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39EB8" w14:textId="77777777" w:rsidR="00084795" w:rsidRDefault="00084795"/>
    <w:tbl>
      <w:tblPr>
        <w:tblStyle w:val="TabeladeLista6Colorida"/>
        <w:tblpPr w:leftFromText="141" w:rightFromText="141" w:vertAnchor="text" w:tblpY="-1700"/>
        <w:tblW w:w="14138" w:type="dxa"/>
        <w:tblLook w:val="04A0" w:firstRow="1" w:lastRow="0" w:firstColumn="1" w:lastColumn="0" w:noHBand="0" w:noVBand="1"/>
      </w:tblPr>
      <w:tblGrid>
        <w:gridCol w:w="1637"/>
        <w:gridCol w:w="1765"/>
        <w:gridCol w:w="1126"/>
        <w:gridCol w:w="1184"/>
        <w:gridCol w:w="666"/>
        <w:gridCol w:w="1126"/>
        <w:gridCol w:w="203"/>
        <w:gridCol w:w="707"/>
        <w:gridCol w:w="728"/>
        <w:gridCol w:w="489"/>
        <w:gridCol w:w="1184"/>
        <w:gridCol w:w="707"/>
        <w:gridCol w:w="1217"/>
        <w:gridCol w:w="1399"/>
      </w:tblGrid>
      <w:tr w:rsidR="000560E1" w:rsidRPr="00084795" w14:paraId="27EC2BE4" w14:textId="77777777" w:rsidTr="000847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vMerge w:val="restart"/>
            <w:tcBorders>
              <w:top w:val="single" w:sz="4" w:space="0" w:color="000000" w:themeColor="text1"/>
            </w:tcBorders>
            <w:noWrap/>
            <w:hideMark/>
          </w:tcPr>
          <w:p w14:paraId="6C63B271" w14:textId="77777777" w:rsidR="00084795" w:rsidRPr="00084795" w:rsidRDefault="00084795" w:rsidP="00084795">
            <w:pPr>
              <w:spacing w:line="278" w:lineRule="auto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</w:p>
          <w:p w14:paraId="20CD029D" w14:textId="77777777" w:rsidR="00084795" w:rsidRDefault="00084795" w:rsidP="00084795">
            <w:pPr>
              <w:spacing w:line="278" w:lineRule="auto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</w:p>
          <w:p w14:paraId="70ABAE23" w14:textId="52D06C06" w:rsidR="00084795" w:rsidRPr="00084795" w:rsidRDefault="00084795" w:rsidP="00084795">
            <w:pPr>
              <w:spacing w:line="278" w:lineRule="auto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Family</w:t>
            </w:r>
          </w:p>
          <w:p w14:paraId="4A88DD07" w14:textId="77777777" w:rsidR="00084795" w:rsidRPr="00084795" w:rsidRDefault="00084795" w:rsidP="000560E1">
            <w:pPr>
              <w:spacing w:line="278" w:lineRule="auto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</w:p>
          <w:p w14:paraId="0843C9D3" w14:textId="5DB6D7FD" w:rsidR="00084795" w:rsidRPr="00084795" w:rsidRDefault="00084795" w:rsidP="000560E1">
            <w:pPr>
              <w:spacing w:line="278" w:lineRule="auto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6070" w:type="dxa"/>
            <w:gridSpan w:val="6"/>
            <w:vMerge w:val="restart"/>
            <w:tcBorders>
              <w:top w:val="single" w:sz="4" w:space="0" w:color="000000" w:themeColor="text1"/>
            </w:tcBorders>
            <w:noWrap/>
            <w:hideMark/>
          </w:tcPr>
          <w:p w14:paraId="18419A92" w14:textId="77777777" w:rsidR="00084795" w:rsidRPr="00084795" w:rsidRDefault="00084795" w:rsidP="000560E1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</w:p>
          <w:p w14:paraId="75C5842D" w14:textId="77777777" w:rsidR="00084795" w:rsidRDefault="00084795" w:rsidP="000560E1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</w:p>
          <w:p w14:paraId="2BA252EF" w14:textId="73EA121B" w:rsidR="000560E1" w:rsidRPr="00084795" w:rsidRDefault="000560E1" w:rsidP="000560E1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Specie</w:t>
            </w:r>
          </w:p>
        </w:tc>
        <w:tc>
          <w:tcPr>
            <w:tcW w:w="3108" w:type="dxa"/>
            <w:gridSpan w:val="4"/>
            <w:tcBorders>
              <w:top w:val="single" w:sz="4" w:space="0" w:color="000000" w:themeColor="text1"/>
              <w:bottom w:val="single" w:sz="4" w:space="0" w:color="auto"/>
            </w:tcBorders>
            <w:noWrap/>
            <w:hideMark/>
          </w:tcPr>
          <w:p w14:paraId="7306C76D" w14:textId="77777777" w:rsidR="00084795" w:rsidRPr="00084795" w:rsidRDefault="00084795" w:rsidP="000560E1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</w:p>
          <w:p w14:paraId="0D5465E8" w14:textId="420FCBB5" w:rsidR="000560E1" w:rsidRPr="00084795" w:rsidRDefault="000560E1" w:rsidP="000560E1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2023</w:t>
            </w:r>
          </w:p>
        </w:tc>
        <w:tc>
          <w:tcPr>
            <w:tcW w:w="3323" w:type="dxa"/>
            <w:gridSpan w:val="3"/>
            <w:tcBorders>
              <w:top w:val="single" w:sz="4" w:space="0" w:color="000000" w:themeColor="text1"/>
              <w:bottom w:val="single" w:sz="4" w:space="0" w:color="auto"/>
            </w:tcBorders>
            <w:noWrap/>
            <w:hideMark/>
          </w:tcPr>
          <w:p w14:paraId="588C3933" w14:textId="77777777" w:rsidR="00084795" w:rsidRPr="00084795" w:rsidRDefault="00084795" w:rsidP="000560E1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</w:p>
          <w:p w14:paraId="79D628E7" w14:textId="7C7CBDD9" w:rsidR="000560E1" w:rsidRPr="00084795" w:rsidRDefault="000560E1" w:rsidP="000560E1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2024</w:t>
            </w:r>
          </w:p>
        </w:tc>
      </w:tr>
      <w:tr w:rsidR="000560E1" w:rsidRPr="00084795" w14:paraId="5112EA5D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2A5C9AFA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6070" w:type="dxa"/>
            <w:gridSpan w:val="6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3DB237CC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91351D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Upper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536AE6B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Intermediate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4DCE2380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Lower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DADAD" w:themeColor="background2" w:themeShade="BF"/>
              <w:bottom w:val="single" w:sz="4" w:space="0" w:color="auto"/>
            </w:tcBorders>
            <w:shd w:val="clear" w:color="auto" w:fill="auto"/>
            <w:noWrap/>
            <w:hideMark/>
          </w:tcPr>
          <w:p w14:paraId="7834BD3D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Upper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A4CC1E7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Intermediate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B76E66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Lower</w:t>
            </w:r>
          </w:p>
        </w:tc>
      </w:tr>
      <w:tr w:rsidR="000560E1" w:rsidRPr="00084795" w14:paraId="5CEDC18A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tcBorders>
              <w:top w:val="single" w:sz="4" w:space="0" w:color="auto"/>
            </w:tcBorders>
            <w:noWrap/>
            <w:hideMark/>
          </w:tcPr>
          <w:p w14:paraId="5DB5CB2C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Amaranthaceae</w:t>
            </w:r>
          </w:p>
        </w:tc>
        <w:tc>
          <w:tcPr>
            <w:tcW w:w="6070" w:type="dxa"/>
            <w:gridSpan w:val="6"/>
            <w:tcBorders>
              <w:top w:val="single" w:sz="4" w:space="0" w:color="auto"/>
            </w:tcBorders>
            <w:noWrap/>
            <w:hideMark/>
          </w:tcPr>
          <w:p w14:paraId="22404B93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Alternanthera philoxeroides</w:t>
            </w: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 xml:space="preserve"> (Mart.) Griseb.</w:t>
            </w:r>
          </w:p>
        </w:tc>
        <w:tc>
          <w:tcPr>
            <w:tcW w:w="707" w:type="dxa"/>
            <w:tcBorders>
              <w:top w:val="single" w:sz="4" w:space="0" w:color="auto"/>
            </w:tcBorders>
            <w:noWrap/>
            <w:hideMark/>
          </w:tcPr>
          <w:p w14:paraId="17A01228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</w:tcBorders>
            <w:noWrap/>
            <w:hideMark/>
          </w:tcPr>
          <w:p w14:paraId="72E55481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right w:val="single" w:sz="4" w:space="0" w:color="ADADAD" w:themeColor="background2" w:themeShade="BF"/>
            </w:tcBorders>
            <w:noWrap/>
            <w:hideMark/>
          </w:tcPr>
          <w:p w14:paraId="62E7E01B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1.86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748D66C3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FAC49D0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F989DE2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7FBE0627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2826AE31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Amaranthaceae  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6EF54638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Alternanthera philoxeroides</w:t>
            </w: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 xml:space="preserve"> (Mart.) Griseb.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5293C9EE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0AB68568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1728A75F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0DA9B105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1F8C78F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00CA26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2.43</w:t>
            </w:r>
          </w:p>
        </w:tc>
      </w:tr>
      <w:tr w:rsidR="000560E1" w:rsidRPr="00084795" w14:paraId="4F4495C9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37FEF8BC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Anacardiaceae</w:t>
            </w:r>
          </w:p>
        </w:tc>
        <w:tc>
          <w:tcPr>
            <w:tcW w:w="6070" w:type="dxa"/>
            <w:gridSpan w:val="6"/>
            <w:noWrap/>
            <w:hideMark/>
          </w:tcPr>
          <w:p w14:paraId="4B99216F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Schinus terebinthifolia</w:t>
            </w: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 xml:space="preserve"> Raddi</w:t>
            </w:r>
          </w:p>
        </w:tc>
        <w:tc>
          <w:tcPr>
            <w:tcW w:w="707" w:type="dxa"/>
            <w:noWrap/>
            <w:hideMark/>
          </w:tcPr>
          <w:p w14:paraId="4CA470B2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11.92</w:t>
            </w:r>
          </w:p>
        </w:tc>
        <w:tc>
          <w:tcPr>
            <w:tcW w:w="1217" w:type="dxa"/>
            <w:gridSpan w:val="2"/>
            <w:noWrap/>
            <w:hideMark/>
          </w:tcPr>
          <w:p w14:paraId="5B84408B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6.31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7BACF334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34FB0282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15.12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1C9C0F5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4.09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2A065055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297E7914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15330FBF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Anacardiaceae  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62EFD00D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Lilium formosanum</w:t>
            </w: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 xml:space="preserve"> A. Wallace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250D6F5F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0F765187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49225C7E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46432D4F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A2DF9E2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0D7FFD5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4.85</w:t>
            </w:r>
          </w:p>
        </w:tc>
      </w:tr>
      <w:tr w:rsidR="000560E1" w:rsidRPr="00084795" w14:paraId="085AF595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73F7C0EA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Araucariaceae</w:t>
            </w:r>
          </w:p>
        </w:tc>
        <w:tc>
          <w:tcPr>
            <w:tcW w:w="6070" w:type="dxa"/>
            <w:gridSpan w:val="6"/>
            <w:noWrap/>
            <w:hideMark/>
          </w:tcPr>
          <w:p w14:paraId="02B0CA3F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Araucaria angustifolia</w:t>
            </w: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 xml:space="preserve"> (Bertol.) Kuntze</w:t>
            </w:r>
          </w:p>
        </w:tc>
        <w:tc>
          <w:tcPr>
            <w:tcW w:w="707" w:type="dxa"/>
            <w:noWrap/>
            <w:hideMark/>
          </w:tcPr>
          <w:p w14:paraId="534B8277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12D8F630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3.17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28694995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6A38B12B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1BF1A8DF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2.67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20E83C38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55C96EC2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248C0250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Asteraceae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2A417ED8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Elephantopus mollis</w:t>
            </w: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 xml:space="preserve"> Kunth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2DABFEC2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3A592D99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0A370740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1.86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7C1DCC5B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E35C269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F6FF9A9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10A0715E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2BAAE251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Asteraceae</w:t>
            </w:r>
          </w:p>
        </w:tc>
        <w:tc>
          <w:tcPr>
            <w:tcW w:w="6070" w:type="dxa"/>
            <w:gridSpan w:val="6"/>
            <w:noWrap/>
            <w:hideMark/>
          </w:tcPr>
          <w:p w14:paraId="55B90F19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Mikania micrantha</w:t>
            </w: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 xml:space="preserve"> Kunth</w:t>
            </w:r>
          </w:p>
        </w:tc>
        <w:tc>
          <w:tcPr>
            <w:tcW w:w="707" w:type="dxa"/>
            <w:noWrap/>
            <w:hideMark/>
          </w:tcPr>
          <w:p w14:paraId="37850B79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0615EF30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1285A9D4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4.9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2CD0F5FF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6779F227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4C4BBD0D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7E754184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7629EE39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Asteraceae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41A5010F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Synedrella nodiflora</w:t>
            </w: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 xml:space="preserve"> (L.) Gaertn.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72267C2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4974FC78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28065273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9.29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1595CADD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E9445E5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0.57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94A3238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6B9072B4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735F677A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Asteraceae</w:t>
            </w:r>
          </w:p>
        </w:tc>
        <w:tc>
          <w:tcPr>
            <w:tcW w:w="6070" w:type="dxa"/>
            <w:gridSpan w:val="6"/>
            <w:noWrap/>
            <w:hideMark/>
          </w:tcPr>
          <w:p w14:paraId="2E119D58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Vernonanthura tweediana</w:t>
            </w: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 xml:space="preserve"> (Baker) H.Rob.</w:t>
            </w:r>
          </w:p>
        </w:tc>
        <w:tc>
          <w:tcPr>
            <w:tcW w:w="707" w:type="dxa"/>
            <w:noWrap/>
            <w:hideMark/>
          </w:tcPr>
          <w:p w14:paraId="74CE13B4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20D6DF52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6E421B3D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3.71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791BD3D1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3B99DF0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0.79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190EE5B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054B8B03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1F8D4493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Asteraceae  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098C8583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Austroeupatorium inulaefolium</w:t>
            </w: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 xml:space="preserve"> (Kunth) R.M.King &amp; H.Rob.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6EEA985A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38E3A38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1004CB4F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22F84CB3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AA32EF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14CAB1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1.21</w:t>
            </w:r>
          </w:p>
        </w:tc>
      </w:tr>
      <w:tr w:rsidR="000560E1" w:rsidRPr="00084795" w14:paraId="2DD48DAA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3E20B1C8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Asteraceae  </w:t>
            </w:r>
          </w:p>
        </w:tc>
        <w:tc>
          <w:tcPr>
            <w:tcW w:w="6070" w:type="dxa"/>
            <w:gridSpan w:val="6"/>
            <w:noWrap/>
            <w:hideMark/>
          </w:tcPr>
          <w:p w14:paraId="07510845" w14:textId="2D39373A" w:rsidR="000C15E6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Elephantopus mollis</w:t>
            </w: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 xml:space="preserve"> Kunth</w:t>
            </w:r>
            <w:r w:rsidR="000C15E6"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 xml:space="preserve"> </w:t>
            </w:r>
          </w:p>
        </w:tc>
        <w:tc>
          <w:tcPr>
            <w:tcW w:w="707" w:type="dxa"/>
            <w:noWrap/>
            <w:hideMark/>
          </w:tcPr>
          <w:p w14:paraId="4AB704E6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6A43D07B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46A1F239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4DD651F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32145C95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52309BC4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3.64</w:t>
            </w:r>
          </w:p>
        </w:tc>
      </w:tr>
      <w:tr w:rsidR="000560E1" w:rsidRPr="00084795" w14:paraId="14C931DB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4E4B75F8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Asteraceae  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3FF98250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Melothria cucumis</w:t>
            </w: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 xml:space="preserve"> Vell.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6208FB05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0D92E55B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5775952C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54E88CE7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872648A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787EE2E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1.21</w:t>
            </w:r>
          </w:p>
        </w:tc>
      </w:tr>
      <w:tr w:rsidR="000560E1" w:rsidRPr="00084795" w14:paraId="5176F47C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058A5B8E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Asteraceae  </w:t>
            </w:r>
          </w:p>
        </w:tc>
        <w:tc>
          <w:tcPr>
            <w:tcW w:w="6070" w:type="dxa"/>
            <w:gridSpan w:val="6"/>
            <w:noWrap/>
            <w:hideMark/>
          </w:tcPr>
          <w:p w14:paraId="27E70485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Pseudechinolaena polystachya</w:t>
            </w: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 xml:space="preserve"> (Kunth) Stapf</w:t>
            </w:r>
          </w:p>
        </w:tc>
        <w:tc>
          <w:tcPr>
            <w:tcW w:w="707" w:type="dxa"/>
            <w:noWrap/>
            <w:hideMark/>
          </w:tcPr>
          <w:p w14:paraId="64A5230D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2E3EA787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34ADBEE9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0881B475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72F4AEBD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2FE07861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13.99</w:t>
            </w:r>
          </w:p>
        </w:tc>
      </w:tr>
      <w:tr w:rsidR="000560E1" w:rsidRPr="00084795" w14:paraId="55504FD1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5B8E0B51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Asteraceae  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73550D32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Synedrella nodiflora</w:t>
            </w: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 xml:space="preserve"> (L.) Gaertn.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20E83126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06B24D8F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015616C2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5EB3BF9B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0CA80D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3BC994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11.24</w:t>
            </w:r>
          </w:p>
        </w:tc>
      </w:tr>
      <w:tr w:rsidR="000560E1" w:rsidRPr="00084795" w14:paraId="21E5E9B6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0512F2C6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Asteraceae  </w:t>
            </w:r>
          </w:p>
        </w:tc>
        <w:tc>
          <w:tcPr>
            <w:tcW w:w="6070" w:type="dxa"/>
            <w:gridSpan w:val="6"/>
            <w:noWrap/>
            <w:hideMark/>
          </w:tcPr>
          <w:p w14:paraId="42F85458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Vernonanthura tweediana</w:t>
            </w: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 xml:space="preserve"> (Baker) H.Rob.</w:t>
            </w:r>
          </w:p>
        </w:tc>
        <w:tc>
          <w:tcPr>
            <w:tcW w:w="707" w:type="dxa"/>
            <w:noWrap/>
            <w:hideMark/>
          </w:tcPr>
          <w:p w14:paraId="4BC89992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69B85B91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609DA83C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1B4BE87B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4A2272A0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269449F4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1.21</w:t>
            </w:r>
          </w:p>
        </w:tc>
      </w:tr>
      <w:tr w:rsidR="000560E1" w:rsidRPr="00084795" w14:paraId="4201CB47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0C43BD51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Bignoniaceae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1DC289DF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Handroanthus albus</w:t>
            </w: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 xml:space="preserve"> (Cham.) Mattos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4B2FE16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06E687B5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4.23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54F0DE1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37848F5D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7.07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37CC46A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2.36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4880A5A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0FB29880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59E03F8E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Bignoniaceae</w:t>
            </w:r>
          </w:p>
        </w:tc>
        <w:tc>
          <w:tcPr>
            <w:tcW w:w="6070" w:type="dxa"/>
            <w:gridSpan w:val="6"/>
            <w:noWrap/>
            <w:hideMark/>
          </w:tcPr>
          <w:p w14:paraId="0AF2FF7C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Handroanthus chrysotrichus</w:t>
            </w: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 xml:space="preserve"> (Mart. ex DC.) Mattos</w:t>
            </w:r>
          </w:p>
        </w:tc>
        <w:tc>
          <w:tcPr>
            <w:tcW w:w="707" w:type="dxa"/>
            <w:noWrap/>
            <w:hideMark/>
          </w:tcPr>
          <w:p w14:paraId="273FE3CF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591332AC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1.74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508BCC59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1E2B4056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7C4FDA16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1.64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1E6E7CB3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5C7506D9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51912630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Bignoniaceae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4872E869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Jacaranda puberula</w:t>
            </w: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 xml:space="preserve"> Cham.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7B4AF056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04F31E8A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7.36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7DE73B0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6.76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2AD01312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14.11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B7874E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6.92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7289F53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4F2AA4BE" w14:textId="77777777" w:rsidTr="00084795">
        <w:trPr>
          <w:gridAfter w:val="5"/>
          <w:wAfter w:w="4996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1094888E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Bignoniaceae  </w:t>
            </w:r>
          </w:p>
        </w:tc>
        <w:tc>
          <w:tcPr>
            <w:tcW w:w="1765" w:type="dxa"/>
            <w:noWrap/>
            <w:hideMark/>
          </w:tcPr>
          <w:p w14:paraId="2D475B45" w14:textId="15333D32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Bigniniaceae</w:t>
            </w:r>
            <w:r w:rsid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 xml:space="preserve"> </w:t>
            </w: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sp1 -</w:t>
            </w:r>
          </w:p>
        </w:tc>
        <w:tc>
          <w:tcPr>
            <w:tcW w:w="1126" w:type="dxa"/>
            <w:noWrap/>
            <w:hideMark/>
          </w:tcPr>
          <w:p w14:paraId="25853BF0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03591FD0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666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0D2615D4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26" w:type="dxa"/>
            <w:tcBorders>
              <w:top w:val="nil"/>
              <w:bottom w:val="nil"/>
            </w:tcBorders>
            <w:noWrap/>
            <w:hideMark/>
          </w:tcPr>
          <w:p w14:paraId="09202063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638" w:type="dxa"/>
            <w:gridSpan w:val="3"/>
            <w:tcBorders>
              <w:top w:val="nil"/>
              <w:bottom w:val="nil"/>
            </w:tcBorders>
            <w:noWrap/>
            <w:hideMark/>
          </w:tcPr>
          <w:p w14:paraId="30873C8C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1.21</w:t>
            </w:r>
          </w:p>
        </w:tc>
      </w:tr>
      <w:tr w:rsidR="000560E1" w:rsidRPr="00084795" w14:paraId="7EA735BF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31FEFDB7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Blechnaceae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1E58368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Neoblechnum brasiliense</w:t>
            </w: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 xml:space="preserve"> (Desv.) Gasper &amp; V.A.O. Dittrich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3930220C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0696F3C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68124BAA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1.86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20EDB212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9D512F0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E44561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0AF2508A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6FC5E395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Blechnaceae  </w:t>
            </w:r>
          </w:p>
        </w:tc>
        <w:tc>
          <w:tcPr>
            <w:tcW w:w="6070" w:type="dxa"/>
            <w:gridSpan w:val="6"/>
            <w:noWrap/>
            <w:hideMark/>
          </w:tcPr>
          <w:p w14:paraId="15B8CD6F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Nectandra lanceolata</w:t>
            </w: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 xml:space="preserve"> Nees</w:t>
            </w:r>
          </w:p>
        </w:tc>
        <w:tc>
          <w:tcPr>
            <w:tcW w:w="707" w:type="dxa"/>
            <w:noWrap/>
            <w:hideMark/>
          </w:tcPr>
          <w:p w14:paraId="6DADCA01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3F2B686C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7F51CBFA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000B205F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45E59B60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14869AE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0.89</w:t>
            </w:r>
          </w:p>
        </w:tc>
      </w:tr>
      <w:tr w:rsidR="000560E1" w:rsidRPr="00084795" w14:paraId="465AAA8F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0D087AD4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Canellaceae  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195CCF70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Cinnamodendron dinisii</w:t>
            </w: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 xml:space="preserve"> Schwacke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188ECCEA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3957DC97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7AB64D7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3EC5D7EB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6F9338E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13B989D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1.21</w:t>
            </w:r>
          </w:p>
        </w:tc>
      </w:tr>
      <w:tr w:rsidR="000560E1" w:rsidRPr="00084795" w14:paraId="7B607A3F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1F4DFC87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Convolvulaceae  </w:t>
            </w:r>
          </w:p>
        </w:tc>
        <w:tc>
          <w:tcPr>
            <w:tcW w:w="6070" w:type="dxa"/>
            <w:gridSpan w:val="6"/>
            <w:noWrap/>
            <w:hideMark/>
          </w:tcPr>
          <w:p w14:paraId="0DDD92F3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Dichondra sp.</w:t>
            </w:r>
          </w:p>
        </w:tc>
        <w:tc>
          <w:tcPr>
            <w:tcW w:w="707" w:type="dxa"/>
            <w:noWrap/>
            <w:hideMark/>
          </w:tcPr>
          <w:p w14:paraId="085B27D5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2C13C8A8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0E05AA4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0A631A93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16FF41A3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5985C196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2.43</w:t>
            </w:r>
          </w:p>
        </w:tc>
      </w:tr>
      <w:tr w:rsidR="000560E1" w:rsidRPr="00084795" w14:paraId="77C13CD2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3F3EAC29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Cucurbitaceae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625F82AD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Melothria cucumis Vell.</w:t>
            </w:r>
            <w:bookmarkStart w:id="0" w:name="_GoBack"/>
            <w:bookmarkEnd w:id="0"/>
          </w:p>
        </w:tc>
        <w:tc>
          <w:tcPr>
            <w:tcW w:w="707" w:type="dxa"/>
            <w:shd w:val="clear" w:color="auto" w:fill="auto"/>
            <w:noWrap/>
            <w:hideMark/>
          </w:tcPr>
          <w:p w14:paraId="0525024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77D48EE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307AB6C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1.86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6EC2537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00818E0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1AF28E9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33DC21CA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4B473DBF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Cucurbitaceae  </w:t>
            </w:r>
          </w:p>
        </w:tc>
        <w:tc>
          <w:tcPr>
            <w:tcW w:w="6070" w:type="dxa"/>
            <w:gridSpan w:val="6"/>
            <w:noWrap/>
            <w:hideMark/>
          </w:tcPr>
          <w:p w14:paraId="0718B32A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Lithraea brasiliensis Marchand</w:t>
            </w:r>
          </w:p>
        </w:tc>
        <w:tc>
          <w:tcPr>
            <w:tcW w:w="707" w:type="dxa"/>
            <w:noWrap/>
            <w:hideMark/>
          </w:tcPr>
          <w:p w14:paraId="599DFF83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1D6039B5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0F928490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02F43772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6DFFCD8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097DA2D3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0.96</w:t>
            </w:r>
          </w:p>
        </w:tc>
      </w:tr>
      <w:tr w:rsidR="000560E1" w:rsidRPr="00084795" w14:paraId="26DEE61C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1F091182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Fabaceae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39F17AE0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Calliandra brevipes Benth.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0003A44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26C183B8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2.66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68E6FA77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7.43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00239FFB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1BD1BD3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4.08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EE15DF8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308166B2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502E931E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Fabaceae</w:t>
            </w:r>
          </w:p>
        </w:tc>
        <w:tc>
          <w:tcPr>
            <w:tcW w:w="6070" w:type="dxa"/>
            <w:gridSpan w:val="6"/>
            <w:noWrap/>
            <w:hideMark/>
          </w:tcPr>
          <w:p w14:paraId="25CEC2A9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Machaerium stipitatum Vogel</w:t>
            </w:r>
          </w:p>
        </w:tc>
        <w:tc>
          <w:tcPr>
            <w:tcW w:w="707" w:type="dxa"/>
            <w:noWrap/>
            <w:hideMark/>
          </w:tcPr>
          <w:p w14:paraId="080EA24B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3474C301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3.81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7E69DA32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3DE4B264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099C747B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2.67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522D5778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5C92ED18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6F4D74CE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Fabaceae  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0987013E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highlight w:val="yellow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Calliandra brevipes Benth.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1B476B7C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1DF34439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188CFFD3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743EEF35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D6BAEE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720B380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5.62</w:t>
            </w:r>
          </w:p>
        </w:tc>
      </w:tr>
      <w:tr w:rsidR="000560E1" w:rsidRPr="00084795" w14:paraId="38A5750B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tcBorders>
              <w:bottom w:val="nil"/>
            </w:tcBorders>
            <w:noWrap/>
            <w:hideMark/>
          </w:tcPr>
          <w:p w14:paraId="0B9EA962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Fabaceae  </w:t>
            </w:r>
          </w:p>
        </w:tc>
        <w:tc>
          <w:tcPr>
            <w:tcW w:w="6070" w:type="dxa"/>
            <w:gridSpan w:val="6"/>
            <w:tcBorders>
              <w:bottom w:val="nil"/>
            </w:tcBorders>
            <w:noWrap/>
            <w:hideMark/>
          </w:tcPr>
          <w:p w14:paraId="60D4CB26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Mikania micrantha Kunth</w:t>
            </w:r>
          </w:p>
        </w:tc>
        <w:tc>
          <w:tcPr>
            <w:tcW w:w="707" w:type="dxa"/>
            <w:tcBorders>
              <w:bottom w:val="nil"/>
            </w:tcBorders>
            <w:noWrap/>
            <w:hideMark/>
          </w:tcPr>
          <w:p w14:paraId="5E8253A2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tcBorders>
              <w:bottom w:val="nil"/>
            </w:tcBorders>
            <w:noWrap/>
            <w:hideMark/>
          </w:tcPr>
          <w:p w14:paraId="48CF5E18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bottom w:val="nil"/>
              <w:right w:val="single" w:sz="4" w:space="0" w:color="ADADAD" w:themeColor="background2" w:themeShade="BF"/>
            </w:tcBorders>
            <w:noWrap/>
            <w:hideMark/>
          </w:tcPr>
          <w:p w14:paraId="56599C4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46CE3128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6F4096AF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1BE19889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5.17</w:t>
            </w:r>
          </w:p>
        </w:tc>
      </w:tr>
      <w:tr w:rsidR="000560E1" w:rsidRPr="00084795" w14:paraId="5218BF4F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E880675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Lamiaceae</w:t>
            </w:r>
          </w:p>
        </w:tc>
        <w:tc>
          <w:tcPr>
            <w:tcW w:w="6070" w:type="dxa"/>
            <w:gridSpan w:val="6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36C79B8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Aegiphila integrifolia (Jacq.) Moldenke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38638B2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F39EEFC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23028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3F4E5D0D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C54929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0.57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3878C29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419D87B8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tcBorders>
              <w:top w:val="nil"/>
            </w:tcBorders>
            <w:noWrap/>
            <w:hideMark/>
          </w:tcPr>
          <w:p w14:paraId="1A701F4E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lastRenderedPageBreak/>
              <w:t xml:space="preserve">Lamiaceae  </w:t>
            </w:r>
          </w:p>
        </w:tc>
        <w:tc>
          <w:tcPr>
            <w:tcW w:w="6070" w:type="dxa"/>
            <w:gridSpan w:val="6"/>
            <w:tcBorders>
              <w:top w:val="nil"/>
            </w:tcBorders>
            <w:noWrap/>
            <w:hideMark/>
          </w:tcPr>
          <w:p w14:paraId="5A6DB280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Aegiphila integrifolia (Jacq.) Moldenke</w:t>
            </w:r>
          </w:p>
        </w:tc>
        <w:tc>
          <w:tcPr>
            <w:tcW w:w="707" w:type="dxa"/>
            <w:tcBorders>
              <w:top w:val="nil"/>
            </w:tcBorders>
            <w:noWrap/>
            <w:hideMark/>
          </w:tcPr>
          <w:p w14:paraId="3D65B70F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tcBorders>
              <w:top w:val="nil"/>
            </w:tcBorders>
            <w:noWrap/>
            <w:hideMark/>
          </w:tcPr>
          <w:p w14:paraId="022C9D22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top w:val="nil"/>
              <w:right w:val="single" w:sz="4" w:space="0" w:color="ADADAD" w:themeColor="background2" w:themeShade="BF"/>
            </w:tcBorders>
            <w:noWrap/>
            <w:hideMark/>
          </w:tcPr>
          <w:p w14:paraId="0494DD4C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5DFA6C13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6B10FFF7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063886F1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0.86</w:t>
            </w:r>
          </w:p>
        </w:tc>
      </w:tr>
      <w:tr w:rsidR="000560E1" w:rsidRPr="00084795" w14:paraId="37797086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536C7236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Lauraceae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02666FB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Ocotea bicolor Vattimo-Gil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2ED78642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1D466B39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2.21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318C1AA3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66E6AA2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A1A197F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1.96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650DEA0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7487E674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48DE9AB2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Lauraceae</w:t>
            </w:r>
          </w:p>
        </w:tc>
        <w:tc>
          <w:tcPr>
            <w:tcW w:w="6070" w:type="dxa"/>
            <w:gridSpan w:val="6"/>
            <w:noWrap/>
            <w:hideMark/>
          </w:tcPr>
          <w:p w14:paraId="1EE18C96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Ocotea puberula (Rich.) Nees</w:t>
            </w:r>
          </w:p>
        </w:tc>
        <w:tc>
          <w:tcPr>
            <w:tcW w:w="707" w:type="dxa"/>
            <w:noWrap/>
            <w:hideMark/>
          </w:tcPr>
          <w:p w14:paraId="4DDB1BE0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11.03</w:t>
            </w:r>
          </w:p>
        </w:tc>
        <w:tc>
          <w:tcPr>
            <w:tcW w:w="1217" w:type="dxa"/>
            <w:gridSpan w:val="2"/>
            <w:noWrap/>
            <w:hideMark/>
          </w:tcPr>
          <w:p w14:paraId="69C941DB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2.58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68F05475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66E50DE7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7.4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7C534B5A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1.83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227EC63D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0F137580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1CA0D73F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Lauraceae  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616E3CF7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Morus nigra L.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5D25A898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08C1B965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0AF219EE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04D988D2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8628D19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CBC362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1.21</w:t>
            </w:r>
          </w:p>
        </w:tc>
      </w:tr>
      <w:tr w:rsidR="000560E1" w:rsidRPr="00084795" w14:paraId="00DF75C1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788F5C61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Lauraceae  </w:t>
            </w:r>
          </w:p>
        </w:tc>
        <w:tc>
          <w:tcPr>
            <w:tcW w:w="6070" w:type="dxa"/>
            <w:gridSpan w:val="6"/>
            <w:noWrap/>
            <w:hideMark/>
          </w:tcPr>
          <w:p w14:paraId="2ED7EDE0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Neoblechnum brasiliense (Desv.) Gasper &amp; V.A.O. Dittrich</w:t>
            </w:r>
          </w:p>
        </w:tc>
        <w:tc>
          <w:tcPr>
            <w:tcW w:w="707" w:type="dxa"/>
            <w:noWrap/>
            <w:hideMark/>
          </w:tcPr>
          <w:p w14:paraId="2CCD6EF0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6025A861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1FB97E1D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2A27CF17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544073C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47A7867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1.21</w:t>
            </w:r>
          </w:p>
        </w:tc>
      </w:tr>
      <w:tr w:rsidR="000560E1" w:rsidRPr="00084795" w14:paraId="77C226BF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17B528C2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Liliaceae  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1BE9646F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Ligustrum lucidum W.T.Aiton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63BEC00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27D938CD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5364DC73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5F6A08A8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1DB0FEB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BFE59A7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1.21</w:t>
            </w:r>
          </w:p>
        </w:tc>
      </w:tr>
      <w:tr w:rsidR="000560E1" w:rsidRPr="00084795" w14:paraId="72259F95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6E555E60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Lythraceae  </w:t>
            </w:r>
          </w:p>
        </w:tc>
        <w:tc>
          <w:tcPr>
            <w:tcW w:w="6070" w:type="dxa"/>
            <w:gridSpan w:val="6"/>
            <w:noWrap/>
            <w:hideMark/>
          </w:tcPr>
          <w:p w14:paraId="5C1285C7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Cuphea calophylla var. mesostemon (Koehne) S.A.Graham</w:t>
            </w:r>
          </w:p>
        </w:tc>
        <w:tc>
          <w:tcPr>
            <w:tcW w:w="707" w:type="dxa"/>
            <w:noWrap/>
            <w:hideMark/>
          </w:tcPr>
          <w:p w14:paraId="4DA31BB4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056A9E43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664629F5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2CC48FFF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0BD4E402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013BE750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1.21</w:t>
            </w:r>
          </w:p>
        </w:tc>
      </w:tr>
      <w:tr w:rsidR="000560E1" w:rsidRPr="00084795" w14:paraId="070E5EE4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286807D3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Malvaceae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3A00EFDC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Luehea divaricata  Mart.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50FEAC5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11.03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5525F173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2.12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2BACA7F0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19B36FE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7.4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3D83F2B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2.02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9FC1715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61F43185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4D5B17A3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Melastomataceae</w:t>
            </w:r>
          </w:p>
        </w:tc>
        <w:tc>
          <w:tcPr>
            <w:tcW w:w="6070" w:type="dxa"/>
            <w:gridSpan w:val="6"/>
            <w:noWrap/>
            <w:hideMark/>
          </w:tcPr>
          <w:p w14:paraId="3AA694A4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Leandra australis (Cham.) Cogn.</w:t>
            </w:r>
          </w:p>
        </w:tc>
        <w:tc>
          <w:tcPr>
            <w:tcW w:w="707" w:type="dxa"/>
            <w:noWrap/>
            <w:hideMark/>
          </w:tcPr>
          <w:p w14:paraId="23A13BE9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7B84156F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15374195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1.86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03DBA728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1CA85B96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01CE49DC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2EBAA129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701CA8C9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Melastomataceae  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16842653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Jacaranda puberula Cham.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66BF090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49C956CF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4C142F2C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3D627B02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615D545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EA36DDE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1.21</w:t>
            </w:r>
          </w:p>
        </w:tc>
      </w:tr>
      <w:tr w:rsidR="000560E1" w:rsidRPr="00084795" w14:paraId="61C588ED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48C56E9F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Moraceae</w:t>
            </w:r>
          </w:p>
        </w:tc>
        <w:tc>
          <w:tcPr>
            <w:tcW w:w="6070" w:type="dxa"/>
            <w:gridSpan w:val="6"/>
            <w:noWrap/>
            <w:hideMark/>
          </w:tcPr>
          <w:p w14:paraId="5931A399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Morus nigra L.</w:t>
            </w:r>
          </w:p>
        </w:tc>
        <w:tc>
          <w:tcPr>
            <w:tcW w:w="707" w:type="dxa"/>
            <w:noWrap/>
            <w:hideMark/>
          </w:tcPr>
          <w:p w14:paraId="605E1C9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11.03</w:t>
            </w:r>
          </w:p>
        </w:tc>
        <w:tc>
          <w:tcPr>
            <w:tcW w:w="1217" w:type="dxa"/>
            <w:gridSpan w:val="2"/>
            <w:noWrap/>
            <w:hideMark/>
          </w:tcPr>
          <w:p w14:paraId="157CB2CA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1.67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6BE3BD9B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1.86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1AEDD56D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7.42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312182A7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1.78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6D9E0227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47438E34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7222E88D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Moraceae  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40405E1C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Mimosa scabrella Benth.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00673FCD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140756F8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78A0241C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32964156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9555356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96AF4F0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1.21</w:t>
            </w:r>
          </w:p>
        </w:tc>
      </w:tr>
      <w:tr w:rsidR="000560E1" w:rsidRPr="00084795" w14:paraId="7A2CA13C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05B333C4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Myrtaceae</w:t>
            </w:r>
          </w:p>
        </w:tc>
        <w:tc>
          <w:tcPr>
            <w:tcW w:w="6070" w:type="dxa"/>
            <w:gridSpan w:val="6"/>
            <w:noWrap/>
            <w:hideMark/>
          </w:tcPr>
          <w:p w14:paraId="46D595A2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Eugenia pyriformis Cambess.</w:t>
            </w:r>
          </w:p>
        </w:tc>
        <w:tc>
          <w:tcPr>
            <w:tcW w:w="707" w:type="dxa"/>
            <w:noWrap/>
            <w:hideMark/>
          </w:tcPr>
          <w:p w14:paraId="0ADA40DF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71F75664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1.48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38BA410D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5C5E59FA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2AAEA5E3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1.35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091EB5AF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24750669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1D327083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Myrtaceae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331312DA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Eugenia uniflora L.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7DC7170C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59CC301A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0.84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095E4252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0022F459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804A26B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0.78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4D7C388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620B49B1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3883A0FE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Myrtaceae</w:t>
            </w:r>
          </w:p>
        </w:tc>
        <w:tc>
          <w:tcPr>
            <w:tcW w:w="6070" w:type="dxa"/>
            <w:gridSpan w:val="6"/>
            <w:noWrap/>
            <w:hideMark/>
          </w:tcPr>
          <w:p w14:paraId="2CC4089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Myrcia guianensis (Aubl.) DC.</w:t>
            </w:r>
          </w:p>
        </w:tc>
        <w:tc>
          <w:tcPr>
            <w:tcW w:w="707" w:type="dxa"/>
            <w:noWrap/>
            <w:hideMark/>
          </w:tcPr>
          <w:p w14:paraId="778B4ECA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365AA0D5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0.73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4DD8D230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120447D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4945CD9D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0.66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15EDE232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1D44DF65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6616E79C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Myrtaceae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17C0437C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Psidium cattleyanum Sabine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45E9B088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31262BFF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4.93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2072A04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1.86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687B273E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79D6DDB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4.66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D8C5FD2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583AEB3A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763AF2F1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Myrtaceae</w:t>
            </w:r>
          </w:p>
        </w:tc>
        <w:tc>
          <w:tcPr>
            <w:tcW w:w="6070" w:type="dxa"/>
            <w:gridSpan w:val="6"/>
            <w:noWrap/>
            <w:hideMark/>
          </w:tcPr>
          <w:p w14:paraId="4E86EBC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Psidium rufum Mart. ex DC.</w:t>
            </w:r>
          </w:p>
        </w:tc>
        <w:tc>
          <w:tcPr>
            <w:tcW w:w="707" w:type="dxa"/>
            <w:noWrap/>
            <w:hideMark/>
          </w:tcPr>
          <w:p w14:paraId="2911192D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10.54</w:t>
            </w:r>
          </w:p>
        </w:tc>
        <w:tc>
          <w:tcPr>
            <w:tcW w:w="1217" w:type="dxa"/>
            <w:gridSpan w:val="2"/>
            <w:noWrap/>
            <w:hideMark/>
          </w:tcPr>
          <w:p w14:paraId="0FFF96F0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2.12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5B4E2285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5F8F1E08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7.09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10801152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2.02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1C25264C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4C5F96C5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675F040F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Oleaceae  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432B942F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Leandra australis (Cham.) Cogn.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79E095A7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37DA2BEB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47D3A0C6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1CCBB3EF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DC28FCC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C1352E3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1.21</w:t>
            </w:r>
          </w:p>
        </w:tc>
      </w:tr>
      <w:tr w:rsidR="000560E1" w:rsidRPr="00084795" w14:paraId="5856A2C1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0A27E846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Oxalidaceae</w:t>
            </w:r>
          </w:p>
        </w:tc>
        <w:tc>
          <w:tcPr>
            <w:tcW w:w="6070" w:type="dxa"/>
            <w:gridSpan w:val="6"/>
            <w:noWrap/>
            <w:hideMark/>
          </w:tcPr>
          <w:p w14:paraId="38067DB4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Oxalis sp.</w:t>
            </w:r>
          </w:p>
        </w:tc>
        <w:tc>
          <w:tcPr>
            <w:tcW w:w="707" w:type="dxa"/>
            <w:noWrap/>
            <w:hideMark/>
          </w:tcPr>
          <w:p w14:paraId="6C1125AD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68DF3C08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570EE52F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1.86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717B1396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19AB67B1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5FB5B110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3D99CA77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0EAEAE31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Oxalidaceae  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5E5D4CBD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Ocotea nutans (Nees) Mez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3C55DEAE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454C81E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231FE903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1A3AE21F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001846B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541EFD0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1.31</w:t>
            </w:r>
          </w:p>
        </w:tc>
      </w:tr>
      <w:tr w:rsidR="000560E1" w:rsidRPr="00084795" w14:paraId="19270ED8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4FF91125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Passifloraceae  </w:t>
            </w:r>
          </w:p>
        </w:tc>
        <w:tc>
          <w:tcPr>
            <w:tcW w:w="6070" w:type="dxa"/>
            <w:gridSpan w:val="6"/>
            <w:noWrap/>
            <w:hideMark/>
          </w:tcPr>
          <w:p w14:paraId="21139115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Paspalum mandiocanum Trin.</w:t>
            </w:r>
          </w:p>
        </w:tc>
        <w:tc>
          <w:tcPr>
            <w:tcW w:w="707" w:type="dxa"/>
            <w:noWrap/>
            <w:hideMark/>
          </w:tcPr>
          <w:p w14:paraId="06B1A7E7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6882F127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026A53C4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441C3D93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0A73132A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7BB2E5C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3.19</w:t>
            </w:r>
          </w:p>
        </w:tc>
      </w:tr>
      <w:tr w:rsidR="000560E1" w:rsidRPr="00084795" w14:paraId="779187F3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0A712374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Phyllanthaceae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3169C859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Phyllanthus tenellus Roxb.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4237C27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702B4728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4755CF2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1.86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41F7F9BB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134657B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22604C3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1D0D1289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251970B0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Phyllanthaceae  </w:t>
            </w:r>
          </w:p>
        </w:tc>
        <w:tc>
          <w:tcPr>
            <w:tcW w:w="6070" w:type="dxa"/>
            <w:gridSpan w:val="6"/>
            <w:noWrap/>
            <w:hideMark/>
          </w:tcPr>
          <w:p w14:paraId="5C04C9B5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Passiflora actinia Hook.</w:t>
            </w:r>
          </w:p>
        </w:tc>
        <w:tc>
          <w:tcPr>
            <w:tcW w:w="707" w:type="dxa"/>
            <w:noWrap/>
            <w:hideMark/>
          </w:tcPr>
          <w:p w14:paraId="3EBB0051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2707FBEB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78582DB3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69DE293B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0AE0AA5B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67F42A71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1.21</w:t>
            </w:r>
          </w:p>
        </w:tc>
      </w:tr>
      <w:tr w:rsidR="000560E1" w:rsidRPr="00084795" w14:paraId="3A9CC842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198CD150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Piperaceae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4A469EBD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Piper gaudichaudianum Kunth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124486BD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69F1BE79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1.64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7A252289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1.86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7DAAE843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09D5458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2.1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EB96D23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30CE5B10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2BBB5F13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Piperaceae  </w:t>
            </w:r>
          </w:p>
        </w:tc>
        <w:tc>
          <w:tcPr>
            <w:tcW w:w="6070" w:type="dxa"/>
            <w:gridSpan w:val="6"/>
            <w:noWrap/>
            <w:hideMark/>
          </w:tcPr>
          <w:p w14:paraId="4E3B203D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Phyllanthus tenellus Roxb.</w:t>
            </w:r>
          </w:p>
        </w:tc>
        <w:tc>
          <w:tcPr>
            <w:tcW w:w="707" w:type="dxa"/>
            <w:noWrap/>
            <w:hideMark/>
          </w:tcPr>
          <w:p w14:paraId="4D5090D0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26D04E6F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205DCE1F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49B92DEA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60233BC1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42B83B79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2.43</w:t>
            </w:r>
          </w:p>
        </w:tc>
      </w:tr>
      <w:tr w:rsidR="000560E1" w:rsidRPr="00084795" w14:paraId="4F6A9D9E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778840F0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Plantaginaceae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41302602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Plantago australis Lam.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6F2EE713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7563C7A0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0FEE2B8E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1.86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3F09A5C0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028954F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FF4DA6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670AE501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482DA332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Plantaginaceae  </w:t>
            </w:r>
          </w:p>
        </w:tc>
        <w:tc>
          <w:tcPr>
            <w:tcW w:w="6070" w:type="dxa"/>
            <w:gridSpan w:val="6"/>
            <w:noWrap/>
            <w:hideMark/>
          </w:tcPr>
          <w:p w14:paraId="19DA851D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Piper gaudichaudianum Kunth</w:t>
            </w:r>
          </w:p>
        </w:tc>
        <w:tc>
          <w:tcPr>
            <w:tcW w:w="707" w:type="dxa"/>
            <w:noWrap/>
            <w:hideMark/>
          </w:tcPr>
          <w:p w14:paraId="6F317C1B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5872F817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4DA473E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390048A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5AF0FF2B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6A7A0B28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3.64</w:t>
            </w:r>
          </w:p>
        </w:tc>
      </w:tr>
      <w:tr w:rsidR="000560E1" w:rsidRPr="00084795" w14:paraId="5BE24496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tcBorders>
              <w:bottom w:val="nil"/>
            </w:tcBorders>
            <w:shd w:val="clear" w:color="auto" w:fill="auto"/>
            <w:noWrap/>
            <w:hideMark/>
          </w:tcPr>
          <w:p w14:paraId="280051A6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Poaceae</w:t>
            </w:r>
          </w:p>
        </w:tc>
        <w:tc>
          <w:tcPr>
            <w:tcW w:w="6070" w:type="dxa"/>
            <w:gridSpan w:val="6"/>
            <w:tcBorders>
              <w:bottom w:val="nil"/>
            </w:tcBorders>
            <w:shd w:val="clear" w:color="auto" w:fill="auto"/>
            <w:noWrap/>
            <w:hideMark/>
          </w:tcPr>
          <w:p w14:paraId="2F49119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Axonopus compressus (Sw.) P. Beauv.</w:t>
            </w:r>
          </w:p>
        </w:tc>
        <w:tc>
          <w:tcPr>
            <w:tcW w:w="707" w:type="dxa"/>
            <w:tcBorders>
              <w:bottom w:val="nil"/>
            </w:tcBorders>
            <w:shd w:val="clear" w:color="auto" w:fill="auto"/>
            <w:noWrap/>
            <w:hideMark/>
          </w:tcPr>
          <w:p w14:paraId="2133AD5C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tcBorders>
              <w:bottom w:val="nil"/>
            </w:tcBorders>
            <w:shd w:val="clear" w:color="auto" w:fill="auto"/>
            <w:noWrap/>
            <w:hideMark/>
          </w:tcPr>
          <w:p w14:paraId="568E796A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bottom w:val="nil"/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32D4ACED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1.86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23FADCA3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9EF193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4A6BE6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66593B91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tcBorders>
              <w:top w:val="nil"/>
              <w:bottom w:val="nil"/>
            </w:tcBorders>
            <w:noWrap/>
            <w:hideMark/>
          </w:tcPr>
          <w:p w14:paraId="126E14EC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Poaceae</w:t>
            </w:r>
          </w:p>
        </w:tc>
        <w:tc>
          <w:tcPr>
            <w:tcW w:w="6070" w:type="dxa"/>
            <w:gridSpan w:val="6"/>
            <w:tcBorders>
              <w:top w:val="nil"/>
              <w:bottom w:val="nil"/>
            </w:tcBorders>
            <w:noWrap/>
            <w:hideMark/>
          </w:tcPr>
          <w:p w14:paraId="242560D3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Paspalum mandiocanum Trin.</w:t>
            </w:r>
          </w:p>
        </w:tc>
        <w:tc>
          <w:tcPr>
            <w:tcW w:w="707" w:type="dxa"/>
            <w:tcBorders>
              <w:top w:val="nil"/>
              <w:bottom w:val="nil"/>
            </w:tcBorders>
            <w:noWrap/>
            <w:hideMark/>
          </w:tcPr>
          <w:p w14:paraId="4900563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tcBorders>
              <w:top w:val="nil"/>
              <w:bottom w:val="nil"/>
            </w:tcBorders>
            <w:noWrap/>
            <w:hideMark/>
          </w:tcPr>
          <w:p w14:paraId="2CF96F54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top w:val="nil"/>
              <w:bottom w:val="nil"/>
              <w:right w:val="nil"/>
            </w:tcBorders>
            <w:noWrap/>
            <w:hideMark/>
          </w:tcPr>
          <w:p w14:paraId="7830A515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4.9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</w:tcBorders>
            <w:noWrap/>
            <w:hideMark/>
          </w:tcPr>
          <w:p w14:paraId="7D39FFFA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351E02A5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5B585246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7C78E63C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tcBorders>
              <w:top w:val="nil"/>
            </w:tcBorders>
            <w:shd w:val="clear" w:color="auto" w:fill="auto"/>
            <w:noWrap/>
            <w:hideMark/>
          </w:tcPr>
          <w:p w14:paraId="084F1859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lastRenderedPageBreak/>
              <w:t>Poaceae</w:t>
            </w:r>
          </w:p>
        </w:tc>
        <w:tc>
          <w:tcPr>
            <w:tcW w:w="6070" w:type="dxa"/>
            <w:gridSpan w:val="6"/>
            <w:tcBorders>
              <w:top w:val="nil"/>
            </w:tcBorders>
            <w:shd w:val="clear" w:color="auto" w:fill="auto"/>
            <w:noWrap/>
            <w:hideMark/>
          </w:tcPr>
          <w:p w14:paraId="5D65CCAC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Pseudechinolaena polystachya (Kunth) Stapf</w:t>
            </w:r>
          </w:p>
        </w:tc>
        <w:tc>
          <w:tcPr>
            <w:tcW w:w="707" w:type="dxa"/>
            <w:tcBorders>
              <w:top w:val="nil"/>
            </w:tcBorders>
            <w:shd w:val="clear" w:color="auto" w:fill="auto"/>
            <w:noWrap/>
            <w:hideMark/>
          </w:tcPr>
          <w:p w14:paraId="2569C11F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tcBorders>
              <w:top w:val="nil"/>
            </w:tcBorders>
            <w:shd w:val="clear" w:color="auto" w:fill="auto"/>
            <w:noWrap/>
            <w:hideMark/>
          </w:tcPr>
          <w:p w14:paraId="6522858C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top w:val="nil"/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786A2A0B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7.43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1BDBCE33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A824B13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386FBDB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3817F81C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4525784B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Poaceae  </w:t>
            </w:r>
          </w:p>
        </w:tc>
        <w:tc>
          <w:tcPr>
            <w:tcW w:w="6070" w:type="dxa"/>
            <w:gridSpan w:val="6"/>
            <w:noWrap/>
            <w:hideMark/>
          </w:tcPr>
          <w:p w14:paraId="4984AFAF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Axonopus compressus (Sw.) P. Beauv.</w:t>
            </w:r>
          </w:p>
        </w:tc>
        <w:tc>
          <w:tcPr>
            <w:tcW w:w="707" w:type="dxa"/>
            <w:noWrap/>
            <w:hideMark/>
          </w:tcPr>
          <w:p w14:paraId="0254AFA2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05E29247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601258A7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3ADFEB9B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3B5E67E9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2FC51DE0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2.43</w:t>
            </w:r>
          </w:p>
        </w:tc>
      </w:tr>
      <w:tr w:rsidR="000560E1" w:rsidRPr="00084795" w14:paraId="7A13C440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0A962CEE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Poaceae  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3E46695F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Oxalis sp.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2E454338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32308FCA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0C090710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516099A6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1F34EEC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E277080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1.21</w:t>
            </w:r>
          </w:p>
        </w:tc>
      </w:tr>
      <w:tr w:rsidR="000560E1" w:rsidRPr="00084795" w14:paraId="6B882566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635CD5CA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Poaceae  </w:t>
            </w:r>
          </w:p>
        </w:tc>
        <w:tc>
          <w:tcPr>
            <w:tcW w:w="6070" w:type="dxa"/>
            <w:gridSpan w:val="6"/>
            <w:noWrap/>
            <w:hideMark/>
          </w:tcPr>
          <w:p w14:paraId="7B82A10A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Plantago australis Lam.</w:t>
            </w:r>
          </w:p>
        </w:tc>
        <w:tc>
          <w:tcPr>
            <w:tcW w:w="707" w:type="dxa"/>
            <w:noWrap/>
            <w:hideMark/>
          </w:tcPr>
          <w:p w14:paraId="5D68E3BC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1BF57AB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33727D87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4A4667DA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0A0AFECC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62DDA176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1.21</w:t>
            </w:r>
          </w:p>
        </w:tc>
      </w:tr>
      <w:tr w:rsidR="000560E1" w:rsidRPr="00084795" w14:paraId="51B22013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610FABB8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Podocarpaceae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313BA0D0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Podocarpus lambertii Klotzsch ex Endl.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579525C6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0FD71172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3.12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48C50733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49B1FFA0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CA87DA2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2.8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6E887E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2C048B16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3985689F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Primulaceae</w:t>
            </w:r>
          </w:p>
        </w:tc>
        <w:tc>
          <w:tcPr>
            <w:tcW w:w="6070" w:type="dxa"/>
            <w:gridSpan w:val="6"/>
            <w:noWrap/>
            <w:hideMark/>
          </w:tcPr>
          <w:p w14:paraId="4E0B6EE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Myrsine coriacea (Sw.) R.Br. ex Roem. &amp; Schult.</w:t>
            </w:r>
          </w:p>
        </w:tc>
        <w:tc>
          <w:tcPr>
            <w:tcW w:w="707" w:type="dxa"/>
            <w:noWrap/>
            <w:hideMark/>
          </w:tcPr>
          <w:p w14:paraId="27AB9221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22.4</w:t>
            </w:r>
          </w:p>
        </w:tc>
        <w:tc>
          <w:tcPr>
            <w:tcW w:w="1217" w:type="dxa"/>
            <w:gridSpan w:val="2"/>
            <w:noWrap/>
            <w:hideMark/>
          </w:tcPr>
          <w:p w14:paraId="7C11C484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22.09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50ACF590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5.57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165567A9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19.55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657689C5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20.81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0F90406F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147B3CB3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45589DA3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Rosaceae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73A45D77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Eriobotrya japonica (Thunb.) Lindl.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03A2839D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0C9FC860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0.84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68D6B00A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0F2C4D12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195726C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0.78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D536CA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0A6CF04F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56D45B32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Rosaceae</w:t>
            </w:r>
          </w:p>
        </w:tc>
        <w:tc>
          <w:tcPr>
            <w:tcW w:w="6070" w:type="dxa"/>
            <w:gridSpan w:val="6"/>
            <w:noWrap/>
            <w:hideMark/>
          </w:tcPr>
          <w:p w14:paraId="2BBB6189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Prunus brasiliensis (Cham. &amp; Schltdl.) D.Dietr.</w:t>
            </w:r>
          </w:p>
        </w:tc>
        <w:tc>
          <w:tcPr>
            <w:tcW w:w="707" w:type="dxa"/>
            <w:noWrap/>
            <w:hideMark/>
          </w:tcPr>
          <w:p w14:paraId="4E998C7A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73AEF7A3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2.53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1A5F27D2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1.86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4F8763A7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1806D8A2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3.7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59B185F5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225E02E7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104BB42F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Rosaceae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434C2C5E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Prunus myrtifolia (L.) Urb.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5C4EDBF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5858F642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67EC1AEA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67D17426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961BA48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0.64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5344C3F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4148C040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0BA20E9F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Rosaceae</w:t>
            </w:r>
          </w:p>
        </w:tc>
        <w:tc>
          <w:tcPr>
            <w:tcW w:w="6070" w:type="dxa"/>
            <w:gridSpan w:val="6"/>
            <w:noWrap/>
            <w:hideMark/>
          </w:tcPr>
          <w:p w14:paraId="63178DCD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Rubus niveus Thunb.</w:t>
            </w:r>
          </w:p>
        </w:tc>
        <w:tc>
          <w:tcPr>
            <w:tcW w:w="707" w:type="dxa"/>
            <w:noWrap/>
            <w:hideMark/>
          </w:tcPr>
          <w:p w14:paraId="19A7D97A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574ED54A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06596C07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1.86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2F91EA7D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0BDD7BC1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0.57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4AE15362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652C7C1F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1F043570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Rutaceae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7F82C986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Zanthoxylum rhoifolium Lam.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577A1097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00DB54E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79544EBF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325DDDC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611684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4D9DE27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1.21</w:t>
            </w:r>
          </w:p>
        </w:tc>
      </w:tr>
      <w:tr w:rsidR="000560E1" w:rsidRPr="00084795" w14:paraId="40D3408B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76A29823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Rutaceae  </w:t>
            </w:r>
          </w:p>
        </w:tc>
        <w:tc>
          <w:tcPr>
            <w:tcW w:w="6070" w:type="dxa"/>
            <w:gridSpan w:val="6"/>
            <w:noWrap/>
            <w:hideMark/>
          </w:tcPr>
          <w:p w14:paraId="56B35F9D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Zanthoxylum kleinii (R.S.Cowan) P.G.Waterman</w:t>
            </w:r>
          </w:p>
        </w:tc>
        <w:tc>
          <w:tcPr>
            <w:tcW w:w="707" w:type="dxa"/>
            <w:noWrap/>
            <w:hideMark/>
          </w:tcPr>
          <w:p w14:paraId="3A67EF44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4052C664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4291B721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6B2B4DCB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775458A8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79DA253B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1.1</w:t>
            </w:r>
          </w:p>
        </w:tc>
      </w:tr>
      <w:tr w:rsidR="000560E1" w:rsidRPr="00084795" w14:paraId="279986EC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035FF4EF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Salicaceae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13441F89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Casearia decandra Jacq.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377A92C7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745DA51F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6.98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4794856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6.76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27CDC277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BAA1C1C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8.01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8051F95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7656C510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47D9E5DF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Salicaceae</w:t>
            </w:r>
          </w:p>
        </w:tc>
        <w:tc>
          <w:tcPr>
            <w:tcW w:w="6070" w:type="dxa"/>
            <w:gridSpan w:val="6"/>
            <w:noWrap/>
            <w:hideMark/>
          </w:tcPr>
          <w:p w14:paraId="0D54898F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Xylosma ciliatifolia (Clos) Eichler</w:t>
            </w:r>
          </w:p>
        </w:tc>
        <w:tc>
          <w:tcPr>
            <w:tcW w:w="707" w:type="dxa"/>
            <w:noWrap/>
            <w:hideMark/>
          </w:tcPr>
          <w:p w14:paraId="7F2DFBDA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2223D049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0.77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52FA3E2F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1.86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65307DB8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1053E439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1.28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7D671327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63313511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79D2E76D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Salicaceae  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2B05411A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Casearia decandra Jacq.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039F49B5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10DB4E4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4856524E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32A05EBE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D5F61C9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F372FCA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2.43</w:t>
            </w:r>
          </w:p>
        </w:tc>
      </w:tr>
      <w:tr w:rsidR="000560E1" w:rsidRPr="00084795" w14:paraId="6D440FA2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71CDC176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Sapindaceae</w:t>
            </w:r>
          </w:p>
        </w:tc>
        <w:tc>
          <w:tcPr>
            <w:tcW w:w="6070" w:type="dxa"/>
            <w:gridSpan w:val="6"/>
            <w:noWrap/>
            <w:hideMark/>
          </w:tcPr>
          <w:p w14:paraId="7D83C878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Allophylus edulis (A.St.-Hil. et al.) Hieron. ex Niederl.</w:t>
            </w:r>
          </w:p>
        </w:tc>
        <w:tc>
          <w:tcPr>
            <w:tcW w:w="707" w:type="dxa"/>
            <w:noWrap/>
            <w:hideMark/>
          </w:tcPr>
          <w:p w14:paraId="43AEA67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1E361634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5.96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1BFE87FC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10.48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0EB37FC7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1739B5BC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7.23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1BFDA8D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6B8F67B5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6718A286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Sapindaceae  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371FE57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Allophylus edulis (A.St.-Hil. et al.) Hieron. ex Niederl.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5DB1F61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0F39D819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3923FC77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349942B7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6A1260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F3C68DB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4.41</w:t>
            </w:r>
          </w:p>
        </w:tc>
      </w:tr>
      <w:tr w:rsidR="000560E1" w:rsidRPr="00084795" w14:paraId="4ED3BD51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778A75E6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Solanaceae</w:t>
            </w:r>
          </w:p>
        </w:tc>
        <w:tc>
          <w:tcPr>
            <w:tcW w:w="6070" w:type="dxa"/>
            <w:gridSpan w:val="6"/>
            <w:noWrap/>
            <w:hideMark/>
          </w:tcPr>
          <w:p w14:paraId="15D9EF2B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Cestrum corymbosum Schltdl.</w:t>
            </w:r>
          </w:p>
        </w:tc>
        <w:tc>
          <w:tcPr>
            <w:tcW w:w="707" w:type="dxa"/>
            <w:noWrap/>
            <w:hideMark/>
          </w:tcPr>
          <w:p w14:paraId="64B90CC6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2A2C0510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75CAF753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067F140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54311BF3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0.58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7B0A2253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5DCF162F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2C12AD4F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Solanaceae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638F8437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Solanum americanum Mill.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13D02DFD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34810DFD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56027CE6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1.86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387E632A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3AF1367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0.57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E884BC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5E7B6597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6C92F891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Solanaceae</w:t>
            </w:r>
          </w:p>
        </w:tc>
        <w:tc>
          <w:tcPr>
            <w:tcW w:w="6070" w:type="dxa"/>
            <w:gridSpan w:val="6"/>
            <w:noWrap/>
            <w:hideMark/>
          </w:tcPr>
          <w:p w14:paraId="5D56B74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Solanum diploconos (Mart.) Bohs</w:t>
            </w:r>
          </w:p>
        </w:tc>
        <w:tc>
          <w:tcPr>
            <w:tcW w:w="707" w:type="dxa"/>
            <w:noWrap/>
            <w:hideMark/>
          </w:tcPr>
          <w:p w14:paraId="62C30313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11.2</w:t>
            </w:r>
          </w:p>
        </w:tc>
        <w:tc>
          <w:tcPr>
            <w:tcW w:w="1217" w:type="dxa"/>
            <w:gridSpan w:val="2"/>
            <w:noWrap/>
            <w:hideMark/>
          </w:tcPr>
          <w:p w14:paraId="6E59E4A3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0.82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09A54145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23C5B7E1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7.52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732BF4F9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0.76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7861E42C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577D4413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3EF54A91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Solanaceae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633A680D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Solanum mauritianum Scop.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52B6B096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10.86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45A1399E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2.72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552C350B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1BFBCE40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7.31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6242C44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2.77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4C2FD53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6338E3AE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7BA96E75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Styracaceae</w:t>
            </w:r>
          </w:p>
        </w:tc>
        <w:tc>
          <w:tcPr>
            <w:tcW w:w="6070" w:type="dxa"/>
            <w:gridSpan w:val="6"/>
            <w:noWrap/>
            <w:hideMark/>
          </w:tcPr>
          <w:p w14:paraId="2DFF6B60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Styrax leprosus Hook. &amp; Arn.</w:t>
            </w:r>
          </w:p>
        </w:tc>
        <w:tc>
          <w:tcPr>
            <w:tcW w:w="707" w:type="dxa"/>
            <w:noWrap/>
            <w:hideMark/>
          </w:tcPr>
          <w:p w14:paraId="3AC718DE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0311D212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4.59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5DB4B2B6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noWrap/>
            <w:hideMark/>
          </w:tcPr>
          <w:p w14:paraId="7838D678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noWrap/>
            <w:hideMark/>
          </w:tcPr>
          <w:p w14:paraId="3788AF15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3.97</w:t>
            </w:r>
          </w:p>
        </w:tc>
        <w:tc>
          <w:tcPr>
            <w:tcW w:w="1399" w:type="dxa"/>
            <w:tcBorders>
              <w:top w:val="nil"/>
              <w:bottom w:val="nil"/>
            </w:tcBorders>
            <w:noWrap/>
            <w:hideMark/>
          </w:tcPr>
          <w:p w14:paraId="11B18B47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387EE577" w14:textId="77777777" w:rsidTr="0008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shd w:val="clear" w:color="auto" w:fill="auto"/>
            <w:noWrap/>
            <w:hideMark/>
          </w:tcPr>
          <w:p w14:paraId="18836F97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>Thelypteridaceae</w:t>
            </w:r>
          </w:p>
        </w:tc>
        <w:tc>
          <w:tcPr>
            <w:tcW w:w="6070" w:type="dxa"/>
            <w:gridSpan w:val="6"/>
            <w:shd w:val="clear" w:color="auto" w:fill="auto"/>
            <w:noWrap/>
            <w:hideMark/>
          </w:tcPr>
          <w:p w14:paraId="055CC47B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Christella dentata (Forssk.) Brownsey &amp; Jermy</w:t>
            </w:r>
          </w:p>
        </w:tc>
        <w:tc>
          <w:tcPr>
            <w:tcW w:w="707" w:type="dxa"/>
            <w:shd w:val="clear" w:color="auto" w:fill="auto"/>
            <w:noWrap/>
            <w:hideMark/>
          </w:tcPr>
          <w:p w14:paraId="52EA673E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shd w:val="clear" w:color="auto" w:fill="auto"/>
            <w:noWrap/>
            <w:hideMark/>
          </w:tcPr>
          <w:p w14:paraId="05879715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shd w:val="clear" w:color="auto" w:fill="auto"/>
            <w:noWrap/>
            <w:hideMark/>
          </w:tcPr>
          <w:p w14:paraId="3DBBC723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3.05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nil"/>
            </w:tcBorders>
            <w:shd w:val="clear" w:color="auto" w:fill="auto"/>
            <w:noWrap/>
            <w:hideMark/>
          </w:tcPr>
          <w:p w14:paraId="67D360A1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32EF54D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B856BA2" w14:textId="77777777" w:rsidR="000560E1" w:rsidRPr="00084795" w:rsidRDefault="000560E1" w:rsidP="000560E1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</w:tr>
      <w:tr w:rsidR="000560E1" w:rsidRPr="00084795" w14:paraId="4AE357BC" w14:textId="77777777" w:rsidTr="000847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noWrap/>
            <w:hideMark/>
          </w:tcPr>
          <w:p w14:paraId="7735E83C" w14:textId="77777777" w:rsidR="000560E1" w:rsidRPr="00084795" w:rsidRDefault="000560E1" w:rsidP="000560E1">
            <w:pPr>
              <w:spacing w:line="278" w:lineRule="auto"/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b w:val="0"/>
                <w:bCs w:val="0"/>
                <w:kern w:val="2"/>
                <w:sz w:val="18"/>
                <w:szCs w:val="18"/>
                <w:lang w:val="en-GB"/>
                <w14:ligatures w14:val="standardContextual"/>
              </w:rPr>
              <w:t xml:space="preserve">Thelypteridaceae  </w:t>
            </w:r>
          </w:p>
        </w:tc>
        <w:tc>
          <w:tcPr>
            <w:tcW w:w="6070" w:type="dxa"/>
            <w:gridSpan w:val="6"/>
            <w:noWrap/>
            <w:hideMark/>
          </w:tcPr>
          <w:p w14:paraId="6A1B361D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i/>
                <w:kern w:val="2"/>
                <w:sz w:val="18"/>
                <w:szCs w:val="18"/>
                <w:lang w:val="en-GB"/>
                <w14:ligatures w14:val="standardContextual"/>
              </w:rPr>
              <w:t>Christella dentata (Forssk.) Brownsey &amp; Jermy</w:t>
            </w:r>
          </w:p>
        </w:tc>
        <w:tc>
          <w:tcPr>
            <w:tcW w:w="707" w:type="dxa"/>
            <w:noWrap/>
            <w:hideMark/>
          </w:tcPr>
          <w:p w14:paraId="30F7DB2A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gridSpan w:val="2"/>
            <w:noWrap/>
            <w:hideMark/>
          </w:tcPr>
          <w:p w14:paraId="2F9FB1ED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84" w:type="dxa"/>
            <w:tcBorders>
              <w:right w:val="single" w:sz="4" w:space="0" w:color="ADADAD" w:themeColor="background2" w:themeShade="BF"/>
            </w:tcBorders>
            <w:noWrap/>
            <w:hideMark/>
          </w:tcPr>
          <w:p w14:paraId="1C799882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7" w:type="dxa"/>
            <w:tcBorders>
              <w:top w:val="nil"/>
              <w:left w:val="single" w:sz="4" w:space="0" w:color="ADADAD" w:themeColor="background2" w:themeShade="BF"/>
              <w:bottom w:val="single" w:sz="4" w:space="0" w:color="000000" w:themeColor="text1"/>
            </w:tcBorders>
            <w:noWrap/>
            <w:hideMark/>
          </w:tcPr>
          <w:p w14:paraId="7FDC6AAC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17" w:type="dxa"/>
            <w:tcBorders>
              <w:top w:val="nil"/>
              <w:bottom w:val="single" w:sz="4" w:space="0" w:color="000000" w:themeColor="text1"/>
            </w:tcBorders>
            <w:noWrap/>
            <w:hideMark/>
          </w:tcPr>
          <w:p w14:paraId="45F53235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399" w:type="dxa"/>
            <w:tcBorders>
              <w:top w:val="nil"/>
              <w:bottom w:val="single" w:sz="4" w:space="0" w:color="000000" w:themeColor="text1"/>
            </w:tcBorders>
            <w:noWrap/>
            <w:hideMark/>
          </w:tcPr>
          <w:p w14:paraId="6A94007B" w14:textId="77777777" w:rsidR="000560E1" w:rsidRPr="00084795" w:rsidRDefault="000560E1" w:rsidP="000560E1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084795">
              <w:rPr>
                <w:rFonts w:ascii="Arial" w:eastAsia="Aptos" w:hAnsi="Arial" w:cs="Arial"/>
                <w:kern w:val="2"/>
                <w:sz w:val="18"/>
                <w:szCs w:val="18"/>
                <w:lang w:val="en-GB"/>
                <w14:ligatures w14:val="standardContextual"/>
              </w:rPr>
              <w:t>7.6</w:t>
            </w:r>
          </w:p>
        </w:tc>
      </w:tr>
    </w:tbl>
    <w:p w14:paraId="082F4503" w14:textId="588D7B55" w:rsidR="00BE4DBA" w:rsidRPr="00084795" w:rsidRDefault="006674EB" w:rsidP="006674EB">
      <w:pPr>
        <w:rPr>
          <w:rFonts w:ascii="Arial" w:hAnsi="Arial" w:cs="Arial"/>
          <w:sz w:val="24"/>
          <w:szCs w:val="24"/>
          <w:lang w:val="en-US"/>
        </w:rPr>
      </w:pPr>
      <w:r w:rsidRPr="00084795">
        <w:rPr>
          <w:rFonts w:ascii="Arial" w:hAnsi="Arial" w:cs="Arial"/>
          <w:sz w:val="24"/>
          <w:szCs w:val="24"/>
          <w:lang w:val="en-US"/>
        </w:rPr>
        <w:t xml:space="preserve">SUPPLEMENTARY </w:t>
      </w:r>
      <w:r w:rsidR="00D70DCE" w:rsidRPr="00084795">
        <w:rPr>
          <w:rFonts w:ascii="Arial" w:hAnsi="Arial" w:cs="Arial"/>
          <w:sz w:val="24"/>
          <w:szCs w:val="24"/>
          <w:lang w:val="en-US"/>
        </w:rPr>
        <w:t>MATERIALS</w:t>
      </w:r>
    </w:p>
    <w:p w14:paraId="0753A053" w14:textId="77777777" w:rsidR="006674EB" w:rsidRPr="00084795" w:rsidRDefault="006674EB" w:rsidP="006674EB">
      <w:pPr>
        <w:spacing w:line="278" w:lineRule="auto"/>
        <w:rPr>
          <w:rFonts w:ascii="Arial" w:eastAsia="Aptos" w:hAnsi="Arial" w:cs="Arial"/>
          <w:kern w:val="2"/>
          <w:sz w:val="24"/>
          <w:szCs w:val="24"/>
          <w:lang w:val="en-US"/>
          <w14:ligatures w14:val="standardContextual"/>
        </w:rPr>
      </w:pPr>
      <w:r w:rsidRPr="00084795">
        <w:rPr>
          <w:rFonts w:ascii="Arial" w:eastAsia="Aptos" w:hAnsi="Arial" w:cs="Arial"/>
          <w:kern w:val="2"/>
          <w:sz w:val="24"/>
          <w:szCs w:val="24"/>
          <w:lang w:val="en-US"/>
          <w14:ligatures w14:val="standardContextual"/>
        </w:rPr>
        <w:t>Table S1. Importance Value Index (IVI) of the species present in each year and each stratum evaluated.</w:t>
      </w:r>
    </w:p>
    <w:p w14:paraId="61CF79B0" w14:textId="77777777" w:rsidR="00923060" w:rsidRPr="00084795" w:rsidRDefault="00923060" w:rsidP="006674EB">
      <w:pPr>
        <w:spacing w:line="278" w:lineRule="auto"/>
        <w:rPr>
          <w:rFonts w:ascii="Arial" w:eastAsia="Aptos" w:hAnsi="Arial" w:cs="Arial"/>
          <w:kern w:val="2"/>
          <w:sz w:val="24"/>
          <w:szCs w:val="24"/>
          <w:lang w:val="en-US"/>
          <w14:ligatures w14:val="standardContextual"/>
        </w:rPr>
      </w:pPr>
    </w:p>
    <w:p w14:paraId="057163B8" w14:textId="77777777" w:rsidR="00CC423D" w:rsidRDefault="00CC423D" w:rsidP="006674EB">
      <w:pPr>
        <w:spacing w:line="278" w:lineRule="auto"/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  <w:sectPr w:rsidR="00CC423D" w:rsidSect="00CC423D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7C6A1C5A" w14:textId="77777777" w:rsidR="006674EB" w:rsidRPr="00BD078D" w:rsidRDefault="006674EB" w:rsidP="006674EB">
      <w:pPr>
        <w:spacing w:line="278" w:lineRule="auto"/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BD078D"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  <w:lastRenderedPageBreak/>
        <w:t>Table S</w:t>
      </w:r>
      <w:r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  <w:t>2</w:t>
      </w:r>
      <w:r w:rsidRPr="00BD078D"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  <w:t>. Differences between years for each stratum for species richness, Shannon diversity, Pielou index and individual abundance.</w:t>
      </w:r>
    </w:p>
    <w:tbl>
      <w:tblPr>
        <w:tblStyle w:val="TabeladeLista6Colorida"/>
        <w:tblW w:w="7366" w:type="dxa"/>
        <w:tblLook w:val="04A0" w:firstRow="1" w:lastRow="0" w:firstColumn="1" w:lastColumn="0" w:noHBand="0" w:noVBand="1"/>
      </w:tblPr>
      <w:tblGrid>
        <w:gridCol w:w="1550"/>
        <w:gridCol w:w="672"/>
        <w:gridCol w:w="756"/>
        <w:gridCol w:w="670"/>
        <w:gridCol w:w="756"/>
        <w:gridCol w:w="660"/>
        <w:gridCol w:w="660"/>
        <w:gridCol w:w="779"/>
        <w:gridCol w:w="863"/>
      </w:tblGrid>
      <w:tr w:rsidR="006674EB" w:rsidRPr="00BD078D" w14:paraId="0835F6A4" w14:textId="77777777" w:rsidTr="000F6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vMerge w:val="restart"/>
            <w:tcBorders>
              <w:top w:val="single" w:sz="4" w:space="0" w:color="000000" w:themeColor="text1"/>
              <w:bottom w:val="single" w:sz="4" w:space="0" w:color="auto"/>
            </w:tcBorders>
          </w:tcPr>
          <w:p w14:paraId="0DCEB2F1" w14:textId="77777777" w:rsidR="006674EB" w:rsidRPr="00BD078D" w:rsidRDefault="006674EB" w:rsidP="000F6724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Stratum</w:t>
            </w:r>
          </w:p>
        </w:tc>
        <w:tc>
          <w:tcPr>
            <w:tcW w:w="1371" w:type="dxa"/>
            <w:gridSpan w:val="2"/>
            <w:tcBorders>
              <w:bottom w:val="nil"/>
            </w:tcBorders>
          </w:tcPr>
          <w:p w14:paraId="4DB37FF9" w14:textId="77777777" w:rsidR="006674EB" w:rsidRPr="00BD078D" w:rsidRDefault="006674EB" w:rsidP="000F6724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Species richness</w:t>
            </w:r>
          </w:p>
        </w:tc>
        <w:tc>
          <w:tcPr>
            <w:tcW w:w="1368" w:type="dxa"/>
            <w:gridSpan w:val="2"/>
            <w:tcBorders>
              <w:bottom w:val="nil"/>
            </w:tcBorders>
          </w:tcPr>
          <w:p w14:paraId="7A4144AD" w14:textId="77777777" w:rsidR="006674EB" w:rsidRPr="00BD078D" w:rsidRDefault="006674EB" w:rsidP="000F6724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Shannon diversity</w:t>
            </w:r>
          </w:p>
        </w:tc>
        <w:tc>
          <w:tcPr>
            <w:tcW w:w="1340" w:type="dxa"/>
            <w:gridSpan w:val="2"/>
            <w:tcBorders>
              <w:bottom w:val="nil"/>
            </w:tcBorders>
          </w:tcPr>
          <w:p w14:paraId="34F49D28" w14:textId="77777777" w:rsidR="006674EB" w:rsidRPr="00BD078D" w:rsidRDefault="006674EB" w:rsidP="000F6724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Pielou Index</w:t>
            </w:r>
          </w:p>
        </w:tc>
        <w:tc>
          <w:tcPr>
            <w:tcW w:w="1743" w:type="dxa"/>
            <w:gridSpan w:val="2"/>
            <w:tcBorders>
              <w:bottom w:val="nil"/>
            </w:tcBorders>
          </w:tcPr>
          <w:p w14:paraId="273DC832" w14:textId="77777777" w:rsidR="006674EB" w:rsidRPr="00BD078D" w:rsidRDefault="006674EB" w:rsidP="000F6724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Abundance</w:t>
            </w:r>
          </w:p>
        </w:tc>
      </w:tr>
      <w:tr w:rsidR="006674EB" w:rsidRPr="00BD078D" w14:paraId="104FC87B" w14:textId="77777777" w:rsidTr="000F6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vMerge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1943A834" w14:textId="77777777" w:rsidR="006674EB" w:rsidRPr="00BD078D" w:rsidRDefault="006674EB" w:rsidP="000F6724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3989653" w14:textId="77777777" w:rsidR="006674EB" w:rsidRPr="00BD078D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H</w:t>
            </w: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CBDA47" w14:textId="77777777" w:rsidR="006674EB" w:rsidRPr="00AB1586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AB1586">
              <w:rPr>
                <w:rFonts w:ascii="Times New Roman" w:eastAsia="Aptos" w:hAnsi="Times New Roman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  <w:t>p</w:t>
            </w: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818D63" w14:textId="77777777" w:rsidR="006674EB" w:rsidRPr="00BD078D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H</w:t>
            </w: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1A06A1" w14:textId="62ACD347" w:rsidR="006674EB" w:rsidRPr="00AB1586" w:rsidRDefault="00AB1586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Aptos" w:hAnsi="Times New Roman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  <w:t>p</w:t>
            </w:r>
          </w:p>
        </w:tc>
        <w:tc>
          <w:tcPr>
            <w:tcW w:w="6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7D050A" w14:textId="77777777" w:rsidR="006674EB" w:rsidRPr="00BD078D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H</w:t>
            </w:r>
          </w:p>
        </w:tc>
        <w:tc>
          <w:tcPr>
            <w:tcW w:w="6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370D1A" w14:textId="70AB0A61" w:rsidR="006674EB" w:rsidRPr="00AB1586" w:rsidRDefault="00AB1586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Aptos" w:hAnsi="Times New Roman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  <w:t>p</w:t>
            </w:r>
          </w:p>
        </w:tc>
        <w:tc>
          <w:tcPr>
            <w:tcW w:w="8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FE6853" w14:textId="77777777" w:rsidR="006674EB" w:rsidRPr="00BD078D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H</w:t>
            </w:r>
          </w:p>
        </w:tc>
        <w:tc>
          <w:tcPr>
            <w:tcW w:w="9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7F515BC" w14:textId="3AFF385F" w:rsidR="006674EB" w:rsidRPr="00AB1586" w:rsidRDefault="00AB1586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Aptos" w:hAnsi="Times New Roman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  <w:t>p</w:t>
            </w:r>
          </w:p>
        </w:tc>
      </w:tr>
      <w:tr w:rsidR="006674EB" w:rsidRPr="00BD078D" w14:paraId="0EFEC8EE" w14:textId="77777777" w:rsidTr="000F67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tcBorders>
              <w:top w:val="single" w:sz="4" w:space="0" w:color="auto"/>
            </w:tcBorders>
          </w:tcPr>
          <w:p w14:paraId="5FCAE1D6" w14:textId="77777777" w:rsidR="006674EB" w:rsidRPr="00BD078D" w:rsidRDefault="006674EB" w:rsidP="000F6724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Upper</w:t>
            </w:r>
          </w:p>
        </w:tc>
        <w:tc>
          <w:tcPr>
            <w:tcW w:w="687" w:type="dxa"/>
            <w:tcBorders>
              <w:top w:val="single" w:sz="4" w:space="0" w:color="auto"/>
            </w:tcBorders>
          </w:tcPr>
          <w:p w14:paraId="0546AFB4" w14:textId="77777777" w:rsidR="006674EB" w:rsidRPr="00BD078D" w:rsidRDefault="006674EB" w:rsidP="000F672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1.08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03CF4185" w14:textId="77777777" w:rsidR="006674EB" w:rsidRPr="00BD078D" w:rsidRDefault="006674EB" w:rsidP="000F672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0.30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4111367A" w14:textId="77777777" w:rsidR="006674EB" w:rsidRPr="00BD078D" w:rsidRDefault="006674EB" w:rsidP="000F672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0.94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4C63B1C6" w14:textId="77777777" w:rsidR="006674EB" w:rsidRPr="00BD078D" w:rsidRDefault="006674EB" w:rsidP="000F672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0.33</w:t>
            </w:r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27A7CF66" w14:textId="77777777" w:rsidR="006674EB" w:rsidRPr="00BD078D" w:rsidRDefault="006674EB" w:rsidP="000F672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1.33</w:t>
            </w:r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6BCC470E" w14:textId="77777777" w:rsidR="006674EB" w:rsidRPr="00BD078D" w:rsidRDefault="006674EB" w:rsidP="000F672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0.25</w:t>
            </w:r>
          </w:p>
        </w:tc>
        <w:tc>
          <w:tcPr>
            <w:tcW w:w="837" w:type="dxa"/>
            <w:tcBorders>
              <w:top w:val="single" w:sz="4" w:space="0" w:color="auto"/>
            </w:tcBorders>
          </w:tcPr>
          <w:p w14:paraId="16CEDD79" w14:textId="77777777" w:rsidR="006674EB" w:rsidRPr="00BD078D" w:rsidRDefault="006674EB" w:rsidP="000F672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1.21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14:paraId="19132853" w14:textId="77777777" w:rsidR="006674EB" w:rsidRPr="00BD078D" w:rsidRDefault="006674EB" w:rsidP="000F672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0.27</w:t>
            </w:r>
          </w:p>
        </w:tc>
      </w:tr>
      <w:tr w:rsidR="006674EB" w:rsidRPr="00BD078D" w14:paraId="1FBE407D" w14:textId="77777777" w:rsidTr="000F6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shd w:val="clear" w:color="auto" w:fill="auto"/>
          </w:tcPr>
          <w:p w14:paraId="5F6EFE98" w14:textId="77777777" w:rsidR="006674EB" w:rsidRPr="00BD078D" w:rsidRDefault="006674EB" w:rsidP="000F6724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Intermediate</w:t>
            </w:r>
          </w:p>
        </w:tc>
        <w:tc>
          <w:tcPr>
            <w:tcW w:w="687" w:type="dxa"/>
            <w:shd w:val="clear" w:color="auto" w:fill="auto"/>
          </w:tcPr>
          <w:p w14:paraId="4029E689" w14:textId="77777777" w:rsidR="006674EB" w:rsidRPr="00BD078D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1.13</w:t>
            </w:r>
          </w:p>
        </w:tc>
        <w:tc>
          <w:tcPr>
            <w:tcW w:w="684" w:type="dxa"/>
            <w:shd w:val="clear" w:color="auto" w:fill="auto"/>
          </w:tcPr>
          <w:p w14:paraId="227DDD07" w14:textId="77777777" w:rsidR="006674EB" w:rsidRPr="00BD078D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0.29</w:t>
            </w:r>
          </w:p>
        </w:tc>
        <w:tc>
          <w:tcPr>
            <w:tcW w:w="684" w:type="dxa"/>
            <w:shd w:val="clear" w:color="auto" w:fill="auto"/>
          </w:tcPr>
          <w:p w14:paraId="5195256A" w14:textId="77777777" w:rsidR="006674EB" w:rsidRPr="00BD078D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0.97</w:t>
            </w:r>
          </w:p>
        </w:tc>
        <w:tc>
          <w:tcPr>
            <w:tcW w:w="684" w:type="dxa"/>
            <w:shd w:val="clear" w:color="auto" w:fill="auto"/>
          </w:tcPr>
          <w:p w14:paraId="61C94579" w14:textId="77777777" w:rsidR="006674EB" w:rsidRPr="00BD078D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0.32</w:t>
            </w:r>
          </w:p>
        </w:tc>
        <w:tc>
          <w:tcPr>
            <w:tcW w:w="670" w:type="dxa"/>
            <w:shd w:val="clear" w:color="auto" w:fill="auto"/>
          </w:tcPr>
          <w:p w14:paraId="017B175D" w14:textId="77777777" w:rsidR="006674EB" w:rsidRPr="00BD078D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0.05</w:t>
            </w:r>
          </w:p>
        </w:tc>
        <w:tc>
          <w:tcPr>
            <w:tcW w:w="670" w:type="dxa"/>
            <w:shd w:val="clear" w:color="auto" w:fill="auto"/>
          </w:tcPr>
          <w:p w14:paraId="6A3C0D8B" w14:textId="77777777" w:rsidR="006674EB" w:rsidRPr="00BD078D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0.82</w:t>
            </w:r>
          </w:p>
        </w:tc>
        <w:tc>
          <w:tcPr>
            <w:tcW w:w="837" w:type="dxa"/>
            <w:shd w:val="clear" w:color="auto" w:fill="auto"/>
          </w:tcPr>
          <w:p w14:paraId="1CE087A2" w14:textId="77777777" w:rsidR="006674EB" w:rsidRPr="00BD078D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1.87</w:t>
            </w:r>
          </w:p>
        </w:tc>
        <w:tc>
          <w:tcPr>
            <w:tcW w:w="906" w:type="dxa"/>
            <w:shd w:val="clear" w:color="auto" w:fill="auto"/>
          </w:tcPr>
          <w:p w14:paraId="6CC013A3" w14:textId="77777777" w:rsidR="006674EB" w:rsidRPr="00BD078D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0.17</w:t>
            </w:r>
          </w:p>
        </w:tc>
      </w:tr>
      <w:tr w:rsidR="006674EB" w:rsidRPr="00BD078D" w14:paraId="7F253674" w14:textId="77777777" w:rsidTr="000F67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60BCC104" w14:textId="77777777" w:rsidR="006674EB" w:rsidRPr="00BD078D" w:rsidRDefault="006674EB" w:rsidP="000F6724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Lower</w:t>
            </w:r>
          </w:p>
        </w:tc>
        <w:tc>
          <w:tcPr>
            <w:tcW w:w="687" w:type="dxa"/>
          </w:tcPr>
          <w:p w14:paraId="4445ACD7" w14:textId="77777777" w:rsidR="006674EB" w:rsidRPr="00BD078D" w:rsidRDefault="006674EB" w:rsidP="000F672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8.73</w:t>
            </w:r>
          </w:p>
        </w:tc>
        <w:tc>
          <w:tcPr>
            <w:tcW w:w="684" w:type="dxa"/>
          </w:tcPr>
          <w:p w14:paraId="40048DA5" w14:textId="77777777" w:rsidR="006674EB" w:rsidRPr="00BD078D" w:rsidRDefault="006674EB" w:rsidP="000F672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0.003</w:t>
            </w:r>
          </w:p>
        </w:tc>
        <w:tc>
          <w:tcPr>
            <w:tcW w:w="684" w:type="dxa"/>
          </w:tcPr>
          <w:p w14:paraId="09BACF1B" w14:textId="77777777" w:rsidR="006674EB" w:rsidRPr="00BD078D" w:rsidRDefault="006674EB" w:rsidP="000F672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8.32</w:t>
            </w:r>
          </w:p>
        </w:tc>
        <w:tc>
          <w:tcPr>
            <w:tcW w:w="684" w:type="dxa"/>
          </w:tcPr>
          <w:p w14:paraId="5EA80251" w14:textId="77777777" w:rsidR="006674EB" w:rsidRPr="00BD078D" w:rsidRDefault="006674EB" w:rsidP="000F672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0.004</w:t>
            </w:r>
          </w:p>
        </w:tc>
        <w:tc>
          <w:tcPr>
            <w:tcW w:w="670" w:type="dxa"/>
          </w:tcPr>
          <w:p w14:paraId="6E6DD083" w14:textId="77777777" w:rsidR="006674EB" w:rsidRPr="00BD078D" w:rsidRDefault="006674EB" w:rsidP="000F672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0.01</w:t>
            </w:r>
          </w:p>
        </w:tc>
        <w:tc>
          <w:tcPr>
            <w:tcW w:w="670" w:type="dxa"/>
          </w:tcPr>
          <w:p w14:paraId="05E531CC" w14:textId="77777777" w:rsidR="006674EB" w:rsidRPr="00BD078D" w:rsidRDefault="006674EB" w:rsidP="000F672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0.94</w:t>
            </w:r>
          </w:p>
        </w:tc>
        <w:tc>
          <w:tcPr>
            <w:tcW w:w="837" w:type="dxa"/>
          </w:tcPr>
          <w:p w14:paraId="44B40A7E" w14:textId="77777777" w:rsidR="006674EB" w:rsidRPr="00BD078D" w:rsidRDefault="006674EB" w:rsidP="000F672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8.46</w:t>
            </w:r>
          </w:p>
        </w:tc>
        <w:tc>
          <w:tcPr>
            <w:tcW w:w="906" w:type="dxa"/>
          </w:tcPr>
          <w:p w14:paraId="4A036422" w14:textId="77777777" w:rsidR="006674EB" w:rsidRPr="00BD078D" w:rsidRDefault="006674EB" w:rsidP="000F672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0.004</w:t>
            </w:r>
          </w:p>
        </w:tc>
      </w:tr>
    </w:tbl>
    <w:p w14:paraId="51A6F2A1" w14:textId="77777777" w:rsidR="006674EB" w:rsidRPr="00BD078D" w:rsidRDefault="006674EB" w:rsidP="006674EB">
      <w:pPr>
        <w:spacing w:line="278" w:lineRule="auto"/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0CB6F950" w14:textId="77777777" w:rsidR="006674EB" w:rsidRPr="00BD078D" w:rsidRDefault="006674EB" w:rsidP="006674EB">
      <w:pPr>
        <w:spacing w:line="278" w:lineRule="auto"/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628717F9" w14:textId="77777777" w:rsidR="006674EB" w:rsidRPr="00BD078D" w:rsidRDefault="006674EB" w:rsidP="006674EB">
      <w:pPr>
        <w:spacing w:line="278" w:lineRule="auto"/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BD078D"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  <w:t>Table S</w:t>
      </w:r>
      <w:r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  <w:t>3</w:t>
      </w:r>
      <w:r w:rsidRPr="00BD078D"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  <w:t>. Differences between stratum for each year for species richness, Shannon diversity, Pielou index and individual abundance.</w:t>
      </w:r>
    </w:p>
    <w:tbl>
      <w:tblPr>
        <w:tblStyle w:val="TabeladeLista6Colorida"/>
        <w:tblW w:w="7346" w:type="dxa"/>
        <w:tblLook w:val="04A0" w:firstRow="1" w:lastRow="0" w:firstColumn="1" w:lastColumn="0" w:noHBand="0" w:noVBand="1"/>
      </w:tblPr>
      <w:tblGrid>
        <w:gridCol w:w="1070"/>
        <w:gridCol w:w="756"/>
        <w:gridCol w:w="892"/>
        <w:gridCol w:w="756"/>
        <w:gridCol w:w="892"/>
        <w:gridCol w:w="756"/>
        <w:gridCol w:w="756"/>
        <w:gridCol w:w="756"/>
        <w:gridCol w:w="892"/>
      </w:tblGrid>
      <w:tr w:rsidR="006674EB" w:rsidRPr="00BD078D" w14:paraId="0C91B683" w14:textId="77777777" w:rsidTr="000F6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vMerge w:val="restart"/>
            <w:tcBorders>
              <w:top w:val="single" w:sz="4" w:space="0" w:color="000000" w:themeColor="text1"/>
              <w:bottom w:val="single" w:sz="4" w:space="0" w:color="auto"/>
            </w:tcBorders>
          </w:tcPr>
          <w:p w14:paraId="73AFA836" w14:textId="77777777" w:rsidR="006674EB" w:rsidRPr="00BD078D" w:rsidRDefault="006674EB" w:rsidP="000F6724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Stratum</w:t>
            </w:r>
          </w:p>
        </w:tc>
        <w:tc>
          <w:tcPr>
            <w:tcW w:w="1470" w:type="dxa"/>
            <w:gridSpan w:val="2"/>
            <w:tcBorders>
              <w:bottom w:val="nil"/>
            </w:tcBorders>
          </w:tcPr>
          <w:p w14:paraId="34D50A04" w14:textId="77777777" w:rsidR="006674EB" w:rsidRPr="00BD078D" w:rsidRDefault="006674EB" w:rsidP="000F6724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Species richness</w:t>
            </w:r>
          </w:p>
        </w:tc>
        <w:tc>
          <w:tcPr>
            <w:tcW w:w="1471" w:type="dxa"/>
            <w:gridSpan w:val="2"/>
            <w:tcBorders>
              <w:bottom w:val="nil"/>
            </w:tcBorders>
          </w:tcPr>
          <w:p w14:paraId="6BEE1298" w14:textId="77777777" w:rsidR="006674EB" w:rsidRPr="00BD078D" w:rsidRDefault="006674EB" w:rsidP="000F6724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Shannon diversity</w:t>
            </w:r>
          </w:p>
        </w:tc>
        <w:tc>
          <w:tcPr>
            <w:tcW w:w="1340" w:type="dxa"/>
            <w:gridSpan w:val="2"/>
            <w:tcBorders>
              <w:bottom w:val="nil"/>
            </w:tcBorders>
          </w:tcPr>
          <w:p w14:paraId="274C3493" w14:textId="77777777" w:rsidR="006674EB" w:rsidRPr="00BD078D" w:rsidRDefault="006674EB" w:rsidP="000F6724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Pielou Index</w:t>
            </w:r>
          </w:p>
        </w:tc>
        <w:tc>
          <w:tcPr>
            <w:tcW w:w="1521" w:type="dxa"/>
            <w:gridSpan w:val="2"/>
            <w:tcBorders>
              <w:bottom w:val="nil"/>
            </w:tcBorders>
          </w:tcPr>
          <w:p w14:paraId="3189BFD9" w14:textId="77777777" w:rsidR="006674EB" w:rsidRPr="00BD078D" w:rsidRDefault="006674EB" w:rsidP="000F6724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Abundance</w:t>
            </w:r>
          </w:p>
        </w:tc>
      </w:tr>
      <w:tr w:rsidR="006674EB" w:rsidRPr="00BD078D" w14:paraId="7B93F09F" w14:textId="77777777" w:rsidTr="000F6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vMerge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4D13686D" w14:textId="77777777" w:rsidR="006674EB" w:rsidRPr="00BD078D" w:rsidRDefault="006674EB" w:rsidP="000F6724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67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C99F735" w14:textId="77777777" w:rsidR="006674EB" w:rsidRPr="00BD078D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H</w:t>
            </w:r>
          </w:p>
        </w:tc>
        <w:tc>
          <w:tcPr>
            <w:tcW w:w="7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ADB5BF" w14:textId="77777777" w:rsidR="006674EB" w:rsidRPr="00AB1586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AB1586">
              <w:rPr>
                <w:rFonts w:ascii="Times New Roman" w:eastAsia="Aptos" w:hAnsi="Times New Roman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  <w:t>p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224637" w14:textId="77777777" w:rsidR="006674EB" w:rsidRPr="00BD078D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H</w:t>
            </w:r>
          </w:p>
        </w:tc>
        <w:tc>
          <w:tcPr>
            <w:tcW w:w="7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EC800D" w14:textId="063CB23E" w:rsidR="006674EB" w:rsidRPr="00AB1586" w:rsidRDefault="00AB1586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AB1586">
              <w:rPr>
                <w:rFonts w:ascii="Times New Roman" w:eastAsia="Aptos" w:hAnsi="Times New Roman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  <w:t>p</w:t>
            </w:r>
          </w:p>
        </w:tc>
        <w:tc>
          <w:tcPr>
            <w:tcW w:w="6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F944EB" w14:textId="77777777" w:rsidR="006674EB" w:rsidRPr="00BD078D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H</w:t>
            </w:r>
          </w:p>
        </w:tc>
        <w:tc>
          <w:tcPr>
            <w:tcW w:w="6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D5CF2E" w14:textId="4372A80A" w:rsidR="006674EB" w:rsidRPr="00AB1586" w:rsidRDefault="00AB1586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Aptos" w:hAnsi="Times New Roman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  <w:t>p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279C916" w14:textId="77777777" w:rsidR="006674EB" w:rsidRPr="00BD078D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H</w:t>
            </w: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52445BC" w14:textId="7D89200A" w:rsidR="006674EB" w:rsidRPr="00AB1586" w:rsidRDefault="00AB1586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AB1586">
              <w:rPr>
                <w:rFonts w:ascii="Times New Roman" w:eastAsia="Aptos" w:hAnsi="Times New Roman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  <w:t>p</w:t>
            </w:r>
          </w:p>
        </w:tc>
      </w:tr>
      <w:tr w:rsidR="006674EB" w:rsidRPr="00BD078D" w14:paraId="7615F8F5" w14:textId="77777777" w:rsidTr="000F67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tcBorders>
              <w:top w:val="single" w:sz="4" w:space="0" w:color="auto"/>
            </w:tcBorders>
          </w:tcPr>
          <w:p w14:paraId="7582EDDB" w14:textId="77777777" w:rsidR="006674EB" w:rsidRPr="00BD078D" w:rsidRDefault="006674EB" w:rsidP="000F6724">
            <w:pPr>
              <w:tabs>
                <w:tab w:val="left" w:pos="1170"/>
              </w:tabs>
              <w:spacing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2023</w:t>
            </w:r>
          </w:p>
        </w:tc>
        <w:tc>
          <w:tcPr>
            <w:tcW w:w="672" w:type="dxa"/>
            <w:tcBorders>
              <w:top w:val="single" w:sz="4" w:space="0" w:color="auto"/>
            </w:tcBorders>
          </w:tcPr>
          <w:p w14:paraId="3AEBF28E" w14:textId="77777777" w:rsidR="006674EB" w:rsidRPr="00BD078D" w:rsidRDefault="006674EB" w:rsidP="000F672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19.88</w:t>
            </w:r>
          </w:p>
        </w:tc>
        <w:tc>
          <w:tcPr>
            <w:tcW w:w="798" w:type="dxa"/>
            <w:tcBorders>
              <w:top w:val="single" w:sz="4" w:space="0" w:color="auto"/>
            </w:tcBorders>
          </w:tcPr>
          <w:p w14:paraId="08C4FF24" w14:textId="77777777" w:rsidR="006674EB" w:rsidRPr="00BD078D" w:rsidRDefault="006674EB" w:rsidP="000F672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&lt;0.001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14:paraId="087CBB7C" w14:textId="77777777" w:rsidR="006674EB" w:rsidRPr="00BD078D" w:rsidRDefault="006674EB" w:rsidP="000F672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18.03</w:t>
            </w:r>
          </w:p>
        </w:tc>
        <w:tc>
          <w:tcPr>
            <w:tcW w:w="798" w:type="dxa"/>
            <w:tcBorders>
              <w:top w:val="single" w:sz="4" w:space="0" w:color="auto"/>
            </w:tcBorders>
          </w:tcPr>
          <w:p w14:paraId="34312863" w14:textId="77777777" w:rsidR="006674EB" w:rsidRPr="00BD078D" w:rsidRDefault="006674EB" w:rsidP="000F672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&lt;0.001</w:t>
            </w:r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5CE73B79" w14:textId="77777777" w:rsidR="006674EB" w:rsidRPr="00BD078D" w:rsidRDefault="006674EB" w:rsidP="000F672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18.89</w:t>
            </w:r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2DE1852C" w14:textId="77777777" w:rsidR="006674EB" w:rsidRPr="00BD078D" w:rsidRDefault="006674EB" w:rsidP="000F672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0.001</w:t>
            </w:r>
          </w:p>
        </w:tc>
        <w:tc>
          <w:tcPr>
            <w:tcW w:w="702" w:type="dxa"/>
            <w:tcBorders>
              <w:top w:val="single" w:sz="4" w:space="0" w:color="auto"/>
            </w:tcBorders>
          </w:tcPr>
          <w:p w14:paraId="3FBEB842" w14:textId="77777777" w:rsidR="006674EB" w:rsidRPr="00BD078D" w:rsidRDefault="006674EB" w:rsidP="000F672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23.68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12AF9C90" w14:textId="77777777" w:rsidR="006674EB" w:rsidRPr="00BD078D" w:rsidRDefault="006674EB" w:rsidP="000F672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&lt;0.001</w:t>
            </w:r>
          </w:p>
        </w:tc>
      </w:tr>
      <w:tr w:rsidR="006674EB" w:rsidRPr="00BD078D" w14:paraId="7130E9E8" w14:textId="77777777" w:rsidTr="000F6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shd w:val="clear" w:color="auto" w:fill="auto"/>
          </w:tcPr>
          <w:p w14:paraId="43FCB522" w14:textId="77777777" w:rsidR="006674EB" w:rsidRPr="00BD078D" w:rsidRDefault="006674EB" w:rsidP="000F6724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2024</w:t>
            </w:r>
          </w:p>
        </w:tc>
        <w:tc>
          <w:tcPr>
            <w:tcW w:w="672" w:type="dxa"/>
            <w:shd w:val="clear" w:color="auto" w:fill="auto"/>
          </w:tcPr>
          <w:p w14:paraId="50BDA301" w14:textId="77777777" w:rsidR="006674EB" w:rsidRPr="00BD078D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19.07</w:t>
            </w:r>
          </w:p>
        </w:tc>
        <w:tc>
          <w:tcPr>
            <w:tcW w:w="798" w:type="dxa"/>
            <w:shd w:val="clear" w:color="auto" w:fill="auto"/>
          </w:tcPr>
          <w:p w14:paraId="16234C69" w14:textId="77777777" w:rsidR="006674EB" w:rsidRPr="00BD078D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&lt;0.001</w:t>
            </w:r>
          </w:p>
        </w:tc>
        <w:tc>
          <w:tcPr>
            <w:tcW w:w="673" w:type="dxa"/>
            <w:shd w:val="clear" w:color="auto" w:fill="auto"/>
          </w:tcPr>
          <w:p w14:paraId="633712F6" w14:textId="77777777" w:rsidR="006674EB" w:rsidRPr="00BD078D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18.57</w:t>
            </w:r>
          </w:p>
        </w:tc>
        <w:tc>
          <w:tcPr>
            <w:tcW w:w="798" w:type="dxa"/>
            <w:shd w:val="clear" w:color="auto" w:fill="auto"/>
          </w:tcPr>
          <w:p w14:paraId="52DF57C2" w14:textId="77777777" w:rsidR="006674EB" w:rsidRPr="00BD078D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&lt;0.001</w:t>
            </w:r>
          </w:p>
        </w:tc>
        <w:tc>
          <w:tcPr>
            <w:tcW w:w="670" w:type="dxa"/>
            <w:shd w:val="clear" w:color="auto" w:fill="auto"/>
          </w:tcPr>
          <w:p w14:paraId="5D3698FF" w14:textId="77777777" w:rsidR="006674EB" w:rsidRPr="00BD078D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9.76</w:t>
            </w:r>
          </w:p>
        </w:tc>
        <w:tc>
          <w:tcPr>
            <w:tcW w:w="670" w:type="dxa"/>
            <w:shd w:val="clear" w:color="auto" w:fill="auto"/>
          </w:tcPr>
          <w:p w14:paraId="12986194" w14:textId="77777777" w:rsidR="006674EB" w:rsidRPr="00BD078D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0.008</w:t>
            </w:r>
          </w:p>
        </w:tc>
        <w:tc>
          <w:tcPr>
            <w:tcW w:w="702" w:type="dxa"/>
            <w:shd w:val="clear" w:color="auto" w:fill="auto"/>
          </w:tcPr>
          <w:p w14:paraId="7AE436AA" w14:textId="77777777" w:rsidR="006674EB" w:rsidRPr="00BD078D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23.25</w:t>
            </w:r>
          </w:p>
        </w:tc>
        <w:tc>
          <w:tcPr>
            <w:tcW w:w="819" w:type="dxa"/>
            <w:shd w:val="clear" w:color="auto" w:fill="auto"/>
          </w:tcPr>
          <w:p w14:paraId="2012180A" w14:textId="77777777" w:rsidR="006674EB" w:rsidRPr="00BD078D" w:rsidRDefault="006674EB" w:rsidP="000F672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D078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&lt;0.001</w:t>
            </w:r>
          </w:p>
        </w:tc>
      </w:tr>
    </w:tbl>
    <w:p w14:paraId="7C8A64E9" w14:textId="77777777" w:rsidR="006674EB" w:rsidRPr="00BD078D" w:rsidRDefault="006674EB" w:rsidP="006674EB">
      <w:pPr>
        <w:spacing w:line="278" w:lineRule="auto"/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644E33C1" w14:textId="77777777" w:rsidR="006674EB" w:rsidRPr="00BD078D" w:rsidRDefault="006674EB" w:rsidP="006674EB">
      <w:pPr>
        <w:spacing w:line="278" w:lineRule="auto"/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7CF435D4" w14:textId="64E8C9EA" w:rsidR="004F14BB" w:rsidRDefault="004F14BB"/>
    <w:p w14:paraId="5196F311" w14:textId="26F7C3F2" w:rsidR="002947E1" w:rsidRDefault="002947E1"/>
    <w:p w14:paraId="0A24DC8E" w14:textId="432DEB8F" w:rsidR="002947E1" w:rsidRDefault="002947E1"/>
    <w:p w14:paraId="53B29AB9" w14:textId="05E699E1" w:rsidR="002947E1" w:rsidRDefault="002947E1"/>
    <w:p w14:paraId="7AAA0B13" w14:textId="6877DCE6" w:rsidR="002947E1" w:rsidRDefault="002947E1"/>
    <w:p w14:paraId="59624D47" w14:textId="2B3B81F3" w:rsidR="002947E1" w:rsidRDefault="002947E1"/>
    <w:p w14:paraId="24F502FF" w14:textId="6680C18F" w:rsidR="002947E1" w:rsidRDefault="002947E1"/>
    <w:p w14:paraId="748E6B61" w14:textId="16BA5FAD" w:rsidR="002947E1" w:rsidRDefault="002947E1"/>
    <w:p w14:paraId="06F53802" w14:textId="08725522" w:rsidR="002947E1" w:rsidRDefault="002947E1"/>
    <w:p w14:paraId="2538B9DE" w14:textId="0C3F3C30" w:rsidR="002947E1" w:rsidRDefault="002947E1"/>
    <w:p w14:paraId="70F4BC4D" w14:textId="77E8BF05" w:rsidR="002947E1" w:rsidRDefault="002947E1"/>
    <w:p w14:paraId="36F51622" w14:textId="735EDECE" w:rsidR="002947E1" w:rsidRDefault="002947E1"/>
    <w:p w14:paraId="1996777B" w14:textId="3C7259DD" w:rsidR="002947E1" w:rsidRDefault="002947E1"/>
    <w:p w14:paraId="09EE4543" w14:textId="14E3C3E1" w:rsidR="002947E1" w:rsidRDefault="002947E1"/>
    <w:p w14:paraId="00DE4C7C" w14:textId="6B28D7EF" w:rsidR="002947E1" w:rsidRDefault="002947E1"/>
    <w:p w14:paraId="18F0D015" w14:textId="696B75FD" w:rsidR="002947E1" w:rsidRDefault="002947E1"/>
    <w:p w14:paraId="5A9A6C3C" w14:textId="71372744" w:rsidR="002947E1" w:rsidRDefault="002947E1"/>
    <w:p w14:paraId="6BEA4400" w14:textId="153FAE36" w:rsidR="002947E1" w:rsidRDefault="002947E1"/>
    <w:sectPr w:rsidR="002947E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E48DE6D" w16cex:dateUtc="2026-02-05T23:49:00Z"/>
  <w16cex:commentExtensible w16cex:durableId="2737549D" w16cex:dateUtc="2026-02-05T23:49:00Z"/>
  <w16cex:commentExtensible w16cex:durableId="67F8BBAC" w16cex:dateUtc="2026-02-05T23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29993FC" w16cid:durableId="7E48DE6D"/>
  <w16cid:commentId w16cid:paraId="6F3A60E3" w16cid:durableId="2737549D"/>
  <w16cid:commentId w16cid:paraId="72700138" w16cid:durableId="67F8BBA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5DCA31" w14:textId="77777777" w:rsidR="00C62CE5" w:rsidRDefault="00C62CE5" w:rsidP="00CC423D">
      <w:pPr>
        <w:spacing w:after="0" w:line="240" w:lineRule="auto"/>
      </w:pPr>
      <w:r>
        <w:separator/>
      </w:r>
    </w:p>
  </w:endnote>
  <w:endnote w:type="continuationSeparator" w:id="0">
    <w:p w14:paraId="48162EC3" w14:textId="77777777" w:rsidR="00C62CE5" w:rsidRDefault="00C62CE5" w:rsidP="00CC4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EAE1D" w14:textId="77777777" w:rsidR="00C62CE5" w:rsidRDefault="00C62CE5" w:rsidP="00CC423D">
      <w:pPr>
        <w:spacing w:after="0" w:line="240" w:lineRule="auto"/>
      </w:pPr>
      <w:r>
        <w:separator/>
      </w:r>
    </w:p>
  </w:footnote>
  <w:footnote w:type="continuationSeparator" w:id="0">
    <w:p w14:paraId="348F4B2E" w14:textId="77777777" w:rsidR="00C62CE5" w:rsidRDefault="00C62CE5" w:rsidP="00CC4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CE293" w14:textId="77777777" w:rsidR="002947E1" w:rsidRDefault="002947E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EB"/>
    <w:rsid w:val="0005443F"/>
    <w:rsid w:val="000560E1"/>
    <w:rsid w:val="00084795"/>
    <w:rsid w:val="000C15E6"/>
    <w:rsid w:val="000F4F65"/>
    <w:rsid w:val="000F6724"/>
    <w:rsid w:val="001B3031"/>
    <w:rsid w:val="0028611D"/>
    <w:rsid w:val="002917D2"/>
    <w:rsid w:val="002947E1"/>
    <w:rsid w:val="002A6936"/>
    <w:rsid w:val="00374852"/>
    <w:rsid w:val="004F14BB"/>
    <w:rsid w:val="00606D00"/>
    <w:rsid w:val="006674EB"/>
    <w:rsid w:val="006F233B"/>
    <w:rsid w:val="0081730E"/>
    <w:rsid w:val="00923060"/>
    <w:rsid w:val="009D73E6"/>
    <w:rsid w:val="00AB1586"/>
    <w:rsid w:val="00BE4DBA"/>
    <w:rsid w:val="00C62CE5"/>
    <w:rsid w:val="00CC423D"/>
    <w:rsid w:val="00CF34F5"/>
    <w:rsid w:val="00D446F9"/>
    <w:rsid w:val="00D70DCE"/>
    <w:rsid w:val="00E16BEC"/>
    <w:rsid w:val="00FC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4F909"/>
  <w15:chartTrackingRefBased/>
  <w15:docId w15:val="{75BEE8B2-8A91-461A-A33D-B90FEA37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4EB"/>
    <w:pPr>
      <w:spacing w:line="259" w:lineRule="auto"/>
    </w:pPr>
    <w:rPr>
      <w:kern w:val="0"/>
      <w:sz w:val="22"/>
      <w:szCs w:val="22"/>
      <w:lang w:val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674E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74E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74E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74E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74E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674E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74E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74E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74E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67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67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7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74E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74E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674E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74E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74E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74E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67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667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674E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667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674E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674E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674EB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674E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67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674E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674EB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59"/>
    <w:rsid w:val="006674EB"/>
    <w:pPr>
      <w:spacing w:after="0" w:line="240" w:lineRule="auto"/>
    </w:pPr>
    <w:rPr>
      <w:kern w:val="0"/>
      <w:sz w:val="22"/>
      <w:szCs w:val="22"/>
      <w:lang w:val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Lista6Colorida">
    <w:name w:val="List Table 6 Colorful"/>
    <w:basedOn w:val="Tabelanormal"/>
    <w:uiPriority w:val="51"/>
    <w:rsid w:val="006674EB"/>
    <w:pPr>
      <w:spacing w:after="0" w:line="240" w:lineRule="auto"/>
    </w:pPr>
    <w:rPr>
      <w:color w:val="000000" w:themeColor="text1"/>
      <w:kern w:val="0"/>
      <w:sz w:val="22"/>
      <w:szCs w:val="22"/>
      <w:lang w:val="pt-B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1B303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B303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B3031"/>
    <w:rPr>
      <w:kern w:val="0"/>
      <w:sz w:val="20"/>
      <w:szCs w:val="20"/>
      <w:lang w:val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B303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B3031"/>
    <w:rPr>
      <w:b/>
      <w:bCs/>
      <w:kern w:val="0"/>
      <w:sz w:val="20"/>
      <w:szCs w:val="20"/>
      <w:lang w:val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CC42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423D"/>
    <w:rPr>
      <w:kern w:val="0"/>
      <w:sz w:val="22"/>
      <w:szCs w:val="22"/>
      <w:lang w:val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C42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423D"/>
    <w:rPr>
      <w:kern w:val="0"/>
      <w:sz w:val="22"/>
      <w:szCs w:val="22"/>
      <w:lang w:val="pt-BR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6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6724"/>
    <w:rPr>
      <w:rFonts w:ascii="Segoe UI" w:hAnsi="Segoe UI" w:cs="Segoe UI"/>
      <w:kern w:val="0"/>
      <w:sz w:val="18"/>
      <w:szCs w:val="18"/>
      <w:lang w:val="pt-BR"/>
      <w14:ligatures w14:val="none"/>
    </w:rPr>
  </w:style>
  <w:style w:type="character" w:styleId="Hyperlink">
    <w:name w:val="Hyperlink"/>
    <w:basedOn w:val="Fontepargpadro"/>
    <w:uiPriority w:val="99"/>
    <w:unhideWhenUsed/>
    <w:rsid w:val="002947E1"/>
    <w:rPr>
      <w:color w:val="467886" w:themeColor="hyperlink"/>
      <w:u w:val="single"/>
    </w:rPr>
  </w:style>
  <w:style w:type="character" w:customStyle="1" w:styleId="font-semibold">
    <w:name w:val="font-semibold"/>
    <w:basedOn w:val="Fontepargpadro"/>
    <w:rsid w:val="00CF3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36036-DF0C-4653-8C8F-B89135C7C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954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Elivane Capellesso</dc:creator>
  <cp:keywords/>
  <dc:description/>
  <cp:lastModifiedBy>Raimundo</cp:lastModifiedBy>
  <cp:revision>3</cp:revision>
  <dcterms:created xsi:type="dcterms:W3CDTF">2026-03-31T01:58:00Z</dcterms:created>
  <dcterms:modified xsi:type="dcterms:W3CDTF">2026-05-07T13:53:00Z</dcterms:modified>
</cp:coreProperties>
</file>