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E4C" w:rsidRPr="00E7705B" w:rsidRDefault="00437E4C" w:rsidP="00437E4C">
      <w:pPr>
        <w:pStyle w:val="NormalWeb"/>
        <w:jc w:val="both"/>
        <w:rPr>
          <w:sz w:val="22"/>
          <w:szCs w:val="22"/>
          <w:lang w:val="en-US"/>
        </w:rPr>
      </w:pPr>
      <w:r w:rsidRPr="00E7705B">
        <w:rPr>
          <w:b/>
          <w:sz w:val="22"/>
          <w:szCs w:val="22"/>
          <w:lang w:val="en-US"/>
        </w:rPr>
        <w:t>Table 3</w:t>
      </w:r>
      <w:r w:rsidRPr="00E7705B">
        <w:rPr>
          <w:sz w:val="22"/>
          <w:szCs w:val="22"/>
          <w:lang w:val="en-US"/>
        </w:rPr>
        <w:t xml:space="preserve">. </w:t>
      </w:r>
      <w:r w:rsidRPr="00E7705B">
        <w:rPr>
          <w:sz w:val="22"/>
          <w:szCs w:val="22"/>
        </w:rPr>
        <w:t xml:space="preserve"> </w:t>
      </w:r>
      <w:r w:rsidRPr="00E7705B">
        <w:rPr>
          <w:sz w:val="22"/>
          <w:szCs w:val="22"/>
          <w:lang w:val="en-US"/>
        </w:rPr>
        <w:t>Species with the highest Importance Value Index (IVI) in each vertical stratum in 2024.</w:t>
      </w:r>
    </w:p>
    <w:p w:rsidR="00437E4C" w:rsidRPr="00E7705B" w:rsidRDefault="00437E4C" w:rsidP="00437E4C">
      <w:pPr>
        <w:rPr>
          <w:rFonts w:ascii="Times New Roman" w:hAnsi="Times New Roman" w:cs="Times New Roman"/>
          <w:lang w:val="en-US"/>
        </w:rPr>
      </w:pPr>
    </w:p>
    <w:tbl>
      <w:tblPr>
        <w:tblStyle w:val="Tabelacomgrade"/>
        <w:tblW w:w="1084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04"/>
        <w:gridCol w:w="5034"/>
        <w:gridCol w:w="1275"/>
        <w:gridCol w:w="1560"/>
        <w:gridCol w:w="1066"/>
        <w:gridCol w:w="8"/>
      </w:tblGrid>
      <w:tr w:rsidR="00437E4C" w:rsidRPr="00E963D2" w:rsidTr="006264DB">
        <w:trPr>
          <w:jc w:val="center"/>
        </w:trPr>
        <w:tc>
          <w:tcPr>
            <w:tcW w:w="1904" w:type="dxa"/>
            <w:vMerge w:val="restart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b/>
              </w:rPr>
              <w:t>Family</w:t>
            </w:r>
          </w:p>
        </w:tc>
        <w:tc>
          <w:tcPr>
            <w:tcW w:w="5034" w:type="dxa"/>
            <w:vMerge w:val="restart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3909" w:type="dxa"/>
            <w:gridSpan w:val="4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  <w:vMerge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  <w:vMerge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b/>
              </w:rPr>
              <w:t>Upper</w:t>
            </w: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b/>
              </w:rPr>
              <w:t>Intermediate</w:t>
            </w: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b/>
              </w:rPr>
              <w:t>Lower</w:t>
            </w: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Primulaceae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>Myrsine coriacea (</w:t>
            </w:r>
            <w:r w:rsidRPr="00E963D2">
              <w:rPr>
                <w:rFonts w:ascii="Times New Roman" w:hAnsi="Times New Roman" w:cs="Times New Roman"/>
              </w:rPr>
              <w:t xml:space="preserve">Sw.) R.Br. </w:t>
            </w:r>
            <w:proofErr w:type="gramStart"/>
            <w:r w:rsidRPr="00E963D2">
              <w:rPr>
                <w:rFonts w:ascii="Times New Roman" w:hAnsi="Times New Roman" w:cs="Times New Roman"/>
              </w:rPr>
              <w:t>ex Roem</w:t>
            </w:r>
            <w:proofErr w:type="gramEnd"/>
            <w:r w:rsidRPr="00E963D2">
              <w:rPr>
                <w:rFonts w:ascii="Times New Roman" w:hAnsi="Times New Roman" w:cs="Times New Roman"/>
              </w:rPr>
              <w:t>. &amp; Schult</w:t>
            </w:r>
            <w:r w:rsidRPr="00E963D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19.55</w:t>
            </w: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20.81</w:t>
            </w: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Anacardiaceae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Schinus terebinthifolia </w:t>
            </w:r>
            <w:r w:rsidRPr="00E963D2">
              <w:rPr>
                <w:rFonts w:ascii="Times New Roman" w:hAnsi="Times New Roman" w:cs="Times New Roman"/>
              </w:rPr>
              <w:t>Raddi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Bignoniaceae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Jacaranda puberula </w:t>
            </w:r>
            <w:r w:rsidRPr="00E963D2">
              <w:rPr>
                <w:rFonts w:ascii="Times New Roman" w:hAnsi="Times New Roman" w:cs="Times New Roman"/>
              </w:rPr>
              <w:t>Cham.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6.92</w:t>
            </w: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Solanaceae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Solanum diploconos </w:t>
            </w:r>
            <w:r w:rsidRPr="00E963D2">
              <w:rPr>
                <w:rFonts w:ascii="Times New Roman" w:hAnsi="Times New Roman" w:cs="Times New Roman"/>
              </w:rPr>
              <w:t>(Mart.) Bohs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Moraceae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Morus nigra </w:t>
            </w:r>
            <w:r w:rsidRPr="00E963D2">
              <w:rPr>
                <w:rFonts w:ascii="Times New Roman" w:hAnsi="Times New Roman" w:cs="Times New Roman"/>
              </w:rPr>
              <w:t>L</w:t>
            </w:r>
            <w:r w:rsidRPr="00E963D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Salicaceae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Casearia decandra </w:t>
            </w:r>
            <w:r w:rsidRPr="00E963D2">
              <w:rPr>
                <w:rFonts w:ascii="Times New Roman" w:hAnsi="Times New Roman" w:cs="Times New Roman"/>
              </w:rPr>
              <w:t>Jacq</w:t>
            </w:r>
            <w:r w:rsidRPr="00E963D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8.01</w:t>
            </w: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Sapindaceae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Allophylus edulis </w:t>
            </w:r>
            <w:r w:rsidRPr="00E963D2">
              <w:rPr>
                <w:rFonts w:ascii="Times New Roman" w:hAnsi="Times New Roman" w:cs="Times New Roman"/>
              </w:rPr>
              <w:t>(A.St.-Hil. et al.) Hieron. ex Niederl</w:t>
            </w:r>
            <w:r w:rsidRPr="00E963D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7.23</w:t>
            </w: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Myrtaceae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Psidium cattleyanum </w:t>
            </w:r>
            <w:r w:rsidRPr="00E963D2">
              <w:rPr>
                <w:rFonts w:ascii="Times New Roman" w:hAnsi="Times New Roman" w:cs="Times New Roman"/>
              </w:rPr>
              <w:t>Sabine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4.66</w:t>
            </w: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Poaceae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Pseudechinolaena polystachya </w:t>
            </w:r>
            <w:r w:rsidRPr="00E963D2">
              <w:rPr>
                <w:rFonts w:ascii="Times New Roman" w:hAnsi="Times New Roman" w:cs="Times New Roman"/>
              </w:rPr>
              <w:t>(Kunth) Stapf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13.99</w:t>
            </w: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Asteraceae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Synedrella nodiflora </w:t>
            </w:r>
            <w:r w:rsidRPr="00E963D2">
              <w:rPr>
                <w:rFonts w:ascii="Times New Roman" w:hAnsi="Times New Roman" w:cs="Times New Roman"/>
              </w:rPr>
              <w:t>(L.) Gaertn</w:t>
            </w:r>
            <w:r w:rsidRPr="00E963D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11.24</w:t>
            </w: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Thelypteridaceae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Christella dentata </w:t>
            </w:r>
            <w:r w:rsidRPr="00E963D2">
              <w:rPr>
                <w:rFonts w:ascii="Times New Roman" w:hAnsi="Times New Roman" w:cs="Times New Roman"/>
              </w:rPr>
              <w:t>(Forssk.) Brownsey &amp; Jermy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7.60</w:t>
            </w: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Fabaceae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Calliandra brevipes </w:t>
            </w:r>
            <w:r w:rsidRPr="00E963D2">
              <w:rPr>
                <w:rFonts w:ascii="Times New Roman" w:hAnsi="Times New Roman" w:cs="Times New Roman"/>
              </w:rPr>
              <w:t>Benth.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5.62</w:t>
            </w:r>
          </w:p>
        </w:tc>
      </w:tr>
      <w:tr w:rsidR="00437E4C" w:rsidRPr="00E963D2" w:rsidTr="006264DB">
        <w:trPr>
          <w:gridAfter w:val="1"/>
          <w:wAfter w:w="8" w:type="dxa"/>
          <w:jc w:val="center"/>
        </w:trPr>
        <w:tc>
          <w:tcPr>
            <w:tcW w:w="190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Asteraceae</w:t>
            </w:r>
          </w:p>
        </w:tc>
        <w:tc>
          <w:tcPr>
            <w:tcW w:w="5034" w:type="dxa"/>
          </w:tcPr>
          <w:p w:rsidR="00437E4C" w:rsidRPr="00E963D2" w:rsidRDefault="00437E4C" w:rsidP="006264DB">
            <w:pPr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  <w:i/>
              </w:rPr>
              <w:t xml:space="preserve">Mikania micrantha </w:t>
            </w:r>
            <w:r w:rsidRPr="00E963D2">
              <w:rPr>
                <w:rFonts w:ascii="Times New Roman" w:hAnsi="Times New Roman" w:cs="Times New Roman"/>
              </w:rPr>
              <w:t>Kunth</w:t>
            </w:r>
          </w:p>
        </w:tc>
        <w:tc>
          <w:tcPr>
            <w:tcW w:w="1275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437E4C" w:rsidRPr="00E963D2" w:rsidRDefault="00437E4C" w:rsidP="006264DB">
            <w:pPr>
              <w:jc w:val="center"/>
              <w:rPr>
                <w:rFonts w:ascii="Times New Roman" w:hAnsi="Times New Roman" w:cs="Times New Roman"/>
              </w:rPr>
            </w:pPr>
            <w:r w:rsidRPr="00E963D2">
              <w:rPr>
                <w:rFonts w:ascii="Times New Roman" w:hAnsi="Times New Roman" w:cs="Times New Roman"/>
              </w:rPr>
              <w:t>5.17</w:t>
            </w:r>
          </w:p>
        </w:tc>
      </w:tr>
    </w:tbl>
    <w:p w:rsidR="00437E4C" w:rsidRPr="00E7705B" w:rsidRDefault="00437E4C" w:rsidP="00437E4C">
      <w:pPr>
        <w:rPr>
          <w:rFonts w:ascii="Times New Roman" w:hAnsi="Times New Roman" w:cs="Times New Roman"/>
          <w:lang w:val="en-US"/>
        </w:rPr>
      </w:pPr>
    </w:p>
    <w:p w:rsidR="00437E4C" w:rsidRPr="00E7705B" w:rsidRDefault="00437E4C" w:rsidP="00437E4C">
      <w:pPr>
        <w:rPr>
          <w:rFonts w:ascii="Times New Roman" w:hAnsi="Times New Roman" w:cs="Times New Roman"/>
          <w:lang w:val="en-US"/>
        </w:rPr>
      </w:pPr>
    </w:p>
    <w:p w:rsidR="001D62F4" w:rsidRPr="00437E4C" w:rsidRDefault="001D62F4" w:rsidP="00437E4C">
      <w:bookmarkStart w:id="0" w:name="_GoBack"/>
      <w:bookmarkEnd w:id="0"/>
    </w:p>
    <w:sectPr w:rsidR="001D62F4" w:rsidRPr="00437E4C" w:rsidSect="00AB03B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B2"/>
    <w:rsid w:val="000B0A28"/>
    <w:rsid w:val="001D62F4"/>
    <w:rsid w:val="00437E4C"/>
    <w:rsid w:val="004805B7"/>
    <w:rsid w:val="006700CB"/>
    <w:rsid w:val="00AB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CDC79-4554-494F-A8ED-8B46E751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E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B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</dc:creator>
  <cp:keywords/>
  <dc:description/>
  <cp:lastModifiedBy>Raimundo</cp:lastModifiedBy>
  <cp:revision>2</cp:revision>
  <dcterms:created xsi:type="dcterms:W3CDTF">2026-06-09T01:14:00Z</dcterms:created>
  <dcterms:modified xsi:type="dcterms:W3CDTF">2026-06-09T01:14:00Z</dcterms:modified>
</cp:coreProperties>
</file>