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9155D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  <w:r>
        <w:rPr>
          <w:rFonts w:ascii="Calibri Light" w:hAnsi="Calibri Light" w:cs="Calibri Light"/>
          <w:u w:val="single"/>
        </w:rPr>
        <w:t>Table 1 - Direct outcomes</w:t>
      </w:r>
    </w:p>
    <w:p w14:paraId="2D056BF9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  <w:r w:rsidRPr="00D71212">
        <w:rPr>
          <w:rFonts w:ascii="Calibri Light" w:hAnsi="Calibri Light" w:cs="Calibri Light"/>
          <w:noProof/>
          <w:u w:val="single"/>
        </w:rPr>
        <w:drawing>
          <wp:inline distT="0" distB="0" distL="0" distR="0" wp14:anchorId="354100AF" wp14:editId="19C406C1">
            <wp:extent cx="6642100" cy="7123430"/>
            <wp:effectExtent l="0" t="0" r="0" b="1270"/>
            <wp:docPr id="1710644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64478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712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C0B78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</w:p>
    <w:p w14:paraId="1D20D689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</w:p>
    <w:p w14:paraId="0FD2F461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</w:p>
    <w:p w14:paraId="2AF5DFF7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</w:p>
    <w:p w14:paraId="359DDF72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</w:p>
    <w:p w14:paraId="0491F4A8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</w:p>
    <w:p w14:paraId="6E637525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</w:p>
    <w:p w14:paraId="7891FB68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</w:p>
    <w:p w14:paraId="1366C570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</w:p>
    <w:p w14:paraId="68B10884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  <w:r>
        <w:rPr>
          <w:rFonts w:ascii="Calibri Light" w:hAnsi="Calibri Light" w:cs="Calibri Light"/>
          <w:u w:val="single"/>
        </w:rPr>
        <w:t>Table 2  - Indirect outcomes</w:t>
      </w:r>
    </w:p>
    <w:p w14:paraId="6AA09DF2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  <w:r w:rsidRPr="00D71212">
        <w:rPr>
          <w:rFonts w:ascii="Calibri Light" w:hAnsi="Calibri Light" w:cs="Calibri Light"/>
          <w:noProof/>
          <w:u w:val="single"/>
        </w:rPr>
        <w:lastRenderedPageBreak/>
        <w:drawing>
          <wp:inline distT="0" distB="0" distL="0" distR="0" wp14:anchorId="1043D10A" wp14:editId="14B72595">
            <wp:extent cx="6642100" cy="6804025"/>
            <wp:effectExtent l="0" t="0" r="0" b="3175"/>
            <wp:docPr id="560719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7195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80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83FA1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</w:p>
    <w:p w14:paraId="390DE0DA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</w:p>
    <w:p w14:paraId="6477CB1B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</w:p>
    <w:p w14:paraId="62B7C8B0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</w:p>
    <w:p w14:paraId="3F9AE7C5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</w:p>
    <w:p w14:paraId="34BA569F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</w:p>
    <w:p w14:paraId="6B99D45F" w14:textId="77777777" w:rsidR="00295781" w:rsidRDefault="00295781" w:rsidP="00295781">
      <w:pPr>
        <w:spacing w:line="480" w:lineRule="auto"/>
        <w:rPr>
          <w:rFonts w:ascii="Calibri Light" w:hAnsi="Calibri Light" w:cs="Calibri Light"/>
          <w:u w:val="single"/>
        </w:rPr>
      </w:pPr>
      <w:r>
        <w:rPr>
          <w:rFonts w:ascii="Calibri Light" w:hAnsi="Calibri Light" w:cs="Calibri Light"/>
          <w:u w:val="single"/>
        </w:rPr>
        <w:t>Table 3  - COVID-19 Vaccines</w:t>
      </w:r>
    </w:p>
    <w:p w14:paraId="4590EBA8" w14:textId="07752CB6" w:rsidR="00EB4A2D" w:rsidRDefault="00295781" w:rsidP="00295781">
      <w:r w:rsidRPr="00D71212">
        <w:rPr>
          <w:rFonts w:ascii="Calibri Light" w:hAnsi="Calibri Light" w:cs="Calibri Light"/>
          <w:noProof/>
          <w:u w:val="single"/>
        </w:rPr>
        <w:lastRenderedPageBreak/>
        <w:drawing>
          <wp:inline distT="0" distB="0" distL="0" distR="0" wp14:anchorId="51297A67" wp14:editId="3F49A0E1">
            <wp:extent cx="6642100" cy="9381490"/>
            <wp:effectExtent l="0" t="0" r="0" b="3810"/>
            <wp:docPr id="1167314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140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8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81"/>
    <w:rsid w:val="001D3053"/>
    <w:rsid w:val="00295781"/>
    <w:rsid w:val="002C7D54"/>
    <w:rsid w:val="0033371E"/>
    <w:rsid w:val="005C0D39"/>
    <w:rsid w:val="006C1F38"/>
    <w:rsid w:val="0070406C"/>
    <w:rsid w:val="00724754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A3777"/>
  <w15:chartTrackingRefBased/>
  <w15:docId w15:val="{D9B0B496-C4F4-409C-9878-BB4EA832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781"/>
    <w:pPr>
      <w:spacing w:after="0" w:line="240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7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57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78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578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578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578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578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578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578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5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57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57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57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57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57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57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57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295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78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295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5781"/>
    <w:pPr>
      <w:spacing w:before="160" w:after="160" w:line="278" w:lineRule="auto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2957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5781"/>
    <w:pPr>
      <w:spacing w:after="160" w:line="278" w:lineRule="auto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2957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7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57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2026-07-01T06:58:00Z</dcterms:created>
  <dcterms:modified xsi:type="dcterms:W3CDTF">2026-07-01T06:58:00Z</dcterms:modified>
</cp:coreProperties>
</file>