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6A6F" w14:textId="77777777" w:rsidR="008F1921" w:rsidRPr="00FC24C1" w:rsidRDefault="008F1921" w:rsidP="008F1921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8863873"/>
      <w:bookmarkStart w:id="1" w:name="_Hlk218863904"/>
      <w:bookmarkStart w:id="2" w:name="_Hlk212814804"/>
      <w:r w:rsidRPr="00FC24C1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Pr="00FC24C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18</w:t>
      </w:r>
      <w:r w:rsidRPr="00FC24C1">
        <w:rPr>
          <w:rFonts w:ascii="Times New Roman" w:hAnsi="Times New Roman" w:cs="Times New Roman"/>
          <w:b/>
          <w:bCs/>
          <w:sz w:val="28"/>
          <w:szCs w:val="28"/>
        </w:rPr>
        <w:t>F]-FAPI-42 versus [</w:t>
      </w:r>
      <w:r w:rsidRPr="00FC24C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18</w:t>
      </w:r>
      <w:r w:rsidRPr="00FC24C1">
        <w:rPr>
          <w:rFonts w:ascii="Times New Roman" w:hAnsi="Times New Roman" w:cs="Times New Roman"/>
          <w:b/>
          <w:bCs/>
          <w:sz w:val="28"/>
          <w:szCs w:val="28"/>
        </w:rPr>
        <w:t xml:space="preserve">F]-FDG in </w:t>
      </w:r>
      <w:r w:rsidRPr="00FC24C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detecting </w:t>
      </w:r>
      <w:r w:rsidRPr="00FC24C1">
        <w:rPr>
          <w:rFonts w:ascii="Times New Roman" w:hAnsi="Times New Roman" w:cs="Times New Roman"/>
          <w:b/>
          <w:bCs/>
          <w:sz w:val="28"/>
          <w:szCs w:val="28"/>
        </w:rPr>
        <w:t>viable</w:t>
      </w:r>
      <w:r w:rsidRPr="00FC24C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tumors of</w:t>
      </w:r>
      <w:r w:rsidRPr="00FC24C1">
        <w:rPr>
          <w:rFonts w:ascii="Times New Roman" w:hAnsi="Times New Roman" w:cs="Times New Roman"/>
          <w:b/>
          <w:bCs/>
          <w:sz w:val="28"/>
          <w:szCs w:val="28"/>
        </w:rPr>
        <w:t xml:space="preserve"> moderately to poorly differentiated hepatocellular carcinoma</w:t>
      </w:r>
      <w:bookmarkEnd w:id="0"/>
      <w:r w:rsidRPr="00FC24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BC46289" w14:textId="6D9DAD6E" w:rsidR="004455F2" w:rsidRPr="00831740" w:rsidRDefault="004455F2" w:rsidP="004455F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31740">
        <w:rPr>
          <w:rFonts w:ascii="Times New Roman" w:hAnsi="Times New Roman" w:cs="Times New Roman"/>
          <w:sz w:val="20"/>
          <w:szCs w:val="20"/>
        </w:rPr>
        <w:t>Jian-Er Tan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31740">
        <w:rPr>
          <w:rFonts w:ascii="Times New Roman" w:hAnsi="Times New Roman" w:cs="Times New Roman"/>
          <w:sz w:val="20"/>
          <w:szCs w:val="20"/>
        </w:rPr>
        <w:t>, Jiahao Xie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31740">
        <w:rPr>
          <w:rFonts w:ascii="Times New Roman" w:hAnsi="Times New Roman" w:cs="Times New Roman"/>
          <w:sz w:val="20"/>
          <w:szCs w:val="20"/>
        </w:rPr>
        <w:t>, Ying Tian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31740">
        <w:rPr>
          <w:rFonts w:ascii="Times New Roman" w:hAnsi="Times New Roman" w:cs="Times New Roman"/>
          <w:sz w:val="20"/>
          <w:szCs w:val="20"/>
        </w:rPr>
        <w:t xml:space="preserve">, </w:t>
      </w:r>
      <w:r w:rsidRPr="002C022A">
        <w:rPr>
          <w:rFonts w:ascii="Times New Roman" w:hAnsi="Times New Roman" w:cs="Times New Roman" w:hint="eastAsia"/>
          <w:sz w:val="20"/>
          <w:szCs w:val="20"/>
        </w:rPr>
        <w:t>Yuhang Ye</w:t>
      </w:r>
      <w:r w:rsidRPr="002C02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022A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2C022A">
        <w:rPr>
          <w:rFonts w:ascii="Times New Roman" w:hAnsi="Times New Roman" w:cs="Times New Roman"/>
          <w:sz w:val="20"/>
          <w:szCs w:val="20"/>
        </w:rPr>
        <w:t>Yinjin Zou</w:t>
      </w:r>
      <w:r w:rsidRPr="002C02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022A">
        <w:rPr>
          <w:rFonts w:ascii="Times New Roman" w:hAnsi="Times New Roman" w:cs="Times New Roman"/>
          <w:sz w:val="20"/>
          <w:szCs w:val="20"/>
        </w:rPr>
        <w:t xml:space="preserve">, </w:t>
      </w:r>
      <w:r w:rsidRPr="002C022A">
        <w:rPr>
          <w:rFonts w:ascii="Times New Roman" w:hAnsi="Times New Roman" w:cs="Times New Roman" w:hint="eastAsia"/>
          <w:sz w:val="20"/>
          <w:szCs w:val="20"/>
        </w:rPr>
        <w:t>Lilan Fu</w:t>
      </w:r>
      <w:r w:rsidRPr="002C02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022A">
        <w:rPr>
          <w:rFonts w:ascii="Times New Roman" w:hAnsi="Times New Roman" w:cs="Times New Roman" w:hint="eastAsia"/>
          <w:sz w:val="20"/>
          <w:szCs w:val="20"/>
          <w:vertAlign w:val="superscript"/>
        </w:rPr>
        <w:t>,2</w:t>
      </w:r>
      <w:r w:rsidRPr="002C022A">
        <w:rPr>
          <w:rFonts w:ascii="Times New Roman" w:hAnsi="Times New Roman" w:cs="Times New Roman" w:hint="eastAsia"/>
          <w:sz w:val="20"/>
          <w:szCs w:val="20"/>
        </w:rPr>
        <w:t xml:space="preserve">, Ye </w:t>
      </w:r>
      <w:r>
        <w:rPr>
          <w:rFonts w:ascii="Times New Roman" w:hAnsi="Times New Roman" w:cs="Times New Roman" w:hint="eastAsia"/>
          <w:sz w:val="20"/>
          <w:szCs w:val="20"/>
        </w:rPr>
        <w:t>D</w:t>
      </w:r>
      <w:r w:rsidRPr="002C022A">
        <w:rPr>
          <w:rFonts w:ascii="Times New Roman" w:hAnsi="Times New Roman" w:cs="Times New Roman" w:hint="eastAsia"/>
          <w:sz w:val="20"/>
          <w:szCs w:val="20"/>
        </w:rPr>
        <w:t>ong</w:t>
      </w:r>
      <w:r w:rsidRPr="002C02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022A">
        <w:rPr>
          <w:rFonts w:ascii="Times New Roman" w:hAnsi="Times New Roman" w:cs="Times New Roman" w:hint="eastAsia"/>
          <w:sz w:val="20"/>
          <w:szCs w:val="20"/>
          <w:vertAlign w:val="superscript"/>
        </w:rPr>
        <w:t>,2</w:t>
      </w:r>
      <w:r w:rsidRPr="002C022A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2C022A">
        <w:rPr>
          <w:rFonts w:ascii="Times New Roman" w:hAnsi="Times New Roman" w:cs="Times New Roman"/>
          <w:sz w:val="20"/>
          <w:szCs w:val="20"/>
        </w:rPr>
        <w:t>P</w:t>
      </w:r>
      <w:r w:rsidRPr="00831740">
        <w:rPr>
          <w:rFonts w:ascii="Times New Roman" w:hAnsi="Times New Roman" w:cs="Times New Roman"/>
          <w:sz w:val="20"/>
          <w:szCs w:val="20"/>
        </w:rPr>
        <w:t>enghui</w:t>
      </w:r>
      <w:proofErr w:type="spellEnd"/>
      <w:r w:rsidRPr="00831740">
        <w:rPr>
          <w:rFonts w:ascii="Times New Roman" w:hAnsi="Times New Roman" w:cs="Times New Roman"/>
          <w:sz w:val="20"/>
          <w:szCs w:val="20"/>
        </w:rPr>
        <w:t xml:space="preserve"> Sun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3174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31740">
        <w:rPr>
          <w:rFonts w:ascii="Times New Roman" w:hAnsi="Times New Roman" w:cs="Times New Roman"/>
          <w:sz w:val="20"/>
          <w:szCs w:val="20"/>
        </w:rPr>
        <w:t>Yanjiang</w:t>
      </w:r>
      <w:proofErr w:type="spellEnd"/>
      <w:r w:rsidRPr="00831740">
        <w:rPr>
          <w:rFonts w:ascii="Times New Roman" w:hAnsi="Times New Roman" w:cs="Times New Roman"/>
          <w:sz w:val="20"/>
          <w:szCs w:val="20"/>
        </w:rPr>
        <w:t xml:space="preserve"> Han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3174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31740">
        <w:rPr>
          <w:rFonts w:ascii="Times New Roman" w:hAnsi="Times New Roman" w:cs="Times New Roman"/>
          <w:sz w:val="20"/>
          <w:szCs w:val="20"/>
        </w:rPr>
        <w:t>Qiaoyu</w:t>
      </w:r>
      <w:proofErr w:type="spellEnd"/>
      <w:r w:rsidRPr="00831740">
        <w:rPr>
          <w:rFonts w:ascii="Times New Roman" w:hAnsi="Times New Roman" w:cs="Times New Roman"/>
          <w:sz w:val="20"/>
          <w:szCs w:val="20"/>
        </w:rPr>
        <w:t xml:space="preserve"> Wang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31740">
        <w:rPr>
          <w:rFonts w:ascii="Times New Roman" w:hAnsi="Times New Roman" w:cs="Times New Roman"/>
          <w:sz w:val="20"/>
          <w:szCs w:val="20"/>
        </w:rPr>
        <w:t>, Li Jiang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3174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31740">
        <w:rPr>
          <w:rFonts w:ascii="Times New Roman" w:hAnsi="Times New Roman" w:cs="Times New Roman"/>
          <w:sz w:val="20"/>
          <w:szCs w:val="20"/>
        </w:rPr>
        <w:t>Ruihe</w:t>
      </w:r>
      <w:proofErr w:type="spellEnd"/>
      <w:r w:rsidRPr="00831740">
        <w:rPr>
          <w:rFonts w:ascii="Times New Roman" w:hAnsi="Times New Roman" w:cs="Times New Roman"/>
          <w:sz w:val="20"/>
          <w:szCs w:val="20"/>
        </w:rPr>
        <w:t xml:space="preserve"> Wu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3174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31740">
        <w:rPr>
          <w:rFonts w:ascii="Times New Roman" w:hAnsi="Times New Roman" w:cs="Times New Roman"/>
          <w:sz w:val="20"/>
          <w:szCs w:val="20"/>
        </w:rPr>
        <w:t>Ganghua</w:t>
      </w:r>
      <w:proofErr w:type="spellEnd"/>
      <w:r w:rsidRPr="00831740">
        <w:rPr>
          <w:rFonts w:ascii="Times New Roman" w:hAnsi="Times New Roman" w:cs="Times New Roman"/>
          <w:sz w:val="20"/>
          <w:szCs w:val="20"/>
        </w:rPr>
        <w:t xml:space="preserve"> Tang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 xml:space="preserve"> 1,2</w:t>
      </w:r>
      <w:r w:rsidRPr="00831740">
        <w:rPr>
          <w:rFonts w:ascii="Times New Roman" w:hAnsi="Times New Roman" w:cs="Times New Roman"/>
          <w:sz w:val="20"/>
          <w:szCs w:val="20"/>
        </w:rPr>
        <w:t>, Hubing Wu</w:t>
      </w: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 w:rsidRPr="00831740">
        <w:rPr>
          <w:rFonts w:ascii="Times New Roman" w:hAnsi="Times New Roman" w:cs="Times New Roman"/>
          <w:sz w:val="20"/>
          <w:szCs w:val="20"/>
        </w:rPr>
        <w:t xml:space="preserve">, </w:t>
      </w:r>
      <w:bookmarkStart w:id="3" w:name="_Hlk212798934"/>
      <w:proofErr w:type="spellStart"/>
      <w:r w:rsidRPr="00831740">
        <w:rPr>
          <w:rFonts w:ascii="Times New Roman" w:hAnsi="Times New Roman" w:cs="Times New Roman"/>
          <w:sz w:val="20"/>
          <w:szCs w:val="20"/>
        </w:rPr>
        <w:t>Hongsheng</w:t>
      </w:r>
      <w:proofErr w:type="spellEnd"/>
      <w:r w:rsidRPr="00831740">
        <w:rPr>
          <w:rFonts w:ascii="Times New Roman" w:hAnsi="Times New Roman" w:cs="Times New Roman"/>
          <w:sz w:val="20"/>
          <w:szCs w:val="20"/>
        </w:rPr>
        <w:t xml:space="preserve"> Li</w:t>
      </w:r>
      <w:bookmarkEnd w:id="3"/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</w:p>
    <w:bookmarkEnd w:id="1"/>
    <w:p w14:paraId="450DD5A4" w14:textId="77777777" w:rsidR="00413815" w:rsidRPr="00831740" w:rsidRDefault="00413815" w:rsidP="0041381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31740">
        <w:rPr>
          <w:rFonts w:ascii="Times New Roman" w:hAnsi="Times New Roman" w:cs="Times New Roman"/>
          <w:sz w:val="20"/>
          <w:szCs w:val="20"/>
        </w:rPr>
        <w:t xml:space="preserve"> Department of Nuclear Medicine, Nanfang Hospital, Southern Medical University, </w:t>
      </w:r>
      <w:r w:rsidRPr="00472D34">
        <w:rPr>
          <w:rFonts w:ascii="Times New Roman" w:hAnsi="Times New Roman" w:cs="Times New Roman"/>
          <w:sz w:val="20"/>
          <w:szCs w:val="20"/>
        </w:rPr>
        <w:t>510515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31740">
        <w:rPr>
          <w:rFonts w:ascii="Times New Roman" w:hAnsi="Times New Roman" w:cs="Times New Roman"/>
          <w:sz w:val="20"/>
          <w:szCs w:val="20"/>
        </w:rPr>
        <w:t xml:space="preserve">Guangzhou, Guangdong, China. </w:t>
      </w:r>
    </w:p>
    <w:p w14:paraId="3EC9BB03" w14:textId="77777777" w:rsidR="00413815" w:rsidRPr="00831740" w:rsidRDefault="00413815" w:rsidP="0041381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31740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78462D">
        <w:rPr>
          <w:rFonts w:ascii="Times New Roman" w:hAnsi="Times New Roman" w:cs="Times New Roman"/>
          <w:sz w:val="20"/>
          <w:szCs w:val="20"/>
        </w:rPr>
        <w:t xml:space="preserve">Key Laboratory Project of Guangdong Provincial Department of Education for Ordinary Universities and GDMPA Key Laboratory for Quality Control and Evaluation of Radiopharmaceuticals, Nanfang Hospital, Southern Medical University, </w:t>
      </w:r>
      <w:r w:rsidRPr="00472D34">
        <w:rPr>
          <w:rFonts w:ascii="Times New Roman" w:hAnsi="Times New Roman" w:cs="Times New Roman"/>
          <w:sz w:val="20"/>
          <w:szCs w:val="20"/>
        </w:rPr>
        <w:t>510515</w:t>
      </w:r>
      <w:r w:rsidRPr="00472D34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78462D">
        <w:rPr>
          <w:rFonts w:ascii="Times New Roman" w:hAnsi="Times New Roman" w:cs="Times New Roman"/>
          <w:sz w:val="20"/>
          <w:szCs w:val="20"/>
        </w:rPr>
        <w:t>Guangzhou, Guangdong, China</w:t>
      </w:r>
    </w:p>
    <w:p w14:paraId="5C183209" w14:textId="6D49DEC4" w:rsidR="00413815" w:rsidRPr="00303505" w:rsidRDefault="00413815" w:rsidP="0041381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714C7">
        <w:rPr>
          <w:rFonts w:ascii="Times New Roman" w:hAnsi="Times New Roman" w:cs="Times New Roman"/>
          <w:sz w:val="20"/>
          <w:szCs w:val="20"/>
        </w:rPr>
        <w:t>Jian-Er Tan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714C7">
        <w:rPr>
          <w:rFonts w:ascii="Times New Roman" w:hAnsi="Times New Roman" w:cs="Times New Roman"/>
          <w:sz w:val="20"/>
          <w:szCs w:val="20"/>
        </w:rPr>
        <w:t xml:space="preserve">Jiahao Xie </w:t>
      </w:r>
      <w:r>
        <w:rPr>
          <w:rFonts w:ascii="Times New Roman" w:hAnsi="Times New Roman" w:cs="Times New Roman" w:hint="eastAsia"/>
          <w:sz w:val="20"/>
          <w:szCs w:val="20"/>
        </w:rPr>
        <w:t xml:space="preserve">and Ying tian </w:t>
      </w:r>
      <w:r w:rsidRPr="004714C7">
        <w:rPr>
          <w:rFonts w:ascii="Times New Roman" w:hAnsi="Times New Roman" w:cs="Times New Roman"/>
          <w:sz w:val="20"/>
          <w:szCs w:val="20"/>
        </w:rPr>
        <w:t>contributed equally to this work.</w:t>
      </w:r>
    </w:p>
    <w:p w14:paraId="27447C35" w14:textId="77777777" w:rsidR="00413815" w:rsidRPr="00616BD9" w:rsidRDefault="00413815" w:rsidP="0041381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E4FBF"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 w:rsidRPr="00616BD9">
        <w:rPr>
          <w:rFonts w:ascii="Times New Roman" w:hAnsi="Times New Roman" w:cs="Times New Roman"/>
          <w:sz w:val="20"/>
          <w:szCs w:val="20"/>
        </w:rPr>
        <w:t>Corresponding Author</w:t>
      </w:r>
      <w:r w:rsidRPr="00616BD9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616BD9">
        <w:rPr>
          <w:rFonts w:ascii="Times New Roman" w:hAnsi="Times New Roman" w:cs="Times New Roman"/>
          <w:sz w:val="20"/>
          <w:szCs w:val="20"/>
        </w:rPr>
        <w:t>Email addresses</w:t>
      </w:r>
      <w:r w:rsidRPr="00616BD9">
        <w:rPr>
          <w:rFonts w:ascii="Times New Roman" w:hAnsi="Times New Roman" w:cs="Times New Roman" w:hint="eastAsia"/>
          <w:sz w:val="20"/>
          <w:szCs w:val="20"/>
        </w:rPr>
        <w:t>)</w:t>
      </w:r>
      <w:r w:rsidRPr="00616BD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B48FC7B" w14:textId="77777777" w:rsidR="00413815" w:rsidRPr="00616BD9" w:rsidRDefault="00413815" w:rsidP="0041381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16BD9">
        <w:rPr>
          <w:rFonts w:ascii="Times New Roman" w:hAnsi="Times New Roman" w:cs="Times New Roman"/>
          <w:sz w:val="20"/>
          <w:szCs w:val="20"/>
        </w:rPr>
        <w:t>Hubing Wu (</w:t>
      </w:r>
      <w:hyperlink r:id="rId6" w:history="1">
        <w:r w:rsidRPr="00616BD9">
          <w:rPr>
            <w:rFonts w:ascii="Times New Roman" w:hAnsi="Times New Roman" w:cs="Times New Roman"/>
            <w:sz w:val="20"/>
            <w:szCs w:val="20"/>
          </w:rPr>
          <w:t>wuhbym@163.com</w:t>
        </w:r>
      </w:hyperlink>
      <w:r w:rsidRPr="00616BD9">
        <w:rPr>
          <w:rFonts w:ascii="Times New Roman" w:hAnsi="Times New Roman" w:cs="Times New Roman"/>
          <w:sz w:val="20"/>
          <w:szCs w:val="20"/>
        </w:rPr>
        <w:t>)</w:t>
      </w:r>
    </w:p>
    <w:p w14:paraId="6A0AF14B" w14:textId="77777777" w:rsidR="00413815" w:rsidRPr="00616BD9" w:rsidRDefault="00413815" w:rsidP="0041381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16BD9">
        <w:rPr>
          <w:rFonts w:ascii="Times New Roman" w:hAnsi="Times New Roman" w:cs="Times New Roman"/>
          <w:sz w:val="20"/>
          <w:szCs w:val="20"/>
        </w:rPr>
        <w:t>Hongsheng</w:t>
      </w:r>
      <w:proofErr w:type="spellEnd"/>
      <w:r w:rsidRPr="00616BD9">
        <w:rPr>
          <w:rFonts w:ascii="Times New Roman" w:hAnsi="Times New Roman" w:cs="Times New Roman"/>
          <w:sz w:val="20"/>
          <w:szCs w:val="20"/>
        </w:rPr>
        <w:t xml:space="preserve"> Li</w:t>
      </w:r>
      <w:r w:rsidRPr="00616BD9">
        <w:rPr>
          <w:sz w:val="20"/>
          <w:szCs w:val="20"/>
        </w:rPr>
        <w:t xml:space="preserve"> </w:t>
      </w:r>
      <w:r w:rsidRPr="00616BD9">
        <w:rPr>
          <w:rFonts w:ascii="Times New Roman" w:hAnsi="Times New Roman" w:cs="Times New Roman"/>
          <w:sz w:val="20"/>
          <w:szCs w:val="20"/>
        </w:rPr>
        <w:t>(</w:t>
      </w:r>
      <w:hyperlink r:id="rId7" w:history="1">
        <w:r w:rsidRPr="00616BD9">
          <w:rPr>
            <w:rFonts w:ascii="Times New Roman" w:hAnsi="Times New Roman" w:cs="Times New Roman"/>
            <w:sz w:val="20"/>
            <w:szCs w:val="20"/>
          </w:rPr>
          <w:t>lhs0425@126.com</w:t>
        </w:r>
      </w:hyperlink>
      <w:r w:rsidRPr="00616BD9">
        <w:rPr>
          <w:rFonts w:ascii="Times New Roman" w:hAnsi="Times New Roman" w:cs="Times New Roman"/>
          <w:sz w:val="20"/>
          <w:szCs w:val="20"/>
        </w:rPr>
        <w:t>)</w:t>
      </w:r>
      <w:r w:rsidRPr="00616BD9">
        <w:rPr>
          <w:rFonts w:ascii="Times New Roman" w:hAnsi="Times New Roman" w:cs="Times New Roman" w:hint="eastAsia"/>
          <w:sz w:val="20"/>
          <w:szCs w:val="20"/>
        </w:rPr>
        <w:t xml:space="preserve">  </w:t>
      </w:r>
    </w:p>
    <w:bookmarkEnd w:id="2"/>
    <w:p w14:paraId="5F8AC7EB" w14:textId="77777777" w:rsidR="008F1921" w:rsidRDefault="008F1921" w:rsidP="00EE29D5">
      <w:pPr>
        <w:rPr>
          <w:rFonts w:hint="eastAsia"/>
          <w:sz w:val="22"/>
        </w:rPr>
      </w:pPr>
    </w:p>
    <w:p w14:paraId="1261D9D4" w14:textId="77777777" w:rsidR="00E55DF4" w:rsidRDefault="00E55DF4" w:rsidP="00EE29D5">
      <w:pPr>
        <w:rPr>
          <w:rFonts w:hint="eastAsia"/>
          <w:sz w:val="22"/>
        </w:rPr>
      </w:pPr>
    </w:p>
    <w:p w14:paraId="31FD1994" w14:textId="4D297719" w:rsidR="00BC73B7" w:rsidRPr="00E8053E" w:rsidRDefault="00D56978" w:rsidP="00E55DF4">
      <w:pPr>
        <w:pStyle w:val="af3"/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2"/>
          <w:szCs w:val="22"/>
        </w:rPr>
      </w:pPr>
      <w:r w:rsidRPr="00E8053E">
        <w:rPr>
          <w:rFonts w:ascii="Times New Roman" w:eastAsia="微软雅黑" w:hAnsi="Times New Roman" w:cs="Times New Roman" w:hint="eastAsia"/>
          <w:b/>
          <w:bCs/>
          <w:color w:val="000000"/>
          <w:sz w:val="22"/>
          <w:szCs w:val="22"/>
        </w:rPr>
        <w:t>C</w:t>
      </w:r>
      <w:r w:rsidR="00BC73B7" w:rsidRPr="00E8053E">
        <w:rPr>
          <w:rFonts w:ascii="Times New Roman" w:eastAsia="微软雅黑" w:hAnsi="Times New Roman" w:cs="Times New Roman"/>
          <w:b/>
          <w:bCs/>
          <w:color w:val="000000"/>
          <w:sz w:val="22"/>
          <w:szCs w:val="22"/>
        </w:rPr>
        <w:t>ontents</w:t>
      </w:r>
    </w:p>
    <w:p w14:paraId="60021424" w14:textId="60225326" w:rsidR="00295AF6" w:rsidRPr="005C1381" w:rsidRDefault="00C8116A" w:rsidP="00295AF6">
      <w:pPr>
        <w:spacing w:line="360" w:lineRule="auto"/>
        <w:rPr>
          <w:rFonts w:ascii="Times New Roman" w:eastAsia="微软雅黑" w:hAnsi="Times New Roman" w:cs="Times New Roman"/>
          <w:color w:val="000000"/>
          <w:sz w:val="22"/>
        </w:rPr>
      </w:pPr>
      <w:r w:rsidRPr="005524ED">
        <w:rPr>
          <w:rFonts w:ascii="Times New Roman" w:eastAsia="宋体" w:hAnsi="Times New Roman" w:cs="Times New Roman" w:hint="eastAsia"/>
          <w:b/>
          <w:bCs/>
          <w:kern w:val="0"/>
          <w:sz w:val="22"/>
          <w14:ligatures w14:val="none"/>
        </w:rPr>
        <w:t xml:space="preserve">1. </w:t>
      </w:r>
      <w:r w:rsidR="00BC73B7" w:rsidRPr="005524ED">
        <w:rPr>
          <w:rFonts w:ascii="Times New Roman" w:hAnsi="Times New Roman" w:cs="Times New Roman"/>
          <w:b/>
          <w:bCs/>
          <w:sz w:val="22"/>
        </w:rPr>
        <w:t xml:space="preserve">Figure </w:t>
      </w:r>
      <w:r w:rsidR="00BC73B7" w:rsidRPr="005524ED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Supplement 1</w:t>
      </w:r>
      <w:r w:rsidR="00BC73B7" w:rsidRPr="005524ED">
        <w:rPr>
          <w:rFonts w:ascii="Times New Roman" w:eastAsia="微软雅黑" w:hAnsi="Times New Roman" w:cs="Times New Roman" w:hint="eastAsia"/>
          <w:color w:val="000000"/>
          <w:sz w:val="22"/>
        </w:rPr>
        <w:t xml:space="preserve"> </w:t>
      </w:r>
      <w:r w:rsidR="0010641A" w:rsidRPr="005524ED">
        <w:rPr>
          <w:rFonts w:ascii="Times New Roman" w:hAnsi="Times New Roman" w:cs="Times New Roman"/>
          <w:sz w:val="22"/>
        </w:rPr>
        <w:t xml:space="preserve">Correlation analysis between size and </w:t>
      </w:r>
      <w:proofErr w:type="spellStart"/>
      <w:r w:rsidR="0010641A" w:rsidRPr="005524ED">
        <w:rPr>
          <w:rFonts w:ascii="Times New Roman" w:hAnsi="Times New Roman" w:cs="Times New Roman"/>
          <w:sz w:val="22"/>
        </w:rPr>
        <w:t>SUV</w:t>
      </w:r>
      <w:r w:rsidR="0010641A" w:rsidRPr="005524ED">
        <w:rPr>
          <w:rFonts w:ascii="Times New Roman" w:hAnsi="Times New Roman" w:cs="Times New Roman"/>
          <w:sz w:val="22"/>
          <w:vertAlign w:val="subscript"/>
        </w:rPr>
        <w:t>max</w:t>
      </w:r>
      <w:proofErr w:type="spellEnd"/>
      <w:r w:rsidR="0010641A" w:rsidRPr="005524ED">
        <w:rPr>
          <w:rFonts w:ascii="Times New Roman" w:hAnsi="Times New Roman" w:cs="Times New Roman"/>
          <w:sz w:val="22"/>
        </w:rPr>
        <w:t xml:space="preserve"> </w:t>
      </w:r>
      <w:r w:rsidR="0010641A" w:rsidRPr="005524ED">
        <w:rPr>
          <w:rFonts w:ascii="Times New Roman" w:hAnsi="Times New Roman" w:cs="Times New Roman" w:hint="eastAsia"/>
          <w:sz w:val="22"/>
        </w:rPr>
        <w:t>in viable intrahepatic</w:t>
      </w:r>
      <w:r w:rsidR="0010641A" w:rsidRPr="005524ED">
        <w:rPr>
          <w:rFonts w:ascii="Times New Roman" w:hAnsi="Times New Roman" w:cs="Times New Roman"/>
          <w:sz w:val="22"/>
        </w:rPr>
        <w:t xml:space="preserve"> </w:t>
      </w:r>
      <w:r w:rsidR="0010641A" w:rsidRPr="005524ED">
        <w:rPr>
          <w:rFonts w:ascii="Times New Roman" w:hAnsi="Times New Roman" w:cs="Times New Roman" w:hint="eastAsia"/>
          <w:sz w:val="22"/>
        </w:rPr>
        <w:t>tumors</w:t>
      </w:r>
      <w:r w:rsidR="00295AF6" w:rsidRPr="005524ED">
        <w:rPr>
          <w:rFonts w:ascii="Times New Roman" w:hAnsi="Times New Roman" w:cs="Times New Roman" w:hint="eastAsia"/>
          <w:sz w:val="22"/>
        </w:rPr>
        <w:t>.</w:t>
      </w:r>
    </w:p>
    <w:p w14:paraId="1CBFF363" w14:textId="3DFA6051" w:rsidR="00295AF6" w:rsidRPr="005524ED" w:rsidRDefault="005C1381" w:rsidP="00295AF6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2</w:t>
      </w:r>
      <w:r w:rsidR="00EB2CBA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.</w:t>
      </w:r>
      <w:r w:rsidR="00EB2CBA" w:rsidRPr="005524ED">
        <w:rPr>
          <w:rFonts w:ascii="Times New Roman" w:hAnsi="Times New Roman" w:cs="Times New Roman"/>
          <w:b/>
          <w:bCs/>
          <w:sz w:val="22"/>
        </w:rPr>
        <w:t xml:space="preserve"> Figure </w:t>
      </w:r>
      <w:r w:rsidR="00EB2CBA" w:rsidRPr="005524ED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 xml:space="preserve">Supplement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2</w:t>
      </w:r>
      <w:r w:rsidR="0010641A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 </w:t>
      </w:r>
      <w:r w:rsidR="0010641A" w:rsidRPr="005524ED">
        <w:rPr>
          <w:rFonts w:ascii="Times New Roman" w:hAnsi="Times New Roman" w:cs="Times New Roman"/>
          <w:sz w:val="22"/>
        </w:rPr>
        <w:t xml:space="preserve">Comparison of </w:t>
      </w:r>
      <w:proofErr w:type="spellStart"/>
      <w:r w:rsidR="0010641A" w:rsidRPr="005524ED">
        <w:rPr>
          <w:rFonts w:ascii="Times New Roman" w:hAnsi="Times New Roman" w:cs="Times New Roman"/>
          <w:sz w:val="22"/>
        </w:rPr>
        <w:t>SUV</w:t>
      </w:r>
      <w:r w:rsidR="0010641A" w:rsidRPr="005524ED">
        <w:rPr>
          <w:rFonts w:ascii="Times New Roman" w:hAnsi="Times New Roman" w:cs="Times New Roman"/>
          <w:sz w:val="22"/>
          <w:vertAlign w:val="subscript"/>
        </w:rPr>
        <w:t>max</w:t>
      </w:r>
      <w:proofErr w:type="spellEnd"/>
      <w:r w:rsidR="0010641A" w:rsidRPr="005524ED">
        <w:rPr>
          <w:rFonts w:ascii="Times New Roman" w:hAnsi="Times New Roman" w:cs="Times New Roman"/>
          <w:sz w:val="22"/>
        </w:rPr>
        <w:t xml:space="preserve"> and TBR between </w:t>
      </w:r>
      <w:r w:rsidR="0010641A" w:rsidRPr="005524ED">
        <w:rPr>
          <w:rFonts w:ascii="Times New Roman" w:hAnsi="Times New Roman" w:cs="Times New Roman" w:hint="eastAsia"/>
          <w:sz w:val="22"/>
        </w:rPr>
        <w:t xml:space="preserve">viable </w:t>
      </w:r>
      <w:r w:rsidR="0010641A" w:rsidRPr="005524ED">
        <w:rPr>
          <w:rFonts w:ascii="Times New Roman" w:hAnsi="Times New Roman" w:cs="Times New Roman"/>
          <w:sz w:val="22"/>
        </w:rPr>
        <w:t xml:space="preserve">intrahepatic </w:t>
      </w:r>
      <w:r w:rsidR="0010641A" w:rsidRPr="005524ED">
        <w:rPr>
          <w:rFonts w:ascii="Times New Roman" w:hAnsi="Times New Roman" w:cs="Times New Roman" w:hint="eastAsia"/>
          <w:sz w:val="22"/>
        </w:rPr>
        <w:t>tumors</w:t>
      </w:r>
      <w:r w:rsidR="0010641A" w:rsidRPr="005524ED">
        <w:rPr>
          <w:rFonts w:ascii="Times New Roman" w:hAnsi="Times New Roman" w:cs="Times New Roman"/>
          <w:sz w:val="22"/>
        </w:rPr>
        <w:t xml:space="preserve"> and false positive lesion</w:t>
      </w:r>
      <w:r w:rsidR="0010641A" w:rsidRPr="005524ED">
        <w:rPr>
          <w:rFonts w:ascii="Times New Roman" w:hAnsi="Times New Roman" w:cs="Times New Roman" w:hint="eastAsia"/>
          <w:sz w:val="22"/>
        </w:rPr>
        <w:t>s</w:t>
      </w:r>
      <w:r w:rsidR="00295AF6" w:rsidRPr="005524ED">
        <w:rPr>
          <w:rFonts w:ascii="Times New Roman" w:hAnsi="Times New Roman" w:cs="Times New Roman" w:hint="eastAsia"/>
          <w:sz w:val="22"/>
        </w:rPr>
        <w:t>.</w:t>
      </w:r>
    </w:p>
    <w:p w14:paraId="50B5B39C" w14:textId="25E652A7" w:rsidR="00295AF6" w:rsidRPr="005524ED" w:rsidRDefault="005C1381" w:rsidP="00295AF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3</w:t>
      </w:r>
      <w:r w:rsidR="00C8116A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. </w:t>
      </w:r>
      <w:r w:rsidR="00260C7E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Table Supplement 1 </w:t>
      </w:r>
      <w:r w:rsidR="00260C7E" w:rsidRPr="005524ED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Detection rates of [</w:t>
      </w:r>
      <w:r w:rsidR="00260C7E" w:rsidRPr="005524ED">
        <w:rPr>
          <w:rFonts w:ascii="Times New Roman" w:hAnsi="Times New Roman" w:cs="Times New Roman"/>
          <w:color w:val="000000" w:themeColor="text1"/>
          <w:sz w:val="22"/>
          <w:shd w:val="clear" w:color="auto" w:fill="FFFFFF"/>
          <w:vertAlign w:val="superscript"/>
        </w:rPr>
        <w:t>18</w:t>
      </w:r>
      <w:r w:rsidR="00260C7E" w:rsidRPr="005524ED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F]-FDG and [</w:t>
      </w:r>
      <w:r w:rsidR="00260C7E" w:rsidRPr="005524ED">
        <w:rPr>
          <w:rFonts w:ascii="Times New Roman" w:hAnsi="Times New Roman" w:cs="Times New Roman"/>
          <w:color w:val="000000" w:themeColor="text1"/>
          <w:sz w:val="22"/>
          <w:shd w:val="clear" w:color="auto" w:fill="FFFFFF"/>
          <w:vertAlign w:val="superscript"/>
        </w:rPr>
        <w:t>18</w:t>
      </w:r>
      <w:r w:rsidR="00260C7E" w:rsidRPr="005524ED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F]-FAPI-42 </w:t>
      </w:r>
      <w:r w:rsidR="00B360EF" w:rsidRPr="005524ED">
        <w:rPr>
          <w:rFonts w:ascii="Times New Roman" w:hAnsi="Times New Roman" w:cs="Times New Roman" w:hint="eastAsia"/>
          <w:sz w:val="22"/>
          <w:shd w:val="clear" w:color="auto" w:fill="FFFFFF"/>
        </w:rPr>
        <w:t>a</w:t>
      </w:r>
      <w:r w:rsidR="00B360EF" w:rsidRPr="005524ED">
        <w:rPr>
          <w:rFonts w:ascii="Times New Roman" w:hAnsi="Times New Roman" w:cs="Times New Roman"/>
          <w:sz w:val="22"/>
          <w:shd w:val="clear" w:color="auto" w:fill="FFFFFF"/>
        </w:rPr>
        <w:t xml:space="preserve">cross </w:t>
      </w:r>
      <w:r w:rsidR="00B360EF" w:rsidRPr="005524ED">
        <w:rPr>
          <w:rFonts w:ascii="Times New Roman" w:hAnsi="Times New Roman" w:cs="Times New Roman" w:hint="eastAsia"/>
          <w:sz w:val="22"/>
          <w:shd w:val="clear" w:color="auto" w:fill="FFFFFF"/>
        </w:rPr>
        <w:t>different t</w:t>
      </w:r>
      <w:r w:rsidR="00B360EF" w:rsidRPr="005524ED">
        <w:rPr>
          <w:rFonts w:ascii="Times New Roman" w:hAnsi="Times New Roman" w:cs="Times New Roman"/>
          <w:sz w:val="22"/>
          <w:shd w:val="clear" w:color="auto" w:fill="FFFFFF"/>
        </w:rPr>
        <w:t>reatment modalities</w:t>
      </w:r>
      <w:r w:rsidR="00295AF6" w:rsidRPr="005524ED">
        <w:rPr>
          <w:rFonts w:ascii="Times New Roman" w:hAnsi="Times New Roman" w:cs="Times New Roman" w:hint="eastAsia"/>
          <w:color w:val="000000" w:themeColor="text1"/>
          <w:sz w:val="22"/>
          <w:shd w:val="clear" w:color="auto" w:fill="FFFFFF"/>
        </w:rPr>
        <w:t>.</w:t>
      </w:r>
    </w:p>
    <w:p w14:paraId="0BDDB631" w14:textId="1FE4F42F" w:rsidR="005C1381" w:rsidRDefault="005C1381" w:rsidP="00F35F2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4</w:t>
      </w:r>
      <w:r w:rsidR="00C8116A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. </w:t>
      </w:r>
      <w:r w:rsidR="0028599C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Table Supplement </w:t>
      </w:r>
      <w:r w:rsidR="00673B53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2</w:t>
      </w:r>
      <w:r w:rsidR="004F7AE0" w:rsidRPr="005524ED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 </w:t>
      </w:r>
      <w:r w:rsidR="004F7AE0" w:rsidRPr="005524ED">
        <w:rPr>
          <w:rFonts w:ascii="Times New Roman" w:hAnsi="Times New Roman" w:cs="Times New Roman" w:hint="eastAsia"/>
          <w:sz w:val="22"/>
        </w:rPr>
        <w:t>Characteristics of false positive lesions</w:t>
      </w:r>
      <w:r w:rsidR="009C22DA">
        <w:rPr>
          <w:rFonts w:ascii="Times New Roman" w:hAnsi="Times New Roman" w:cs="Times New Roman" w:hint="eastAsia"/>
          <w:sz w:val="22"/>
        </w:rPr>
        <w:t>.</w:t>
      </w:r>
    </w:p>
    <w:p w14:paraId="6A1F6E72" w14:textId="77777777" w:rsidR="006E6E63" w:rsidRPr="00F35F20" w:rsidRDefault="006E6E63" w:rsidP="00F35F20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2"/>
          <w14:ligatures w14:val="none"/>
        </w:rPr>
      </w:pPr>
    </w:p>
    <w:p w14:paraId="61C0B153" w14:textId="53A7010D" w:rsidR="0010641A" w:rsidRPr="0010641A" w:rsidRDefault="005C1381" w:rsidP="00EE29D5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>1</w:t>
      </w:r>
      <w:r w:rsidR="0010641A"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>.</w:t>
      </w:r>
    </w:p>
    <w:p w14:paraId="5BA33785" w14:textId="2493C982" w:rsidR="00EE29D5" w:rsidRPr="00E8053E" w:rsidRDefault="003C4C4F" w:rsidP="00EE29D5">
      <w:pPr>
        <w:rPr>
          <w:rFonts w:hint="eastAsia"/>
          <w:sz w:val="22"/>
        </w:rPr>
      </w:pPr>
      <w:r w:rsidRPr="00E8053E">
        <w:rPr>
          <w:noProof/>
          <w:sz w:val="22"/>
        </w:rPr>
        <w:drawing>
          <wp:inline distT="0" distB="0" distL="0" distR="0" wp14:anchorId="41A1E4C0" wp14:editId="06D37338">
            <wp:extent cx="5116286" cy="2273631"/>
            <wp:effectExtent l="0" t="0" r="8255" b="0"/>
            <wp:docPr id="1407629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152" cy="227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3A8F" w14:textId="5D95893B" w:rsidR="007F2742" w:rsidRDefault="00EE29D5" w:rsidP="00EE29D5">
      <w:pPr>
        <w:rPr>
          <w:rFonts w:ascii="Times New Roman" w:hAnsi="Times New Roman" w:cs="Times New Roman"/>
          <w:sz w:val="22"/>
        </w:rPr>
      </w:pPr>
      <w:bookmarkStart w:id="4" w:name="_Hlk205799272"/>
      <w:r w:rsidRPr="00E8053E">
        <w:rPr>
          <w:rFonts w:ascii="Times New Roman" w:hAnsi="Times New Roman" w:cs="Times New Roman"/>
          <w:b/>
          <w:bCs/>
          <w:sz w:val="22"/>
        </w:rPr>
        <w:t xml:space="preserve">Figure </w:t>
      </w:r>
      <w:r w:rsidRPr="00E8053E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 xml:space="preserve">Supplement </w:t>
      </w:r>
      <w:bookmarkEnd w:id="4"/>
      <w:r w:rsidR="005C1381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1</w:t>
      </w:r>
      <w:r w:rsidRPr="00E8053E">
        <w:rPr>
          <w:rFonts w:ascii="Times New Roman" w:hAnsi="Times New Roman" w:cs="Times New Roman"/>
          <w:sz w:val="22"/>
        </w:rPr>
        <w:t xml:space="preserve"> (</w:t>
      </w:r>
      <w:r w:rsidR="006F6115">
        <w:rPr>
          <w:rFonts w:ascii="Times New Roman" w:hAnsi="Times New Roman" w:cs="Times New Roman" w:hint="eastAsia"/>
          <w:sz w:val="22"/>
        </w:rPr>
        <w:t>a</w:t>
      </w:r>
      <w:r w:rsidRPr="00E8053E">
        <w:rPr>
          <w:rFonts w:ascii="Times New Roman" w:hAnsi="Times New Roman" w:cs="Times New Roman"/>
          <w:sz w:val="22"/>
        </w:rPr>
        <w:t xml:space="preserve">) Correlation analysis between size and </w:t>
      </w:r>
      <w:proofErr w:type="spellStart"/>
      <w:r w:rsidRPr="00E8053E">
        <w:rPr>
          <w:rFonts w:ascii="Times New Roman" w:hAnsi="Times New Roman" w:cs="Times New Roman"/>
          <w:sz w:val="22"/>
        </w:rPr>
        <w:t>SUV</w:t>
      </w:r>
      <w:r w:rsidRPr="00E8053E">
        <w:rPr>
          <w:rFonts w:ascii="Times New Roman" w:hAnsi="Times New Roman" w:cs="Times New Roman"/>
          <w:sz w:val="22"/>
          <w:vertAlign w:val="subscript"/>
        </w:rPr>
        <w:t>max</w:t>
      </w:r>
      <w:proofErr w:type="spellEnd"/>
      <w:r w:rsidRPr="00E8053E">
        <w:rPr>
          <w:rFonts w:ascii="Times New Roman" w:hAnsi="Times New Roman" w:cs="Times New Roman"/>
          <w:sz w:val="22"/>
        </w:rPr>
        <w:t xml:space="preserve"> of [</w:t>
      </w:r>
      <w:r w:rsidRPr="00E8053E">
        <w:rPr>
          <w:rFonts w:ascii="Times New Roman" w:hAnsi="Times New Roman" w:cs="Times New Roman"/>
          <w:sz w:val="22"/>
          <w:vertAlign w:val="superscript"/>
        </w:rPr>
        <w:t>18</w:t>
      </w:r>
      <w:r w:rsidRPr="00E8053E">
        <w:rPr>
          <w:rFonts w:ascii="Times New Roman" w:hAnsi="Times New Roman" w:cs="Times New Roman"/>
          <w:sz w:val="22"/>
        </w:rPr>
        <w:t xml:space="preserve">F]-FDG in </w:t>
      </w:r>
      <w:r w:rsidR="00E8053E" w:rsidRPr="00E8053E">
        <w:rPr>
          <w:rFonts w:ascii="Times New Roman" w:hAnsi="Times New Roman" w:cs="Times New Roman" w:hint="eastAsia"/>
          <w:sz w:val="22"/>
        </w:rPr>
        <w:t xml:space="preserve">viable </w:t>
      </w:r>
      <w:r w:rsidR="00BC73B7" w:rsidRPr="00E8053E">
        <w:rPr>
          <w:rFonts w:ascii="Times New Roman" w:hAnsi="Times New Roman" w:cs="Times New Roman" w:hint="eastAsia"/>
          <w:sz w:val="22"/>
        </w:rPr>
        <w:t>intrahepatic</w:t>
      </w:r>
      <w:r w:rsidRPr="00E8053E">
        <w:rPr>
          <w:rFonts w:ascii="Times New Roman" w:hAnsi="Times New Roman" w:cs="Times New Roman"/>
          <w:sz w:val="22"/>
        </w:rPr>
        <w:t xml:space="preserve"> </w:t>
      </w:r>
      <w:r w:rsidR="00BC73B7" w:rsidRPr="00E8053E">
        <w:rPr>
          <w:rFonts w:ascii="Times New Roman" w:hAnsi="Times New Roman" w:cs="Times New Roman" w:hint="eastAsia"/>
          <w:sz w:val="22"/>
        </w:rPr>
        <w:t>tumors</w:t>
      </w:r>
      <w:r w:rsidRPr="00E8053E">
        <w:rPr>
          <w:rFonts w:ascii="Times New Roman" w:hAnsi="Times New Roman" w:cs="Times New Roman"/>
          <w:sz w:val="22"/>
        </w:rPr>
        <w:t xml:space="preserve"> (</w:t>
      </w:r>
      <w:r w:rsidRPr="00E8053E">
        <w:rPr>
          <w:rFonts w:ascii="Times New Roman" w:hAnsi="Times New Roman" w:cs="Times New Roman"/>
          <w:i/>
          <w:iCs/>
          <w:sz w:val="22"/>
        </w:rPr>
        <w:t>r</w:t>
      </w:r>
      <w:r w:rsidRPr="00E8053E">
        <w:rPr>
          <w:rFonts w:ascii="Times New Roman" w:hAnsi="Times New Roman" w:cs="Times New Roman"/>
          <w:sz w:val="22"/>
        </w:rPr>
        <w:t xml:space="preserve"> = 0.323</w:t>
      </w:r>
      <w:r w:rsidR="00960582" w:rsidRPr="00E8053E">
        <w:rPr>
          <w:rFonts w:ascii="Times New Roman" w:hAnsi="Times New Roman" w:cs="Times New Roman" w:hint="eastAsia"/>
          <w:sz w:val="22"/>
        </w:rPr>
        <w:t xml:space="preserve">, </w:t>
      </w:r>
      <w:r w:rsidRPr="00E8053E">
        <w:rPr>
          <w:rFonts w:ascii="Times New Roman" w:hAnsi="Times New Roman" w:cs="Times New Roman"/>
          <w:i/>
          <w:iCs/>
          <w:sz w:val="22"/>
        </w:rPr>
        <w:t>p &lt;</w:t>
      </w:r>
      <w:r w:rsidR="00732C76" w:rsidRPr="00E8053E">
        <w:rPr>
          <w:rFonts w:ascii="Times New Roman" w:hAnsi="Times New Roman" w:cs="Times New Roman" w:hint="eastAsia"/>
          <w:i/>
          <w:iCs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>0.001). (</w:t>
      </w:r>
      <w:r w:rsidR="006F6115">
        <w:rPr>
          <w:rFonts w:ascii="Times New Roman" w:hAnsi="Times New Roman" w:cs="Times New Roman" w:hint="eastAsia"/>
          <w:sz w:val="22"/>
        </w:rPr>
        <w:t>b</w:t>
      </w:r>
      <w:r w:rsidRPr="00E8053E">
        <w:rPr>
          <w:rFonts w:ascii="Times New Roman" w:hAnsi="Times New Roman" w:cs="Times New Roman"/>
          <w:sz w:val="22"/>
        </w:rPr>
        <w:t xml:space="preserve">) Correlation analysis between size and </w:t>
      </w:r>
      <w:proofErr w:type="spellStart"/>
      <w:r w:rsidRPr="00E8053E">
        <w:rPr>
          <w:rFonts w:ascii="Times New Roman" w:hAnsi="Times New Roman" w:cs="Times New Roman"/>
          <w:sz w:val="22"/>
        </w:rPr>
        <w:t>SUV</w:t>
      </w:r>
      <w:r w:rsidRPr="00E8053E">
        <w:rPr>
          <w:rFonts w:ascii="Times New Roman" w:hAnsi="Times New Roman" w:cs="Times New Roman"/>
          <w:sz w:val="22"/>
          <w:vertAlign w:val="subscript"/>
        </w:rPr>
        <w:t>max</w:t>
      </w:r>
      <w:proofErr w:type="spellEnd"/>
      <w:r w:rsidRPr="00E8053E">
        <w:rPr>
          <w:rFonts w:ascii="Times New Roman" w:hAnsi="Times New Roman" w:cs="Times New Roman"/>
          <w:sz w:val="22"/>
        </w:rPr>
        <w:t xml:space="preserve"> of [</w:t>
      </w:r>
      <w:r w:rsidRPr="00E8053E">
        <w:rPr>
          <w:rFonts w:ascii="Times New Roman" w:hAnsi="Times New Roman" w:cs="Times New Roman"/>
          <w:sz w:val="22"/>
          <w:vertAlign w:val="superscript"/>
        </w:rPr>
        <w:t>18</w:t>
      </w:r>
      <w:r w:rsidRPr="00E8053E">
        <w:rPr>
          <w:rFonts w:ascii="Times New Roman" w:hAnsi="Times New Roman" w:cs="Times New Roman"/>
          <w:sz w:val="22"/>
        </w:rPr>
        <w:t>F]-FAPI</w:t>
      </w:r>
      <w:r w:rsidRPr="00E8053E">
        <w:rPr>
          <w:rFonts w:ascii="Times New Roman" w:hAnsi="Times New Roman" w:cs="Times New Roman"/>
          <w:sz w:val="22"/>
          <w:shd w:val="clear" w:color="auto" w:fill="FFFFFF"/>
        </w:rPr>
        <w:t>-42</w:t>
      </w:r>
      <w:r w:rsidRPr="00E8053E">
        <w:rPr>
          <w:rFonts w:ascii="Times New Roman" w:hAnsi="Times New Roman" w:cs="Times New Roman"/>
          <w:sz w:val="22"/>
        </w:rPr>
        <w:t xml:space="preserve"> in </w:t>
      </w:r>
      <w:r w:rsidR="00E8053E" w:rsidRPr="00E8053E">
        <w:rPr>
          <w:rFonts w:ascii="Times New Roman" w:hAnsi="Times New Roman" w:cs="Times New Roman" w:hint="eastAsia"/>
          <w:sz w:val="22"/>
        </w:rPr>
        <w:t xml:space="preserve">viable </w:t>
      </w:r>
      <w:r w:rsidR="00BC73B7" w:rsidRPr="00E8053E">
        <w:rPr>
          <w:rFonts w:ascii="Times New Roman" w:hAnsi="Times New Roman" w:cs="Times New Roman" w:hint="eastAsia"/>
          <w:sz w:val="22"/>
        </w:rPr>
        <w:t>intrahepatic</w:t>
      </w:r>
      <w:r w:rsidR="00BC73B7" w:rsidRPr="00E8053E">
        <w:rPr>
          <w:rFonts w:ascii="Times New Roman" w:hAnsi="Times New Roman" w:cs="Times New Roman"/>
          <w:sz w:val="22"/>
        </w:rPr>
        <w:t xml:space="preserve"> </w:t>
      </w:r>
      <w:r w:rsidR="00BC73B7" w:rsidRPr="00E8053E">
        <w:rPr>
          <w:rFonts w:ascii="Times New Roman" w:hAnsi="Times New Roman" w:cs="Times New Roman" w:hint="eastAsia"/>
          <w:sz w:val="22"/>
        </w:rPr>
        <w:t>tumors</w:t>
      </w:r>
      <w:r w:rsidRPr="00E8053E">
        <w:rPr>
          <w:rFonts w:ascii="Times New Roman" w:hAnsi="Times New Roman" w:cs="Times New Roman"/>
          <w:sz w:val="22"/>
        </w:rPr>
        <w:t xml:space="preserve"> (</w:t>
      </w:r>
      <w:r w:rsidR="00732C76" w:rsidRPr="00E8053E">
        <w:rPr>
          <w:rFonts w:ascii="Times New Roman" w:hAnsi="Times New Roman" w:cs="Times New Roman" w:hint="eastAsia"/>
          <w:i/>
          <w:iCs/>
          <w:sz w:val="22"/>
        </w:rPr>
        <w:t xml:space="preserve">r </w:t>
      </w:r>
      <w:r w:rsidRPr="00E8053E">
        <w:rPr>
          <w:rFonts w:ascii="Times New Roman" w:hAnsi="Times New Roman" w:cs="Times New Roman"/>
          <w:sz w:val="22"/>
        </w:rPr>
        <w:t>=</w:t>
      </w:r>
      <w:r w:rsidR="00732C76" w:rsidRPr="00E8053E">
        <w:rPr>
          <w:rFonts w:ascii="Times New Roman" w:hAnsi="Times New Roman" w:cs="Times New Roman" w:hint="eastAsia"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>0.623</w:t>
      </w:r>
      <w:r w:rsidR="00BC73B7" w:rsidRPr="00E8053E">
        <w:rPr>
          <w:rFonts w:ascii="Times New Roman" w:hAnsi="Times New Roman" w:cs="Times New Roman" w:hint="eastAsia"/>
          <w:sz w:val="22"/>
        </w:rPr>
        <w:t xml:space="preserve">, </w:t>
      </w:r>
      <w:r w:rsidRPr="00E8053E">
        <w:rPr>
          <w:rFonts w:ascii="Times New Roman" w:hAnsi="Times New Roman" w:cs="Times New Roman"/>
          <w:i/>
          <w:iCs/>
          <w:sz w:val="22"/>
        </w:rPr>
        <w:t xml:space="preserve">p </w:t>
      </w:r>
      <w:r w:rsidRPr="00E8053E">
        <w:rPr>
          <w:rFonts w:ascii="Times New Roman" w:hAnsi="Times New Roman" w:cs="Times New Roman"/>
          <w:sz w:val="22"/>
        </w:rPr>
        <w:t>&lt;</w:t>
      </w:r>
      <w:r w:rsidR="00732C76" w:rsidRPr="00E8053E">
        <w:rPr>
          <w:rFonts w:ascii="Times New Roman" w:hAnsi="Times New Roman" w:cs="Times New Roman" w:hint="eastAsia"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>0.001).</w:t>
      </w:r>
    </w:p>
    <w:p w14:paraId="060B766F" w14:textId="77777777" w:rsidR="00B7512B" w:rsidRDefault="00B7512B" w:rsidP="00EE29D5">
      <w:pPr>
        <w:rPr>
          <w:rFonts w:ascii="Times New Roman" w:hAnsi="Times New Roman" w:cs="Times New Roman"/>
          <w:sz w:val="22"/>
        </w:rPr>
      </w:pPr>
    </w:p>
    <w:p w14:paraId="0EA6101D" w14:textId="77777777" w:rsidR="00B7512B" w:rsidRDefault="00B7512B" w:rsidP="00EE29D5">
      <w:pPr>
        <w:rPr>
          <w:rFonts w:ascii="Times New Roman" w:hAnsi="Times New Roman" w:cs="Times New Roman"/>
          <w:sz w:val="22"/>
        </w:rPr>
      </w:pPr>
    </w:p>
    <w:p w14:paraId="02F6F3BB" w14:textId="77777777" w:rsidR="00B7512B" w:rsidRPr="00E8053E" w:rsidRDefault="00B7512B" w:rsidP="00EE29D5">
      <w:pPr>
        <w:rPr>
          <w:rFonts w:ascii="Times New Roman" w:hAnsi="Times New Roman" w:cs="Times New Roman"/>
          <w:sz w:val="22"/>
        </w:rPr>
      </w:pPr>
    </w:p>
    <w:p w14:paraId="418DA3CA" w14:textId="423D8E4B" w:rsidR="007E1D21" w:rsidRPr="00E8053E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>2</w:t>
      </w:r>
      <w:r w:rsidR="006F6115"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>.</w:t>
      </w:r>
    </w:p>
    <w:p w14:paraId="35E766E0" w14:textId="6467357E" w:rsidR="00EE29D5" w:rsidRPr="00E8053E" w:rsidRDefault="00F2798F" w:rsidP="00EE29D5">
      <w:pPr>
        <w:rPr>
          <w:rFonts w:hint="eastAsia"/>
          <w:sz w:val="22"/>
        </w:rPr>
      </w:pPr>
      <w:r>
        <w:rPr>
          <w:noProof/>
        </w:rPr>
        <w:drawing>
          <wp:inline distT="0" distB="0" distL="0" distR="0" wp14:anchorId="4FB1D928" wp14:editId="780AC0A5">
            <wp:extent cx="5274310" cy="1644015"/>
            <wp:effectExtent l="0" t="0" r="2540" b="0"/>
            <wp:docPr id="1646861622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61622" name="图片 1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0236B" w14:textId="70879811" w:rsidR="0010641A" w:rsidRPr="004A4168" w:rsidRDefault="00EE29D5" w:rsidP="00E70914">
      <w:pPr>
        <w:rPr>
          <w:rFonts w:ascii="Times New Roman" w:hAnsi="Times New Roman" w:cs="Times New Roman"/>
          <w:sz w:val="22"/>
        </w:rPr>
      </w:pPr>
      <w:r w:rsidRPr="00E8053E">
        <w:rPr>
          <w:rFonts w:ascii="Times New Roman" w:hAnsi="Times New Roman" w:cs="Times New Roman"/>
          <w:b/>
          <w:bCs/>
          <w:sz w:val="22"/>
        </w:rPr>
        <w:t>Fig</w:t>
      </w:r>
      <w:r w:rsidRPr="00E8053E">
        <w:rPr>
          <w:rFonts w:ascii="Times New Roman" w:hAnsi="Times New Roman" w:cs="Times New Roman" w:hint="eastAsia"/>
          <w:b/>
          <w:bCs/>
          <w:sz w:val="22"/>
        </w:rPr>
        <w:t>ure</w:t>
      </w:r>
      <w:r w:rsidRPr="00E8053E">
        <w:rPr>
          <w:rFonts w:ascii="Times New Roman" w:hAnsi="Times New Roman" w:cs="Times New Roman"/>
          <w:b/>
          <w:bCs/>
          <w:sz w:val="22"/>
        </w:rPr>
        <w:t xml:space="preserve"> </w:t>
      </w:r>
      <w:r w:rsidRPr="00E8053E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 xml:space="preserve">Supplement </w:t>
      </w:r>
      <w:r w:rsidR="005C1381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2</w:t>
      </w:r>
      <w:r w:rsidRPr="00E8053E">
        <w:rPr>
          <w:rFonts w:ascii="Times New Roman" w:hAnsi="Times New Roman" w:cs="Times New Roman"/>
          <w:sz w:val="22"/>
        </w:rPr>
        <w:t xml:space="preserve"> </w:t>
      </w:r>
      <w:r w:rsidR="00081188" w:rsidRPr="00E8053E">
        <w:rPr>
          <w:rFonts w:ascii="Times New Roman" w:hAnsi="Times New Roman" w:cs="Times New Roman" w:hint="eastAsia"/>
          <w:sz w:val="22"/>
        </w:rPr>
        <w:t>(</w:t>
      </w:r>
      <w:r w:rsidR="006F6115">
        <w:rPr>
          <w:rFonts w:ascii="Times New Roman" w:hAnsi="Times New Roman" w:cs="Times New Roman" w:hint="eastAsia"/>
          <w:sz w:val="22"/>
        </w:rPr>
        <w:t>a</w:t>
      </w:r>
      <w:r w:rsidR="00081188" w:rsidRPr="00E8053E">
        <w:rPr>
          <w:rFonts w:ascii="Times New Roman" w:hAnsi="Times New Roman" w:cs="Times New Roman" w:hint="eastAsia"/>
          <w:sz w:val="22"/>
        </w:rPr>
        <w:t>)</w:t>
      </w:r>
      <w:r w:rsidR="001116E4" w:rsidRPr="00E8053E">
        <w:rPr>
          <w:rFonts w:ascii="Times New Roman" w:hAnsi="Times New Roman" w:cs="Times New Roman" w:hint="eastAsia"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 xml:space="preserve">Comparison of </w:t>
      </w:r>
      <w:proofErr w:type="spellStart"/>
      <w:r w:rsidRPr="00E8053E">
        <w:rPr>
          <w:rFonts w:ascii="Times New Roman" w:hAnsi="Times New Roman" w:cs="Times New Roman"/>
          <w:sz w:val="22"/>
        </w:rPr>
        <w:t>SUV</w:t>
      </w:r>
      <w:r w:rsidRPr="00E8053E">
        <w:rPr>
          <w:rFonts w:ascii="Times New Roman" w:hAnsi="Times New Roman" w:cs="Times New Roman"/>
          <w:sz w:val="22"/>
          <w:vertAlign w:val="subscript"/>
        </w:rPr>
        <w:t>max</w:t>
      </w:r>
      <w:proofErr w:type="spellEnd"/>
      <w:r w:rsidR="009A6B81" w:rsidRPr="00E8053E">
        <w:rPr>
          <w:rFonts w:ascii="Times New Roman" w:hAnsi="Times New Roman" w:cs="Times New Roman" w:hint="eastAsia"/>
          <w:sz w:val="22"/>
          <w:vertAlign w:val="subscript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>(</w:t>
      </w:r>
      <w:r w:rsidR="009A6B81" w:rsidRPr="00E8053E">
        <w:rPr>
          <w:rFonts w:ascii="Times New Roman" w:hAnsi="Times New Roman" w:cs="Times New Roman" w:hint="eastAsia"/>
          <w:i/>
          <w:iCs/>
          <w:sz w:val="22"/>
        </w:rPr>
        <w:t xml:space="preserve">p </w:t>
      </w:r>
      <w:r w:rsidRPr="00E8053E">
        <w:rPr>
          <w:rFonts w:ascii="Times New Roman" w:hAnsi="Times New Roman" w:cs="Times New Roman"/>
          <w:sz w:val="22"/>
        </w:rPr>
        <w:t>=</w:t>
      </w:r>
      <w:r w:rsidR="009A6B81" w:rsidRPr="00E8053E">
        <w:rPr>
          <w:rFonts w:ascii="Times New Roman" w:hAnsi="Times New Roman" w:cs="Times New Roman" w:hint="eastAsia"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>0.509) and TBR</w:t>
      </w:r>
      <w:r w:rsidR="009A6B81" w:rsidRPr="00E8053E">
        <w:rPr>
          <w:rFonts w:ascii="Times New Roman" w:hAnsi="Times New Roman" w:cs="Times New Roman" w:hint="eastAsia"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>(</w:t>
      </w:r>
      <w:r w:rsidR="009A6B81" w:rsidRPr="00E8053E">
        <w:rPr>
          <w:rFonts w:ascii="Times New Roman" w:hAnsi="Times New Roman" w:cs="Times New Roman" w:hint="eastAsia"/>
          <w:i/>
          <w:iCs/>
          <w:sz w:val="22"/>
        </w:rPr>
        <w:t>p</w:t>
      </w:r>
      <w:r w:rsidR="009A6B81" w:rsidRPr="00E8053E">
        <w:rPr>
          <w:rFonts w:ascii="Times New Roman" w:hAnsi="Times New Roman" w:cs="Times New Roman" w:hint="eastAsia"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>=</w:t>
      </w:r>
      <w:r w:rsidR="009A6B81" w:rsidRPr="00E8053E">
        <w:rPr>
          <w:rFonts w:ascii="Times New Roman" w:hAnsi="Times New Roman" w:cs="Times New Roman" w:hint="eastAsia"/>
          <w:sz w:val="22"/>
        </w:rPr>
        <w:t xml:space="preserve"> </w:t>
      </w:r>
      <w:r w:rsidRPr="00E8053E">
        <w:rPr>
          <w:rFonts w:ascii="Times New Roman" w:hAnsi="Times New Roman" w:cs="Times New Roman"/>
          <w:sz w:val="22"/>
        </w:rPr>
        <w:t xml:space="preserve">0.078) between </w:t>
      </w:r>
      <w:r w:rsidR="007422EB">
        <w:rPr>
          <w:rFonts w:ascii="Times New Roman" w:hAnsi="Times New Roman" w:cs="Times New Roman" w:hint="eastAsia"/>
          <w:sz w:val="22"/>
        </w:rPr>
        <w:t xml:space="preserve">viable </w:t>
      </w:r>
      <w:r w:rsidR="00723A8B" w:rsidRPr="00E8053E">
        <w:rPr>
          <w:rFonts w:ascii="Times New Roman" w:hAnsi="Times New Roman" w:cs="Times New Roman"/>
          <w:sz w:val="22"/>
        </w:rPr>
        <w:t xml:space="preserve">intrahepatic </w:t>
      </w:r>
      <w:r w:rsidR="00084C4A" w:rsidRPr="00E8053E">
        <w:rPr>
          <w:rFonts w:ascii="Times New Roman" w:hAnsi="Times New Roman" w:cs="Times New Roman" w:hint="eastAsia"/>
          <w:sz w:val="22"/>
        </w:rPr>
        <w:t>tumors</w:t>
      </w:r>
      <w:r w:rsidRPr="00E8053E">
        <w:rPr>
          <w:rFonts w:ascii="Times New Roman" w:hAnsi="Times New Roman" w:cs="Times New Roman"/>
          <w:sz w:val="22"/>
        </w:rPr>
        <w:t xml:space="preserve"> and false positive lesion</w:t>
      </w:r>
      <w:r w:rsidR="00084C4A" w:rsidRPr="00E8053E">
        <w:rPr>
          <w:rFonts w:ascii="Times New Roman" w:hAnsi="Times New Roman" w:cs="Times New Roman" w:hint="eastAsia"/>
          <w:sz w:val="22"/>
        </w:rPr>
        <w:t>s</w:t>
      </w:r>
      <w:r w:rsidR="00084EFB" w:rsidRPr="00E8053E">
        <w:rPr>
          <w:rFonts w:ascii="Times New Roman" w:hAnsi="Times New Roman" w:cs="Times New Roman" w:hint="eastAsia"/>
          <w:sz w:val="22"/>
        </w:rPr>
        <w:t xml:space="preserve"> </w:t>
      </w:r>
      <w:r w:rsidR="00FC2B88">
        <w:rPr>
          <w:rFonts w:ascii="Times New Roman" w:hAnsi="Times New Roman" w:cs="Times New Roman" w:hint="eastAsia"/>
          <w:sz w:val="22"/>
        </w:rPr>
        <w:t>of</w:t>
      </w:r>
      <w:r w:rsidR="00084EFB" w:rsidRPr="00E8053E">
        <w:rPr>
          <w:rFonts w:ascii="Times New Roman" w:hAnsi="Times New Roman" w:cs="Times New Roman"/>
          <w:sz w:val="22"/>
        </w:rPr>
        <w:t xml:space="preserve"> </w:t>
      </w:r>
      <w:r w:rsidR="00084EFB" w:rsidRPr="00E8053E">
        <w:rPr>
          <w:rFonts w:ascii="Times New Roman" w:hAnsi="Times New Roman" w:cs="Times New Roman"/>
          <w:sz w:val="22"/>
          <w:shd w:val="clear" w:color="auto" w:fill="FFFFFF"/>
        </w:rPr>
        <w:t>[</w:t>
      </w:r>
      <w:r w:rsidR="00084EFB" w:rsidRPr="00E8053E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18</w:t>
      </w:r>
      <w:r w:rsidR="00084EFB" w:rsidRPr="00E8053E">
        <w:rPr>
          <w:rFonts w:ascii="Times New Roman" w:hAnsi="Times New Roman" w:cs="Times New Roman"/>
          <w:sz w:val="22"/>
          <w:shd w:val="clear" w:color="auto" w:fill="FFFFFF"/>
        </w:rPr>
        <w:t>F]-</w:t>
      </w:r>
      <w:r w:rsidR="00084EFB" w:rsidRPr="00E8053E">
        <w:rPr>
          <w:rFonts w:ascii="Times New Roman" w:hAnsi="Times New Roman" w:cs="Times New Roman"/>
          <w:sz w:val="22"/>
        </w:rPr>
        <w:t>FDG</w:t>
      </w:r>
      <w:r w:rsidRPr="00E8053E">
        <w:rPr>
          <w:rFonts w:ascii="Times New Roman" w:hAnsi="Times New Roman" w:cs="Times New Roman"/>
          <w:sz w:val="22"/>
        </w:rPr>
        <w:t>.</w:t>
      </w:r>
      <w:r w:rsidR="00081188" w:rsidRPr="00E8053E">
        <w:rPr>
          <w:rFonts w:ascii="Times New Roman" w:hAnsi="Times New Roman" w:cs="Times New Roman" w:hint="eastAsia"/>
          <w:sz w:val="22"/>
        </w:rPr>
        <w:t xml:space="preserve"> (</w:t>
      </w:r>
      <w:r w:rsidR="006F6115">
        <w:rPr>
          <w:rFonts w:ascii="Times New Roman" w:hAnsi="Times New Roman" w:cs="Times New Roman" w:hint="eastAsia"/>
          <w:sz w:val="22"/>
        </w:rPr>
        <w:t>b</w:t>
      </w:r>
      <w:r w:rsidR="00081188" w:rsidRPr="00E8053E">
        <w:rPr>
          <w:rFonts w:ascii="Times New Roman" w:hAnsi="Times New Roman" w:cs="Times New Roman" w:hint="eastAsia"/>
          <w:sz w:val="22"/>
        </w:rPr>
        <w:t>)</w:t>
      </w:r>
      <w:r w:rsidR="00084EFB" w:rsidRPr="00E8053E">
        <w:rPr>
          <w:rFonts w:ascii="Times New Roman" w:hAnsi="Times New Roman" w:cs="Times New Roman" w:hint="eastAsia"/>
          <w:sz w:val="22"/>
        </w:rPr>
        <w:t xml:space="preserve"> </w:t>
      </w:r>
      <w:r w:rsidR="00084EFB" w:rsidRPr="00E8053E">
        <w:rPr>
          <w:rFonts w:ascii="Times New Roman" w:hAnsi="Times New Roman" w:cs="Times New Roman"/>
          <w:sz w:val="22"/>
        </w:rPr>
        <w:t xml:space="preserve">Comparison of </w:t>
      </w:r>
      <w:proofErr w:type="spellStart"/>
      <w:r w:rsidR="00084EFB" w:rsidRPr="00E8053E">
        <w:rPr>
          <w:rFonts w:ascii="Times New Roman" w:hAnsi="Times New Roman" w:cs="Times New Roman"/>
          <w:sz w:val="22"/>
        </w:rPr>
        <w:t>SUV</w:t>
      </w:r>
      <w:r w:rsidR="00084EFB" w:rsidRPr="00E8053E">
        <w:rPr>
          <w:rFonts w:ascii="Times New Roman" w:hAnsi="Times New Roman" w:cs="Times New Roman"/>
          <w:sz w:val="22"/>
          <w:vertAlign w:val="subscript"/>
        </w:rPr>
        <w:t>max</w:t>
      </w:r>
      <w:proofErr w:type="spellEnd"/>
      <w:r w:rsidR="00084EFB" w:rsidRPr="00E8053E">
        <w:rPr>
          <w:rFonts w:ascii="Times New Roman" w:hAnsi="Times New Roman" w:cs="Times New Roman" w:hint="eastAsia"/>
          <w:sz w:val="22"/>
          <w:vertAlign w:val="subscript"/>
        </w:rPr>
        <w:t xml:space="preserve"> </w:t>
      </w:r>
      <w:r w:rsidR="00084EFB" w:rsidRPr="00E8053E">
        <w:rPr>
          <w:rFonts w:ascii="Times New Roman" w:hAnsi="Times New Roman" w:cs="Times New Roman"/>
          <w:sz w:val="22"/>
        </w:rPr>
        <w:t>(</w:t>
      </w:r>
      <w:r w:rsidR="00084EFB" w:rsidRPr="00E8053E">
        <w:rPr>
          <w:rFonts w:ascii="Times New Roman" w:hAnsi="Times New Roman" w:cs="Times New Roman" w:hint="eastAsia"/>
          <w:i/>
          <w:iCs/>
          <w:sz w:val="22"/>
        </w:rPr>
        <w:t xml:space="preserve">p </w:t>
      </w:r>
      <w:r w:rsidR="00084EFB" w:rsidRPr="00E8053E">
        <w:rPr>
          <w:rFonts w:ascii="Times New Roman" w:hAnsi="Times New Roman" w:cs="Times New Roman"/>
          <w:sz w:val="22"/>
        </w:rPr>
        <w:t>=</w:t>
      </w:r>
      <w:r w:rsidR="00084EFB" w:rsidRPr="00E8053E">
        <w:rPr>
          <w:rFonts w:ascii="Times New Roman" w:hAnsi="Times New Roman" w:cs="Times New Roman" w:hint="eastAsia"/>
          <w:sz w:val="22"/>
        </w:rPr>
        <w:t xml:space="preserve"> </w:t>
      </w:r>
      <w:r w:rsidR="00084EFB" w:rsidRPr="00E8053E">
        <w:rPr>
          <w:rFonts w:ascii="Times New Roman" w:hAnsi="Times New Roman" w:cs="Times New Roman"/>
          <w:sz w:val="22"/>
        </w:rPr>
        <w:t>0.</w:t>
      </w:r>
      <w:r w:rsidR="00084EFB" w:rsidRPr="00E8053E">
        <w:rPr>
          <w:rFonts w:ascii="Times New Roman" w:hAnsi="Times New Roman" w:cs="Times New Roman" w:hint="eastAsia"/>
          <w:sz w:val="22"/>
        </w:rPr>
        <w:t>136</w:t>
      </w:r>
      <w:r w:rsidR="00084EFB" w:rsidRPr="00E8053E">
        <w:rPr>
          <w:rFonts w:ascii="Times New Roman" w:hAnsi="Times New Roman" w:cs="Times New Roman"/>
          <w:sz w:val="22"/>
        </w:rPr>
        <w:t>) and TBR</w:t>
      </w:r>
      <w:r w:rsidR="00084EFB" w:rsidRPr="00E8053E">
        <w:rPr>
          <w:rFonts w:ascii="Times New Roman" w:hAnsi="Times New Roman" w:cs="Times New Roman" w:hint="eastAsia"/>
          <w:sz w:val="22"/>
        </w:rPr>
        <w:t xml:space="preserve"> </w:t>
      </w:r>
      <w:r w:rsidR="00084EFB" w:rsidRPr="00E8053E">
        <w:rPr>
          <w:rFonts w:ascii="Times New Roman" w:hAnsi="Times New Roman" w:cs="Times New Roman"/>
          <w:sz w:val="22"/>
        </w:rPr>
        <w:t>(</w:t>
      </w:r>
      <w:r w:rsidR="00084EFB" w:rsidRPr="00E8053E">
        <w:rPr>
          <w:rFonts w:ascii="Times New Roman" w:hAnsi="Times New Roman" w:cs="Times New Roman" w:hint="eastAsia"/>
          <w:i/>
          <w:iCs/>
          <w:sz w:val="22"/>
        </w:rPr>
        <w:t>p</w:t>
      </w:r>
      <w:r w:rsidR="00084EFB" w:rsidRPr="00E8053E">
        <w:rPr>
          <w:rFonts w:ascii="Times New Roman" w:hAnsi="Times New Roman" w:cs="Times New Roman" w:hint="eastAsia"/>
          <w:sz w:val="22"/>
        </w:rPr>
        <w:t xml:space="preserve"> </w:t>
      </w:r>
      <w:r w:rsidR="00084EFB" w:rsidRPr="00E8053E">
        <w:rPr>
          <w:rFonts w:ascii="Times New Roman" w:hAnsi="Times New Roman" w:cs="Times New Roman"/>
          <w:sz w:val="22"/>
        </w:rPr>
        <w:t>=</w:t>
      </w:r>
      <w:r w:rsidR="00084EFB" w:rsidRPr="00E8053E">
        <w:rPr>
          <w:rFonts w:ascii="Times New Roman" w:hAnsi="Times New Roman" w:cs="Times New Roman" w:hint="eastAsia"/>
          <w:sz w:val="22"/>
        </w:rPr>
        <w:t xml:space="preserve"> </w:t>
      </w:r>
      <w:r w:rsidR="00084EFB" w:rsidRPr="00E8053E">
        <w:rPr>
          <w:rFonts w:ascii="Times New Roman" w:hAnsi="Times New Roman" w:cs="Times New Roman"/>
          <w:sz w:val="22"/>
        </w:rPr>
        <w:t>0.0</w:t>
      </w:r>
      <w:r w:rsidR="00084EFB" w:rsidRPr="00E8053E">
        <w:rPr>
          <w:rFonts w:ascii="Times New Roman" w:hAnsi="Times New Roman" w:cs="Times New Roman" w:hint="eastAsia"/>
          <w:sz w:val="22"/>
        </w:rPr>
        <w:t>32</w:t>
      </w:r>
      <w:r w:rsidR="00084EFB" w:rsidRPr="00E8053E">
        <w:rPr>
          <w:rFonts w:ascii="Times New Roman" w:hAnsi="Times New Roman" w:cs="Times New Roman"/>
          <w:sz w:val="22"/>
        </w:rPr>
        <w:t xml:space="preserve">) between </w:t>
      </w:r>
      <w:r w:rsidR="007422EB">
        <w:rPr>
          <w:rFonts w:ascii="Times New Roman" w:hAnsi="Times New Roman" w:cs="Times New Roman" w:hint="eastAsia"/>
          <w:sz w:val="22"/>
        </w:rPr>
        <w:t xml:space="preserve">viable </w:t>
      </w:r>
      <w:r w:rsidR="00723A8B" w:rsidRPr="00E8053E">
        <w:rPr>
          <w:rFonts w:ascii="Times New Roman" w:hAnsi="Times New Roman" w:cs="Times New Roman"/>
          <w:sz w:val="22"/>
        </w:rPr>
        <w:t>intrahepatic</w:t>
      </w:r>
      <w:r w:rsidR="00084EFB" w:rsidRPr="00E8053E">
        <w:rPr>
          <w:rFonts w:ascii="Times New Roman" w:hAnsi="Times New Roman" w:cs="Times New Roman"/>
          <w:sz w:val="22"/>
        </w:rPr>
        <w:t xml:space="preserve"> </w:t>
      </w:r>
      <w:r w:rsidR="00084C4A" w:rsidRPr="00E8053E">
        <w:rPr>
          <w:rFonts w:ascii="Times New Roman" w:hAnsi="Times New Roman" w:cs="Times New Roman" w:hint="eastAsia"/>
          <w:sz w:val="22"/>
        </w:rPr>
        <w:t>tumors</w:t>
      </w:r>
      <w:r w:rsidR="00084EFB" w:rsidRPr="00E8053E">
        <w:rPr>
          <w:rFonts w:ascii="Times New Roman" w:hAnsi="Times New Roman" w:cs="Times New Roman"/>
          <w:sz w:val="22"/>
        </w:rPr>
        <w:t xml:space="preserve"> and false positive </w:t>
      </w:r>
      <w:r w:rsidR="00E00C6A" w:rsidRPr="00E8053E">
        <w:rPr>
          <w:rFonts w:ascii="Times New Roman" w:hAnsi="Times New Roman" w:cs="Times New Roman" w:hint="eastAsia"/>
          <w:sz w:val="22"/>
        </w:rPr>
        <w:t>lesions</w:t>
      </w:r>
      <w:r w:rsidR="00084EFB" w:rsidRPr="00E8053E">
        <w:rPr>
          <w:rFonts w:ascii="Times New Roman" w:hAnsi="Times New Roman" w:cs="Times New Roman" w:hint="eastAsia"/>
          <w:sz w:val="22"/>
        </w:rPr>
        <w:t xml:space="preserve"> </w:t>
      </w:r>
      <w:r w:rsidR="00FC2B88">
        <w:rPr>
          <w:rFonts w:ascii="Times New Roman" w:hAnsi="Times New Roman" w:cs="Times New Roman" w:hint="eastAsia"/>
          <w:sz w:val="22"/>
        </w:rPr>
        <w:t>of</w:t>
      </w:r>
      <w:r w:rsidR="00084EFB" w:rsidRPr="00E8053E">
        <w:rPr>
          <w:rFonts w:ascii="Times New Roman" w:hAnsi="Times New Roman" w:cs="Times New Roman"/>
          <w:sz w:val="22"/>
        </w:rPr>
        <w:t xml:space="preserve"> </w:t>
      </w:r>
      <w:r w:rsidR="00084EFB" w:rsidRPr="00E8053E">
        <w:rPr>
          <w:rFonts w:ascii="Times New Roman" w:hAnsi="Times New Roman" w:cs="Times New Roman"/>
          <w:sz w:val="22"/>
          <w:shd w:val="clear" w:color="auto" w:fill="FFFFFF"/>
        </w:rPr>
        <w:t>[</w:t>
      </w:r>
      <w:r w:rsidR="00084EFB" w:rsidRPr="00E8053E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18</w:t>
      </w:r>
      <w:r w:rsidR="00084EFB" w:rsidRPr="00E8053E">
        <w:rPr>
          <w:rFonts w:ascii="Times New Roman" w:hAnsi="Times New Roman" w:cs="Times New Roman"/>
          <w:sz w:val="22"/>
          <w:shd w:val="clear" w:color="auto" w:fill="FFFFFF"/>
        </w:rPr>
        <w:t>F]-</w:t>
      </w:r>
      <w:r w:rsidR="00084EFB" w:rsidRPr="00E8053E">
        <w:rPr>
          <w:rFonts w:ascii="Times New Roman" w:hAnsi="Times New Roman" w:cs="Times New Roman"/>
          <w:sz w:val="22"/>
        </w:rPr>
        <w:t>FAPI</w:t>
      </w:r>
      <w:r w:rsidR="00084EFB" w:rsidRPr="00E8053E">
        <w:rPr>
          <w:rFonts w:ascii="Times New Roman" w:hAnsi="Times New Roman" w:cs="Times New Roman" w:hint="eastAsia"/>
          <w:sz w:val="22"/>
          <w:shd w:val="clear" w:color="auto" w:fill="FFFFFF"/>
        </w:rPr>
        <w:t>-42</w:t>
      </w:r>
      <w:r w:rsidR="00084EFB" w:rsidRPr="00E8053E">
        <w:rPr>
          <w:rFonts w:ascii="Times New Roman" w:hAnsi="Times New Roman" w:cs="Times New Roman"/>
          <w:sz w:val="22"/>
        </w:rPr>
        <w:t>.</w:t>
      </w:r>
    </w:p>
    <w:p w14:paraId="2B63B057" w14:textId="77777777" w:rsidR="004A4168" w:rsidRDefault="004A4168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45104D7C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56063BF6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0ABB2326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5E504A6A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42E7C4F4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2E6DC989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5EB334D9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2E22EA53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55937D6C" w14:textId="77777777" w:rsidR="005C1381" w:rsidRDefault="005C1381" w:rsidP="00E70914">
      <w:pPr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</w:pPr>
    </w:p>
    <w:p w14:paraId="1C558593" w14:textId="77777777" w:rsidR="005C1381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6C830159" w14:textId="107A9ACD" w:rsidR="00D97869" w:rsidRPr="00E8053E" w:rsidRDefault="005C1381" w:rsidP="00E70914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>3</w:t>
      </w:r>
      <w:r w:rsidR="00C8116A" w:rsidRPr="00E8053E"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>.</w:t>
      </w:r>
    </w:p>
    <w:p w14:paraId="69575D9D" w14:textId="5C24866B" w:rsidR="006A14B2" w:rsidRPr="006A14B2" w:rsidRDefault="00AC69D3" w:rsidP="006A14B2">
      <w:pPr>
        <w:rPr>
          <w:rFonts w:ascii="Times New Roman" w:hAnsi="Times New Roman" w:cs="Times New Roman"/>
          <w:sz w:val="22"/>
          <w:shd w:val="clear" w:color="auto" w:fill="FFFFFF"/>
        </w:rPr>
      </w:pPr>
      <w:r w:rsidRPr="00E8053E"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 xml:space="preserve">Table </w:t>
      </w:r>
      <w:r w:rsidRPr="00E8053E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Supplement</w:t>
      </w:r>
      <w:r w:rsidRPr="00E8053E">
        <w:rPr>
          <w:rFonts w:ascii="Times New Roman" w:hAnsi="Times New Roman" w:cs="Times New Roman" w:hint="eastAsia"/>
          <w:sz w:val="22"/>
          <w:shd w:val="clear" w:color="auto" w:fill="FFFFFF"/>
        </w:rPr>
        <w:t xml:space="preserve"> 1 </w:t>
      </w:r>
      <w:r w:rsidRPr="00E8053E">
        <w:rPr>
          <w:rFonts w:ascii="Times New Roman" w:hAnsi="Times New Roman" w:cs="Times New Roman"/>
          <w:sz w:val="22"/>
          <w:shd w:val="clear" w:color="auto" w:fill="FFFFFF"/>
        </w:rPr>
        <w:t xml:space="preserve">Detection </w:t>
      </w:r>
      <w:r w:rsidRPr="00E8053E">
        <w:rPr>
          <w:rFonts w:ascii="Times New Roman" w:hAnsi="Times New Roman" w:cs="Times New Roman" w:hint="eastAsia"/>
          <w:sz w:val="22"/>
          <w:shd w:val="clear" w:color="auto" w:fill="FFFFFF"/>
        </w:rPr>
        <w:t>r</w:t>
      </w:r>
      <w:r w:rsidRPr="00E8053E">
        <w:rPr>
          <w:rFonts w:ascii="Times New Roman" w:hAnsi="Times New Roman" w:cs="Times New Roman"/>
          <w:sz w:val="22"/>
          <w:shd w:val="clear" w:color="auto" w:fill="FFFFFF"/>
        </w:rPr>
        <w:t>ates of [</w:t>
      </w:r>
      <w:r w:rsidRPr="00E8053E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18</w:t>
      </w:r>
      <w:r w:rsidRPr="00E8053E">
        <w:rPr>
          <w:rFonts w:ascii="Times New Roman" w:hAnsi="Times New Roman" w:cs="Times New Roman"/>
          <w:sz w:val="22"/>
          <w:shd w:val="clear" w:color="auto" w:fill="FFFFFF"/>
        </w:rPr>
        <w:t>F]-FDG and [</w:t>
      </w:r>
      <w:r w:rsidRPr="00E8053E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18</w:t>
      </w:r>
      <w:r w:rsidRPr="00E8053E">
        <w:rPr>
          <w:rFonts w:ascii="Times New Roman" w:hAnsi="Times New Roman" w:cs="Times New Roman"/>
          <w:sz w:val="22"/>
          <w:shd w:val="clear" w:color="auto" w:fill="FFFFFF"/>
        </w:rPr>
        <w:t xml:space="preserve">F]-FAPI-42 </w:t>
      </w:r>
      <w:r w:rsidR="006A14B2" w:rsidRPr="00E8053E">
        <w:rPr>
          <w:rFonts w:ascii="Times New Roman" w:hAnsi="Times New Roman" w:cs="Times New Roman" w:hint="eastAsia"/>
          <w:sz w:val="22"/>
          <w:shd w:val="clear" w:color="auto" w:fill="FFFFFF"/>
        </w:rPr>
        <w:t>a</w:t>
      </w:r>
      <w:r w:rsidR="006A14B2" w:rsidRPr="00E8053E">
        <w:rPr>
          <w:rFonts w:ascii="Times New Roman" w:hAnsi="Times New Roman" w:cs="Times New Roman"/>
          <w:sz w:val="22"/>
          <w:shd w:val="clear" w:color="auto" w:fill="FFFFFF"/>
        </w:rPr>
        <w:t xml:space="preserve">cross </w:t>
      </w:r>
      <w:r w:rsidR="006A14B2" w:rsidRPr="00E8053E">
        <w:rPr>
          <w:rFonts w:ascii="Times New Roman" w:hAnsi="Times New Roman" w:cs="Times New Roman" w:hint="eastAsia"/>
          <w:sz w:val="22"/>
          <w:shd w:val="clear" w:color="auto" w:fill="FFFFFF"/>
        </w:rPr>
        <w:t>different t</w:t>
      </w:r>
      <w:r w:rsidR="006A14B2" w:rsidRPr="00E8053E">
        <w:rPr>
          <w:rFonts w:ascii="Times New Roman" w:hAnsi="Times New Roman" w:cs="Times New Roman"/>
          <w:sz w:val="22"/>
          <w:shd w:val="clear" w:color="auto" w:fill="FFFFFF"/>
        </w:rPr>
        <w:t>reatment modalities</w:t>
      </w:r>
      <w:r w:rsidR="00EE1E10">
        <w:rPr>
          <w:rFonts w:ascii="Times New Roman" w:hAnsi="Times New Roman" w:cs="Times New Roman" w:hint="eastAsia"/>
          <w:color w:val="000000" w:themeColor="text1"/>
          <w:sz w:val="22"/>
          <w:shd w:val="clear" w:color="auto" w:fill="FFFFFF"/>
        </w:rPr>
        <w:t>.</w:t>
      </w:r>
    </w:p>
    <w:tbl>
      <w:tblPr>
        <w:tblStyle w:val="ae"/>
        <w:tblW w:w="85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963"/>
        <w:gridCol w:w="1737"/>
        <w:gridCol w:w="1014"/>
      </w:tblGrid>
      <w:tr w:rsidR="003A775E" w:rsidRPr="00E8053E" w14:paraId="313C3D62" w14:textId="77777777" w:rsidTr="00693CB0">
        <w:trPr>
          <w:trHeight w:val="33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9E6CD70" w14:textId="2B8B40E0" w:rsidR="003A775E" w:rsidRPr="001A249D" w:rsidRDefault="001A249D" w:rsidP="00AD0425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1A249D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T</w:t>
            </w:r>
            <w:r w:rsidRPr="001A249D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reatment modalit</w:t>
            </w:r>
            <w:r w:rsidR="001A3784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y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28FF8189" w14:textId="11E66982" w:rsidR="003A775E" w:rsidRPr="00E8053E" w:rsidRDefault="003A775E" w:rsidP="00AD0425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[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  <w:vertAlign w:val="superscript"/>
              </w:rPr>
              <w:t>18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 xml:space="preserve">F]-FDG 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14:paraId="6D1937CA" w14:textId="4246CBE7" w:rsidR="003A775E" w:rsidRPr="00E8053E" w:rsidRDefault="003A775E" w:rsidP="00AD0425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[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  <w:vertAlign w:val="superscript"/>
              </w:rPr>
              <w:t>18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F]-FAPI-42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7E241C" w14:textId="310945BE" w:rsidR="003A775E" w:rsidRPr="00E8053E" w:rsidRDefault="003A775E" w:rsidP="00AD0425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</w:rPr>
              <w:t>p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E8053E">
              <w:rPr>
                <w:rFonts w:ascii="Times New Roman" w:hAnsi="Times New Roman" w:cs="Times New Roman" w:hint="eastAsia"/>
                <w:b/>
                <w:bCs/>
                <w:sz w:val="22"/>
              </w:rPr>
              <w:t>v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>alue</w:t>
            </w:r>
          </w:p>
        </w:tc>
      </w:tr>
      <w:tr w:rsidR="003A775E" w:rsidRPr="00E8053E" w14:paraId="0B5C76E8" w14:textId="77777777" w:rsidTr="00693CB0">
        <w:trPr>
          <w:trHeight w:val="122"/>
        </w:trPr>
        <w:tc>
          <w:tcPr>
            <w:tcW w:w="3828" w:type="dxa"/>
            <w:tcBorders>
              <w:top w:val="single" w:sz="4" w:space="0" w:color="auto"/>
              <w:bottom w:val="nil"/>
            </w:tcBorders>
          </w:tcPr>
          <w:p w14:paraId="2FF37B55" w14:textId="4E7B7F9B" w:rsidR="003A775E" w:rsidRPr="001A249D" w:rsidRDefault="003A775E" w:rsidP="003A775E">
            <w:pPr>
              <w:jc w:val="left"/>
              <w:rPr>
                <w:rFonts w:ascii="Times New Roman" w:hAnsi="Times New Roman" w:cs="Times New Roman"/>
                <w:b/>
                <w:bCs/>
                <w:color w:val="EE0000"/>
                <w:sz w:val="22"/>
              </w:rPr>
            </w:pPr>
            <w:r w:rsidRPr="001A249D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Patient-</w:t>
            </w:r>
            <w:r w:rsidR="00D854B8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b</w:t>
            </w:r>
            <w:r w:rsidRPr="001A249D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ased</w:t>
            </w:r>
          </w:p>
        </w:tc>
        <w:tc>
          <w:tcPr>
            <w:tcW w:w="1963" w:type="dxa"/>
            <w:tcBorders>
              <w:top w:val="single" w:sz="4" w:space="0" w:color="auto"/>
              <w:bottom w:val="nil"/>
            </w:tcBorders>
          </w:tcPr>
          <w:p w14:paraId="2ACF2D98" w14:textId="77777777" w:rsidR="003A775E" w:rsidRPr="00E8053E" w:rsidRDefault="003A775E" w:rsidP="003A775E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nil"/>
            </w:tcBorders>
          </w:tcPr>
          <w:p w14:paraId="6914DF28" w14:textId="77777777" w:rsidR="003A775E" w:rsidRPr="00E8053E" w:rsidRDefault="003A775E" w:rsidP="003A775E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nil"/>
              <w:right w:val="nil"/>
            </w:tcBorders>
          </w:tcPr>
          <w:p w14:paraId="60C1F18C" w14:textId="77777777" w:rsidR="003A775E" w:rsidRPr="00E8053E" w:rsidRDefault="003A775E" w:rsidP="003A775E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3A775E" w:rsidRPr="00E8053E" w14:paraId="4DB3DCF4" w14:textId="77777777" w:rsidTr="00693CB0">
        <w:trPr>
          <w:trHeight w:val="187"/>
        </w:trPr>
        <w:tc>
          <w:tcPr>
            <w:tcW w:w="3828" w:type="dxa"/>
          </w:tcPr>
          <w:p w14:paraId="09C7003B" w14:textId="4FEE3C85" w:rsidR="003A775E" w:rsidRPr="00E8053E" w:rsidRDefault="00163D8D" w:rsidP="00163D8D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163D8D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163D8D">
              <w:rPr>
                <w:rFonts w:ascii="Times New Roman" w:hAnsi="Times New Roman" w:cs="Times New Roman"/>
                <w:sz w:val="22"/>
              </w:rPr>
              <w:t>iver-directed local</w:t>
            </w:r>
            <w:r w:rsidR="00E6092F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163D8D">
              <w:rPr>
                <w:rFonts w:ascii="Times New Roman" w:hAnsi="Times New Roman" w:cs="Times New Roman"/>
                <w:sz w:val="22"/>
              </w:rPr>
              <w:t>regional therapy</w:t>
            </w:r>
            <w:r w:rsidR="003A775E" w:rsidRPr="00163D8D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(n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3A775E" w:rsidRPr="00163D8D">
              <w:rPr>
                <w:rFonts w:ascii="Times New Roman" w:hAnsi="Times New Roman" w:cs="Times New Roman"/>
                <w:sz w:val="22"/>
                <w:shd w:val="clear" w:color="auto" w:fill="FFFFFF"/>
              </w:rPr>
              <w:t>=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3A775E" w:rsidRPr="00163D8D">
              <w:rPr>
                <w:rFonts w:ascii="Times New Roman" w:hAnsi="Times New Roman" w:cs="Times New Roman"/>
                <w:sz w:val="22"/>
                <w:shd w:val="clear" w:color="auto" w:fill="FFFFFF"/>
              </w:rPr>
              <w:t>1</w:t>
            </w:r>
            <w:r w:rsidR="00003801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="003A775E" w:rsidRPr="00163D8D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963" w:type="dxa"/>
          </w:tcPr>
          <w:p w14:paraId="3260801F" w14:textId="099E04BB" w:rsidR="003A775E" w:rsidRPr="00E8053E" w:rsidRDefault="00A8648C" w:rsidP="003A775E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70.0</w:t>
            </w:r>
            <w:r w:rsidR="003A775E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7</w:t>
            </w:r>
            <w:r w:rsidR="003A775E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="00003801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10</w:t>
            </w:r>
            <w:r w:rsidR="003A775E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37" w:type="dxa"/>
          </w:tcPr>
          <w:p w14:paraId="3B1FF0F1" w14:textId="0C9C4DC4" w:rsidR="003A775E" w:rsidRPr="00E8053E" w:rsidRDefault="00A8648C" w:rsidP="003A775E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100</w:t>
            </w:r>
            <w:r w:rsidR="003A775E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10</w:t>
            </w:r>
            <w:r w:rsidR="003A775E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="00003801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10</w:t>
            </w:r>
            <w:r w:rsidR="003A775E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536B128F" w14:textId="3434CC83" w:rsidR="003A775E" w:rsidRPr="00E8053E" w:rsidRDefault="00624AFB" w:rsidP="003A775E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0.211</w:t>
            </w:r>
          </w:p>
        </w:tc>
      </w:tr>
      <w:tr w:rsidR="00C22F9C" w:rsidRPr="00E8053E" w14:paraId="741A5CA4" w14:textId="77777777" w:rsidTr="00693CB0">
        <w:trPr>
          <w:trHeight w:val="86"/>
        </w:trPr>
        <w:tc>
          <w:tcPr>
            <w:tcW w:w="3828" w:type="dxa"/>
          </w:tcPr>
          <w:p w14:paraId="4F5E4B79" w14:textId="4DE02A60" w:rsidR="00C22F9C" w:rsidRPr="00E8053E" w:rsidRDefault="00C22F9C" w:rsidP="00C22F9C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E8053E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E8053E">
              <w:rPr>
                <w:rFonts w:ascii="Times New Roman" w:hAnsi="Times New Roman" w:cs="Times New Roman"/>
                <w:sz w:val="22"/>
              </w:rPr>
              <w:t>ombined-modality therapy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(n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=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  <w:r w:rsidR="00003801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963" w:type="dxa"/>
          </w:tcPr>
          <w:p w14:paraId="6F823313" w14:textId="720312D8" w:rsidR="00C22F9C" w:rsidRPr="00E8053E" w:rsidRDefault="006E297F" w:rsidP="00C22F9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78.3</w:t>
            </w:r>
            <w:r w:rsidR="00C22F9C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 w:rsidR="00A8648C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18</w:t>
            </w:r>
            <w:r w:rsidR="00C22F9C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="00A8648C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23</w:t>
            </w:r>
            <w:r w:rsidR="00C22F9C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37" w:type="dxa"/>
          </w:tcPr>
          <w:p w14:paraId="70EE6319" w14:textId="090F02A5" w:rsidR="00C22F9C" w:rsidRPr="00E8053E" w:rsidRDefault="006E297F" w:rsidP="00C22F9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91.3</w:t>
            </w:r>
            <w:r w:rsidR="00C22F9C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 w:rsidR="00A8648C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21</w:t>
            </w:r>
            <w:r w:rsidR="00C22F9C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="00A8648C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23</w:t>
            </w:r>
            <w:r w:rsidR="00C22F9C"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045CB863" w14:textId="2D2DADDC" w:rsidR="00C22F9C" w:rsidRPr="00E8053E" w:rsidRDefault="00C22F9C" w:rsidP="00C22F9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</w:t>
            </w:r>
            <w:r w:rsidR="00905503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414</w:t>
            </w:r>
          </w:p>
        </w:tc>
      </w:tr>
      <w:tr w:rsidR="00C22F9C" w:rsidRPr="00E8053E" w14:paraId="717FA681" w14:textId="77777777" w:rsidTr="00693CB0">
        <w:trPr>
          <w:trHeight w:val="86"/>
        </w:trPr>
        <w:tc>
          <w:tcPr>
            <w:tcW w:w="3828" w:type="dxa"/>
          </w:tcPr>
          <w:p w14:paraId="193B68BD" w14:textId="79AD1C00" w:rsidR="00C22F9C" w:rsidRPr="006E297F" w:rsidRDefault="00C22F9C" w:rsidP="00C22F9C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6E297F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6E297F">
              <w:rPr>
                <w:rFonts w:ascii="Times New Roman" w:hAnsi="Times New Roman" w:cs="Times New Roman"/>
                <w:sz w:val="22"/>
              </w:rPr>
              <w:t>ystemic therapy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(n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=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003801"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963" w:type="dxa"/>
          </w:tcPr>
          <w:p w14:paraId="172DE464" w14:textId="4D031FAC" w:rsidR="00C22F9C" w:rsidRPr="006E297F" w:rsidRDefault="00A8648C" w:rsidP="00C22F9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10</w:t>
            </w:r>
            <w:r w:rsidR="00003801"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="00C22F9C"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="00C22F9C"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="00003801"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="00C22F9C"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37" w:type="dxa"/>
          </w:tcPr>
          <w:p w14:paraId="569F9FFA" w14:textId="612EA11A" w:rsidR="00C22F9C" w:rsidRPr="006E297F" w:rsidRDefault="00C22F9C" w:rsidP="00C22F9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100% (</w:t>
            </w:r>
            <w:r w:rsidR="00A8648C"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="00003801"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44C916E2" w14:textId="71AD4C01" w:rsidR="00C22F9C" w:rsidRPr="00E8053E" w:rsidRDefault="002171B4" w:rsidP="00C22F9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NA</w:t>
            </w:r>
          </w:p>
        </w:tc>
      </w:tr>
      <w:tr w:rsidR="00A8642C" w:rsidRPr="00E8053E" w14:paraId="5835CAD0" w14:textId="77777777" w:rsidTr="00693CB0">
        <w:trPr>
          <w:trHeight w:val="130"/>
        </w:trPr>
        <w:tc>
          <w:tcPr>
            <w:tcW w:w="3828" w:type="dxa"/>
          </w:tcPr>
          <w:p w14:paraId="0CB80AAC" w14:textId="22B27D82" w:rsidR="00A8642C" w:rsidRPr="00E8053E" w:rsidRDefault="00A8642C" w:rsidP="00A8642C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E8053E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</w:rPr>
              <w:t>p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E8053E">
              <w:rPr>
                <w:rFonts w:ascii="Times New Roman" w:hAnsi="Times New Roman" w:cs="Times New Roman" w:hint="eastAsia"/>
                <w:b/>
                <w:bCs/>
                <w:sz w:val="22"/>
              </w:rPr>
              <w:t>v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>alue</w:t>
            </w:r>
          </w:p>
        </w:tc>
        <w:tc>
          <w:tcPr>
            <w:tcW w:w="1963" w:type="dxa"/>
          </w:tcPr>
          <w:p w14:paraId="0B7E1166" w14:textId="6C058D32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0.750</w:t>
            </w:r>
          </w:p>
        </w:tc>
        <w:tc>
          <w:tcPr>
            <w:tcW w:w="1737" w:type="dxa"/>
          </w:tcPr>
          <w:p w14:paraId="7E6E3045" w14:textId="2566B34C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&gt;</w:t>
            </w:r>
            <w:r w:rsidR="0090126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0.999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643ECC70" w14:textId="77777777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A8642C" w:rsidRPr="00E8053E" w14:paraId="038DF873" w14:textId="77777777" w:rsidTr="00693CB0">
        <w:trPr>
          <w:trHeight w:val="278"/>
        </w:trPr>
        <w:tc>
          <w:tcPr>
            <w:tcW w:w="3828" w:type="dxa"/>
          </w:tcPr>
          <w:p w14:paraId="2165458B" w14:textId="5DE289DB" w:rsidR="00A8642C" w:rsidRPr="001A249D" w:rsidRDefault="00A8642C" w:rsidP="00A8642C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1A249D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Lesion-</w:t>
            </w:r>
            <w:r w:rsidR="00D854B8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b</w:t>
            </w:r>
            <w:r w:rsidRPr="001A249D"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ased</w:t>
            </w:r>
          </w:p>
        </w:tc>
        <w:tc>
          <w:tcPr>
            <w:tcW w:w="1963" w:type="dxa"/>
          </w:tcPr>
          <w:p w14:paraId="4529B392" w14:textId="21E80DE3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737" w:type="dxa"/>
          </w:tcPr>
          <w:p w14:paraId="6BDACC37" w14:textId="0226B485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43D95490" w14:textId="151FDB24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A8642C" w:rsidRPr="00E8053E" w14:paraId="2B449792" w14:textId="77777777" w:rsidTr="00693CB0">
        <w:trPr>
          <w:trHeight w:val="278"/>
        </w:trPr>
        <w:tc>
          <w:tcPr>
            <w:tcW w:w="3828" w:type="dxa"/>
          </w:tcPr>
          <w:p w14:paraId="0FEC3900" w14:textId="4A238691" w:rsidR="00A8642C" w:rsidRPr="00E8053E" w:rsidRDefault="00A8642C" w:rsidP="00A8642C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163D8D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163D8D">
              <w:rPr>
                <w:rFonts w:ascii="Times New Roman" w:hAnsi="Times New Roman" w:cs="Times New Roman"/>
                <w:sz w:val="22"/>
              </w:rPr>
              <w:t>iver-directed local</w:t>
            </w:r>
            <w:r w:rsidR="00660053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163D8D">
              <w:rPr>
                <w:rFonts w:ascii="Times New Roman" w:hAnsi="Times New Roman" w:cs="Times New Roman"/>
                <w:sz w:val="22"/>
              </w:rPr>
              <w:t>regional therapy</w:t>
            </w:r>
            <w:r w:rsidRPr="00163D8D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(n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163D8D">
              <w:rPr>
                <w:rFonts w:ascii="Times New Roman" w:hAnsi="Times New Roman" w:cs="Times New Roman"/>
                <w:sz w:val="22"/>
                <w:shd w:val="clear" w:color="auto" w:fill="FFFFFF"/>
              </w:rPr>
              <w:t>=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660053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48</w:t>
            </w:r>
            <w:r w:rsidRPr="00163D8D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963" w:type="dxa"/>
          </w:tcPr>
          <w:p w14:paraId="74535D3C" w14:textId="1B7DA32E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20.8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10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48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37" w:type="dxa"/>
          </w:tcPr>
          <w:p w14:paraId="3D2CB564" w14:textId="09135BAD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100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48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48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77379B0F" w14:textId="5BEFC4BD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0.001</w:t>
            </w:r>
            <w:r w:rsidR="00F0565B" w:rsidRPr="009C0FA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A8642C" w:rsidRPr="00E8053E" w14:paraId="4EF89F80" w14:textId="77777777" w:rsidTr="00693CB0">
        <w:trPr>
          <w:trHeight w:val="278"/>
        </w:trPr>
        <w:tc>
          <w:tcPr>
            <w:tcW w:w="3828" w:type="dxa"/>
          </w:tcPr>
          <w:p w14:paraId="420F49FF" w14:textId="0493CEAC" w:rsidR="00A8642C" w:rsidRPr="00E8053E" w:rsidRDefault="00A8642C" w:rsidP="00A8642C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E8053E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E8053E">
              <w:rPr>
                <w:rFonts w:ascii="Times New Roman" w:hAnsi="Times New Roman" w:cs="Times New Roman"/>
                <w:sz w:val="22"/>
              </w:rPr>
              <w:t>ombined-modality therapy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(n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=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660053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240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963" w:type="dxa"/>
          </w:tcPr>
          <w:p w14:paraId="5F96989F" w14:textId="148ED4FF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51.3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123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240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37" w:type="dxa"/>
          </w:tcPr>
          <w:p w14:paraId="2F69F590" w14:textId="7FD4C8D0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90.8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218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240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)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0EFE5B13" w14:textId="54AA4892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&lt;</w:t>
            </w:r>
            <w:r w:rsidR="0090126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0.001</w:t>
            </w:r>
            <w:r w:rsidR="00F0565B" w:rsidRPr="009C0FA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A8642C" w:rsidRPr="00E8053E" w14:paraId="2487C34F" w14:textId="77777777" w:rsidTr="00693CB0">
        <w:trPr>
          <w:trHeight w:val="278"/>
        </w:trPr>
        <w:tc>
          <w:tcPr>
            <w:tcW w:w="3828" w:type="dxa"/>
          </w:tcPr>
          <w:p w14:paraId="4249E2A5" w14:textId="17A61DA5" w:rsidR="00A8642C" w:rsidRPr="006E297F" w:rsidRDefault="00A8642C" w:rsidP="00A8642C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6E297F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6E297F">
              <w:rPr>
                <w:rFonts w:ascii="Times New Roman" w:hAnsi="Times New Roman" w:cs="Times New Roman"/>
                <w:sz w:val="22"/>
              </w:rPr>
              <w:t>ystemic therapy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(n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=</w:t>
            </w:r>
            <w:r w:rsidR="001701D2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660053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963" w:type="dxa"/>
          </w:tcPr>
          <w:p w14:paraId="2788A2FE" w14:textId="4396CBD8" w:rsidR="00A8642C" w:rsidRPr="006E297F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25.0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% (</w:t>
            </w:r>
            <w:r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37" w:type="dxa"/>
          </w:tcPr>
          <w:p w14:paraId="3FE1B5F4" w14:textId="246F12B8" w:rsidR="00A8642C" w:rsidRPr="006E297F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100% (</w:t>
            </w:r>
            <w:r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/</w:t>
            </w:r>
            <w:r w:rsidRPr="006E297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</w:t>
            </w:r>
            <w:r w:rsidRPr="006E297F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</w:tcPr>
          <w:p w14:paraId="510E16A6" w14:textId="517DC848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143</w:t>
            </w:r>
          </w:p>
        </w:tc>
      </w:tr>
      <w:tr w:rsidR="00A8642C" w:rsidRPr="00E8053E" w14:paraId="384D835C" w14:textId="77777777" w:rsidTr="00693CB0">
        <w:trPr>
          <w:trHeight w:val="278"/>
        </w:trPr>
        <w:tc>
          <w:tcPr>
            <w:tcW w:w="3828" w:type="dxa"/>
          </w:tcPr>
          <w:p w14:paraId="43434B01" w14:textId="5C6CA68D" w:rsidR="00A8642C" w:rsidRPr="00E8053E" w:rsidRDefault="00A8642C" w:rsidP="00A8642C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</w:rPr>
              <w:t>p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E8053E">
              <w:rPr>
                <w:rFonts w:ascii="Times New Roman" w:hAnsi="Times New Roman" w:cs="Times New Roman" w:hint="eastAsia"/>
                <w:b/>
                <w:bCs/>
                <w:sz w:val="22"/>
              </w:rPr>
              <w:t>v</w:t>
            </w: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>alue</w:t>
            </w:r>
          </w:p>
        </w:tc>
        <w:tc>
          <w:tcPr>
            <w:tcW w:w="1963" w:type="dxa"/>
          </w:tcPr>
          <w:p w14:paraId="07A13DA2" w14:textId="4FED0B10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&lt;</w:t>
            </w:r>
            <w:r w:rsidR="0090126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0.001</w:t>
            </w:r>
            <w:r w:rsidR="004A1FF3" w:rsidRPr="009C0FA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1737" w:type="dxa"/>
          </w:tcPr>
          <w:p w14:paraId="4FC62247" w14:textId="20B1652B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0.076</w:t>
            </w:r>
          </w:p>
        </w:tc>
        <w:tc>
          <w:tcPr>
            <w:tcW w:w="1014" w:type="dxa"/>
            <w:tcBorders>
              <w:top w:val="nil"/>
              <w:bottom w:val="single" w:sz="4" w:space="0" w:color="auto"/>
              <w:right w:val="nil"/>
            </w:tcBorders>
          </w:tcPr>
          <w:p w14:paraId="7F1DE0FF" w14:textId="58FF2D65" w:rsidR="00A8642C" w:rsidRPr="00E8053E" w:rsidRDefault="00A8642C" w:rsidP="00A8642C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</w:tbl>
    <w:p w14:paraId="1D07375E" w14:textId="76E1DD15" w:rsidR="00F0565B" w:rsidRPr="005524ED" w:rsidRDefault="00F0565B" w:rsidP="00F0565B">
      <w:pPr>
        <w:rPr>
          <w:rFonts w:ascii="Times New Roman" w:hAnsi="Times New Roman" w:cs="Times New Roman"/>
          <w:sz w:val="22"/>
          <w:shd w:val="clear" w:color="auto" w:fill="FFFFFF"/>
        </w:rPr>
      </w:pPr>
      <w:r w:rsidRPr="005524ED">
        <w:rPr>
          <w:rFonts w:ascii="Times New Roman" w:hAnsi="Times New Roman" w:cs="Times New Roman"/>
          <w:b/>
          <w:bCs/>
          <w:sz w:val="22"/>
          <w:vertAlign w:val="superscript"/>
        </w:rPr>
        <w:t>*</w:t>
      </w:r>
      <w:r w:rsidR="0014643F" w:rsidRPr="0014643F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r w:rsidR="0014643F" w:rsidRPr="00605981">
        <w:rPr>
          <w:rFonts w:ascii="Times New Roman" w:hAnsi="Times New Roman" w:cs="Times New Roman"/>
          <w:sz w:val="22"/>
          <w:shd w:val="clear" w:color="auto" w:fill="FFFFFF"/>
        </w:rPr>
        <w:t xml:space="preserve">For patient-based and lesion-based analyses, Bonferroni correction was applied separately across the </w:t>
      </w:r>
      <w:r w:rsidR="0014643F">
        <w:rPr>
          <w:rFonts w:ascii="Times New Roman" w:hAnsi="Times New Roman" w:cs="Times New Roman" w:hint="eastAsia"/>
          <w:sz w:val="22"/>
          <w:shd w:val="clear" w:color="auto" w:fill="FFFFFF"/>
        </w:rPr>
        <w:t>three</w:t>
      </w:r>
      <w:r w:rsidR="0014643F" w:rsidRPr="00605981">
        <w:rPr>
          <w:rFonts w:ascii="Times New Roman" w:hAnsi="Times New Roman" w:cs="Times New Roman"/>
          <w:sz w:val="22"/>
          <w:shd w:val="clear" w:color="auto" w:fill="FFFFFF"/>
        </w:rPr>
        <w:t xml:space="preserve"> groups</w:t>
      </w:r>
      <w:r w:rsidR="0014643F">
        <w:rPr>
          <w:rFonts w:ascii="Times New Roman" w:hAnsi="Times New Roman" w:cs="Times New Roman" w:hint="eastAsia"/>
          <w:sz w:val="22"/>
          <w:shd w:val="clear" w:color="auto" w:fill="FFFFFF"/>
        </w:rPr>
        <w:t>.</w:t>
      </w:r>
      <w:r w:rsidR="0014643F">
        <w:rPr>
          <w:rFonts w:ascii="Times New Roman" w:hAnsi="Times New Roman" w:cs="Times New Roman" w:hint="eastAsia"/>
          <w:sz w:val="22"/>
          <w:shd w:val="clear" w:color="auto" w:fill="FFFFFF"/>
        </w:rPr>
        <w:t xml:space="preserve"> </w:t>
      </w:r>
      <w:r w:rsidRPr="005524ED">
        <w:rPr>
          <w:rFonts w:ascii="Times New Roman" w:hAnsi="Times New Roman" w:cs="Times New Roman"/>
          <w:sz w:val="22"/>
          <w:shd w:val="clear" w:color="auto" w:fill="FFFFFF"/>
        </w:rPr>
        <w:t>Bonferroni-corrected significance level: α = 0.0</w:t>
      </w:r>
      <w:r w:rsidRPr="005524ED">
        <w:rPr>
          <w:rFonts w:ascii="Times New Roman" w:hAnsi="Times New Roman" w:cs="Times New Roman" w:hint="eastAsia"/>
          <w:sz w:val="22"/>
          <w:shd w:val="clear" w:color="auto" w:fill="FFFFFF"/>
        </w:rPr>
        <w:t xml:space="preserve">17 </w:t>
      </w:r>
      <w:r w:rsidRPr="005524ED">
        <w:rPr>
          <w:rFonts w:ascii="Times New Roman" w:hAnsi="Times New Roman" w:cs="Times New Roman"/>
          <w:sz w:val="22"/>
          <w:shd w:val="clear" w:color="auto" w:fill="FFFFFF"/>
        </w:rPr>
        <w:t>(0.05/</w:t>
      </w:r>
      <w:r w:rsidRPr="005524ED">
        <w:rPr>
          <w:rFonts w:ascii="Times New Roman" w:hAnsi="Times New Roman" w:cs="Times New Roman" w:hint="eastAsia"/>
          <w:sz w:val="22"/>
          <w:shd w:val="clear" w:color="auto" w:fill="FFFFFF"/>
        </w:rPr>
        <w:t>3</w:t>
      </w:r>
      <w:r w:rsidRPr="005524ED">
        <w:rPr>
          <w:rFonts w:ascii="Times New Roman" w:hAnsi="Times New Roman" w:cs="Times New Roman"/>
          <w:sz w:val="22"/>
          <w:shd w:val="clear" w:color="auto" w:fill="FFFFFF"/>
        </w:rPr>
        <w:t>). Significant results remain significant after correction.</w:t>
      </w:r>
    </w:p>
    <w:p w14:paraId="1E5A1710" w14:textId="704910B5" w:rsidR="002171B4" w:rsidRPr="005524ED" w:rsidRDefault="002171B4" w:rsidP="002171B4">
      <w:pPr>
        <w:rPr>
          <w:rFonts w:ascii="Times New Roman" w:hAnsi="Times New Roman" w:cs="Times New Roman"/>
          <w:sz w:val="22"/>
          <w:shd w:val="clear" w:color="auto" w:fill="FFFFFF"/>
        </w:rPr>
      </w:pPr>
      <w:r w:rsidRPr="005524ED">
        <w:rPr>
          <w:rFonts w:ascii="Times New Roman" w:hAnsi="Times New Roman" w:cs="Times New Roman" w:hint="eastAsia"/>
          <w:b/>
          <w:bCs/>
          <w:sz w:val="22"/>
          <w:shd w:val="clear" w:color="auto" w:fill="FFFFFF"/>
          <w:vertAlign w:val="superscript"/>
        </w:rPr>
        <w:t>†</w:t>
      </w:r>
      <w:r w:rsidRPr="005524ED">
        <w:rPr>
          <w:rFonts w:ascii="Times New Roman" w:hAnsi="Times New Roman" w:cs="Times New Roman" w:hint="eastAsia"/>
          <w:sz w:val="22"/>
          <w:shd w:val="clear" w:color="auto" w:fill="FFFFFF"/>
        </w:rPr>
        <w:t>NA= statistical comparison was not applicable.</w:t>
      </w:r>
      <w:r w:rsidRPr="005524ED">
        <w:rPr>
          <w:rFonts w:ascii="Times New Roman" w:eastAsia="Times New Roman PSMT" w:hAnsi="Times New Roman" w:cs="Times New Roman"/>
          <w:kern w:val="0"/>
          <w:sz w:val="22"/>
        </w:rPr>
        <w:fldChar w:fldCharType="begin"/>
      </w:r>
      <w:r w:rsidRPr="005524ED">
        <w:rPr>
          <w:rFonts w:ascii="Times New Roman" w:hAnsi="Times New Roman" w:cs="Times New Roman"/>
          <w:sz w:val="22"/>
        </w:rPr>
        <w:instrText xml:space="preserve"> ADDIN EN.SECTION.REFLIST </w:instrText>
      </w:r>
      <w:r w:rsidRPr="005524ED">
        <w:rPr>
          <w:rFonts w:ascii="Times New Roman" w:eastAsia="Times New Roman PSMT" w:hAnsi="Times New Roman" w:cs="Times New Roman"/>
          <w:kern w:val="0"/>
          <w:sz w:val="22"/>
        </w:rPr>
        <w:fldChar w:fldCharType="separate"/>
      </w:r>
      <w:r w:rsidRPr="005524ED">
        <w:rPr>
          <w:rFonts w:ascii="Times New Roman" w:eastAsia="Times New Roman PSMT" w:hAnsi="Times New Roman" w:cs="Times New Roman"/>
          <w:kern w:val="0"/>
          <w:sz w:val="22"/>
        </w:rPr>
        <w:fldChar w:fldCharType="end"/>
      </w:r>
    </w:p>
    <w:p w14:paraId="7339DD6F" w14:textId="77777777" w:rsidR="00C8116A" w:rsidRPr="002171B4" w:rsidRDefault="00C8116A" w:rsidP="00E70914">
      <w:pPr>
        <w:rPr>
          <w:rFonts w:hint="eastAsia"/>
          <w:sz w:val="22"/>
        </w:rPr>
      </w:pPr>
    </w:p>
    <w:p w14:paraId="17E11404" w14:textId="77777777" w:rsidR="004A4168" w:rsidRPr="00E8053E" w:rsidRDefault="004A4168" w:rsidP="00E70914">
      <w:pPr>
        <w:rPr>
          <w:rFonts w:hint="eastAsia"/>
          <w:sz w:val="22"/>
        </w:rPr>
      </w:pPr>
    </w:p>
    <w:p w14:paraId="3E3FFEE3" w14:textId="77777777" w:rsidR="004A4168" w:rsidRPr="00E8053E" w:rsidRDefault="004A4168">
      <w:pPr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</w:p>
    <w:p w14:paraId="381ED5BE" w14:textId="77777777" w:rsidR="005C1381" w:rsidRDefault="005C1381" w:rsidP="009756D1">
      <w:pPr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</w:pPr>
      <w:bookmarkStart w:id="5" w:name="_Hlk205799438"/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4</w:t>
      </w:r>
      <w:r w:rsidR="004455F2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. </w:t>
      </w:r>
    </w:p>
    <w:p w14:paraId="56262321" w14:textId="58F2C10B" w:rsidR="009756D1" w:rsidRPr="00E8053E" w:rsidRDefault="00F42E53" w:rsidP="009756D1">
      <w:pPr>
        <w:rPr>
          <w:rFonts w:ascii="Times New Roman" w:hAnsi="Times New Roman" w:cs="Times New Roman"/>
          <w:sz w:val="22"/>
          <w:shd w:val="clear" w:color="auto" w:fill="FFFFFF"/>
        </w:rPr>
      </w:pPr>
      <w:r w:rsidRPr="00E8053E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 xml:space="preserve">Table Supplement </w:t>
      </w:r>
      <w:bookmarkEnd w:id="5"/>
      <w:r w:rsidR="005C1381">
        <w:rPr>
          <w:rFonts w:ascii="Times New Roman" w:hAnsi="Times New Roman" w:cs="Times New Roman" w:hint="eastAsia"/>
          <w:b/>
          <w:bCs/>
          <w:color w:val="000000" w:themeColor="text1"/>
          <w:sz w:val="22"/>
          <w:shd w:val="clear" w:color="auto" w:fill="FFFFFF"/>
        </w:rPr>
        <w:t>2</w:t>
      </w:r>
      <w:r w:rsidR="009756D1" w:rsidRPr="00E8053E">
        <w:rPr>
          <w:rFonts w:ascii="Times New Roman" w:hAnsi="Times New Roman" w:cs="Times New Roman" w:hint="eastAsia"/>
          <w:sz w:val="22"/>
          <w:shd w:val="clear" w:color="auto" w:fill="FFFFFF"/>
        </w:rPr>
        <w:t xml:space="preserve"> Characteristics of false positive lesions</w:t>
      </w:r>
      <w:r w:rsidRPr="00E8053E">
        <w:rPr>
          <w:rFonts w:ascii="Times New Roman" w:hAnsi="Times New Roman" w:cs="Times New Roman" w:hint="eastAsia"/>
          <w:sz w:val="22"/>
          <w:shd w:val="clear" w:color="auto" w:fill="FFFFFF"/>
        </w:rPr>
        <w:t>.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556"/>
      </w:tblGrid>
      <w:tr w:rsidR="009756D1" w:rsidRPr="00E8053E" w14:paraId="6A2413D2" w14:textId="77777777" w:rsidTr="00EF6F8A">
        <w:trPr>
          <w:trHeight w:val="31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01E7BA3" w14:textId="77777777" w:rsidR="009756D1" w:rsidRPr="00E8053E" w:rsidRDefault="009756D1" w:rsidP="00BE0720">
            <w:pP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>Characteristic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7C79DD19" w14:textId="2462FAE9" w:rsidR="009756D1" w:rsidRPr="00E8053E" w:rsidRDefault="009756D1" w:rsidP="00EF6F8A">
            <w:pP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/>
                <w:b/>
                <w:bCs/>
                <w:sz w:val="22"/>
              </w:rPr>
              <w:t xml:space="preserve">Value  </w:t>
            </w:r>
          </w:p>
        </w:tc>
      </w:tr>
      <w:tr w:rsidR="009756D1" w:rsidRPr="00E8053E" w14:paraId="39B41625" w14:textId="77777777" w:rsidTr="00EF6F8A">
        <w:trPr>
          <w:trHeight w:val="313"/>
        </w:trPr>
        <w:tc>
          <w:tcPr>
            <w:tcW w:w="4253" w:type="dxa"/>
            <w:tcBorders>
              <w:top w:val="single" w:sz="4" w:space="0" w:color="auto"/>
            </w:tcBorders>
          </w:tcPr>
          <w:p w14:paraId="0519565B" w14:textId="61C0758C" w:rsidR="009756D1" w:rsidRPr="00B16485" w:rsidRDefault="009756D1" w:rsidP="00BE0720">
            <w:pP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 xml:space="preserve">False positive </w:t>
            </w:r>
            <w:r w:rsidRPr="00B16485">
              <w:rPr>
                <w:rFonts w:ascii="Times New Roman" w:hAnsi="Times New Roman" w:cs="Times New Roman"/>
                <w:b/>
                <w:bCs/>
                <w:sz w:val="22"/>
              </w:rPr>
              <w:t>lesions</w:t>
            </w: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(No. of p</w:t>
            </w:r>
            <w:r w:rsidR="00BC77B6" w:rsidRPr="00B16485">
              <w:rPr>
                <w:rFonts w:ascii="Times New Roman" w:hAnsi="Times New Roman" w:cs="Times New Roman" w:hint="eastAsia"/>
                <w:b/>
                <w:bCs/>
                <w:sz w:val="22"/>
              </w:rPr>
              <w:t>atients</w:t>
            </w: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38128639" w14:textId="2845727E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</w:t>
            </w:r>
            <w:r w:rsidR="00C46EA8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7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(1</w:t>
            </w:r>
            <w:r w:rsidR="00C46EA8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5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)</w:t>
            </w:r>
          </w:p>
        </w:tc>
      </w:tr>
      <w:tr w:rsidR="009756D1" w:rsidRPr="00E8053E" w14:paraId="41047C20" w14:textId="77777777" w:rsidTr="00EF6F8A">
        <w:trPr>
          <w:trHeight w:val="313"/>
        </w:trPr>
        <w:tc>
          <w:tcPr>
            <w:tcW w:w="4253" w:type="dxa"/>
          </w:tcPr>
          <w:p w14:paraId="4CC25053" w14:textId="50E0E584" w:rsidR="009756D1" w:rsidRPr="00B16485" w:rsidRDefault="009756D1" w:rsidP="00BE0720">
            <w:pP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 xml:space="preserve">False positive lesions of </w:t>
            </w:r>
            <w:r w:rsidR="003479AB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[</w:t>
            </w:r>
            <w:r w:rsidR="003479AB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  <w:vertAlign w:val="superscript"/>
              </w:rPr>
              <w:t>18</w:t>
            </w:r>
            <w:r w:rsidR="003479AB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F]-</w:t>
            </w: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FDG</w:t>
            </w:r>
            <w:r w:rsidR="00BC77B6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 xml:space="preserve"> </w:t>
            </w:r>
          </w:p>
          <w:p w14:paraId="5590538C" w14:textId="2892735D" w:rsidR="009756D1" w:rsidRPr="00E8053E" w:rsidRDefault="008D6D4A" w:rsidP="00BE0720">
            <w:pPr>
              <w:ind w:firstLineChars="100" w:firstLine="220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M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edian </w:t>
            </w:r>
            <w:proofErr w:type="spellStart"/>
            <w:r w:rsidR="009756D1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SUV</w:t>
            </w:r>
            <w:r w:rsidR="009756D1" w:rsidRPr="00E8053E">
              <w:rPr>
                <w:rFonts w:ascii="Times New Roman" w:hAnsi="Times New Roman" w:cs="Times New Roman"/>
                <w:sz w:val="22"/>
                <w:shd w:val="clear" w:color="auto" w:fill="FFFFFF"/>
                <w:vertAlign w:val="subscript"/>
              </w:rPr>
              <w:t>max</w:t>
            </w:r>
            <w:proofErr w:type="spellEnd"/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  <w:vertAlign w:val="subscript"/>
              </w:rPr>
              <w:t xml:space="preserve"> </w:t>
            </w:r>
          </w:p>
        </w:tc>
        <w:tc>
          <w:tcPr>
            <w:tcW w:w="1556" w:type="dxa"/>
          </w:tcPr>
          <w:p w14:paraId="1CE20212" w14:textId="77777777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 (3.8%)</w:t>
            </w:r>
          </w:p>
          <w:p w14:paraId="257628B5" w14:textId="2E2396B4" w:rsidR="009756D1" w:rsidRPr="00E8053E" w:rsidRDefault="00FA123A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4.3</w:t>
            </w:r>
          </w:p>
        </w:tc>
      </w:tr>
      <w:tr w:rsidR="009756D1" w:rsidRPr="00E8053E" w14:paraId="65DD5A6C" w14:textId="77777777" w:rsidTr="00EF6F8A">
        <w:trPr>
          <w:trHeight w:val="313"/>
        </w:trPr>
        <w:tc>
          <w:tcPr>
            <w:tcW w:w="4253" w:type="dxa"/>
          </w:tcPr>
          <w:p w14:paraId="641A9F54" w14:textId="5E0DC239" w:rsidR="009756D1" w:rsidRPr="00B16485" w:rsidRDefault="009756D1" w:rsidP="00BE0720">
            <w:pP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 xml:space="preserve">False positive lesions of </w:t>
            </w:r>
            <w:r w:rsidR="003479AB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[</w:t>
            </w:r>
            <w:r w:rsidR="003479AB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  <w:vertAlign w:val="superscript"/>
              </w:rPr>
              <w:t>18</w:t>
            </w:r>
            <w:r w:rsidR="003479AB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F]-</w:t>
            </w: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FAPI</w:t>
            </w:r>
            <w:r w:rsidR="00BC77B6"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 xml:space="preserve"> </w:t>
            </w:r>
          </w:p>
          <w:p w14:paraId="6C5F5332" w14:textId="06F50860" w:rsidR="009756D1" w:rsidRPr="00E8053E" w:rsidRDefault="008D6D4A" w:rsidP="00BE0720">
            <w:pPr>
              <w:ind w:firstLineChars="100" w:firstLine="22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M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edian </w:t>
            </w:r>
            <w:proofErr w:type="spellStart"/>
            <w:r w:rsidR="009756D1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SUV</w:t>
            </w:r>
            <w:r w:rsidR="009756D1" w:rsidRPr="00E8053E">
              <w:rPr>
                <w:rFonts w:ascii="Times New Roman" w:hAnsi="Times New Roman" w:cs="Times New Roman"/>
                <w:sz w:val="22"/>
                <w:shd w:val="clear" w:color="auto" w:fill="FFFFFF"/>
                <w:vertAlign w:val="subscript"/>
              </w:rPr>
              <w:t>max</w:t>
            </w:r>
            <w:proofErr w:type="spellEnd"/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  <w:vertAlign w:val="subscript"/>
              </w:rPr>
              <w:t xml:space="preserve"> 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(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interquartile range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)</w:t>
            </w:r>
          </w:p>
        </w:tc>
        <w:tc>
          <w:tcPr>
            <w:tcW w:w="1556" w:type="dxa"/>
          </w:tcPr>
          <w:p w14:paraId="2007A4C5" w14:textId="41D2CEAD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</w:t>
            </w:r>
            <w:r w:rsidR="003479AB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7 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(100%)</w:t>
            </w:r>
          </w:p>
          <w:p w14:paraId="6048D9EE" w14:textId="320FBFA5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5.</w:t>
            </w:r>
            <w:r w:rsidR="00D15E00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="005A2814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D15E00" w:rsidRPr="00E8053E">
              <w:rPr>
                <w:rFonts w:ascii="Times New Roman" w:hAnsi="Times New Roman" w:cs="Times New Roman" w:hint="eastAsia"/>
                <w:sz w:val="22"/>
              </w:rPr>
              <w:t>(3.9-6.4)</w:t>
            </w:r>
          </w:p>
        </w:tc>
      </w:tr>
      <w:tr w:rsidR="009756D1" w:rsidRPr="00E8053E" w14:paraId="672B8246" w14:textId="77777777" w:rsidTr="00EF6F8A">
        <w:trPr>
          <w:trHeight w:val="313"/>
        </w:trPr>
        <w:tc>
          <w:tcPr>
            <w:tcW w:w="4253" w:type="dxa"/>
          </w:tcPr>
          <w:p w14:paraId="77E2CEB4" w14:textId="77777777" w:rsidR="009756D1" w:rsidRPr="00B16485" w:rsidRDefault="009756D1" w:rsidP="00BE0720">
            <w:pP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 w:rsidRPr="00B16485">
              <w:rPr>
                <w:rFonts w:ascii="Times New Roman" w:hAnsi="Times New Roman" w:cs="Times New Roman" w:hint="eastAsia"/>
                <w:b/>
                <w:bCs/>
                <w:sz w:val="22"/>
                <w:shd w:val="clear" w:color="auto" w:fill="FFFFFF"/>
              </w:rPr>
              <w:t>Lesion morphology</w:t>
            </w:r>
          </w:p>
          <w:p w14:paraId="5320B7B1" w14:textId="2BB51C5C" w:rsidR="009756D1" w:rsidRPr="00E8053E" w:rsidRDefault="009756D1" w:rsidP="00BE0720">
            <w:pPr>
              <w:ind w:firstLineChars="100" w:firstLine="22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S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trip-shaped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</w:p>
          <w:p w14:paraId="2933D526" w14:textId="77777777" w:rsidR="009756D1" w:rsidRPr="00E8053E" w:rsidRDefault="009756D1" w:rsidP="00BE0720">
            <w:pPr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 F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lake-like</w:t>
            </w:r>
          </w:p>
          <w:p w14:paraId="4484D019" w14:textId="77777777" w:rsidR="009756D1" w:rsidRPr="00E8053E" w:rsidRDefault="009756D1" w:rsidP="00BE0720">
            <w:pPr>
              <w:ind w:firstLineChars="100" w:firstLine="22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Annular or </w:t>
            </w:r>
            <w:r w:rsidRPr="00E8053E">
              <w:rPr>
                <w:rFonts w:ascii="Times New Roman" w:hAnsi="Times New Roman" w:cs="Times New Roman"/>
                <w:sz w:val="22"/>
                <w:shd w:val="clear" w:color="auto" w:fill="FFFFFF"/>
              </w:rPr>
              <w:t>semi-annular</w:t>
            </w:r>
          </w:p>
        </w:tc>
        <w:tc>
          <w:tcPr>
            <w:tcW w:w="1556" w:type="dxa"/>
          </w:tcPr>
          <w:p w14:paraId="363018E3" w14:textId="233435F4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  <w:p w14:paraId="6E379314" w14:textId="77777777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 (11.5%)</w:t>
            </w:r>
          </w:p>
          <w:p w14:paraId="65126591" w14:textId="77777777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7 (26.9%)</w:t>
            </w:r>
          </w:p>
          <w:p w14:paraId="0DCF5CE5" w14:textId="40EA455F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="003479AB"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7 </w:t>
            </w:r>
            <w:r w:rsidRPr="00E8053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(61.5%)</w:t>
            </w:r>
          </w:p>
        </w:tc>
      </w:tr>
      <w:tr w:rsidR="009756D1" w:rsidRPr="00E8053E" w14:paraId="5828ED5C" w14:textId="77777777" w:rsidTr="00EF6F8A">
        <w:trPr>
          <w:trHeight w:val="313"/>
        </w:trPr>
        <w:tc>
          <w:tcPr>
            <w:tcW w:w="4253" w:type="dxa"/>
          </w:tcPr>
          <w:p w14:paraId="0B31A368" w14:textId="76910236" w:rsidR="009756D1" w:rsidRPr="00B16485" w:rsidRDefault="002C1CB5" w:rsidP="00BE0720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Patient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’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s </w:t>
            </w:r>
            <w:r w:rsidR="00B47802">
              <w:rPr>
                <w:rFonts w:ascii="Times New Roman" w:hAnsi="Times New Roman" w:cs="Times New Roman" w:hint="eastAsia"/>
                <w:b/>
                <w:bCs/>
                <w:sz w:val="22"/>
              </w:rPr>
              <w:t>t</w:t>
            </w:r>
            <w:r w:rsidR="009756D1" w:rsidRPr="00B16485">
              <w:rPr>
                <w:rFonts w:ascii="Times New Roman" w:hAnsi="Times New Roman" w:cs="Times New Roman"/>
                <w:b/>
                <w:bCs/>
                <w:sz w:val="22"/>
              </w:rPr>
              <w:t xml:space="preserve">reatment </w:t>
            </w:r>
            <w:r w:rsidR="00ED544E" w:rsidRPr="00B16485">
              <w:rPr>
                <w:rFonts w:ascii="Times New Roman" w:hAnsi="Times New Roman" w:cs="Times New Roman" w:hint="eastAsia"/>
                <w:b/>
                <w:bCs/>
                <w:sz w:val="22"/>
              </w:rPr>
              <w:t>modality</w:t>
            </w:r>
          </w:p>
          <w:p w14:paraId="0A567672" w14:textId="0E3F6471" w:rsidR="009756D1" w:rsidRPr="00E8053E" w:rsidRDefault="00D513AB" w:rsidP="00BE0720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Liver-directed local-regional therapy</w:t>
            </w:r>
          </w:p>
          <w:p w14:paraId="320AA697" w14:textId="37698951" w:rsidR="009756D1" w:rsidRPr="00E8053E" w:rsidRDefault="009756D1" w:rsidP="00BE0720">
            <w:pPr>
              <w:ind w:firstLineChars="100" w:firstLine="22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/>
                <w:sz w:val="22"/>
              </w:rPr>
              <w:t>Combin</w:t>
            </w:r>
            <w:r w:rsidR="00D513AB">
              <w:rPr>
                <w:rFonts w:ascii="Times New Roman" w:hAnsi="Times New Roman" w:cs="Times New Roman" w:hint="eastAsia"/>
                <w:sz w:val="22"/>
              </w:rPr>
              <w:t>ed-modality</w:t>
            </w:r>
            <w:r w:rsidRPr="00E8053E">
              <w:rPr>
                <w:rFonts w:ascii="Times New Roman" w:hAnsi="Times New Roman" w:cs="Times New Roman"/>
                <w:sz w:val="22"/>
              </w:rPr>
              <w:t xml:space="preserve"> therapy</w:t>
            </w:r>
          </w:p>
        </w:tc>
        <w:tc>
          <w:tcPr>
            <w:tcW w:w="1556" w:type="dxa"/>
          </w:tcPr>
          <w:p w14:paraId="5DA5CB04" w14:textId="5EC37423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  <w:p w14:paraId="3C6A4254" w14:textId="5D579530" w:rsidR="009756D1" w:rsidRPr="00E8053E" w:rsidRDefault="00D513AB" w:rsidP="00EF6F8A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 w:rsidR="009756D1" w:rsidRPr="00E8053E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9756D1" w:rsidRPr="00E8053E">
              <w:rPr>
                <w:rFonts w:ascii="Times New Roman" w:hAnsi="Times New Roman" w:cs="Times New Roman" w:hint="eastAsia"/>
                <w:sz w:val="22"/>
              </w:rPr>
              <w:t>21.4</w:t>
            </w:r>
            <w:r w:rsidR="009756D1" w:rsidRPr="00E8053E">
              <w:rPr>
                <w:rFonts w:ascii="Times New Roman" w:hAnsi="Times New Roman" w:cs="Times New Roman"/>
                <w:sz w:val="22"/>
              </w:rPr>
              <w:t>%)</w:t>
            </w:r>
          </w:p>
          <w:p w14:paraId="537F5D3E" w14:textId="0D8C1A81" w:rsidR="009756D1" w:rsidRPr="00E8053E" w:rsidRDefault="009756D1" w:rsidP="00EF6F8A">
            <w:pPr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8053E">
              <w:rPr>
                <w:rFonts w:ascii="Times New Roman" w:hAnsi="Times New Roman" w:cs="Times New Roman" w:hint="eastAsia"/>
                <w:sz w:val="22"/>
              </w:rPr>
              <w:t>1</w:t>
            </w:r>
            <w:r w:rsidR="00D513AB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E8053E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E8053E">
              <w:rPr>
                <w:rFonts w:ascii="Times New Roman" w:hAnsi="Times New Roman" w:cs="Times New Roman" w:hint="eastAsia"/>
                <w:sz w:val="22"/>
              </w:rPr>
              <w:t>78.6</w:t>
            </w:r>
            <w:r w:rsidRPr="00E8053E">
              <w:rPr>
                <w:rFonts w:ascii="Times New Roman" w:hAnsi="Times New Roman" w:cs="Times New Roman"/>
                <w:sz w:val="22"/>
              </w:rPr>
              <w:t>%)</w:t>
            </w:r>
          </w:p>
        </w:tc>
      </w:tr>
    </w:tbl>
    <w:p w14:paraId="6A3254D8" w14:textId="77777777" w:rsidR="0010641A" w:rsidRPr="00E8053E" w:rsidRDefault="0010641A" w:rsidP="00A93554">
      <w:pPr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</w:pPr>
    </w:p>
    <w:p w14:paraId="015CF365" w14:textId="67E0460B" w:rsidR="000575AF" w:rsidRPr="00E8053E" w:rsidRDefault="000575AF">
      <w:pPr>
        <w:rPr>
          <w:rFonts w:hint="eastAsia"/>
          <w:sz w:val="22"/>
        </w:rPr>
      </w:pPr>
    </w:p>
    <w:sectPr w:rsidR="000575AF" w:rsidRPr="00E80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84241" w14:textId="77777777" w:rsidR="004D362B" w:rsidRDefault="004D362B" w:rsidP="0036510D">
      <w:pPr>
        <w:rPr>
          <w:rFonts w:hint="eastAsia"/>
        </w:rPr>
      </w:pPr>
      <w:r>
        <w:separator/>
      </w:r>
    </w:p>
  </w:endnote>
  <w:endnote w:type="continuationSeparator" w:id="0">
    <w:p w14:paraId="5968AAF5" w14:textId="77777777" w:rsidR="004D362B" w:rsidRDefault="004D362B" w:rsidP="003651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PSM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D751" w14:textId="77777777" w:rsidR="004D362B" w:rsidRDefault="004D362B" w:rsidP="0036510D">
      <w:pPr>
        <w:rPr>
          <w:rFonts w:hint="eastAsia"/>
        </w:rPr>
      </w:pPr>
      <w:r>
        <w:separator/>
      </w:r>
    </w:p>
  </w:footnote>
  <w:footnote w:type="continuationSeparator" w:id="0">
    <w:p w14:paraId="170F307E" w14:textId="77777777" w:rsidR="004D362B" w:rsidRDefault="004D362B" w:rsidP="003651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D1"/>
    <w:rsid w:val="00003801"/>
    <w:rsid w:val="00055438"/>
    <w:rsid w:val="000575AF"/>
    <w:rsid w:val="000629B1"/>
    <w:rsid w:val="00081188"/>
    <w:rsid w:val="000832EA"/>
    <w:rsid w:val="00084777"/>
    <w:rsid w:val="00084C4A"/>
    <w:rsid w:val="00084EFB"/>
    <w:rsid w:val="00087CB2"/>
    <w:rsid w:val="000A168F"/>
    <w:rsid w:val="000A1E92"/>
    <w:rsid w:val="000A3D22"/>
    <w:rsid w:val="000A6EB6"/>
    <w:rsid w:val="000D28BA"/>
    <w:rsid w:val="000F4E25"/>
    <w:rsid w:val="000F7D05"/>
    <w:rsid w:val="0010641A"/>
    <w:rsid w:val="001116E4"/>
    <w:rsid w:val="001146CD"/>
    <w:rsid w:val="001251AC"/>
    <w:rsid w:val="00133F3A"/>
    <w:rsid w:val="00142C93"/>
    <w:rsid w:val="0014643F"/>
    <w:rsid w:val="001477A6"/>
    <w:rsid w:val="00152644"/>
    <w:rsid w:val="0016154A"/>
    <w:rsid w:val="0016381B"/>
    <w:rsid w:val="00163D8D"/>
    <w:rsid w:val="001648B6"/>
    <w:rsid w:val="001701D2"/>
    <w:rsid w:val="00174E19"/>
    <w:rsid w:val="00195D3A"/>
    <w:rsid w:val="00196D9B"/>
    <w:rsid w:val="001A249D"/>
    <w:rsid w:val="001A3784"/>
    <w:rsid w:val="001B19C2"/>
    <w:rsid w:val="001C1284"/>
    <w:rsid w:val="001C52E6"/>
    <w:rsid w:val="001C6E2A"/>
    <w:rsid w:val="001D70E2"/>
    <w:rsid w:val="001E0055"/>
    <w:rsid w:val="00200529"/>
    <w:rsid w:val="002171B4"/>
    <w:rsid w:val="00226F32"/>
    <w:rsid w:val="00227397"/>
    <w:rsid w:val="00227F30"/>
    <w:rsid w:val="00230665"/>
    <w:rsid w:val="00230C27"/>
    <w:rsid w:val="00231952"/>
    <w:rsid w:val="0023437C"/>
    <w:rsid w:val="00241BE1"/>
    <w:rsid w:val="00246536"/>
    <w:rsid w:val="00251DF9"/>
    <w:rsid w:val="002558C1"/>
    <w:rsid w:val="00260C7E"/>
    <w:rsid w:val="00264993"/>
    <w:rsid w:val="00265E3F"/>
    <w:rsid w:val="0028599C"/>
    <w:rsid w:val="002861FD"/>
    <w:rsid w:val="00295AF6"/>
    <w:rsid w:val="002A0591"/>
    <w:rsid w:val="002A0C63"/>
    <w:rsid w:val="002C1CB5"/>
    <w:rsid w:val="002C3606"/>
    <w:rsid w:val="002E25BE"/>
    <w:rsid w:val="002F2930"/>
    <w:rsid w:val="00301EFD"/>
    <w:rsid w:val="00316D8D"/>
    <w:rsid w:val="00320A6B"/>
    <w:rsid w:val="00324A9A"/>
    <w:rsid w:val="00326F13"/>
    <w:rsid w:val="003479AB"/>
    <w:rsid w:val="00354592"/>
    <w:rsid w:val="0036510D"/>
    <w:rsid w:val="0037521E"/>
    <w:rsid w:val="00377F4A"/>
    <w:rsid w:val="00390DB0"/>
    <w:rsid w:val="003A775E"/>
    <w:rsid w:val="003C4C4F"/>
    <w:rsid w:val="003C713F"/>
    <w:rsid w:val="003D5247"/>
    <w:rsid w:val="003E4AFF"/>
    <w:rsid w:val="003F3280"/>
    <w:rsid w:val="00403A9C"/>
    <w:rsid w:val="00413815"/>
    <w:rsid w:val="004365CB"/>
    <w:rsid w:val="004455F2"/>
    <w:rsid w:val="004526C1"/>
    <w:rsid w:val="004634F3"/>
    <w:rsid w:val="004714C7"/>
    <w:rsid w:val="00485707"/>
    <w:rsid w:val="00494688"/>
    <w:rsid w:val="004A1304"/>
    <w:rsid w:val="004A19FA"/>
    <w:rsid w:val="004A1FF3"/>
    <w:rsid w:val="004A4168"/>
    <w:rsid w:val="004B2CE3"/>
    <w:rsid w:val="004B364C"/>
    <w:rsid w:val="004B676D"/>
    <w:rsid w:val="004D362B"/>
    <w:rsid w:val="004D79A1"/>
    <w:rsid w:val="004F31E7"/>
    <w:rsid w:val="004F3A7B"/>
    <w:rsid w:val="004F7AE0"/>
    <w:rsid w:val="00534C85"/>
    <w:rsid w:val="005368F3"/>
    <w:rsid w:val="00543312"/>
    <w:rsid w:val="00543F30"/>
    <w:rsid w:val="00544FE6"/>
    <w:rsid w:val="005524ED"/>
    <w:rsid w:val="0059093F"/>
    <w:rsid w:val="005A2814"/>
    <w:rsid w:val="005A5453"/>
    <w:rsid w:val="005B44B0"/>
    <w:rsid w:val="005B5478"/>
    <w:rsid w:val="005C1381"/>
    <w:rsid w:val="005C6CF4"/>
    <w:rsid w:val="005E0E20"/>
    <w:rsid w:val="005E6426"/>
    <w:rsid w:val="006075C8"/>
    <w:rsid w:val="00614C16"/>
    <w:rsid w:val="00622408"/>
    <w:rsid w:val="00624AFB"/>
    <w:rsid w:val="006355E1"/>
    <w:rsid w:val="00653F45"/>
    <w:rsid w:val="00660053"/>
    <w:rsid w:val="00660F1B"/>
    <w:rsid w:val="006658BB"/>
    <w:rsid w:val="00673B53"/>
    <w:rsid w:val="00674F4B"/>
    <w:rsid w:val="00693CB0"/>
    <w:rsid w:val="006A14B2"/>
    <w:rsid w:val="006B5AB8"/>
    <w:rsid w:val="006C0C8A"/>
    <w:rsid w:val="006C6492"/>
    <w:rsid w:val="006C7B04"/>
    <w:rsid w:val="006E133E"/>
    <w:rsid w:val="006E297F"/>
    <w:rsid w:val="006E6E63"/>
    <w:rsid w:val="006F6115"/>
    <w:rsid w:val="00700B61"/>
    <w:rsid w:val="00714EEB"/>
    <w:rsid w:val="00723A8B"/>
    <w:rsid w:val="00732C76"/>
    <w:rsid w:val="00733EF8"/>
    <w:rsid w:val="007422EB"/>
    <w:rsid w:val="00761CAC"/>
    <w:rsid w:val="00765EC4"/>
    <w:rsid w:val="00771950"/>
    <w:rsid w:val="007771FB"/>
    <w:rsid w:val="007A0B1E"/>
    <w:rsid w:val="007B782D"/>
    <w:rsid w:val="007D6454"/>
    <w:rsid w:val="007E1D21"/>
    <w:rsid w:val="007E38F9"/>
    <w:rsid w:val="007F2742"/>
    <w:rsid w:val="00807930"/>
    <w:rsid w:val="00807BB1"/>
    <w:rsid w:val="008135A4"/>
    <w:rsid w:val="008153B1"/>
    <w:rsid w:val="008224E5"/>
    <w:rsid w:val="00836952"/>
    <w:rsid w:val="00860D7E"/>
    <w:rsid w:val="00860DF9"/>
    <w:rsid w:val="008818ED"/>
    <w:rsid w:val="00890B16"/>
    <w:rsid w:val="0089457B"/>
    <w:rsid w:val="00895517"/>
    <w:rsid w:val="008B4F0C"/>
    <w:rsid w:val="008C7539"/>
    <w:rsid w:val="008D2E05"/>
    <w:rsid w:val="008D6D4A"/>
    <w:rsid w:val="008E5B27"/>
    <w:rsid w:val="008E70E3"/>
    <w:rsid w:val="008F0986"/>
    <w:rsid w:val="008F1921"/>
    <w:rsid w:val="008F716B"/>
    <w:rsid w:val="00901266"/>
    <w:rsid w:val="00905503"/>
    <w:rsid w:val="0090572E"/>
    <w:rsid w:val="00932315"/>
    <w:rsid w:val="009368EA"/>
    <w:rsid w:val="0094643C"/>
    <w:rsid w:val="009601DF"/>
    <w:rsid w:val="00960582"/>
    <w:rsid w:val="009749EF"/>
    <w:rsid w:val="009756D1"/>
    <w:rsid w:val="00976AEB"/>
    <w:rsid w:val="0099613F"/>
    <w:rsid w:val="009A6B81"/>
    <w:rsid w:val="009C22DA"/>
    <w:rsid w:val="009F7A37"/>
    <w:rsid w:val="00A070D9"/>
    <w:rsid w:val="00A152D5"/>
    <w:rsid w:val="00A15C92"/>
    <w:rsid w:val="00A55A7C"/>
    <w:rsid w:val="00A610EA"/>
    <w:rsid w:val="00A66479"/>
    <w:rsid w:val="00A73454"/>
    <w:rsid w:val="00A81556"/>
    <w:rsid w:val="00A835F6"/>
    <w:rsid w:val="00A8642C"/>
    <w:rsid w:val="00A8648C"/>
    <w:rsid w:val="00A93554"/>
    <w:rsid w:val="00AA0873"/>
    <w:rsid w:val="00AA55E6"/>
    <w:rsid w:val="00AC69D3"/>
    <w:rsid w:val="00AD391F"/>
    <w:rsid w:val="00AE1276"/>
    <w:rsid w:val="00AE18A4"/>
    <w:rsid w:val="00AF29B0"/>
    <w:rsid w:val="00B07844"/>
    <w:rsid w:val="00B16485"/>
    <w:rsid w:val="00B226AF"/>
    <w:rsid w:val="00B360EF"/>
    <w:rsid w:val="00B47802"/>
    <w:rsid w:val="00B5755F"/>
    <w:rsid w:val="00B64635"/>
    <w:rsid w:val="00B7006A"/>
    <w:rsid w:val="00B71F2B"/>
    <w:rsid w:val="00B730DA"/>
    <w:rsid w:val="00B74815"/>
    <w:rsid w:val="00B7512B"/>
    <w:rsid w:val="00B76FF3"/>
    <w:rsid w:val="00B810DB"/>
    <w:rsid w:val="00B8286D"/>
    <w:rsid w:val="00B9438E"/>
    <w:rsid w:val="00BA0C0A"/>
    <w:rsid w:val="00BC28E5"/>
    <w:rsid w:val="00BC569E"/>
    <w:rsid w:val="00BC73B7"/>
    <w:rsid w:val="00BC77B6"/>
    <w:rsid w:val="00BD3B3A"/>
    <w:rsid w:val="00C12CA6"/>
    <w:rsid w:val="00C12E77"/>
    <w:rsid w:val="00C22F9C"/>
    <w:rsid w:val="00C3414E"/>
    <w:rsid w:val="00C46DC6"/>
    <w:rsid w:val="00C46EA8"/>
    <w:rsid w:val="00C8116A"/>
    <w:rsid w:val="00C92FA1"/>
    <w:rsid w:val="00C949EE"/>
    <w:rsid w:val="00C97C1B"/>
    <w:rsid w:val="00C97FB7"/>
    <w:rsid w:val="00CA2710"/>
    <w:rsid w:val="00CA4914"/>
    <w:rsid w:val="00CB141D"/>
    <w:rsid w:val="00CB407D"/>
    <w:rsid w:val="00CC1E8A"/>
    <w:rsid w:val="00CC4396"/>
    <w:rsid w:val="00D0683E"/>
    <w:rsid w:val="00D07782"/>
    <w:rsid w:val="00D11020"/>
    <w:rsid w:val="00D114C9"/>
    <w:rsid w:val="00D15E00"/>
    <w:rsid w:val="00D362D2"/>
    <w:rsid w:val="00D41E3D"/>
    <w:rsid w:val="00D50188"/>
    <w:rsid w:val="00D50EA2"/>
    <w:rsid w:val="00D513AB"/>
    <w:rsid w:val="00D54DAF"/>
    <w:rsid w:val="00D56978"/>
    <w:rsid w:val="00D770C7"/>
    <w:rsid w:val="00D836E0"/>
    <w:rsid w:val="00D854B8"/>
    <w:rsid w:val="00D865CB"/>
    <w:rsid w:val="00D9206F"/>
    <w:rsid w:val="00D96AE7"/>
    <w:rsid w:val="00D97869"/>
    <w:rsid w:val="00DA0088"/>
    <w:rsid w:val="00DB2360"/>
    <w:rsid w:val="00DB6864"/>
    <w:rsid w:val="00DC1C99"/>
    <w:rsid w:val="00DD310B"/>
    <w:rsid w:val="00DF4751"/>
    <w:rsid w:val="00E00C6A"/>
    <w:rsid w:val="00E037D0"/>
    <w:rsid w:val="00E16FC7"/>
    <w:rsid w:val="00E17083"/>
    <w:rsid w:val="00E17755"/>
    <w:rsid w:val="00E23F7F"/>
    <w:rsid w:val="00E37010"/>
    <w:rsid w:val="00E43E61"/>
    <w:rsid w:val="00E51307"/>
    <w:rsid w:val="00E55DF4"/>
    <w:rsid w:val="00E6092F"/>
    <w:rsid w:val="00E70914"/>
    <w:rsid w:val="00E800AF"/>
    <w:rsid w:val="00E8053E"/>
    <w:rsid w:val="00E8503A"/>
    <w:rsid w:val="00E92F7D"/>
    <w:rsid w:val="00E9421B"/>
    <w:rsid w:val="00EA2988"/>
    <w:rsid w:val="00EB2CBA"/>
    <w:rsid w:val="00EB5A45"/>
    <w:rsid w:val="00EC3112"/>
    <w:rsid w:val="00EC7065"/>
    <w:rsid w:val="00ED544E"/>
    <w:rsid w:val="00EE1ACD"/>
    <w:rsid w:val="00EE1E10"/>
    <w:rsid w:val="00EE29D5"/>
    <w:rsid w:val="00EE573D"/>
    <w:rsid w:val="00EE7AAC"/>
    <w:rsid w:val="00EF6F8A"/>
    <w:rsid w:val="00F03B61"/>
    <w:rsid w:val="00F0565B"/>
    <w:rsid w:val="00F06D3F"/>
    <w:rsid w:val="00F14094"/>
    <w:rsid w:val="00F21AC2"/>
    <w:rsid w:val="00F22171"/>
    <w:rsid w:val="00F22CC6"/>
    <w:rsid w:val="00F2798F"/>
    <w:rsid w:val="00F35F20"/>
    <w:rsid w:val="00F42E53"/>
    <w:rsid w:val="00F5589A"/>
    <w:rsid w:val="00F66761"/>
    <w:rsid w:val="00F8029A"/>
    <w:rsid w:val="00FA123A"/>
    <w:rsid w:val="00FB40C9"/>
    <w:rsid w:val="00FB659A"/>
    <w:rsid w:val="00FB72D9"/>
    <w:rsid w:val="00FC0967"/>
    <w:rsid w:val="00FC2B88"/>
    <w:rsid w:val="00FC401B"/>
    <w:rsid w:val="00FC44B5"/>
    <w:rsid w:val="00FD159B"/>
    <w:rsid w:val="00FD6985"/>
    <w:rsid w:val="00FD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53066"/>
  <w15:chartTrackingRefBased/>
  <w15:docId w15:val="{54874643-9238-425D-B266-1437142C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6D1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756D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6D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6D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6D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6D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6D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6D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6D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6D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6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5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5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56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56D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756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56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56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56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56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5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6D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56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6D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9756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6D1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9756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5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9756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56D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756D1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651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6510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65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6510D"/>
    <w:rPr>
      <w:sz w:val="18"/>
      <w:szCs w:val="18"/>
    </w:rPr>
  </w:style>
  <w:style w:type="paragraph" w:customStyle="1" w:styleId="Default">
    <w:name w:val="Default"/>
    <w:rsid w:val="0013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eastAsia="Times New Roman PSMT" w:cs="Times New Roman PSMT"/>
      <w:color w:val="000000"/>
      <w:kern w:val="0"/>
      <w:sz w:val="24"/>
    </w:rPr>
  </w:style>
  <w:style w:type="paragraph" w:styleId="af3">
    <w:name w:val="Normal (Web)"/>
    <w:basedOn w:val="a"/>
    <w:uiPriority w:val="99"/>
    <w:semiHidden/>
    <w:unhideWhenUsed/>
    <w:rsid w:val="00BC73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f4">
    <w:name w:val="Hyperlink"/>
    <w:basedOn w:val="a0"/>
    <w:uiPriority w:val="99"/>
    <w:unhideWhenUsed/>
    <w:rsid w:val="004714C7"/>
    <w:rPr>
      <w:color w:val="467886" w:themeColor="hyperlink"/>
      <w:u w:val="single"/>
    </w:rPr>
  </w:style>
  <w:style w:type="character" w:styleId="af5">
    <w:name w:val="Strong"/>
    <w:basedOn w:val="a0"/>
    <w:uiPriority w:val="22"/>
    <w:qFormat/>
    <w:rsid w:val="00163D8D"/>
    <w:rPr>
      <w:b/>
      <w:bCs/>
    </w:rPr>
  </w:style>
  <w:style w:type="paragraph" w:customStyle="1" w:styleId="EndNoteBibliography">
    <w:name w:val="EndNote Bibliography"/>
    <w:basedOn w:val="a"/>
    <w:link w:val="EndNoteBibliography0"/>
    <w:rsid w:val="004455F2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455F2"/>
    <w:rPr>
      <w:rFonts w:ascii="等线" w:eastAsia="等线" w:hAnsi="等线"/>
      <w:noProof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lhs0425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uhbym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建儿 谭</dc:creator>
  <cp:keywords/>
  <dc:description/>
  <cp:lastModifiedBy>建儿 谭</cp:lastModifiedBy>
  <cp:revision>82</cp:revision>
  <dcterms:created xsi:type="dcterms:W3CDTF">2025-12-04T00:39:00Z</dcterms:created>
  <dcterms:modified xsi:type="dcterms:W3CDTF">2026-06-11T09:20:00Z</dcterms:modified>
</cp:coreProperties>
</file>