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Supplementary File 3: Full Search Strategies</w:t>
      </w:r>
    </w:p>
    <w:p>
      <w:pPr>
        <w:jc w:val="center"/>
      </w:pPr>
      <w:r>
        <w:rPr>
          <w:i/>
          <w:sz w:val="20"/>
        </w:rPr>
        <w:t>The Emotional Burden of HIV: A Systematic Review of Affective Outcomes in HIV-Positive Populations (2020–2025)</w:t>
      </w:r>
    </w:p>
    <w:p/>
    <w:p>
      <w:r>
        <w:t>The search strategies below were prepared for Scopus, Web of Science, Google Scholar, and PubMed. Searches were limited to records published from January 2020 to December 2025. Searches focused on HIV, emotional disturbance, depression, anxiety, stigma, psychological distress, treatment adherence, quality of life, and psychological or behavioural interventions.</w:t>
      </w:r>
    </w:p>
    <w:p>
      <w:pPr>
        <w:pStyle w:val="Heading1"/>
      </w:pPr>
      <w:r>
        <w:t>Scopus</w:t>
      </w:r>
    </w:p>
    <w:p>
      <w:pPr/>
      <w:r>
        <w:rPr>
          <w:rFonts w:ascii="Courier New" w:hAnsi="Courier New"/>
          <w:sz w:val="18"/>
        </w:rPr>
        <w:t>TITLE-ABS-KEY ( HIV OR "human immunodeficiency virus" OR "people living with HIV" OR PLHIV OR "HIV-positive" ) AND TITLE-ABS-KEY ( emotion* OR affective OR depression OR depressive OR anxiety OR "psychological distress" OR stigma OR "internalized stigma" OR "anticipated stigma" OR "quality of life" OR "treatment adherence" OR "ART adherence" OR "mental health" OR psychotherapy OR "cognitive behavioral therapy" OR "interpersonal psychotherapy" OR "psychosocial intervention*" ) AND PUBYEAR &gt; 2019 AND PUBYEAR &lt; 2026</w:t>
      </w:r>
    </w:p>
    <w:p>
      <w:pPr>
        <w:pStyle w:val="Heading1"/>
      </w:pPr>
      <w:r>
        <w:t>Web of Science</w:t>
      </w:r>
    </w:p>
    <w:p>
      <w:pPr/>
      <w:r>
        <w:rPr>
          <w:rFonts w:ascii="Courier New" w:hAnsi="Courier New"/>
          <w:sz w:val="18"/>
        </w:rPr>
        <w:t>TS=(HIV OR "human immunodeficiency virus" OR "people living with HIV" OR PLHIV OR "HIV-positive") AND TS=(emotion* OR affective OR depression OR depressive OR anxiety OR "psychological distress" OR stigma OR "internalized stigma" OR "anticipated stigma" OR "quality of life" OR "treatment adherence" OR "ART adherence" OR "mental health" OR psychotherapy OR "cognitive behavioral therapy" OR "interpersonal psychotherapy" OR "psychosocial intervention*") Refined by publication years: 2020–2025.</w:t>
      </w:r>
    </w:p>
    <w:p>
      <w:pPr>
        <w:pStyle w:val="Heading1"/>
      </w:pPr>
      <w:r>
        <w:t>PubMed</w:t>
      </w:r>
    </w:p>
    <w:p>
      <w:pPr/>
      <w:r>
        <w:rPr>
          <w:rFonts w:ascii="Courier New" w:hAnsi="Courier New"/>
          <w:sz w:val="18"/>
        </w:rPr>
        <w:t>(("HIV"[MeSH Terms] OR HIV[tiab] OR "human immunodeficiency virus"[tiab] OR "people living with HIV"[tiab] OR PLHIV[tiab] OR "HIV-positive"[tiab]) AND (emotion*[tiab] OR affective[tiab] OR depression[tiab] OR depressive[tiab] OR anxiety[tiab] OR "psychological distress"[tiab] OR stigma[tiab] OR "internalized stigma"[tiab] OR "anticipated stigma"[tiab] OR "quality of life"[tiab] OR "treatment adherence"[tiab] OR "ART adherence"[tiab] OR "mental health"[tiab] OR psychotherapy[tiab] OR "cognitive behavioral therapy"[tiab] OR "interpersonal psychotherapy"[tiab] OR "psychosocial intervention"[tiab])) AND ("2020/01/01"[Date - Publication] : "2025/12/31"[Date - Publication])</w:t>
      </w:r>
    </w:p>
    <w:p>
      <w:pPr>
        <w:pStyle w:val="Heading1"/>
      </w:pPr>
      <w:r>
        <w:t>Google Scholar</w:t>
      </w:r>
    </w:p>
    <w:p>
      <w:pPr/>
      <w:r>
        <w:rPr>
          <w:rFonts w:ascii="Courier New" w:hAnsi="Courier New"/>
          <w:sz w:val="18"/>
        </w:rPr>
        <w:t>Searches were performed using combinations of the following strings: "people living with HIV" depression anxiety stigma adherence; "HIV-positive" "psychological distress" "quality of life"; PLHIV emotional distress stigma mental health; HIV cognitive behavioral therapy depression adherence; HIV interpersonal psychotherapy depression adherence; HIV stigma internalized anticipated enacted mental health. Results were screened by title and relevance, prioritising peer-reviewed empirical studies and systematic reviews published from 2020 to 2025.</w:t>
      </w:r>
    </w:p>
    <w:p>
      <w:pPr>
        <w:pStyle w:val="Heading1"/>
      </w:pPr>
      <w:r>
        <w:t>Search management and screening notes</w:t>
      </w:r>
    </w:p>
    <w:p>
      <w:pPr>
        <w:pStyle w:val="ListBullet"/>
      </w:pPr>
      <w:r>
        <w:t>All records were exported to a screening log, and duplicate records were removed before screening.</w:t>
      </w:r>
    </w:p>
    <w:p>
      <w:pPr>
        <w:pStyle w:val="ListBullet"/>
      </w:pPr>
      <w:r>
        <w:t>A total of 1,425 records were identified. After removal of 195 duplicates, 1,230 records remained for screening.</w:t>
      </w:r>
    </w:p>
    <w:p>
      <w:pPr>
        <w:pStyle w:val="ListBullet"/>
      </w:pPr>
      <w:r>
        <w:t>Five hundred records were retained for abstract screening. One hundred and eighteen reports were advanced to full-text assessment, and 95 studies were included in the qualitative synthesis.</w:t>
      </w:r>
    </w:p>
    <w:p>
      <w:pPr>
        <w:pStyle w:val="ListBullet"/>
      </w:pPr>
      <w:r>
        <w:t>The three newly added eligible studies are included in Supplementary Files 4 and 5 as S093–S095.</w:t>
      </w:r>
    </w:p>
    <w:sectPr w:rsidR="00FC693F" w:rsidRPr="0006063C" w:rsidSect="00034616">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dc:identifier/>
  <cp:contentStatus/>
  <dc:language>en-US</dc:language>
</cp:coreProperties>
</file>