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63FE" w14:textId="2B7B7BF0" w:rsidR="004C679E" w:rsidRPr="00D20F84" w:rsidRDefault="00D20F84" w:rsidP="00D20F84">
      <w:pPr>
        <w:jc w:val="center"/>
        <w:rPr>
          <w:rFonts w:ascii="Times New Roman" w:hAnsi="Times New Roman" w:cs="Times New Roman"/>
          <w:b/>
          <w:bCs/>
        </w:rPr>
      </w:pPr>
      <w:r w:rsidRPr="00D20F84">
        <w:rPr>
          <w:rFonts w:ascii="Times New Roman" w:hAnsi="Times New Roman" w:cs="Times New Roman"/>
          <w:b/>
          <w:bCs/>
        </w:rPr>
        <w:t>Appendix A</w:t>
      </w:r>
    </w:p>
    <w:p w14:paraId="7EB5077E" w14:textId="631C8272" w:rsidR="00D20F84" w:rsidRDefault="00D20F8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D20F84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31D2B">
        <w:rPr>
          <w:rFonts w:ascii="Times New Roman" w:hAnsi="Times New Roman" w:cs="Times New Roman"/>
          <w:b/>
          <w:bCs/>
          <w:color w:val="000000" w:themeColor="text1"/>
        </w:rPr>
        <w:t>A1</w:t>
      </w:r>
    </w:p>
    <w:p w14:paraId="673DAB71" w14:textId="77777777" w:rsidR="00D31D2B" w:rsidRPr="00D31D2B" w:rsidRDefault="00D31D2B" w:rsidP="00D31D2B">
      <w:pPr>
        <w:rPr>
          <w:rFonts w:ascii="Times New Roman" w:hAnsi="Times New Roman" w:cs="Times New Roman"/>
          <w:i/>
          <w:iCs/>
        </w:rPr>
      </w:pPr>
      <w:r w:rsidRPr="00D31D2B">
        <w:rPr>
          <w:rFonts w:ascii="Times New Roman" w:hAnsi="Times New Roman" w:cs="Times New Roman"/>
          <w:i/>
          <w:iCs/>
        </w:rPr>
        <w:t>Demographic Characteristics of Study Participants (n=55)</w:t>
      </w:r>
    </w:p>
    <w:p w14:paraId="3B499464" w14:textId="5FC6C342" w:rsidR="00D31D2B" w:rsidRPr="00D20F84" w:rsidRDefault="00D31D2B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3444"/>
        <w:gridCol w:w="1398"/>
        <w:gridCol w:w="2112"/>
      </w:tblGrid>
      <w:tr w:rsidR="00D20F84" w:rsidRPr="007F718B" w14:paraId="599D1C5D" w14:textId="77777777" w:rsidTr="00D20F84">
        <w:tc>
          <w:tcPr>
            <w:tcW w:w="1285" w:type="pct"/>
          </w:tcPr>
          <w:p w14:paraId="54AB5823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Characteristic</w:t>
            </w:r>
          </w:p>
        </w:tc>
        <w:tc>
          <w:tcPr>
            <w:tcW w:w="1840" w:type="pct"/>
          </w:tcPr>
          <w:p w14:paraId="4C6115B9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747" w:type="pct"/>
          </w:tcPr>
          <w:p w14:paraId="438B4056" w14:textId="45442DC6" w:rsidR="00D20F84" w:rsidRPr="007F718B" w:rsidRDefault="0090074C" w:rsidP="0027525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</w:p>
        </w:tc>
        <w:tc>
          <w:tcPr>
            <w:tcW w:w="1128" w:type="pct"/>
          </w:tcPr>
          <w:p w14:paraId="502FECD2" w14:textId="639CEDAD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(%)</w:t>
            </w:r>
          </w:p>
        </w:tc>
      </w:tr>
      <w:tr w:rsidR="00D20F84" w:rsidRPr="007F718B" w14:paraId="4FBC57AB" w14:textId="77777777" w:rsidTr="00D20F84">
        <w:tc>
          <w:tcPr>
            <w:tcW w:w="1285" w:type="pct"/>
          </w:tcPr>
          <w:p w14:paraId="7B560116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1840" w:type="pct"/>
          </w:tcPr>
          <w:p w14:paraId="2D749903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747" w:type="pct"/>
          </w:tcPr>
          <w:p w14:paraId="6D1ED0D8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128" w:type="pct"/>
          </w:tcPr>
          <w:p w14:paraId="523ED69E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74.5%</w:t>
            </w:r>
          </w:p>
        </w:tc>
      </w:tr>
      <w:tr w:rsidR="00D20F84" w:rsidRPr="007F718B" w14:paraId="103B2577" w14:textId="77777777" w:rsidTr="00D20F84">
        <w:tc>
          <w:tcPr>
            <w:tcW w:w="1285" w:type="pct"/>
          </w:tcPr>
          <w:p w14:paraId="077C2706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0" w:type="pct"/>
          </w:tcPr>
          <w:p w14:paraId="40F1B3DF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747" w:type="pct"/>
          </w:tcPr>
          <w:p w14:paraId="138E4FAD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28" w:type="pct"/>
          </w:tcPr>
          <w:p w14:paraId="55935545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25.5%</w:t>
            </w:r>
          </w:p>
        </w:tc>
      </w:tr>
      <w:tr w:rsidR="00D20F84" w:rsidRPr="007F718B" w14:paraId="2924365F" w14:textId="77777777" w:rsidTr="00D20F84">
        <w:tc>
          <w:tcPr>
            <w:tcW w:w="1285" w:type="pct"/>
          </w:tcPr>
          <w:p w14:paraId="48190133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Age Range</w:t>
            </w:r>
          </w:p>
        </w:tc>
        <w:tc>
          <w:tcPr>
            <w:tcW w:w="1840" w:type="pct"/>
          </w:tcPr>
          <w:p w14:paraId="024FD97F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19-57</w:t>
            </w:r>
          </w:p>
        </w:tc>
        <w:tc>
          <w:tcPr>
            <w:tcW w:w="747" w:type="pct"/>
          </w:tcPr>
          <w:p w14:paraId="4C579A0E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128" w:type="pct"/>
          </w:tcPr>
          <w:p w14:paraId="57BDD86A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D20F84" w:rsidRPr="007F718B" w14:paraId="5A98D5DF" w14:textId="77777777" w:rsidTr="00D20F84">
        <w:tc>
          <w:tcPr>
            <w:tcW w:w="1285" w:type="pct"/>
          </w:tcPr>
          <w:p w14:paraId="6D46A882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Race/Ethnicity</w:t>
            </w:r>
          </w:p>
        </w:tc>
        <w:tc>
          <w:tcPr>
            <w:tcW w:w="1840" w:type="pct"/>
          </w:tcPr>
          <w:p w14:paraId="4ABB86CD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Hispanic/Latino (H/L)</w:t>
            </w:r>
          </w:p>
        </w:tc>
        <w:tc>
          <w:tcPr>
            <w:tcW w:w="747" w:type="pct"/>
          </w:tcPr>
          <w:p w14:paraId="172F3ED1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128" w:type="pct"/>
          </w:tcPr>
          <w:p w14:paraId="0A899153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58.2%</w:t>
            </w:r>
          </w:p>
        </w:tc>
      </w:tr>
      <w:tr w:rsidR="00D20F84" w:rsidRPr="007F718B" w14:paraId="706FA181" w14:textId="77777777" w:rsidTr="00D20F84">
        <w:tc>
          <w:tcPr>
            <w:tcW w:w="1285" w:type="pct"/>
          </w:tcPr>
          <w:p w14:paraId="3451B91C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0" w:type="pct"/>
          </w:tcPr>
          <w:p w14:paraId="3E372CA1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Asian/Pacific Islander (A/PI)</w:t>
            </w:r>
          </w:p>
        </w:tc>
        <w:tc>
          <w:tcPr>
            <w:tcW w:w="747" w:type="pct"/>
          </w:tcPr>
          <w:p w14:paraId="65B804F0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128" w:type="pct"/>
          </w:tcPr>
          <w:p w14:paraId="5FA24CF8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23.6%</w:t>
            </w:r>
          </w:p>
        </w:tc>
      </w:tr>
      <w:tr w:rsidR="00D20F84" w:rsidRPr="007F718B" w14:paraId="45485681" w14:textId="77777777" w:rsidTr="00D20F84">
        <w:tc>
          <w:tcPr>
            <w:tcW w:w="1285" w:type="pct"/>
          </w:tcPr>
          <w:p w14:paraId="0593C2C9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0" w:type="pct"/>
          </w:tcPr>
          <w:p w14:paraId="10A4424F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Black/African American (B/AA)</w:t>
            </w:r>
          </w:p>
        </w:tc>
        <w:tc>
          <w:tcPr>
            <w:tcW w:w="747" w:type="pct"/>
          </w:tcPr>
          <w:p w14:paraId="08908767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28" w:type="pct"/>
          </w:tcPr>
          <w:p w14:paraId="2BA71E76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10.9%</w:t>
            </w:r>
          </w:p>
        </w:tc>
      </w:tr>
      <w:tr w:rsidR="00D20F84" w:rsidRPr="007F718B" w14:paraId="11296C17" w14:textId="77777777" w:rsidTr="00D20F84">
        <w:tc>
          <w:tcPr>
            <w:tcW w:w="1285" w:type="pct"/>
          </w:tcPr>
          <w:p w14:paraId="032B7134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0" w:type="pct"/>
          </w:tcPr>
          <w:p w14:paraId="34A27F4E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White</w:t>
            </w:r>
          </w:p>
        </w:tc>
        <w:tc>
          <w:tcPr>
            <w:tcW w:w="747" w:type="pct"/>
          </w:tcPr>
          <w:p w14:paraId="58FA9BA5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28" w:type="pct"/>
          </w:tcPr>
          <w:p w14:paraId="2131DE49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5.5%</w:t>
            </w:r>
          </w:p>
        </w:tc>
      </w:tr>
      <w:tr w:rsidR="00D20F84" w:rsidRPr="007F718B" w14:paraId="4B028461" w14:textId="77777777" w:rsidTr="00D20F84">
        <w:tc>
          <w:tcPr>
            <w:tcW w:w="1285" w:type="pct"/>
          </w:tcPr>
          <w:p w14:paraId="7D247276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0" w:type="pct"/>
          </w:tcPr>
          <w:p w14:paraId="7A481D56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Native American</w:t>
            </w:r>
          </w:p>
        </w:tc>
        <w:tc>
          <w:tcPr>
            <w:tcW w:w="747" w:type="pct"/>
          </w:tcPr>
          <w:p w14:paraId="3B9A71D7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28" w:type="pct"/>
          </w:tcPr>
          <w:p w14:paraId="2F0E19DA" w14:textId="77777777" w:rsidR="00D20F84" w:rsidRPr="007F718B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718B">
              <w:rPr>
                <w:rFonts w:ascii="Times New Roman" w:hAnsi="Times New Roman" w:cs="Times New Roman"/>
                <w:color w:val="000000" w:themeColor="text1"/>
              </w:rPr>
              <w:t>1.8%</w:t>
            </w:r>
          </w:p>
        </w:tc>
      </w:tr>
      <w:tr w:rsidR="00D20F84" w:rsidRPr="007F718B" w14:paraId="0B7A8D69" w14:textId="77777777" w:rsidTr="00D20F84">
        <w:tc>
          <w:tcPr>
            <w:tcW w:w="3125" w:type="pct"/>
            <w:gridSpan w:val="2"/>
          </w:tcPr>
          <w:p w14:paraId="3A9D6251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747" w:type="pct"/>
          </w:tcPr>
          <w:p w14:paraId="42D1988A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1128" w:type="pct"/>
          </w:tcPr>
          <w:p w14:paraId="7DD5BB2C" w14:textId="77777777" w:rsidR="00D20F84" w:rsidRPr="00D20F84" w:rsidRDefault="00D20F84" w:rsidP="0027525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20F84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</w:tr>
    </w:tbl>
    <w:p w14:paraId="28527BF0" w14:textId="77777777" w:rsidR="00FA5950" w:rsidRDefault="00FA5950">
      <w:pPr>
        <w:rPr>
          <w:color w:val="000000" w:themeColor="text1"/>
        </w:rPr>
      </w:pPr>
    </w:p>
    <w:p w14:paraId="232E36CB" w14:textId="3A3F006F" w:rsidR="0090074C" w:rsidRPr="0090074C" w:rsidRDefault="0090074C" w:rsidP="0090074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90074C">
        <w:rPr>
          <w:rStyle w:val="Strong"/>
          <w:rFonts w:ascii="Times New Roman" w:hAnsi="Times New Roman" w:cs="Times New Roman"/>
        </w:rPr>
        <w:t>Note.</w:t>
      </w:r>
      <w:r w:rsidRPr="0090074C">
        <w:rPr>
          <w:rFonts w:ascii="Times New Roman" w:hAnsi="Times New Roman" w:cs="Times New Roman"/>
        </w:rPr>
        <w:t xml:space="preserve"> Participants represented diverse racial/ethnic backgrounds and included aspiring healthcare administrators, nurses, and healthcare marketing and communication professionals. Ages ranged from 19 to 57 years. Percentages may not total exactly 100 due to rounding.</w:t>
      </w:r>
    </w:p>
    <w:sectPr w:rsidR="0090074C" w:rsidRPr="00900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84"/>
    <w:rsid w:val="001B18C8"/>
    <w:rsid w:val="004C679E"/>
    <w:rsid w:val="004D3073"/>
    <w:rsid w:val="006408F4"/>
    <w:rsid w:val="007754CE"/>
    <w:rsid w:val="00791519"/>
    <w:rsid w:val="00825A02"/>
    <w:rsid w:val="0090074C"/>
    <w:rsid w:val="00B973DA"/>
    <w:rsid w:val="00D20F84"/>
    <w:rsid w:val="00D31D2B"/>
    <w:rsid w:val="00DF0ADD"/>
    <w:rsid w:val="00EA40E3"/>
    <w:rsid w:val="00FA5950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1A8D60"/>
  <w15:chartTrackingRefBased/>
  <w15:docId w15:val="{E890FCFA-1646-714B-B8D0-709DA5DB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F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007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524</Characters>
  <Application>Microsoft Office Word</Application>
  <DocSecurity>0</DocSecurity>
  <Lines>47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Charleata Battle, MBA</dc:creator>
  <cp:keywords/>
  <dc:description/>
  <cp:lastModifiedBy>Dr. Charleata Battle, MBA</cp:lastModifiedBy>
  <cp:revision>7</cp:revision>
  <dcterms:created xsi:type="dcterms:W3CDTF">2026-06-08T02:29:00Z</dcterms:created>
  <dcterms:modified xsi:type="dcterms:W3CDTF">2026-06-10T00:20:00Z</dcterms:modified>
</cp:coreProperties>
</file>