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0576" w14:textId="60A335F5" w:rsidR="00343CB0" w:rsidRPr="00D26788" w:rsidRDefault="00343CB0" w:rsidP="00343CB0">
      <w:pPr>
        <w:spacing w:after="120" w:line="240" w:lineRule="auto"/>
        <w:jc w:val="both"/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</w:pPr>
      <w:r w:rsidRPr="00D26788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 xml:space="preserve">Supplementary </w:t>
      </w:r>
      <w:proofErr w:type="gramStart"/>
      <w:r w:rsidRPr="00D26788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>materials  Univariate</w:t>
      </w:r>
      <w:proofErr w:type="gramEnd"/>
      <w:r w:rsidRPr="00D26788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 xml:space="preserve"> </w:t>
      </w:r>
      <w:r w:rsidRPr="00D26788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>and</w:t>
      </w:r>
      <w:r w:rsidRPr="00D26788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 xml:space="preserve"> Multivariable Models for OS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280"/>
        <w:gridCol w:w="2798"/>
        <w:gridCol w:w="270"/>
        <w:gridCol w:w="180"/>
        <w:gridCol w:w="820"/>
        <w:gridCol w:w="405"/>
        <w:gridCol w:w="495"/>
        <w:gridCol w:w="597"/>
        <w:gridCol w:w="820"/>
        <w:gridCol w:w="405"/>
        <w:gridCol w:w="405"/>
        <w:gridCol w:w="597"/>
      </w:tblGrid>
      <w:tr w:rsidR="00343CB0" w:rsidRPr="00682443" w14:paraId="592F5EFB" w14:textId="77777777" w:rsidTr="00094115">
        <w:trPr>
          <w:tblHeader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B5AF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Trait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E243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0A52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BB79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Univariate models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EABB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Multiple model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**</w:t>
            </w:r>
          </w:p>
        </w:tc>
      </w:tr>
      <w:tr w:rsidR="00343CB0" w:rsidRPr="00682443" w14:paraId="2A81432E" w14:textId="77777777" w:rsidTr="00094115">
        <w:trPr>
          <w:tblHeader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095B9D8D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1AB7DFF3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1B1729D2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C2E2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Parameter</w:t>
            </w:r>
          </w:p>
        </w:tc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2CE2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C8FE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97EE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Parameter</w:t>
            </w:r>
          </w:p>
        </w:tc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6BA5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7FA1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</w:t>
            </w:r>
          </w:p>
        </w:tc>
      </w:tr>
      <w:tr w:rsidR="00343CB0" w:rsidRPr="00682443" w14:paraId="3448739E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B0FD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V20 Brain-</w:t>
            </w:r>
            <w:proofErr w:type="spellStart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ptv</w:t>
            </w:r>
            <w:proofErr w:type="spellEnd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[%]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C1DB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D21E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9FFF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1.034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CB1C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1.018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C97A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1.049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2A74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81ED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1.097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3117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0.971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1DE6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1.239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D8C3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0.136</w:t>
            </w:r>
          </w:p>
        </w:tc>
      </w:tr>
      <w:tr w:rsidR="00343CB0" w:rsidRPr="00682443" w14:paraId="2C9EB399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84E3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V25 Brain-</w:t>
            </w:r>
            <w:proofErr w:type="spellStart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ptv</w:t>
            </w:r>
            <w:proofErr w:type="spellEnd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[%]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E4BD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003C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D6AC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1.035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6B97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1.019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72F8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1.051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81C2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CB53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0.931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0AC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0.841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351E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1.031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AB35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0.171</w:t>
            </w:r>
          </w:p>
        </w:tc>
      </w:tr>
      <w:tr w:rsidR="00343CB0" w:rsidRPr="00682443" w14:paraId="3321E170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CC7C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Residual tumor volume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[cm³]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8026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18B6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DC1A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1.007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B690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1.004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9335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29B5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E4E8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1.006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800BE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2F3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C778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0.027 *</w:t>
            </w:r>
          </w:p>
        </w:tc>
      </w:tr>
      <w:tr w:rsidR="00343CB0" w:rsidRPr="00682443" w14:paraId="12C41689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2616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PTV [cm³]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F6C7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1902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3664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8A52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411A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5D04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48FB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9F10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FED4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DEFC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0.112</w:t>
            </w:r>
          </w:p>
        </w:tc>
      </w:tr>
      <w:tr w:rsidR="00343CB0" w:rsidRPr="00682443" w14:paraId="49C71069" w14:textId="77777777" w:rsidTr="0009411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1419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proofErr w:type="spellStart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Multicomorbidity</w:t>
            </w:r>
            <w:proofErr w:type="spellEnd"/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D093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No comorbidities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6EC3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0585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9C61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13AF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378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C35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C8D0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B877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7C2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F511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682443" w14:paraId="54C8B289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74CD6E5F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037B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 comorbidity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6FFA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9EFF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802B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C14F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D51A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31CB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0405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015A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A8FC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B0B2E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0.335</w:t>
            </w:r>
          </w:p>
        </w:tc>
      </w:tr>
      <w:tr w:rsidR="00343CB0" w:rsidRPr="00682443" w14:paraId="44D1A032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32760EE8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6ABA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≥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 comorbidities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4098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F1EA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7712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3.559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D2E3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2417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11.722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6D53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0.037 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D738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19.096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684E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4.319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61B0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84.42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734C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</w:tr>
      <w:tr w:rsidR="00343CB0" w:rsidRPr="00682443" w14:paraId="2483E541" w14:textId="77777777" w:rsidTr="0009411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B849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Histopathology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A7A4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Diffuse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IDH 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utan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3004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EFDB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7048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4B23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AA4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CF9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1E31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1B50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DF4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48BC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682443" w14:paraId="4FF7131E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72FEC7DA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5DCD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Diffuse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IDH w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ild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644F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103F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2BA3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F418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2891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1895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0.003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F074E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80B6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B81D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0A06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0.012 *</w:t>
            </w:r>
          </w:p>
        </w:tc>
      </w:tr>
      <w:tr w:rsidR="00343CB0" w:rsidRPr="00682443" w14:paraId="1696848B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54A55578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CB8D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Diffuse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B8DD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DF98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A8A5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9B41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E048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0C82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A2A9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1FC0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EEE9E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4D4D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0.626</w:t>
            </w:r>
          </w:p>
        </w:tc>
      </w:tr>
      <w:tr w:rsidR="00343CB0" w:rsidRPr="00682443" w14:paraId="5613DAAB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276777B4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7F88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proofErr w:type="spellStart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Gemistoc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ytic</w:t>
            </w:r>
            <w:proofErr w:type="spellEnd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IDH 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utan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5249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A53E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1C00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090B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D14A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DFF6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C80E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A711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06DC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6.145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FFB2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0.628</w:t>
            </w:r>
          </w:p>
        </w:tc>
      </w:tr>
      <w:tr w:rsidR="00343CB0" w:rsidRPr="00682443" w14:paraId="040F7DD3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52B8AC8F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0CD0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Oligodendroglioma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IDH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utan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t1p19q </w:t>
            </w:r>
            <w:proofErr w:type="spellStart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cod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eleted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57E2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5490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F677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1E70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7B48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499F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3A88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4D69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9951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916E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0.062</w:t>
            </w:r>
          </w:p>
        </w:tc>
      </w:tr>
      <w:tr w:rsidR="00343CB0" w:rsidRPr="00682443" w14:paraId="53B0DC32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615AB116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883F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Pilocytic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C696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5B02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3801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4D2F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ED9F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D09C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D462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A12A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95BA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D826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0.313</w:t>
            </w:r>
          </w:p>
        </w:tc>
      </w:tr>
      <w:tr w:rsidR="00343CB0" w:rsidRPr="00682443" w14:paraId="5420A203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42FC5324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E51E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93C9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5A09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E2B3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C30D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ACF3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B8D4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6B32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3D66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420C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A4E7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0.051</w:t>
            </w:r>
          </w:p>
        </w:tc>
      </w:tr>
      <w:tr w:rsidR="00343CB0" w:rsidRPr="00682443" w14:paraId="535D473B" w14:textId="77777777" w:rsidTr="0009411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4402F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Adjuvant </w:t>
            </w:r>
            <w:proofErr w:type="spellStart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chth</w:t>
            </w:r>
            <w:proofErr w:type="spellEnd"/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EFE8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838E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B99A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2B48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4412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3A7FE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091A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1112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C02A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F63D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6036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682443" w14:paraId="1331BCFF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3C8280D8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5B33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9092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1757C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4FF18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B2F0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834A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8AFF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0.04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3E45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B7AE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6CA9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687B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0.002 *</w:t>
            </w:r>
          </w:p>
        </w:tc>
      </w:tr>
      <w:tr w:rsidR="00343CB0" w:rsidRPr="00682443" w14:paraId="70DD2A63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762C2E9E" w14:textId="77777777" w:rsidR="00343CB0" w:rsidRPr="00682443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5552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015B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E5DA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ADA42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3D79E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3805E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08A4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60130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87325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60AB7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5D1C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0.004 *</w:t>
            </w:r>
          </w:p>
        </w:tc>
      </w:tr>
      <w:tr w:rsidR="00343CB0" w:rsidRPr="00682443" w14:paraId="7DC3FFCB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FFE2A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Mean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dose to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B</w:t>
            </w: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rain-</w:t>
            </w:r>
            <w:proofErr w:type="spellStart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ptv</w:t>
            </w:r>
            <w:proofErr w:type="spellEnd"/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[Gy]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6882B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2BDA6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275F4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1.072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3D3CE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1.035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14839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1.11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C8A0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6ECED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0.953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C328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0.813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AB371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1.119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2C673" w14:textId="77777777" w:rsidR="00343CB0" w:rsidRPr="00682443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68244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0.559</w:t>
            </w:r>
          </w:p>
        </w:tc>
      </w:tr>
    </w:tbl>
    <w:p w14:paraId="6338FCAA" w14:textId="77777777" w:rsidR="00343CB0" w:rsidRPr="00682443" w:rsidRDefault="00343CB0" w:rsidP="00343CB0">
      <w:pPr>
        <w:spacing w:after="120" w:line="240" w:lineRule="auto"/>
        <w:contextualSpacing/>
        <w:jc w:val="both"/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</w:pPr>
      <w:r w:rsidRPr="00682443"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  <w:t>N - group size, n - cases of death</w:t>
      </w:r>
    </w:p>
    <w:p w14:paraId="1C41F195" w14:textId="77777777" w:rsidR="00343CB0" w:rsidRPr="00343CB0" w:rsidRDefault="00343CB0" w:rsidP="00343CB0">
      <w:pPr>
        <w:spacing w:after="120" w:line="240" w:lineRule="auto"/>
        <w:contextualSpacing/>
        <w:jc w:val="both"/>
        <w:rPr>
          <w:rFonts w:ascii="Times New Roman" w:eastAsia="SimSun" w:hAnsi="Times New Roman" w:cs="Arial"/>
          <w:kern w:val="0"/>
          <w:sz w:val="18"/>
          <w:szCs w:val="22"/>
          <w:lang w:val="en-US" w:eastAsia="ja-JP"/>
          <w14:ligatures w14:val="none"/>
        </w:rPr>
      </w:pPr>
      <w:r w:rsidRPr="00343CB0">
        <w:rPr>
          <w:rFonts w:ascii="Times New Roman" w:eastAsia="SimSun" w:hAnsi="Times New Roman" w:cs="Arial"/>
          <w:kern w:val="0"/>
          <w:sz w:val="18"/>
          <w:szCs w:val="22"/>
          <w:lang w:val="en-US" w:eastAsia="ja-JP"/>
          <w14:ligatures w14:val="none"/>
        </w:rPr>
        <w:t xml:space="preserve">* </w:t>
      </w:r>
      <w:proofErr w:type="gramStart"/>
      <w:r w:rsidRPr="00343CB0">
        <w:rPr>
          <w:rFonts w:ascii="Times New Roman" w:eastAsia="SimSun" w:hAnsi="Times New Roman" w:cs="Arial"/>
          <w:kern w:val="0"/>
          <w:sz w:val="18"/>
          <w:szCs w:val="22"/>
          <w:lang w:val="en-US" w:eastAsia="ja-JP"/>
          <w14:ligatures w14:val="none"/>
        </w:rPr>
        <w:t>statistically</w:t>
      </w:r>
      <w:proofErr w:type="gramEnd"/>
      <w:r w:rsidRPr="00343CB0">
        <w:rPr>
          <w:rFonts w:ascii="Times New Roman" w:eastAsia="SimSun" w:hAnsi="Times New Roman" w:cs="Arial"/>
          <w:kern w:val="0"/>
          <w:sz w:val="18"/>
          <w:szCs w:val="22"/>
          <w:lang w:val="en-US" w:eastAsia="ja-JP"/>
          <w14:ligatures w14:val="none"/>
        </w:rPr>
        <w:t xml:space="preserve"> significant (p&lt;0.05)</w:t>
      </w:r>
    </w:p>
    <w:p w14:paraId="28DDA338" w14:textId="77777777" w:rsidR="00343CB0" w:rsidRPr="00343CB0" w:rsidRDefault="00343CB0" w:rsidP="00343CB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43CB0">
        <w:rPr>
          <w:rFonts w:ascii="Times New Roman" w:hAnsi="Times New Roman" w:cs="Times New Roman"/>
          <w:sz w:val="20"/>
          <w:szCs w:val="20"/>
          <w:lang w:val="en-US"/>
        </w:rPr>
        <w:t>** EPV value for multivariate analysis is low (3.4), larger samples are needed to verify associations.</w:t>
      </w:r>
    </w:p>
    <w:p w14:paraId="59CB56C3" w14:textId="77777777" w:rsidR="00343CB0" w:rsidRPr="00343CB0" w:rsidRDefault="00343CB0" w:rsidP="00343CB0">
      <w:pPr>
        <w:spacing w:after="120" w:line="24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0"/>
          <w:lang w:val="en-US" w:eastAsia="ja-JP"/>
          <w14:ligatures w14:val="none"/>
        </w:rPr>
      </w:pPr>
    </w:p>
    <w:p w14:paraId="68CC5240" w14:textId="77777777" w:rsidR="00343CB0" w:rsidRPr="00343CB0" w:rsidRDefault="00343CB0" w:rsidP="00343CB0">
      <w:pPr>
        <w:spacing w:after="120" w:line="240" w:lineRule="auto"/>
        <w:jc w:val="both"/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</w:pPr>
      <w:r w:rsidRPr="00343CB0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>Univariate model for OS in oligodendroglioma, nonsignificant (p&gt;0,05)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814"/>
        <w:gridCol w:w="1043"/>
        <w:gridCol w:w="494"/>
        <w:gridCol w:w="277"/>
        <w:gridCol w:w="1111"/>
        <w:gridCol w:w="1111"/>
        <w:gridCol w:w="1111"/>
        <w:gridCol w:w="1111"/>
      </w:tblGrid>
      <w:tr w:rsidR="00343CB0" w:rsidRPr="009B4E75" w14:paraId="4E46F922" w14:textId="77777777" w:rsidTr="00094115">
        <w:trPr>
          <w:tblHeader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C522C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Trait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90B33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F5341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9E501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HR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3274F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7FAA2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</w:t>
            </w:r>
          </w:p>
        </w:tc>
      </w:tr>
      <w:tr w:rsidR="00343CB0" w:rsidRPr="009B4E75" w14:paraId="6E135DBA" w14:textId="77777777" w:rsidTr="0009411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076DB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Adjuvant </w:t>
            </w:r>
            <w:proofErr w:type="spellStart"/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chth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C5972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PCV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0327F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E01F0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D18D3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E18D0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ACC51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CF082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9B4E75" w14:paraId="5483F5C0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FF92BE" w14:textId="77777777" w:rsidR="00343CB0" w:rsidRPr="009B4E75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D82A1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TMZ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91AD9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7F829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80427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41C0C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49D99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EDAFD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</w:tr>
      <w:tr w:rsidR="00343CB0" w:rsidRPr="009B4E75" w14:paraId="6BB7536C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77986B" w14:textId="77777777" w:rsidR="00343CB0" w:rsidRPr="009B4E75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F40A0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F085A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03072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F77C1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207FF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99628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7.767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2522D" w14:textId="77777777" w:rsidR="00343CB0" w:rsidRPr="009B4E7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9B4E7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0.853</w:t>
            </w:r>
          </w:p>
        </w:tc>
      </w:tr>
    </w:tbl>
    <w:p w14:paraId="73085695" w14:textId="77777777" w:rsidR="00343CB0" w:rsidRPr="009B4E75" w:rsidRDefault="00343CB0" w:rsidP="00343CB0">
      <w:pPr>
        <w:spacing w:after="120" w:line="240" w:lineRule="auto"/>
        <w:contextualSpacing/>
        <w:jc w:val="both"/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</w:pPr>
      <w:r w:rsidRPr="009B4E75"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  <w:t xml:space="preserve">p - univariate Cox proportional hazards model </w:t>
      </w:r>
    </w:p>
    <w:p w14:paraId="21EE982E" w14:textId="77777777" w:rsidR="00343CB0" w:rsidRPr="009B4E75" w:rsidRDefault="00343CB0" w:rsidP="00343CB0">
      <w:pPr>
        <w:spacing w:after="120" w:line="240" w:lineRule="auto"/>
        <w:contextualSpacing/>
        <w:jc w:val="both"/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</w:pPr>
      <w:r w:rsidRPr="009B4E75"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  <w:t>N - group size, n - cases of death</w:t>
      </w:r>
    </w:p>
    <w:p w14:paraId="5950CE89" w14:textId="77777777" w:rsidR="00343CB0" w:rsidRPr="00343CB0" w:rsidRDefault="00343CB0" w:rsidP="00343C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1E0C94" w14:textId="77777777" w:rsidR="009501A8" w:rsidRDefault="009501A8">
      <w:pPr>
        <w:rPr>
          <w:lang w:val="en-US"/>
        </w:rPr>
      </w:pPr>
    </w:p>
    <w:p w14:paraId="147AED7D" w14:textId="77777777" w:rsidR="00343CB0" w:rsidRDefault="00343CB0">
      <w:pPr>
        <w:rPr>
          <w:lang w:val="en-US"/>
        </w:rPr>
      </w:pPr>
    </w:p>
    <w:p w14:paraId="60C01893" w14:textId="00E7E793" w:rsidR="00343CB0" w:rsidRPr="00C83E7C" w:rsidRDefault="00343CB0" w:rsidP="00343CB0">
      <w:pPr>
        <w:spacing w:after="120" w:line="240" w:lineRule="auto"/>
        <w:jc w:val="both"/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</w:pPr>
      <w:r w:rsidRPr="00C83E7C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lastRenderedPageBreak/>
        <w:t xml:space="preserve">Supplementary </w:t>
      </w:r>
      <w:proofErr w:type="gramStart"/>
      <w:r w:rsidRPr="00C83E7C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>materials  Univariate</w:t>
      </w:r>
      <w:proofErr w:type="gramEnd"/>
      <w:r w:rsidRPr="00C83E7C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 xml:space="preserve"> </w:t>
      </w:r>
      <w:r w:rsidRPr="00C83E7C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>and</w:t>
      </w:r>
      <w:r w:rsidRPr="00C83E7C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 xml:space="preserve"> Multivariable Models for PFS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280"/>
        <w:gridCol w:w="2722"/>
        <w:gridCol w:w="270"/>
        <w:gridCol w:w="180"/>
        <w:gridCol w:w="820"/>
        <w:gridCol w:w="405"/>
        <w:gridCol w:w="495"/>
        <w:gridCol w:w="590"/>
        <w:gridCol w:w="820"/>
        <w:gridCol w:w="405"/>
        <w:gridCol w:w="495"/>
        <w:gridCol w:w="590"/>
      </w:tblGrid>
      <w:tr w:rsidR="00343CB0" w:rsidRPr="0002226B" w14:paraId="6455C691" w14:textId="77777777" w:rsidTr="00094115">
        <w:trPr>
          <w:tblHeader/>
          <w:jc w:val="center"/>
        </w:trPr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BAAD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Trait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632C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7D8D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7497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Univariate models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A100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Multiple model</w:t>
            </w:r>
          </w:p>
        </w:tc>
      </w:tr>
      <w:tr w:rsidR="00343CB0" w:rsidRPr="0002226B" w14:paraId="6A5DC4FC" w14:textId="77777777" w:rsidTr="00094115">
        <w:trPr>
          <w:tblHeader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49AF836A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6D515212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63C67133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1AAB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Parameter</w:t>
            </w:r>
          </w:p>
        </w:tc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DF0C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A45F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B5931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Parameter</w:t>
            </w:r>
          </w:p>
        </w:tc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990A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041E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</w:t>
            </w:r>
          </w:p>
        </w:tc>
      </w:tr>
      <w:tr w:rsidR="00343CB0" w:rsidRPr="0002226B" w14:paraId="7FCA165C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AF7F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D2%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7F20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D104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702F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1.008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9588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0.997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71A9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53A3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0.154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9AB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9E5F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619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4B96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02226B" w14:paraId="176FEF5C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8B53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V20 Brain-</w:t>
            </w:r>
            <w:proofErr w:type="spellStart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ptv</w:t>
            </w:r>
            <w:proofErr w:type="spellEnd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[%]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BF6A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3884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F79B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1.026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E03D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5B06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1.041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C8DA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3D2C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1.097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B021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0.975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B798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1.234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3109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0.123</w:t>
            </w:r>
          </w:p>
        </w:tc>
      </w:tr>
      <w:tr w:rsidR="00343CB0" w:rsidRPr="0002226B" w14:paraId="42553348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E5DF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V25 Brain-</w:t>
            </w:r>
            <w:proofErr w:type="spellStart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ptv</w:t>
            </w:r>
            <w:proofErr w:type="spellEnd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[%]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863E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DD9E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D613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1.028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73CD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1.013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5F75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1.044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ED2B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7B2D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0.97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3D61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0.876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8116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1.074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19F3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0.552</w:t>
            </w:r>
          </w:p>
        </w:tc>
      </w:tr>
      <w:tr w:rsidR="00343CB0" w:rsidRPr="0002226B" w14:paraId="20C549DF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D1D2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GTV poop. [cm³]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3823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80C5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D5511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1.006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55E9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1.003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BAD6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1.008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78E9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5858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1.006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15E7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2F3A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AD68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0.017 *</w:t>
            </w:r>
          </w:p>
        </w:tc>
      </w:tr>
      <w:tr w:rsidR="00343CB0" w:rsidRPr="0002226B" w14:paraId="24B0782D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FAC6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PTV [cm³]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5D4B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D6C0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55D2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42FA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5359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5E1D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0.001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958B8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5DFF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0.999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E6D4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35FD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0.266</w:t>
            </w:r>
          </w:p>
        </w:tc>
      </w:tr>
      <w:tr w:rsidR="00343CB0" w:rsidRPr="0002226B" w14:paraId="07C91B29" w14:textId="77777777" w:rsidTr="0009411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F0B4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proofErr w:type="spellStart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Multicomorbidity</w:t>
            </w:r>
            <w:proofErr w:type="spellEnd"/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F52D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No comorbidities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AE67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8389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F34F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FF8B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5708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AC20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2A8C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1245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263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516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02226B" w14:paraId="7DCEB54E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49239F5A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5270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 comorbidity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6D72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932E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2E78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888B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2E07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A810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5128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3CFC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6FB3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0DCA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0.109</w:t>
            </w:r>
          </w:p>
        </w:tc>
      </w:tr>
      <w:tr w:rsidR="00343CB0" w:rsidRPr="0002226B" w14:paraId="1C8A5358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7E0E7714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B435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˃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 comorbidities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2101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FBC11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E81C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4E86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4E46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13.424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C131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0.001 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5765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26.192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9630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8.013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9270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85.62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B6B2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</w:tr>
      <w:tr w:rsidR="00343CB0" w:rsidRPr="0002226B" w14:paraId="7B5B8A2B" w14:textId="77777777" w:rsidTr="0009411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15D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Histopathology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E756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Diffuse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IDH 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utan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BC9C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835A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F0C2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20EC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F31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295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A33B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FD5E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D6BD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D83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02226B" w14:paraId="1AA329EE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01D08092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118B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Diffuse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ocytoma 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IDH w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ild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DD66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65D6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9C5D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7438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7B43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6.108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9981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BA83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0BF8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0D34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7.803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6CCF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&lt;0.001 *</w:t>
            </w:r>
          </w:p>
        </w:tc>
      </w:tr>
      <w:tr w:rsidR="00343CB0" w:rsidRPr="0002226B" w14:paraId="1D852133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008C5A65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47A6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Diffuse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7C31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42541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6135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FE90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CCE2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E533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B27A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D97E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A198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2B70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0.307</w:t>
            </w:r>
          </w:p>
        </w:tc>
      </w:tr>
      <w:tr w:rsidR="00343CB0" w:rsidRPr="0002226B" w14:paraId="308B4C30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17577334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B44E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proofErr w:type="spellStart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Gemistoc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ytic</w:t>
            </w:r>
            <w:proofErr w:type="spellEnd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IDH 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u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FB99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FEE5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7253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BB63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AA3A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13.417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58D5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0.004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D3C7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5A1F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3101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16.279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D254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0.002 *</w:t>
            </w:r>
          </w:p>
        </w:tc>
      </w:tr>
      <w:tr w:rsidR="00343CB0" w:rsidRPr="0002226B" w14:paraId="0E17D5BB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6AF6A6E6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DC11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Oligodendroglioma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IDH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utan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</w:t>
            </w: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1p19q </w:t>
            </w:r>
            <w:proofErr w:type="spellStart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cod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eleted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63D3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846D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2A5B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BF76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F24C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2B18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1233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1D8E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A74B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CCB8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0.013 *</w:t>
            </w:r>
          </w:p>
        </w:tc>
      </w:tr>
      <w:tr w:rsidR="00343CB0" w:rsidRPr="0002226B" w14:paraId="49A11D2A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436F0D72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3B631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Pilocytic astr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ocytoma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13F3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3949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7929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F4D6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911C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BE35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CAD7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663D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649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C7F6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0.583</w:t>
            </w:r>
          </w:p>
        </w:tc>
      </w:tr>
      <w:tr w:rsidR="00343CB0" w:rsidRPr="0002226B" w14:paraId="25D9BBA1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44E8A04F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ADE8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8979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D84C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BB43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D675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33C4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2.845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BE29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12F5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2376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474F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7D59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0.097</w:t>
            </w:r>
          </w:p>
        </w:tc>
      </w:tr>
      <w:tr w:rsidR="00343CB0" w:rsidRPr="0002226B" w14:paraId="537C3383" w14:textId="77777777" w:rsidTr="0009411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FC4C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Adjuvant </w:t>
            </w:r>
            <w:proofErr w:type="spellStart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chth</w:t>
            </w:r>
            <w:proofErr w:type="spellEnd"/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C4C4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7E93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9875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AEC1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F8751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164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E723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F97D1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01AD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2BC3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B6B9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02226B" w14:paraId="7C5183C6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5ED0FB62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8D3CB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PCV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1C98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CC4B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277D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B6BB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FF65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A3D8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0AE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676F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B22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92BC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02226B" w14:paraId="5773D695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vAlign w:val="center"/>
            <w:hideMark/>
          </w:tcPr>
          <w:p w14:paraId="5E394740" w14:textId="77777777" w:rsidR="00343CB0" w:rsidRPr="0002226B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F5A0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TMZ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EDC4D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62A3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DB128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22214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204DF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1D44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9658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90605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8D21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FD7BA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02226B" w14:paraId="12687B3C" w14:textId="77777777" w:rsidTr="00094115">
        <w:trPr>
          <w:jc w:val="center"/>
        </w:trPr>
        <w:tc>
          <w:tcPr>
            <w:tcW w:w="0" w:type="auto"/>
            <w:gridSpan w:val="2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BEE1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Mean Brain-</w:t>
            </w:r>
            <w:proofErr w:type="spellStart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ptv</w:t>
            </w:r>
            <w:proofErr w:type="spellEnd"/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 [Gy]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8D726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7F87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35D1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84A8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1.016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EDB0E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1.085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677A9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0.004 *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9647C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0.866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0DDF0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0.748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F0173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1.002</w:t>
            </w:r>
          </w:p>
        </w:tc>
        <w:tc>
          <w:tcPr>
            <w:tcW w:w="0" w:type="auto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77AA2" w14:textId="77777777" w:rsidR="00343CB0" w:rsidRPr="0002226B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02226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0.053</w:t>
            </w:r>
          </w:p>
        </w:tc>
      </w:tr>
    </w:tbl>
    <w:p w14:paraId="4D4C733B" w14:textId="77777777" w:rsidR="00343CB0" w:rsidRPr="0002226B" w:rsidRDefault="00343CB0" w:rsidP="00343CB0">
      <w:pPr>
        <w:spacing w:after="120" w:line="240" w:lineRule="auto"/>
        <w:contextualSpacing/>
        <w:jc w:val="both"/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</w:pPr>
      <w:r w:rsidRPr="0002226B"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  <w:t>N - group size, n - cases of recurrence or death</w:t>
      </w:r>
    </w:p>
    <w:p w14:paraId="08ED6E63" w14:textId="77777777" w:rsidR="00343CB0" w:rsidRPr="00C83E7C" w:rsidRDefault="00343CB0" w:rsidP="00343CB0">
      <w:pPr>
        <w:spacing w:after="120" w:line="240" w:lineRule="auto"/>
        <w:contextualSpacing/>
        <w:jc w:val="both"/>
        <w:rPr>
          <w:rFonts w:ascii="Times New Roman" w:eastAsia="SimSun" w:hAnsi="Times New Roman" w:cs="Arial"/>
          <w:kern w:val="0"/>
          <w:sz w:val="18"/>
          <w:szCs w:val="22"/>
          <w:lang w:val="en-US" w:eastAsia="ja-JP"/>
          <w14:ligatures w14:val="none"/>
        </w:rPr>
      </w:pPr>
      <w:r w:rsidRPr="00C83E7C">
        <w:rPr>
          <w:rFonts w:ascii="Times New Roman" w:eastAsia="SimSun" w:hAnsi="Times New Roman" w:cs="Arial"/>
          <w:kern w:val="0"/>
          <w:sz w:val="18"/>
          <w:szCs w:val="22"/>
          <w:lang w:val="en-US" w:eastAsia="ja-JP"/>
          <w14:ligatures w14:val="none"/>
        </w:rPr>
        <w:t xml:space="preserve">* </w:t>
      </w:r>
      <w:proofErr w:type="gramStart"/>
      <w:r w:rsidRPr="00C83E7C">
        <w:rPr>
          <w:rFonts w:ascii="Times New Roman" w:eastAsia="SimSun" w:hAnsi="Times New Roman" w:cs="Arial"/>
          <w:kern w:val="0"/>
          <w:sz w:val="18"/>
          <w:szCs w:val="22"/>
          <w:lang w:val="en-US" w:eastAsia="ja-JP"/>
          <w14:ligatures w14:val="none"/>
        </w:rPr>
        <w:t>statistically</w:t>
      </w:r>
      <w:proofErr w:type="gramEnd"/>
      <w:r w:rsidRPr="00C83E7C">
        <w:rPr>
          <w:rFonts w:ascii="Times New Roman" w:eastAsia="SimSun" w:hAnsi="Times New Roman" w:cs="Arial"/>
          <w:kern w:val="0"/>
          <w:sz w:val="18"/>
          <w:szCs w:val="22"/>
          <w:lang w:val="en-US" w:eastAsia="ja-JP"/>
          <w14:ligatures w14:val="none"/>
        </w:rPr>
        <w:t xml:space="preserve"> significant (p&lt;0.05)</w:t>
      </w:r>
    </w:p>
    <w:p w14:paraId="17B0782D" w14:textId="77777777" w:rsidR="00343CB0" w:rsidRPr="00C83E7C" w:rsidRDefault="00343CB0" w:rsidP="00343CB0">
      <w:pPr>
        <w:keepLines/>
        <w:numPr>
          <w:ilvl w:val="1"/>
          <w:numId w:val="0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b/>
          <w:bCs/>
          <w:color w:val="000000"/>
          <w:kern w:val="0"/>
          <w:lang w:val="en-US" w:eastAsia="ja-JP"/>
          <w14:ligatures w14:val="none"/>
        </w:rPr>
      </w:pPr>
    </w:p>
    <w:p w14:paraId="67FF1044" w14:textId="77777777" w:rsidR="00343CB0" w:rsidRPr="00C83E7C" w:rsidRDefault="00343CB0" w:rsidP="00343CB0">
      <w:pPr>
        <w:keepLines/>
        <w:numPr>
          <w:ilvl w:val="1"/>
          <w:numId w:val="0"/>
        </w:numPr>
        <w:spacing w:after="120" w:line="240" w:lineRule="auto"/>
        <w:jc w:val="both"/>
        <w:outlineLvl w:val="1"/>
        <w:rPr>
          <w:rFonts w:ascii="Times New Roman" w:eastAsia="SimSun" w:hAnsi="Times New Roman" w:cs="Times New Roman"/>
          <w:color w:val="000000"/>
          <w:kern w:val="0"/>
          <w:lang w:val="en-US" w:eastAsia="ja-JP"/>
          <w14:ligatures w14:val="none"/>
        </w:rPr>
      </w:pPr>
      <w:r w:rsidRPr="00C83E7C">
        <w:rPr>
          <w:rFonts w:ascii="Times New Roman" w:eastAsia="SimSun" w:hAnsi="Times New Roman" w:cs="Times New Roman"/>
          <w:color w:val="000000"/>
          <w:kern w:val="0"/>
          <w:lang w:val="en-US" w:eastAsia="ja-JP"/>
          <w14:ligatures w14:val="none"/>
        </w:rPr>
        <w:t xml:space="preserve">Univariate model for PFS in oligodendroglioma, nonsignificant </w:t>
      </w:r>
      <w:r w:rsidRPr="00C83E7C">
        <w:rPr>
          <w:rFonts w:ascii="Times New Roman" w:eastAsia="SimSun" w:hAnsi="Times New Roman" w:cs="Arial"/>
          <w:kern w:val="0"/>
          <w:szCs w:val="22"/>
          <w:lang w:val="en-US" w:eastAsia="ja-JP"/>
          <w14:ligatures w14:val="none"/>
        </w:rPr>
        <w:t>(p&gt;0,05)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449"/>
        <w:gridCol w:w="1278"/>
        <w:gridCol w:w="605"/>
        <w:gridCol w:w="340"/>
        <w:gridCol w:w="908"/>
        <w:gridCol w:w="1268"/>
        <w:gridCol w:w="619"/>
        <w:gridCol w:w="605"/>
      </w:tblGrid>
      <w:tr w:rsidR="00343CB0" w:rsidRPr="003F3C45" w14:paraId="01A8301C" w14:textId="77777777" w:rsidTr="00094115">
        <w:trPr>
          <w:tblHeader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FEA34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Trait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89D24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13629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792B1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HR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37B4D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95%CI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DFB23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</w:t>
            </w:r>
          </w:p>
        </w:tc>
      </w:tr>
      <w:tr w:rsidR="00343CB0" w:rsidRPr="003F3C45" w14:paraId="4BC83E66" w14:textId="77777777" w:rsidTr="00094115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A43BE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 xml:space="preserve">Adjuvant </w:t>
            </w:r>
            <w:proofErr w:type="spellStart"/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chth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591E3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PCV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A89D8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6F37F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80250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D933A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ref.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5DB94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AFDB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</w:tr>
      <w:tr w:rsidR="00343CB0" w:rsidRPr="003F3C45" w14:paraId="4B7713B8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0EA0BA" w14:textId="77777777" w:rsidR="00343CB0" w:rsidRPr="003F3C45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8D8F6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TMZ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82397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A49F9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4A182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4E013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52FAA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262DA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</w:tr>
      <w:tr w:rsidR="00343CB0" w:rsidRPr="003F3C45" w14:paraId="3B7F8890" w14:textId="77777777" w:rsidTr="00094115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3C6179" w14:textId="77777777" w:rsidR="00343CB0" w:rsidRPr="003F3C45" w:rsidRDefault="00343CB0" w:rsidP="0009411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41A73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79028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23B53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AD576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C08E1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D609F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0BF80" w14:textId="77777777" w:rsidR="00343CB0" w:rsidRPr="003F3C45" w:rsidRDefault="00343CB0" w:rsidP="00094115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</w:pPr>
            <w:r w:rsidRPr="003F3C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ja-JP"/>
                <w14:ligatures w14:val="none"/>
              </w:rPr>
              <w:t>---</w:t>
            </w:r>
          </w:p>
        </w:tc>
      </w:tr>
    </w:tbl>
    <w:p w14:paraId="26A6C7D8" w14:textId="77777777" w:rsidR="00343CB0" w:rsidRPr="003F3C45" w:rsidRDefault="00343CB0" w:rsidP="00343CB0">
      <w:pPr>
        <w:spacing w:after="120" w:line="240" w:lineRule="auto"/>
        <w:contextualSpacing/>
        <w:jc w:val="both"/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</w:pPr>
      <w:r w:rsidRPr="003F3C45"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  <w:t xml:space="preserve">p - univariate Cox proportional hazards model </w:t>
      </w:r>
    </w:p>
    <w:p w14:paraId="674D608A" w14:textId="77777777" w:rsidR="00343CB0" w:rsidRPr="003F3C45" w:rsidRDefault="00343CB0" w:rsidP="00343CB0">
      <w:pPr>
        <w:spacing w:after="120" w:line="240" w:lineRule="auto"/>
        <w:contextualSpacing/>
        <w:jc w:val="both"/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</w:pPr>
      <w:r w:rsidRPr="003F3C45">
        <w:rPr>
          <w:rFonts w:ascii="Times New Roman" w:eastAsia="SimSun" w:hAnsi="Times New Roman" w:cs="Arial"/>
          <w:kern w:val="0"/>
          <w:sz w:val="18"/>
          <w:szCs w:val="22"/>
          <w:lang w:val="en-GB" w:eastAsia="ja-JP"/>
          <w14:ligatures w14:val="none"/>
        </w:rPr>
        <w:t>N - group size, n - cases of recurrence or death</w:t>
      </w:r>
    </w:p>
    <w:p w14:paraId="1E7D7B61" w14:textId="77777777" w:rsidR="00343CB0" w:rsidRPr="00C83E7C" w:rsidRDefault="00343CB0" w:rsidP="00343CB0">
      <w:pPr>
        <w:rPr>
          <w:lang w:val="en-US"/>
        </w:rPr>
      </w:pPr>
    </w:p>
    <w:p w14:paraId="494B170D" w14:textId="77777777" w:rsidR="00343CB0" w:rsidRPr="00343CB0" w:rsidRDefault="00343CB0">
      <w:pPr>
        <w:rPr>
          <w:lang w:val="en-US"/>
        </w:rPr>
      </w:pPr>
    </w:p>
    <w:sectPr w:rsidR="00343CB0" w:rsidRPr="00343CB0" w:rsidSect="0034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B0"/>
    <w:rsid w:val="00343CB0"/>
    <w:rsid w:val="00391394"/>
    <w:rsid w:val="009501A8"/>
    <w:rsid w:val="00A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902C"/>
  <w15:chartTrackingRefBased/>
  <w15:docId w15:val="{F6C86EC2-14F2-4145-A3C3-1B4E7469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CB0"/>
  </w:style>
  <w:style w:type="paragraph" w:styleId="Heading1">
    <w:name w:val="heading 1"/>
    <w:basedOn w:val="Normal"/>
    <w:next w:val="Normal"/>
    <w:link w:val="Heading1Char"/>
    <w:uiPriority w:val="9"/>
    <w:qFormat/>
    <w:rsid w:val="00343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C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C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C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C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C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C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C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Wojton Dziewonska</dc:creator>
  <cp:keywords/>
  <dc:description/>
  <cp:lastModifiedBy>Dominika Wojton Dziewonska</cp:lastModifiedBy>
  <cp:revision>1</cp:revision>
  <dcterms:created xsi:type="dcterms:W3CDTF">2026-06-09T21:28:00Z</dcterms:created>
  <dcterms:modified xsi:type="dcterms:W3CDTF">2026-06-09T21:30:00Z</dcterms:modified>
</cp:coreProperties>
</file>