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F190" w14:textId="41C9E192" w:rsidR="004136F5" w:rsidRPr="00FD6F40" w:rsidRDefault="00116CD5" w:rsidP="004C11CC">
      <w:pPr>
        <w:pStyle w:val="Heading1"/>
        <w:rPr>
          <w:rFonts w:ascii="Times New Roman" w:hAnsi="Times New Roman" w:cs="Times New Roman"/>
          <w:sz w:val="40"/>
          <w:szCs w:val="40"/>
        </w:rPr>
      </w:pPr>
      <w:r w:rsidRPr="00FD6F40">
        <w:rPr>
          <w:rFonts w:ascii="Times New Roman" w:hAnsi="Times New Roman" w:cs="Times New Roman"/>
          <w:sz w:val="40"/>
          <w:szCs w:val="40"/>
        </w:rPr>
        <w:t xml:space="preserve">Appendix </w:t>
      </w:r>
      <w:r w:rsidR="00BC78A0" w:rsidRPr="00FD6F40">
        <w:rPr>
          <w:rFonts w:ascii="Times New Roman" w:hAnsi="Times New Roman" w:cs="Times New Roman"/>
          <w:sz w:val="40"/>
          <w:szCs w:val="40"/>
        </w:rPr>
        <w:t>1</w:t>
      </w:r>
      <w:r w:rsidRPr="00FD6F40">
        <w:rPr>
          <w:rFonts w:ascii="Times New Roman" w:hAnsi="Times New Roman" w:cs="Times New Roman"/>
          <w:sz w:val="40"/>
          <w:szCs w:val="40"/>
        </w:rPr>
        <w:t>. Checklist for Reporting Results of Internet E-Surveys (CHERRIES)</w:t>
      </w:r>
    </w:p>
    <w:p w14:paraId="76EAF191" w14:textId="77777777" w:rsidR="004136F5" w:rsidRDefault="004136F5">
      <w:pPr>
        <w:rPr>
          <w:rFonts w:ascii="Times New Roman" w:eastAsia="Times New Roman" w:hAnsi="Times New Roman" w:cs="Times New Roman"/>
        </w:rPr>
      </w:pP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77"/>
        <w:gridCol w:w="3231"/>
        <w:gridCol w:w="1548"/>
        <w:gridCol w:w="6538"/>
      </w:tblGrid>
      <w:tr w:rsidR="00F84C60" w:rsidRPr="00F84C60" w14:paraId="76EAF196" w14:textId="77777777" w:rsidTr="00B25B3B">
        <w:tc>
          <w:tcPr>
            <w:tcW w:w="0" w:type="auto"/>
          </w:tcPr>
          <w:p w14:paraId="76EAF192" w14:textId="77777777" w:rsidR="004136F5" w:rsidRPr="00B25B3B" w:rsidRDefault="00116CD5" w:rsidP="00B25B3B">
            <w:pPr>
              <w:rPr>
                <w:rFonts w:ascii="Times New Roman" w:eastAsia="Times New Roman" w:hAnsi="Times New Roman" w:cs="Times New Roman"/>
                <w:b/>
                <w:iCs/>
              </w:rPr>
            </w:pPr>
            <w:r w:rsidRPr="00B25B3B">
              <w:rPr>
                <w:rFonts w:ascii="Times New Roman" w:eastAsia="Times New Roman" w:hAnsi="Times New Roman" w:cs="Times New Roman"/>
                <w:b/>
                <w:iCs/>
              </w:rPr>
              <w:t>Item Category</w:t>
            </w:r>
          </w:p>
        </w:tc>
        <w:tc>
          <w:tcPr>
            <w:tcW w:w="0" w:type="auto"/>
          </w:tcPr>
          <w:p w14:paraId="76EAF193" w14:textId="77777777" w:rsidR="004136F5" w:rsidRPr="00B25B3B" w:rsidRDefault="00116CD5" w:rsidP="00B25B3B">
            <w:pPr>
              <w:rPr>
                <w:rFonts w:ascii="Times New Roman" w:eastAsia="Times New Roman" w:hAnsi="Times New Roman" w:cs="Times New Roman"/>
                <w:b/>
                <w:iCs/>
              </w:rPr>
            </w:pPr>
            <w:r w:rsidRPr="00B25B3B">
              <w:rPr>
                <w:rFonts w:ascii="Times New Roman" w:eastAsia="Times New Roman" w:hAnsi="Times New Roman" w:cs="Times New Roman"/>
                <w:b/>
                <w:iCs/>
              </w:rPr>
              <w:t>Checklist item</w:t>
            </w:r>
          </w:p>
        </w:tc>
        <w:tc>
          <w:tcPr>
            <w:tcW w:w="0" w:type="auto"/>
          </w:tcPr>
          <w:p w14:paraId="76EAF194" w14:textId="77777777" w:rsidR="004136F5" w:rsidRPr="00B25B3B" w:rsidRDefault="00116CD5" w:rsidP="00B25B3B">
            <w:pPr>
              <w:rPr>
                <w:rFonts w:ascii="Times New Roman" w:eastAsia="Times New Roman" w:hAnsi="Times New Roman" w:cs="Times New Roman"/>
                <w:b/>
                <w:iCs/>
              </w:rPr>
            </w:pPr>
            <w:r w:rsidRPr="00B25B3B">
              <w:rPr>
                <w:rFonts w:ascii="Times New Roman" w:eastAsia="Times New Roman" w:hAnsi="Times New Roman" w:cs="Times New Roman"/>
                <w:b/>
                <w:iCs/>
              </w:rPr>
              <w:t>Described in the manuscript</w:t>
            </w:r>
          </w:p>
        </w:tc>
        <w:tc>
          <w:tcPr>
            <w:tcW w:w="0" w:type="auto"/>
          </w:tcPr>
          <w:p w14:paraId="76EAF195" w14:textId="77777777" w:rsidR="004136F5" w:rsidRPr="00B25B3B" w:rsidRDefault="00116CD5" w:rsidP="00B25B3B">
            <w:pPr>
              <w:rPr>
                <w:rFonts w:ascii="Times New Roman" w:eastAsia="Times New Roman" w:hAnsi="Times New Roman" w:cs="Times New Roman"/>
                <w:b/>
                <w:iCs/>
              </w:rPr>
            </w:pPr>
            <w:r w:rsidRPr="00B25B3B">
              <w:rPr>
                <w:rFonts w:ascii="Times New Roman" w:eastAsia="Times New Roman" w:hAnsi="Times New Roman" w:cs="Times New Roman"/>
                <w:b/>
                <w:iCs/>
              </w:rPr>
              <w:t>Cited from the manuscript</w:t>
            </w:r>
          </w:p>
        </w:tc>
      </w:tr>
      <w:tr w:rsidR="00F84C60" w:rsidRPr="00F84C60" w14:paraId="76EAF19B" w14:textId="77777777" w:rsidTr="00B25B3B">
        <w:tc>
          <w:tcPr>
            <w:tcW w:w="0" w:type="auto"/>
          </w:tcPr>
          <w:p w14:paraId="76EAF197"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Design</w:t>
            </w:r>
          </w:p>
        </w:tc>
        <w:tc>
          <w:tcPr>
            <w:tcW w:w="0" w:type="auto"/>
          </w:tcPr>
          <w:p w14:paraId="76EAF198"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Describe survey design</w:t>
            </w:r>
          </w:p>
        </w:tc>
        <w:tc>
          <w:tcPr>
            <w:tcW w:w="0" w:type="auto"/>
          </w:tcPr>
          <w:p w14:paraId="76EAF199"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6EAF19A" w14:textId="49CEEF9B"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 xml:space="preserve">In </w:t>
            </w:r>
            <w:r w:rsidR="00E27A78" w:rsidRPr="00F84C60">
              <w:rPr>
                <w:rFonts w:ascii="Times New Roman" w:eastAsia="Times New Roman" w:hAnsi="Times New Roman" w:cs="Times New Roman"/>
                <w:b/>
              </w:rPr>
              <w:t xml:space="preserve">Methods &gt; </w:t>
            </w:r>
            <w:r w:rsidR="00211D7E">
              <w:rPr>
                <w:rFonts w:ascii="Times New Roman" w:eastAsia="Times New Roman" w:hAnsi="Times New Roman" w:cs="Times New Roman"/>
                <w:b/>
              </w:rPr>
              <w:t>Survey Design</w:t>
            </w:r>
          </w:p>
        </w:tc>
      </w:tr>
      <w:tr w:rsidR="00F84C60" w:rsidRPr="00F84C60" w14:paraId="76EAF1A1" w14:textId="77777777" w:rsidTr="00B25B3B">
        <w:tc>
          <w:tcPr>
            <w:tcW w:w="0" w:type="auto"/>
            <w:vMerge w:val="restart"/>
          </w:tcPr>
          <w:p w14:paraId="76EAF19C"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IRB (Institutional Review Board) approval and informed consent process</w:t>
            </w:r>
          </w:p>
        </w:tc>
        <w:tc>
          <w:tcPr>
            <w:tcW w:w="0" w:type="auto"/>
          </w:tcPr>
          <w:p w14:paraId="76EAF19D"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IRB approval</w:t>
            </w:r>
          </w:p>
        </w:tc>
        <w:tc>
          <w:tcPr>
            <w:tcW w:w="0" w:type="auto"/>
          </w:tcPr>
          <w:p w14:paraId="76EAF19E"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 xml:space="preserve">Yes </w:t>
            </w:r>
          </w:p>
        </w:tc>
        <w:tc>
          <w:tcPr>
            <w:tcW w:w="0" w:type="auto"/>
          </w:tcPr>
          <w:p w14:paraId="76EAF19F" w14:textId="30712E48" w:rsidR="004136F5" w:rsidRPr="00F84C60" w:rsidRDefault="00F36A3C" w:rsidP="00B25B3B">
            <w:pPr>
              <w:rPr>
                <w:rFonts w:ascii="Times New Roman" w:eastAsia="Times New Roman" w:hAnsi="Times New Roman" w:cs="Times New Roman"/>
                <w:b/>
              </w:rPr>
            </w:pPr>
            <w:r w:rsidRPr="00F84C60">
              <w:rPr>
                <w:rFonts w:ascii="Times New Roman" w:eastAsia="Times New Roman" w:hAnsi="Times New Roman" w:cs="Times New Roman"/>
                <w:b/>
              </w:rPr>
              <w:t xml:space="preserve">Methods &gt; </w:t>
            </w:r>
            <w:r w:rsidR="00116CD5" w:rsidRPr="00F84C60">
              <w:rPr>
                <w:rFonts w:ascii="Times New Roman" w:eastAsia="Times New Roman" w:hAnsi="Times New Roman" w:cs="Times New Roman"/>
                <w:b/>
              </w:rPr>
              <w:t xml:space="preserve">Ethical considerations </w:t>
            </w:r>
          </w:p>
          <w:p w14:paraId="76EAF1A0" w14:textId="1EA11BB0" w:rsidR="004136F5" w:rsidRPr="00F84C60" w:rsidRDefault="00FE6885" w:rsidP="00B25B3B">
            <w:pPr>
              <w:rPr>
                <w:rFonts w:ascii="Times New Roman" w:eastAsia="Times New Roman" w:hAnsi="Times New Roman" w:cs="Times New Roman"/>
              </w:rPr>
            </w:pPr>
            <w:r w:rsidRPr="00154D82">
              <w:rPr>
                <w:rFonts w:ascii="Times New Roman" w:hAnsi="Times New Roman" w:cs="Times New Roman"/>
                <w:sz w:val="24"/>
                <w:szCs w:val="24"/>
              </w:rPr>
              <w:t>Ethical approval was granted by the Faculty of Psychology, University of Basel (approval number</w:t>
            </w:r>
            <w:r>
              <w:rPr>
                <w:rFonts w:ascii="Times New Roman" w:hAnsi="Times New Roman" w:cs="Times New Roman"/>
                <w:sz w:val="24"/>
                <w:szCs w:val="24"/>
              </w:rPr>
              <w:t xml:space="preserve"> </w:t>
            </w:r>
            <w:r w:rsidRPr="00CA0342">
              <w:rPr>
                <w:rFonts w:ascii="Times New Roman" w:hAnsi="Times New Roman" w:cs="Times New Roman"/>
                <w:sz w:val="24"/>
                <w:szCs w:val="24"/>
              </w:rPr>
              <w:t>032-25-1</w:t>
            </w:r>
            <w:r w:rsidRPr="00154D82">
              <w:rPr>
                <w:rFonts w:ascii="Times New Roman" w:hAnsi="Times New Roman" w:cs="Times New Roman"/>
                <w:sz w:val="24"/>
                <w:szCs w:val="24"/>
              </w:rPr>
              <w:t>).</w:t>
            </w:r>
          </w:p>
        </w:tc>
      </w:tr>
      <w:tr w:rsidR="00F84C60" w:rsidRPr="00F84C60" w14:paraId="76EAF1A7" w14:textId="77777777" w:rsidTr="00B25B3B">
        <w:tc>
          <w:tcPr>
            <w:tcW w:w="0" w:type="auto"/>
            <w:vMerge/>
          </w:tcPr>
          <w:p w14:paraId="76EAF1A2"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A3"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Informed consent</w:t>
            </w:r>
          </w:p>
        </w:tc>
        <w:tc>
          <w:tcPr>
            <w:tcW w:w="0" w:type="auto"/>
          </w:tcPr>
          <w:p w14:paraId="76EAF1A4"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DE0A891" w14:textId="77777777" w:rsidR="00756088" w:rsidRPr="00F84C60" w:rsidRDefault="00756088" w:rsidP="00B25B3B">
            <w:pPr>
              <w:rPr>
                <w:rFonts w:ascii="Times New Roman" w:eastAsia="Arial" w:hAnsi="Times New Roman" w:cs="Times New Roman"/>
                <w:b/>
              </w:rPr>
            </w:pPr>
            <w:r w:rsidRPr="00F84C60">
              <w:rPr>
                <w:rFonts w:ascii="Times New Roman" w:eastAsia="Arial" w:hAnsi="Times New Roman" w:cs="Times New Roman"/>
                <w:b/>
              </w:rPr>
              <w:t>Methods</w:t>
            </w:r>
            <w:r w:rsidRPr="00F84C60">
              <w:rPr>
                <w:rFonts w:ascii="Times New Roman" w:eastAsia="Arial" w:hAnsi="Times New Roman" w:cs="Times New Roman"/>
              </w:rPr>
              <w:t xml:space="preserve"> &gt; </w:t>
            </w:r>
            <w:r w:rsidRPr="00F84C60">
              <w:rPr>
                <w:rFonts w:ascii="Times New Roman" w:eastAsia="Arial" w:hAnsi="Times New Roman" w:cs="Times New Roman"/>
                <w:b/>
              </w:rPr>
              <w:t>Ethical considerations</w:t>
            </w:r>
          </w:p>
          <w:p w14:paraId="76EAF1A6" w14:textId="61B2E8EF" w:rsidR="004136F5" w:rsidRPr="00F84C60" w:rsidRDefault="00990AB6" w:rsidP="00B25B3B">
            <w:pPr>
              <w:rPr>
                <w:rFonts w:ascii="Times New Roman" w:eastAsia="Times New Roman" w:hAnsi="Times New Roman" w:cs="Times New Roman"/>
              </w:rPr>
            </w:pPr>
            <w:r w:rsidRPr="00990AB6">
              <w:rPr>
                <w:rFonts w:ascii="Times New Roman" w:hAnsi="Times New Roman" w:cs="Times New Roman"/>
                <w:sz w:val="24"/>
                <w:szCs w:val="24"/>
              </w:rPr>
              <w:t>Participation is voluntary and respondents provided informed consent before taking part.</w:t>
            </w:r>
          </w:p>
        </w:tc>
      </w:tr>
      <w:tr w:rsidR="00F84C60" w:rsidRPr="00F84C60" w14:paraId="76EAF1AD" w14:textId="77777777" w:rsidTr="00B25B3B">
        <w:tc>
          <w:tcPr>
            <w:tcW w:w="0" w:type="auto"/>
            <w:vMerge/>
          </w:tcPr>
          <w:p w14:paraId="76EAF1A8"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A9"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Data protection</w:t>
            </w:r>
          </w:p>
        </w:tc>
        <w:tc>
          <w:tcPr>
            <w:tcW w:w="0" w:type="auto"/>
          </w:tcPr>
          <w:p w14:paraId="76EAF1AA"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3A9EEABF" w14:textId="77777777" w:rsidR="006038AA" w:rsidRPr="00F84C60" w:rsidRDefault="006038AA" w:rsidP="00B25B3B">
            <w:pPr>
              <w:rPr>
                <w:rFonts w:ascii="Times New Roman" w:eastAsia="Arial" w:hAnsi="Times New Roman" w:cs="Times New Roman"/>
                <w:b/>
              </w:rPr>
            </w:pPr>
            <w:r w:rsidRPr="00F84C60">
              <w:rPr>
                <w:rFonts w:ascii="Times New Roman" w:eastAsia="Arial" w:hAnsi="Times New Roman" w:cs="Times New Roman"/>
                <w:b/>
              </w:rPr>
              <w:t>Methods</w:t>
            </w:r>
            <w:r w:rsidRPr="00F84C60">
              <w:rPr>
                <w:rFonts w:ascii="Times New Roman" w:eastAsia="Arial" w:hAnsi="Times New Roman" w:cs="Times New Roman"/>
              </w:rPr>
              <w:t xml:space="preserve"> &gt; </w:t>
            </w:r>
            <w:r w:rsidRPr="00F84C60">
              <w:rPr>
                <w:rFonts w:ascii="Times New Roman" w:eastAsia="Arial" w:hAnsi="Times New Roman" w:cs="Times New Roman"/>
                <w:b/>
              </w:rPr>
              <w:t>Ethical considerations</w:t>
            </w:r>
          </w:p>
          <w:p w14:paraId="76EAF1AC" w14:textId="38A67D4B" w:rsidR="004136F5" w:rsidRPr="00F84C60" w:rsidRDefault="00177683" w:rsidP="00B25B3B">
            <w:pPr>
              <w:rPr>
                <w:rFonts w:ascii="Times New Roman" w:eastAsia="Times New Roman" w:hAnsi="Times New Roman" w:cs="Times New Roman"/>
              </w:rPr>
            </w:pPr>
            <w:r w:rsidRPr="00154D82">
              <w:rPr>
                <w:rFonts w:ascii="Times New Roman" w:hAnsi="Times New Roman" w:cs="Times New Roman"/>
                <w:sz w:val="24"/>
                <w:szCs w:val="24"/>
              </w:rPr>
              <w:t>The survey was administered through Doctors.net.uk, a secure platform that uses encryption and anonymisation to prevent linkage between responses and personal identifiers. All identifiable information, including email addresses, was removed prior to transfer of the dataset to the research team. Doctors.net.uk complies with General Data Protection Regulation.</w:t>
            </w:r>
          </w:p>
        </w:tc>
      </w:tr>
      <w:tr w:rsidR="00F84C60" w:rsidRPr="00F84C60" w14:paraId="76EAF1B2" w14:textId="77777777" w:rsidTr="00B25B3B">
        <w:tc>
          <w:tcPr>
            <w:tcW w:w="0" w:type="auto"/>
          </w:tcPr>
          <w:p w14:paraId="76EAF1AE"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Development and pre-testing</w:t>
            </w:r>
          </w:p>
        </w:tc>
        <w:tc>
          <w:tcPr>
            <w:tcW w:w="0" w:type="auto"/>
          </w:tcPr>
          <w:p w14:paraId="76EAF1AF"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Development and testing</w:t>
            </w:r>
          </w:p>
        </w:tc>
        <w:tc>
          <w:tcPr>
            <w:tcW w:w="0" w:type="auto"/>
          </w:tcPr>
          <w:p w14:paraId="76EAF1B0"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6EAF1B1" w14:textId="28A7D90E"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 xml:space="preserve">Methods </w:t>
            </w:r>
            <w:r w:rsidR="00710F08" w:rsidRPr="00F84C60">
              <w:rPr>
                <w:rFonts w:ascii="Times New Roman" w:eastAsia="Times New Roman" w:hAnsi="Times New Roman" w:cs="Times New Roman"/>
                <w:b/>
              </w:rPr>
              <w:t xml:space="preserve">&gt; </w:t>
            </w:r>
            <w:r w:rsidR="003B37F4">
              <w:rPr>
                <w:rFonts w:ascii="Times New Roman" w:eastAsia="Times New Roman" w:hAnsi="Times New Roman" w:cs="Times New Roman"/>
                <w:b/>
              </w:rPr>
              <w:t>Survey Design</w:t>
            </w:r>
            <w:r w:rsidRPr="00F84C60">
              <w:rPr>
                <w:rFonts w:ascii="Times New Roman" w:eastAsia="Times New Roman" w:hAnsi="Times New Roman" w:cs="Times New Roman"/>
              </w:rPr>
              <w:br/>
            </w:r>
            <w:r w:rsidR="00A25B9A" w:rsidRPr="00A25B9A">
              <w:rPr>
                <w:rFonts w:ascii="Times New Roman" w:eastAsia="Times New Roman" w:hAnsi="Times New Roman" w:cs="Times New Roman"/>
              </w:rPr>
              <w:t>The final questionnaire was pre-tested with five UK GPs, with no modifications made, and designed to be completed within approximately five minutes.</w:t>
            </w:r>
          </w:p>
        </w:tc>
      </w:tr>
      <w:tr w:rsidR="00F84C60" w:rsidRPr="00F84C60" w14:paraId="76EAF1B8" w14:textId="77777777" w:rsidTr="00B25B3B">
        <w:tc>
          <w:tcPr>
            <w:tcW w:w="0" w:type="auto"/>
            <w:vMerge w:val="restart"/>
          </w:tcPr>
          <w:p w14:paraId="76EAF1B3"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Recruitment process and description of the sample having access to the questionnaire</w:t>
            </w:r>
          </w:p>
        </w:tc>
        <w:tc>
          <w:tcPr>
            <w:tcW w:w="0" w:type="auto"/>
          </w:tcPr>
          <w:p w14:paraId="76EAF1B4"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Open survey versus closed survey</w:t>
            </w:r>
          </w:p>
        </w:tc>
        <w:tc>
          <w:tcPr>
            <w:tcW w:w="0" w:type="auto"/>
          </w:tcPr>
          <w:p w14:paraId="76EAF1B5"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6EAF1B7" w14:textId="6848E217" w:rsidR="004136F5" w:rsidRPr="00F84C60" w:rsidRDefault="000338E0" w:rsidP="00B25B3B">
            <w:pPr>
              <w:rPr>
                <w:rFonts w:ascii="Times New Roman" w:eastAsia="Times New Roman" w:hAnsi="Times New Roman" w:cs="Times New Roman"/>
              </w:rPr>
            </w:pPr>
            <w:r w:rsidRPr="008C55D7">
              <w:rPr>
                <w:rFonts w:ascii="Times New Roman" w:eastAsia="Times New Roman" w:hAnsi="Times New Roman" w:cs="Times New Roman"/>
                <w:b/>
              </w:rPr>
              <w:t xml:space="preserve">Methods &gt; </w:t>
            </w:r>
            <w:r w:rsidR="00F53DFE" w:rsidRPr="008C55D7">
              <w:rPr>
                <w:rFonts w:ascii="Times New Roman" w:eastAsia="Times New Roman" w:hAnsi="Times New Roman" w:cs="Times New Roman"/>
                <w:b/>
              </w:rPr>
              <w:t>Survey Administration</w:t>
            </w:r>
            <w:r w:rsidRPr="008C55D7">
              <w:rPr>
                <w:rFonts w:ascii="Times New Roman" w:eastAsia="Times New Roman" w:hAnsi="Times New Roman" w:cs="Times New Roman"/>
              </w:rPr>
              <w:t xml:space="preserve"> </w:t>
            </w:r>
            <w:r w:rsidRPr="008C55D7">
              <w:rPr>
                <w:rFonts w:ascii="Times New Roman" w:eastAsia="Times New Roman" w:hAnsi="Times New Roman" w:cs="Times New Roman"/>
              </w:rPr>
              <w:br/>
            </w:r>
            <w:r w:rsidR="008C55D7" w:rsidRPr="008C55D7">
              <w:rPr>
                <w:rFonts w:ascii="Times New Roman" w:eastAsia="Times New Roman" w:hAnsi="Times New Roman" w:cs="Times New Roman"/>
              </w:rPr>
              <w:t xml:space="preserve">As in 2024 and 2025 [5,6,11,23], the study was administered as part of </w:t>
            </w:r>
            <w:proofErr w:type="spellStart"/>
            <w:r w:rsidR="008C55D7" w:rsidRPr="008C55D7">
              <w:rPr>
                <w:rFonts w:ascii="Times New Roman" w:eastAsia="Times New Roman" w:hAnsi="Times New Roman" w:cs="Times New Roman"/>
              </w:rPr>
              <w:t>Doctors.net.uk’s</w:t>
            </w:r>
            <w:proofErr w:type="spellEnd"/>
            <w:r w:rsidR="008C55D7" w:rsidRPr="008C55D7">
              <w:rPr>
                <w:rFonts w:ascii="Times New Roman" w:eastAsia="Times New Roman" w:hAnsi="Times New Roman" w:cs="Times New Roman"/>
              </w:rPr>
              <w:t xml:space="preserve"> monthly omnibus surveys, which aim to secure around 1000 completed questionnaires from among its 272,700 General Medical Council (GMC) registered members [22].</w:t>
            </w:r>
          </w:p>
        </w:tc>
      </w:tr>
      <w:tr w:rsidR="00F84C60" w:rsidRPr="00F84C60" w14:paraId="76EAF1BE" w14:textId="77777777" w:rsidTr="00B25B3B">
        <w:tc>
          <w:tcPr>
            <w:tcW w:w="0" w:type="auto"/>
            <w:vMerge/>
          </w:tcPr>
          <w:p w14:paraId="76EAF1B9"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BA"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Contact mode</w:t>
            </w:r>
          </w:p>
        </w:tc>
        <w:tc>
          <w:tcPr>
            <w:tcW w:w="0" w:type="auto"/>
          </w:tcPr>
          <w:p w14:paraId="76EAF1BB"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6EAF1BC" w14:textId="64847AF4"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Methods</w:t>
            </w:r>
            <w:r w:rsidR="00BC2B68" w:rsidRPr="00F84C60">
              <w:rPr>
                <w:rFonts w:ascii="Times New Roman" w:eastAsia="Times New Roman" w:hAnsi="Times New Roman" w:cs="Times New Roman"/>
                <w:b/>
              </w:rPr>
              <w:t xml:space="preserve"> </w:t>
            </w:r>
            <w:r w:rsidR="00250CD4" w:rsidRPr="00F84C60">
              <w:rPr>
                <w:rFonts w:ascii="Times New Roman" w:eastAsia="Times New Roman" w:hAnsi="Times New Roman" w:cs="Times New Roman"/>
                <w:b/>
                <w:bCs/>
              </w:rPr>
              <w:t>&gt;</w:t>
            </w:r>
            <w:r w:rsidR="00BA5E0A" w:rsidRPr="00F84C60">
              <w:rPr>
                <w:rFonts w:ascii="Times New Roman" w:eastAsia="Times New Roman" w:hAnsi="Times New Roman" w:cs="Times New Roman"/>
                <w:b/>
                <w:bCs/>
              </w:rPr>
              <w:t xml:space="preserve"> </w:t>
            </w:r>
            <w:r w:rsidR="00613F96" w:rsidRPr="00613F96">
              <w:rPr>
                <w:rFonts w:ascii="Times New Roman" w:eastAsia="Times New Roman" w:hAnsi="Times New Roman" w:cs="Times New Roman"/>
                <w:b/>
                <w:bCs/>
              </w:rPr>
              <w:t>Survey Administration</w:t>
            </w:r>
          </w:p>
          <w:p w14:paraId="76EAF1BD" w14:textId="6B7F47B7" w:rsidR="004136F5" w:rsidRPr="00F84C60" w:rsidRDefault="00736F6C" w:rsidP="00B25B3B">
            <w:pPr>
              <w:rPr>
                <w:rFonts w:ascii="Times New Roman" w:eastAsia="Times New Roman" w:hAnsi="Times New Roman" w:cs="Times New Roman"/>
              </w:rPr>
            </w:pPr>
            <w:r w:rsidRPr="00736F6C">
              <w:rPr>
                <w:rFonts w:ascii="Times New Roman" w:eastAsia="Times New Roman" w:hAnsi="Times New Roman" w:cs="Times New Roman"/>
              </w:rPr>
              <w:lastRenderedPageBreak/>
              <w:t>Survey invitations were delivered by email or presented as homepage notifications on Doctors.net.uk according to users’ communication preferences</w:t>
            </w:r>
            <w:r>
              <w:rPr>
                <w:rFonts w:ascii="Times New Roman" w:eastAsia="Times New Roman" w:hAnsi="Times New Roman" w:cs="Times New Roman"/>
              </w:rPr>
              <w:t>.</w:t>
            </w:r>
          </w:p>
        </w:tc>
      </w:tr>
      <w:tr w:rsidR="00F84C60" w:rsidRPr="00F84C60" w14:paraId="76EAF1C4" w14:textId="77777777" w:rsidTr="00B25B3B">
        <w:tc>
          <w:tcPr>
            <w:tcW w:w="0" w:type="auto"/>
            <w:vMerge/>
          </w:tcPr>
          <w:p w14:paraId="76EAF1BF"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C0"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Advertising the survey</w:t>
            </w:r>
          </w:p>
        </w:tc>
        <w:tc>
          <w:tcPr>
            <w:tcW w:w="0" w:type="auto"/>
          </w:tcPr>
          <w:p w14:paraId="76EAF1C1"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6EAF1C2" w14:textId="3A4E48F4"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Methods</w:t>
            </w:r>
            <w:r w:rsidR="00BC2B68" w:rsidRPr="00F84C60">
              <w:rPr>
                <w:rFonts w:ascii="Times New Roman" w:eastAsia="Times New Roman" w:hAnsi="Times New Roman" w:cs="Times New Roman"/>
                <w:b/>
              </w:rPr>
              <w:t xml:space="preserve"> &gt; </w:t>
            </w:r>
            <w:r w:rsidR="00582F45" w:rsidRPr="00582F45">
              <w:rPr>
                <w:rFonts w:ascii="Times New Roman" w:eastAsia="Times New Roman" w:hAnsi="Times New Roman" w:cs="Times New Roman"/>
                <w:b/>
              </w:rPr>
              <w:t>Survey Administration</w:t>
            </w:r>
          </w:p>
          <w:p w14:paraId="76EAF1C3" w14:textId="57EE5E81" w:rsidR="004136F5" w:rsidRPr="00F84C60" w:rsidRDefault="00132582" w:rsidP="00B25B3B">
            <w:pPr>
              <w:rPr>
                <w:rFonts w:ascii="Times New Roman" w:eastAsia="Times New Roman" w:hAnsi="Times New Roman" w:cs="Times New Roman"/>
              </w:rPr>
            </w:pPr>
            <w:r w:rsidRPr="00132582">
              <w:rPr>
                <w:rFonts w:ascii="Times New Roman" w:eastAsia="Times New Roman" w:hAnsi="Times New Roman" w:cs="Times New Roman"/>
              </w:rPr>
              <w:t>Survey invitations were delivered by email or presented as homepage notifications on Doctors.net.uk according to users’ communication preferences.</w:t>
            </w:r>
          </w:p>
        </w:tc>
      </w:tr>
      <w:tr w:rsidR="00F84C60" w:rsidRPr="00F84C60" w14:paraId="76EAF1CA" w14:textId="77777777" w:rsidTr="00B25B3B">
        <w:tc>
          <w:tcPr>
            <w:tcW w:w="0" w:type="auto"/>
            <w:vMerge w:val="restart"/>
          </w:tcPr>
          <w:p w14:paraId="76EAF1C5"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Survey administration</w:t>
            </w:r>
          </w:p>
        </w:tc>
        <w:tc>
          <w:tcPr>
            <w:tcW w:w="0" w:type="auto"/>
          </w:tcPr>
          <w:p w14:paraId="76EAF1C6"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Web/E-mail</w:t>
            </w:r>
          </w:p>
        </w:tc>
        <w:tc>
          <w:tcPr>
            <w:tcW w:w="0" w:type="auto"/>
          </w:tcPr>
          <w:p w14:paraId="76EAF1C7" w14:textId="584342C7" w:rsidR="004136F5" w:rsidRPr="00F84C60" w:rsidRDefault="008101E7" w:rsidP="00B25B3B">
            <w:pPr>
              <w:rPr>
                <w:rFonts w:ascii="Times New Roman" w:eastAsia="Times New Roman" w:hAnsi="Times New Roman" w:cs="Times New Roman"/>
              </w:rPr>
            </w:pPr>
            <w:r>
              <w:rPr>
                <w:rFonts w:ascii="Times New Roman" w:eastAsia="Times New Roman" w:hAnsi="Times New Roman" w:cs="Times New Roman"/>
              </w:rPr>
              <w:t>Yes</w:t>
            </w:r>
          </w:p>
        </w:tc>
        <w:tc>
          <w:tcPr>
            <w:tcW w:w="0" w:type="auto"/>
          </w:tcPr>
          <w:p w14:paraId="76EAF1C8" w14:textId="181298A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Methods</w:t>
            </w:r>
            <w:r w:rsidR="003C2062" w:rsidRPr="00F84C60">
              <w:rPr>
                <w:rFonts w:ascii="Times New Roman" w:eastAsia="Times New Roman" w:hAnsi="Times New Roman" w:cs="Times New Roman"/>
                <w:b/>
              </w:rPr>
              <w:t xml:space="preserve"> &gt; </w:t>
            </w:r>
            <w:r w:rsidR="00132582" w:rsidRPr="00132582">
              <w:rPr>
                <w:rFonts w:ascii="Times New Roman" w:eastAsia="Times New Roman" w:hAnsi="Times New Roman" w:cs="Times New Roman"/>
                <w:b/>
              </w:rPr>
              <w:t>Survey Administration</w:t>
            </w:r>
          </w:p>
          <w:p w14:paraId="76EAF1C9" w14:textId="253522AF" w:rsidR="004136F5" w:rsidRPr="00F84C60" w:rsidRDefault="00132582" w:rsidP="00B25B3B">
            <w:pPr>
              <w:rPr>
                <w:rFonts w:ascii="Times New Roman" w:eastAsia="Times New Roman" w:hAnsi="Times New Roman" w:cs="Times New Roman"/>
              </w:rPr>
            </w:pPr>
            <w:r w:rsidRPr="00132582">
              <w:rPr>
                <w:rFonts w:ascii="Times New Roman" w:eastAsia="Times New Roman" w:hAnsi="Times New Roman" w:cs="Times New Roman"/>
              </w:rPr>
              <w:t>Survey invitations were delivered by email or presented as homepage notifications on Doctors.net.uk according to users’ communication preferences.</w:t>
            </w:r>
          </w:p>
        </w:tc>
      </w:tr>
      <w:tr w:rsidR="00F84C60" w:rsidRPr="00F84C60" w14:paraId="76EAF1D0" w14:textId="77777777" w:rsidTr="00B25B3B">
        <w:tc>
          <w:tcPr>
            <w:tcW w:w="0" w:type="auto"/>
            <w:vMerge/>
          </w:tcPr>
          <w:p w14:paraId="76EAF1CB"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CC"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Context</w:t>
            </w:r>
          </w:p>
        </w:tc>
        <w:tc>
          <w:tcPr>
            <w:tcW w:w="0" w:type="auto"/>
          </w:tcPr>
          <w:p w14:paraId="76EAF1CD"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6EAF1CE" w14:textId="543597DA" w:rsidR="004136F5" w:rsidRPr="00F84C60" w:rsidRDefault="00116CD5" w:rsidP="00B25B3B">
            <w:pPr>
              <w:rPr>
                <w:rFonts w:ascii="Times New Roman" w:eastAsia="Times New Roman" w:hAnsi="Times New Roman" w:cs="Times New Roman"/>
                <w:b/>
              </w:rPr>
            </w:pPr>
            <w:r w:rsidRPr="00F84C60">
              <w:rPr>
                <w:rFonts w:ascii="Times New Roman" w:eastAsia="Times New Roman" w:hAnsi="Times New Roman" w:cs="Times New Roman"/>
                <w:b/>
              </w:rPr>
              <w:t>Methods</w:t>
            </w:r>
            <w:r w:rsidR="001D2CAF" w:rsidRPr="00F84C60">
              <w:rPr>
                <w:rFonts w:ascii="Times New Roman" w:eastAsia="Times New Roman" w:hAnsi="Times New Roman" w:cs="Times New Roman"/>
                <w:b/>
              </w:rPr>
              <w:t xml:space="preserve"> &gt; </w:t>
            </w:r>
            <w:r w:rsidR="0089314E" w:rsidRPr="0089314E">
              <w:rPr>
                <w:rFonts w:ascii="Times New Roman" w:eastAsia="Times New Roman" w:hAnsi="Times New Roman" w:cs="Times New Roman"/>
                <w:b/>
              </w:rPr>
              <w:t>Survey Administration</w:t>
            </w:r>
          </w:p>
          <w:p w14:paraId="76EAF1CF" w14:textId="412518BE" w:rsidR="004136F5" w:rsidRPr="00F84C60" w:rsidRDefault="0089314E" w:rsidP="00B25B3B">
            <w:pPr>
              <w:rPr>
                <w:rFonts w:ascii="Times New Roman" w:eastAsia="Times New Roman" w:hAnsi="Times New Roman" w:cs="Times New Roman"/>
              </w:rPr>
            </w:pPr>
            <w:r w:rsidRPr="0089314E">
              <w:rPr>
                <w:rFonts w:ascii="Times New Roman" w:eastAsia="Times New Roman" w:hAnsi="Times New Roman" w:cs="Times New Roman"/>
              </w:rPr>
              <w:t xml:space="preserve">As in 2024 and 2025 [5,6,11,23], the study was administered as part of </w:t>
            </w:r>
            <w:proofErr w:type="spellStart"/>
            <w:r w:rsidRPr="0089314E">
              <w:rPr>
                <w:rFonts w:ascii="Times New Roman" w:eastAsia="Times New Roman" w:hAnsi="Times New Roman" w:cs="Times New Roman"/>
              </w:rPr>
              <w:t>Doctors.net.uk’s</w:t>
            </w:r>
            <w:proofErr w:type="spellEnd"/>
            <w:r w:rsidRPr="0089314E">
              <w:rPr>
                <w:rFonts w:ascii="Times New Roman" w:eastAsia="Times New Roman" w:hAnsi="Times New Roman" w:cs="Times New Roman"/>
              </w:rPr>
              <w:t xml:space="preserve"> monthly omnibus surveys, which aim to secure around 1000 completed questionnaires from among its 272,700 General Medical Council (GMC) registered members [22].</w:t>
            </w:r>
          </w:p>
        </w:tc>
      </w:tr>
      <w:tr w:rsidR="00F84C60" w:rsidRPr="00F84C60" w14:paraId="76EAF1D5" w14:textId="77777777" w:rsidTr="00B25B3B">
        <w:tc>
          <w:tcPr>
            <w:tcW w:w="0" w:type="auto"/>
            <w:vMerge/>
          </w:tcPr>
          <w:p w14:paraId="76EAF1D1"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D2"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Mandatory/voluntary</w:t>
            </w:r>
          </w:p>
        </w:tc>
        <w:tc>
          <w:tcPr>
            <w:tcW w:w="0" w:type="auto"/>
          </w:tcPr>
          <w:p w14:paraId="76EAF1D3" w14:textId="2E8B8276" w:rsidR="004136F5" w:rsidRPr="00F84C60" w:rsidRDefault="00A039EB"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6EAF1D4" w14:textId="75501DEF"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Methods</w:t>
            </w:r>
            <w:r w:rsidR="00AE0CF2" w:rsidRPr="00F84C60">
              <w:rPr>
                <w:rFonts w:ascii="Times New Roman" w:eastAsia="Times New Roman" w:hAnsi="Times New Roman" w:cs="Times New Roman"/>
                <w:b/>
              </w:rPr>
              <w:t xml:space="preserve"> &gt; Ethical considerations</w:t>
            </w:r>
            <w:r w:rsidRPr="00F84C60">
              <w:rPr>
                <w:rFonts w:ascii="Times New Roman" w:eastAsia="Times New Roman" w:hAnsi="Times New Roman" w:cs="Times New Roman"/>
              </w:rPr>
              <w:br/>
            </w:r>
            <w:r w:rsidR="00F74D70" w:rsidRPr="00F74D70">
              <w:rPr>
                <w:rFonts w:ascii="Times New Roman" w:eastAsia="Times New Roman" w:hAnsi="Times New Roman" w:cs="Times New Roman"/>
              </w:rPr>
              <w:t>Participation is voluntary and respondents provided informed consent before taking part.</w:t>
            </w:r>
          </w:p>
        </w:tc>
      </w:tr>
      <w:tr w:rsidR="00F84C60" w:rsidRPr="00F84C60" w14:paraId="76EAF1DA" w14:textId="77777777" w:rsidTr="00B25B3B">
        <w:tc>
          <w:tcPr>
            <w:tcW w:w="0" w:type="auto"/>
            <w:vMerge/>
          </w:tcPr>
          <w:p w14:paraId="76EAF1D6"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D7"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Incentives</w:t>
            </w:r>
          </w:p>
        </w:tc>
        <w:tc>
          <w:tcPr>
            <w:tcW w:w="0" w:type="auto"/>
          </w:tcPr>
          <w:p w14:paraId="76EAF1D8"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6EAF1D9" w14:textId="280D4C8B"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Methods</w:t>
            </w:r>
            <w:r w:rsidR="00A039EB" w:rsidRPr="00F84C60">
              <w:rPr>
                <w:rFonts w:ascii="Times New Roman" w:eastAsia="Times New Roman" w:hAnsi="Times New Roman" w:cs="Times New Roman"/>
                <w:b/>
              </w:rPr>
              <w:t xml:space="preserve"> &gt; </w:t>
            </w:r>
            <w:r w:rsidR="005E0674">
              <w:rPr>
                <w:rFonts w:ascii="Times New Roman" w:eastAsia="Times New Roman" w:hAnsi="Times New Roman" w:cs="Times New Roman"/>
                <w:b/>
              </w:rPr>
              <w:t>Survey Administration</w:t>
            </w:r>
            <w:r w:rsidRPr="00F84C60">
              <w:rPr>
                <w:rFonts w:ascii="Times New Roman" w:eastAsia="Times New Roman" w:hAnsi="Times New Roman" w:cs="Times New Roman"/>
              </w:rPr>
              <w:br/>
            </w:r>
            <w:r w:rsidR="00752839" w:rsidRPr="00752839">
              <w:rPr>
                <w:rFonts w:ascii="Times New Roman" w:eastAsia="Times New Roman" w:hAnsi="Times New Roman" w:cs="Times New Roman"/>
              </w:rPr>
              <w:t>Participants received a shopping voucher worth £7.50 (US$8.80; €8.83) upon completion.</w:t>
            </w:r>
          </w:p>
        </w:tc>
      </w:tr>
      <w:tr w:rsidR="00F84C60" w:rsidRPr="00F84C60" w14:paraId="76EAF1DF" w14:textId="77777777" w:rsidTr="00B25B3B">
        <w:tc>
          <w:tcPr>
            <w:tcW w:w="0" w:type="auto"/>
            <w:vMerge/>
          </w:tcPr>
          <w:p w14:paraId="76EAF1DB"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DC"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Time/Date</w:t>
            </w:r>
          </w:p>
        </w:tc>
        <w:tc>
          <w:tcPr>
            <w:tcW w:w="0" w:type="auto"/>
          </w:tcPr>
          <w:p w14:paraId="76EAF1DD"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6EAF1DE" w14:textId="6F633552"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Methods</w:t>
            </w:r>
            <w:r w:rsidR="00E7600B" w:rsidRPr="00F84C60">
              <w:rPr>
                <w:rFonts w:ascii="Times New Roman" w:eastAsia="Times New Roman" w:hAnsi="Times New Roman" w:cs="Times New Roman"/>
                <w:b/>
              </w:rPr>
              <w:t xml:space="preserve"> &gt; </w:t>
            </w:r>
            <w:r w:rsidR="005E0674">
              <w:rPr>
                <w:rFonts w:ascii="Times New Roman" w:eastAsia="Times New Roman" w:hAnsi="Times New Roman" w:cs="Times New Roman"/>
                <w:b/>
              </w:rPr>
              <w:t>Survey Administration</w:t>
            </w:r>
            <w:r w:rsidRPr="00F84C60">
              <w:rPr>
                <w:rFonts w:ascii="Times New Roman" w:eastAsia="Times New Roman" w:hAnsi="Times New Roman" w:cs="Times New Roman"/>
              </w:rPr>
              <w:br/>
            </w:r>
            <w:r w:rsidR="005E0674" w:rsidRPr="005E0674">
              <w:rPr>
                <w:rFonts w:ascii="Times New Roman" w:eastAsia="Times New Roman" w:hAnsi="Times New Roman" w:cs="Times New Roman"/>
              </w:rPr>
              <w:t>Data collection took place from 7 January to 26 January 2026 and closed once 1000 complete GP responses were verified from the 25,500 GPs active on the platform during fieldwork.</w:t>
            </w:r>
          </w:p>
        </w:tc>
      </w:tr>
      <w:tr w:rsidR="00F84C60" w:rsidRPr="00F84C60" w14:paraId="76EAF1E4" w14:textId="77777777" w:rsidTr="00B25B3B">
        <w:tc>
          <w:tcPr>
            <w:tcW w:w="0" w:type="auto"/>
            <w:vMerge/>
          </w:tcPr>
          <w:p w14:paraId="76EAF1E0"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E1"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Randomization of items or questionnaires</w:t>
            </w:r>
          </w:p>
        </w:tc>
        <w:tc>
          <w:tcPr>
            <w:tcW w:w="0" w:type="auto"/>
          </w:tcPr>
          <w:p w14:paraId="76EAF1E2"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No</w:t>
            </w:r>
          </w:p>
        </w:tc>
        <w:tc>
          <w:tcPr>
            <w:tcW w:w="0" w:type="auto"/>
          </w:tcPr>
          <w:p w14:paraId="76EAF1E3" w14:textId="3F67EDAF" w:rsidR="004136F5" w:rsidRPr="002176E9" w:rsidRDefault="00A31469" w:rsidP="00B25B3B">
            <w:pPr>
              <w:rPr>
                <w:rFonts w:ascii="Times New Roman" w:eastAsia="Times New Roman" w:hAnsi="Times New Roman" w:cs="Times New Roman"/>
                <w:b/>
                <w:bCs/>
              </w:rPr>
            </w:pPr>
            <w:r w:rsidRPr="002176E9">
              <w:rPr>
                <w:rFonts w:ascii="Times New Roman" w:hAnsi="Times New Roman" w:cs="Times New Roman"/>
                <w:b/>
                <w:bCs/>
              </w:rPr>
              <w:t>--</w:t>
            </w:r>
          </w:p>
        </w:tc>
      </w:tr>
      <w:tr w:rsidR="00F84C60" w:rsidRPr="00F84C60" w14:paraId="76EAF1E9" w14:textId="77777777" w:rsidTr="00B25B3B">
        <w:tc>
          <w:tcPr>
            <w:tcW w:w="0" w:type="auto"/>
            <w:vMerge/>
          </w:tcPr>
          <w:p w14:paraId="76EAF1E5"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E6"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Adaptive questioning</w:t>
            </w:r>
          </w:p>
        </w:tc>
        <w:tc>
          <w:tcPr>
            <w:tcW w:w="0" w:type="auto"/>
          </w:tcPr>
          <w:p w14:paraId="76EAF1E7"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No</w:t>
            </w:r>
          </w:p>
        </w:tc>
        <w:tc>
          <w:tcPr>
            <w:tcW w:w="0" w:type="auto"/>
          </w:tcPr>
          <w:p w14:paraId="76EAF1E8" w14:textId="190213AF" w:rsidR="004136F5" w:rsidRPr="002176E9" w:rsidRDefault="00A31469" w:rsidP="00B25B3B">
            <w:pPr>
              <w:rPr>
                <w:rFonts w:ascii="Times New Roman" w:eastAsia="Times New Roman" w:hAnsi="Times New Roman" w:cs="Times New Roman"/>
                <w:b/>
                <w:bCs/>
              </w:rPr>
            </w:pPr>
            <w:r w:rsidRPr="002176E9">
              <w:rPr>
                <w:rFonts w:ascii="Times New Roman" w:eastAsia="Times New Roman" w:hAnsi="Times New Roman" w:cs="Times New Roman"/>
                <w:b/>
                <w:bCs/>
              </w:rPr>
              <w:t>--</w:t>
            </w:r>
          </w:p>
        </w:tc>
      </w:tr>
      <w:tr w:rsidR="00F84C60" w:rsidRPr="00F84C60" w14:paraId="76EAF1EE" w14:textId="77777777" w:rsidTr="00B25B3B">
        <w:tc>
          <w:tcPr>
            <w:tcW w:w="0" w:type="auto"/>
            <w:vMerge/>
          </w:tcPr>
          <w:p w14:paraId="76EAF1EA"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EB"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Number of Items</w:t>
            </w:r>
          </w:p>
        </w:tc>
        <w:tc>
          <w:tcPr>
            <w:tcW w:w="0" w:type="auto"/>
          </w:tcPr>
          <w:p w14:paraId="76EAF1EC"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No</w:t>
            </w:r>
          </w:p>
        </w:tc>
        <w:tc>
          <w:tcPr>
            <w:tcW w:w="0" w:type="auto"/>
          </w:tcPr>
          <w:p w14:paraId="76EAF1ED" w14:textId="1872F81A" w:rsidR="004136F5" w:rsidRPr="002176E9" w:rsidRDefault="00A31469" w:rsidP="00B25B3B">
            <w:pPr>
              <w:rPr>
                <w:rFonts w:ascii="Times New Roman" w:eastAsia="Times New Roman" w:hAnsi="Times New Roman" w:cs="Times New Roman"/>
                <w:b/>
                <w:bCs/>
              </w:rPr>
            </w:pPr>
            <w:r w:rsidRPr="002176E9">
              <w:rPr>
                <w:rFonts w:ascii="Times New Roman" w:eastAsia="Times New Roman" w:hAnsi="Times New Roman" w:cs="Times New Roman"/>
                <w:b/>
                <w:bCs/>
              </w:rPr>
              <w:t>--</w:t>
            </w:r>
          </w:p>
        </w:tc>
      </w:tr>
      <w:tr w:rsidR="00F84C60" w:rsidRPr="00F84C60" w14:paraId="76EAF1F3" w14:textId="77777777" w:rsidTr="00B25B3B">
        <w:tc>
          <w:tcPr>
            <w:tcW w:w="0" w:type="auto"/>
            <w:vMerge/>
          </w:tcPr>
          <w:p w14:paraId="76EAF1EF"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F0"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Number of screens (pages)</w:t>
            </w:r>
          </w:p>
        </w:tc>
        <w:tc>
          <w:tcPr>
            <w:tcW w:w="0" w:type="auto"/>
          </w:tcPr>
          <w:p w14:paraId="76EAF1F1"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No</w:t>
            </w:r>
          </w:p>
        </w:tc>
        <w:tc>
          <w:tcPr>
            <w:tcW w:w="0" w:type="auto"/>
          </w:tcPr>
          <w:p w14:paraId="76EAF1F2" w14:textId="04BF0168" w:rsidR="004136F5" w:rsidRPr="002176E9" w:rsidRDefault="00A31469" w:rsidP="00B25B3B">
            <w:pPr>
              <w:rPr>
                <w:rFonts w:ascii="Times New Roman" w:eastAsia="Times New Roman" w:hAnsi="Times New Roman" w:cs="Times New Roman"/>
                <w:b/>
                <w:bCs/>
              </w:rPr>
            </w:pPr>
            <w:r w:rsidRPr="002176E9">
              <w:rPr>
                <w:rFonts w:ascii="Times New Roman" w:eastAsia="Times New Roman" w:hAnsi="Times New Roman" w:cs="Times New Roman"/>
                <w:b/>
                <w:bCs/>
              </w:rPr>
              <w:t>--</w:t>
            </w:r>
          </w:p>
        </w:tc>
      </w:tr>
      <w:tr w:rsidR="00F84C60" w:rsidRPr="00F84C60" w14:paraId="76EAF1F8" w14:textId="77777777" w:rsidTr="00B25B3B">
        <w:tc>
          <w:tcPr>
            <w:tcW w:w="0" w:type="auto"/>
            <w:vMerge/>
          </w:tcPr>
          <w:p w14:paraId="76EAF1F4"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b/>
              </w:rPr>
            </w:pPr>
          </w:p>
        </w:tc>
        <w:tc>
          <w:tcPr>
            <w:tcW w:w="0" w:type="auto"/>
          </w:tcPr>
          <w:p w14:paraId="76EAF1F5"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Completeness check</w:t>
            </w:r>
          </w:p>
        </w:tc>
        <w:tc>
          <w:tcPr>
            <w:tcW w:w="0" w:type="auto"/>
          </w:tcPr>
          <w:p w14:paraId="76EAF1F6"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6EAF1F7" w14:textId="661EB963"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Methods</w:t>
            </w:r>
            <w:r w:rsidR="000F4B74" w:rsidRPr="00F84C60">
              <w:rPr>
                <w:rFonts w:ascii="Times New Roman" w:eastAsia="Times New Roman" w:hAnsi="Times New Roman" w:cs="Times New Roman"/>
                <w:b/>
              </w:rPr>
              <w:t xml:space="preserve"> &gt; </w:t>
            </w:r>
            <w:r w:rsidR="0084064E">
              <w:rPr>
                <w:rFonts w:ascii="Times New Roman" w:eastAsia="Times New Roman" w:hAnsi="Times New Roman" w:cs="Times New Roman"/>
                <w:b/>
              </w:rPr>
              <w:t>Survey Administration</w:t>
            </w:r>
            <w:r w:rsidRPr="00F84C60">
              <w:rPr>
                <w:rFonts w:ascii="Times New Roman" w:eastAsia="Times New Roman" w:hAnsi="Times New Roman" w:cs="Times New Roman"/>
              </w:rPr>
              <w:br/>
            </w:r>
            <w:r w:rsidR="0084064E" w:rsidRPr="0084064E">
              <w:rPr>
                <w:rFonts w:ascii="Times New Roman" w:eastAsia="Times New Roman" w:hAnsi="Times New Roman" w:cs="Times New Roman"/>
              </w:rPr>
              <w:t>In omnibus surveys, respondents are required to answer all closed-ended items to be included in the final sample.</w:t>
            </w:r>
          </w:p>
        </w:tc>
      </w:tr>
      <w:tr w:rsidR="00F84C60" w:rsidRPr="00F84C60" w14:paraId="76EAF1FD" w14:textId="77777777" w:rsidTr="00B25B3B">
        <w:tc>
          <w:tcPr>
            <w:tcW w:w="0" w:type="auto"/>
            <w:vMerge/>
          </w:tcPr>
          <w:p w14:paraId="76EAF1F9"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1FA"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Review step</w:t>
            </w:r>
          </w:p>
        </w:tc>
        <w:tc>
          <w:tcPr>
            <w:tcW w:w="0" w:type="auto"/>
          </w:tcPr>
          <w:p w14:paraId="76EAF1FB"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No</w:t>
            </w:r>
          </w:p>
        </w:tc>
        <w:tc>
          <w:tcPr>
            <w:tcW w:w="0" w:type="auto"/>
          </w:tcPr>
          <w:p w14:paraId="76EAF1FC" w14:textId="0A5881F9" w:rsidR="004136F5" w:rsidRPr="00F84C60" w:rsidRDefault="0084064E" w:rsidP="00B25B3B">
            <w:pPr>
              <w:rPr>
                <w:rFonts w:ascii="Times New Roman" w:eastAsia="Times New Roman" w:hAnsi="Times New Roman" w:cs="Times New Roman"/>
              </w:rPr>
            </w:pPr>
            <w:r w:rsidRPr="002176E9">
              <w:rPr>
                <w:rFonts w:ascii="Times New Roman" w:eastAsia="Times New Roman" w:hAnsi="Times New Roman" w:cs="Times New Roman"/>
                <w:b/>
                <w:bCs/>
              </w:rPr>
              <w:t>--</w:t>
            </w:r>
          </w:p>
        </w:tc>
      </w:tr>
      <w:tr w:rsidR="00F84C60" w:rsidRPr="00F84C60" w14:paraId="76EAF202" w14:textId="77777777" w:rsidTr="00B25B3B">
        <w:tc>
          <w:tcPr>
            <w:tcW w:w="0" w:type="auto"/>
            <w:vMerge w:val="restart"/>
          </w:tcPr>
          <w:p w14:paraId="76EAF1FE"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lastRenderedPageBreak/>
              <w:t>Response rates</w:t>
            </w:r>
          </w:p>
        </w:tc>
        <w:tc>
          <w:tcPr>
            <w:tcW w:w="0" w:type="auto"/>
          </w:tcPr>
          <w:p w14:paraId="76EAF1FF"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Unique site visitor</w:t>
            </w:r>
          </w:p>
        </w:tc>
        <w:tc>
          <w:tcPr>
            <w:tcW w:w="0" w:type="auto"/>
          </w:tcPr>
          <w:p w14:paraId="76EAF200" w14:textId="11BE8D8F" w:rsidR="004136F5" w:rsidRPr="00F84C60" w:rsidRDefault="00354190" w:rsidP="00B25B3B">
            <w:pPr>
              <w:rPr>
                <w:rFonts w:ascii="Times New Roman" w:eastAsia="Times New Roman" w:hAnsi="Times New Roman" w:cs="Times New Roman"/>
              </w:rPr>
            </w:pPr>
            <w:r>
              <w:rPr>
                <w:rFonts w:ascii="Times New Roman" w:eastAsia="Times New Roman" w:hAnsi="Times New Roman" w:cs="Times New Roman"/>
              </w:rPr>
              <w:t>Yes</w:t>
            </w:r>
          </w:p>
        </w:tc>
        <w:tc>
          <w:tcPr>
            <w:tcW w:w="0" w:type="auto"/>
          </w:tcPr>
          <w:p w14:paraId="76EAF201" w14:textId="0C3AB0F1" w:rsidR="004136F5" w:rsidRPr="00F84C60" w:rsidRDefault="00CC7638" w:rsidP="00B25B3B">
            <w:pPr>
              <w:rPr>
                <w:rFonts w:ascii="Times New Roman" w:eastAsia="Times New Roman" w:hAnsi="Times New Roman" w:cs="Times New Roman"/>
              </w:rPr>
            </w:pPr>
            <w:r>
              <w:rPr>
                <w:rFonts w:ascii="Times New Roman" w:eastAsia="Times New Roman" w:hAnsi="Times New Roman" w:cs="Times New Roman"/>
                <w:b/>
              </w:rPr>
              <w:t>Results</w:t>
            </w:r>
            <w:r w:rsidRPr="00F84C60">
              <w:rPr>
                <w:rFonts w:ascii="Times New Roman" w:eastAsia="Times New Roman" w:hAnsi="Times New Roman" w:cs="Times New Roman"/>
                <w:b/>
              </w:rPr>
              <w:t xml:space="preserve"> &gt; </w:t>
            </w:r>
            <w:r w:rsidR="00483C20">
              <w:rPr>
                <w:rFonts w:ascii="Times New Roman" w:eastAsia="Times New Roman" w:hAnsi="Times New Roman" w:cs="Times New Roman"/>
                <w:b/>
              </w:rPr>
              <w:t>Respondent Characteristics</w:t>
            </w:r>
            <w:r>
              <w:rPr>
                <w:rFonts w:ascii="Times New Roman" w:eastAsia="Times New Roman" w:hAnsi="Times New Roman" w:cs="Times New Roman"/>
              </w:rPr>
              <w:br/>
            </w:r>
            <w:r w:rsidR="00EB77B3" w:rsidRPr="00EB77B3">
              <w:rPr>
                <w:rFonts w:ascii="Times New Roman" w:eastAsia="Times New Roman" w:hAnsi="Times New Roman" w:cs="Times New Roman"/>
              </w:rPr>
              <w:t>During the promotion period 9,392 GPs registered on Doctors.net.uk logged in (defined as unique site visitors) and consequently were exposed to the invitation, while 2,929 GPs were contacted directly by email.</w:t>
            </w:r>
          </w:p>
        </w:tc>
      </w:tr>
      <w:tr w:rsidR="00F84C60" w:rsidRPr="00F84C60" w14:paraId="76EAF207" w14:textId="77777777" w:rsidTr="00B25B3B">
        <w:tc>
          <w:tcPr>
            <w:tcW w:w="0" w:type="auto"/>
            <w:vMerge/>
          </w:tcPr>
          <w:p w14:paraId="76EAF203"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204"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View rate (Ratio of unique survey visitors/unique site visitors)</w:t>
            </w:r>
          </w:p>
        </w:tc>
        <w:tc>
          <w:tcPr>
            <w:tcW w:w="0" w:type="auto"/>
          </w:tcPr>
          <w:p w14:paraId="76EAF205" w14:textId="0F709300" w:rsidR="004136F5" w:rsidRPr="00F84C60" w:rsidRDefault="00354190" w:rsidP="00B25B3B">
            <w:pPr>
              <w:rPr>
                <w:rFonts w:ascii="Times New Roman" w:eastAsia="Times New Roman" w:hAnsi="Times New Roman" w:cs="Times New Roman"/>
              </w:rPr>
            </w:pPr>
            <w:r>
              <w:rPr>
                <w:rFonts w:ascii="Times New Roman" w:eastAsia="Times New Roman" w:hAnsi="Times New Roman" w:cs="Times New Roman"/>
              </w:rPr>
              <w:t>Yes</w:t>
            </w:r>
          </w:p>
        </w:tc>
        <w:tc>
          <w:tcPr>
            <w:tcW w:w="0" w:type="auto"/>
          </w:tcPr>
          <w:p w14:paraId="76EAF206" w14:textId="692A27C2" w:rsidR="004136F5" w:rsidRPr="00F84C60" w:rsidRDefault="00CC7638" w:rsidP="00B25B3B">
            <w:pPr>
              <w:rPr>
                <w:rFonts w:ascii="Times New Roman" w:eastAsia="Times New Roman" w:hAnsi="Times New Roman" w:cs="Times New Roman"/>
              </w:rPr>
            </w:pPr>
            <w:r>
              <w:rPr>
                <w:rFonts w:ascii="Times New Roman" w:eastAsia="Times New Roman" w:hAnsi="Times New Roman" w:cs="Times New Roman"/>
                <w:b/>
              </w:rPr>
              <w:t>Results</w:t>
            </w:r>
            <w:r w:rsidRPr="00F84C60">
              <w:rPr>
                <w:rFonts w:ascii="Times New Roman" w:eastAsia="Times New Roman" w:hAnsi="Times New Roman" w:cs="Times New Roman"/>
                <w:b/>
              </w:rPr>
              <w:t xml:space="preserve"> &gt; </w:t>
            </w:r>
            <w:r w:rsidR="00483C20">
              <w:rPr>
                <w:rFonts w:ascii="Times New Roman" w:eastAsia="Times New Roman" w:hAnsi="Times New Roman" w:cs="Times New Roman"/>
                <w:b/>
              </w:rPr>
              <w:t>Respondent Characteristics</w:t>
            </w:r>
            <w:r>
              <w:rPr>
                <w:rFonts w:ascii="Times New Roman" w:eastAsia="Times New Roman" w:hAnsi="Times New Roman" w:cs="Times New Roman"/>
              </w:rPr>
              <w:br/>
            </w:r>
            <w:r w:rsidR="008938EC" w:rsidRPr="008938EC">
              <w:rPr>
                <w:rFonts w:ascii="Times New Roman" w:eastAsia="Times New Roman" w:hAnsi="Times New Roman" w:cs="Times New Roman"/>
              </w:rPr>
              <w:t>In accordance with CHERRIES the survey view rate was 11.88% (1,116 /9,392 = unique survey visitors / unique site visitors).</w:t>
            </w:r>
          </w:p>
        </w:tc>
      </w:tr>
      <w:tr w:rsidR="00F84C60" w:rsidRPr="00F84C60" w14:paraId="76EAF20C" w14:textId="77777777" w:rsidTr="00B25B3B">
        <w:tc>
          <w:tcPr>
            <w:tcW w:w="0" w:type="auto"/>
            <w:vMerge/>
          </w:tcPr>
          <w:p w14:paraId="76EAF208"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209"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Participation rate (Ratio of unique visitors who agreed to participate/unique first survey page visitors)</w:t>
            </w:r>
          </w:p>
        </w:tc>
        <w:tc>
          <w:tcPr>
            <w:tcW w:w="0" w:type="auto"/>
          </w:tcPr>
          <w:p w14:paraId="76EAF20A" w14:textId="5EBFA109" w:rsidR="004136F5" w:rsidRPr="00F84C60" w:rsidRDefault="00354190" w:rsidP="00B25B3B">
            <w:pPr>
              <w:rPr>
                <w:rFonts w:ascii="Times New Roman" w:eastAsia="Times New Roman" w:hAnsi="Times New Roman" w:cs="Times New Roman"/>
              </w:rPr>
            </w:pPr>
            <w:r>
              <w:rPr>
                <w:rFonts w:ascii="Times New Roman" w:eastAsia="Times New Roman" w:hAnsi="Times New Roman" w:cs="Times New Roman"/>
              </w:rPr>
              <w:t>Yes</w:t>
            </w:r>
          </w:p>
        </w:tc>
        <w:tc>
          <w:tcPr>
            <w:tcW w:w="0" w:type="auto"/>
          </w:tcPr>
          <w:p w14:paraId="76EAF20B" w14:textId="6864C10B" w:rsidR="004136F5" w:rsidRPr="00F84C60" w:rsidRDefault="00CC7638" w:rsidP="00B25B3B">
            <w:pPr>
              <w:rPr>
                <w:rFonts w:ascii="Times New Roman" w:eastAsia="Times New Roman" w:hAnsi="Times New Roman" w:cs="Times New Roman"/>
              </w:rPr>
            </w:pPr>
            <w:r>
              <w:rPr>
                <w:rFonts w:ascii="Times New Roman" w:eastAsia="Times New Roman" w:hAnsi="Times New Roman" w:cs="Times New Roman"/>
                <w:b/>
              </w:rPr>
              <w:t>Results</w:t>
            </w:r>
            <w:r w:rsidRPr="00F84C60">
              <w:rPr>
                <w:rFonts w:ascii="Times New Roman" w:eastAsia="Times New Roman" w:hAnsi="Times New Roman" w:cs="Times New Roman"/>
                <w:b/>
              </w:rPr>
              <w:t xml:space="preserve"> &gt; </w:t>
            </w:r>
            <w:r w:rsidR="00483C20">
              <w:rPr>
                <w:rFonts w:ascii="Times New Roman" w:eastAsia="Times New Roman" w:hAnsi="Times New Roman" w:cs="Times New Roman"/>
                <w:b/>
              </w:rPr>
              <w:t>Respondent Characteristics</w:t>
            </w:r>
            <w:r>
              <w:rPr>
                <w:rFonts w:ascii="Times New Roman" w:eastAsia="Times New Roman" w:hAnsi="Times New Roman" w:cs="Times New Roman"/>
              </w:rPr>
              <w:br/>
            </w:r>
            <w:r w:rsidR="00DB40F8" w:rsidRPr="00DB40F8">
              <w:rPr>
                <w:rFonts w:ascii="Times New Roman" w:eastAsia="Times New Roman" w:hAnsi="Times New Roman" w:cs="Times New Roman"/>
              </w:rPr>
              <w:t>The participation rate was 94.26% (1,052 /1,116 = unique visitors who agreed to participate / unique first survey page visitors).</w:t>
            </w:r>
          </w:p>
        </w:tc>
      </w:tr>
      <w:tr w:rsidR="00F84C60" w:rsidRPr="00F84C60" w14:paraId="76EAF211" w14:textId="77777777" w:rsidTr="00B25B3B">
        <w:tc>
          <w:tcPr>
            <w:tcW w:w="0" w:type="auto"/>
            <w:vMerge/>
          </w:tcPr>
          <w:p w14:paraId="76EAF20D" w14:textId="77777777" w:rsidR="004136F5" w:rsidRPr="00F84C60" w:rsidRDefault="004136F5" w:rsidP="00B25B3B">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20E"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Completion rate (Ratio of users who finished the survey/users who agreed to participate)</w:t>
            </w:r>
          </w:p>
        </w:tc>
        <w:tc>
          <w:tcPr>
            <w:tcW w:w="0" w:type="auto"/>
          </w:tcPr>
          <w:p w14:paraId="76EAF20F" w14:textId="4EF6C770" w:rsidR="004136F5" w:rsidRPr="00F84C60" w:rsidRDefault="00354190" w:rsidP="00B25B3B">
            <w:pPr>
              <w:rPr>
                <w:rFonts w:ascii="Times New Roman" w:eastAsia="Times New Roman" w:hAnsi="Times New Roman" w:cs="Times New Roman"/>
              </w:rPr>
            </w:pPr>
            <w:r>
              <w:rPr>
                <w:rFonts w:ascii="Times New Roman" w:eastAsia="Times New Roman" w:hAnsi="Times New Roman" w:cs="Times New Roman"/>
              </w:rPr>
              <w:t>Yes</w:t>
            </w:r>
          </w:p>
        </w:tc>
        <w:tc>
          <w:tcPr>
            <w:tcW w:w="0" w:type="auto"/>
          </w:tcPr>
          <w:p w14:paraId="76EAF210" w14:textId="4E2D101E" w:rsidR="004136F5" w:rsidRPr="00F84C60" w:rsidRDefault="00CC7638" w:rsidP="00B25B3B">
            <w:pPr>
              <w:rPr>
                <w:rFonts w:ascii="Times New Roman" w:eastAsia="Times New Roman" w:hAnsi="Times New Roman" w:cs="Times New Roman"/>
              </w:rPr>
            </w:pPr>
            <w:r>
              <w:rPr>
                <w:rFonts w:ascii="Times New Roman" w:eastAsia="Times New Roman" w:hAnsi="Times New Roman" w:cs="Times New Roman"/>
                <w:b/>
              </w:rPr>
              <w:t>Results</w:t>
            </w:r>
            <w:r w:rsidRPr="00F84C60">
              <w:rPr>
                <w:rFonts w:ascii="Times New Roman" w:eastAsia="Times New Roman" w:hAnsi="Times New Roman" w:cs="Times New Roman"/>
                <w:b/>
              </w:rPr>
              <w:t xml:space="preserve"> &gt; </w:t>
            </w:r>
            <w:r w:rsidR="00483C20">
              <w:rPr>
                <w:rFonts w:ascii="Times New Roman" w:eastAsia="Times New Roman" w:hAnsi="Times New Roman" w:cs="Times New Roman"/>
                <w:b/>
              </w:rPr>
              <w:t>Respondent Characteristics</w:t>
            </w:r>
            <w:r>
              <w:rPr>
                <w:rFonts w:ascii="Times New Roman" w:eastAsia="Times New Roman" w:hAnsi="Times New Roman" w:cs="Times New Roman"/>
              </w:rPr>
              <w:br/>
            </w:r>
            <w:r w:rsidR="00CF56FB" w:rsidRPr="00CF56FB">
              <w:rPr>
                <w:rFonts w:ascii="Times New Roman" w:eastAsia="Times New Roman" w:hAnsi="Times New Roman" w:cs="Times New Roman"/>
              </w:rPr>
              <w:t xml:space="preserve">A total of 1004 GPs completed the survey, resulting in a completion rate of 95.43% (1,004 /1,052 = users who finished the survey / users who agreed to participate).  </w:t>
            </w:r>
          </w:p>
        </w:tc>
      </w:tr>
      <w:tr w:rsidR="00F84C60" w:rsidRPr="00F84C60" w14:paraId="76EAF216" w14:textId="77777777" w:rsidTr="00B25B3B">
        <w:tc>
          <w:tcPr>
            <w:tcW w:w="0" w:type="auto"/>
            <w:vMerge w:val="restart"/>
          </w:tcPr>
          <w:p w14:paraId="76EAF212"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b/>
              </w:rPr>
              <w:t>Preventing multiple entries from the same individual</w:t>
            </w:r>
          </w:p>
        </w:tc>
        <w:tc>
          <w:tcPr>
            <w:tcW w:w="0" w:type="auto"/>
          </w:tcPr>
          <w:p w14:paraId="76EAF213"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Cookies used</w:t>
            </w:r>
          </w:p>
        </w:tc>
        <w:tc>
          <w:tcPr>
            <w:tcW w:w="0" w:type="auto"/>
          </w:tcPr>
          <w:p w14:paraId="76EAF214" w14:textId="77777777" w:rsidR="004136F5" w:rsidRPr="00F84C60" w:rsidRDefault="00116CD5" w:rsidP="00B25B3B">
            <w:pPr>
              <w:rPr>
                <w:rFonts w:ascii="Times New Roman" w:eastAsia="Times New Roman" w:hAnsi="Times New Roman" w:cs="Times New Roman"/>
              </w:rPr>
            </w:pPr>
            <w:r w:rsidRPr="00F84C60">
              <w:rPr>
                <w:rFonts w:ascii="Times New Roman" w:eastAsia="Times New Roman" w:hAnsi="Times New Roman" w:cs="Times New Roman"/>
              </w:rPr>
              <w:t>No</w:t>
            </w:r>
          </w:p>
        </w:tc>
        <w:tc>
          <w:tcPr>
            <w:tcW w:w="0" w:type="auto"/>
          </w:tcPr>
          <w:p w14:paraId="76EAF215" w14:textId="0AAE9649" w:rsidR="004136F5" w:rsidRPr="00F84C60" w:rsidRDefault="00B37987" w:rsidP="00B25B3B">
            <w:pPr>
              <w:rPr>
                <w:rFonts w:ascii="Times New Roman" w:eastAsia="Times New Roman" w:hAnsi="Times New Roman" w:cs="Times New Roman"/>
              </w:rPr>
            </w:pPr>
            <w:r w:rsidRPr="00B37987">
              <w:rPr>
                <w:rFonts w:ascii="Times New Roman" w:eastAsia="Times New Roman" w:hAnsi="Times New Roman" w:cs="Times New Roman"/>
              </w:rPr>
              <w:t xml:space="preserve">Not used </w:t>
            </w:r>
            <w:proofErr w:type="gramStart"/>
            <w:r w:rsidRPr="00B37987">
              <w:rPr>
                <w:rFonts w:ascii="Times New Roman" w:eastAsia="Times New Roman" w:hAnsi="Times New Roman" w:cs="Times New Roman"/>
              </w:rPr>
              <w:t>as a means to</w:t>
            </w:r>
            <w:proofErr w:type="gramEnd"/>
            <w:r w:rsidRPr="00B37987">
              <w:rPr>
                <w:rFonts w:ascii="Times New Roman" w:eastAsia="Times New Roman" w:hAnsi="Times New Roman" w:cs="Times New Roman"/>
              </w:rPr>
              <w:t xml:space="preserve"> prevent multiple entries.</w:t>
            </w:r>
          </w:p>
        </w:tc>
      </w:tr>
      <w:tr w:rsidR="00B37987" w:rsidRPr="00F84C60" w14:paraId="76EAF21B" w14:textId="77777777" w:rsidTr="00B25B3B">
        <w:tc>
          <w:tcPr>
            <w:tcW w:w="0" w:type="auto"/>
            <w:vMerge/>
          </w:tcPr>
          <w:p w14:paraId="76EAF217" w14:textId="77777777" w:rsidR="00B37987" w:rsidRPr="00F84C60" w:rsidRDefault="00B37987" w:rsidP="00B37987">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218"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IP check</w:t>
            </w:r>
          </w:p>
        </w:tc>
        <w:tc>
          <w:tcPr>
            <w:tcW w:w="0" w:type="auto"/>
          </w:tcPr>
          <w:p w14:paraId="76EAF219"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No</w:t>
            </w:r>
          </w:p>
        </w:tc>
        <w:tc>
          <w:tcPr>
            <w:tcW w:w="0" w:type="auto"/>
          </w:tcPr>
          <w:p w14:paraId="76EAF21A" w14:textId="4DDBB1DE" w:rsidR="00B37987" w:rsidRPr="00F84C60" w:rsidRDefault="00B37987" w:rsidP="00B37987">
            <w:pPr>
              <w:rPr>
                <w:rFonts w:ascii="Times New Roman" w:eastAsia="Times New Roman" w:hAnsi="Times New Roman" w:cs="Times New Roman"/>
              </w:rPr>
            </w:pPr>
            <w:r w:rsidRPr="00B37987">
              <w:rPr>
                <w:rFonts w:ascii="Times New Roman" w:eastAsia="Times New Roman" w:hAnsi="Times New Roman" w:cs="Times New Roman"/>
              </w:rPr>
              <w:t xml:space="preserve">Not used </w:t>
            </w:r>
            <w:proofErr w:type="gramStart"/>
            <w:r w:rsidRPr="00B37987">
              <w:rPr>
                <w:rFonts w:ascii="Times New Roman" w:eastAsia="Times New Roman" w:hAnsi="Times New Roman" w:cs="Times New Roman"/>
              </w:rPr>
              <w:t>as a means to</w:t>
            </w:r>
            <w:proofErr w:type="gramEnd"/>
            <w:r w:rsidRPr="00B37987">
              <w:rPr>
                <w:rFonts w:ascii="Times New Roman" w:eastAsia="Times New Roman" w:hAnsi="Times New Roman" w:cs="Times New Roman"/>
              </w:rPr>
              <w:t xml:space="preserve"> prevent multiple entries.</w:t>
            </w:r>
          </w:p>
        </w:tc>
      </w:tr>
      <w:tr w:rsidR="00B37987" w:rsidRPr="00F84C60" w14:paraId="76EAF220" w14:textId="77777777" w:rsidTr="00B25B3B">
        <w:tc>
          <w:tcPr>
            <w:tcW w:w="0" w:type="auto"/>
            <w:vMerge/>
          </w:tcPr>
          <w:p w14:paraId="76EAF21C" w14:textId="77777777" w:rsidR="00B37987" w:rsidRPr="00F84C60" w:rsidRDefault="00B37987" w:rsidP="00B37987">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21D"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Log file analysis</w:t>
            </w:r>
          </w:p>
        </w:tc>
        <w:tc>
          <w:tcPr>
            <w:tcW w:w="0" w:type="auto"/>
          </w:tcPr>
          <w:p w14:paraId="76EAF21E"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No</w:t>
            </w:r>
          </w:p>
        </w:tc>
        <w:tc>
          <w:tcPr>
            <w:tcW w:w="0" w:type="auto"/>
          </w:tcPr>
          <w:p w14:paraId="76EAF21F" w14:textId="6EAF09B6" w:rsidR="00B37987" w:rsidRPr="00F84C60" w:rsidRDefault="00B37987" w:rsidP="00B37987">
            <w:pPr>
              <w:rPr>
                <w:rFonts w:ascii="Times New Roman" w:eastAsia="Times New Roman" w:hAnsi="Times New Roman" w:cs="Times New Roman"/>
              </w:rPr>
            </w:pPr>
            <w:r w:rsidRPr="00B37987">
              <w:rPr>
                <w:rFonts w:ascii="Times New Roman" w:eastAsia="Times New Roman" w:hAnsi="Times New Roman" w:cs="Times New Roman"/>
              </w:rPr>
              <w:t xml:space="preserve">Not used </w:t>
            </w:r>
            <w:proofErr w:type="gramStart"/>
            <w:r w:rsidRPr="00B37987">
              <w:rPr>
                <w:rFonts w:ascii="Times New Roman" w:eastAsia="Times New Roman" w:hAnsi="Times New Roman" w:cs="Times New Roman"/>
              </w:rPr>
              <w:t>as a means to</w:t>
            </w:r>
            <w:proofErr w:type="gramEnd"/>
            <w:r w:rsidRPr="00B37987">
              <w:rPr>
                <w:rFonts w:ascii="Times New Roman" w:eastAsia="Times New Roman" w:hAnsi="Times New Roman" w:cs="Times New Roman"/>
              </w:rPr>
              <w:t xml:space="preserve"> prevent multiple entries.</w:t>
            </w:r>
          </w:p>
        </w:tc>
      </w:tr>
      <w:tr w:rsidR="00B37987" w:rsidRPr="00F84C60" w14:paraId="76EAF225" w14:textId="77777777" w:rsidTr="00B25B3B">
        <w:tc>
          <w:tcPr>
            <w:tcW w:w="0" w:type="auto"/>
            <w:vMerge/>
          </w:tcPr>
          <w:p w14:paraId="76EAF221" w14:textId="77777777" w:rsidR="00B37987" w:rsidRPr="00F84C60" w:rsidRDefault="00B37987" w:rsidP="00B37987">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222"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Registration</w:t>
            </w:r>
          </w:p>
        </w:tc>
        <w:tc>
          <w:tcPr>
            <w:tcW w:w="0" w:type="auto"/>
          </w:tcPr>
          <w:p w14:paraId="76EAF223"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No</w:t>
            </w:r>
          </w:p>
        </w:tc>
        <w:tc>
          <w:tcPr>
            <w:tcW w:w="0" w:type="auto"/>
          </w:tcPr>
          <w:p w14:paraId="76EAF224" w14:textId="13C4946D" w:rsidR="00B37987" w:rsidRPr="00F84C60" w:rsidRDefault="00E27A78" w:rsidP="00B37987">
            <w:pPr>
              <w:rPr>
                <w:rFonts w:ascii="Times New Roman" w:eastAsia="Times New Roman" w:hAnsi="Times New Roman" w:cs="Times New Roman"/>
              </w:rPr>
            </w:pPr>
            <w:r w:rsidRPr="00F84C60">
              <w:rPr>
                <w:rFonts w:ascii="Times New Roman" w:eastAsia="Times New Roman" w:hAnsi="Times New Roman" w:cs="Times New Roman"/>
                <w:b/>
              </w:rPr>
              <w:t xml:space="preserve">Methods &gt; </w:t>
            </w:r>
            <w:r w:rsidR="008E12D8">
              <w:rPr>
                <w:rFonts w:ascii="Times New Roman" w:eastAsia="Times New Roman" w:hAnsi="Times New Roman" w:cs="Times New Roman"/>
                <w:b/>
              </w:rPr>
              <w:t>Survey Administration</w:t>
            </w:r>
            <w:r w:rsidRPr="00F84C60">
              <w:rPr>
                <w:rFonts w:ascii="Times New Roman" w:eastAsia="Times New Roman" w:hAnsi="Times New Roman" w:cs="Times New Roman"/>
                <w:b/>
              </w:rPr>
              <w:t xml:space="preserve"> </w:t>
            </w:r>
            <w:r>
              <w:rPr>
                <w:rFonts w:ascii="Times New Roman" w:eastAsia="Times New Roman" w:hAnsi="Times New Roman" w:cs="Times New Roman"/>
                <w:b/>
              </w:rPr>
              <w:br/>
            </w:r>
            <w:r w:rsidR="008E12D8" w:rsidRPr="008E12D8">
              <w:rPr>
                <w:rFonts w:ascii="Times New Roman" w:eastAsia="Times New Roman" w:hAnsi="Times New Roman" w:cs="Times New Roman"/>
              </w:rPr>
              <w:t>Registration prevents multiple entries and ensures that potential respondents meeting the survey requirements have access.</w:t>
            </w:r>
          </w:p>
        </w:tc>
      </w:tr>
      <w:tr w:rsidR="00B37987" w:rsidRPr="00F84C60" w14:paraId="76EAF22A" w14:textId="77777777" w:rsidTr="00B25B3B">
        <w:tc>
          <w:tcPr>
            <w:tcW w:w="0" w:type="auto"/>
            <w:vMerge w:val="restart"/>
          </w:tcPr>
          <w:p w14:paraId="76EAF226"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b/>
              </w:rPr>
              <w:t>Analysis</w:t>
            </w:r>
          </w:p>
        </w:tc>
        <w:tc>
          <w:tcPr>
            <w:tcW w:w="0" w:type="auto"/>
          </w:tcPr>
          <w:p w14:paraId="76EAF227"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Handling of incomplete questionnaires</w:t>
            </w:r>
          </w:p>
        </w:tc>
        <w:tc>
          <w:tcPr>
            <w:tcW w:w="0" w:type="auto"/>
          </w:tcPr>
          <w:p w14:paraId="76EAF228"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Yes</w:t>
            </w:r>
          </w:p>
        </w:tc>
        <w:tc>
          <w:tcPr>
            <w:tcW w:w="0" w:type="auto"/>
          </w:tcPr>
          <w:p w14:paraId="76EAF229" w14:textId="51150F06"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b/>
              </w:rPr>
              <w:t xml:space="preserve">Methods &gt; </w:t>
            </w:r>
            <w:r w:rsidR="00CF17A7">
              <w:rPr>
                <w:rFonts w:ascii="Times New Roman" w:eastAsia="Times New Roman" w:hAnsi="Times New Roman" w:cs="Times New Roman"/>
                <w:b/>
              </w:rPr>
              <w:t>Survey Administration</w:t>
            </w:r>
            <w:r w:rsidRPr="00F84C60">
              <w:rPr>
                <w:rFonts w:ascii="Times New Roman" w:eastAsia="Times New Roman" w:hAnsi="Times New Roman" w:cs="Times New Roman"/>
                <w:b/>
              </w:rPr>
              <w:t xml:space="preserve"> </w:t>
            </w:r>
            <w:r w:rsidRPr="00F84C60">
              <w:rPr>
                <w:rFonts w:ascii="Times New Roman" w:eastAsia="Times New Roman" w:hAnsi="Times New Roman" w:cs="Times New Roman"/>
              </w:rPr>
              <w:br/>
            </w:r>
            <w:r w:rsidR="00CF17A7" w:rsidRPr="00CF17A7">
              <w:rPr>
                <w:rFonts w:ascii="Times New Roman" w:eastAsia="Times New Roman" w:hAnsi="Times New Roman" w:cs="Times New Roman"/>
              </w:rPr>
              <w:t xml:space="preserve">As in 2024 and 2025 [5,6,11,23], the study was administered as part of </w:t>
            </w:r>
            <w:proofErr w:type="spellStart"/>
            <w:r w:rsidR="00CF17A7" w:rsidRPr="00CF17A7">
              <w:rPr>
                <w:rFonts w:ascii="Times New Roman" w:eastAsia="Times New Roman" w:hAnsi="Times New Roman" w:cs="Times New Roman"/>
              </w:rPr>
              <w:t>Doctors.net.uk’s</w:t>
            </w:r>
            <w:proofErr w:type="spellEnd"/>
            <w:r w:rsidR="00CF17A7" w:rsidRPr="00CF17A7">
              <w:rPr>
                <w:rFonts w:ascii="Times New Roman" w:eastAsia="Times New Roman" w:hAnsi="Times New Roman" w:cs="Times New Roman"/>
              </w:rPr>
              <w:t xml:space="preserve"> monthly omnibus surveys, which aim to secure around 1000 completed questionnaires from among its 272,700 General Medical Council (GMC) registered members [22].</w:t>
            </w:r>
            <w:r w:rsidR="00390F83">
              <w:rPr>
                <w:rFonts w:ascii="Times New Roman" w:eastAsia="Times New Roman" w:hAnsi="Times New Roman" w:cs="Times New Roman"/>
              </w:rPr>
              <w:t xml:space="preserve"> […]</w:t>
            </w:r>
            <w:r w:rsidR="00390F83">
              <w:rPr>
                <w:rFonts w:ascii="Times New Roman" w:eastAsia="Times New Roman" w:hAnsi="Times New Roman" w:cs="Times New Roman"/>
              </w:rPr>
              <w:br/>
            </w:r>
            <w:r w:rsidR="00390F83" w:rsidRPr="00390F83">
              <w:rPr>
                <w:rFonts w:ascii="Times New Roman" w:eastAsia="Times New Roman" w:hAnsi="Times New Roman" w:cs="Times New Roman"/>
              </w:rPr>
              <w:t>In omnibus surveys, respondents are required to answer all closed-ended items to be included in the final sample.</w:t>
            </w:r>
          </w:p>
        </w:tc>
      </w:tr>
      <w:tr w:rsidR="00B37987" w:rsidRPr="002176E9" w14:paraId="76EAF22F" w14:textId="77777777" w:rsidTr="00B25B3B">
        <w:tc>
          <w:tcPr>
            <w:tcW w:w="0" w:type="auto"/>
            <w:vMerge/>
          </w:tcPr>
          <w:p w14:paraId="76EAF22B" w14:textId="77777777" w:rsidR="00B37987" w:rsidRPr="00F84C60" w:rsidRDefault="00B37987" w:rsidP="00B37987">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22C"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Questionnaires submitted with an atypical timestamp</w:t>
            </w:r>
          </w:p>
        </w:tc>
        <w:tc>
          <w:tcPr>
            <w:tcW w:w="0" w:type="auto"/>
          </w:tcPr>
          <w:p w14:paraId="76EAF22D"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No</w:t>
            </w:r>
          </w:p>
        </w:tc>
        <w:tc>
          <w:tcPr>
            <w:tcW w:w="0" w:type="auto"/>
          </w:tcPr>
          <w:p w14:paraId="76EAF22E" w14:textId="1B3EDB25" w:rsidR="00B37987" w:rsidRPr="002176E9" w:rsidRDefault="002176E9" w:rsidP="00B37987">
            <w:pPr>
              <w:rPr>
                <w:rFonts w:ascii="Times New Roman" w:eastAsia="Times New Roman" w:hAnsi="Times New Roman" w:cs="Times New Roman"/>
                <w:b/>
                <w:bCs/>
              </w:rPr>
            </w:pPr>
            <w:r w:rsidRPr="002176E9">
              <w:rPr>
                <w:rFonts w:ascii="Times New Roman" w:eastAsia="Times New Roman" w:hAnsi="Times New Roman" w:cs="Times New Roman"/>
                <w:b/>
                <w:bCs/>
              </w:rPr>
              <w:t>--</w:t>
            </w:r>
          </w:p>
        </w:tc>
      </w:tr>
      <w:tr w:rsidR="00B37987" w:rsidRPr="002176E9" w14:paraId="76EAF234" w14:textId="77777777" w:rsidTr="00B25B3B">
        <w:tc>
          <w:tcPr>
            <w:tcW w:w="0" w:type="auto"/>
            <w:vMerge/>
          </w:tcPr>
          <w:p w14:paraId="76EAF230" w14:textId="77777777" w:rsidR="00B37987" w:rsidRPr="00F84C60" w:rsidRDefault="00B37987" w:rsidP="00B37987">
            <w:pPr>
              <w:widowControl w:val="0"/>
              <w:pBdr>
                <w:top w:val="nil"/>
                <w:left w:val="nil"/>
                <w:bottom w:val="nil"/>
                <w:right w:val="nil"/>
                <w:between w:val="nil"/>
              </w:pBdr>
              <w:rPr>
                <w:rFonts w:ascii="Times New Roman" w:eastAsia="Times New Roman" w:hAnsi="Times New Roman" w:cs="Times New Roman"/>
              </w:rPr>
            </w:pPr>
          </w:p>
        </w:tc>
        <w:tc>
          <w:tcPr>
            <w:tcW w:w="0" w:type="auto"/>
          </w:tcPr>
          <w:p w14:paraId="76EAF231" w14:textId="77777777"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Statistical correction</w:t>
            </w:r>
          </w:p>
        </w:tc>
        <w:tc>
          <w:tcPr>
            <w:tcW w:w="0" w:type="auto"/>
          </w:tcPr>
          <w:p w14:paraId="76EAF232" w14:textId="148A9996" w:rsidR="00B37987" w:rsidRPr="00F84C60" w:rsidRDefault="00B37987" w:rsidP="00B37987">
            <w:pPr>
              <w:rPr>
                <w:rFonts w:ascii="Times New Roman" w:eastAsia="Times New Roman" w:hAnsi="Times New Roman" w:cs="Times New Roman"/>
              </w:rPr>
            </w:pPr>
            <w:r w:rsidRPr="00F84C60">
              <w:rPr>
                <w:rFonts w:ascii="Times New Roman" w:eastAsia="Times New Roman" w:hAnsi="Times New Roman" w:cs="Times New Roman"/>
              </w:rPr>
              <w:t>No</w:t>
            </w:r>
          </w:p>
        </w:tc>
        <w:tc>
          <w:tcPr>
            <w:tcW w:w="0" w:type="auto"/>
          </w:tcPr>
          <w:p w14:paraId="76EAF233" w14:textId="41531D71" w:rsidR="00B37987" w:rsidRPr="002176E9" w:rsidRDefault="002176E9" w:rsidP="00B37987">
            <w:pPr>
              <w:rPr>
                <w:rFonts w:ascii="Times New Roman" w:eastAsia="Times New Roman" w:hAnsi="Times New Roman" w:cs="Times New Roman"/>
                <w:b/>
                <w:bCs/>
              </w:rPr>
            </w:pPr>
            <w:r w:rsidRPr="002176E9">
              <w:rPr>
                <w:rFonts w:ascii="Times New Roman" w:eastAsia="Times New Roman" w:hAnsi="Times New Roman" w:cs="Times New Roman"/>
                <w:b/>
                <w:bCs/>
              </w:rPr>
              <w:t>--</w:t>
            </w:r>
          </w:p>
        </w:tc>
      </w:tr>
    </w:tbl>
    <w:p w14:paraId="76EAF235" w14:textId="77777777" w:rsidR="004136F5" w:rsidRDefault="004136F5">
      <w:pPr>
        <w:rPr>
          <w:rFonts w:ascii="Times New Roman" w:eastAsia="Times New Roman" w:hAnsi="Times New Roman" w:cs="Times New Roman"/>
        </w:rPr>
      </w:pPr>
    </w:p>
    <w:p w14:paraId="76EAF236" w14:textId="77777777" w:rsidR="004136F5" w:rsidRDefault="00116CD5">
      <w:pPr>
        <w:spacing w:after="0"/>
        <w:rPr>
          <w:rFonts w:ascii="Times New Roman" w:eastAsia="Times New Roman" w:hAnsi="Times New Roman" w:cs="Times New Roman"/>
        </w:rPr>
      </w:pPr>
      <w:r>
        <w:rPr>
          <w:rFonts w:ascii="Times New Roman" w:eastAsia="Times New Roman" w:hAnsi="Times New Roman" w:cs="Times New Roman"/>
        </w:rPr>
        <w:t xml:space="preserve">Reference: </w:t>
      </w:r>
    </w:p>
    <w:p w14:paraId="76EAF237" w14:textId="77777777" w:rsidR="004136F5" w:rsidRDefault="00116CD5">
      <w:pPr>
        <w:spacing w:after="0"/>
        <w:rPr>
          <w:rFonts w:ascii="Times New Roman" w:eastAsia="Times New Roman" w:hAnsi="Times New Roman" w:cs="Times New Roman"/>
        </w:rPr>
      </w:pPr>
      <w:proofErr w:type="spellStart"/>
      <w:r>
        <w:rPr>
          <w:rFonts w:ascii="Times New Roman" w:eastAsia="Times New Roman" w:hAnsi="Times New Roman" w:cs="Times New Roman"/>
        </w:rPr>
        <w:lastRenderedPageBreak/>
        <w:t>Eysenbach</w:t>
      </w:r>
      <w:proofErr w:type="spellEnd"/>
      <w:r>
        <w:rPr>
          <w:rFonts w:ascii="Times New Roman" w:eastAsia="Times New Roman" w:hAnsi="Times New Roman" w:cs="Times New Roman"/>
        </w:rPr>
        <w:t xml:space="preserve"> G. Improving the quality of Web surveys: the Checklist for Reporting Results of Internet E-Surveys (CHERRIES). J Med Internet Res 2004;</w:t>
      </w:r>
      <w:proofErr w:type="gramStart"/>
      <w:r>
        <w:rPr>
          <w:rFonts w:ascii="Times New Roman" w:eastAsia="Times New Roman" w:hAnsi="Times New Roman" w:cs="Times New Roman"/>
        </w:rPr>
        <w:t>6:e</w:t>
      </w:r>
      <w:proofErr w:type="gramEnd"/>
      <w:r>
        <w:rPr>
          <w:rFonts w:ascii="Times New Roman" w:eastAsia="Times New Roman" w:hAnsi="Times New Roman" w:cs="Times New Roman"/>
        </w:rPr>
        <w:t>34</w:t>
      </w:r>
      <w:r>
        <w:t>.</w:t>
      </w:r>
    </w:p>
    <w:p w14:paraId="76EAF238" w14:textId="77777777" w:rsidR="004136F5" w:rsidRDefault="004136F5">
      <w:pPr>
        <w:rPr>
          <w:rFonts w:ascii="Times New Roman" w:eastAsia="Times New Roman" w:hAnsi="Times New Roman" w:cs="Times New Roman"/>
        </w:rPr>
      </w:pPr>
    </w:p>
    <w:sectPr w:rsidR="004136F5">
      <w:pgSz w:w="16838" w:h="11906" w:orient="landscape"/>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F5"/>
    <w:rsid w:val="000338E0"/>
    <w:rsid w:val="000411A7"/>
    <w:rsid w:val="00052339"/>
    <w:rsid w:val="000A10C0"/>
    <w:rsid w:val="000F4B74"/>
    <w:rsid w:val="00116CD5"/>
    <w:rsid w:val="00126383"/>
    <w:rsid w:val="00132582"/>
    <w:rsid w:val="00177683"/>
    <w:rsid w:val="001C12FA"/>
    <w:rsid w:val="001D2CAF"/>
    <w:rsid w:val="001F039D"/>
    <w:rsid w:val="00211D7E"/>
    <w:rsid w:val="00216741"/>
    <w:rsid w:val="00216ADC"/>
    <w:rsid w:val="002176E9"/>
    <w:rsid w:val="00250CD4"/>
    <w:rsid w:val="00276974"/>
    <w:rsid w:val="002B52CC"/>
    <w:rsid w:val="00321FA7"/>
    <w:rsid w:val="00330CA0"/>
    <w:rsid w:val="00354190"/>
    <w:rsid w:val="00367C5F"/>
    <w:rsid w:val="00390F83"/>
    <w:rsid w:val="003B37F4"/>
    <w:rsid w:val="003B4877"/>
    <w:rsid w:val="003C2062"/>
    <w:rsid w:val="003C5EC5"/>
    <w:rsid w:val="004136F5"/>
    <w:rsid w:val="00483C20"/>
    <w:rsid w:val="00490883"/>
    <w:rsid w:val="004C11CC"/>
    <w:rsid w:val="004C47C4"/>
    <w:rsid w:val="00582F45"/>
    <w:rsid w:val="005E0674"/>
    <w:rsid w:val="006038AA"/>
    <w:rsid w:val="00613F96"/>
    <w:rsid w:val="00710F08"/>
    <w:rsid w:val="00736F6C"/>
    <w:rsid w:val="00752839"/>
    <w:rsid w:val="00756088"/>
    <w:rsid w:val="007661E9"/>
    <w:rsid w:val="008101E7"/>
    <w:rsid w:val="0084064E"/>
    <w:rsid w:val="0089314E"/>
    <w:rsid w:val="008938EC"/>
    <w:rsid w:val="008B186C"/>
    <w:rsid w:val="008C55D7"/>
    <w:rsid w:val="008E12D8"/>
    <w:rsid w:val="00990AB6"/>
    <w:rsid w:val="009B7166"/>
    <w:rsid w:val="009C2745"/>
    <w:rsid w:val="009C5412"/>
    <w:rsid w:val="00A039EB"/>
    <w:rsid w:val="00A25B9A"/>
    <w:rsid w:val="00A31469"/>
    <w:rsid w:val="00A856F5"/>
    <w:rsid w:val="00AE0CF2"/>
    <w:rsid w:val="00B25B3B"/>
    <w:rsid w:val="00B37987"/>
    <w:rsid w:val="00B37B26"/>
    <w:rsid w:val="00BA5E0A"/>
    <w:rsid w:val="00BC2B68"/>
    <w:rsid w:val="00BC78A0"/>
    <w:rsid w:val="00CC7638"/>
    <w:rsid w:val="00CC7AC3"/>
    <w:rsid w:val="00CE47F7"/>
    <w:rsid w:val="00CF17A7"/>
    <w:rsid w:val="00CF56FB"/>
    <w:rsid w:val="00D11CC3"/>
    <w:rsid w:val="00D42F6E"/>
    <w:rsid w:val="00DB40F8"/>
    <w:rsid w:val="00E223D6"/>
    <w:rsid w:val="00E27A78"/>
    <w:rsid w:val="00E420B0"/>
    <w:rsid w:val="00E733D5"/>
    <w:rsid w:val="00E7600B"/>
    <w:rsid w:val="00EB77B3"/>
    <w:rsid w:val="00ED1BB4"/>
    <w:rsid w:val="00F36A3C"/>
    <w:rsid w:val="00F53DFE"/>
    <w:rsid w:val="00F74D70"/>
    <w:rsid w:val="00F84C60"/>
    <w:rsid w:val="00FD6F40"/>
    <w:rsid w:val="00FE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F190"/>
  <w15:docId w15:val="{285CD302-1AAF-4580-9F40-0182BE0B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A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E7505"/>
    <w:rPr>
      <w:color w:val="0563C1" w:themeColor="hyperlink"/>
      <w:u w:val="single"/>
    </w:rPr>
  </w:style>
  <w:style w:type="table" w:styleId="TableGrid">
    <w:name w:val="Table Grid"/>
    <w:basedOn w:val="TableNormal"/>
    <w:uiPriority w:val="39"/>
    <w:rsid w:val="00BE7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F84C60"/>
    <w:rPr>
      <w:sz w:val="16"/>
      <w:szCs w:val="16"/>
    </w:rPr>
  </w:style>
  <w:style w:type="paragraph" w:styleId="CommentText">
    <w:name w:val="annotation text"/>
    <w:basedOn w:val="Normal"/>
    <w:link w:val="CommentTextChar"/>
    <w:uiPriority w:val="99"/>
    <w:unhideWhenUsed/>
    <w:rsid w:val="00F84C60"/>
    <w:pPr>
      <w:spacing w:line="240" w:lineRule="auto"/>
    </w:pPr>
    <w:rPr>
      <w:rFonts w:asciiTheme="minorHAnsi" w:eastAsiaTheme="minorHAnsi" w:hAnsi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rsid w:val="00F84C60"/>
    <w:rPr>
      <w:rFonts w:asciiTheme="minorHAnsi" w:eastAsiaTheme="minorHAnsi" w:hAnsiTheme="minorHAnsi" w:cstheme="minorBidi"/>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uEYGhBN+PG37o2OjHuH/8l6QA==">CgMxLjA4AGovChRzdWdnZXN0LnFhN241ZHNlOGFmZRIXQ2Fyb2xpbmEgR2FyY2lhIFNhbmNoZXpqLwoUc3VnZ2VzdC52azg1a3I2ZXV2cXASF0Nhcm9saW5hIEdhcmNpYSBTYW5jaGV6ai8KFHN1Z2dlc3QuaDRmZ3J6bWMwdGtqEhdDYXJvbGluYSBHYXJjaWEgU2FuY2hlemovChRzdWdnZXN0LnAwbWF5M2c0cnFvahIXQ2Fyb2xpbmEgR2FyY2lhIFNhbmNoZXpqLwoUc3VnZ2VzdC5nbjJneGxjYmIxcGISF0Nhcm9saW5hIEdhcmNpYSBTYW5jaGV6ciExTzZRWGlqR1NVX1Z5NUc2d2k3M0F5d2NpR0lZR2hzc20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Bärkås</dc:creator>
  <cp:lastModifiedBy>Carolina Garcia Sanchez</cp:lastModifiedBy>
  <cp:revision>77</cp:revision>
  <dcterms:created xsi:type="dcterms:W3CDTF">2025-02-25T19:41:00Z</dcterms:created>
  <dcterms:modified xsi:type="dcterms:W3CDTF">2026-06-09T08:27:00Z</dcterms:modified>
</cp:coreProperties>
</file>