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6D1D" w14:textId="19EBD397" w:rsidR="001145D7" w:rsidRDefault="001145D7" w:rsidP="001145D7">
      <w:pPr>
        <w:pStyle w:val="Title"/>
      </w:pPr>
      <w:r>
        <w:t xml:space="preserve">Supplementary materials </w:t>
      </w:r>
      <w:r>
        <w:t xml:space="preserve">1  </w:t>
      </w:r>
    </w:p>
    <w:p w14:paraId="0982BDF7" w14:textId="77777777" w:rsidR="001145D7" w:rsidRDefault="001145D7" w:rsidP="001145D7">
      <w:r>
        <w:t>Table 1. The Resilience Circles (</w:t>
      </w:r>
      <w:proofErr w:type="gramStart"/>
      <w:r>
        <w:t>10 week</w:t>
      </w:r>
      <w:proofErr w:type="gramEnd"/>
      <w:r>
        <w:t xml:space="preserve"> online module) </w:t>
      </w:r>
    </w:p>
    <w:p w14:paraId="77BE6AB1" w14:textId="77777777" w:rsidR="001145D7" w:rsidRDefault="001145D7" w:rsidP="001145D7">
      <w:pPr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tbl>
      <w:tblPr>
        <w:tblW w:w="8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4"/>
        <w:gridCol w:w="5374"/>
      </w:tblGrid>
      <w:tr w:rsidR="001145D7" w14:paraId="7D7F20C3" w14:textId="77777777" w:rsidTr="00320D4C">
        <w:trPr>
          <w:trHeight w:val="230"/>
        </w:trPr>
        <w:tc>
          <w:tcPr>
            <w:tcW w:w="28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010D2" w14:textId="77777777" w:rsidR="001145D7" w:rsidRDefault="001145D7" w:rsidP="00320D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Session</w:t>
            </w:r>
          </w:p>
        </w:tc>
        <w:tc>
          <w:tcPr>
            <w:tcW w:w="53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22055" w14:textId="77777777" w:rsidR="001145D7" w:rsidRDefault="001145D7" w:rsidP="00320D4C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u w:val="single"/>
              </w:rPr>
              <w:t>Content</w:t>
            </w:r>
          </w:p>
        </w:tc>
      </w:tr>
      <w:tr w:rsidR="001145D7" w14:paraId="0F63EDB2" w14:textId="77777777" w:rsidTr="00320D4C">
        <w:trPr>
          <w:trHeight w:val="73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118C869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1: Welcome &amp; Warming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ECD2973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Code of conduct </w:t>
            </w:r>
          </w:p>
          <w:p w14:paraId="1FBC21A8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Meeting as humans </w:t>
            </w:r>
          </w:p>
        </w:tc>
      </w:tr>
      <w:tr w:rsidR="001145D7" w14:paraId="1A1FF226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7A279F8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2: Eco-anxiety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F2DCA53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Theory</w:t>
            </w:r>
          </w:p>
          <w:p w14:paraId="1AB7CAF0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It’s OK not to be OK </w:t>
            </w:r>
          </w:p>
          <w:p w14:paraId="17F12B89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Emotional biodiversity </w:t>
            </w:r>
          </w:p>
        </w:tc>
      </w:tr>
      <w:tr w:rsidR="001145D7" w14:paraId="7E5EA47B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6996B4D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3: Resilience (2 hours)</w:t>
            </w:r>
          </w:p>
          <w:p w14:paraId="56B65E76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...and social (optional)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2D52A784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Stepping in and out</w:t>
            </w:r>
          </w:p>
          <w:p w14:paraId="56F133D7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Surfacing our own resilience strategies</w:t>
            </w:r>
          </w:p>
        </w:tc>
      </w:tr>
      <w:tr w:rsidR="001145D7" w14:paraId="378A2FAA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FD8F9AC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4: Burnout (1.5 hours)</w:t>
            </w:r>
          </w:p>
          <w:p w14:paraId="11EF000C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8E1878E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Theory</w:t>
            </w:r>
          </w:p>
          <w:p w14:paraId="1F1A1919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Active listening exercise </w:t>
            </w:r>
          </w:p>
          <w:p w14:paraId="474184A3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Wheel of wellbeing </w:t>
            </w:r>
          </w:p>
        </w:tc>
      </w:tr>
      <w:tr w:rsidR="001145D7" w14:paraId="493DB40E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B536D6A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5: Climate Emotions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A99617C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Emotionally informed conversations</w:t>
            </w:r>
          </w:p>
        </w:tc>
      </w:tr>
      <w:tr w:rsidR="001145D7" w14:paraId="4431AB3E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F31470A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6: Re-emergence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07F2F31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Disrupting old narratives </w:t>
            </w:r>
          </w:p>
          <w:p w14:paraId="2A421523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Creating new ones. </w:t>
            </w:r>
          </w:p>
        </w:tc>
      </w:tr>
      <w:tr w:rsidR="001145D7" w14:paraId="66F86593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0835276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7: Rest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8FF4E70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Theory </w:t>
            </w:r>
          </w:p>
          <w:p w14:paraId="4570E2CC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Types of rest  </w:t>
            </w:r>
          </w:p>
          <w:p w14:paraId="16B98A39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Restful activity </w:t>
            </w:r>
          </w:p>
        </w:tc>
      </w:tr>
      <w:tr w:rsidR="001145D7" w14:paraId="026A50A4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625DB36F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8: Multiplier (1.5 hours)</w:t>
            </w:r>
          </w:p>
          <w:p w14:paraId="3FB98CE7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C5F631E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to bring this to your own groups?</w:t>
            </w:r>
          </w:p>
        </w:tc>
      </w:tr>
      <w:tr w:rsidR="001145D7" w14:paraId="405103B9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43A455C8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9: Multiplier / Wild card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127BA7F6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to bring this to your own groups part 2?</w:t>
            </w:r>
          </w:p>
          <w:p w14:paraId="2CE74BBB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1145D7" w14:paraId="136E813D" w14:textId="77777777" w:rsidTr="00320D4C">
        <w:trPr>
          <w:trHeight w:val="372"/>
        </w:trPr>
        <w:tc>
          <w:tcPr>
            <w:tcW w:w="289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7F08B249" w14:textId="77777777" w:rsidR="001145D7" w:rsidRDefault="001145D7" w:rsidP="00320D4C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10: Closing Ceremony (1.5 hours)</w:t>
            </w:r>
          </w:p>
        </w:tc>
        <w:tc>
          <w:tcPr>
            <w:tcW w:w="5374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0BAC91CF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Loveletters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76626C44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Gratitude </w:t>
            </w:r>
          </w:p>
          <w:p w14:paraId="38E06424" w14:textId="77777777" w:rsidR="001145D7" w:rsidRDefault="001145D7" w:rsidP="00320D4C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Next steps / what next </w:t>
            </w:r>
          </w:p>
        </w:tc>
      </w:tr>
    </w:tbl>
    <w:p w14:paraId="7B974A6A" w14:textId="77777777" w:rsidR="00D73C7A" w:rsidRDefault="00D73C7A"/>
    <w:sectPr w:rsidR="00D73C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D7"/>
    <w:rsid w:val="001145D7"/>
    <w:rsid w:val="0020668E"/>
    <w:rsid w:val="00344265"/>
    <w:rsid w:val="00B12D3A"/>
    <w:rsid w:val="00D7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D26D"/>
  <w15:chartTrackingRefBased/>
  <w15:docId w15:val="{169D6472-503A-4472-98EB-46604F9D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5D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5D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45D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45D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5D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5D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5D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5D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5D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5D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4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4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5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5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5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5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5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5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4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5D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4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5D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45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5D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45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5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5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Daniella</dc:creator>
  <cp:keywords/>
  <dc:description/>
  <cp:lastModifiedBy>Watson, Daniella</cp:lastModifiedBy>
  <cp:revision>1</cp:revision>
  <dcterms:created xsi:type="dcterms:W3CDTF">2026-06-04T10:22:00Z</dcterms:created>
  <dcterms:modified xsi:type="dcterms:W3CDTF">2026-06-04T10:24:00Z</dcterms:modified>
</cp:coreProperties>
</file>