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EB2E" w14:textId="77777777" w:rsidR="00760561" w:rsidRPr="000C30A2" w:rsidRDefault="00760561" w:rsidP="0076056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kern w:val="0"/>
        </w:rPr>
      </w:pPr>
      <w:r w:rsidRPr="00760561">
        <w:rPr>
          <w:rFonts w:ascii="Times New Roman" w:hAnsi="Times New Roman"/>
          <w:b/>
          <w:bCs/>
        </w:rPr>
        <w:t xml:space="preserve">Table S3: 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Pooled </w:t>
      </w:r>
      <w:r w:rsidRPr="00760561">
        <w:rPr>
          <w:rFonts w:ascii="Times New Roman" w:eastAsia="Times New Roman" w:hAnsi="Times New Roman"/>
          <w:b/>
          <w:bCs/>
          <w:kern w:val="0"/>
        </w:rPr>
        <w:t>p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revalence of </w:t>
      </w:r>
      <w:r w:rsidRPr="00760561">
        <w:rPr>
          <w:rFonts w:ascii="Times New Roman" w:eastAsia="Times New Roman" w:hAnsi="Times New Roman"/>
          <w:b/>
          <w:bCs/>
          <w:i/>
          <w:iCs/>
          <w:kern w:val="0"/>
        </w:rPr>
        <w:t>P</w:t>
      </w:r>
      <w:r w:rsidRPr="000C30A2">
        <w:rPr>
          <w:rFonts w:ascii="Times New Roman" w:eastAsia="Times New Roman" w:hAnsi="Times New Roman"/>
          <w:b/>
          <w:bCs/>
          <w:i/>
          <w:iCs/>
          <w:kern w:val="0"/>
        </w:rPr>
        <w:t>lasmodium falciparum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 </w:t>
      </w:r>
      <w:r w:rsidRPr="00760561">
        <w:rPr>
          <w:rFonts w:ascii="Times New Roman" w:eastAsia="Times New Roman" w:hAnsi="Times New Roman"/>
          <w:b/>
          <w:bCs/>
          <w:kern w:val="0"/>
        </w:rPr>
        <w:t>d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rug </w:t>
      </w:r>
      <w:r w:rsidRPr="00760561">
        <w:rPr>
          <w:rFonts w:ascii="Times New Roman" w:eastAsia="Times New Roman" w:hAnsi="Times New Roman"/>
          <w:b/>
          <w:bCs/>
          <w:kern w:val="0"/>
        </w:rPr>
        <w:t>r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esistance </w:t>
      </w:r>
      <w:r w:rsidRPr="00760561">
        <w:rPr>
          <w:rFonts w:ascii="Times New Roman" w:eastAsia="Times New Roman" w:hAnsi="Times New Roman"/>
          <w:b/>
          <w:bCs/>
          <w:kern w:val="0"/>
        </w:rPr>
        <w:t>m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utations </w:t>
      </w:r>
      <w:r w:rsidRPr="00760561">
        <w:rPr>
          <w:rFonts w:ascii="Times New Roman" w:eastAsia="Times New Roman" w:hAnsi="Times New Roman"/>
          <w:b/>
          <w:bCs/>
          <w:kern w:val="0"/>
        </w:rPr>
        <w:t>a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mong </w:t>
      </w:r>
      <w:r w:rsidRPr="00760561">
        <w:rPr>
          <w:rFonts w:ascii="Times New Roman" w:eastAsia="Times New Roman" w:hAnsi="Times New Roman"/>
          <w:b/>
          <w:bCs/>
          <w:kern w:val="0"/>
        </w:rPr>
        <w:t>m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obile </w:t>
      </w:r>
      <w:r w:rsidRPr="00760561">
        <w:rPr>
          <w:rFonts w:ascii="Times New Roman" w:eastAsia="Times New Roman" w:hAnsi="Times New Roman"/>
          <w:b/>
          <w:bCs/>
          <w:kern w:val="0"/>
        </w:rPr>
        <w:t>p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opulations in </w:t>
      </w:r>
      <w:r w:rsidRPr="00760561">
        <w:rPr>
          <w:rFonts w:ascii="Times New Roman" w:eastAsia="Times New Roman" w:hAnsi="Times New Roman"/>
          <w:b/>
          <w:bCs/>
          <w:kern w:val="0"/>
        </w:rPr>
        <w:t>m</w:t>
      </w:r>
      <w:r w:rsidRPr="000C30A2">
        <w:rPr>
          <w:rFonts w:ascii="Times New Roman" w:eastAsia="Times New Roman" w:hAnsi="Times New Roman"/>
          <w:b/>
          <w:bCs/>
          <w:kern w:val="0"/>
        </w:rPr>
        <w:t>alaria-</w:t>
      </w:r>
      <w:r w:rsidRPr="00760561">
        <w:rPr>
          <w:rFonts w:ascii="Times New Roman" w:eastAsia="Times New Roman" w:hAnsi="Times New Roman"/>
          <w:b/>
          <w:bCs/>
          <w:kern w:val="0"/>
        </w:rPr>
        <w:t>e</w:t>
      </w:r>
      <w:r w:rsidRPr="000C30A2">
        <w:rPr>
          <w:rFonts w:ascii="Times New Roman" w:eastAsia="Times New Roman" w:hAnsi="Times New Roman"/>
          <w:b/>
          <w:bCs/>
          <w:kern w:val="0"/>
        </w:rPr>
        <w:t xml:space="preserve">ndemic </w:t>
      </w:r>
      <w:r w:rsidRPr="00760561">
        <w:rPr>
          <w:rFonts w:ascii="Times New Roman" w:eastAsia="Times New Roman" w:hAnsi="Times New Roman"/>
          <w:b/>
          <w:bCs/>
          <w:kern w:val="0"/>
        </w:rPr>
        <w:t>r</w:t>
      </w:r>
      <w:r w:rsidRPr="000C30A2">
        <w:rPr>
          <w:rFonts w:ascii="Times New Roman" w:eastAsia="Times New Roman" w:hAnsi="Times New Roman"/>
          <w:b/>
          <w:bCs/>
          <w:kern w:val="0"/>
        </w:rPr>
        <w:t>egions</w:t>
      </w: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10"/>
        <w:gridCol w:w="900"/>
        <w:gridCol w:w="810"/>
        <w:gridCol w:w="720"/>
        <w:gridCol w:w="720"/>
        <w:gridCol w:w="810"/>
        <w:gridCol w:w="810"/>
        <w:gridCol w:w="810"/>
        <w:gridCol w:w="810"/>
        <w:gridCol w:w="900"/>
        <w:gridCol w:w="900"/>
        <w:gridCol w:w="900"/>
        <w:tblGridChange w:id="0">
          <w:tblGrid>
            <w:gridCol w:w="1080"/>
            <w:gridCol w:w="810"/>
            <w:gridCol w:w="900"/>
            <w:gridCol w:w="810"/>
            <w:gridCol w:w="720"/>
            <w:gridCol w:w="720"/>
            <w:gridCol w:w="810"/>
            <w:gridCol w:w="810"/>
            <w:gridCol w:w="810"/>
            <w:gridCol w:w="810"/>
            <w:gridCol w:w="900"/>
            <w:gridCol w:w="900"/>
            <w:gridCol w:w="900"/>
          </w:tblGrid>
        </w:tblGridChange>
      </w:tblGrid>
      <w:tr w:rsidR="00A160E5" w:rsidRPr="00A160E5" w14:paraId="121BFE60" w14:textId="77777777">
        <w:trPr>
          <w:trHeight w:val="795"/>
        </w:trPr>
        <w:tc>
          <w:tcPr>
            <w:tcW w:w="1080" w:type="dxa"/>
          </w:tcPr>
          <w:p w14:paraId="34474929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bookmarkStart w:id="1" w:name="_Hlk211257213"/>
            <w:r w:rsidRPr="00A160E5">
              <w:rPr>
                <w:rFonts w:ascii="Times New Roman" w:hAnsi="Times New Roman"/>
                <w:b/>
                <w:bCs/>
                <w:kern w:val="0"/>
              </w:rPr>
              <w:t>Resistance marker</w:t>
            </w:r>
          </w:p>
        </w:tc>
        <w:tc>
          <w:tcPr>
            <w:tcW w:w="1710" w:type="dxa"/>
            <w:gridSpan w:val="2"/>
          </w:tcPr>
          <w:p w14:paraId="2DCE70B4" w14:textId="77777777" w:rsidR="00A160E5" w:rsidRPr="00A160E5" w:rsidRDefault="00A160E5" w:rsidP="00A160E5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A160E5">
              <w:rPr>
                <w:rFonts w:ascii="Times New Roman" w:hAnsi="Times New Roman"/>
                <w:b/>
                <w:bCs/>
                <w:kern w:val="0"/>
              </w:rPr>
              <w:t>African region</w:t>
            </w:r>
          </w:p>
        </w:tc>
        <w:tc>
          <w:tcPr>
            <w:tcW w:w="1530" w:type="dxa"/>
            <w:gridSpan w:val="2"/>
          </w:tcPr>
          <w:p w14:paraId="63C675D1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A160E5">
              <w:rPr>
                <w:rFonts w:ascii="Times New Roman" w:hAnsi="Times New Roman"/>
                <w:b/>
                <w:bCs/>
                <w:kern w:val="0"/>
              </w:rPr>
              <w:t>Americas region</w:t>
            </w:r>
          </w:p>
        </w:tc>
        <w:tc>
          <w:tcPr>
            <w:tcW w:w="1530" w:type="dxa"/>
            <w:gridSpan w:val="2"/>
          </w:tcPr>
          <w:p w14:paraId="4FA2B741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A160E5"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Eastern MR</w:t>
            </w:r>
          </w:p>
        </w:tc>
        <w:tc>
          <w:tcPr>
            <w:tcW w:w="1620" w:type="dxa"/>
            <w:gridSpan w:val="2"/>
          </w:tcPr>
          <w:p w14:paraId="305D1AC5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A160E5"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 xml:space="preserve">SEA region </w:t>
            </w:r>
          </w:p>
        </w:tc>
        <w:tc>
          <w:tcPr>
            <w:tcW w:w="1710" w:type="dxa"/>
            <w:gridSpan w:val="2"/>
          </w:tcPr>
          <w:p w14:paraId="7ED8CF74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A160E5">
              <w:rPr>
                <w:rFonts w:ascii="Times New Roman" w:hAnsi="Times New Roman"/>
                <w:b/>
                <w:bCs/>
                <w:kern w:val="0"/>
              </w:rPr>
              <w:t>WPR</w:t>
            </w:r>
          </w:p>
        </w:tc>
        <w:tc>
          <w:tcPr>
            <w:tcW w:w="1800" w:type="dxa"/>
            <w:gridSpan w:val="2"/>
          </w:tcPr>
          <w:p w14:paraId="5E9B97D0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A160E5">
              <w:rPr>
                <w:rFonts w:ascii="Times New Roman" w:hAnsi="Times New Roman"/>
                <w:b/>
                <w:bCs/>
                <w:kern w:val="0"/>
              </w:rPr>
              <w:t>All regions</w:t>
            </w:r>
          </w:p>
        </w:tc>
      </w:tr>
      <w:tr w:rsidR="00A160E5" w:rsidRPr="00A160E5" w14:paraId="0EED50BC" w14:textId="77777777">
        <w:trPr>
          <w:trHeight w:val="795"/>
        </w:trPr>
        <w:tc>
          <w:tcPr>
            <w:tcW w:w="1080" w:type="dxa"/>
          </w:tcPr>
          <w:p w14:paraId="56FA6D5C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810" w:type="dxa"/>
          </w:tcPr>
          <w:p w14:paraId="60423D02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Freq (%)</w:t>
            </w:r>
          </w:p>
        </w:tc>
        <w:tc>
          <w:tcPr>
            <w:tcW w:w="900" w:type="dxa"/>
          </w:tcPr>
          <w:p w14:paraId="682B66B7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95% CI</w:t>
            </w:r>
          </w:p>
        </w:tc>
        <w:tc>
          <w:tcPr>
            <w:tcW w:w="810" w:type="dxa"/>
          </w:tcPr>
          <w:p w14:paraId="64107762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Freq (%)</w:t>
            </w:r>
          </w:p>
        </w:tc>
        <w:tc>
          <w:tcPr>
            <w:tcW w:w="720" w:type="dxa"/>
          </w:tcPr>
          <w:p w14:paraId="66C0E2EF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95% CI</w:t>
            </w:r>
          </w:p>
        </w:tc>
        <w:tc>
          <w:tcPr>
            <w:tcW w:w="720" w:type="dxa"/>
          </w:tcPr>
          <w:p w14:paraId="10CEE017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Freq (%)</w:t>
            </w:r>
          </w:p>
        </w:tc>
        <w:tc>
          <w:tcPr>
            <w:tcW w:w="810" w:type="dxa"/>
          </w:tcPr>
          <w:p w14:paraId="6B779018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95% CI</w:t>
            </w:r>
          </w:p>
        </w:tc>
        <w:tc>
          <w:tcPr>
            <w:tcW w:w="810" w:type="dxa"/>
          </w:tcPr>
          <w:p w14:paraId="64DFDC55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Freq (%)</w:t>
            </w:r>
          </w:p>
        </w:tc>
        <w:tc>
          <w:tcPr>
            <w:tcW w:w="810" w:type="dxa"/>
          </w:tcPr>
          <w:p w14:paraId="7B148D34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95% CI</w:t>
            </w:r>
          </w:p>
        </w:tc>
        <w:tc>
          <w:tcPr>
            <w:tcW w:w="810" w:type="dxa"/>
          </w:tcPr>
          <w:p w14:paraId="5E7A0C69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Freq (%)</w:t>
            </w:r>
          </w:p>
        </w:tc>
        <w:tc>
          <w:tcPr>
            <w:tcW w:w="900" w:type="dxa"/>
          </w:tcPr>
          <w:p w14:paraId="0B3AF030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95% CI</w:t>
            </w:r>
          </w:p>
        </w:tc>
        <w:tc>
          <w:tcPr>
            <w:tcW w:w="900" w:type="dxa"/>
          </w:tcPr>
          <w:p w14:paraId="6F1D2552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Freq (%)</w:t>
            </w:r>
          </w:p>
        </w:tc>
        <w:tc>
          <w:tcPr>
            <w:tcW w:w="900" w:type="dxa"/>
          </w:tcPr>
          <w:p w14:paraId="4C2DAA5B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95% CI</w:t>
            </w:r>
          </w:p>
        </w:tc>
      </w:tr>
      <w:tr w:rsidR="00A160E5" w:rsidRPr="00A160E5" w14:paraId="094BE35B" w14:textId="77777777">
        <w:trPr>
          <w:trHeight w:val="476"/>
        </w:trPr>
        <w:tc>
          <w:tcPr>
            <w:tcW w:w="1080" w:type="dxa"/>
          </w:tcPr>
          <w:p w14:paraId="413EF072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i/>
                <w:kern w:val="0"/>
              </w:rPr>
            </w:pPr>
            <w:r w:rsidRPr="00A160E5">
              <w:rPr>
                <w:i/>
                <w:iCs/>
              </w:rPr>
              <w:t>PfK13</w:t>
            </w:r>
            <w:r w:rsidRPr="00A160E5">
              <w:t xml:space="preserve"> </w:t>
            </w:r>
          </w:p>
        </w:tc>
        <w:tc>
          <w:tcPr>
            <w:tcW w:w="810" w:type="dxa"/>
          </w:tcPr>
          <w:p w14:paraId="269B2F71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17</w:t>
            </w:r>
          </w:p>
        </w:tc>
        <w:tc>
          <w:tcPr>
            <w:tcW w:w="900" w:type="dxa"/>
          </w:tcPr>
          <w:p w14:paraId="2A77B65A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12-24</w:t>
            </w:r>
          </w:p>
        </w:tc>
        <w:tc>
          <w:tcPr>
            <w:tcW w:w="810" w:type="dxa"/>
          </w:tcPr>
          <w:p w14:paraId="4D9B6C4B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20" w:type="dxa"/>
          </w:tcPr>
          <w:p w14:paraId="5E964BAA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720" w:type="dxa"/>
          </w:tcPr>
          <w:p w14:paraId="46E1B178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810" w:type="dxa"/>
          </w:tcPr>
          <w:p w14:paraId="5B6213F8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0-4</w:t>
            </w:r>
          </w:p>
        </w:tc>
        <w:tc>
          <w:tcPr>
            <w:tcW w:w="810" w:type="dxa"/>
          </w:tcPr>
          <w:p w14:paraId="5CA506F4" w14:textId="77777777" w:rsidR="00A160E5" w:rsidRPr="00A160E5" w:rsidRDefault="002265B3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97747F">
              <w:rPr>
                <w:rFonts w:ascii="Times New Roman" w:hAnsi="Times New Roman"/>
                <w:kern w:val="0"/>
              </w:rPr>
              <w:t>21</w:t>
            </w:r>
          </w:p>
        </w:tc>
        <w:tc>
          <w:tcPr>
            <w:tcW w:w="810" w:type="dxa"/>
          </w:tcPr>
          <w:p w14:paraId="4208B421" w14:textId="77777777" w:rsidR="00A160E5" w:rsidRPr="00A160E5" w:rsidRDefault="002265B3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14</w:t>
            </w:r>
            <w:r w:rsidR="00A160E5" w:rsidRPr="00A160E5">
              <w:rPr>
                <w:rFonts w:ascii="Times New Roman" w:hAnsi="Times New Roman"/>
                <w:kern w:val="0"/>
              </w:rPr>
              <w:t>-3</w:t>
            </w: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810" w:type="dxa"/>
          </w:tcPr>
          <w:p w14:paraId="62F328A2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900" w:type="dxa"/>
          </w:tcPr>
          <w:p w14:paraId="256AB61B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4-10</w:t>
            </w:r>
          </w:p>
        </w:tc>
        <w:tc>
          <w:tcPr>
            <w:tcW w:w="900" w:type="dxa"/>
          </w:tcPr>
          <w:p w14:paraId="09D8E8D4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12</w:t>
            </w:r>
          </w:p>
        </w:tc>
        <w:tc>
          <w:tcPr>
            <w:tcW w:w="900" w:type="dxa"/>
          </w:tcPr>
          <w:p w14:paraId="6168B746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9-15</w:t>
            </w:r>
          </w:p>
        </w:tc>
      </w:tr>
      <w:tr w:rsidR="00A160E5" w:rsidRPr="00A160E5" w14:paraId="23B8A880" w14:textId="77777777">
        <w:trPr>
          <w:trHeight w:val="492"/>
        </w:trPr>
        <w:tc>
          <w:tcPr>
            <w:tcW w:w="1080" w:type="dxa"/>
          </w:tcPr>
          <w:p w14:paraId="3F5DD541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proofErr w:type="spellStart"/>
            <w:r w:rsidRPr="00A160E5">
              <w:rPr>
                <w:i/>
                <w:iCs/>
              </w:rPr>
              <w:t>pfcrt</w:t>
            </w:r>
            <w:proofErr w:type="spellEnd"/>
          </w:p>
        </w:tc>
        <w:tc>
          <w:tcPr>
            <w:tcW w:w="810" w:type="dxa"/>
          </w:tcPr>
          <w:p w14:paraId="0DCAE520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39</w:t>
            </w:r>
          </w:p>
        </w:tc>
        <w:tc>
          <w:tcPr>
            <w:tcW w:w="900" w:type="dxa"/>
          </w:tcPr>
          <w:p w14:paraId="3BC4AD2E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33-45</w:t>
            </w:r>
          </w:p>
        </w:tc>
        <w:tc>
          <w:tcPr>
            <w:tcW w:w="810" w:type="dxa"/>
          </w:tcPr>
          <w:p w14:paraId="03348C2A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20" w:type="dxa"/>
          </w:tcPr>
          <w:p w14:paraId="11F1E18E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720" w:type="dxa"/>
          </w:tcPr>
          <w:p w14:paraId="0766C435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61</w:t>
            </w:r>
          </w:p>
        </w:tc>
        <w:tc>
          <w:tcPr>
            <w:tcW w:w="810" w:type="dxa"/>
          </w:tcPr>
          <w:p w14:paraId="0C81D18A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54-68</w:t>
            </w:r>
          </w:p>
        </w:tc>
        <w:tc>
          <w:tcPr>
            <w:tcW w:w="810" w:type="dxa"/>
          </w:tcPr>
          <w:p w14:paraId="6B505C05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NR</w:t>
            </w:r>
          </w:p>
        </w:tc>
        <w:tc>
          <w:tcPr>
            <w:tcW w:w="810" w:type="dxa"/>
          </w:tcPr>
          <w:p w14:paraId="04E71133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810" w:type="dxa"/>
          </w:tcPr>
          <w:p w14:paraId="2F8B7BDD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34</w:t>
            </w:r>
          </w:p>
        </w:tc>
        <w:tc>
          <w:tcPr>
            <w:tcW w:w="900" w:type="dxa"/>
          </w:tcPr>
          <w:p w14:paraId="151B98D1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22-45</w:t>
            </w:r>
          </w:p>
        </w:tc>
        <w:tc>
          <w:tcPr>
            <w:tcW w:w="900" w:type="dxa"/>
          </w:tcPr>
          <w:p w14:paraId="5EC240FF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40</w:t>
            </w:r>
          </w:p>
        </w:tc>
        <w:tc>
          <w:tcPr>
            <w:tcW w:w="900" w:type="dxa"/>
          </w:tcPr>
          <w:p w14:paraId="5D4463E1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29-50</w:t>
            </w:r>
          </w:p>
        </w:tc>
      </w:tr>
      <w:tr w:rsidR="00A160E5" w:rsidRPr="00A160E5" w14:paraId="55985028" w14:textId="77777777">
        <w:trPr>
          <w:trHeight w:val="476"/>
        </w:trPr>
        <w:tc>
          <w:tcPr>
            <w:tcW w:w="1080" w:type="dxa"/>
          </w:tcPr>
          <w:p w14:paraId="7E24F057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A160E5">
              <w:rPr>
                <w:i/>
                <w:iCs/>
              </w:rPr>
              <w:t>pfmdr1</w:t>
            </w:r>
          </w:p>
        </w:tc>
        <w:tc>
          <w:tcPr>
            <w:tcW w:w="810" w:type="dxa"/>
          </w:tcPr>
          <w:p w14:paraId="6A25427F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68</w:t>
            </w:r>
          </w:p>
        </w:tc>
        <w:tc>
          <w:tcPr>
            <w:tcW w:w="900" w:type="dxa"/>
          </w:tcPr>
          <w:p w14:paraId="3274FCF2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59-76</w:t>
            </w:r>
          </w:p>
        </w:tc>
        <w:tc>
          <w:tcPr>
            <w:tcW w:w="810" w:type="dxa"/>
          </w:tcPr>
          <w:p w14:paraId="4D189E97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20" w:type="dxa"/>
          </w:tcPr>
          <w:p w14:paraId="4488D60E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720" w:type="dxa"/>
          </w:tcPr>
          <w:p w14:paraId="5088B0B3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27</w:t>
            </w:r>
          </w:p>
        </w:tc>
        <w:tc>
          <w:tcPr>
            <w:tcW w:w="810" w:type="dxa"/>
          </w:tcPr>
          <w:p w14:paraId="26EFA629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 xml:space="preserve">21-33 </w:t>
            </w:r>
          </w:p>
        </w:tc>
        <w:tc>
          <w:tcPr>
            <w:tcW w:w="810" w:type="dxa"/>
          </w:tcPr>
          <w:p w14:paraId="52C63248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NR</w:t>
            </w:r>
          </w:p>
        </w:tc>
        <w:tc>
          <w:tcPr>
            <w:tcW w:w="810" w:type="dxa"/>
          </w:tcPr>
          <w:p w14:paraId="1883E7A0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810" w:type="dxa"/>
          </w:tcPr>
          <w:p w14:paraId="17599515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48</w:t>
            </w:r>
          </w:p>
        </w:tc>
        <w:tc>
          <w:tcPr>
            <w:tcW w:w="900" w:type="dxa"/>
          </w:tcPr>
          <w:p w14:paraId="62B903B2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32-64</w:t>
            </w:r>
          </w:p>
        </w:tc>
        <w:tc>
          <w:tcPr>
            <w:tcW w:w="900" w:type="dxa"/>
          </w:tcPr>
          <w:p w14:paraId="6ECF9EED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 xml:space="preserve">47  </w:t>
            </w:r>
          </w:p>
        </w:tc>
        <w:tc>
          <w:tcPr>
            <w:tcW w:w="900" w:type="dxa"/>
          </w:tcPr>
          <w:p w14:paraId="2E10CD14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34-61</w:t>
            </w:r>
          </w:p>
        </w:tc>
      </w:tr>
      <w:tr w:rsidR="00A160E5" w:rsidRPr="00A160E5" w14:paraId="28BC4C0B" w14:textId="77777777">
        <w:trPr>
          <w:trHeight w:val="476"/>
        </w:trPr>
        <w:tc>
          <w:tcPr>
            <w:tcW w:w="1080" w:type="dxa"/>
          </w:tcPr>
          <w:p w14:paraId="4F47EAD8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proofErr w:type="spellStart"/>
            <w:r w:rsidRPr="00A160E5">
              <w:rPr>
                <w:i/>
                <w:iCs/>
              </w:rPr>
              <w:t>dhfr</w:t>
            </w:r>
            <w:proofErr w:type="spellEnd"/>
          </w:p>
        </w:tc>
        <w:tc>
          <w:tcPr>
            <w:tcW w:w="810" w:type="dxa"/>
          </w:tcPr>
          <w:p w14:paraId="150931EB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96</w:t>
            </w:r>
          </w:p>
        </w:tc>
        <w:tc>
          <w:tcPr>
            <w:tcW w:w="900" w:type="dxa"/>
          </w:tcPr>
          <w:p w14:paraId="1CCCC8DC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93-99</w:t>
            </w:r>
          </w:p>
        </w:tc>
        <w:tc>
          <w:tcPr>
            <w:tcW w:w="810" w:type="dxa"/>
          </w:tcPr>
          <w:p w14:paraId="77425425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20" w:type="dxa"/>
          </w:tcPr>
          <w:p w14:paraId="46A3006F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720" w:type="dxa"/>
          </w:tcPr>
          <w:p w14:paraId="765478DD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94</w:t>
            </w:r>
          </w:p>
        </w:tc>
        <w:tc>
          <w:tcPr>
            <w:tcW w:w="810" w:type="dxa"/>
          </w:tcPr>
          <w:p w14:paraId="21ADAE9F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88-97</w:t>
            </w:r>
          </w:p>
        </w:tc>
        <w:tc>
          <w:tcPr>
            <w:tcW w:w="810" w:type="dxa"/>
          </w:tcPr>
          <w:p w14:paraId="1F10D8D0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NR</w:t>
            </w:r>
          </w:p>
        </w:tc>
        <w:tc>
          <w:tcPr>
            <w:tcW w:w="810" w:type="dxa"/>
          </w:tcPr>
          <w:p w14:paraId="645A6F3D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810" w:type="dxa"/>
          </w:tcPr>
          <w:p w14:paraId="7C6A6287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900" w:type="dxa"/>
          </w:tcPr>
          <w:p w14:paraId="1852E06A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97-99</w:t>
            </w:r>
          </w:p>
        </w:tc>
        <w:tc>
          <w:tcPr>
            <w:tcW w:w="900" w:type="dxa"/>
          </w:tcPr>
          <w:p w14:paraId="3E77F04A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97</w:t>
            </w:r>
          </w:p>
        </w:tc>
        <w:tc>
          <w:tcPr>
            <w:tcW w:w="900" w:type="dxa"/>
          </w:tcPr>
          <w:p w14:paraId="1A4A200D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96-99</w:t>
            </w:r>
          </w:p>
        </w:tc>
      </w:tr>
      <w:tr w:rsidR="00A160E5" w:rsidRPr="00A160E5" w14:paraId="41725466" w14:textId="77777777">
        <w:trPr>
          <w:trHeight w:val="476"/>
        </w:trPr>
        <w:tc>
          <w:tcPr>
            <w:tcW w:w="1080" w:type="dxa"/>
          </w:tcPr>
          <w:p w14:paraId="5ABE1A1C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proofErr w:type="spellStart"/>
            <w:r w:rsidRPr="00A160E5">
              <w:rPr>
                <w:i/>
                <w:iCs/>
              </w:rPr>
              <w:t>dhps</w:t>
            </w:r>
            <w:proofErr w:type="spellEnd"/>
          </w:p>
        </w:tc>
        <w:tc>
          <w:tcPr>
            <w:tcW w:w="810" w:type="dxa"/>
          </w:tcPr>
          <w:p w14:paraId="49FC9563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31</w:t>
            </w:r>
          </w:p>
        </w:tc>
        <w:tc>
          <w:tcPr>
            <w:tcW w:w="900" w:type="dxa"/>
          </w:tcPr>
          <w:p w14:paraId="79FBE269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25-37</w:t>
            </w:r>
          </w:p>
        </w:tc>
        <w:tc>
          <w:tcPr>
            <w:tcW w:w="810" w:type="dxa"/>
          </w:tcPr>
          <w:p w14:paraId="4F29C21E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NR</w:t>
            </w:r>
          </w:p>
        </w:tc>
        <w:tc>
          <w:tcPr>
            <w:tcW w:w="720" w:type="dxa"/>
          </w:tcPr>
          <w:p w14:paraId="1008C900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720" w:type="dxa"/>
          </w:tcPr>
          <w:p w14:paraId="3C13BF25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66</w:t>
            </w:r>
          </w:p>
        </w:tc>
        <w:tc>
          <w:tcPr>
            <w:tcW w:w="810" w:type="dxa"/>
          </w:tcPr>
          <w:p w14:paraId="5C98C67B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56-74</w:t>
            </w:r>
          </w:p>
        </w:tc>
        <w:tc>
          <w:tcPr>
            <w:tcW w:w="810" w:type="dxa"/>
          </w:tcPr>
          <w:p w14:paraId="6C0346EE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NR</w:t>
            </w:r>
          </w:p>
        </w:tc>
        <w:tc>
          <w:tcPr>
            <w:tcW w:w="810" w:type="dxa"/>
          </w:tcPr>
          <w:p w14:paraId="54C50807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810" w:type="dxa"/>
          </w:tcPr>
          <w:p w14:paraId="25D1E038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88</w:t>
            </w:r>
          </w:p>
        </w:tc>
        <w:tc>
          <w:tcPr>
            <w:tcW w:w="900" w:type="dxa"/>
          </w:tcPr>
          <w:p w14:paraId="7F93787E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82-95</w:t>
            </w:r>
          </w:p>
        </w:tc>
        <w:tc>
          <w:tcPr>
            <w:tcW w:w="900" w:type="dxa"/>
          </w:tcPr>
          <w:p w14:paraId="578263CC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73</w:t>
            </w:r>
          </w:p>
        </w:tc>
        <w:tc>
          <w:tcPr>
            <w:tcW w:w="900" w:type="dxa"/>
          </w:tcPr>
          <w:p w14:paraId="403B63D9" w14:textId="77777777" w:rsidR="00A160E5" w:rsidRPr="00A160E5" w:rsidRDefault="00A160E5" w:rsidP="00A160E5">
            <w:pPr>
              <w:spacing w:after="0" w:line="480" w:lineRule="auto"/>
              <w:jc w:val="both"/>
              <w:rPr>
                <w:rFonts w:ascii="Times New Roman" w:hAnsi="Times New Roman"/>
                <w:kern w:val="0"/>
              </w:rPr>
            </w:pPr>
            <w:r w:rsidRPr="00A160E5">
              <w:rPr>
                <w:rFonts w:ascii="Times New Roman" w:hAnsi="Times New Roman"/>
                <w:kern w:val="0"/>
              </w:rPr>
              <w:t>61-85</w:t>
            </w:r>
          </w:p>
        </w:tc>
      </w:tr>
      <w:bookmarkEnd w:id="1"/>
    </w:tbl>
    <w:p w14:paraId="5A1C9B5A" w14:textId="77777777" w:rsidR="00A160E5" w:rsidRDefault="00A160E5"/>
    <w:sectPr w:rsidR="00A1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5"/>
    <w:rsid w:val="002265B3"/>
    <w:rsid w:val="003A4154"/>
    <w:rsid w:val="006743E7"/>
    <w:rsid w:val="00760561"/>
    <w:rsid w:val="0097747F"/>
    <w:rsid w:val="00A1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23D5"/>
  <w15:chartTrackingRefBased/>
  <w15:docId w15:val="{679F8F13-95AD-47EF-B273-5AEED85F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0E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E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E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E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E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E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E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E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E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60E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160E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160E5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160E5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A160E5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A160E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160E5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A160E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160E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160E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160E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E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160E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E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160E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A160E5"/>
    <w:pPr>
      <w:ind w:left="720"/>
      <w:contextualSpacing/>
    </w:pPr>
  </w:style>
  <w:style w:type="character" w:styleId="IntenseEmphasis">
    <w:name w:val="Intense Emphasis"/>
    <w:uiPriority w:val="21"/>
    <w:qFormat/>
    <w:rsid w:val="00A160E5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E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A160E5"/>
    <w:rPr>
      <w:i/>
      <w:iCs/>
      <w:color w:val="2F5496"/>
    </w:rPr>
  </w:style>
  <w:style w:type="character" w:styleId="IntenseReference">
    <w:name w:val="Intense Reference"/>
    <w:uiPriority w:val="32"/>
    <w:qFormat/>
    <w:rsid w:val="00A160E5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2026-05-07T11:47:00Z</dcterms:created>
  <dcterms:modified xsi:type="dcterms:W3CDTF">2026-05-07T11:47:00Z</dcterms:modified>
</cp:coreProperties>
</file>