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FA2E" w14:textId="77777777" w:rsidR="00C974CD" w:rsidRDefault="00C974CD" w:rsidP="00C974C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182BF74D" wp14:editId="69BB136C">
            <wp:extent cx="5274310" cy="1868805"/>
            <wp:effectExtent l="0" t="0" r="2540" b="0"/>
            <wp:docPr id="1982641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A71E8" w14:textId="77777777" w:rsidR="00C974CD" w:rsidRDefault="00C974CD" w:rsidP="00C974C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EB685F">
        <w:rPr>
          <w:rFonts w:ascii="Times New Roman" w:hAnsi="Times New Roman" w:cs="Times New Roman"/>
          <w:sz w:val="24"/>
          <w:szCs w:val="28"/>
        </w:rPr>
        <w:t>Supplementary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511AE4">
        <w:rPr>
          <w:rFonts w:ascii="Times New Roman" w:hAnsi="Times New Roman" w:cs="Times New Roman"/>
          <w:sz w:val="24"/>
          <w:szCs w:val="28"/>
        </w:rPr>
        <w:t xml:space="preserve">Figure 1. Distribution of scores of </w:t>
      </w:r>
      <w:r>
        <w:rPr>
          <w:rFonts w:ascii="Times New Roman" w:hAnsi="Times New Roman" w:cs="Times New Roman" w:hint="eastAsia"/>
          <w:sz w:val="24"/>
          <w:szCs w:val="28"/>
        </w:rPr>
        <w:t xml:space="preserve">KTBIC </w:t>
      </w:r>
      <w:r w:rsidRPr="00511AE4">
        <w:rPr>
          <w:rFonts w:ascii="Times New Roman" w:hAnsi="Times New Roman" w:cs="Times New Roman"/>
          <w:sz w:val="24"/>
          <w:szCs w:val="28"/>
        </w:rPr>
        <w:t xml:space="preserve">for pulmonary </w:t>
      </w:r>
      <w:r>
        <w:rPr>
          <w:rFonts w:ascii="Times New Roman" w:hAnsi="Times New Roman" w:cs="Times New Roman" w:hint="eastAsia"/>
          <w:sz w:val="24"/>
          <w:szCs w:val="28"/>
        </w:rPr>
        <w:t>TB</w:t>
      </w:r>
      <w:r w:rsidRPr="00511AE4">
        <w:rPr>
          <w:rFonts w:ascii="Times New Roman" w:hAnsi="Times New Roman" w:cs="Times New Roman"/>
          <w:sz w:val="24"/>
          <w:szCs w:val="28"/>
        </w:rPr>
        <w:t xml:space="preserve"> patients and </w:t>
      </w:r>
      <w:r>
        <w:rPr>
          <w:rFonts w:ascii="Times New Roman" w:hAnsi="Times New Roman" w:cs="Times New Roman" w:hint="eastAsia"/>
          <w:sz w:val="24"/>
          <w:szCs w:val="28"/>
        </w:rPr>
        <w:t xml:space="preserve">household </w:t>
      </w:r>
      <w:r w:rsidRPr="00511AE4">
        <w:rPr>
          <w:rFonts w:ascii="Times New Roman" w:hAnsi="Times New Roman" w:cs="Times New Roman"/>
          <w:sz w:val="24"/>
          <w:szCs w:val="28"/>
        </w:rPr>
        <w:t xml:space="preserve">close </w:t>
      </w:r>
      <w:r>
        <w:rPr>
          <w:rFonts w:ascii="Times New Roman" w:hAnsi="Times New Roman" w:cs="Times New Roman" w:hint="eastAsia"/>
          <w:sz w:val="24"/>
          <w:szCs w:val="28"/>
        </w:rPr>
        <w:t>c</w:t>
      </w:r>
      <w:r w:rsidRPr="00511AE4">
        <w:rPr>
          <w:rFonts w:ascii="Times New Roman" w:hAnsi="Times New Roman" w:cs="Times New Roman"/>
          <w:sz w:val="24"/>
          <w:szCs w:val="28"/>
        </w:rPr>
        <w:t>ontacts.</w:t>
      </w:r>
    </w:p>
    <w:p w14:paraId="59E097CA" w14:textId="77777777" w:rsidR="00C974CD" w:rsidRPr="004B36B2" w:rsidRDefault="00C974CD" w:rsidP="00C974C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4B36B2">
        <w:rPr>
          <w:rFonts w:ascii="Times New Roman" w:hAnsi="Times New Roman" w:cs="Times New Roman" w:hint="eastAsia"/>
          <w:sz w:val="24"/>
          <w:szCs w:val="28"/>
        </w:rPr>
        <w:t>Abbreviations: KTBIC, knowledge of tuberculosis infection control</w:t>
      </w:r>
      <w:r>
        <w:rPr>
          <w:rFonts w:ascii="Times New Roman" w:hAnsi="Times New Roman" w:cs="Times New Roman" w:hint="eastAsia"/>
          <w:sz w:val="24"/>
          <w:szCs w:val="28"/>
        </w:rPr>
        <w:t xml:space="preserve">; TB, </w:t>
      </w:r>
      <w:r w:rsidRPr="00A04382">
        <w:rPr>
          <w:rFonts w:ascii="Times New Roman" w:eastAsia="SimSun" w:hAnsi="Times New Roman" w:cs="Times New Roman"/>
          <w:sz w:val="24"/>
          <w:szCs w:val="28"/>
        </w:rPr>
        <w:t>tuberculosis</w:t>
      </w:r>
      <w:r>
        <w:rPr>
          <w:rFonts w:ascii="Times New Roman" w:eastAsia="SimSun" w:hAnsi="Times New Roman" w:cs="Times New Roman" w:hint="eastAsia"/>
          <w:sz w:val="24"/>
          <w:szCs w:val="28"/>
        </w:rPr>
        <w:t>.</w:t>
      </w:r>
    </w:p>
    <w:p w14:paraId="1EA8C02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CD"/>
    <w:rsid w:val="00093E30"/>
    <w:rsid w:val="00195413"/>
    <w:rsid w:val="003A03A7"/>
    <w:rsid w:val="003D0186"/>
    <w:rsid w:val="007278E4"/>
    <w:rsid w:val="00A3738C"/>
    <w:rsid w:val="00B91ABC"/>
    <w:rsid w:val="00BC6C35"/>
    <w:rsid w:val="00C974CD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DEA3"/>
  <w15:chartTrackingRefBased/>
  <w15:docId w15:val="{BA4DCDA1-BAFD-4146-A3DB-93BB8583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C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4C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4C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4C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4C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4C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4C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4C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4C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4C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4C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4C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4C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7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4C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7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4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2026-06-29T07:33:00Z</dcterms:created>
  <dcterms:modified xsi:type="dcterms:W3CDTF">2026-06-29T07:33:00Z</dcterms:modified>
</cp:coreProperties>
</file>