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CE18F" w14:textId="77777777" w:rsidR="008164A6" w:rsidRDefault="008164A6" w:rsidP="008164A6">
      <w:pPr>
        <w:spacing w:before="200" w:after="60"/>
        <w:rPr>
          <w:color w:val="EE0000"/>
          <w:sz w:val="24"/>
          <w:szCs w:val="24"/>
        </w:rPr>
      </w:pPr>
      <w:r w:rsidRPr="00F361CD">
        <w:rPr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3</w:t>
      </w:r>
      <w:r w:rsidRPr="00F361CD">
        <w:rPr>
          <w:b/>
          <w:bCs/>
          <w:sz w:val="24"/>
          <w:szCs w:val="24"/>
        </w:rPr>
        <w:t xml:space="preserve">. </w:t>
      </w:r>
      <w:r w:rsidRPr="008A1133">
        <w:rPr>
          <w:color w:val="EE0000"/>
          <w:sz w:val="24"/>
          <w:szCs w:val="24"/>
        </w:rPr>
        <w:t xml:space="preserve">Postoperative visual analog scale (VAS) pain scores </w:t>
      </w:r>
      <w:r>
        <w:rPr>
          <w:color w:val="EE0000"/>
          <w:sz w:val="24"/>
          <w:szCs w:val="24"/>
        </w:rPr>
        <w:t>in the Endoscopic CTR group.</w:t>
      </w:r>
    </w:p>
    <w:p w14:paraId="30C6022B" w14:textId="77777777" w:rsidR="008164A6" w:rsidRPr="001278DE" w:rsidRDefault="008164A6" w:rsidP="008164A6">
      <w:pPr>
        <w:spacing w:before="200" w:after="60"/>
        <w:ind w:firstLine="720"/>
        <w:rPr>
          <w:sz w:val="24"/>
          <w:szCs w:val="24"/>
        </w:rPr>
      </w:pPr>
      <w:r>
        <w:rPr>
          <w:color w:val="EE0000"/>
          <w:sz w:val="24"/>
          <w:szCs w:val="24"/>
        </w:rPr>
        <w:t xml:space="preserve">   3.1) Compare with the pre-operative pain score.</w:t>
      </w:r>
    </w:p>
    <w:tbl>
      <w:tblPr>
        <w:tblStyle w:val="PlainTable3"/>
        <w:tblW w:w="6014" w:type="dxa"/>
        <w:tblInd w:w="706" w:type="dxa"/>
        <w:tblLook w:val="04A0" w:firstRow="1" w:lastRow="0" w:firstColumn="1" w:lastColumn="0" w:noHBand="0" w:noVBand="1"/>
      </w:tblPr>
      <w:tblGrid>
        <w:gridCol w:w="1522"/>
        <w:gridCol w:w="1684"/>
        <w:gridCol w:w="1404"/>
        <w:gridCol w:w="1404"/>
      </w:tblGrid>
      <w:tr w:rsidR="008164A6" w:rsidRPr="00471F14" w14:paraId="242E0BB3" w14:textId="77777777" w:rsidTr="00036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22" w:type="dxa"/>
            <w:vMerge w:val="restart"/>
          </w:tcPr>
          <w:p w14:paraId="374DEF95" w14:textId="77777777" w:rsidR="008164A6" w:rsidRPr="00471F14" w:rsidRDefault="008164A6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1684" w:type="dxa"/>
            <w:vMerge w:val="restart"/>
          </w:tcPr>
          <w:p w14:paraId="43ECF74D" w14:textId="77777777" w:rsidR="008164A6" w:rsidRPr="00471F14" w:rsidRDefault="008164A6" w:rsidP="000365D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>
              <w:rPr>
                <w:rFonts w:eastAsia="Tenorite"/>
                <w:szCs w:val="24"/>
              </w:rPr>
              <w:t>Constrast</w:t>
            </w:r>
          </w:p>
        </w:tc>
        <w:tc>
          <w:tcPr>
            <w:tcW w:w="2808" w:type="dxa"/>
            <w:gridSpan w:val="2"/>
          </w:tcPr>
          <w:p w14:paraId="74D82C72" w14:textId="77777777" w:rsidR="008164A6" w:rsidRPr="00471F14" w:rsidRDefault="008164A6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95% confidence interval of the difference.</w:t>
            </w:r>
          </w:p>
        </w:tc>
      </w:tr>
      <w:tr w:rsidR="008164A6" w:rsidRPr="00471F14" w14:paraId="70CA869D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  <w:tcBorders>
              <w:right w:val="single" w:sz="4" w:space="0" w:color="auto"/>
            </w:tcBorders>
          </w:tcPr>
          <w:p w14:paraId="1583964A" w14:textId="77777777" w:rsidR="008164A6" w:rsidRPr="00471F14" w:rsidRDefault="008164A6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1684" w:type="dxa"/>
            <w:vMerge/>
          </w:tcPr>
          <w:p w14:paraId="74295A90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404" w:type="dxa"/>
          </w:tcPr>
          <w:p w14:paraId="718443AA" w14:textId="77777777" w:rsidR="008164A6" w:rsidRPr="00471F14" w:rsidRDefault="008164A6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Lower.</w:t>
            </w:r>
          </w:p>
        </w:tc>
        <w:tc>
          <w:tcPr>
            <w:tcW w:w="1404" w:type="dxa"/>
          </w:tcPr>
          <w:p w14:paraId="7A24CC9C" w14:textId="77777777" w:rsidR="008164A6" w:rsidRPr="00471F14" w:rsidRDefault="008164A6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Upper.</w:t>
            </w:r>
          </w:p>
        </w:tc>
      </w:tr>
      <w:tr w:rsidR="008164A6" w:rsidRPr="00471F14" w14:paraId="0AA131CB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249B1E50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1.</w:t>
            </w:r>
          </w:p>
        </w:tc>
        <w:tc>
          <w:tcPr>
            <w:tcW w:w="1684" w:type="dxa"/>
          </w:tcPr>
          <w:p w14:paraId="6DE69E7A" w14:textId="77777777" w:rsidR="008164A6" w:rsidRPr="001278DE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1278DE">
              <w:rPr>
                <w:rFonts w:eastAsia="Tenorite"/>
                <w:bCs/>
                <w:szCs w:val="24"/>
              </w:rPr>
              <w:t>-.1111111</w:t>
            </w:r>
          </w:p>
        </w:tc>
        <w:tc>
          <w:tcPr>
            <w:tcW w:w="1404" w:type="dxa"/>
          </w:tcPr>
          <w:p w14:paraId="435AB019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1278DE">
              <w:rPr>
                <w:rFonts w:eastAsia="Tenorite"/>
                <w:bCs/>
                <w:szCs w:val="24"/>
              </w:rPr>
              <w:t xml:space="preserve"> -.3870321</w:t>
            </w:r>
          </w:p>
        </w:tc>
        <w:tc>
          <w:tcPr>
            <w:tcW w:w="1404" w:type="dxa"/>
          </w:tcPr>
          <w:p w14:paraId="092279A4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1278DE">
              <w:rPr>
                <w:rFonts w:eastAsia="Tenorite"/>
                <w:bCs/>
                <w:szCs w:val="24"/>
              </w:rPr>
              <w:t>.1648099</w:t>
            </w:r>
          </w:p>
        </w:tc>
      </w:tr>
      <w:tr w:rsidR="008164A6" w:rsidRPr="00471F14" w14:paraId="3D8507C9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64FFE879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2.</w:t>
            </w:r>
          </w:p>
        </w:tc>
        <w:tc>
          <w:tcPr>
            <w:tcW w:w="1684" w:type="dxa"/>
          </w:tcPr>
          <w:p w14:paraId="48865ED8" w14:textId="77777777" w:rsidR="008164A6" w:rsidRPr="001278DE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1278DE">
              <w:rPr>
                <w:rFonts w:eastAsia="Tenorite"/>
                <w:bCs/>
                <w:szCs w:val="24"/>
              </w:rPr>
              <w:t xml:space="preserve"> -.1111111 </w:t>
            </w:r>
          </w:p>
        </w:tc>
        <w:tc>
          <w:tcPr>
            <w:tcW w:w="1404" w:type="dxa"/>
          </w:tcPr>
          <w:p w14:paraId="65F16C18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1278DE">
              <w:rPr>
                <w:rFonts w:eastAsia="Tenorite"/>
                <w:bCs/>
                <w:szCs w:val="24"/>
              </w:rPr>
              <w:t xml:space="preserve"> -.3870321</w:t>
            </w:r>
          </w:p>
        </w:tc>
        <w:tc>
          <w:tcPr>
            <w:tcW w:w="1404" w:type="dxa"/>
          </w:tcPr>
          <w:p w14:paraId="79CCB692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1278DE">
              <w:rPr>
                <w:rFonts w:eastAsia="Tenorite"/>
                <w:bCs/>
                <w:szCs w:val="24"/>
              </w:rPr>
              <w:t>.1648099</w:t>
            </w:r>
          </w:p>
        </w:tc>
      </w:tr>
      <w:tr w:rsidR="008164A6" w:rsidRPr="00471F14" w14:paraId="7B3C6C1A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33887087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3.</w:t>
            </w:r>
          </w:p>
        </w:tc>
        <w:tc>
          <w:tcPr>
            <w:tcW w:w="1684" w:type="dxa"/>
          </w:tcPr>
          <w:p w14:paraId="1451C1F6" w14:textId="77777777" w:rsidR="008164A6" w:rsidRPr="00CF43C6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CF43C6">
              <w:rPr>
                <w:rFonts w:eastAsia="Tenorite"/>
                <w:b/>
                <w:color w:val="EE0000"/>
                <w:szCs w:val="24"/>
              </w:rPr>
              <w:t>-.5925926*</w:t>
            </w:r>
          </w:p>
        </w:tc>
        <w:tc>
          <w:tcPr>
            <w:tcW w:w="1404" w:type="dxa"/>
          </w:tcPr>
          <w:p w14:paraId="1F8AC8D2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F43C6">
              <w:rPr>
                <w:rFonts w:eastAsia="Tenorite"/>
                <w:bCs/>
                <w:szCs w:val="24"/>
              </w:rPr>
              <w:t>-.8685136</w:t>
            </w:r>
          </w:p>
        </w:tc>
        <w:tc>
          <w:tcPr>
            <w:tcW w:w="1404" w:type="dxa"/>
          </w:tcPr>
          <w:p w14:paraId="2A46DA96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F43C6">
              <w:rPr>
                <w:rFonts w:eastAsia="Tenorite"/>
                <w:bCs/>
                <w:szCs w:val="24"/>
              </w:rPr>
              <w:t>-.3166716</w:t>
            </w:r>
          </w:p>
        </w:tc>
      </w:tr>
      <w:tr w:rsidR="008164A6" w:rsidRPr="00471F14" w14:paraId="4E014471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580C29D0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4.</w:t>
            </w:r>
          </w:p>
        </w:tc>
        <w:tc>
          <w:tcPr>
            <w:tcW w:w="1684" w:type="dxa"/>
          </w:tcPr>
          <w:p w14:paraId="65AD00E1" w14:textId="77777777" w:rsidR="008164A6" w:rsidRPr="00CF43C6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CF43C6">
              <w:rPr>
                <w:rFonts w:eastAsia="Tenorite"/>
                <w:b/>
                <w:color w:val="EE0000"/>
                <w:szCs w:val="24"/>
              </w:rPr>
              <w:t xml:space="preserve"> -1.037037*</w:t>
            </w:r>
          </w:p>
        </w:tc>
        <w:tc>
          <w:tcPr>
            <w:tcW w:w="1404" w:type="dxa"/>
          </w:tcPr>
          <w:p w14:paraId="39079C4B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F43C6">
              <w:rPr>
                <w:rFonts w:eastAsia="Tenorite"/>
                <w:bCs/>
                <w:szCs w:val="24"/>
              </w:rPr>
              <w:t>-1.312958</w:t>
            </w:r>
          </w:p>
        </w:tc>
        <w:tc>
          <w:tcPr>
            <w:tcW w:w="1404" w:type="dxa"/>
          </w:tcPr>
          <w:p w14:paraId="7403B9F1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F43C6">
              <w:rPr>
                <w:rFonts w:eastAsia="Tenorite"/>
                <w:bCs/>
                <w:szCs w:val="24"/>
              </w:rPr>
              <w:t>-.7611161</w:t>
            </w:r>
          </w:p>
        </w:tc>
      </w:tr>
      <w:tr w:rsidR="008164A6" w:rsidRPr="00471F14" w14:paraId="493D628D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21AB807D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5.</w:t>
            </w:r>
          </w:p>
        </w:tc>
        <w:tc>
          <w:tcPr>
            <w:tcW w:w="1684" w:type="dxa"/>
          </w:tcPr>
          <w:p w14:paraId="4B6D024B" w14:textId="77777777" w:rsidR="008164A6" w:rsidRPr="00CF43C6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CF43C6">
              <w:rPr>
                <w:rFonts w:eastAsia="Tenorite"/>
                <w:b/>
                <w:color w:val="EE0000"/>
                <w:szCs w:val="24"/>
              </w:rPr>
              <w:t>-1.037037*</w:t>
            </w:r>
          </w:p>
        </w:tc>
        <w:tc>
          <w:tcPr>
            <w:tcW w:w="1404" w:type="dxa"/>
          </w:tcPr>
          <w:p w14:paraId="2FFDCAA5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F43C6">
              <w:rPr>
                <w:rFonts w:eastAsia="Tenorite"/>
                <w:bCs/>
                <w:szCs w:val="24"/>
              </w:rPr>
              <w:t>-1.312958</w:t>
            </w:r>
          </w:p>
        </w:tc>
        <w:tc>
          <w:tcPr>
            <w:tcW w:w="1404" w:type="dxa"/>
          </w:tcPr>
          <w:p w14:paraId="3653D5C9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F43C6">
              <w:rPr>
                <w:rFonts w:eastAsia="Tenorite"/>
                <w:bCs/>
                <w:szCs w:val="24"/>
              </w:rPr>
              <w:t>.7611161</w:t>
            </w:r>
          </w:p>
        </w:tc>
      </w:tr>
      <w:tr w:rsidR="008164A6" w:rsidRPr="00471F14" w14:paraId="770406D2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52FA8F97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6.</w:t>
            </w:r>
          </w:p>
        </w:tc>
        <w:tc>
          <w:tcPr>
            <w:tcW w:w="1684" w:type="dxa"/>
          </w:tcPr>
          <w:p w14:paraId="716381EC" w14:textId="77777777" w:rsidR="008164A6" w:rsidRPr="00CF43C6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CF43C6">
              <w:rPr>
                <w:rFonts w:eastAsia="Tenorite"/>
                <w:b/>
                <w:color w:val="EE0000"/>
                <w:szCs w:val="24"/>
              </w:rPr>
              <w:t>-1.037037*</w:t>
            </w:r>
          </w:p>
        </w:tc>
        <w:tc>
          <w:tcPr>
            <w:tcW w:w="1404" w:type="dxa"/>
          </w:tcPr>
          <w:p w14:paraId="117C346C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F43C6">
              <w:rPr>
                <w:rFonts w:eastAsia="Tenorite"/>
                <w:bCs/>
                <w:szCs w:val="24"/>
              </w:rPr>
              <w:t>-1.312958</w:t>
            </w:r>
          </w:p>
        </w:tc>
        <w:tc>
          <w:tcPr>
            <w:tcW w:w="1404" w:type="dxa"/>
          </w:tcPr>
          <w:p w14:paraId="64F3C61C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F43C6">
              <w:rPr>
                <w:rFonts w:eastAsia="Tenorite"/>
                <w:bCs/>
                <w:szCs w:val="24"/>
              </w:rPr>
              <w:t>-.7611161</w:t>
            </w:r>
          </w:p>
        </w:tc>
      </w:tr>
      <w:tr w:rsidR="008164A6" w:rsidRPr="00471F14" w14:paraId="7692E8BF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7086A0A5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1 week.</w:t>
            </w:r>
          </w:p>
        </w:tc>
        <w:tc>
          <w:tcPr>
            <w:tcW w:w="1684" w:type="dxa"/>
          </w:tcPr>
          <w:p w14:paraId="77CDCB9B" w14:textId="77777777" w:rsidR="008164A6" w:rsidRPr="00CF43C6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CF43C6">
              <w:rPr>
                <w:rFonts w:eastAsia="Tenorite"/>
                <w:b/>
                <w:color w:val="EE0000"/>
                <w:szCs w:val="24"/>
              </w:rPr>
              <w:t>-1.037037*</w:t>
            </w:r>
          </w:p>
        </w:tc>
        <w:tc>
          <w:tcPr>
            <w:tcW w:w="1404" w:type="dxa"/>
          </w:tcPr>
          <w:p w14:paraId="2D08E847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F43C6">
              <w:rPr>
                <w:rFonts w:eastAsia="Tenorite"/>
                <w:bCs/>
                <w:szCs w:val="24"/>
              </w:rPr>
              <w:t>-1.312958</w:t>
            </w:r>
          </w:p>
        </w:tc>
        <w:tc>
          <w:tcPr>
            <w:tcW w:w="1404" w:type="dxa"/>
          </w:tcPr>
          <w:p w14:paraId="49C3C615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CF43C6">
              <w:rPr>
                <w:rFonts w:eastAsia="Tenorite"/>
                <w:bCs/>
                <w:szCs w:val="24"/>
              </w:rPr>
              <w:t>-.7611161</w:t>
            </w:r>
          </w:p>
        </w:tc>
      </w:tr>
      <w:tr w:rsidR="008164A6" w:rsidRPr="00471F14" w14:paraId="09BE303D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7CF7CE69" w14:textId="77777777" w:rsidR="008164A6" w:rsidRPr="00471F14" w:rsidRDefault="008164A6" w:rsidP="000365DE">
            <w:pPr>
              <w:rPr>
                <w:rFonts w:eastAsia="Tenorite"/>
                <w:szCs w:val="24"/>
              </w:rPr>
            </w:pPr>
            <w:r>
              <w:rPr>
                <w:rFonts w:eastAsia="Tenorite"/>
                <w:szCs w:val="24"/>
              </w:rPr>
              <w:t>2 WEEKS.</w:t>
            </w:r>
          </w:p>
        </w:tc>
        <w:tc>
          <w:tcPr>
            <w:tcW w:w="1684" w:type="dxa"/>
          </w:tcPr>
          <w:p w14:paraId="49B6890E" w14:textId="77777777" w:rsidR="008164A6" w:rsidRPr="006023F1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6023F1">
              <w:rPr>
                <w:rFonts w:eastAsia="Tenorite"/>
                <w:b/>
                <w:color w:val="EE0000"/>
                <w:szCs w:val="24"/>
              </w:rPr>
              <w:t>-1.444444*</w:t>
            </w:r>
          </w:p>
        </w:tc>
        <w:tc>
          <w:tcPr>
            <w:tcW w:w="1404" w:type="dxa"/>
          </w:tcPr>
          <w:p w14:paraId="7AB4C21D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02502">
              <w:rPr>
                <w:rFonts w:eastAsia="Tenorite"/>
                <w:bCs/>
                <w:szCs w:val="24"/>
              </w:rPr>
              <w:t>-1.720365</w:t>
            </w:r>
          </w:p>
        </w:tc>
        <w:tc>
          <w:tcPr>
            <w:tcW w:w="1404" w:type="dxa"/>
          </w:tcPr>
          <w:p w14:paraId="0387BF2F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02502">
              <w:rPr>
                <w:rFonts w:eastAsia="Tenorite"/>
                <w:bCs/>
                <w:szCs w:val="24"/>
              </w:rPr>
              <w:t>-1.168523</w:t>
            </w:r>
          </w:p>
        </w:tc>
      </w:tr>
      <w:tr w:rsidR="008164A6" w:rsidRPr="00AC78C4" w14:paraId="0C25CA35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604D568C" w14:textId="77777777" w:rsidR="008164A6" w:rsidRDefault="008164A6" w:rsidP="000365DE">
            <w:pPr>
              <w:rPr>
                <w:rFonts w:eastAsia="Tenorite"/>
                <w:szCs w:val="24"/>
              </w:rPr>
            </w:pPr>
            <w:r>
              <w:rPr>
                <w:rFonts w:eastAsia="Tenorite"/>
                <w:szCs w:val="24"/>
              </w:rPr>
              <w:t>4 weeks.</w:t>
            </w:r>
          </w:p>
        </w:tc>
        <w:tc>
          <w:tcPr>
            <w:tcW w:w="1684" w:type="dxa"/>
          </w:tcPr>
          <w:p w14:paraId="11FE1027" w14:textId="77777777" w:rsidR="008164A6" w:rsidRPr="006023F1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6023F1">
              <w:rPr>
                <w:rFonts w:eastAsia="Tenorite"/>
                <w:b/>
                <w:color w:val="EE0000"/>
                <w:szCs w:val="24"/>
              </w:rPr>
              <w:t>-1.888889*</w:t>
            </w:r>
          </w:p>
        </w:tc>
        <w:tc>
          <w:tcPr>
            <w:tcW w:w="1404" w:type="dxa"/>
          </w:tcPr>
          <w:p w14:paraId="5ABE7318" w14:textId="77777777" w:rsidR="008164A6" w:rsidRPr="00AC78C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02502">
              <w:rPr>
                <w:rFonts w:eastAsia="Tenorite"/>
                <w:bCs/>
                <w:szCs w:val="24"/>
              </w:rPr>
              <w:t>-2.16481</w:t>
            </w:r>
          </w:p>
        </w:tc>
        <w:tc>
          <w:tcPr>
            <w:tcW w:w="1404" w:type="dxa"/>
          </w:tcPr>
          <w:p w14:paraId="57525222" w14:textId="77777777" w:rsidR="008164A6" w:rsidRPr="00AC78C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02502">
              <w:rPr>
                <w:rFonts w:eastAsia="Tenorite"/>
                <w:bCs/>
                <w:szCs w:val="24"/>
              </w:rPr>
              <w:t>-1.612968</w:t>
            </w:r>
          </w:p>
        </w:tc>
      </w:tr>
      <w:tr w:rsidR="008164A6" w:rsidRPr="00471F14" w14:paraId="0F8009E0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20CAFD4A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6 weeks</w:t>
            </w:r>
          </w:p>
        </w:tc>
        <w:tc>
          <w:tcPr>
            <w:tcW w:w="1684" w:type="dxa"/>
          </w:tcPr>
          <w:p w14:paraId="2663D5E7" w14:textId="77777777" w:rsidR="008164A6" w:rsidRPr="006023F1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6023F1">
              <w:rPr>
                <w:rFonts w:eastAsia="Tenorite"/>
                <w:b/>
                <w:color w:val="EE0000"/>
                <w:szCs w:val="24"/>
              </w:rPr>
              <w:t xml:space="preserve"> -1.925926*</w:t>
            </w:r>
          </w:p>
        </w:tc>
        <w:tc>
          <w:tcPr>
            <w:tcW w:w="1404" w:type="dxa"/>
          </w:tcPr>
          <w:p w14:paraId="5F11C679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02502">
              <w:rPr>
                <w:rFonts w:eastAsia="Tenorite"/>
                <w:bCs/>
                <w:szCs w:val="24"/>
              </w:rPr>
              <w:t>-2.201847</w:t>
            </w:r>
          </w:p>
        </w:tc>
        <w:tc>
          <w:tcPr>
            <w:tcW w:w="1404" w:type="dxa"/>
          </w:tcPr>
          <w:p w14:paraId="47F7FBB4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02502">
              <w:rPr>
                <w:rFonts w:eastAsia="Tenorite"/>
                <w:bCs/>
                <w:szCs w:val="24"/>
              </w:rPr>
              <w:t>-1.650005</w:t>
            </w:r>
          </w:p>
        </w:tc>
      </w:tr>
      <w:tr w:rsidR="008164A6" w:rsidRPr="00471F14" w14:paraId="105A0216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3E0795EA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8 weeks</w:t>
            </w:r>
            <w:r w:rsidRPr="00471F14">
              <w:rPr>
                <w:rFonts w:eastAsia="Tenorite"/>
                <w:szCs w:val="24"/>
              </w:rPr>
              <w:t>.</w:t>
            </w:r>
          </w:p>
        </w:tc>
        <w:tc>
          <w:tcPr>
            <w:tcW w:w="1684" w:type="dxa"/>
          </w:tcPr>
          <w:p w14:paraId="440F0D0C" w14:textId="77777777" w:rsidR="008164A6" w:rsidRPr="006023F1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6023F1">
              <w:rPr>
                <w:rFonts w:eastAsia="Tenorite"/>
                <w:b/>
                <w:color w:val="EE0000"/>
                <w:szCs w:val="24"/>
              </w:rPr>
              <w:t>-1.925926*</w:t>
            </w:r>
          </w:p>
        </w:tc>
        <w:tc>
          <w:tcPr>
            <w:tcW w:w="1404" w:type="dxa"/>
          </w:tcPr>
          <w:p w14:paraId="10745370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02502">
              <w:rPr>
                <w:rFonts w:eastAsia="Tenorite"/>
                <w:bCs/>
                <w:szCs w:val="24"/>
              </w:rPr>
              <w:t>-2.201847</w:t>
            </w:r>
          </w:p>
        </w:tc>
        <w:tc>
          <w:tcPr>
            <w:tcW w:w="1404" w:type="dxa"/>
          </w:tcPr>
          <w:p w14:paraId="59B1AD81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02502">
              <w:rPr>
                <w:rFonts w:eastAsia="Tenorite"/>
                <w:bCs/>
                <w:szCs w:val="24"/>
              </w:rPr>
              <w:t>-1.650005</w:t>
            </w:r>
          </w:p>
        </w:tc>
      </w:tr>
      <w:tr w:rsidR="008164A6" w:rsidRPr="00471F14" w14:paraId="58BFACA9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680EBFC3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12 weeks</w:t>
            </w:r>
            <w:r w:rsidRPr="00471F14">
              <w:rPr>
                <w:rFonts w:eastAsia="Tenorite"/>
                <w:szCs w:val="24"/>
              </w:rPr>
              <w:t>.</w:t>
            </w:r>
          </w:p>
        </w:tc>
        <w:tc>
          <w:tcPr>
            <w:tcW w:w="1684" w:type="dxa"/>
          </w:tcPr>
          <w:p w14:paraId="18DF7768" w14:textId="77777777" w:rsidR="008164A6" w:rsidRPr="006023F1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6023F1">
              <w:rPr>
                <w:rFonts w:eastAsia="Tenorite"/>
                <w:b/>
                <w:color w:val="EE0000"/>
                <w:szCs w:val="24"/>
              </w:rPr>
              <w:t>-1.925926*</w:t>
            </w:r>
          </w:p>
        </w:tc>
        <w:tc>
          <w:tcPr>
            <w:tcW w:w="1404" w:type="dxa"/>
          </w:tcPr>
          <w:p w14:paraId="4FF482E8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02502">
              <w:rPr>
                <w:rFonts w:eastAsia="Tenorite"/>
                <w:bCs/>
                <w:szCs w:val="24"/>
              </w:rPr>
              <w:t>-2.201847</w:t>
            </w:r>
          </w:p>
        </w:tc>
        <w:tc>
          <w:tcPr>
            <w:tcW w:w="1404" w:type="dxa"/>
          </w:tcPr>
          <w:p w14:paraId="724EEBF9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02502">
              <w:rPr>
                <w:rFonts w:eastAsia="Tenorite"/>
                <w:bCs/>
                <w:szCs w:val="24"/>
              </w:rPr>
              <w:t>-1.650005</w:t>
            </w:r>
          </w:p>
        </w:tc>
      </w:tr>
    </w:tbl>
    <w:p w14:paraId="4C4FBD50" w14:textId="77777777" w:rsidR="008164A6" w:rsidRPr="007C7F01" w:rsidRDefault="008164A6" w:rsidP="008164A6">
      <w:pPr>
        <w:ind w:left="720" w:firstLine="720"/>
        <w:rPr>
          <w:rFonts w:eastAsia="Tenorite"/>
          <w:bCs/>
          <w:szCs w:val="24"/>
        </w:rPr>
      </w:pPr>
      <w:r w:rsidRPr="007C7F01">
        <w:rPr>
          <w:rFonts w:eastAsia="Tenorite"/>
          <w:bCs/>
          <w:szCs w:val="24"/>
        </w:rPr>
        <w:t>Standard error .1407786</w:t>
      </w:r>
    </w:p>
    <w:p w14:paraId="2A1E91D0" w14:textId="77777777" w:rsidR="008164A6" w:rsidRDefault="008164A6" w:rsidP="008164A6">
      <w:pPr>
        <w:ind w:left="1440"/>
        <w:rPr>
          <w:rFonts w:eastAsia="Tenorite" w:cstheme="minorBidi"/>
          <w:b/>
          <w:szCs w:val="24"/>
        </w:rPr>
      </w:pPr>
      <w:r w:rsidRPr="00471F14">
        <w:rPr>
          <w:rFonts w:eastAsia="Tenorite"/>
          <w:b/>
          <w:szCs w:val="24"/>
        </w:rPr>
        <w:t>*Significant difference</w:t>
      </w:r>
      <w:r>
        <w:rPr>
          <w:rFonts w:eastAsia="Tenorite" w:cstheme="minorBidi"/>
          <w:b/>
          <w:szCs w:val="24"/>
        </w:rPr>
        <w:t>.</w:t>
      </w:r>
    </w:p>
    <w:p w14:paraId="3E0B64FA" w14:textId="77777777" w:rsidR="008164A6" w:rsidRPr="001278DE" w:rsidRDefault="008164A6" w:rsidP="008164A6">
      <w:pPr>
        <w:spacing w:before="200" w:after="60"/>
        <w:ind w:firstLine="720"/>
        <w:rPr>
          <w:sz w:val="24"/>
          <w:szCs w:val="24"/>
        </w:rPr>
      </w:pPr>
      <w:r>
        <w:rPr>
          <w:color w:val="EE0000"/>
          <w:sz w:val="24"/>
          <w:szCs w:val="24"/>
        </w:rPr>
        <w:t xml:space="preserve">   3.2) Compare with the post-operative pain </w:t>
      </w:r>
      <w:r w:rsidRPr="007C7F01">
        <w:rPr>
          <w:color w:val="EE0000"/>
          <w:sz w:val="24"/>
          <w:szCs w:val="24"/>
        </w:rPr>
        <w:t xml:space="preserve">score </w:t>
      </w:r>
      <w:r>
        <w:rPr>
          <w:color w:val="EE0000"/>
          <w:sz w:val="24"/>
          <w:szCs w:val="24"/>
        </w:rPr>
        <w:t>on</w:t>
      </w:r>
      <w:r w:rsidRPr="007C7F01">
        <w:rPr>
          <w:color w:val="EE0000"/>
          <w:sz w:val="24"/>
          <w:szCs w:val="24"/>
        </w:rPr>
        <w:t xml:space="preserve"> day 1.</w:t>
      </w:r>
    </w:p>
    <w:p w14:paraId="562DA662" w14:textId="77777777" w:rsidR="008164A6" w:rsidRDefault="008164A6" w:rsidP="008164A6">
      <w:pPr>
        <w:rPr>
          <w:rFonts w:eastAsia="Tenorite" w:cstheme="minorBidi"/>
          <w:b/>
          <w:szCs w:val="24"/>
        </w:rPr>
      </w:pPr>
    </w:p>
    <w:tbl>
      <w:tblPr>
        <w:tblStyle w:val="PlainTable3"/>
        <w:tblW w:w="6014" w:type="dxa"/>
        <w:tblInd w:w="706" w:type="dxa"/>
        <w:tblLook w:val="04A0" w:firstRow="1" w:lastRow="0" w:firstColumn="1" w:lastColumn="0" w:noHBand="0" w:noVBand="1"/>
      </w:tblPr>
      <w:tblGrid>
        <w:gridCol w:w="1522"/>
        <w:gridCol w:w="1684"/>
        <w:gridCol w:w="1404"/>
        <w:gridCol w:w="1404"/>
      </w:tblGrid>
      <w:tr w:rsidR="008164A6" w:rsidRPr="00471F14" w14:paraId="2C273C17" w14:textId="77777777" w:rsidTr="00036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22" w:type="dxa"/>
            <w:vMerge w:val="restart"/>
          </w:tcPr>
          <w:p w14:paraId="3054E47B" w14:textId="77777777" w:rsidR="008164A6" w:rsidRPr="00471F14" w:rsidRDefault="008164A6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1684" w:type="dxa"/>
            <w:vMerge w:val="restart"/>
          </w:tcPr>
          <w:p w14:paraId="43CE0538" w14:textId="77777777" w:rsidR="008164A6" w:rsidRPr="00471F14" w:rsidRDefault="008164A6" w:rsidP="000365D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>
              <w:rPr>
                <w:rFonts w:eastAsia="Tenorite"/>
                <w:szCs w:val="24"/>
              </w:rPr>
              <w:t>Constrast</w:t>
            </w:r>
          </w:p>
        </w:tc>
        <w:tc>
          <w:tcPr>
            <w:tcW w:w="2808" w:type="dxa"/>
            <w:gridSpan w:val="2"/>
          </w:tcPr>
          <w:p w14:paraId="51AB1A92" w14:textId="77777777" w:rsidR="008164A6" w:rsidRPr="00471F14" w:rsidRDefault="008164A6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95% confidence interval of the difference.</w:t>
            </w:r>
          </w:p>
        </w:tc>
      </w:tr>
      <w:tr w:rsidR="008164A6" w:rsidRPr="00471F14" w14:paraId="0D9ACB77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  <w:tcBorders>
              <w:right w:val="single" w:sz="4" w:space="0" w:color="auto"/>
            </w:tcBorders>
          </w:tcPr>
          <w:p w14:paraId="78390B27" w14:textId="77777777" w:rsidR="008164A6" w:rsidRPr="00471F14" w:rsidRDefault="008164A6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1684" w:type="dxa"/>
            <w:vMerge/>
          </w:tcPr>
          <w:p w14:paraId="3F6DDE57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404" w:type="dxa"/>
          </w:tcPr>
          <w:p w14:paraId="74F77D27" w14:textId="77777777" w:rsidR="008164A6" w:rsidRPr="00471F14" w:rsidRDefault="008164A6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Lower.</w:t>
            </w:r>
          </w:p>
        </w:tc>
        <w:tc>
          <w:tcPr>
            <w:tcW w:w="1404" w:type="dxa"/>
          </w:tcPr>
          <w:p w14:paraId="5589414B" w14:textId="77777777" w:rsidR="008164A6" w:rsidRPr="00471F14" w:rsidRDefault="008164A6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Upper.</w:t>
            </w:r>
          </w:p>
        </w:tc>
      </w:tr>
      <w:tr w:rsidR="008164A6" w:rsidRPr="00471F14" w14:paraId="4B6A6042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067C5951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2.</w:t>
            </w:r>
          </w:p>
        </w:tc>
        <w:tc>
          <w:tcPr>
            <w:tcW w:w="1684" w:type="dxa"/>
          </w:tcPr>
          <w:p w14:paraId="6B7B3E08" w14:textId="77777777" w:rsidR="008164A6" w:rsidRPr="0084053F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84053F">
              <w:rPr>
                <w:rFonts w:eastAsia="Tenorite"/>
                <w:bCs/>
                <w:szCs w:val="24"/>
              </w:rPr>
              <w:t>-1.02</w:t>
            </w:r>
          </w:p>
        </w:tc>
        <w:tc>
          <w:tcPr>
            <w:tcW w:w="1404" w:type="dxa"/>
          </w:tcPr>
          <w:p w14:paraId="7207AF4A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1278DE">
              <w:rPr>
                <w:rFonts w:eastAsia="Tenorite"/>
                <w:bCs/>
                <w:szCs w:val="24"/>
              </w:rPr>
              <w:t xml:space="preserve"> </w:t>
            </w:r>
            <w:r w:rsidRPr="0084053F">
              <w:rPr>
                <w:rFonts w:eastAsia="Tenorite"/>
                <w:bCs/>
                <w:szCs w:val="24"/>
              </w:rPr>
              <w:t>-.275921</w:t>
            </w:r>
          </w:p>
        </w:tc>
        <w:tc>
          <w:tcPr>
            <w:tcW w:w="1404" w:type="dxa"/>
          </w:tcPr>
          <w:p w14:paraId="2BDCA9C9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84053F">
              <w:rPr>
                <w:rFonts w:eastAsia="Tenorite"/>
                <w:bCs/>
                <w:szCs w:val="24"/>
              </w:rPr>
              <w:t>.275921</w:t>
            </w:r>
          </w:p>
        </w:tc>
      </w:tr>
      <w:tr w:rsidR="008164A6" w:rsidRPr="00471F14" w14:paraId="0012C6C3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4AFB8E74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3.</w:t>
            </w:r>
          </w:p>
        </w:tc>
        <w:tc>
          <w:tcPr>
            <w:tcW w:w="1684" w:type="dxa"/>
          </w:tcPr>
          <w:p w14:paraId="2F94E71C" w14:textId="77777777" w:rsidR="008164A6" w:rsidRPr="0084053F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84053F">
              <w:rPr>
                <w:rFonts w:eastAsia="Tenorite"/>
                <w:b/>
                <w:color w:val="EE0000"/>
                <w:szCs w:val="24"/>
              </w:rPr>
              <w:t>-.4814815*</w:t>
            </w:r>
          </w:p>
        </w:tc>
        <w:tc>
          <w:tcPr>
            <w:tcW w:w="1404" w:type="dxa"/>
          </w:tcPr>
          <w:p w14:paraId="7E72F762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84053F">
              <w:rPr>
                <w:rFonts w:eastAsia="Tenorite"/>
                <w:bCs/>
                <w:szCs w:val="24"/>
              </w:rPr>
              <w:t>-1.201847</w:t>
            </w:r>
          </w:p>
        </w:tc>
        <w:tc>
          <w:tcPr>
            <w:tcW w:w="1404" w:type="dxa"/>
          </w:tcPr>
          <w:p w14:paraId="1B895F1E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84053F">
              <w:rPr>
                <w:rFonts w:eastAsia="Tenorite"/>
                <w:bCs/>
                <w:szCs w:val="24"/>
              </w:rPr>
              <w:t>-.650005</w:t>
            </w:r>
          </w:p>
        </w:tc>
      </w:tr>
      <w:tr w:rsidR="008164A6" w:rsidRPr="00471F14" w14:paraId="4422B351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6B5FD78A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4.</w:t>
            </w:r>
          </w:p>
        </w:tc>
        <w:tc>
          <w:tcPr>
            <w:tcW w:w="1684" w:type="dxa"/>
          </w:tcPr>
          <w:p w14:paraId="56DCCBE2" w14:textId="77777777" w:rsidR="008164A6" w:rsidRPr="0084053F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84053F">
              <w:rPr>
                <w:rFonts w:eastAsia="Tenorite"/>
                <w:b/>
                <w:color w:val="EE0000"/>
                <w:szCs w:val="24"/>
              </w:rPr>
              <w:t xml:space="preserve"> -.9259259*</w:t>
            </w:r>
          </w:p>
        </w:tc>
        <w:tc>
          <w:tcPr>
            <w:tcW w:w="1404" w:type="dxa"/>
          </w:tcPr>
          <w:p w14:paraId="6F86833A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84053F">
              <w:rPr>
                <w:rFonts w:eastAsia="Tenorite"/>
                <w:bCs/>
                <w:szCs w:val="24"/>
              </w:rPr>
              <w:t>-1.201847</w:t>
            </w:r>
          </w:p>
        </w:tc>
        <w:tc>
          <w:tcPr>
            <w:tcW w:w="1404" w:type="dxa"/>
          </w:tcPr>
          <w:p w14:paraId="16653804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84053F">
              <w:rPr>
                <w:rFonts w:eastAsia="Tenorite"/>
                <w:bCs/>
                <w:szCs w:val="24"/>
              </w:rPr>
              <w:t>-.650005</w:t>
            </w:r>
          </w:p>
        </w:tc>
      </w:tr>
      <w:tr w:rsidR="008164A6" w:rsidRPr="00471F14" w14:paraId="3A7613AD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0245F74E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5.</w:t>
            </w:r>
          </w:p>
        </w:tc>
        <w:tc>
          <w:tcPr>
            <w:tcW w:w="1684" w:type="dxa"/>
          </w:tcPr>
          <w:p w14:paraId="512D2CBF" w14:textId="77777777" w:rsidR="008164A6" w:rsidRPr="0084053F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84053F">
              <w:rPr>
                <w:rFonts w:eastAsia="Tenorite"/>
                <w:b/>
                <w:color w:val="EE0000"/>
                <w:szCs w:val="24"/>
              </w:rPr>
              <w:t>-.9259259*</w:t>
            </w:r>
          </w:p>
        </w:tc>
        <w:tc>
          <w:tcPr>
            <w:tcW w:w="1404" w:type="dxa"/>
          </w:tcPr>
          <w:p w14:paraId="4D1A8B2E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84053F">
              <w:rPr>
                <w:rFonts w:eastAsia="Tenorite"/>
                <w:bCs/>
                <w:szCs w:val="24"/>
              </w:rPr>
              <w:t>-1.201847</w:t>
            </w:r>
          </w:p>
        </w:tc>
        <w:tc>
          <w:tcPr>
            <w:tcW w:w="1404" w:type="dxa"/>
          </w:tcPr>
          <w:p w14:paraId="0E5A54DB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84053F">
              <w:rPr>
                <w:rFonts w:eastAsia="Tenorite"/>
                <w:bCs/>
                <w:szCs w:val="24"/>
              </w:rPr>
              <w:t>-.650005</w:t>
            </w:r>
          </w:p>
        </w:tc>
      </w:tr>
      <w:tr w:rsidR="008164A6" w:rsidRPr="00471F14" w14:paraId="4121CACB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5EDD9D93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Day 6.</w:t>
            </w:r>
          </w:p>
        </w:tc>
        <w:tc>
          <w:tcPr>
            <w:tcW w:w="1684" w:type="dxa"/>
          </w:tcPr>
          <w:p w14:paraId="76F30669" w14:textId="77777777" w:rsidR="008164A6" w:rsidRPr="0084053F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84053F">
              <w:rPr>
                <w:rFonts w:eastAsia="Tenorite"/>
                <w:b/>
                <w:color w:val="EE0000"/>
                <w:szCs w:val="24"/>
              </w:rPr>
              <w:t>-.9259259*</w:t>
            </w:r>
          </w:p>
        </w:tc>
        <w:tc>
          <w:tcPr>
            <w:tcW w:w="1404" w:type="dxa"/>
          </w:tcPr>
          <w:p w14:paraId="6449ED91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84053F">
              <w:rPr>
                <w:rFonts w:eastAsia="Tenorite"/>
                <w:bCs/>
                <w:szCs w:val="24"/>
              </w:rPr>
              <w:t>-1.201847</w:t>
            </w:r>
          </w:p>
        </w:tc>
        <w:tc>
          <w:tcPr>
            <w:tcW w:w="1404" w:type="dxa"/>
          </w:tcPr>
          <w:p w14:paraId="032BC499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84053F">
              <w:rPr>
                <w:rFonts w:eastAsia="Tenorite"/>
                <w:bCs/>
                <w:szCs w:val="24"/>
              </w:rPr>
              <w:t>-.650005</w:t>
            </w:r>
          </w:p>
        </w:tc>
      </w:tr>
      <w:tr w:rsidR="008164A6" w:rsidRPr="00471F14" w14:paraId="572197F5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486DA3D7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1 week.</w:t>
            </w:r>
          </w:p>
        </w:tc>
        <w:tc>
          <w:tcPr>
            <w:tcW w:w="1684" w:type="dxa"/>
          </w:tcPr>
          <w:p w14:paraId="313354A2" w14:textId="77777777" w:rsidR="008164A6" w:rsidRPr="0084053F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84053F">
              <w:rPr>
                <w:rFonts w:eastAsia="Tenorite"/>
                <w:b/>
                <w:color w:val="EE0000"/>
                <w:szCs w:val="24"/>
              </w:rPr>
              <w:t>-.9259259*</w:t>
            </w:r>
          </w:p>
        </w:tc>
        <w:tc>
          <w:tcPr>
            <w:tcW w:w="1404" w:type="dxa"/>
          </w:tcPr>
          <w:p w14:paraId="1942A96A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84053F">
              <w:rPr>
                <w:rFonts w:eastAsia="Tenorite"/>
                <w:bCs/>
                <w:szCs w:val="24"/>
              </w:rPr>
              <w:t>-1.201847</w:t>
            </w:r>
          </w:p>
        </w:tc>
        <w:tc>
          <w:tcPr>
            <w:tcW w:w="1404" w:type="dxa"/>
          </w:tcPr>
          <w:p w14:paraId="2D6A03D4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84053F">
              <w:rPr>
                <w:rFonts w:eastAsia="Tenorite"/>
                <w:bCs/>
                <w:szCs w:val="24"/>
              </w:rPr>
              <w:t>-.650005</w:t>
            </w:r>
          </w:p>
        </w:tc>
      </w:tr>
      <w:tr w:rsidR="008164A6" w:rsidRPr="00471F14" w14:paraId="2795DD15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3ECF77D5" w14:textId="77777777" w:rsidR="008164A6" w:rsidRPr="00471F14" w:rsidRDefault="008164A6" w:rsidP="000365DE">
            <w:pPr>
              <w:rPr>
                <w:rFonts w:eastAsia="Tenorite"/>
                <w:szCs w:val="24"/>
              </w:rPr>
            </w:pPr>
            <w:r>
              <w:rPr>
                <w:rFonts w:eastAsia="Tenorite"/>
                <w:szCs w:val="24"/>
              </w:rPr>
              <w:t>2 WEEKS.</w:t>
            </w:r>
          </w:p>
        </w:tc>
        <w:tc>
          <w:tcPr>
            <w:tcW w:w="1684" w:type="dxa"/>
          </w:tcPr>
          <w:p w14:paraId="3834FA73" w14:textId="77777777" w:rsidR="008164A6" w:rsidRPr="009B2F3F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9B2F3F">
              <w:rPr>
                <w:rFonts w:eastAsia="Tenorite"/>
                <w:bCs/>
                <w:szCs w:val="24"/>
              </w:rPr>
              <w:t xml:space="preserve"> </w:t>
            </w:r>
            <w:r w:rsidRPr="009B2F3F">
              <w:rPr>
                <w:rFonts w:eastAsia="Tenorite"/>
                <w:b/>
                <w:color w:val="EE0000"/>
                <w:szCs w:val="24"/>
              </w:rPr>
              <w:t>-1.333333*</w:t>
            </w:r>
          </w:p>
        </w:tc>
        <w:tc>
          <w:tcPr>
            <w:tcW w:w="1404" w:type="dxa"/>
          </w:tcPr>
          <w:p w14:paraId="6378DFF9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9B2F3F">
              <w:rPr>
                <w:rFonts w:eastAsia="Tenorite"/>
                <w:bCs/>
                <w:szCs w:val="24"/>
              </w:rPr>
              <w:t>-1.609254</w:t>
            </w:r>
          </w:p>
        </w:tc>
        <w:tc>
          <w:tcPr>
            <w:tcW w:w="1404" w:type="dxa"/>
          </w:tcPr>
          <w:p w14:paraId="2F353743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9B2F3F">
              <w:rPr>
                <w:rFonts w:eastAsia="Tenorite"/>
                <w:bCs/>
                <w:szCs w:val="24"/>
              </w:rPr>
              <w:t>-1.057412</w:t>
            </w:r>
          </w:p>
        </w:tc>
      </w:tr>
      <w:tr w:rsidR="008164A6" w:rsidRPr="00AC78C4" w14:paraId="0716094A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3B4F3D01" w14:textId="77777777" w:rsidR="008164A6" w:rsidRDefault="008164A6" w:rsidP="000365DE">
            <w:pPr>
              <w:rPr>
                <w:rFonts w:eastAsia="Tenorite"/>
                <w:szCs w:val="24"/>
              </w:rPr>
            </w:pPr>
            <w:r>
              <w:rPr>
                <w:rFonts w:eastAsia="Tenorite"/>
                <w:szCs w:val="24"/>
              </w:rPr>
              <w:t>4 weeks.</w:t>
            </w:r>
          </w:p>
        </w:tc>
        <w:tc>
          <w:tcPr>
            <w:tcW w:w="1684" w:type="dxa"/>
          </w:tcPr>
          <w:p w14:paraId="69E4290D" w14:textId="77777777" w:rsidR="008164A6" w:rsidRPr="006C1D73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color w:val="EE0000"/>
                <w:szCs w:val="24"/>
              </w:rPr>
            </w:pPr>
            <w:r w:rsidRPr="006C1D73">
              <w:rPr>
                <w:rFonts w:eastAsia="Tenorite"/>
                <w:b/>
                <w:color w:val="EE0000"/>
                <w:szCs w:val="24"/>
              </w:rPr>
              <w:t xml:space="preserve"> -1.777778*</w:t>
            </w:r>
          </w:p>
        </w:tc>
        <w:tc>
          <w:tcPr>
            <w:tcW w:w="1404" w:type="dxa"/>
          </w:tcPr>
          <w:p w14:paraId="7107C1D2" w14:textId="77777777" w:rsidR="008164A6" w:rsidRPr="00AC78C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6C1D73">
              <w:rPr>
                <w:rFonts w:eastAsia="Tenorite"/>
                <w:bCs/>
                <w:szCs w:val="24"/>
              </w:rPr>
              <w:t>-2.053699</w:t>
            </w:r>
          </w:p>
        </w:tc>
        <w:tc>
          <w:tcPr>
            <w:tcW w:w="1404" w:type="dxa"/>
          </w:tcPr>
          <w:p w14:paraId="51A376EB" w14:textId="77777777" w:rsidR="008164A6" w:rsidRPr="00AC78C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6C1D73">
              <w:rPr>
                <w:rFonts w:eastAsia="Tenorite"/>
                <w:bCs/>
                <w:szCs w:val="24"/>
              </w:rPr>
              <w:t>-1.501857</w:t>
            </w:r>
          </w:p>
        </w:tc>
      </w:tr>
      <w:tr w:rsidR="008164A6" w:rsidRPr="00471F14" w14:paraId="2E536F55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736F0F48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6 weeks</w:t>
            </w:r>
          </w:p>
        </w:tc>
        <w:tc>
          <w:tcPr>
            <w:tcW w:w="1684" w:type="dxa"/>
          </w:tcPr>
          <w:p w14:paraId="06AA2E3A" w14:textId="77777777" w:rsidR="008164A6" w:rsidRPr="0084053F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271799">
              <w:t>-1.814815</w:t>
            </w:r>
          </w:p>
        </w:tc>
        <w:tc>
          <w:tcPr>
            <w:tcW w:w="1404" w:type="dxa"/>
          </w:tcPr>
          <w:p w14:paraId="49BC1E4B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2F260E">
              <w:t xml:space="preserve"> -2.090736</w:t>
            </w:r>
          </w:p>
        </w:tc>
        <w:tc>
          <w:tcPr>
            <w:tcW w:w="1404" w:type="dxa"/>
          </w:tcPr>
          <w:p w14:paraId="50E2F810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646FCE">
              <w:t>1.538894</w:t>
            </w:r>
          </w:p>
        </w:tc>
      </w:tr>
      <w:tr w:rsidR="008164A6" w:rsidRPr="00471F14" w14:paraId="4D9F551F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51E2CA79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8 weeks</w:t>
            </w:r>
            <w:r w:rsidRPr="00471F14">
              <w:rPr>
                <w:rFonts w:eastAsia="Tenorite"/>
                <w:szCs w:val="24"/>
              </w:rPr>
              <w:t>.</w:t>
            </w:r>
          </w:p>
        </w:tc>
        <w:tc>
          <w:tcPr>
            <w:tcW w:w="1684" w:type="dxa"/>
          </w:tcPr>
          <w:p w14:paraId="047E5F73" w14:textId="77777777" w:rsidR="008164A6" w:rsidRPr="0084053F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271799">
              <w:t>-1.814815</w:t>
            </w:r>
          </w:p>
        </w:tc>
        <w:tc>
          <w:tcPr>
            <w:tcW w:w="1404" w:type="dxa"/>
          </w:tcPr>
          <w:p w14:paraId="7F2069EF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2F260E">
              <w:t xml:space="preserve"> -2.090736</w:t>
            </w:r>
          </w:p>
        </w:tc>
        <w:tc>
          <w:tcPr>
            <w:tcW w:w="1404" w:type="dxa"/>
          </w:tcPr>
          <w:p w14:paraId="198CE7A5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646FCE">
              <w:t>1.538894</w:t>
            </w:r>
          </w:p>
        </w:tc>
      </w:tr>
      <w:tr w:rsidR="008164A6" w:rsidRPr="00471F14" w14:paraId="7F3C4E11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7491583B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12 weeks</w:t>
            </w:r>
            <w:r w:rsidRPr="00471F14">
              <w:rPr>
                <w:rFonts w:eastAsia="Tenorite"/>
                <w:szCs w:val="24"/>
              </w:rPr>
              <w:t>.</w:t>
            </w:r>
          </w:p>
        </w:tc>
        <w:tc>
          <w:tcPr>
            <w:tcW w:w="1684" w:type="dxa"/>
          </w:tcPr>
          <w:p w14:paraId="06F2C4B3" w14:textId="77777777" w:rsidR="008164A6" w:rsidRPr="0084053F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271799">
              <w:t>-1.814815</w:t>
            </w:r>
          </w:p>
        </w:tc>
        <w:tc>
          <w:tcPr>
            <w:tcW w:w="1404" w:type="dxa"/>
          </w:tcPr>
          <w:p w14:paraId="2A70C4D8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2F260E">
              <w:t xml:space="preserve"> -2.090736</w:t>
            </w:r>
          </w:p>
        </w:tc>
        <w:tc>
          <w:tcPr>
            <w:tcW w:w="1404" w:type="dxa"/>
          </w:tcPr>
          <w:p w14:paraId="433C66B0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646FCE">
              <w:t>1.538894</w:t>
            </w:r>
          </w:p>
        </w:tc>
      </w:tr>
    </w:tbl>
    <w:p w14:paraId="478BE41A" w14:textId="77777777" w:rsidR="008164A6" w:rsidRPr="007C7F01" w:rsidRDefault="008164A6" w:rsidP="008164A6">
      <w:pPr>
        <w:ind w:left="720" w:firstLine="720"/>
        <w:rPr>
          <w:rFonts w:eastAsia="Tenorite"/>
          <w:bCs/>
          <w:szCs w:val="24"/>
        </w:rPr>
      </w:pPr>
      <w:r w:rsidRPr="007C7F01">
        <w:rPr>
          <w:rFonts w:eastAsia="Tenorite"/>
          <w:bCs/>
          <w:szCs w:val="24"/>
        </w:rPr>
        <w:t xml:space="preserve">Standard error </w:t>
      </w:r>
      <w:r w:rsidRPr="0084053F">
        <w:rPr>
          <w:rFonts w:eastAsia="Tenorite"/>
          <w:bCs/>
          <w:szCs w:val="24"/>
        </w:rPr>
        <w:t>.1407786</w:t>
      </w:r>
    </w:p>
    <w:p w14:paraId="5CBA9216" w14:textId="77777777" w:rsidR="008164A6" w:rsidRDefault="008164A6" w:rsidP="008164A6">
      <w:pPr>
        <w:ind w:left="1440"/>
        <w:rPr>
          <w:rFonts w:eastAsia="Tenorite" w:cstheme="minorBidi"/>
          <w:b/>
          <w:szCs w:val="24"/>
        </w:rPr>
      </w:pPr>
      <w:r w:rsidRPr="00471F14">
        <w:rPr>
          <w:rFonts w:eastAsia="Tenorite"/>
          <w:b/>
          <w:szCs w:val="24"/>
        </w:rPr>
        <w:t>*Significant difference</w:t>
      </w:r>
      <w:r>
        <w:rPr>
          <w:rFonts w:eastAsia="Tenorite" w:cstheme="minorBidi"/>
          <w:b/>
          <w:szCs w:val="24"/>
        </w:rPr>
        <w:t>.</w:t>
      </w:r>
    </w:p>
    <w:p w14:paraId="7FFE8288" w14:textId="77777777" w:rsidR="008164A6" w:rsidRDefault="008164A6" w:rsidP="008164A6">
      <w:pPr>
        <w:spacing w:before="200" w:after="60"/>
        <w:ind w:firstLine="720"/>
        <w:rPr>
          <w:color w:val="EE0000"/>
          <w:sz w:val="24"/>
          <w:szCs w:val="24"/>
        </w:rPr>
      </w:pPr>
    </w:p>
    <w:p w14:paraId="4F4D0C6A" w14:textId="77777777" w:rsidR="008164A6" w:rsidRDefault="008164A6" w:rsidP="008164A6">
      <w:pPr>
        <w:spacing w:before="200" w:after="60"/>
        <w:ind w:firstLine="720"/>
        <w:rPr>
          <w:color w:val="EE0000"/>
          <w:sz w:val="24"/>
          <w:szCs w:val="24"/>
        </w:rPr>
      </w:pPr>
    </w:p>
    <w:p w14:paraId="50E40A7B" w14:textId="77777777" w:rsidR="008164A6" w:rsidRDefault="008164A6" w:rsidP="008164A6">
      <w:pPr>
        <w:spacing w:before="200" w:after="60"/>
        <w:ind w:firstLine="720"/>
        <w:rPr>
          <w:color w:val="EE0000"/>
          <w:sz w:val="24"/>
          <w:szCs w:val="24"/>
        </w:rPr>
      </w:pPr>
    </w:p>
    <w:p w14:paraId="7C832B42" w14:textId="59E21247" w:rsidR="008164A6" w:rsidRPr="001278DE" w:rsidRDefault="008164A6" w:rsidP="008164A6">
      <w:pPr>
        <w:spacing w:before="200" w:after="60"/>
        <w:ind w:firstLine="720"/>
        <w:rPr>
          <w:sz w:val="24"/>
          <w:szCs w:val="24"/>
        </w:rPr>
      </w:pPr>
      <w:r>
        <w:rPr>
          <w:color w:val="EE0000"/>
          <w:sz w:val="24"/>
          <w:szCs w:val="24"/>
        </w:rPr>
        <w:lastRenderedPageBreak/>
        <w:t xml:space="preserve">3.3) Compare with the post-operative pain </w:t>
      </w:r>
      <w:r w:rsidRPr="007C7F01">
        <w:rPr>
          <w:color w:val="EE0000"/>
          <w:sz w:val="24"/>
          <w:szCs w:val="24"/>
        </w:rPr>
        <w:t xml:space="preserve">score </w:t>
      </w:r>
      <w:r>
        <w:rPr>
          <w:color w:val="EE0000"/>
          <w:sz w:val="24"/>
          <w:szCs w:val="24"/>
        </w:rPr>
        <w:t>on</w:t>
      </w:r>
      <w:r w:rsidRPr="007C7F01">
        <w:rPr>
          <w:color w:val="EE0000"/>
          <w:sz w:val="24"/>
          <w:szCs w:val="24"/>
        </w:rPr>
        <w:t xml:space="preserve"> day </w:t>
      </w:r>
      <w:r>
        <w:rPr>
          <w:color w:val="EE0000"/>
          <w:sz w:val="24"/>
          <w:szCs w:val="24"/>
        </w:rPr>
        <w:t>7</w:t>
      </w:r>
      <w:r w:rsidRPr="007C7F01">
        <w:rPr>
          <w:color w:val="EE0000"/>
          <w:sz w:val="24"/>
          <w:szCs w:val="24"/>
        </w:rPr>
        <w:t>.</w:t>
      </w:r>
    </w:p>
    <w:p w14:paraId="4F1F77F0" w14:textId="77777777" w:rsidR="008164A6" w:rsidRDefault="008164A6" w:rsidP="008164A6">
      <w:pPr>
        <w:rPr>
          <w:rFonts w:eastAsia="Tenorite" w:cstheme="minorBidi"/>
          <w:b/>
          <w:szCs w:val="24"/>
        </w:rPr>
      </w:pPr>
    </w:p>
    <w:tbl>
      <w:tblPr>
        <w:tblStyle w:val="PlainTable3"/>
        <w:tblW w:w="6014" w:type="dxa"/>
        <w:tblInd w:w="706" w:type="dxa"/>
        <w:tblLook w:val="04A0" w:firstRow="1" w:lastRow="0" w:firstColumn="1" w:lastColumn="0" w:noHBand="0" w:noVBand="1"/>
      </w:tblPr>
      <w:tblGrid>
        <w:gridCol w:w="1522"/>
        <w:gridCol w:w="1684"/>
        <w:gridCol w:w="1404"/>
        <w:gridCol w:w="1404"/>
      </w:tblGrid>
      <w:tr w:rsidR="008164A6" w:rsidRPr="00471F14" w14:paraId="54A4081B" w14:textId="77777777" w:rsidTr="00036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22" w:type="dxa"/>
            <w:vMerge w:val="restart"/>
          </w:tcPr>
          <w:p w14:paraId="054920DC" w14:textId="77777777" w:rsidR="008164A6" w:rsidRPr="00471F14" w:rsidRDefault="008164A6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1684" w:type="dxa"/>
            <w:vMerge w:val="restart"/>
          </w:tcPr>
          <w:p w14:paraId="617E5643" w14:textId="77777777" w:rsidR="008164A6" w:rsidRPr="00471F14" w:rsidRDefault="008164A6" w:rsidP="000365D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>
              <w:rPr>
                <w:rFonts w:eastAsia="Tenorite"/>
                <w:szCs w:val="24"/>
              </w:rPr>
              <w:t>Constrast</w:t>
            </w:r>
          </w:p>
        </w:tc>
        <w:tc>
          <w:tcPr>
            <w:tcW w:w="2808" w:type="dxa"/>
            <w:gridSpan w:val="2"/>
          </w:tcPr>
          <w:p w14:paraId="46C026F9" w14:textId="77777777" w:rsidR="008164A6" w:rsidRPr="00471F14" w:rsidRDefault="008164A6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95% confidence interval of the difference.</w:t>
            </w:r>
          </w:p>
        </w:tc>
      </w:tr>
      <w:tr w:rsidR="008164A6" w:rsidRPr="00471F14" w14:paraId="5F74A87E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  <w:tcBorders>
              <w:right w:val="single" w:sz="4" w:space="0" w:color="auto"/>
            </w:tcBorders>
          </w:tcPr>
          <w:p w14:paraId="33D7D1FF" w14:textId="77777777" w:rsidR="008164A6" w:rsidRPr="00471F14" w:rsidRDefault="008164A6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1684" w:type="dxa"/>
            <w:vMerge/>
          </w:tcPr>
          <w:p w14:paraId="799FE379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404" w:type="dxa"/>
          </w:tcPr>
          <w:p w14:paraId="05E68FDF" w14:textId="77777777" w:rsidR="008164A6" w:rsidRPr="00471F14" w:rsidRDefault="008164A6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Lower.</w:t>
            </w:r>
          </w:p>
        </w:tc>
        <w:tc>
          <w:tcPr>
            <w:tcW w:w="1404" w:type="dxa"/>
          </w:tcPr>
          <w:p w14:paraId="792A1BAD" w14:textId="77777777" w:rsidR="008164A6" w:rsidRPr="00471F14" w:rsidRDefault="008164A6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Upper.</w:t>
            </w:r>
          </w:p>
        </w:tc>
      </w:tr>
      <w:tr w:rsidR="008164A6" w:rsidRPr="00471F14" w14:paraId="515D1132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1970D24D" w14:textId="77777777" w:rsidR="008164A6" w:rsidRPr="00471F14" w:rsidRDefault="008164A6" w:rsidP="000365DE">
            <w:pPr>
              <w:rPr>
                <w:rFonts w:eastAsia="Tenorite"/>
                <w:szCs w:val="24"/>
              </w:rPr>
            </w:pPr>
            <w:r>
              <w:rPr>
                <w:rFonts w:eastAsia="Tenorite"/>
                <w:szCs w:val="24"/>
              </w:rPr>
              <w:t>2 WEEKS.</w:t>
            </w:r>
          </w:p>
        </w:tc>
        <w:tc>
          <w:tcPr>
            <w:tcW w:w="1684" w:type="dxa"/>
          </w:tcPr>
          <w:p w14:paraId="1840965D" w14:textId="77777777" w:rsidR="008164A6" w:rsidRPr="00A74291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bCs/>
                <w:szCs w:val="24"/>
              </w:rPr>
            </w:pPr>
            <w:r w:rsidRPr="00A74291">
              <w:rPr>
                <w:rFonts w:eastAsia="Tenorite"/>
                <w:b/>
                <w:bCs/>
                <w:color w:val="EE0000"/>
                <w:szCs w:val="24"/>
              </w:rPr>
              <w:t>-.4074074*</w:t>
            </w:r>
          </w:p>
        </w:tc>
        <w:tc>
          <w:tcPr>
            <w:tcW w:w="1404" w:type="dxa"/>
          </w:tcPr>
          <w:p w14:paraId="00D51EB8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74291">
              <w:rPr>
                <w:rFonts w:eastAsia="Tenorite"/>
                <w:bCs/>
                <w:szCs w:val="24"/>
              </w:rPr>
              <w:t>-.6833284</w:t>
            </w:r>
          </w:p>
        </w:tc>
        <w:tc>
          <w:tcPr>
            <w:tcW w:w="1404" w:type="dxa"/>
          </w:tcPr>
          <w:p w14:paraId="0B081D6A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74291">
              <w:rPr>
                <w:rFonts w:eastAsia="Tenorite"/>
                <w:bCs/>
                <w:szCs w:val="24"/>
              </w:rPr>
              <w:t>-.1314864</w:t>
            </w:r>
          </w:p>
        </w:tc>
      </w:tr>
      <w:tr w:rsidR="008164A6" w:rsidRPr="00AC78C4" w14:paraId="4CE5988E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7A699E83" w14:textId="77777777" w:rsidR="008164A6" w:rsidRDefault="008164A6" w:rsidP="000365DE">
            <w:pPr>
              <w:rPr>
                <w:rFonts w:eastAsia="Tenorite"/>
                <w:szCs w:val="24"/>
              </w:rPr>
            </w:pPr>
            <w:r>
              <w:rPr>
                <w:rFonts w:eastAsia="Tenorite"/>
                <w:szCs w:val="24"/>
              </w:rPr>
              <w:t>4 weeks.</w:t>
            </w:r>
          </w:p>
        </w:tc>
        <w:tc>
          <w:tcPr>
            <w:tcW w:w="1684" w:type="dxa"/>
          </w:tcPr>
          <w:p w14:paraId="40F30CF6" w14:textId="77777777" w:rsidR="008164A6" w:rsidRPr="00A74291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bCs/>
                <w:color w:val="EE0000"/>
                <w:szCs w:val="24"/>
              </w:rPr>
            </w:pPr>
            <w:r w:rsidRPr="00A74291">
              <w:rPr>
                <w:rFonts w:eastAsia="Tenorite"/>
                <w:b/>
                <w:bCs/>
                <w:color w:val="EE0000"/>
                <w:szCs w:val="24"/>
              </w:rPr>
              <w:t xml:space="preserve"> -.8518519*</w:t>
            </w:r>
          </w:p>
        </w:tc>
        <w:tc>
          <w:tcPr>
            <w:tcW w:w="1404" w:type="dxa"/>
          </w:tcPr>
          <w:p w14:paraId="47451F7F" w14:textId="77777777" w:rsidR="008164A6" w:rsidRPr="00AC78C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74291">
              <w:rPr>
                <w:rFonts w:eastAsia="Tenorite"/>
                <w:bCs/>
                <w:szCs w:val="24"/>
              </w:rPr>
              <w:t xml:space="preserve"> -1.127773</w:t>
            </w:r>
          </w:p>
        </w:tc>
        <w:tc>
          <w:tcPr>
            <w:tcW w:w="1404" w:type="dxa"/>
          </w:tcPr>
          <w:p w14:paraId="41D614B7" w14:textId="77777777" w:rsidR="008164A6" w:rsidRPr="00AC78C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A74291">
              <w:rPr>
                <w:rFonts w:eastAsia="Tenorite"/>
                <w:bCs/>
                <w:szCs w:val="24"/>
              </w:rPr>
              <w:t>-.5759309</w:t>
            </w:r>
          </w:p>
        </w:tc>
      </w:tr>
      <w:tr w:rsidR="008164A6" w:rsidRPr="00471F14" w14:paraId="3112E338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1F1A64E4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6 weeks</w:t>
            </w:r>
          </w:p>
        </w:tc>
        <w:tc>
          <w:tcPr>
            <w:tcW w:w="1684" w:type="dxa"/>
          </w:tcPr>
          <w:p w14:paraId="529D487B" w14:textId="77777777" w:rsidR="008164A6" w:rsidRPr="00A74291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bCs/>
                <w:color w:val="EE0000"/>
                <w:szCs w:val="24"/>
              </w:rPr>
            </w:pPr>
            <w:r w:rsidRPr="00A74291">
              <w:rPr>
                <w:b/>
                <w:bCs/>
                <w:color w:val="EE0000"/>
              </w:rPr>
              <w:t>-.8888889 *</w:t>
            </w:r>
          </w:p>
        </w:tc>
        <w:tc>
          <w:tcPr>
            <w:tcW w:w="1404" w:type="dxa"/>
          </w:tcPr>
          <w:p w14:paraId="76F285B9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C6477">
              <w:t xml:space="preserve"> -1.16481</w:t>
            </w:r>
          </w:p>
        </w:tc>
        <w:tc>
          <w:tcPr>
            <w:tcW w:w="1404" w:type="dxa"/>
          </w:tcPr>
          <w:p w14:paraId="510111C0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2C1D80">
              <w:t>-.6129679</w:t>
            </w:r>
          </w:p>
        </w:tc>
      </w:tr>
      <w:tr w:rsidR="008164A6" w:rsidRPr="00471F14" w14:paraId="684CEE48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3CA3A779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8 weeks</w:t>
            </w:r>
            <w:r w:rsidRPr="00471F14">
              <w:rPr>
                <w:rFonts w:eastAsia="Tenorite"/>
                <w:szCs w:val="24"/>
              </w:rPr>
              <w:t>.</w:t>
            </w:r>
          </w:p>
        </w:tc>
        <w:tc>
          <w:tcPr>
            <w:tcW w:w="1684" w:type="dxa"/>
          </w:tcPr>
          <w:p w14:paraId="6D5C9569" w14:textId="77777777" w:rsidR="008164A6" w:rsidRPr="00A74291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bCs/>
                <w:color w:val="EE0000"/>
                <w:szCs w:val="24"/>
              </w:rPr>
            </w:pPr>
            <w:r w:rsidRPr="00A74291">
              <w:rPr>
                <w:b/>
                <w:bCs/>
                <w:color w:val="EE0000"/>
              </w:rPr>
              <w:t xml:space="preserve">-.8888889* </w:t>
            </w:r>
          </w:p>
        </w:tc>
        <w:tc>
          <w:tcPr>
            <w:tcW w:w="1404" w:type="dxa"/>
          </w:tcPr>
          <w:p w14:paraId="13DCCFCA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C6477">
              <w:t xml:space="preserve"> -1.16481</w:t>
            </w:r>
          </w:p>
        </w:tc>
        <w:tc>
          <w:tcPr>
            <w:tcW w:w="1404" w:type="dxa"/>
          </w:tcPr>
          <w:p w14:paraId="191C2890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2C1D80">
              <w:t>-.6129679</w:t>
            </w:r>
          </w:p>
        </w:tc>
      </w:tr>
      <w:tr w:rsidR="008164A6" w:rsidRPr="00471F14" w14:paraId="74F109EE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6A5E356B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12 weeks</w:t>
            </w:r>
            <w:r w:rsidRPr="00471F14">
              <w:rPr>
                <w:rFonts w:eastAsia="Tenorite"/>
                <w:szCs w:val="24"/>
              </w:rPr>
              <w:t>.</w:t>
            </w:r>
          </w:p>
        </w:tc>
        <w:tc>
          <w:tcPr>
            <w:tcW w:w="1684" w:type="dxa"/>
          </w:tcPr>
          <w:p w14:paraId="3B342DFA" w14:textId="77777777" w:rsidR="008164A6" w:rsidRPr="00A74291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/>
                <w:bCs/>
                <w:color w:val="EE0000"/>
                <w:szCs w:val="24"/>
              </w:rPr>
            </w:pPr>
            <w:r w:rsidRPr="00A74291">
              <w:rPr>
                <w:b/>
                <w:bCs/>
                <w:color w:val="EE0000"/>
              </w:rPr>
              <w:t xml:space="preserve">-.8888889* </w:t>
            </w:r>
          </w:p>
        </w:tc>
        <w:tc>
          <w:tcPr>
            <w:tcW w:w="1404" w:type="dxa"/>
          </w:tcPr>
          <w:p w14:paraId="5BD49D12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DC6477">
              <w:t xml:space="preserve"> -1.16481</w:t>
            </w:r>
          </w:p>
        </w:tc>
        <w:tc>
          <w:tcPr>
            <w:tcW w:w="1404" w:type="dxa"/>
          </w:tcPr>
          <w:p w14:paraId="069A9FCC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2C1D80">
              <w:t>-.6129679</w:t>
            </w:r>
          </w:p>
        </w:tc>
      </w:tr>
    </w:tbl>
    <w:p w14:paraId="5E16F1D6" w14:textId="77777777" w:rsidR="008164A6" w:rsidRPr="007C7F01" w:rsidRDefault="008164A6" w:rsidP="008164A6">
      <w:pPr>
        <w:ind w:left="720" w:firstLine="720"/>
        <w:rPr>
          <w:rFonts w:eastAsia="Tenorite"/>
          <w:bCs/>
          <w:szCs w:val="24"/>
        </w:rPr>
      </w:pPr>
      <w:r w:rsidRPr="007C7F01">
        <w:rPr>
          <w:rFonts w:eastAsia="Tenorite"/>
          <w:bCs/>
          <w:szCs w:val="24"/>
        </w:rPr>
        <w:t xml:space="preserve">Standard error </w:t>
      </w:r>
      <w:r w:rsidRPr="00A74291">
        <w:rPr>
          <w:rFonts w:eastAsia="Tenorite"/>
          <w:bCs/>
          <w:szCs w:val="24"/>
        </w:rPr>
        <w:t>.1407786</w:t>
      </w:r>
    </w:p>
    <w:p w14:paraId="31487AAE" w14:textId="77777777" w:rsidR="008164A6" w:rsidRDefault="008164A6" w:rsidP="008164A6">
      <w:pPr>
        <w:ind w:left="1440"/>
        <w:rPr>
          <w:rFonts w:eastAsia="Tenorite" w:cstheme="minorBidi"/>
          <w:b/>
          <w:szCs w:val="24"/>
        </w:rPr>
      </w:pPr>
      <w:r w:rsidRPr="00471F14">
        <w:rPr>
          <w:rFonts w:eastAsia="Tenorite"/>
          <w:b/>
          <w:szCs w:val="24"/>
        </w:rPr>
        <w:t>*Significant difference</w:t>
      </w:r>
      <w:r>
        <w:rPr>
          <w:rFonts w:eastAsia="Tenorite" w:cstheme="minorBidi"/>
          <w:b/>
          <w:szCs w:val="24"/>
        </w:rPr>
        <w:t>.</w:t>
      </w:r>
    </w:p>
    <w:p w14:paraId="44973A2E" w14:textId="77777777" w:rsidR="008164A6" w:rsidRPr="001278DE" w:rsidRDefault="008164A6" w:rsidP="008164A6">
      <w:pPr>
        <w:spacing w:before="200" w:after="60"/>
        <w:ind w:firstLine="720"/>
        <w:rPr>
          <w:sz w:val="24"/>
          <w:szCs w:val="24"/>
        </w:rPr>
      </w:pPr>
      <w:r>
        <w:rPr>
          <w:color w:val="EE0000"/>
          <w:sz w:val="24"/>
          <w:szCs w:val="24"/>
        </w:rPr>
        <w:t xml:space="preserve">3.4) Compare with the post-operative pain </w:t>
      </w:r>
      <w:r w:rsidRPr="007C7F01">
        <w:rPr>
          <w:color w:val="EE0000"/>
          <w:sz w:val="24"/>
          <w:szCs w:val="24"/>
        </w:rPr>
        <w:t xml:space="preserve">score </w:t>
      </w:r>
      <w:r>
        <w:rPr>
          <w:color w:val="EE0000"/>
          <w:sz w:val="24"/>
          <w:szCs w:val="24"/>
        </w:rPr>
        <w:t>at 1 month (4 weeks).</w:t>
      </w:r>
    </w:p>
    <w:p w14:paraId="789FCFCC" w14:textId="77777777" w:rsidR="008164A6" w:rsidRDefault="008164A6" w:rsidP="008164A6">
      <w:pPr>
        <w:rPr>
          <w:rFonts w:eastAsia="Tenorite" w:cstheme="minorBidi"/>
          <w:b/>
          <w:szCs w:val="24"/>
        </w:rPr>
      </w:pPr>
    </w:p>
    <w:tbl>
      <w:tblPr>
        <w:tblStyle w:val="PlainTable3"/>
        <w:tblW w:w="6014" w:type="dxa"/>
        <w:tblInd w:w="706" w:type="dxa"/>
        <w:tblLook w:val="04A0" w:firstRow="1" w:lastRow="0" w:firstColumn="1" w:lastColumn="0" w:noHBand="0" w:noVBand="1"/>
      </w:tblPr>
      <w:tblGrid>
        <w:gridCol w:w="1522"/>
        <w:gridCol w:w="1684"/>
        <w:gridCol w:w="1404"/>
        <w:gridCol w:w="1404"/>
      </w:tblGrid>
      <w:tr w:rsidR="008164A6" w:rsidRPr="00471F14" w14:paraId="358DE31F" w14:textId="77777777" w:rsidTr="00036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22" w:type="dxa"/>
            <w:vMerge w:val="restart"/>
          </w:tcPr>
          <w:p w14:paraId="25F3C431" w14:textId="77777777" w:rsidR="008164A6" w:rsidRPr="00471F14" w:rsidRDefault="008164A6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1684" w:type="dxa"/>
            <w:vMerge w:val="restart"/>
          </w:tcPr>
          <w:p w14:paraId="13BA41AD" w14:textId="77777777" w:rsidR="008164A6" w:rsidRPr="00471F14" w:rsidRDefault="008164A6" w:rsidP="000365D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>
              <w:rPr>
                <w:rFonts w:eastAsia="Tenorite"/>
                <w:szCs w:val="24"/>
              </w:rPr>
              <w:t>Constrast</w:t>
            </w:r>
          </w:p>
        </w:tc>
        <w:tc>
          <w:tcPr>
            <w:tcW w:w="2808" w:type="dxa"/>
            <w:gridSpan w:val="2"/>
          </w:tcPr>
          <w:p w14:paraId="6B765453" w14:textId="77777777" w:rsidR="008164A6" w:rsidRPr="00471F14" w:rsidRDefault="008164A6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Cs w:val="24"/>
              </w:rPr>
            </w:pPr>
            <w:r w:rsidRPr="00471F14">
              <w:rPr>
                <w:rFonts w:eastAsia="Tenorite"/>
                <w:szCs w:val="24"/>
              </w:rPr>
              <w:t>95% confidence interval of the difference.</w:t>
            </w:r>
          </w:p>
        </w:tc>
      </w:tr>
      <w:tr w:rsidR="008164A6" w:rsidRPr="00471F14" w14:paraId="5CD4BC49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  <w:tcBorders>
              <w:right w:val="single" w:sz="4" w:space="0" w:color="auto"/>
            </w:tcBorders>
          </w:tcPr>
          <w:p w14:paraId="1F4EF68D" w14:textId="77777777" w:rsidR="008164A6" w:rsidRPr="00471F14" w:rsidRDefault="008164A6" w:rsidP="000365DE">
            <w:pPr>
              <w:rPr>
                <w:rFonts w:eastAsia="Tenorite"/>
                <w:b w:val="0"/>
                <w:szCs w:val="24"/>
              </w:rPr>
            </w:pPr>
          </w:p>
        </w:tc>
        <w:tc>
          <w:tcPr>
            <w:tcW w:w="1684" w:type="dxa"/>
            <w:vMerge/>
          </w:tcPr>
          <w:p w14:paraId="33555458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</w:p>
        </w:tc>
        <w:tc>
          <w:tcPr>
            <w:tcW w:w="1404" w:type="dxa"/>
          </w:tcPr>
          <w:p w14:paraId="6B9174A1" w14:textId="77777777" w:rsidR="008164A6" w:rsidRPr="00471F14" w:rsidRDefault="008164A6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Lower.</w:t>
            </w:r>
          </w:p>
        </w:tc>
        <w:tc>
          <w:tcPr>
            <w:tcW w:w="1404" w:type="dxa"/>
          </w:tcPr>
          <w:p w14:paraId="46343B53" w14:textId="77777777" w:rsidR="008164A6" w:rsidRPr="00471F14" w:rsidRDefault="008164A6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Cs w:val="24"/>
              </w:rPr>
            </w:pPr>
            <w:r w:rsidRPr="00471F14">
              <w:rPr>
                <w:rFonts w:eastAsia="Tenorite"/>
                <w:b/>
                <w:szCs w:val="24"/>
              </w:rPr>
              <w:t>Upper.</w:t>
            </w:r>
          </w:p>
        </w:tc>
      </w:tr>
      <w:tr w:rsidR="008164A6" w:rsidRPr="00471F14" w14:paraId="325D400A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68483441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6 weeks</w:t>
            </w:r>
          </w:p>
        </w:tc>
        <w:tc>
          <w:tcPr>
            <w:tcW w:w="1684" w:type="dxa"/>
          </w:tcPr>
          <w:p w14:paraId="3509857E" w14:textId="77777777" w:rsidR="008164A6" w:rsidRPr="007D466C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szCs w:val="24"/>
              </w:rPr>
            </w:pPr>
            <w:r w:rsidRPr="000E76C5">
              <w:t>-.037037</w:t>
            </w:r>
          </w:p>
        </w:tc>
        <w:tc>
          <w:tcPr>
            <w:tcW w:w="1404" w:type="dxa"/>
          </w:tcPr>
          <w:p w14:paraId="4953117C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0A4171">
              <w:t>-.312958</w:t>
            </w:r>
          </w:p>
        </w:tc>
        <w:tc>
          <w:tcPr>
            <w:tcW w:w="1404" w:type="dxa"/>
          </w:tcPr>
          <w:p w14:paraId="12D28C4E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126295">
              <w:t>.2388839</w:t>
            </w:r>
          </w:p>
        </w:tc>
      </w:tr>
      <w:tr w:rsidR="008164A6" w:rsidRPr="00471F14" w14:paraId="011F914A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3E6E7FD9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8 weeks</w:t>
            </w:r>
            <w:r w:rsidRPr="00471F14">
              <w:rPr>
                <w:rFonts w:eastAsia="Tenorite"/>
                <w:szCs w:val="24"/>
              </w:rPr>
              <w:t>.</w:t>
            </w:r>
          </w:p>
        </w:tc>
        <w:tc>
          <w:tcPr>
            <w:tcW w:w="1684" w:type="dxa"/>
          </w:tcPr>
          <w:p w14:paraId="302B74DC" w14:textId="77777777" w:rsidR="008164A6" w:rsidRPr="007D466C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szCs w:val="24"/>
              </w:rPr>
            </w:pPr>
            <w:r w:rsidRPr="000E76C5">
              <w:t>-.037037</w:t>
            </w:r>
          </w:p>
        </w:tc>
        <w:tc>
          <w:tcPr>
            <w:tcW w:w="1404" w:type="dxa"/>
          </w:tcPr>
          <w:p w14:paraId="0E2EEB46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0A4171">
              <w:t>-.312958</w:t>
            </w:r>
          </w:p>
        </w:tc>
        <w:tc>
          <w:tcPr>
            <w:tcW w:w="1404" w:type="dxa"/>
          </w:tcPr>
          <w:p w14:paraId="39049D9E" w14:textId="77777777" w:rsidR="008164A6" w:rsidRPr="00471F14" w:rsidRDefault="008164A6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126295">
              <w:t>.2388839</w:t>
            </w:r>
          </w:p>
        </w:tc>
      </w:tr>
      <w:tr w:rsidR="008164A6" w:rsidRPr="00471F14" w14:paraId="30C60073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14:paraId="33158406" w14:textId="77777777" w:rsidR="008164A6" w:rsidRPr="00471F14" w:rsidRDefault="008164A6" w:rsidP="000365DE">
            <w:pPr>
              <w:rPr>
                <w:rFonts w:eastAsia="Tenorite"/>
                <w:bCs w:val="0"/>
                <w:szCs w:val="24"/>
              </w:rPr>
            </w:pPr>
            <w:r>
              <w:rPr>
                <w:rFonts w:eastAsia="Tenorite"/>
                <w:szCs w:val="24"/>
              </w:rPr>
              <w:t>12 weeks</w:t>
            </w:r>
            <w:r w:rsidRPr="00471F14">
              <w:rPr>
                <w:rFonts w:eastAsia="Tenorite"/>
                <w:szCs w:val="24"/>
              </w:rPr>
              <w:t>.</w:t>
            </w:r>
          </w:p>
        </w:tc>
        <w:tc>
          <w:tcPr>
            <w:tcW w:w="1684" w:type="dxa"/>
          </w:tcPr>
          <w:p w14:paraId="5B76A03D" w14:textId="77777777" w:rsidR="008164A6" w:rsidRPr="007D466C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szCs w:val="24"/>
              </w:rPr>
            </w:pPr>
            <w:r w:rsidRPr="000E76C5">
              <w:t>-.037037</w:t>
            </w:r>
          </w:p>
        </w:tc>
        <w:tc>
          <w:tcPr>
            <w:tcW w:w="1404" w:type="dxa"/>
          </w:tcPr>
          <w:p w14:paraId="70EE2321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0A4171">
              <w:t>-.312958</w:t>
            </w:r>
          </w:p>
        </w:tc>
        <w:tc>
          <w:tcPr>
            <w:tcW w:w="1404" w:type="dxa"/>
          </w:tcPr>
          <w:p w14:paraId="7AC69EC6" w14:textId="77777777" w:rsidR="008164A6" w:rsidRPr="00471F14" w:rsidRDefault="008164A6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Cs w:val="24"/>
              </w:rPr>
            </w:pPr>
            <w:r w:rsidRPr="00126295">
              <w:t>.2388839</w:t>
            </w:r>
          </w:p>
        </w:tc>
      </w:tr>
    </w:tbl>
    <w:p w14:paraId="370C129F" w14:textId="77777777" w:rsidR="008164A6" w:rsidRPr="007C7F01" w:rsidRDefault="008164A6" w:rsidP="008164A6">
      <w:pPr>
        <w:ind w:left="720" w:firstLine="720"/>
        <w:rPr>
          <w:rFonts w:eastAsia="Tenorite"/>
          <w:bCs/>
          <w:szCs w:val="24"/>
        </w:rPr>
      </w:pPr>
      <w:r w:rsidRPr="007C7F01">
        <w:rPr>
          <w:rFonts w:eastAsia="Tenorite"/>
          <w:bCs/>
          <w:szCs w:val="24"/>
        </w:rPr>
        <w:t xml:space="preserve">Standard error </w:t>
      </w:r>
      <w:r w:rsidRPr="00B41354">
        <w:rPr>
          <w:rFonts w:eastAsia="Tenorite"/>
          <w:bCs/>
          <w:szCs w:val="24"/>
        </w:rPr>
        <w:t>.1407786</w:t>
      </w:r>
    </w:p>
    <w:p w14:paraId="6533253E" w14:textId="77777777" w:rsidR="008164A6" w:rsidRDefault="008164A6" w:rsidP="008164A6">
      <w:pPr>
        <w:ind w:left="1440"/>
        <w:rPr>
          <w:rFonts w:eastAsia="Tenorite" w:cstheme="minorBidi"/>
          <w:b/>
          <w:szCs w:val="24"/>
        </w:rPr>
      </w:pPr>
      <w:r w:rsidRPr="00471F14">
        <w:rPr>
          <w:rFonts w:eastAsia="Tenorite"/>
          <w:b/>
          <w:szCs w:val="24"/>
        </w:rPr>
        <w:t>*Significant difference</w:t>
      </w:r>
      <w:r>
        <w:rPr>
          <w:rFonts w:eastAsia="Tenorite" w:cstheme="minorBidi"/>
          <w:b/>
          <w:szCs w:val="24"/>
        </w:rPr>
        <w:t>.</w:t>
      </w:r>
    </w:p>
    <w:p w14:paraId="7628A04D" w14:textId="77777777" w:rsidR="008164A6" w:rsidRDefault="008164A6" w:rsidP="008164A6">
      <w:pPr>
        <w:ind w:left="1440"/>
        <w:rPr>
          <w:rFonts w:eastAsia="Tenorite" w:cstheme="minorBidi"/>
          <w:b/>
          <w:szCs w:val="24"/>
        </w:rPr>
      </w:pPr>
    </w:p>
    <w:p w14:paraId="0F9A8F94" w14:textId="77777777" w:rsidR="008164A6" w:rsidRDefault="008164A6" w:rsidP="008164A6">
      <w:pPr>
        <w:rPr>
          <w:rFonts w:eastAsia="Tenorite" w:cstheme="minorBidi"/>
          <w:b/>
          <w:szCs w:val="24"/>
        </w:rPr>
      </w:pPr>
    </w:p>
    <w:p w14:paraId="1E899F4D" w14:textId="3D98E02D" w:rsidR="00682A83" w:rsidRPr="00EF194A" w:rsidRDefault="00EF194A" w:rsidP="00EF194A">
      <w:pPr>
        <w:rPr>
          <w:rFonts w:eastAsia="Tenorite"/>
          <w:b/>
          <w:szCs w:val="24"/>
        </w:rPr>
      </w:pPr>
      <w:r w:rsidRPr="00471F14">
        <w:rPr>
          <w:rFonts w:eastAsia="Tenorite"/>
          <w:b/>
          <w:szCs w:val="24"/>
        </w:rPr>
        <w:t>.</w:t>
      </w:r>
    </w:p>
    <w:sectPr w:rsidR="00682A83" w:rsidRPr="00EF1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04"/>
    <w:rsid w:val="00236327"/>
    <w:rsid w:val="00682A83"/>
    <w:rsid w:val="006A11B9"/>
    <w:rsid w:val="008164A6"/>
    <w:rsid w:val="00892304"/>
    <w:rsid w:val="00EF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2A6DD"/>
  <w15:chartTrackingRefBased/>
  <w15:docId w15:val="{B5B9652F-1C74-4D8D-9F0E-0CDD43AB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304"/>
    <w:pPr>
      <w:spacing w:after="0" w:line="24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3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3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30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30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30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30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30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30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30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30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30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30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3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3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3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3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3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3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3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230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30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230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230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23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3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23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3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3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304"/>
    <w:rPr>
      <w:b/>
      <w:bCs/>
      <w:smallCaps/>
      <w:color w:val="2F5496" w:themeColor="accent1" w:themeShade="BF"/>
      <w:spacing w:val="5"/>
    </w:rPr>
  </w:style>
  <w:style w:type="table" w:styleId="PlainTable3">
    <w:name w:val="Plain Table 3"/>
    <w:basedOn w:val="TableNormal"/>
    <w:uiPriority w:val="43"/>
    <w:rsid w:val="00892304"/>
    <w:pPr>
      <w:spacing w:after="0" w:line="240" w:lineRule="auto"/>
    </w:pPr>
    <w:rPr>
      <w:sz w:val="24"/>
      <w:szCs w:val="3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patarapon inthawong</dc:creator>
  <cp:keywords/>
  <dc:description/>
  <cp:lastModifiedBy>patarapon inthawong</cp:lastModifiedBy>
  <cp:revision>2</cp:revision>
  <dcterms:created xsi:type="dcterms:W3CDTF">2026-05-26T13:04:00Z</dcterms:created>
  <dcterms:modified xsi:type="dcterms:W3CDTF">2026-05-26T13:04:00Z</dcterms:modified>
</cp:coreProperties>
</file>