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31FBB" w14:textId="2EB552D5" w:rsidR="006A3367" w:rsidRDefault="00B129C1" w:rsidP="00DF20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29C1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AF76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29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29C1">
        <w:rPr>
          <w:rFonts w:ascii="Times New Roman" w:hAnsi="Times New Roman" w:cs="Times New Roman"/>
          <w:sz w:val="24"/>
          <w:szCs w:val="24"/>
        </w:rPr>
        <w:t xml:space="preserve"> </w:t>
      </w:r>
      <w:r w:rsidR="00AF763D">
        <w:rPr>
          <w:rFonts w:ascii="Times New Roman" w:hAnsi="Times New Roman" w:cs="Times New Roman"/>
          <w:sz w:val="24"/>
          <w:szCs w:val="24"/>
        </w:rPr>
        <w:t>DISCERN Scoring</w:t>
      </w:r>
      <w:r w:rsidRPr="00B129C1">
        <w:rPr>
          <w:rFonts w:ascii="Times New Roman" w:hAnsi="Times New Roman" w:cs="Times New Roman"/>
          <w:sz w:val="24"/>
          <w:szCs w:val="24"/>
        </w:rPr>
        <w:t xml:space="preserve"> of Online Patient Education Resources for Skin Cancer</w:t>
      </w:r>
    </w:p>
    <w:p w14:paraId="3F1532F6" w14:textId="073CBDE5" w:rsidR="00AF763D" w:rsidRDefault="00AF763D" w:rsidP="00DF20D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F763D">
        <w:rPr>
          <w:rFonts w:ascii="Times New Roman" w:hAnsi="Times New Roman" w:cs="Times New Roman"/>
          <w:i/>
          <w:iCs/>
          <w:sz w:val="24"/>
          <w:szCs w:val="24"/>
        </w:rPr>
        <w:t>This table presents DISCERN instrument scores (Q1–Q16), total scores, and quality ratings for each included online patient education resource.</w:t>
      </w:r>
    </w:p>
    <w:p w14:paraId="5E751EF6" w14:textId="77777777" w:rsidR="00DF20D3" w:rsidRDefault="00DF20D3" w:rsidP="00DF20D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7"/>
        <w:gridCol w:w="533"/>
        <w:gridCol w:w="533"/>
        <w:gridCol w:w="533"/>
        <w:gridCol w:w="533"/>
        <w:gridCol w:w="532"/>
        <w:gridCol w:w="532"/>
        <w:gridCol w:w="532"/>
        <w:gridCol w:w="532"/>
        <w:gridCol w:w="532"/>
        <w:gridCol w:w="645"/>
        <w:gridCol w:w="645"/>
        <w:gridCol w:w="645"/>
        <w:gridCol w:w="645"/>
        <w:gridCol w:w="645"/>
        <w:gridCol w:w="645"/>
        <w:gridCol w:w="645"/>
        <w:gridCol w:w="763"/>
        <w:gridCol w:w="1123"/>
      </w:tblGrid>
      <w:tr w:rsidR="00AF763D" w14:paraId="39CB2069" w14:textId="77777777" w:rsidTr="005312E5"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73809BC8" w14:textId="07EDA80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14:paraId="27E5484F" w14:textId="4353C50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</w:t>
            </w: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14:paraId="2213D3E5" w14:textId="7FBA3EA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Q2</w:t>
            </w: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14:paraId="6DB4BFD2" w14:textId="2702BE2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Q3</w:t>
            </w: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14:paraId="4A2FCE01" w14:textId="2F4683A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Q4</w:t>
            </w:r>
          </w:p>
        </w:tc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26FED9CD" w14:textId="3F35D6E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Q5</w:t>
            </w:r>
          </w:p>
        </w:tc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19F6545C" w14:textId="0F81C34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Q6</w:t>
            </w:r>
          </w:p>
        </w:tc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1A0EFA75" w14:textId="002CEAC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Q7</w:t>
            </w:r>
          </w:p>
        </w:tc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4BAB1459" w14:textId="5636F34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Q8</w:t>
            </w:r>
          </w:p>
        </w:tc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7D387CDC" w14:textId="151F229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Q9</w:t>
            </w:r>
          </w:p>
        </w:tc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7B1AFEA7" w14:textId="667DD2A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Q10</w:t>
            </w:r>
          </w:p>
        </w:tc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55A83ABD" w14:textId="0406BFB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Q11</w:t>
            </w:r>
          </w:p>
        </w:tc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31E2380E" w14:textId="11F6673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Q12</w:t>
            </w:r>
          </w:p>
        </w:tc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4E8D514B" w14:textId="34E178C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Q13</w:t>
            </w:r>
          </w:p>
        </w:tc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1E748CC7" w14:textId="48E22F3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Q14</w:t>
            </w:r>
          </w:p>
        </w:tc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784982A9" w14:textId="28397C0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Q15</w:t>
            </w:r>
          </w:p>
        </w:tc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37267B77" w14:textId="405759A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Q16</w:t>
            </w:r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5A5B57A0" w14:textId="721832D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(/80)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7D3D7554" w14:textId="256338A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</w:t>
            </w:r>
          </w:p>
        </w:tc>
      </w:tr>
      <w:tr w:rsidR="00AF763D" w14:paraId="2479605E" w14:textId="77777777" w:rsidTr="005312E5">
        <w:tc>
          <w:tcPr>
            <w:tcW w:w="1757" w:type="dxa"/>
            <w:vAlign w:val="center"/>
          </w:tcPr>
          <w:p w14:paraId="40A73097" w14:textId="6A810A5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Mayo Clinic (Symptoms)</w:t>
            </w:r>
          </w:p>
        </w:tc>
        <w:tc>
          <w:tcPr>
            <w:tcW w:w="533" w:type="dxa"/>
            <w:vAlign w:val="center"/>
          </w:tcPr>
          <w:p w14:paraId="68FFDF87" w14:textId="7376F48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3B2F339B" w14:textId="3591184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1CDB9AED" w14:textId="1A5DE95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2FD332DE" w14:textId="1FCC636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54532E09" w14:textId="7F0E28E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161A02BD" w14:textId="5D431DF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7EE7BC9C" w14:textId="72E2ACC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1B3BB678" w14:textId="7D0C4D9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5CD3CE91" w14:textId="5C0AD77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44A87AA0" w14:textId="26F85F6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0E751FD3" w14:textId="216F9E6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3E529102" w14:textId="521B7AB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0091CBC7" w14:textId="033F1D3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744340CB" w14:textId="275087F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5319B218" w14:textId="577C14E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1BD21BD0" w14:textId="4E3A9F0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vAlign w:val="center"/>
          </w:tcPr>
          <w:p w14:paraId="6681ACEA" w14:textId="39F4E4A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3" w:type="dxa"/>
            <w:vAlign w:val="center"/>
          </w:tcPr>
          <w:p w14:paraId="17D3693F" w14:textId="02F5C61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AF763D" w14:paraId="3694DE47" w14:textId="77777777" w:rsidTr="005312E5">
        <w:tc>
          <w:tcPr>
            <w:tcW w:w="1757" w:type="dxa"/>
            <w:vAlign w:val="center"/>
          </w:tcPr>
          <w:p w14:paraId="5F72BEC1" w14:textId="29BC78B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MD Anderson (Symptoms)</w:t>
            </w:r>
          </w:p>
        </w:tc>
        <w:tc>
          <w:tcPr>
            <w:tcW w:w="533" w:type="dxa"/>
            <w:vAlign w:val="center"/>
          </w:tcPr>
          <w:p w14:paraId="500CCC54" w14:textId="3E706FC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160780AB" w14:textId="7A7C3D7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38DFE4E8" w14:textId="0B4DFB5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005D6862" w14:textId="49AFB94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1A7A31C0" w14:textId="7563CAF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5CD3446D" w14:textId="106EF87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2FF50237" w14:textId="0C3FD69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6562C441" w14:textId="0818FA8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190FEE5F" w14:textId="415027C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1338768D" w14:textId="3B128DC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7828AFFF" w14:textId="51D5E3A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4BF4D35B" w14:textId="158A9D9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0A5D1E5B" w14:textId="01CD48C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316249CC" w14:textId="3B6D013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22B5EE8E" w14:textId="5FD43A1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388D7017" w14:textId="6BC4EA5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vAlign w:val="center"/>
          </w:tcPr>
          <w:p w14:paraId="2511E62B" w14:textId="7C5F7DC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3" w:type="dxa"/>
            <w:vAlign w:val="center"/>
          </w:tcPr>
          <w:p w14:paraId="3AB7C1DC" w14:textId="7668F12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AF763D" w14:paraId="4CE99811" w14:textId="77777777" w:rsidTr="005312E5">
        <w:tc>
          <w:tcPr>
            <w:tcW w:w="1757" w:type="dxa"/>
            <w:vAlign w:val="center"/>
          </w:tcPr>
          <w:p w14:paraId="08201CF8" w14:textId="32F8C92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Fred Hutch (Symptoms)</w:t>
            </w:r>
          </w:p>
        </w:tc>
        <w:tc>
          <w:tcPr>
            <w:tcW w:w="533" w:type="dxa"/>
            <w:vAlign w:val="center"/>
          </w:tcPr>
          <w:p w14:paraId="5303FB08" w14:textId="0D4A930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5AC250CC" w14:textId="00F61DB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6BA29BB7" w14:textId="7CDE266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583CB41D" w14:textId="717531F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2BD6A74F" w14:textId="380A943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64DD5551" w14:textId="08E5DB5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1A1EF98B" w14:textId="751BDFF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3157F94D" w14:textId="496BADE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1703D478" w14:textId="42FBEA3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08FABCBD" w14:textId="5554EB4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16275A88" w14:textId="35D34F4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7EC8CBE6" w14:textId="0694FEA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7843351B" w14:textId="1CFA3EC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45594512" w14:textId="474770F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0CBB8B8C" w14:textId="1AC6C78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11E542B1" w14:textId="56E10DD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vAlign w:val="center"/>
          </w:tcPr>
          <w:p w14:paraId="233C490F" w14:textId="12DCA06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3" w:type="dxa"/>
            <w:vAlign w:val="center"/>
          </w:tcPr>
          <w:p w14:paraId="5ACB863C" w14:textId="3501C10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AF763D" w14:paraId="48F92ECD" w14:textId="77777777" w:rsidTr="005312E5">
        <w:tc>
          <w:tcPr>
            <w:tcW w:w="1757" w:type="dxa"/>
            <w:vAlign w:val="center"/>
          </w:tcPr>
          <w:p w14:paraId="387BB013" w14:textId="1F579CF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Cleveland Clinic (Overview)</w:t>
            </w:r>
          </w:p>
        </w:tc>
        <w:tc>
          <w:tcPr>
            <w:tcW w:w="533" w:type="dxa"/>
            <w:vAlign w:val="center"/>
          </w:tcPr>
          <w:p w14:paraId="7C1E91F4" w14:textId="7F2E4F2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3BD241AA" w14:textId="2E9F82A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0C2DF28C" w14:textId="38651C4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59BEABE4" w14:textId="19FA020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02D52B2A" w14:textId="272C3ED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46E59BDC" w14:textId="677309A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71992A34" w14:textId="4346462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1BF4F139" w14:textId="79FF058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1ED6D394" w14:textId="4783524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327F8D43" w14:textId="13F81FA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625B1B87" w14:textId="30E1E89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5C3C023A" w14:textId="65A4837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052E5266" w14:textId="7353E57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5D1BD909" w14:textId="7497B8E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10622123" w14:textId="7B9DAE0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1F9E00A7" w14:textId="6B29B48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vAlign w:val="center"/>
          </w:tcPr>
          <w:p w14:paraId="0B8BBE58" w14:textId="39FFA09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3" w:type="dxa"/>
            <w:vAlign w:val="center"/>
          </w:tcPr>
          <w:p w14:paraId="0B11E7E0" w14:textId="1EC0C34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AF763D" w14:paraId="25D06FE8" w14:textId="77777777" w:rsidTr="005312E5">
        <w:tc>
          <w:tcPr>
            <w:tcW w:w="1757" w:type="dxa"/>
            <w:vAlign w:val="center"/>
          </w:tcPr>
          <w:p w14:paraId="1A8551AE" w14:textId="64116A3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Cancer.ca (Symptoms)</w:t>
            </w:r>
          </w:p>
        </w:tc>
        <w:tc>
          <w:tcPr>
            <w:tcW w:w="533" w:type="dxa"/>
            <w:vAlign w:val="center"/>
          </w:tcPr>
          <w:p w14:paraId="079B4693" w14:textId="0B259D6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6AEF1804" w14:textId="3D131EF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71794E81" w14:textId="2198320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55C5B135" w14:textId="66C38B1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1C2C3252" w14:textId="76BB975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66933520" w14:textId="15A9E85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3869F573" w14:textId="3242C4C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53FA1B09" w14:textId="4684774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3CEC1571" w14:textId="62E0252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47FF5C7A" w14:textId="4BFEEF0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2A8B98A7" w14:textId="0E25153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486BFA76" w14:textId="3FACD7B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717458C1" w14:textId="64DC92C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177DE6CB" w14:textId="7CF7831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540BA4D4" w14:textId="3E6D801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5DBF43DD" w14:textId="09D7F81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vAlign w:val="center"/>
          </w:tcPr>
          <w:p w14:paraId="0D9B4FE0" w14:textId="3D55E00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3" w:type="dxa"/>
            <w:vAlign w:val="center"/>
          </w:tcPr>
          <w:p w14:paraId="1A540F02" w14:textId="22812E1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AF763D" w14:paraId="6E1496A7" w14:textId="77777777" w:rsidTr="005312E5">
        <w:tc>
          <w:tcPr>
            <w:tcW w:w="1757" w:type="dxa"/>
            <w:vAlign w:val="center"/>
          </w:tcPr>
          <w:p w14:paraId="4861E941" w14:textId="50D0DF6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NCI PDQ (Melanoma)</w:t>
            </w:r>
          </w:p>
        </w:tc>
        <w:tc>
          <w:tcPr>
            <w:tcW w:w="533" w:type="dxa"/>
            <w:vAlign w:val="center"/>
          </w:tcPr>
          <w:p w14:paraId="6F3E3183" w14:textId="78171FB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3FFE52B2" w14:textId="2A29DE7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1AB743EB" w14:textId="234873A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03B54C44" w14:textId="2D89307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5D3B8187" w14:textId="0314656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4EE4F40E" w14:textId="4082C7A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40739906" w14:textId="74333EF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2DC25026" w14:textId="6D02A77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12899AE6" w14:textId="19E0AE6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44081BE8" w14:textId="5B8F2AE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06236F86" w14:textId="1E6D2A4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187A0BCC" w14:textId="5CFB70C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1D2359B8" w14:textId="3523839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70359BB1" w14:textId="2E7B781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53A2C9D0" w14:textId="51BAF47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27251BC9" w14:textId="0C40E7C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vAlign w:val="center"/>
          </w:tcPr>
          <w:p w14:paraId="55A7C516" w14:textId="3108646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3" w:type="dxa"/>
            <w:vAlign w:val="center"/>
          </w:tcPr>
          <w:p w14:paraId="2040B962" w14:textId="2A00BC9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  <w:tr w:rsidR="00AF763D" w14:paraId="70922EAC" w14:textId="77777777" w:rsidTr="005312E5">
        <w:tc>
          <w:tcPr>
            <w:tcW w:w="1757" w:type="dxa"/>
            <w:vAlign w:val="center"/>
          </w:tcPr>
          <w:p w14:paraId="26E46B66" w14:textId="794F489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Mayo Clinic (Melanoma)</w:t>
            </w:r>
          </w:p>
        </w:tc>
        <w:tc>
          <w:tcPr>
            <w:tcW w:w="533" w:type="dxa"/>
            <w:vAlign w:val="center"/>
          </w:tcPr>
          <w:p w14:paraId="23F8DCBB" w14:textId="71A0A5F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1D38C003" w14:textId="3B0CD2B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252AF0E8" w14:textId="75FCC7C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7B68C87F" w14:textId="7D888BC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7DE0B6A1" w14:textId="7A667E5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30CB407D" w14:textId="4909F35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0075DAF3" w14:textId="1DC88CA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445D4018" w14:textId="31C8797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4870ABD1" w14:textId="72E7ECA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257C40BA" w14:textId="466E54C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2ACBE435" w14:textId="11B814A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6AFE876A" w14:textId="5DFD8F9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419DD642" w14:textId="637A081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5F317944" w14:textId="5B9546B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08061700" w14:textId="08C633E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6CAD00B0" w14:textId="36C19D2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vAlign w:val="center"/>
          </w:tcPr>
          <w:p w14:paraId="440047CA" w14:textId="3CB5B2A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3" w:type="dxa"/>
            <w:vAlign w:val="center"/>
          </w:tcPr>
          <w:p w14:paraId="59CEE0C8" w14:textId="2193D5A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F763D" w14:paraId="5804EC11" w14:textId="77777777" w:rsidTr="005312E5">
        <w:tc>
          <w:tcPr>
            <w:tcW w:w="1757" w:type="dxa"/>
            <w:vAlign w:val="center"/>
          </w:tcPr>
          <w:p w14:paraId="33156A68" w14:textId="3F788D2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Cancer.ca (Melanoma)</w:t>
            </w:r>
          </w:p>
        </w:tc>
        <w:tc>
          <w:tcPr>
            <w:tcW w:w="533" w:type="dxa"/>
            <w:vAlign w:val="center"/>
          </w:tcPr>
          <w:p w14:paraId="579FDD3D" w14:textId="0ECD274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2AF7559D" w14:textId="6F68BB8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6D9C2373" w14:textId="1FEE7FF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1A08F48E" w14:textId="1BAECA8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649AB623" w14:textId="1B9C09D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1E4A52A8" w14:textId="4C3329F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2451A6C3" w14:textId="61DCE76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6B77555D" w14:textId="72A646F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5C12B869" w14:textId="6FFE395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55397613" w14:textId="06E9B75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1873A041" w14:textId="4F2C23A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26D79FED" w14:textId="6B60B8B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391F176C" w14:textId="789A8E9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78D25948" w14:textId="5C5DB99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38B81133" w14:textId="12A56AE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0878968A" w14:textId="6F03480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vAlign w:val="center"/>
          </w:tcPr>
          <w:p w14:paraId="1533EAC7" w14:textId="6BF0320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23" w:type="dxa"/>
            <w:vAlign w:val="center"/>
          </w:tcPr>
          <w:p w14:paraId="03C28214" w14:textId="78BB200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  <w:tr w:rsidR="00AF763D" w14:paraId="41B43C57" w14:textId="77777777" w:rsidTr="005312E5">
        <w:tc>
          <w:tcPr>
            <w:tcW w:w="1757" w:type="dxa"/>
            <w:vAlign w:val="center"/>
          </w:tcPr>
          <w:p w14:paraId="4FE127DC" w14:textId="3DC7F03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Dermatology.ca (Melanoma)</w:t>
            </w:r>
          </w:p>
        </w:tc>
        <w:tc>
          <w:tcPr>
            <w:tcW w:w="533" w:type="dxa"/>
            <w:vAlign w:val="center"/>
          </w:tcPr>
          <w:p w14:paraId="0BC2FB0B" w14:textId="3A57B28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5225797C" w14:textId="51685CC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02B27580" w14:textId="2BBCFF1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13524EC0" w14:textId="0C91D37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57A3C569" w14:textId="51696C9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40D93DB0" w14:textId="5477D53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69205C08" w14:textId="143A87B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1977899B" w14:textId="2474C22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19E6CBF6" w14:textId="2E485F9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462B6F3D" w14:textId="29887B3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0B574CF5" w14:textId="73EB2EB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2F3005A8" w14:textId="206BFE7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6055CFC7" w14:textId="6A0F03B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5710E5A6" w14:textId="5D0E321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3E4701C6" w14:textId="04A44F1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451BD50F" w14:textId="2E7AB15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vAlign w:val="center"/>
          </w:tcPr>
          <w:p w14:paraId="57C968E7" w14:textId="33F2593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3" w:type="dxa"/>
            <w:vAlign w:val="center"/>
          </w:tcPr>
          <w:p w14:paraId="64CA588E" w14:textId="735510B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AF763D" w14:paraId="1EBDBDE9" w14:textId="77777777" w:rsidTr="005312E5">
        <w:tc>
          <w:tcPr>
            <w:tcW w:w="1757" w:type="dxa"/>
            <w:vAlign w:val="center"/>
          </w:tcPr>
          <w:p w14:paraId="3A7BC001" w14:textId="44D2337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CureMelanoma</w:t>
            </w:r>
            <w:r w:rsidR="00E55171">
              <w:rPr>
                <w:rFonts w:ascii="Times New Roman" w:hAnsi="Times New Roman" w:cs="Times New Roman"/>
                <w:sz w:val="24"/>
                <w:szCs w:val="24"/>
              </w:rPr>
              <w:t xml:space="preserve"> (Melanoma)</w:t>
            </w:r>
          </w:p>
        </w:tc>
        <w:tc>
          <w:tcPr>
            <w:tcW w:w="533" w:type="dxa"/>
            <w:vAlign w:val="center"/>
          </w:tcPr>
          <w:p w14:paraId="3881BD81" w14:textId="57E1AC3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644FE137" w14:textId="0798426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677FF5A3" w14:textId="77371D8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32FF5551" w14:textId="1875079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0878DBDF" w14:textId="5CB1A24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1F97AC84" w14:textId="25AC010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18C207C4" w14:textId="52B0EF1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66B0AC70" w14:textId="68D22FD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22D43468" w14:textId="6282DC3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41EB4CF4" w14:textId="51472D4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7AF3F7F1" w14:textId="329FF97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7C7BC771" w14:textId="3E31544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339F33A9" w14:textId="057B9ED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7D8DACBD" w14:textId="7289263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3F28C067" w14:textId="128B3DA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1969FEEB" w14:textId="02CA1D3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vAlign w:val="center"/>
          </w:tcPr>
          <w:p w14:paraId="12654C80" w14:textId="1ED0B5F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3" w:type="dxa"/>
            <w:vAlign w:val="center"/>
          </w:tcPr>
          <w:p w14:paraId="533476C8" w14:textId="47E22B9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F763D" w14:paraId="4003E5BE" w14:textId="77777777" w:rsidTr="005312E5">
        <w:tc>
          <w:tcPr>
            <w:tcW w:w="1757" w:type="dxa"/>
            <w:vAlign w:val="center"/>
          </w:tcPr>
          <w:p w14:paraId="702B52A8" w14:textId="4AAEFC5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Cancer.ca (BCC)</w:t>
            </w:r>
          </w:p>
        </w:tc>
        <w:tc>
          <w:tcPr>
            <w:tcW w:w="533" w:type="dxa"/>
            <w:vAlign w:val="center"/>
          </w:tcPr>
          <w:p w14:paraId="490EEE04" w14:textId="3612C60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5CCDFA60" w14:textId="0943FE7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650B166E" w14:textId="1086FC9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756866D4" w14:textId="25951E6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413DD04C" w14:textId="64BB037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7B6CC20E" w14:textId="7580EE1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165D9A1C" w14:textId="6E3A6D2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1FEDE3CA" w14:textId="527A3C9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04487808" w14:textId="3674764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6B316E7F" w14:textId="2CEB604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6268E2B0" w14:textId="5CDA859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6CCD70FF" w14:textId="464422B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2074D888" w14:textId="3EF3873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3DA3907B" w14:textId="1F9620B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46EA8591" w14:textId="5D71017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2E12DF13" w14:textId="5352F46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vAlign w:val="center"/>
          </w:tcPr>
          <w:p w14:paraId="250495C0" w14:textId="3077AF2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23" w:type="dxa"/>
            <w:vAlign w:val="center"/>
          </w:tcPr>
          <w:p w14:paraId="3BF1A2EB" w14:textId="7A87FFF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  <w:tr w:rsidR="00AF763D" w14:paraId="20DA02CC" w14:textId="77777777" w:rsidTr="005312E5">
        <w:tc>
          <w:tcPr>
            <w:tcW w:w="1757" w:type="dxa"/>
            <w:vAlign w:val="center"/>
          </w:tcPr>
          <w:p w14:paraId="709171BA" w14:textId="4E730CB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SkinCancer.org (BCC)</w:t>
            </w:r>
          </w:p>
        </w:tc>
        <w:tc>
          <w:tcPr>
            <w:tcW w:w="533" w:type="dxa"/>
            <w:vAlign w:val="center"/>
          </w:tcPr>
          <w:p w14:paraId="16C4E642" w14:textId="2EBC3AB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1AC224DB" w14:textId="0625AE6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250CA5D9" w14:textId="6EA0DED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714349D3" w14:textId="2C92B3A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3D74153E" w14:textId="1301FE2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295FD373" w14:textId="4E810A9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5C3FBA24" w14:textId="47813C6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13D4EF57" w14:textId="43F7B9B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6AEEA489" w14:textId="119CDAC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602B03FE" w14:textId="4981E5B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6D451A96" w14:textId="1755E2F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0F19DB3D" w14:textId="54F0D68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6DFC7877" w14:textId="3662C6B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09A66E1C" w14:textId="066F4EB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50DAEBD5" w14:textId="772BF80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7996250A" w14:textId="6CD7292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vAlign w:val="center"/>
          </w:tcPr>
          <w:p w14:paraId="1017E899" w14:textId="15531D6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3" w:type="dxa"/>
            <w:vAlign w:val="center"/>
          </w:tcPr>
          <w:p w14:paraId="0042E1B8" w14:textId="309CD17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F763D" w14:paraId="7C6F6CA0" w14:textId="77777777" w:rsidTr="005312E5">
        <w:tc>
          <w:tcPr>
            <w:tcW w:w="1757" w:type="dxa"/>
            <w:vAlign w:val="center"/>
          </w:tcPr>
          <w:p w14:paraId="66AA135E" w14:textId="0B1C872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Mayo Clinic (BCC)</w:t>
            </w:r>
          </w:p>
        </w:tc>
        <w:tc>
          <w:tcPr>
            <w:tcW w:w="533" w:type="dxa"/>
            <w:vAlign w:val="center"/>
          </w:tcPr>
          <w:p w14:paraId="25B5DB69" w14:textId="607A344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vAlign w:val="center"/>
          </w:tcPr>
          <w:p w14:paraId="4CAF11F4" w14:textId="4B34F98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vAlign w:val="center"/>
          </w:tcPr>
          <w:p w14:paraId="73508A11" w14:textId="4A54EF6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73CD9280" w14:textId="37703F7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307A4118" w14:textId="683EBEC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5D2014A7" w14:textId="4A297AE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32C529D4" w14:textId="345D135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50E277B7" w14:textId="71BBAA2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1B178F2F" w14:textId="477B60D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71DCC088" w14:textId="633E639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3CD32608" w14:textId="6B7F184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0B66C7B8" w14:textId="05D445A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010883E9" w14:textId="3B7FC42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3EB93F9C" w14:textId="2F94A20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63CA25D4" w14:textId="741981B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5D1A195E" w14:textId="1191739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vAlign w:val="center"/>
          </w:tcPr>
          <w:p w14:paraId="4D4C25CE" w14:textId="140D21B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3" w:type="dxa"/>
            <w:vAlign w:val="center"/>
          </w:tcPr>
          <w:p w14:paraId="7D5336EF" w14:textId="56D3D8A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F763D" w14:paraId="2D0A7CAC" w14:textId="77777777" w:rsidTr="005312E5">
        <w:tc>
          <w:tcPr>
            <w:tcW w:w="1757" w:type="dxa"/>
            <w:vAlign w:val="center"/>
          </w:tcPr>
          <w:p w14:paraId="59A7356D" w14:textId="182B50B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Dermatology.ca (BCC)</w:t>
            </w:r>
          </w:p>
        </w:tc>
        <w:tc>
          <w:tcPr>
            <w:tcW w:w="533" w:type="dxa"/>
            <w:vAlign w:val="center"/>
          </w:tcPr>
          <w:p w14:paraId="7EB987D0" w14:textId="50C4525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2E9C2203" w14:textId="1698005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36D192B3" w14:textId="6050F10D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20F5AD0E" w14:textId="1C3C607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0BFCA544" w14:textId="534D2F1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765CD780" w14:textId="53143CE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62C4335F" w14:textId="4A704E1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vAlign w:val="center"/>
          </w:tcPr>
          <w:p w14:paraId="1BF3B6AE" w14:textId="516FC33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6FB3EBA7" w14:textId="47A0AAB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64645995" w14:textId="79C1D58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78CD82F7" w14:textId="1C291B2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7F2635C3" w14:textId="70032D6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77E97997" w14:textId="44F10BB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52EA8A85" w14:textId="6E5BB376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0AD0E31E" w14:textId="4F00AE5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0AA59E5D" w14:textId="682D8F88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vAlign w:val="center"/>
          </w:tcPr>
          <w:p w14:paraId="0EB90C90" w14:textId="36E8304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3" w:type="dxa"/>
            <w:vAlign w:val="center"/>
          </w:tcPr>
          <w:p w14:paraId="6C239B52" w14:textId="0490951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AF763D" w14:paraId="23D4CCE1" w14:textId="77777777" w:rsidTr="005312E5">
        <w:trPr>
          <w:trHeight w:val="424"/>
        </w:trPr>
        <w:tc>
          <w:tcPr>
            <w:tcW w:w="1757" w:type="dxa"/>
            <w:vAlign w:val="center"/>
          </w:tcPr>
          <w:p w14:paraId="065D8AE9" w14:textId="39B38A63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NCBI (BCC)</w:t>
            </w:r>
          </w:p>
        </w:tc>
        <w:tc>
          <w:tcPr>
            <w:tcW w:w="11193" w:type="dxa"/>
            <w:gridSpan w:val="18"/>
            <w:vAlign w:val="center"/>
          </w:tcPr>
          <w:p w14:paraId="48CE0CFB" w14:textId="496B4E5B" w:rsidR="00AF763D" w:rsidRP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Excluded from analysis as it is an academic journal article</w:t>
            </w:r>
          </w:p>
        </w:tc>
      </w:tr>
      <w:tr w:rsidR="00AF763D" w14:paraId="02C22387" w14:textId="77777777" w:rsidTr="005312E5">
        <w:tc>
          <w:tcPr>
            <w:tcW w:w="1757" w:type="dxa"/>
            <w:vAlign w:val="center"/>
          </w:tcPr>
          <w:p w14:paraId="35C4A975" w14:textId="74B3ECF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Cancer.ca (SCC)</w:t>
            </w:r>
          </w:p>
        </w:tc>
        <w:tc>
          <w:tcPr>
            <w:tcW w:w="533" w:type="dxa"/>
            <w:vAlign w:val="center"/>
          </w:tcPr>
          <w:p w14:paraId="54A5BF8D" w14:textId="3597690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14:paraId="75B25A16" w14:textId="0CA5C19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56370456" w14:textId="4E0145C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17AE4B4F" w14:textId="21DDCCEA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14:paraId="148BD70A" w14:textId="550AF1A4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53C55D18" w14:textId="1FE5091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55913FFA" w14:textId="309B1332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14:paraId="405046FE" w14:textId="483C3C7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14:paraId="62C04AB3" w14:textId="49E81F6F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</w:tcPr>
          <w:p w14:paraId="05FE995C" w14:textId="690AB160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134E1A38" w14:textId="5A4397B9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</w:tcPr>
          <w:p w14:paraId="365087DF" w14:textId="6E208AF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4A795253" w14:textId="7180221C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vAlign w:val="center"/>
          </w:tcPr>
          <w:p w14:paraId="2B580B9A" w14:textId="5BA97A17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6BC1D76D" w14:textId="0FBDB02E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14:paraId="0672718E" w14:textId="7B1C96CB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vAlign w:val="center"/>
          </w:tcPr>
          <w:p w14:paraId="6F7AF8EC" w14:textId="12D1F1E5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23" w:type="dxa"/>
            <w:vAlign w:val="center"/>
          </w:tcPr>
          <w:p w14:paraId="5BAC799B" w14:textId="1B399351" w:rsidR="00AF763D" w:rsidRDefault="00AF763D" w:rsidP="005312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</w:tbl>
    <w:p w14:paraId="183060BE" w14:textId="77777777" w:rsidR="00AF763D" w:rsidRDefault="00AF763D" w:rsidP="00AF763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EF3F1DA" w14:textId="61A04764" w:rsidR="00AF763D" w:rsidRPr="00AF763D" w:rsidRDefault="00AF763D" w:rsidP="00E5517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763D">
        <w:rPr>
          <w:rFonts w:ascii="Times New Roman" w:hAnsi="Times New Roman" w:cs="Times New Roman"/>
          <w:b/>
          <w:bCs/>
          <w:sz w:val="24"/>
          <w:szCs w:val="24"/>
        </w:rPr>
        <w:t>Summary Statistics</w:t>
      </w:r>
    </w:p>
    <w:p w14:paraId="04AC7953" w14:textId="77777777" w:rsidR="00AF763D" w:rsidRDefault="00AF763D" w:rsidP="00E55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>Overall mean DISCERN score: 50.0 (SD 13.32)</w:t>
      </w:r>
    </w:p>
    <w:p w14:paraId="5EB6C4B2" w14:textId="77777777" w:rsidR="00E55171" w:rsidRPr="00AF763D" w:rsidRDefault="00E55171" w:rsidP="00E551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628BF5" w14:textId="77777777" w:rsidR="00AF763D" w:rsidRDefault="00AF763D" w:rsidP="00E55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>By category:</w:t>
      </w:r>
    </w:p>
    <w:p w14:paraId="26BDAB33" w14:textId="29E1C3D7" w:rsidR="00AF763D" w:rsidRDefault="00AF763D" w:rsidP="00E5517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>Symptoms</w:t>
      </w:r>
      <w:r w:rsidR="00E55171">
        <w:rPr>
          <w:rFonts w:ascii="Times New Roman" w:hAnsi="Times New Roman" w:cs="Times New Roman"/>
          <w:sz w:val="24"/>
          <w:szCs w:val="24"/>
        </w:rPr>
        <w:t>/Overview</w:t>
      </w:r>
      <w:r w:rsidRPr="00AF763D">
        <w:rPr>
          <w:rFonts w:ascii="Times New Roman" w:hAnsi="Times New Roman" w:cs="Times New Roman"/>
          <w:sz w:val="24"/>
          <w:szCs w:val="24"/>
        </w:rPr>
        <w:t>: Mean 32.0 (SD 1.58)</w:t>
      </w:r>
      <w:r w:rsidR="00E55171">
        <w:rPr>
          <w:rFonts w:ascii="Times New Roman" w:hAnsi="Times New Roman" w:cs="Times New Roman"/>
          <w:sz w:val="24"/>
          <w:szCs w:val="24"/>
        </w:rPr>
        <w:t xml:space="preserve"> –</w:t>
      </w:r>
      <w:r w:rsidRPr="00AF763D">
        <w:rPr>
          <w:rFonts w:ascii="Times New Roman" w:hAnsi="Times New Roman" w:cs="Times New Roman"/>
          <w:sz w:val="24"/>
          <w:szCs w:val="24"/>
        </w:rPr>
        <w:t xml:space="preserve"> Poor </w:t>
      </w:r>
    </w:p>
    <w:p w14:paraId="7E40A79E" w14:textId="4EF9E539" w:rsidR="00AF763D" w:rsidRDefault="00AF763D" w:rsidP="00E5517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 xml:space="preserve">Melanoma: Mean 58.2 (SD 8.76) – Good </w:t>
      </w:r>
    </w:p>
    <w:p w14:paraId="04B31AEC" w14:textId="77777777" w:rsidR="00AF763D" w:rsidRDefault="00AF763D" w:rsidP="00E5517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 xml:space="preserve">Basal cell carcinoma: Mean 55.5 (SD 9.98) – Good </w:t>
      </w:r>
    </w:p>
    <w:p w14:paraId="5B2B100A" w14:textId="590C1078" w:rsidR="00AF763D" w:rsidRDefault="00AF763D" w:rsidP="00E5517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>Squamous cell carcinoma: Mean 55.4 (SD 9.40) – Good</w:t>
      </w:r>
    </w:p>
    <w:p w14:paraId="4E4261F3" w14:textId="77777777" w:rsidR="00AF763D" w:rsidRPr="00AF763D" w:rsidRDefault="00AF763D" w:rsidP="00E5517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A5E07D4" w14:textId="794D4366" w:rsidR="00AF763D" w:rsidRPr="00E55171" w:rsidRDefault="00AF763D" w:rsidP="00E5517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55171">
        <w:rPr>
          <w:rFonts w:ascii="Times New Roman" w:hAnsi="Times New Roman" w:cs="Times New Roman"/>
          <w:b/>
          <w:bCs/>
          <w:sz w:val="24"/>
          <w:szCs w:val="24"/>
        </w:rPr>
        <w:t>DISCERN Quality Categories:</w:t>
      </w:r>
    </w:p>
    <w:p w14:paraId="4161457B" w14:textId="77777777" w:rsidR="00AF763D" w:rsidRDefault="00AF763D" w:rsidP="00E5517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 xml:space="preserve">Excellent: 63–75 </w:t>
      </w:r>
    </w:p>
    <w:p w14:paraId="5489B44A" w14:textId="77777777" w:rsidR="00AF763D" w:rsidRDefault="00AF763D" w:rsidP="00E5517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 xml:space="preserve">Good: 51–62 </w:t>
      </w:r>
    </w:p>
    <w:p w14:paraId="74D03A3C" w14:textId="77777777" w:rsidR="00AF763D" w:rsidRDefault="00AF763D" w:rsidP="00E5517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 xml:space="preserve">Fair: 39–50 </w:t>
      </w:r>
    </w:p>
    <w:p w14:paraId="4853F243" w14:textId="77777777" w:rsidR="00AF763D" w:rsidRDefault="00AF763D" w:rsidP="00E5517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 xml:space="preserve">Poor: 27–38 </w:t>
      </w:r>
    </w:p>
    <w:p w14:paraId="1C1255D7" w14:textId="6B12B919" w:rsidR="00AF763D" w:rsidRPr="00AF763D" w:rsidRDefault="00AF763D" w:rsidP="00E5517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763D">
        <w:rPr>
          <w:rFonts w:ascii="Times New Roman" w:hAnsi="Times New Roman" w:cs="Times New Roman"/>
          <w:sz w:val="24"/>
          <w:szCs w:val="24"/>
        </w:rPr>
        <w:t xml:space="preserve">Very Poor: 15–26 </w:t>
      </w:r>
    </w:p>
    <w:p w14:paraId="3DA2E3B1" w14:textId="77777777" w:rsidR="00AF763D" w:rsidRPr="00AF763D" w:rsidRDefault="00AF763D" w:rsidP="00E551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12FADC" w14:textId="77777777" w:rsidR="00B129C1" w:rsidRPr="00B129C1" w:rsidRDefault="00B129C1" w:rsidP="00E5517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29C1" w:rsidRPr="00B129C1" w:rsidSect="00AF763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6DEC"/>
    <w:multiLevelType w:val="multilevel"/>
    <w:tmpl w:val="8F0C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1789B"/>
    <w:multiLevelType w:val="multilevel"/>
    <w:tmpl w:val="5AD2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C0E62"/>
    <w:multiLevelType w:val="hybridMultilevel"/>
    <w:tmpl w:val="036A4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1479D"/>
    <w:multiLevelType w:val="hybridMultilevel"/>
    <w:tmpl w:val="1CD0C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674192">
    <w:abstractNumId w:val="0"/>
  </w:num>
  <w:num w:numId="2" w16cid:durableId="1191188191">
    <w:abstractNumId w:val="1"/>
  </w:num>
  <w:num w:numId="3" w16cid:durableId="465976776">
    <w:abstractNumId w:val="2"/>
  </w:num>
  <w:num w:numId="4" w16cid:durableId="1138106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C1"/>
    <w:rsid w:val="000C2F16"/>
    <w:rsid w:val="00252317"/>
    <w:rsid w:val="005312E5"/>
    <w:rsid w:val="006A3367"/>
    <w:rsid w:val="00727FF1"/>
    <w:rsid w:val="00AF763D"/>
    <w:rsid w:val="00B114AB"/>
    <w:rsid w:val="00B129C1"/>
    <w:rsid w:val="00DF20D3"/>
    <w:rsid w:val="00E2689B"/>
    <w:rsid w:val="00E55171"/>
    <w:rsid w:val="00F0062B"/>
    <w:rsid w:val="00F0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EE0C6"/>
  <w15:chartTrackingRefBased/>
  <w15:docId w15:val="{3CF267CF-89FF-7B4D-93DD-C2F299AD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 w:val="22"/>
        <w:szCs w:val="22"/>
        <w:lang w:val="en-C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4AB"/>
  </w:style>
  <w:style w:type="paragraph" w:styleId="Heading1">
    <w:name w:val="heading 1"/>
    <w:basedOn w:val="Normal"/>
    <w:next w:val="Normal"/>
    <w:link w:val="Heading1Char"/>
    <w:uiPriority w:val="9"/>
    <w:qFormat/>
    <w:rsid w:val="00B11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4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4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4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4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4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4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4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14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4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4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4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4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4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4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4A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4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4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4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B114AB"/>
    <w:rPr>
      <w:b/>
      <w:bCs/>
    </w:rPr>
  </w:style>
  <w:style w:type="paragraph" w:styleId="ListParagraph">
    <w:name w:val="List Paragraph"/>
    <w:basedOn w:val="Normal"/>
    <w:uiPriority w:val="34"/>
    <w:qFormat/>
    <w:rsid w:val="00B114A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1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4A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4AB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11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4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9C1"/>
    <w:rPr>
      <w:color w:val="467886"/>
      <w:u w:val="single"/>
    </w:rPr>
  </w:style>
  <w:style w:type="table" w:styleId="TableGrid">
    <w:name w:val="Table Grid"/>
    <w:basedOn w:val="TableNormal"/>
    <w:uiPriority w:val="39"/>
    <w:rsid w:val="00B1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129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29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1271</Characters>
  <Application>Microsoft Office Word</Application>
  <DocSecurity>0</DocSecurity>
  <Lines>344</Lines>
  <Paragraphs>321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Calicchia</dc:creator>
  <cp:keywords/>
  <dc:description/>
  <cp:lastModifiedBy>Lauren Calicchia</cp:lastModifiedBy>
  <cp:revision>6</cp:revision>
  <dcterms:created xsi:type="dcterms:W3CDTF">2026-03-29T23:17:00Z</dcterms:created>
  <dcterms:modified xsi:type="dcterms:W3CDTF">2026-03-29T23:31:00Z</dcterms:modified>
</cp:coreProperties>
</file>