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0DE4" w14:textId="77777777" w:rsidR="00260864" w:rsidRPr="00013265" w:rsidRDefault="00000000">
      <w:pPr>
        <w:spacing w:after="120"/>
        <w:rPr>
          <w:rFonts w:ascii="Cambria" w:hAnsi="Cambria"/>
          <w:lang w:val="en-GB"/>
        </w:rPr>
      </w:pPr>
      <w:r w:rsidRPr="00013265">
        <w:rPr>
          <w:rFonts w:ascii="Cambria" w:hAnsi="Cambria"/>
          <w:b/>
          <w:bCs/>
          <w:sz w:val="30"/>
          <w:szCs w:val="30"/>
          <w:lang w:val="en-GB"/>
        </w:rPr>
        <w:t>Supplementary Methods</w:t>
      </w:r>
    </w:p>
    <w:p w14:paraId="225EBEB8" w14:textId="77777777" w:rsidR="00260864" w:rsidRPr="00013265" w:rsidRDefault="00000000">
      <w:pPr>
        <w:spacing w:after="280" w:line="360" w:lineRule="auto"/>
        <w:rPr>
          <w:rFonts w:ascii="Cambria" w:hAnsi="Cambria"/>
          <w:lang w:val="en-GB"/>
        </w:rPr>
      </w:pPr>
      <w:r w:rsidRPr="00013265">
        <w:rPr>
          <w:rFonts w:ascii="Cambria" w:hAnsi="Cambria"/>
          <w:i/>
          <w:iCs/>
          <w:sz w:val="24"/>
          <w:szCs w:val="24"/>
          <w:lang w:val="en-GB"/>
        </w:rPr>
        <w:t>Objective Assessment Framework for Cadaveric Robotic Feasibility Study of Compartmental Resection for Retroperitoneal Sarcoma</w:t>
      </w:r>
    </w:p>
    <w:p w14:paraId="27C758FC" w14:textId="77777777" w:rsidR="00260864" w:rsidRPr="005E6201" w:rsidRDefault="00000000" w:rsidP="005E6201">
      <w:pPr>
        <w:pStyle w:val="berschrift1"/>
      </w:pPr>
      <w:r w:rsidRPr="005E6201">
        <w:t>1. Framework and rationale</w:t>
      </w:r>
    </w:p>
    <w:p w14:paraId="25AD819B"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t>This supplement specifies the structured assessment framework used to evaluate the feasibility of robotic compartmental resection for right- and left-sided retroperitoneal sarcoma (RPS) in human cadavers. The framework was designed pragmatically because no single previously validated instrument captures all relevant dimensions of a preclinical cadaveric robotic feasibility study. A layered combination of (i) a graded anatomical reach rating, (ii) a validated usability instrument, and (iii) a structured safety log was therefore used.</w:t>
      </w:r>
    </w:p>
    <w:p w14:paraId="0C51EAC8"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Study classification. </w:t>
      </w:r>
      <w:r w:rsidRPr="00013265">
        <w:rPr>
          <w:rFonts w:ascii="Cambria" w:hAnsi="Cambria"/>
          <w:lang w:val="en-GB"/>
        </w:rPr>
        <w:t xml:space="preserve">The study corresponds to </w:t>
      </w:r>
      <w:r w:rsidRPr="00013265">
        <w:rPr>
          <w:rFonts w:ascii="Cambria" w:hAnsi="Cambria"/>
          <w:i/>
          <w:iCs/>
          <w:lang w:val="en-GB"/>
        </w:rPr>
        <w:t>IDEAL-D Stage 0</w:t>
      </w:r>
      <w:r w:rsidRPr="00013265">
        <w:rPr>
          <w:rFonts w:ascii="Cambria" w:hAnsi="Cambria"/>
          <w:lang w:val="en-GB"/>
        </w:rPr>
        <w:t xml:space="preserve"> (preclinical device evaluation prior to first-in-human use) within the IDEAL framework for surgical innovation (Hirst et al., Ann Surg 2019; McCulloch et al., Lancet 2009). Reporting follows the </w:t>
      </w:r>
      <w:r w:rsidRPr="00013265">
        <w:rPr>
          <w:rFonts w:ascii="Cambria" w:hAnsi="Cambria"/>
          <w:i/>
          <w:iCs/>
          <w:lang w:val="en-GB"/>
        </w:rPr>
        <w:t>CACTUS guidelines</w:t>
      </w:r>
      <w:r w:rsidRPr="00013265">
        <w:rPr>
          <w:rFonts w:ascii="Cambria" w:hAnsi="Cambria"/>
          <w:lang w:val="en-GB"/>
        </w:rPr>
        <w:t xml:space="preserve"> for cadaveric training and surgical studies (Mantica et al., Int J Surg 2022), and methodological quality was self-appraised against the </w:t>
      </w:r>
      <w:r w:rsidRPr="00013265">
        <w:rPr>
          <w:rFonts w:ascii="Cambria" w:hAnsi="Cambria"/>
          <w:i/>
          <w:iCs/>
          <w:lang w:val="en-GB"/>
        </w:rPr>
        <w:t>QUACS scale</w:t>
      </w:r>
      <w:r w:rsidRPr="00013265">
        <w:rPr>
          <w:rFonts w:ascii="Cambria" w:hAnsi="Cambria"/>
          <w:lang w:val="en-GB"/>
        </w:rPr>
        <w:t xml:space="preserve"> (Wilke et al., J Anat 2015).</w:t>
      </w:r>
    </w:p>
    <w:p w14:paraId="3DA8BB78" w14:textId="77777777" w:rsidR="00260864" w:rsidRPr="00013265" w:rsidRDefault="00000000" w:rsidP="005E6201">
      <w:pPr>
        <w:pStyle w:val="berschrift1"/>
      </w:pPr>
      <w:r w:rsidRPr="00013265">
        <w:t>2. Two-phase study design and assessment allocation</w:t>
      </w:r>
    </w:p>
    <w:p w14:paraId="0D2CC902"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Phase 1 — Configuration optimization. </w:t>
      </w:r>
      <w:r w:rsidRPr="00013265">
        <w:rPr>
          <w:rFonts w:ascii="Cambria" w:hAnsi="Cambria"/>
          <w:lang w:val="en-GB"/>
        </w:rPr>
        <w:t xml:space="preserve">Four trocar configurations (oblique with xiphoid to right lower quadrant, oblique with xiphoid to left lower quadrant, vertical paramedian, horizontal </w:t>
      </w:r>
      <w:proofErr w:type="spellStart"/>
      <w:r w:rsidRPr="00013265">
        <w:rPr>
          <w:rFonts w:ascii="Cambria" w:hAnsi="Cambria"/>
          <w:lang w:val="en-GB"/>
        </w:rPr>
        <w:t>suprasymphysial</w:t>
      </w:r>
      <w:proofErr w:type="spellEnd"/>
      <w:r w:rsidRPr="00013265">
        <w:rPr>
          <w:rFonts w:ascii="Cambria" w:hAnsi="Cambria"/>
          <w:lang w:val="en-GB"/>
        </w:rPr>
        <w:t>) were trialled iteratively for right- and left-sided access on Cadaver No. 1 and Cadaver No. 2. Dissections in this phase were exploratory and partial; their purpose was to compare port arrangements, not to complete the six-stage protocols. Both surgeons assessed each configuration jointly for ergonomics, arm conflict, external collision, and qualitative reach toward the principal anatomical targets, and selected the final right-sided (</w:t>
      </w:r>
      <w:proofErr w:type="spellStart"/>
      <w:r w:rsidRPr="00013265">
        <w:rPr>
          <w:rFonts w:ascii="Cambria" w:hAnsi="Cambria"/>
          <w:lang w:val="en-GB"/>
        </w:rPr>
        <w:t>suprasymphysial</w:t>
      </w:r>
      <w:proofErr w:type="spellEnd"/>
      <w:r w:rsidRPr="00013265">
        <w:rPr>
          <w:rFonts w:ascii="Cambria" w:hAnsi="Cambria"/>
          <w:lang w:val="en-GB"/>
        </w:rPr>
        <w:t xml:space="preserve"> linear) and left-sided (xiphoid-to-right-lower-quadrant oblique) templates by consensus.</w:t>
      </w:r>
    </w:p>
    <w:p w14:paraId="0A28001C"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Phase 2 — Confirmatory six-stage feasibility test. </w:t>
      </w:r>
      <w:r w:rsidRPr="00013265">
        <w:rPr>
          <w:rFonts w:ascii="Cambria" w:hAnsi="Cambria"/>
          <w:lang w:val="en-GB"/>
        </w:rPr>
        <w:t>With the optimized port templates in place, the full six-stage compartmental resection protocols of Radaelli et al. (2023; right) and Baia et al. (2025; left) were executed on Cadaver No. 3 — once for the right side and once for the left side (n = 1 confirmatory dissection per side). All structured ratings (anatomical reach rating, safety log, SUS) were applied in this phase.</w:t>
      </w:r>
    </w:p>
    <w:p w14:paraId="3B98F65B" w14:textId="77777777" w:rsidR="00260864" w:rsidRPr="005E6201" w:rsidRDefault="00000000" w:rsidP="005E6201">
      <w:pPr>
        <w:pStyle w:val="berschrift3"/>
      </w:pPr>
      <w:r w:rsidRPr="005E6201">
        <w:t xml:space="preserve">Table S1 </w:t>
      </w:r>
      <w:r w:rsidRPr="005E6201">
        <w:rPr>
          <w:b w:val="0"/>
          <w:bCs w:val="0"/>
          <w:i/>
          <w:iCs/>
        </w:rPr>
        <w:t>Phase and assessment allocation per cadaver.</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7"/>
        <w:gridCol w:w="2065"/>
        <w:gridCol w:w="987"/>
        <w:gridCol w:w="2424"/>
        <w:gridCol w:w="2694"/>
      </w:tblGrid>
      <w:tr w:rsidR="00260864" w:rsidRPr="00013265" w14:paraId="06A9B7E7" w14:textId="77777777" w:rsidTr="003C0232">
        <w:trPr>
          <w:trHeight w:val="593"/>
        </w:trPr>
        <w:tc>
          <w:tcPr>
            <w:tcW w:w="134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62FE622" w14:textId="77777777" w:rsidR="00260864" w:rsidRPr="00013265" w:rsidRDefault="00000000">
            <w:pPr>
              <w:spacing w:after="30" w:line="260" w:lineRule="auto"/>
              <w:jc w:val="center"/>
              <w:rPr>
                <w:rFonts w:ascii="Cambria" w:hAnsi="Cambria"/>
              </w:rPr>
            </w:pPr>
            <w:r w:rsidRPr="00013265">
              <w:rPr>
                <w:rFonts w:ascii="Cambria" w:hAnsi="Cambria"/>
                <w:b/>
                <w:bCs/>
              </w:rPr>
              <w:t>Cadaver</w:t>
            </w:r>
          </w:p>
        </w:tc>
        <w:tc>
          <w:tcPr>
            <w:tcW w:w="2065"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69CA7D4" w14:textId="77777777" w:rsidR="00260864" w:rsidRPr="00013265" w:rsidRDefault="00000000">
            <w:pPr>
              <w:spacing w:after="30" w:line="260" w:lineRule="auto"/>
              <w:rPr>
                <w:rFonts w:ascii="Cambria" w:hAnsi="Cambria"/>
              </w:rPr>
            </w:pPr>
            <w:proofErr w:type="spellStart"/>
            <w:r w:rsidRPr="00013265">
              <w:rPr>
                <w:rFonts w:ascii="Cambria" w:hAnsi="Cambria"/>
                <w:b/>
                <w:bCs/>
              </w:rPr>
              <w:t>Preservation</w:t>
            </w:r>
            <w:proofErr w:type="spellEnd"/>
          </w:p>
        </w:tc>
        <w:tc>
          <w:tcPr>
            <w:tcW w:w="98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62DF450F" w14:textId="77777777" w:rsidR="00260864" w:rsidRPr="00013265" w:rsidRDefault="00000000">
            <w:pPr>
              <w:spacing w:after="30" w:line="260" w:lineRule="auto"/>
              <w:jc w:val="center"/>
              <w:rPr>
                <w:rFonts w:ascii="Cambria" w:hAnsi="Cambria"/>
              </w:rPr>
            </w:pPr>
            <w:r w:rsidRPr="00013265">
              <w:rPr>
                <w:rFonts w:ascii="Cambria" w:hAnsi="Cambria"/>
                <w:b/>
                <w:bCs/>
              </w:rPr>
              <w:t>Phase</w:t>
            </w:r>
          </w:p>
        </w:tc>
        <w:tc>
          <w:tcPr>
            <w:tcW w:w="2424"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A693082" w14:textId="77777777" w:rsidR="00260864" w:rsidRPr="00013265" w:rsidRDefault="00000000">
            <w:pPr>
              <w:spacing w:after="30" w:line="260" w:lineRule="auto"/>
              <w:rPr>
                <w:rFonts w:ascii="Cambria" w:hAnsi="Cambria"/>
              </w:rPr>
            </w:pPr>
            <w:r w:rsidRPr="00013265">
              <w:rPr>
                <w:rFonts w:ascii="Cambria" w:hAnsi="Cambria"/>
                <w:b/>
                <w:bCs/>
              </w:rPr>
              <w:t>Purpose</w:t>
            </w:r>
          </w:p>
        </w:tc>
        <w:tc>
          <w:tcPr>
            <w:tcW w:w="2694"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076BFD3" w14:textId="77777777" w:rsidR="00260864" w:rsidRPr="00013265" w:rsidRDefault="00000000">
            <w:pPr>
              <w:spacing w:after="30" w:line="260" w:lineRule="auto"/>
              <w:rPr>
                <w:rFonts w:ascii="Cambria" w:hAnsi="Cambria"/>
              </w:rPr>
            </w:pPr>
            <w:r w:rsidRPr="00013265">
              <w:rPr>
                <w:rFonts w:ascii="Cambria" w:hAnsi="Cambria"/>
                <w:b/>
                <w:bCs/>
              </w:rPr>
              <w:t xml:space="preserve">Structured </w:t>
            </w:r>
            <w:proofErr w:type="spellStart"/>
            <w:r w:rsidRPr="00013265">
              <w:rPr>
                <w:rFonts w:ascii="Cambria" w:hAnsi="Cambria"/>
                <w:b/>
                <w:bCs/>
              </w:rPr>
              <w:t>assessments</w:t>
            </w:r>
            <w:proofErr w:type="spellEnd"/>
            <w:r w:rsidRPr="00013265">
              <w:rPr>
                <w:rFonts w:ascii="Cambria" w:hAnsi="Cambria"/>
                <w:b/>
                <w:bCs/>
              </w:rPr>
              <w:t xml:space="preserve"> </w:t>
            </w:r>
            <w:proofErr w:type="spellStart"/>
            <w:r w:rsidRPr="00013265">
              <w:rPr>
                <w:rFonts w:ascii="Cambria" w:hAnsi="Cambria"/>
                <w:b/>
                <w:bCs/>
              </w:rPr>
              <w:t>applied</w:t>
            </w:r>
            <w:proofErr w:type="spellEnd"/>
          </w:p>
        </w:tc>
      </w:tr>
      <w:tr w:rsidR="00260864" w:rsidRPr="003C0232" w14:paraId="65B54E2E" w14:textId="77777777" w:rsidTr="003C0232">
        <w:trPr>
          <w:trHeight w:val="870"/>
        </w:trPr>
        <w:tc>
          <w:tcPr>
            <w:tcW w:w="134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00DFE0"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lastRenderedPageBreak/>
              <w:t>No</w:t>
            </w:r>
            <w:proofErr w:type="spellEnd"/>
            <w:r w:rsidRPr="00013265">
              <w:rPr>
                <w:rFonts w:ascii="Cambria" w:hAnsi="Cambria"/>
                <w:b/>
                <w:bCs/>
              </w:rPr>
              <w:t>. 1</w:t>
            </w:r>
          </w:p>
        </w:tc>
        <w:tc>
          <w:tcPr>
            <w:tcW w:w="206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996EBE" w14:textId="77777777" w:rsidR="00260864" w:rsidRPr="00013265" w:rsidRDefault="00000000">
            <w:pPr>
              <w:spacing w:after="30" w:line="260" w:lineRule="auto"/>
              <w:rPr>
                <w:rFonts w:ascii="Cambria" w:hAnsi="Cambria"/>
                <w:lang w:val="en-GB"/>
              </w:rPr>
            </w:pPr>
            <w:r w:rsidRPr="00013265">
              <w:rPr>
                <w:rFonts w:ascii="Cambria" w:hAnsi="Cambria"/>
                <w:lang w:val="en-GB"/>
              </w:rPr>
              <w:t>Fresh-frozen, thawed before use</w:t>
            </w:r>
          </w:p>
        </w:tc>
        <w:tc>
          <w:tcPr>
            <w:tcW w:w="98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3A24BF" w14:textId="77777777" w:rsidR="00260864" w:rsidRPr="00013265" w:rsidRDefault="00000000">
            <w:pPr>
              <w:spacing w:after="30" w:line="260" w:lineRule="auto"/>
              <w:jc w:val="center"/>
              <w:rPr>
                <w:rFonts w:ascii="Cambria" w:hAnsi="Cambria"/>
              </w:rPr>
            </w:pPr>
            <w:r w:rsidRPr="00013265">
              <w:rPr>
                <w:rFonts w:ascii="Cambria" w:hAnsi="Cambria"/>
              </w:rPr>
              <w:t>Phase 1</w:t>
            </w:r>
          </w:p>
        </w:tc>
        <w:tc>
          <w:tcPr>
            <w:tcW w:w="242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AA0964B" w14:textId="77777777" w:rsidR="00260864" w:rsidRPr="00013265" w:rsidRDefault="00000000">
            <w:pPr>
              <w:spacing w:after="30" w:line="260" w:lineRule="auto"/>
              <w:rPr>
                <w:rFonts w:ascii="Cambria" w:hAnsi="Cambria"/>
                <w:lang w:val="en-GB"/>
              </w:rPr>
            </w:pPr>
            <w:r w:rsidRPr="00013265">
              <w:rPr>
                <w:rFonts w:ascii="Cambria" w:hAnsi="Cambria"/>
                <w:lang w:val="en-GB"/>
              </w:rPr>
              <w:t>Configuration optimization (right &amp; left port templates)</w:t>
            </w:r>
          </w:p>
        </w:tc>
        <w:tc>
          <w:tcPr>
            <w:tcW w:w="269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DB28C19" w14:textId="77777777" w:rsidR="00260864" w:rsidRPr="00013265" w:rsidRDefault="00000000">
            <w:pPr>
              <w:spacing w:after="30" w:line="260" w:lineRule="auto"/>
              <w:rPr>
                <w:rFonts w:ascii="Cambria" w:hAnsi="Cambria"/>
                <w:lang w:val="en-GB"/>
              </w:rPr>
            </w:pPr>
            <w:r w:rsidRPr="00013265">
              <w:rPr>
                <w:rFonts w:ascii="Cambria" w:hAnsi="Cambria"/>
                <w:lang w:val="en-GB"/>
              </w:rPr>
              <w:t>Tissue-handling questionnaire; qualitative configuration assessment</w:t>
            </w:r>
          </w:p>
        </w:tc>
      </w:tr>
      <w:tr w:rsidR="00260864" w:rsidRPr="003C0232" w14:paraId="473F2383" w14:textId="77777777" w:rsidTr="003C0232">
        <w:trPr>
          <w:trHeight w:val="870"/>
        </w:trPr>
        <w:tc>
          <w:tcPr>
            <w:tcW w:w="134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853644"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No</w:t>
            </w:r>
            <w:proofErr w:type="spellEnd"/>
            <w:r w:rsidRPr="00013265">
              <w:rPr>
                <w:rFonts w:ascii="Cambria" w:hAnsi="Cambria"/>
                <w:b/>
                <w:bCs/>
              </w:rPr>
              <w:t>. 2</w:t>
            </w:r>
          </w:p>
        </w:tc>
        <w:tc>
          <w:tcPr>
            <w:tcW w:w="206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7FBCB3" w14:textId="77777777" w:rsidR="00260864" w:rsidRPr="00013265" w:rsidRDefault="00000000">
            <w:pPr>
              <w:spacing w:after="30" w:line="260" w:lineRule="auto"/>
              <w:rPr>
                <w:rFonts w:ascii="Cambria" w:hAnsi="Cambria"/>
                <w:lang w:val="en-GB"/>
              </w:rPr>
            </w:pPr>
            <w:r w:rsidRPr="00013265">
              <w:rPr>
                <w:rFonts w:ascii="Cambria" w:hAnsi="Cambria"/>
                <w:lang w:val="en-GB"/>
              </w:rPr>
              <w:t>F4L-immersion, used immediately after fixation</w:t>
            </w:r>
          </w:p>
        </w:tc>
        <w:tc>
          <w:tcPr>
            <w:tcW w:w="98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76EB61" w14:textId="77777777" w:rsidR="00260864" w:rsidRPr="00013265" w:rsidRDefault="00000000">
            <w:pPr>
              <w:spacing w:after="30" w:line="260" w:lineRule="auto"/>
              <w:jc w:val="center"/>
              <w:rPr>
                <w:rFonts w:ascii="Cambria" w:hAnsi="Cambria"/>
              </w:rPr>
            </w:pPr>
            <w:r w:rsidRPr="00013265">
              <w:rPr>
                <w:rFonts w:ascii="Cambria" w:hAnsi="Cambria"/>
              </w:rPr>
              <w:t>Phase 1</w:t>
            </w:r>
          </w:p>
        </w:tc>
        <w:tc>
          <w:tcPr>
            <w:tcW w:w="242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30C598" w14:textId="77777777" w:rsidR="00260864" w:rsidRPr="00013265" w:rsidRDefault="00000000">
            <w:pPr>
              <w:spacing w:after="30" w:line="260" w:lineRule="auto"/>
              <w:rPr>
                <w:rFonts w:ascii="Cambria" w:hAnsi="Cambria"/>
                <w:lang w:val="en-GB"/>
              </w:rPr>
            </w:pPr>
            <w:r w:rsidRPr="00013265">
              <w:rPr>
                <w:rFonts w:ascii="Cambria" w:hAnsi="Cambria"/>
                <w:lang w:val="en-GB"/>
              </w:rPr>
              <w:t>Configuration optimization (right &amp; left port templates)</w:t>
            </w:r>
          </w:p>
        </w:tc>
        <w:tc>
          <w:tcPr>
            <w:tcW w:w="269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1964DB" w14:textId="77777777" w:rsidR="00260864" w:rsidRPr="00013265" w:rsidRDefault="00000000">
            <w:pPr>
              <w:spacing w:after="30" w:line="260" w:lineRule="auto"/>
              <w:rPr>
                <w:rFonts w:ascii="Cambria" w:hAnsi="Cambria"/>
                <w:lang w:val="en-GB"/>
              </w:rPr>
            </w:pPr>
            <w:r w:rsidRPr="00013265">
              <w:rPr>
                <w:rFonts w:ascii="Cambria" w:hAnsi="Cambria"/>
                <w:lang w:val="en-GB"/>
              </w:rPr>
              <w:t>Tissue-handling questionnaire; qualitative configuration assessment</w:t>
            </w:r>
          </w:p>
        </w:tc>
      </w:tr>
      <w:tr w:rsidR="00260864" w:rsidRPr="003C0232" w14:paraId="3C395074" w14:textId="77777777" w:rsidTr="003C0232">
        <w:trPr>
          <w:trHeight w:val="1155"/>
        </w:trPr>
        <w:tc>
          <w:tcPr>
            <w:tcW w:w="134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423F77"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No</w:t>
            </w:r>
            <w:proofErr w:type="spellEnd"/>
            <w:r w:rsidRPr="00013265">
              <w:rPr>
                <w:rFonts w:ascii="Cambria" w:hAnsi="Cambria"/>
                <w:b/>
                <w:bCs/>
              </w:rPr>
              <w:t>. 3</w:t>
            </w:r>
          </w:p>
        </w:tc>
        <w:tc>
          <w:tcPr>
            <w:tcW w:w="206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89A121" w14:textId="77777777" w:rsidR="00260864" w:rsidRPr="00013265" w:rsidRDefault="00000000">
            <w:pPr>
              <w:spacing w:after="30" w:line="260" w:lineRule="auto"/>
              <w:rPr>
                <w:rFonts w:ascii="Cambria" w:hAnsi="Cambria"/>
                <w:lang w:val="en-GB"/>
              </w:rPr>
            </w:pPr>
            <w:r w:rsidRPr="00013265">
              <w:rPr>
                <w:rFonts w:ascii="Cambria" w:hAnsi="Cambria"/>
                <w:lang w:val="en-GB"/>
              </w:rPr>
              <w:t>F4L-immersion, stored 3 months after fixation</w:t>
            </w:r>
          </w:p>
        </w:tc>
        <w:tc>
          <w:tcPr>
            <w:tcW w:w="98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F75437" w14:textId="77777777" w:rsidR="00260864" w:rsidRPr="00013265" w:rsidRDefault="00000000">
            <w:pPr>
              <w:spacing w:after="30" w:line="260" w:lineRule="auto"/>
              <w:jc w:val="center"/>
              <w:rPr>
                <w:rFonts w:ascii="Cambria" w:hAnsi="Cambria"/>
              </w:rPr>
            </w:pPr>
            <w:r w:rsidRPr="00013265">
              <w:rPr>
                <w:rFonts w:ascii="Cambria" w:hAnsi="Cambria"/>
              </w:rPr>
              <w:t>Phase 2</w:t>
            </w:r>
          </w:p>
        </w:tc>
        <w:tc>
          <w:tcPr>
            <w:tcW w:w="242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166AB1B" w14:textId="77777777" w:rsidR="00260864" w:rsidRPr="00013265" w:rsidRDefault="00000000">
            <w:pPr>
              <w:spacing w:after="30" w:line="260" w:lineRule="auto"/>
              <w:rPr>
                <w:rFonts w:ascii="Cambria" w:hAnsi="Cambria"/>
                <w:lang w:val="en-GB"/>
              </w:rPr>
            </w:pPr>
            <w:r w:rsidRPr="00013265">
              <w:rPr>
                <w:rFonts w:ascii="Cambria" w:hAnsi="Cambria"/>
                <w:lang w:val="en-GB"/>
              </w:rPr>
              <w:t>Confirmatory six-stage dissection: right (n = 1) and left (n = 1)</w:t>
            </w:r>
          </w:p>
        </w:tc>
        <w:tc>
          <w:tcPr>
            <w:tcW w:w="269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BEFE93" w14:textId="77777777" w:rsidR="00260864" w:rsidRPr="00013265" w:rsidRDefault="00000000">
            <w:pPr>
              <w:spacing w:after="30" w:line="260" w:lineRule="auto"/>
              <w:rPr>
                <w:rFonts w:ascii="Cambria" w:hAnsi="Cambria"/>
                <w:lang w:val="en-GB"/>
              </w:rPr>
            </w:pPr>
            <w:r w:rsidRPr="00013265">
              <w:rPr>
                <w:rFonts w:ascii="Cambria" w:hAnsi="Cambria"/>
                <w:lang w:val="en-GB"/>
              </w:rPr>
              <w:t>Anatomical reach rating; safety surrogate log; SUS; tissue-handling questionnaire</w:t>
            </w:r>
          </w:p>
        </w:tc>
      </w:tr>
    </w:tbl>
    <w:p w14:paraId="7DD04010"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F4L = Fix for Life (immersion fixation fluid; Fix for Life BV, Leiden, Netherlands).</w:t>
      </w:r>
    </w:p>
    <w:p w14:paraId="3936A26B"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Implications for statistical reporting. </w:t>
      </w:r>
      <w:r w:rsidRPr="00013265">
        <w:rPr>
          <w:rFonts w:ascii="Cambria" w:hAnsi="Cambria"/>
          <w:lang w:val="en-GB"/>
        </w:rPr>
        <w:t xml:space="preserve">The confirmatory N is small by design (one cadaver, one dissection per side). All structured ratings are therefore reported descriptively (per-landmark scores, per-stage medians) rather than inferentially. Inter-rater agreement for the two-surgeon anatomical reach rating is reported as the proportion of exact agreement and as weighted Cohen's </w:t>
      </w:r>
      <w:r w:rsidRPr="00013265">
        <w:rPr>
          <w:rFonts w:ascii="Cambria" w:hAnsi="Cambria"/>
        </w:rPr>
        <w:t>κ</w:t>
      </w:r>
      <w:r w:rsidRPr="00013265">
        <w:rPr>
          <w:rFonts w:ascii="Cambria" w:hAnsi="Cambria"/>
          <w:lang w:val="en-GB"/>
        </w:rPr>
        <w:t xml:space="preserve"> per side, acknowledging that the small N constrains the precision of these estimates. The framework is appropriate for IDEAL-D Stage 0 (preclinical proof of concept) and is not intended for hypothesis testing.</w:t>
      </w:r>
    </w:p>
    <w:p w14:paraId="0001BF69" w14:textId="77777777" w:rsidR="00260864" w:rsidRPr="00013265" w:rsidRDefault="00000000" w:rsidP="005E6201">
      <w:pPr>
        <w:pStyle w:val="berschrift1"/>
      </w:pPr>
      <w:r w:rsidRPr="00013265">
        <w:t>3. Anatomical reach rating (5-point Likert)</w:t>
      </w:r>
    </w:p>
    <w:p w14:paraId="5E18DF22"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Status of the instrument. </w:t>
      </w:r>
      <w:r w:rsidRPr="00013265">
        <w:rPr>
          <w:rFonts w:ascii="Cambria" w:hAnsi="Cambria"/>
          <w:lang w:val="en-GB"/>
        </w:rPr>
        <w:t xml:space="preserve">The anatomical reach rating used here is a </w:t>
      </w:r>
      <w:r w:rsidRPr="00013265">
        <w:rPr>
          <w:rFonts w:ascii="Cambria" w:hAnsi="Cambria"/>
          <w:i/>
          <w:iCs/>
          <w:lang w:val="en-GB"/>
        </w:rPr>
        <w:t>novel pragmatic 5-point Likert instrument developed for this study</w:t>
      </w:r>
      <w:r w:rsidRPr="00013265">
        <w:rPr>
          <w:rFonts w:ascii="Cambria" w:hAnsi="Cambria"/>
          <w:lang w:val="en-GB"/>
        </w:rPr>
        <w:t>. It has not undergone formal psychometric validation. A descriptive label rather than a proprietary acronym is used deliberately, to avoid implying validation that does not exist. No previously validated tool dedicated to graded anatomical reach assessment in robotic cadaveric studies was identified during framework design; the present pragmatic approach with explicit anchors is consistent with current precedent for Stage-0 preclinical evaluations.</w:t>
      </w:r>
    </w:p>
    <w:p w14:paraId="7B34F9D6"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Why a graded rather than binary scale. </w:t>
      </w:r>
      <w:r w:rsidRPr="00013265">
        <w:rPr>
          <w:rFonts w:ascii="Cambria" w:hAnsi="Cambria"/>
          <w:lang w:val="en-GB"/>
        </w:rPr>
        <w:t>Because the confirmatory dissection succeeded for all landmarks, a binary completed / not-completed classification would have yielded uninformative all-completed data. The 5-point graded scale captures the variation that is actually present (full unrestricted reach vs. reach only after redocking vs. reach requiring significant compensatory manoeuvres) and preserves the binary information: a score of 1 corresponds to no useful reach (effectively not completed), and a score of ≥ 2 corresponds to some degree of completed access.</w:t>
      </w:r>
    </w:p>
    <w:p w14:paraId="3A617051"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Administration. </w:t>
      </w:r>
      <w:r w:rsidRPr="00013265">
        <w:rPr>
          <w:rFonts w:ascii="Cambria" w:hAnsi="Cambria"/>
          <w:lang w:val="en-GB"/>
        </w:rPr>
        <w:t>Applied to the Phase 2 confirmatory dissections only (Cadaver No. 3, right and left). Each landmark was rated independently by both surgeons after completion of the relevant stage. Where a landmark received a score &lt; 5, the limiting factor was recorded from a closed list: R = reach, A = arm conflict / external collision, V = visualization, T = tissue limitation, O = other (free text).</w:t>
      </w:r>
    </w:p>
    <w:p w14:paraId="471EAAB8" w14:textId="77777777" w:rsidR="00260864" w:rsidRPr="005E6201" w:rsidRDefault="00000000" w:rsidP="005E6201">
      <w:pPr>
        <w:pStyle w:val="berschrift2"/>
      </w:pPr>
      <w:r w:rsidRPr="005E6201">
        <w:lastRenderedPageBreak/>
        <w:t xml:space="preserve">3.1 Rating </w:t>
      </w:r>
      <w:proofErr w:type="spellStart"/>
      <w:r w:rsidRPr="005E6201">
        <w:t>rubric</w:t>
      </w:r>
      <w:proofErr w:type="spellEnd"/>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2"/>
        <w:gridCol w:w="1912"/>
        <w:gridCol w:w="6780"/>
      </w:tblGrid>
      <w:tr w:rsidR="00260864" w:rsidRPr="00013265" w14:paraId="513C648A" w14:textId="77777777" w:rsidTr="003C0232">
        <w:trPr>
          <w:trHeight w:val="318"/>
        </w:trPr>
        <w:tc>
          <w:tcPr>
            <w:tcW w:w="782"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E881FC5" w14:textId="77777777" w:rsidR="00260864" w:rsidRPr="00013265" w:rsidRDefault="00000000">
            <w:pPr>
              <w:spacing w:after="30" w:line="260" w:lineRule="auto"/>
              <w:jc w:val="center"/>
              <w:rPr>
                <w:rFonts w:ascii="Cambria" w:hAnsi="Cambria"/>
              </w:rPr>
            </w:pPr>
            <w:r w:rsidRPr="00013265">
              <w:rPr>
                <w:rFonts w:ascii="Cambria" w:hAnsi="Cambria"/>
                <w:b/>
                <w:bCs/>
              </w:rPr>
              <w:t>Score</w:t>
            </w:r>
          </w:p>
        </w:tc>
        <w:tc>
          <w:tcPr>
            <w:tcW w:w="1912"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737BAFB" w14:textId="77777777" w:rsidR="00260864" w:rsidRPr="00013265" w:rsidRDefault="00000000">
            <w:pPr>
              <w:spacing w:after="30" w:line="260" w:lineRule="auto"/>
              <w:rPr>
                <w:rFonts w:ascii="Cambria" w:hAnsi="Cambria"/>
              </w:rPr>
            </w:pPr>
            <w:r w:rsidRPr="00013265">
              <w:rPr>
                <w:rFonts w:ascii="Cambria" w:hAnsi="Cambria"/>
                <w:b/>
                <w:bCs/>
              </w:rPr>
              <w:t>Anchor</w:t>
            </w:r>
          </w:p>
        </w:tc>
        <w:tc>
          <w:tcPr>
            <w:tcW w:w="6780"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00D171C" w14:textId="77777777" w:rsidR="00260864" w:rsidRPr="00013265" w:rsidRDefault="00000000">
            <w:pPr>
              <w:spacing w:after="30" w:line="260" w:lineRule="auto"/>
              <w:rPr>
                <w:rFonts w:ascii="Cambria" w:hAnsi="Cambria"/>
              </w:rPr>
            </w:pPr>
            <w:r w:rsidRPr="00013265">
              <w:rPr>
                <w:rFonts w:ascii="Cambria" w:hAnsi="Cambria"/>
                <w:b/>
                <w:bCs/>
              </w:rPr>
              <w:t>Description</w:t>
            </w:r>
          </w:p>
        </w:tc>
      </w:tr>
      <w:tr w:rsidR="00260864" w:rsidRPr="003C0232" w14:paraId="0F3AD9F9" w14:textId="77777777" w:rsidTr="003C0232">
        <w:trPr>
          <w:trHeight w:val="591"/>
        </w:trPr>
        <w:tc>
          <w:tcPr>
            <w:tcW w:w="78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E9D40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91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77FED6" w14:textId="77777777" w:rsidR="00260864" w:rsidRPr="00013265" w:rsidRDefault="00000000">
            <w:pPr>
              <w:spacing w:after="30" w:line="260" w:lineRule="auto"/>
              <w:rPr>
                <w:rFonts w:ascii="Cambria" w:hAnsi="Cambria"/>
              </w:rPr>
            </w:pPr>
            <w:proofErr w:type="spellStart"/>
            <w:r w:rsidRPr="00013265">
              <w:rPr>
                <w:rFonts w:ascii="Cambria" w:hAnsi="Cambria"/>
                <w:b/>
                <w:bCs/>
              </w:rPr>
              <w:t>Full</w:t>
            </w:r>
            <w:proofErr w:type="spellEnd"/>
            <w:r w:rsidRPr="00013265">
              <w:rPr>
                <w:rFonts w:ascii="Cambria" w:hAnsi="Cambria"/>
                <w:b/>
                <w:bCs/>
              </w:rPr>
              <w:t xml:space="preserve"> </w:t>
            </w:r>
            <w:proofErr w:type="spellStart"/>
            <w:r w:rsidRPr="00013265">
              <w:rPr>
                <w:rFonts w:ascii="Cambria" w:hAnsi="Cambria"/>
                <w:b/>
                <w:bCs/>
              </w:rPr>
              <w:t>reach</w:t>
            </w:r>
            <w:proofErr w:type="spellEnd"/>
          </w:p>
        </w:tc>
        <w:tc>
          <w:tcPr>
            <w:tcW w:w="678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783FF8" w14:textId="77777777" w:rsidR="00260864" w:rsidRPr="00013265" w:rsidRDefault="00000000">
            <w:pPr>
              <w:spacing w:after="30" w:line="260" w:lineRule="auto"/>
              <w:rPr>
                <w:rFonts w:ascii="Cambria" w:hAnsi="Cambria"/>
                <w:lang w:val="en-GB"/>
              </w:rPr>
            </w:pPr>
            <w:r w:rsidRPr="00013265">
              <w:rPr>
                <w:rFonts w:ascii="Cambria" w:hAnsi="Cambria"/>
                <w:lang w:val="en-GB"/>
              </w:rPr>
              <w:t>Full access and unrestricted dissection achieved with optimal instrument angulation; no port or docking adjustment required; no arm conflict.</w:t>
            </w:r>
          </w:p>
        </w:tc>
      </w:tr>
      <w:tr w:rsidR="00260864" w:rsidRPr="003C0232" w14:paraId="050375FD" w14:textId="77777777" w:rsidTr="003C0232">
        <w:trPr>
          <w:trHeight w:val="887"/>
        </w:trPr>
        <w:tc>
          <w:tcPr>
            <w:tcW w:w="78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C8E6DE"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91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4DC271" w14:textId="77777777" w:rsidR="00260864" w:rsidRPr="00013265" w:rsidRDefault="00000000">
            <w:pPr>
              <w:spacing w:after="30" w:line="260" w:lineRule="auto"/>
              <w:rPr>
                <w:rFonts w:ascii="Cambria" w:hAnsi="Cambria"/>
              </w:rPr>
            </w:pPr>
            <w:proofErr w:type="spellStart"/>
            <w:r w:rsidRPr="00013265">
              <w:rPr>
                <w:rFonts w:ascii="Cambria" w:hAnsi="Cambria"/>
                <w:b/>
                <w:bCs/>
              </w:rPr>
              <w:t>Good</w:t>
            </w:r>
            <w:proofErr w:type="spellEnd"/>
            <w:r w:rsidRPr="00013265">
              <w:rPr>
                <w:rFonts w:ascii="Cambria" w:hAnsi="Cambria"/>
                <w:b/>
                <w:bCs/>
              </w:rPr>
              <w:t xml:space="preserve"> </w:t>
            </w:r>
            <w:proofErr w:type="spellStart"/>
            <w:r w:rsidRPr="00013265">
              <w:rPr>
                <w:rFonts w:ascii="Cambria" w:hAnsi="Cambria"/>
                <w:b/>
                <w:bCs/>
              </w:rPr>
              <w:t>reach</w:t>
            </w:r>
            <w:proofErr w:type="spellEnd"/>
          </w:p>
        </w:tc>
        <w:tc>
          <w:tcPr>
            <w:tcW w:w="678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294330" w14:textId="77777777" w:rsidR="00260864" w:rsidRPr="00013265" w:rsidRDefault="00000000">
            <w:pPr>
              <w:spacing w:after="30" w:line="260" w:lineRule="auto"/>
              <w:rPr>
                <w:rFonts w:ascii="Cambria" w:hAnsi="Cambria"/>
                <w:lang w:val="en-GB"/>
              </w:rPr>
            </w:pPr>
            <w:r w:rsidRPr="00013265">
              <w:rPr>
                <w:rFonts w:ascii="Cambria" w:hAnsi="Cambria"/>
                <w:lang w:val="en-GB"/>
              </w:rPr>
              <w:t>Access achieved and dissection step completed; minor angulation/exposure compromise or minor external collision tolerated without changing ports or docking.</w:t>
            </w:r>
          </w:p>
        </w:tc>
      </w:tr>
      <w:tr w:rsidR="00260864" w:rsidRPr="003C0232" w14:paraId="7EDDBDDA" w14:textId="77777777" w:rsidTr="003C0232">
        <w:trPr>
          <w:trHeight w:val="591"/>
        </w:trPr>
        <w:tc>
          <w:tcPr>
            <w:tcW w:w="78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D20D99"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191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60AA9B" w14:textId="77777777" w:rsidR="00260864" w:rsidRPr="00013265" w:rsidRDefault="00000000">
            <w:pPr>
              <w:spacing w:after="30" w:line="260" w:lineRule="auto"/>
              <w:rPr>
                <w:rFonts w:ascii="Cambria" w:hAnsi="Cambria"/>
              </w:rPr>
            </w:pPr>
            <w:proofErr w:type="spellStart"/>
            <w:r w:rsidRPr="00013265">
              <w:rPr>
                <w:rFonts w:ascii="Cambria" w:hAnsi="Cambria"/>
                <w:b/>
                <w:bCs/>
              </w:rPr>
              <w:t>Reach</w:t>
            </w:r>
            <w:proofErr w:type="spellEnd"/>
            <w:r w:rsidRPr="00013265">
              <w:rPr>
                <w:rFonts w:ascii="Cambria" w:hAnsi="Cambria"/>
                <w:b/>
                <w:bCs/>
              </w:rPr>
              <w:t xml:space="preserve"> </w:t>
            </w:r>
            <w:proofErr w:type="spellStart"/>
            <w:r w:rsidRPr="00013265">
              <w:rPr>
                <w:rFonts w:ascii="Cambria" w:hAnsi="Cambria"/>
                <w:b/>
                <w:bCs/>
              </w:rPr>
              <w:t>with</w:t>
            </w:r>
            <w:proofErr w:type="spellEnd"/>
            <w:r w:rsidRPr="00013265">
              <w:rPr>
                <w:rFonts w:ascii="Cambria" w:hAnsi="Cambria"/>
                <w:b/>
                <w:bCs/>
              </w:rPr>
              <w:t xml:space="preserve"> </w:t>
            </w:r>
            <w:proofErr w:type="spellStart"/>
            <w:r w:rsidRPr="00013265">
              <w:rPr>
                <w:rFonts w:ascii="Cambria" w:hAnsi="Cambria"/>
                <w:b/>
                <w:bCs/>
              </w:rPr>
              <w:t>adjustment</w:t>
            </w:r>
            <w:proofErr w:type="spellEnd"/>
          </w:p>
        </w:tc>
        <w:tc>
          <w:tcPr>
            <w:tcW w:w="678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7DD83F" w14:textId="77777777" w:rsidR="00260864" w:rsidRPr="00013265" w:rsidRDefault="00000000">
            <w:pPr>
              <w:spacing w:after="30" w:line="260" w:lineRule="auto"/>
              <w:rPr>
                <w:rFonts w:ascii="Cambria" w:hAnsi="Cambria"/>
                <w:lang w:val="en-GB"/>
              </w:rPr>
            </w:pPr>
            <w:r w:rsidRPr="00013265">
              <w:rPr>
                <w:rFonts w:ascii="Cambria" w:hAnsi="Cambria"/>
                <w:lang w:val="en-GB"/>
              </w:rPr>
              <w:t>Access achieved only after port repositioning, redocking, target re-anatomy, or significant boom/arm adjustment.</w:t>
            </w:r>
          </w:p>
        </w:tc>
      </w:tr>
      <w:tr w:rsidR="00260864" w:rsidRPr="003C0232" w14:paraId="5068D974" w14:textId="77777777" w:rsidTr="003C0232">
        <w:trPr>
          <w:trHeight w:val="599"/>
        </w:trPr>
        <w:tc>
          <w:tcPr>
            <w:tcW w:w="78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BC953A7" w14:textId="77777777" w:rsidR="00260864" w:rsidRPr="00013265" w:rsidRDefault="00000000">
            <w:pPr>
              <w:spacing w:after="30" w:line="260" w:lineRule="auto"/>
              <w:jc w:val="center"/>
              <w:rPr>
                <w:rFonts w:ascii="Cambria" w:hAnsi="Cambria"/>
              </w:rPr>
            </w:pPr>
            <w:r w:rsidRPr="00013265">
              <w:rPr>
                <w:rFonts w:ascii="Cambria" w:hAnsi="Cambria"/>
                <w:b/>
                <w:bCs/>
              </w:rPr>
              <w:t>2</w:t>
            </w:r>
          </w:p>
        </w:tc>
        <w:tc>
          <w:tcPr>
            <w:tcW w:w="191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59AE019" w14:textId="77777777" w:rsidR="00260864" w:rsidRPr="00013265" w:rsidRDefault="00000000">
            <w:pPr>
              <w:spacing w:after="30" w:line="260" w:lineRule="auto"/>
              <w:rPr>
                <w:rFonts w:ascii="Cambria" w:hAnsi="Cambria"/>
              </w:rPr>
            </w:pPr>
            <w:r w:rsidRPr="00013265">
              <w:rPr>
                <w:rFonts w:ascii="Cambria" w:hAnsi="Cambria"/>
                <w:b/>
                <w:bCs/>
              </w:rPr>
              <w:t xml:space="preserve">Partial </w:t>
            </w:r>
            <w:proofErr w:type="spellStart"/>
            <w:r w:rsidRPr="00013265">
              <w:rPr>
                <w:rFonts w:ascii="Cambria" w:hAnsi="Cambria"/>
                <w:b/>
                <w:bCs/>
              </w:rPr>
              <w:t>reach</w:t>
            </w:r>
            <w:proofErr w:type="spellEnd"/>
          </w:p>
        </w:tc>
        <w:tc>
          <w:tcPr>
            <w:tcW w:w="678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193DBEC" w14:textId="77777777" w:rsidR="00260864" w:rsidRPr="00013265" w:rsidRDefault="00000000">
            <w:pPr>
              <w:spacing w:after="30" w:line="260" w:lineRule="auto"/>
              <w:rPr>
                <w:rFonts w:ascii="Cambria" w:hAnsi="Cambria"/>
                <w:lang w:val="en-GB"/>
              </w:rPr>
            </w:pPr>
            <w:r w:rsidRPr="00013265">
              <w:rPr>
                <w:rFonts w:ascii="Cambria" w:hAnsi="Cambria"/>
                <w:lang w:val="en-GB"/>
              </w:rPr>
              <w:t>Partial access only; landmark visualized and partly dissected, but some aspects of the predefined dissection step could not be completed robotically.</w:t>
            </w:r>
          </w:p>
        </w:tc>
      </w:tr>
      <w:tr w:rsidR="00260864" w:rsidRPr="003C0232" w14:paraId="5B43E2E6" w14:textId="77777777" w:rsidTr="003C0232">
        <w:trPr>
          <w:trHeight w:val="599"/>
        </w:trPr>
        <w:tc>
          <w:tcPr>
            <w:tcW w:w="78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6B268F" w14:textId="77777777" w:rsidR="00260864" w:rsidRPr="00013265" w:rsidRDefault="00000000">
            <w:pPr>
              <w:spacing w:after="30" w:line="260" w:lineRule="auto"/>
              <w:jc w:val="center"/>
              <w:rPr>
                <w:rFonts w:ascii="Cambria" w:hAnsi="Cambria"/>
              </w:rPr>
            </w:pPr>
            <w:r w:rsidRPr="00013265">
              <w:rPr>
                <w:rFonts w:ascii="Cambria" w:hAnsi="Cambria"/>
                <w:b/>
                <w:bCs/>
              </w:rPr>
              <w:t>1</w:t>
            </w:r>
          </w:p>
        </w:tc>
        <w:tc>
          <w:tcPr>
            <w:tcW w:w="1912"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B3199C" w14:textId="77777777" w:rsidR="00260864" w:rsidRPr="00013265" w:rsidRDefault="00000000">
            <w:pPr>
              <w:spacing w:after="30" w:line="260" w:lineRule="auto"/>
              <w:rPr>
                <w:rFonts w:ascii="Cambria" w:hAnsi="Cambria"/>
              </w:rPr>
            </w:pPr>
            <w:proofErr w:type="spellStart"/>
            <w:r w:rsidRPr="00013265">
              <w:rPr>
                <w:rFonts w:ascii="Cambria" w:hAnsi="Cambria"/>
                <w:b/>
                <w:bCs/>
              </w:rPr>
              <w:t>No</w:t>
            </w:r>
            <w:proofErr w:type="spellEnd"/>
            <w:r w:rsidRPr="00013265">
              <w:rPr>
                <w:rFonts w:ascii="Cambria" w:hAnsi="Cambria"/>
                <w:b/>
                <w:bCs/>
              </w:rPr>
              <w:t xml:space="preserve"> </w:t>
            </w:r>
            <w:proofErr w:type="spellStart"/>
            <w:r w:rsidRPr="00013265">
              <w:rPr>
                <w:rFonts w:ascii="Cambria" w:hAnsi="Cambria"/>
                <w:b/>
                <w:bCs/>
              </w:rPr>
              <w:t>useful</w:t>
            </w:r>
            <w:proofErr w:type="spellEnd"/>
            <w:r w:rsidRPr="00013265">
              <w:rPr>
                <w:rFonts w:ascii="Cambria" w:hAnsi="Cambria"/>
                <w:b/>
                <w:bCs/>
              </w:rPr>
              <w:t xml:space="preserve"> </w:t>
            </w:r>
            <w:proofErr w:type="spellStart"/>
            <w:r w:rsidRPr="00013265">
              <w:rPr>
                <w:rFonts w:ascii="Cambria" w:hAnsi="Cambria"/>
                <w:b/>
                <w:bCs/>
              </w:rPr>
              <w:t>reach</w:t>
            </w:r>
            <w:proofErr w:type="spellEnd"/>
          </w:p>
        </w:tc>
        <w:tc>
          <w:tcPr>
            <w:tcW w:w="678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EA5175" w14:textId="77777777" w:rsidR="00260864" w:rsidRPr="00013265" w:rsidRDefault="00000000">
            <w:pPr>
              <w:spacing w:after="30" w:line="260" w:lineRule="auto"/>
              <w:rPr>
                <w:rFonts w:ascii="Cambria" w:hAnsi="Cambria"/>
                <w:lang w:val="en-GB"/>
              </w:rPr>
            </w:pPr>
            <w:r w:rsidRPr="00013265">
              <w:rPr>
                <w:rFonts w:ascii="Cambria" w:hAnsi="Cambria"/>
                <w:lang w:val="en-GB"/>
              </w:rPr>
              <w:t>No useful access; landmark not reachable in the current configuration; step would have required conversion in a live setting.</w:t>
            </w:r>
          </w:p>
        </w:tc>
      </w:tr>
    </w:tbl>
    <w:p w14:paraId="566472E3"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Limiting-factor codes (recorded for any landmark scoring &lt; 5): R = reach; A = arm conflict / external collision; V = visualization; T = tissue limitation; O = other (free text).</w:t>
      </w:r>
    </w:p>
    <w:p w14:paraId="6698466E" w14:textId="77777777" w:rsidR="00260864" w:rsidRPr="00013265" w:rsidRDefault="00000000" w:rsidP="005E6201">
      <w:pPr>
        <w:pStyle w:val="berschrift2"/>
        <w:rPr>
          <w:lang w:val="en-GB"/>
        </w:rPr>
      </w:pPr>
      <w:r w:rsidRPr="00013265">
        <w:rPr>
          <w:lang w:val="en-GB"/>
        </w:rPr>
        <w:t>3.2 Right-sided RPS — anatomical reach rating sheet (Phase 2, Cadaver No. 3)</w:t>
      </w:r>
    </w:p>
    <w:p w14:paraId="7AD2CD3D" w14:textId="77777777" w:rsidR="00260864" w:rsidRPr="005E6201" w:rsidRDefault="00000000" w:rsidP="005E6201">
      <w:pPr>
        <w:pStyle w:val="berschrift3"/>
      </w:pPr>
      <w:r w:rsidRPr="005E6201">
        <w:t xml:space="preserve">Table S2 </w:t>
      </w:r>
      <w:r w:rsidRPr="005E6201">
        <w:rPr>
          <w:b w:val="0"/>
          <w:bCs w:val="0"/>
          <w:i/>
          <w:iCs/>
        </w:rPr>
        <w:t>Right-sided per-landmark reach scores, rated independently by both surgeons.</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4"/>
        <w:gridCol w:w="3778"/>
        <w:gridCol w:w="601"/>
        <w:gridCol w:w="601"/>
        <w:gridCol w:w="1288"/>
        <w:gridCol w:w="2318"/>
      </w:tblGrid>
      <w:tr w:rsidR="00260864" w:rsidRPr="00013265" w14:paraId="285014D5"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41890DA" w14:textId="77777777" w:rsidR="00260864" w:rsidRPr="00013265" w:rsidRDefault="00000000">
            <w:pPr>
              <w:spacing w:after="30" w:line="260" w:lineRule="auto"/>
              <w:rPr>
                <w:rFonts w:ascii="Cambria" w:hAnsi="Cambria"/>
              </w:rPr>
            </w:pPr>
            <w:bookmarkStart w:id="0" w:name="_Hlk231807709"/>
            <w:r w:rsidRPr="00013265">
              <w:rPr>
                <w:rFonts w:ascii="Cambria" w:hAnsi="Cambria"/>
                <w:b/>
                <w:bCs/>
              </w:rPr>
              <w:t>Stage</w:t>
            </w:r>
          </w:p>
        </w:tc>
        <w:tc>
          <w:tcPr>
            <w:tcW w:w="377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3D79C00E" w14:textId="77777777" w:rsidR="00260864" w:rsidRPr="00013265" w:rsidRDefault="00000000">
            <w:pPr>
              <w:spacing w:after="30" w:line="260" w:lineRule="auto"/>
              <w:rPr>
                <w:rFonts w:ascii="Cambria" w:hAnsi="Cambria"/>
              </w:rPr>
            </w:pPr>
            <w:r w:rsidRPr="00013265">
              <w:rPr>
                <w:rFonts w:ascii="Cambria" w:hAnsi="Cambria"/>
                <w:b/>
                <w:bCs/>
              </w:rPr>
              <w:t>Landmark</w:t>
            </w:r>
          </w:p>
        </w:tc>
        <w:tc>
          <w:tcPr>
            <w:tcW w:w="6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2C9B028" w14:textId="77777777" w:rsidR="00260864" w:rsidRPr="00013265" w:rsidRDefault="00000000">
            <w:pPr>
              <w:spacing w:after="30" w:line="260" w:lineRule="auto"/>
              <w:jc w:val="center"/>
              <w:rPr>
                <w:rFonts w:ascii="Cambria" w:hAnsi="Cambria"/>
              </w:rPr>
            </w:pPr>
            <w:r w:rsidRPr="00013265">
              <w:rPr>
                <w:rFonts w:ascii="Cambria" w:hAnsi="Cambria"/>
                <w:b/>
                <w:bCs/>
              </w:rPr>
              <w:t>S1</w:t>
            </w:r>
          </w:p>
        </w:tc>
        <w:tc>
          <w:tcPr>
            <w:tcW w:w="6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E77A48F" w14:textId="77777777" w:rsidR="00260864" w:rsidRPr="00013265" w:rsidRDefault="00000000">
            <w:pPr>
              <w:spacing w:after="30" w:line="260" w:lineRule="auto"/>
              <w:jc w:val="center"/>
              <w:rPr>
                <w:rFonts w:ascii="Cambria" w:hAnsi="Cambria"/>
              </w:rPr>
            </w:pPr>
            <w:r w:rsidRPr="00013265">
              <w:rPr>
                <w:rFonts w:ascii="Cambria" w:hAnsi="Cambria"/>
                <w:b/>
                <w:bCs/>
              </w:rPr>
              <w:t>S2</w:t>
            </w:r>
          </w:p>
        </w:tc>
        <w:tc>
          <w:tcPr>
            <w:tcW w:w="128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EF0B402"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Limiting</w:t>
            </w:r>
            <w:proofErr w:type="spellEnd"/>
            <w:r w:rsidRPr="00013265">
              <w:rPr>
                <w:rFonts w:ascii="Cambria" w:hAnsi="Cambria"/>
                <w:b/>
                <w:bCs/>
              </w:rPr>
              <w:t xml:space="preserve"> code</w:t>
            </w:r>
          </w:p>
        </w:tc>
        <w:tc>
          <w:tcPr>
            <w:tcW w:w="231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33661BC" w14:textId="77777777" w:rsidR="00260864" w:rsidRPr="00013265" w:rsidRDefault="00000000">
            <w:pPr>
              <w:spacing w:after="30" w:line="260" w:lineRule="auto"/>
              <w:rPr>
                <w:rFonts w:ascii="Cambria" w:hAnsi="Cambria"/>
              </w:rPr>
            </w:pPr>
            <w:r w:rsidRPr="00013265">
              <w:rPr>
                <w:rFonts w:ascii="Cambria" w:hAnsi="Cambria"/>
                <w:b/>
                <w:bCs/>
              </w:rPr>
              <w:t xml:space="preserve">Notes / </w:t>
            </w:r>
            <w:proofErr w:type="spellStart"/>
            <w:r w:rsidRPr="00013265">
              <w:rPr>
                <w:rFonts w:ascii="Cambria" w:hAnsi="Cambria"/>
                <w:b/>
                <w:bCs/>
              </w:rPr>
              <w:t>mechanism</w:t>
            </w:r>
            <w:proofErr w:type="spellEnd"/>
          </w:p>
        </w:tc>
      </w:tr>
      <w:tr w:rsidR="00260864" w:rsidRPr="003C0232" w14:paraId="65E609CC" w14:textId="77777777" w:rsidTr="003C0232">
        <w:trPr>
          <w:trHeight w:val="1150"/>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33BF750" w14:textId="77777777" w:rsidR="00260864" w:rsidRPr="00013265" w:rsidRDefault="00000000">
            <w:pPr>
              <w:spacing w:after="30" w:line="260" w:lineRule="auto"/>
              <w:rPr>
                <w:rFonts w:ascii="Cambria" w:hAnsi="Cambria"/>
              </w:rPr>
            </w:pPr>
            <w:r w:rsidRPr="00013265">
              <w:rPr>
                <w:rFonts w:ascii="Cambria" w:hAnsi="Cambria"/>
                <w:b/>
                <w:bCs/>
              </w:rPr>
              <w:t>Stage 1</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8B79ED" w14:textId="77777777" w:rsidR="00260864" w:rsidRPr="00013265" w:rsidRDefault="00000000">
            <w:pPr>
              <w:spacing w:after="30" w:line="260" w:lineRule="auto"/>
              <w:rPr>
                <w:rFonts w:ascii="Cambria" w:hAnsi="Cambria"/>
                <w:lang w:val="en-GB"/>
              </w:rPr>
            </w:pPr>
            <w:r w:rsidRPr="00013265">
              <w:rPr>
                <w:rFonts w:ascii="Cambria" w:hAnsi="Cambria"/>
                <w:lang w:val="en-GB"/>
              </w:rPr>
              <w:t>Adequate exposure of the whole abdominal cavity — diagnostic survey of peritoneal surfaces</w:t>
            </w:r>
          </w:p>
        </w:tc>
        <w:tc>
          <w:tcPr>
            <w:tcW w:w="601"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57D145F9"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601"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1276493C"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E44C3A" w14:textId="77777777" w:rsidR="00260864" w:rsidRPr="00013265" w:rsidRDefault="00000000">
            <w:pPr>
              <w:spacing w:after="30" w:line="260" w:lineRule="auto"/>
              <w:jc w:val="center"/>
              <w:rPr>
                <w:rFonts w:ascii="Cambria" w:hAnsi="Cambria"/>
              </w:rPr>
            </w:pPr>
            <w:r w:rsidRPr="00013265">
              <w:rPr>
                <w:rFonts w:ascii="Cambria" w:hAnsi="Cambria"/>
              </w:rPr>
              <w:t>O</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4D2735" w14:textId="77777777" w:rsidR="00260864" w:rsidRPr="00013265" w:rsidRDefault="00000000">
            <w:pPr>
              <w:spacing w:after="30" w:line="260" w:lineRule="auto"/>
              <w:rPr>
                <w:rFonts w:ascii="Cambria" w:hAnsi="Cambria"/>
                <w:lang w:val="en-GB"/>
              </w:rPr>
            </w:pPr>
            <w:r w:rsidRPr="00013265">
              <w:rPr>
                <w:rFonts w:ascii="Cambria" w:hAnsi="Cambria"/>
                <w:lang w:val="en-GB"/>
              </w:rPr>
              <w:t>Performed laparoscopically; limited circumferential visibility after docking</w:t>
            </w:r>
          </w:p>
        </w:tc>
      </w:tr>
      <w:tr w:rsidR="00260864" w:rsidRPr="00013265" w14:paraId="274F3CAA"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12C687" w14:textId="77777777" w:rsidR="00260864" w:rsidRPr="00013265" w:rsidRDefault="00000000">
            <w:pPr>
              <w:spacing w:after="30" w:line="260" w:lineRule="auto"/>
              <w:rPr>
                <w:rFonts w:ascii="Cambria" w:hAnsi="Cambria"/>
              </w:rPr>
            </w:pPr>
            <w:r w:rsidRPr="00013265">
              <w:rPr>
                <w:rFonts w:ascii="Cambria" w:hAnsi="Cambria"/>
                <w:b/>
                <w:bCs/>
              </w:rPr>
              <w:t>Stage 2</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5706B3" w14:textId="77777777" w:rsidR="00260864" w:rsidRPr="00013265" w:rsidRDefault="00000000">
            <w:pPr>
              <w:spacing w:after="30" w:line="260" w:lineRule="auto"/>
              <w:rPr>
                <w:rFonts w:ascii="Cambria" w:hAnsi="Cambria"/>
                <w:lang w:val="en-GB"/>
              </w:rPr>
            </w:pPr>
            <w:r w:rsidRPr="00013265">
              <w:rPr>
                <w:rFonts w:ascii="Cambria" w:hAnsi="Cambria"/>
                <w:lang w:val="en-GB"/>
              </w:rPr>
              <w:t>Division of the gastrocolic ligament</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A9032E"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EBC2D2"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9DB43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317E8EA"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1AA5CD23" w14:textId="77777777" w:rsidTr="003C0232">
        <w:trPr>
          <w:trHeight w:val="308"/>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5D70F90"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7CDDEE" w14:textId="77777777" w:rsidR="00260864" w:rsidRPr="00013265" w:rsidRDefault="00000000">
            <w:pPr>
              <w:spacing w:after="30" w:line="260" w:lineRule="auto"/>
              <w:rPr>
                <w:rFonts w:ascii="Cambria" w:hAnsi="Cambria"/>
                <w:lang w:val="en-GB"/>
              </w:rPr>
            </w:pPr>
            <w:r w:rsidRPr="00013265">
              <w:rPr>
                <w:rFonts w:ascii="Cambria" w:hAnsi="Cambria"/>
                <w:lang w:val="en-GB"/>
              </w:rPr>
              <w:t>Mobilization of the transverse colon</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5ACC67"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60563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D7A0A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3AA3AC"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4B2F566A"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BB6E69"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287A2E9" w14:textId="77777777" w:rsidR="00260864" w:rsidRPr="00013265" w:rsidRDefault="00000000">
            <w:pPr>
              <w:spacing w:after="30" w:line="260" w:lineRule="auto"/>
              <w:rPr>
                <w:rFonts w:ascii="Cambria" w:hAnsi="Cambria"/>
                <w:lang w:val="en-GB"/>
              </w:rPr>
            </w:pPr>
            <w:r w:rsidRPr="00013265">
              <w:rPr>
                <w:rFonts w:ascii="Cambria" w:hAnsi="Cambria"/>
                <w:lang w:val="en-GB"/>
              </w:rPr>
              <w:t>Visualization of right branch of middle colic vessels</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81ACA6"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1C91446"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A1BB591" w14:textId="77777777" w:rsidR="00260864" w:rsidRPr="00013265" w:rsidRDefault="00000000">
            <w:pPr>
              <w:spacing w:after="30" w:line="260" w:lineRule="auto"/>
              <w:jc w:val="center"/>
              <w:rPr>
                <w:rFonts w:ascii="Cambria" w:hAnsi="Cambria"/>
              </w:rPr>
            </w:pPr>
            <w:r w:rsidRPr="00013265">
              <w:rPr>
                <w:rFonts w:ascii="Cambria" w:hAnsi="Cambria"/>
              </w:rPr>
              <w:t>V</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116A7F" w14:textId="77777777" w:rsidR="00260864" w:rsidRPr="00013265" w:rsidRDefault="00000000">
            <w:pPr>
              <w:spacing w:after="30" w:line="260" w:lineRule="auto"/>
              <w:rPr>
                <w:rFonts w:ascii="Cambria" w:hAnsi="Cambria"/>
              </w:rPr>
            </w:pPr>
            <w:proofErr w:type="spellStart"/>
            <w:r w:rsidRPr="00013265">
              <w:rPr>
                <w:rFonts w:ascii="Cambria" w:hAnsi="Cambria"/>
              </w:rPr>
              <w:t>Missing</w:t>
            </w:r>
            <w:proofErr w:type="spellEnd"/>
            <w:r w:rsidRPr="00013265">
              <w:rPr>
                <w:rFonts w:ascii="Cambria" w:hAnsi="Cambria"/>
              </w:rPr>
              <w:t xml:space="preserve"> </w:t>
            </w:r>
            <w:proofErr w:type="spellStart"/>
            <w:r w:rsidRPr="00013265">
              <w:rPr>
                <w:rFonts w:ascii="Cambria" w:hAnsi="Cambria"/>
              </w:rPr>
              <w:t>diaphanoscopy</w:t>
            </w:r>
            <w:proofErr w:type="spellEnd"/>
            <w:r w:rsidRPr="00013265">
              <w:rPr>
                <w:rFonts w:ascii="Cambria" w:hAnsi="Cambria"/>
              </w:rPr>
              <w:t xml:space="preserve"> in MIS</w:t>
            </w:r>
          </w:p>
        </w:tc>
      </w:tr>
      <w:tr w:rsidR="00260864" w:rsidRPr="00013265" w14:paraId="199843D6"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212F6E6"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96BFF4"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ligation of ileocolic vessels</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4ECAC9"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C63E0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45CD63"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E50FB4"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3CA5D94F"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16F3240"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E77BFF" w14:textId="77777777" w:rsidR="00260864" w:rsidRPr="00013265" w:rsidRDefault="00000000">
            <w:pPr>
              <w:spacing w:after="30" w:line="260" w:lineRule="auto"/>
              <w:rPr>
                <w:rFonts w:ascii="Cambria" w:hAnsi="Cambria"/>
                <w:lang w:val="en-GB"/>
              </w:rPr>
            </w:pPr>
            <w:r w:rsidRPr="00013265">
              <w:rPr>
                <w:rFonts w:ascii="Cambria" w:hAnsi="Cambria"/>
                <w:lang w:val="en-GB"/>
              </w:rPr>
              <w:t>Exposure of SMV and SMA</w:t>
            </w:r>
          </w:p>
        </w:tc>
        <w:tc>
          <w:tcPr>
            <w:tcW w:w="601"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488CA8B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5730AFC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1D57304"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AA199F" w14:textId="77777777" w:rsidR="00260864" w:rsidRPr="00013265" w:rsidRDefault="00000000">
            <w:pPr>
              <w:spacing w:after="30" w:line="260" w:lineRule="auto"/>
              <w:rPr>
                <w:rFonts w:ascii="Cambria" w:hAnsi="Cambria"/>
              </w:rPr>
            </w:pPr>
            <w:r w:rsidRPr="00013265">
              <w:rPr>
                <w:rFonts w:ascii="Cambria" w:hAnsi="Cambria"/>
              </w:rPr>
              <w:t xml:space="preserve">Minor arm </w:t>
            </w:r>
            <w:proofErr w:type="spellStart"/>
            <w:r w:rsidRPr="00013265">
              <w:rPr>
                <w:rFonts w:ascii="Cambria" w:hAnsi="Cambria"/>
              </w:rPr>
              <w:t>conflict</w:t>
            </w:r>
            <w:proofErr w:type="spellEnd"/>
            <w:r w:rsidRPr="00013265">
              <w:rPr>
                <w:rFonts w:ascii="Cambria" w:hAnsi="Cambria"/>
              </w:rPr>
              <w:t xml:space="preserve"> (</w:t>
            </w:r>
            <w:proofErr w:type="spellStart"/>
            <w:r w:rsidRPr="00013265">
              <w:rPr>
                <w:rFonts w:ascii="Cambria" w:hAnsi="Cambria"/>
              </w:rPr>
              <w:t>Surgeon</w:t>
            </w:r>
            <w:proofErr w:type="spellEnd"/>
            <w:r w:rsidRPr="00013265">
              <w:rPr>
                <w:rFonts w:ascii="Cambria" w:hAnsi="Cambria"/>
              </w:rPr>
              <w:t xml:space="preserve"> 1)</w:t>
            </w:r>
          </w:p>
        </w:tc>
      </w:tr>
      <w:tr w:rsidR="00260864" w:rsidRPr="00013265" w14:paraId="5E1B854F"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8E6F82" w14:textId="77777777" w:rsidR="00260864" w:rsidRPr="00013265" w:rsidRDefault="00000000">
            <w:pPr>
              <w:spacing w:after="30" w:line="260" w:lineRule="auto"/>
              <w:rPr>
                <w:rFonts w:ascii="Cambria" w:hAnsi="Cambria"/>
              </w:rPr>
            </w:pPr>
            <w:r w:rsidRPr="00013265">
              <w:rPr>
                <w:rFonts w:ascii="Cambria" w:hAnsi="Cambria"/>
                <w:b/>
                <w:bCs/>
              </w:rPr>
              <w:t>Stage 3</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058B6D4" w14:textId="77777777" w:rsidR="00260864" w:rsidRPr="00013265" w:rsidRDefault="00000000">
            <w:pPr>
              <w:spacing w:after="30" w:line="260" w:lineRule="auto"/>
              <w:rPr>
                <w:rFonts w:ascii="Cambria" w:hAnsi="Cambria"/>
                <w:lang w:val="en-GB"/>
              </w:rPr>
            </w:pPr>
            <w:r w:rsidRPr="00013265">
              <w:rPr>
                <w:rFonts w:ascii="Cambria" w:hAnsi="Cambria"/>
                <w:lang w:val="en-GB"/>
              </w:rPr>
              <w:t>Full Kocher manoeuvre with duodenal mobilization</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66AAC5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5638BA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F283E1"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BA1744"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61018DF2" w14:textId="77777777" w:rsidTr="003C0232">
        <w:trPr>
          <w:trHeight w:val="308"/>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D62055"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1A347A8" w14:textId="77777777" w:rsidR="00260864" w:rsidRPr="00013265" w:rsidRDefault="00000000">
            <w:pPr>
              <w:spacing w:after="30" w:line="260" w:lineRule="auto"/>
              <w:rPr>
                <w:rFonts w:ascii="Cambria" w:hAnsi="Cambria"/>
                <w:lang w:val="en-GB"/>
              </w:rPr>
            </w:pPr>
            <w:r w:rsidRPr="00013265">
              <w:rPr>
                <w:rFonts w:ascii="Cambria" w:hAnsi="Cambria"/>
                <w:lang w:val="en-GB"/>
              </w:rPr>
              <w:t>Exposure of the pancreatic head</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000A54A"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D1D6A1"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23DB0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962475"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90751B6"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AF570E"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AB7B45" w14:textId="77777777" w:rsidR="00260864" w:rsidRPr="00013265" w:rsidRDefault="00000000">
            <w:pPr>
              <w:spacing w:after="30" w:line="260" w:lineRule="auto"/>
              <w:rPr>
                <w:rFonts w:ascii="Cambria" w:hAnsi="Cambria"/>
                <w:lang w:val="en-GB"/>
              </w:rPr>
            </w:pPr>
            <w:r w:rsidRPr="00013265">
              <w:rPr>
                <w:rFonts w:ascii="Cambria" w:hAnsi="Cambria"/>
                <w:lang w:val="en-GB"/>
              </w:rPr>
              <w:t>Safe dissection along the duodenum</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5A4CEF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A4F62E"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98526BE"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2C0D4E"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3C0232" w14:paraId="0DBC3E35"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D68E02"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12A2DE" w14:textId="77777777" w:rsidR="00260864" w:rsidRPr="00013265" w:rsidRDefault="00000000">
            <w:pPr>
              <w:spacing w:after="30" w:line="260" w:lineRule="auto"/>
              <w:rPr>
                <w:rFonts w:ascii="Cambria" w:hAnsi="Cambria"/>
                <w:lang w:val="en-GB"/>
              </w:rPr>
            </w:pPr>
            <w:r w:rsidRPr="00013265">
              <w:rPr>
                <w:rFonts w:ascii="Cambria" w:hAnsi="Cambria"/>
                <w:lang w:val="en-GB"/>
              </w:rPr>
              <w:t>Posterior dissection toward the vena cava</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FEE4B5"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898C739"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81FBCE3"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9E0897" w14:textId="77777777" w:rsidR="00260864" w:rsidRPr="00013265" w:rsidRDefault="00000000">
            <w:pPr>
              <w:spacing w:after="30" w:line="260" w:lineRule="auto"/>
              <w:rPr>
                <w:rFonts w:ascii="Cambria" w:hAnsi="Cambria"/>
                <w:lang w:val="en-GB"/>
              </w:rPr>
            </w:pPr>
            <w:r w:rsidRPr="00013265">
              <w:rPr>
                <w:rFonts w:ascii="Cambria" w:hAnsi="Cambria"/>
                <w:lang w:val="en-GB"/>
              </w:rPr>
              <w:t>Minor arm conflict on caval rotation</w:t>
            </w:r>
          </w:p>
        </w:tc>
      </w:tr>
      <w:tr w:rsidR="00260864" w:rsidRPr="00013265" w14:paraId="2D073E9B"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AB3752" w14:textId="77777777" w:rsidR="00260864" w:rsidRPr="00013265" w:rsidRDefault="00000000">
            <w:pPr>
              <w:spacing w:after="30" w:line="260" w:lineRule="auto"/>
              <w:rPr>
                <w:rFonts w:ascii="Cambria" w:hAnsi="Cambria"/>
              </w:rPr>
            </w:pPr>
            <w:r w:rsidRPr="00013265">
              <w:rPr>
                <w:rFonts w:ascii="Cambria" w:hAnsi="Cambria"/>
                <w:b/>
                <w:bCs/>
              </w:rPr>
              <w:t>Stage 4</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7603E2" w14:textId="77777777" w:rsidR="00260864" w:rsidRPr="00013265" w:rsidRDefault="00000000">
            <w:pPr>
              <w:spacing w:after="30" w:line="260" w:lineRule="auto"/>
              <w:rPr>
                <w:rFonts w:ascii="Cambria" w:hAnsi="Cambria"/>
                <w:lang w:val="en-GB"/>
              </w:rPr>
            </w:pPr>
            <w:r w:rsidRPr="00013265">
              <w:rPr>
                <w:rFonts w:ascii="Cambria" w:hAnsi="Cambria"/>
                <w:lang w:val="en-GB"/>
              </w:rPr>
              <w:t>Dissection along the inferior vena cava</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27FA655"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1CCB51"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9B0C45B"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D69C069"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2DF83F12" w14:textId="77777777" w:rsidTr="003C0232">
        <w:trPr>
          <w:trHeight w:val="308"/>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F99E92"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450DD9" w14:textId="77777777" w:rsidR="00260864" w:rsidRPr="00013265" w:rsidRDefault="00000000">
            <w:pPr>
              <w:spacing w:after="30" w:line="260" w:lineRule="auto"/>
              <w:rPr>
                <w:rFonts w:ascii="Cambria" w:hAnsi="Cambria"/>
                <w:lang w:val="en-GB"/>
              </w:rPr>
            </w:pPr>
            <w:r w:rsidRPr="00013265">
              <w:rPr>
                <w:rFonts w:ascii="Cambria" w:hAnsi="Cambria"/>
                <w:lang w:val="en-GB"/>
              </w:rPr>
              <w:t>Central ligation of right gonadal vessels</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C310A4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636A4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F2147F"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208FDAB"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0727E3B3"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9866FE"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CB3D366"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ligation of the right renal artery</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C1C194"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92C163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5D38D1"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2594E92"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7902AE61"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570765"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C37E77"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ligation of the right renal vein</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D76DB9"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9951E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AE738B8"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77E115"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3C0232" w14:paraId="0B3D0AE4"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E8B193" w14:textId="77777777" w:rsidR="00260864" w:rsidRPr="00013265" w:rsidRDefault="00000000">
            <w:pPr>
              <w:spacing w:after="30" w:line="260" w:lineRule="auto"/>
              <w:rPr>
                <w:rFonts w:ascii="Cambria" w:hAnsi="Cambria"/>
              </w:rPr>
            </w:pPr>
            <w:r w:rsidRPr="00013265">
              <w:rPr>
                <w:rFonts w:ascii="Cambria" w:hAnsi="Cambria"/>
                <w:b/>
                <w:bCs/>
              </w:rPr>
              <w:t>Stage 5</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F15BCC" w14:textId="77777777" w:rsidR="00260864" w:rsidRPr="00013265" w:rsidRDefault="00000000">
            <w:pPr>
              <w:spacing w:after="30" w:line="260" w:lineRule="auto"/>
              <w:rPr>
                <w:rFonts w:ascii="Cambria" w:hAnsi="Cambria"/>
              </w:rPr>
            </w:pPr>
            <w:r w:rsidRPr="00013265">
              <w:rPr>
                <w:rFonts w:ascii="Cambria" w:hAnsi="Cambria"/>
              </w:rPr>
              <w:t xml:space="preserve">Lateral </w:t>
            </w:r>
            <w:proofErr w:type="spellStart"/>
            <w:r w:rsidRPr="00013265">
              <w:rPr>
                <w:rFonts w:ascii="Cambria" w:hAnsi="Cambria"/>
              </w:rPr>
              <w:t>peritonectomy</w:t>
            </w:r>
            <w:proofErr w:type="spellEnd"/>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5B83A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ED5FEF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A277FC"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E1D1DD" w14:textId="77777777" w:rsidR="00260864" w:rsidRPr="00013265" w:rsidRDefault="00000000">
            <w:pPr>
              <w:spacing w:after="30" w:line="260" w:lineRule="auto"/>
              <w:rPr>
                <w:rFonts w:ascii="Cambria" w:hAnsi="Cambria"/>
                <w:lang w:val="en-GB"/>
              </w:rPr>
            </w:pPr>
            <w:r w:rsidRPr="00013265">
              <w:rPr>
                <w:rFonts w:ascii="Cambria" w:hAnsi="Cambria"/>
                <w:lang w:val="en-GB"/>
              </w:rPr>
              <w:t>Steep instrument angle into pelvis</w:t>
            </w:r>
          </w:p>
        </w:tc>
      </w:tr>
      <w:tr w:rsidR="00260864" w:rsidRPr="003C0232" w14:paraId="02950A6F"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D78D31" w14:textId="77777777" w:rsidR="00260864" w:rsidRPr="00013265" w:rsidRDefault="00260864">
            <w:pPr>
              <w:spacing w:after="30" w:line="260" w:lineRule="auto"/>
              <w:rPr>
                <w:rFonts w:ascii="Cambria" w:hAnsi="Cambria"/>
                <w:lang w:val="en-GB"/>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506BC3" w14:textId="77777777" w:rsidR="00260864" w:rsidRPr="00013265" w:rsidRDefault="00000000">
            <w:pPr>
              <w:spacing w:after="30" w:line="260" w:lineRule="auto"/>
              <w:rPr>
                <w:rFonts w:ascii="Cambria" w:hAnsi="Cambria"/>
              </w:rPr>
            </w:pPr>
            <w:proofErr w:type="spellStart"/>
            <w:r w:rsidRPr="00013265">
              <w:rPr>
                <w:rFonts w:ascii="Cambria" w:hAnsi="Cambria"/>
              </w:rPr>
              <w:t>Exposure</w:t>
            </w:r>
            <w:proofErr w:type="spellEnd"/>
            <w:r w:rsidRPr="00013265">
              <w:rPr>
                <w:rFonts w:ascii="Cambria" w:hAnsi="Cambria"/>
              </w:rPr>
              <w:t xml:space="preserve"> </w:t>
            </w:r>
            <w:proofErr w:type="spellStart"/>
            <w:r w:rsidRPr="00013265">
              <w:rPr>
                <w:rFonts w:ascii="Cambria" w:hAnsi="Cambria"/>
              </w:rPr>
              <w:t>of</w:t>
            </w:r>
            <w:proofErr w:type="spellEnd"/>
            <w:r w:rsidRPr="00013265">
              <w:rPr>
                <w:rFonts w:ascii="Cambria" w:hAnsi="Cambria"/>
              </w:rPr>
              <w:t xml:space="preserve"> </w:t>
            </w:r>
            <w:proofErr w:type="spellStart"/>
            <w:r w:rsidRPr="00013265">
              <w:rPr>
                <w:rFonts w:ascii="Cambria" w:hAnsi="Cambria"/>
              </w:rPr>
              <w:t>iliac</w:t>
            </w:r>
            <w:proofErr w:type="spellEnd"/>
            <w:r w:rsidRPr="00013265">
              <w:rPr>
                <w:rFonts w:ascii="Cambria" w:hAnsi="Cambria"/>
              </w:rPr>
              <w:t xml:space="preserve"> </w:t>
            </w:r>
            <w:proofErr w:type="spellStart"/>
            <w:r w:rsidRPr="00013265">
              <w:rPr>
                <w:rFonts w:ascii="Cambria" w:hAnsi="Cambria"/>
              </w:rPr>
              <w:t>vessels</w:t>
            </w:r>
            <w:proofErr w:type="spellEnd"/>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43054F"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12F9001"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B423D8"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CFF91F" w14:textId="77777777" w:rsidR="00260864" w:rsidRPr="00013265" w:rsidRDefault="00000000">
            <w:pPr>
              <w:spacing w:after="30" w:line="260" w:lineRule="auto"/>
              <w:rPr>
                <w:rFonts w:ascii="Cambria" w:hAnsi="Cambria"/>
                <w:lang w:val="en-GB"/>
              </w:rPr>
            </w:pPr>
            <w:r w:rsidRPr="00013265">
              <w:rPr>
                <w:rFonts w:ascii="Cambria" w:hAnsi="Cambria"/>
                <w:lang w:val="en-GB"/>
              </w:rPr>
              <w:t>Steep instrument angle into pelvis</w:t>
            </w:r>
          </w:p>
        </w:tc>
      </w:tr>
      <w:tr w:rsidR="00260864" w:rsidRPr="003C0232" w14:paraId="15104334" w14:textId="77777777" w:rsidTr="003C0232">
        <w:trPr>
          <w:trHeight w:val="586"/>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BDF494" w14:textId="77777777" w:rsidR="00260864" w:rsidRPr="00013265" w:rsidRDefault="00260864">
            <w:pPr>
              <w:spacing w:after="30" w:line="260" w:lineRule="auto"/>
              <w:rPr>
                <w:rFonts w:ascii="Cambria" w:hAnsi="Cambria"/>
                <w:lang w:val="en-GB"/>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5CAAB5"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of the right ureter</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20DC38A"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133A2E"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DABE7A2"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6E1F211" w14:textId="77777777" w:rsidR="00260864" w:rsidRPr="00013265" w:rsidRDefault="00000000">
            <w:pPr>
              <w:spacing w:after="30" w:line="260" w:lineRule="auto"/>
              <w:rPr>
                <w:rFonts w:ascii="Cambria" w:hAnsi="Cambria"/>
                <w:lang w:val="en-GB"/>
              </w:rPr>
            </w:pPr>
            <w:r w:rsidRPr="00013265">
              <w:rPr>
                <w:rFonts w:ascii="Cambria" w:hAnsi="Cambria"/>
                <w:lang w:val="en-GB"/>
              </w:rPr>
              <w:t>Steep instrument angle into pelvis</w:t>
            </w:r>
          </w:p>
        </w:tc>
      </w:tr>
      <w:tr w:rsidR="00260864" w:rsidRPr="00013265" w14:paraId="1F7F77E3"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BEEF13E" w14:textId="77777777" w:rsidR="00260864" w:rsidRPr="00013265" w:rsidRDefault="00260864">
            <w:pPr>
              <w:spacing w:after="30" w:line="260" w:lineRule="auto"/>
              <w:rPr>
                <w:rFonts w:ascii="Cambria" w:hAnsi="Cambria"/>
                <w:lang w:val="en-GB"/>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A998B7" w14:textId="77777777" w:rsidR="00260864" w:rsidRPr="00013265" w:rsidRDefault="00000000">
            <w:pPr>
              <w:spacing w:after="30" w:line="260" w:lineRule="auto"/>
              <w:rPr>
                <w:rFonts w:ascii="Cambria" w:hAnsi="Cambria"/>
                <w:lang w:val="en-GB"/>
              </w:rPr>
            </w:pPr>
            <w:r w:rsidRPr="00013265">
              <w:rPr>
                <w:rFonts w:ascii="Cambria" w:hAnsi="Cambria"/>
                <w:lang w:val="en-GB"/>
              </w:rPr>
              <w:t>Peripheral ligation of gonadal vessels</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545901"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E761DD"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2A247B4"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6A5BE3A"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2ACF1272"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826F782"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F23156"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preservation of obturator nerve</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B5B7481"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913E8B"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1957DA"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4C1BB0"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60771D0"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035B48"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D1B804"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preservation of femoral nerve</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8D49A5"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4F10C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42F02C"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04679B"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808375E" w14:textId="77777777" w:rsidTr="003C0232">
        <w:trPr>
          <w:trHeight w:val="308"/>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A6147F"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6D4778" w14:textId="77777777" w:rsidR="00260864" w:rsidRPr="00013265" w:rsidRDefault="00000000">
            <w:pPr>
              <w:spacing w:after="30" w:line="260" w:lineRule="auto"/>
              <w:rPr>
                <w:rFonts w:ascii="Cambria" w:hAnsi="Cambria"/>
                <w:lang w:val="en-GB"/>
              </w:rPr>
            </w:pPr>
            <w:r w:rsidRPr="00013265">
              <w:rPr>
                <w:rFonts w:ascii="Cambria" w:hAnsi="Cambria"/>
                <w:lang w:val="en-GB"/>
              </w:rPr>
              <w:t>Partial distal division of the psoas muscle</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5B9FD5"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0F9508"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DD527E7"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689425"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62DBC5DB"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40E884" w14:textId="77777777" w:rsidR="00260864" w:rsidRPr="00013265" w:rsidRDefault="00000000">
            <w:pPr>
              <w:spacing w:after="30" w:line="260" w:lineRule="auto"/>
              <w:rPr>
                <w:rFonts w:ascii="Cambria" w:hAnsi="Cambria"/>
              </w:rPr>
            </w:pPr>
            <w:r w:rsidRPr="00013265">
              <w:rPr>
                <w:rFonts w:ascii="Cambria" w:hAnsi="Cambria"/>
                <w:b/>
                <w:bCs/>
              </w:rPr>
              <w:t>Stage 6</w:t>
            </w: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B24E1DA" w14:textId="77777777" w:rsidR="00260864" w:rsidRPr="00013265" w:rsidRDefault="00000000">
            <w:pPr>
              <w:spacing w:after="30" w:line="260" w:lineRule="auto"/>
              <w:rPr>
                <w:rFonts w:ascii="Cambria" w:hAnsi="Cambria"/>
              </w:rPr>
            </w:pPr>
            <w:proofErr w:type="spellStart"/>
            <w:r w:rsidRPr="00013265">
              <w:rPr>
                <w:rFonts w:ascii="Cambria" w:hAnsi="Cambria"/>
              </w:rPr>
              <w:t>Dissection</w:t>
            </w:r>
            <w:proofErr w:type="spellEnd"/>
            <w:r w:rsidRPr="00013265">
              <w:rPr>
                <w:rFonts w:ascii="Cambria" w:hAnsi="Cambria"/>
              </w:rPr>
              <w:t xml:space="preserve"> </w:t>
            </w:r>
            <w:proofErr w:type="spellStart"/>
            <w:r w:rsidRPr="00013265">
              <w:rPr>
                <w:rFonts w:ascii="Cambria" w:hAnsi="Cambria"/>
              </w:rPr>
              <w:t>along</w:t>
            </w:r>
            <w:proofErr w:type="spellEnd"/>
            <w:r w:rsidRPr="00013265">
              <w:rPr>
                <w:rFonts w:ascii="Cambria" w:hAnsi="Cambria"/>
              </w:rPr>
              <w:t xml:space="preserve"> </w:t>
            </w:r>
            <w:proofErr w:type="spellStart"/>
            <w:r w:rsidRPr="00013265">
              <w:rPr>
                <w:rFonts w:ascii="Cambria" w:hAnsi="Cambria"/>
              </w:rPr>
              <w:t>the</w:t>
            </w:r>
            <w:proofErr w:type="spellEnd"/>
            <w:r w:rsidRPr="00013265">
              <w:rPr>
                <w:rFonts w:ascii="Cambria" w:hAnsi="Cambria"/>
              </w:rPr>
              <w:t xml:space="preserve"> </w:t>
            </w:r>
            <w:proofErr w:type="spellStart"/>
            <w:r w:rsidRPr="00013265">
              <w:rPr>
                <w:rFonts w:ascii="Cambria" w:hAnsi="Cambria"/>
              </w:rPr>
              <w:t>spine</w:t>
            </w:r>
            <w:proofErr w:type="spellEnd"/>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0F93020"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2B823DA"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442F1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BCEAD51"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1CAECED4" w14:textId="77777777" w:rsidTr="003C0232">
        <w:trPr>
          <w:trHeight w:val="308"/>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423CB3"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C1F6636" w14:textId="77777777" w:rsidR="00260864" w:rsidRPr="00013265" w:rsidRDefault="00000000">
            <w:pPr>
              <w:spacing w:after="30" w:line="260" w:lineRule="auto"/>
              <w:rPr>
                <w:rFonts w:ascii="Cambria" w:hAnsi="Cambria"/>
              </w:rPr>
            </w:pPr>
            <w:proofErr w:type="spellStart"/>
            <w:r w:rsidRPr="00013265">
              <w:rPr>
                <w:rFonts w:ascii="Cambria" w:hAnsi="Cambria"/>
              </w:rPr>
              <w:t>Retrocaval</w:t>
            </w:r>
            <w:proofErr w:type="spellEnd"/>
            <w:r w:rsidRPr="00013265">
              <w:rPr>
                <w:rFonts w:ascii="Cambria" w:hAnsi="Cambria"/>
              </w:rPr>
              <w:t xml:space="preserve"> </w:t>
            </w:r>
            <w:proofErr w:type="spellStart"/>
            <w:r w:rsidRPr="00013265">
              <w:rPr>
                <w:rFonts w:ascii="Cambria" w:hAnsi="Cambria"/>
              </w:rPr>
              <w:t>dissection</w:t>
            </w:r>
            <w:proofErr w:type="spellEnd"/>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BA0EE85"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EB5A67"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AF8057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F5D310"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09218BCD" w14:textId="77777777" w:rsidTr="003C0232">
        <w:trPr>
          <w:trHeight w:val="315"/>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9414F76"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99267C3" w14:textId="77777777" w:rsidR="00260864" w:rsidRPr="00013265" w:rsidRDefault="00000000">
            <w:pPr>
              <w:spacing w:after="30" w:line="260" w:lineRule="auto"/>
              <w:rPr>
                <w:rFonts w:ascii="Cambria" w:hAnsi="Cambria"/>
                <w:lang w:val="en-GB"/>
              </w:rPr>
            </w:pPr>
            <w:r w:rsidRPr="00013265">
              <w:rPr>
                <w:rFonts w:ascii="Cambria" w:hAnsi="Cambria"/>
                <w:lang w:val="en-GB"/>
              </w:rPr>
              <w:t>Partial resection of psoas muscle</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A39475"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832690"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6B6F4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C97DDB8"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780A7DBE"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FCF48A"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13E2D66" w14:textId="77777777" w:rsidR="00260864" w:rsidRPr="00013265" w:rsidRDefault="00000000">
            <w:pPr>
              <w:spacing w:after="30" w:line="260" w:lineRule="auto"/>
              <w:rPr>
                <w:rFonts w:ascii="Cambria" w:hAnsi="Cambria"/>
                <w:lang w:val="en-GB"/>
              </w:rPr>
            </w:pPr>
            <w:r w:rsidRPr="00013265">
              <w:rPr>
                <w:rFonts w:ascii="Cambria" w:hAnsi="Cambria"/>
                <w:lang w:val="en-GB"/>
              </w:rPr>
              <w:t>Exposure of right adrenal vein / right adrenalectomy</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605EAD"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1CC44D"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A39350"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575FFF"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23D8528D" w14:textId="77777777" w:rsidTr="003C0232">
        <w:trPr>
          <w:trHeight w:val="594"/>
        </w:trPr>
        <w:tc>
          <w:tcPr>
            <w:tcW w:w="94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86E67F" w14:textId="77777777" w:rsidR="00260864" w:rsidRPr="00013265" w:rsidRDefault="00260864">
            <w:pPr>
              <w:spacing w:after="30" w:line="260" w:lineRule="auto"/>
              <w:rPr>
                <w:rFonts w:ascii="Cambria" w:hAnsi="Cambria"/>
              </w:rPr>
            </w:pPr>
          </w:p>
        </w:tc>
        <w:tc>
          <w:tcPr>
            <w:tcW w:w="377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345755E" w14:textId="77777777" w:rsidR="00260864" w:rsidRPr="00013265" w:rsidRDefault="00000000">
            <w:pPr>
              <w:spacing w:after="30" w:line="260" w:lineRule="auto"/>
              <w:rPr>
                <w:rFonts w:ascii="Cambria" w:hAnsi="Cambria"/>
                <w:lang w:val="en-GB"/>
              </w:rPr>
            </w:pPr>
            <w:r w:rsidRPr="00013265">
              <w:rPr>
                <w:rFonts w:ascii="Cambria" w:hAnsi="Cambria"/>
                <w:lang w:val="en-GB"/>
              </w:rPr>
              <w:t>Mobilization of right diaphragmatic fold and crus</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AB4922D"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58D24A"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884A27"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91C250"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r w:rsidRPr="00013265">
              <w:rPr>
                <w:rFonts w:ascii="Cambria" w:hAnsi="Cambria"/>
              </w:rPr>
              <w:t xml:space="preserve"> </w:t>
            </w:r>
            <w:proofErr w:type="spellStart"/>
            <w:r w:rsidRPr="00013265">
              <w:rPr>
                <w:rFonts w:ascii="Cambria" w:hAnsi="Cambria"/>
              </w:rPr>
              <w:t>to</w:t>
            </w:r>
            <w:proofErr w:type="spellEnd"/>
            <w:r w:rsidRPr="00013265">
              <w:rPr>
                <w:rFonts w:ascii="Cambria" w:hAnsi="Cambria"/>
              </w:rPr>
              <w:t xml:space="preserve"> </w:t>
            </w:r>
            <w:proofErr w:type="spellStart"/>
            <w:r w:rsidRPr="00013265">
              <w:rPr>
                <w:rFonts w:ascii="Cambria" w:hAnsi="Cambria"/>
              </w:rPr>
              <w:t>crus</w:t>
            </w:r>
            <w:proofErr w:type="spellEnd"/>
          </w:p>
        </w:tc>
      </w:tr>
    </w:tbl>
    <w:bookmarkEnd w:id="0"/>
    <w:p w14:paraId="3CE3BCBF"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S1 = Surgeon 1; S2 = Surgeon 2. Shaded score cells mark the two landmarks where the surgeons' scores differed (inter-rater agreement 24/26 = 92.3%; see section 3.4). Code: R = reach; A = arm conflict; V = visualization; T = tissue limitation; O = other. SMA superior mesenteric artery, SMV superior mesenteric vein.</w:t>
      </w:r>
    </w:p>
    <w:p w14:paraId="07CCB6D8" w14:textId="77777777" w:rsidR="00260864" w:rsidRPr="00013265" w:rsidRDefault="00000000">
      <w:pPr>
        <w:spacing w:before="100" w:after="120" w:line="360" w:lineRule="auto"/>
        <w:jc w:val="both"/>
        <w:rPr>
          <w:rFonts w:ascii="Cambria" w:hAnsi="Cambria"/>
          <w:lang w:val="en-GB"/>
        </w:rPr>
      </w:pPr>
      <w:r w:rsidRPr="00013265">
        <w:rPr>
          <w:rFonts w:ascii="Cambria" w:hAnsi="Cambria"/>
          <w:b/>
          <w:bCs/>
          <w:i/>
          <w:iCs/>
          <w:lang w:val="en-GB"/>
        </w:rPr>
        <w:t xml:space="preserve">Per-stage summary, right side (pooled across both surgeons): </w:t>
      </w:r>
    </w:p>
    <w:p w14:paraId="538F2C92"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t xml:space="preserve">Stage 1 — median 4 (range 3–5; 1 landmark, 2 ratings); Stage 2 — median 5 (range 4–5; 5 landmarks, 10 ratings); Stage 3 — median 5 (range 4–5; 4 landmarks, 8 ratings); Stage 4 — median 5 (4 landmarks, 8 ratings); Stage 5 — median 4 (7 landmarks, 14 ratings); Stage 6 — median 5 (range 4–5; 5 landmarks, </w:t>
      </w:r>
      <w:r w:rsidRPr="00013265">
        <w:rPr>
          <w:rFonts w:ascii="Cambria" w:hAnsi="Cambria"/>
          <w:lang w:val="en-GB"/>
        </w:rPr>
        <w:lastRenderedPageBreak/>
        <w:t>10 ratings). Overall: median 5 (range 3–5; 26 landmarks, 52 ratings; score distribution 5/4/3 = 32/19/1).</w:t>
      </w:r>
    </w:p>
    <w:p w14:paraId="36ADCE68" w14:textId="77777777" w:rsidR="00260864" w:rsidRPr="00013265" w:rsidRDefault="00000000" w:rsidP="005E6201">
      <w:pPr>
        <w:pStyle w:val="berschrift2"/>
        <w:rPr>
          <w:lang w:val="en-GB"/>
        </w:rPr>
      </w:pPr>
      <w:r w:rsidRPr="00013265">
        <w:rPr>
          <w:lang w:val="en-GB"/>
        </w:rPr>
        <w:t>3.3 Left-sided RPS — anatomical reach rating sheet (Phase 2, Cadaver No. 3)</w:t>
      </w:r>
    </w:p>
    <w:p w14:paraId="44D43ECD" w14:textId="77777777" w:rsidR="00260864" w:rsidRPr="00013265" w:rsidRDefault="00000000" w:rsidP="005E6201">
      <w:pPr>
        <w:pStyle w:val="berschrift3"/>
      </w:pPr>
      <w:r w:rsidRPr="00013265">
        <w:t xml:space="preserve">Table S3 </w:t>
      </w:r>
      <w:r w:rsidRPr="005E6201">
        <w:rPr>
          <w:b w:val="0"/>
          <w:bCs w:val="0"/>
          <w:i/>
          <w:iCs/>
        </w:rPr>
        <w:t>Left-sided per-landmark reach scores, rated independently by both surgeons.</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1"/>
        <w:gridCol w:w="3767"/>
        <w:gridCol w:w="599"/>
        <w:gridCol w:w="599"/>
        <w:gridCol w:w="1284"/>
        <w:gridCol w:w="2311"/>
      </w:tblGrid>
      <w:tr w:rsidR="00260864" w:rsidRPr="00013265" w14:paraId="1C0FCCBA"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D7A2234" w14:textId="77777777" w:rsidR="00260864" w:rsidRPr="00013265" w:rsidRDefault="00000000">
            <w:pPr>
              <w:spacing w:after="30" w:line="260" w:lineRule="auto"/>
              <w:rPr>
                <w:rFonts w:ascii="Cambria" w:hAnsi="Cambria"/>
              </w:rPr>
            </w:pPr>
            <w:bookmarkStart w:id="1" w:name="_Hlk231807718"/>
            <w:r w:rsidRPr="00013265">
              <w:rPr>
                <w:rFonts w:ascii="Cambria" w:hAnsi="Cambria"/>
                <w:b/>
                <w:bCs/>
              </w:rPr>
              <w:t>Stage</w:t>
            </w:r>
          </w:p>
        </w:tc>
        <w:tc>
          <w:tcPr>
            <w:tcW w:w="376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17EF5A9" w14:textId="77777777" w:rsidR="00260864" w:rsidRPr="00013265" w:rsidRDefault="00000000">
            <w:pPr>
              <w:spacing w:after="30" w:line="260" w:lineRule="auto"/>
              <w:rPr>
                <w:rFonts w:ascii="Cambria" w:hAnsi="Cambria"/>
              </w:rPr>
            </w:pPr>
            <w:r w:rsidRPr="00013265">
              <w:rPr>
                <w:rFonts w:ascii="Cambria" w:hAnsi="Cambria"/>
                <w:b/>
                <w:bCs/>
              </w:rPr>
              <w:t>Landmark</w:t>
            </w:r>
          </w:p>
        </w:tc>
        <w:tc>
          <w:tcPr>
            <w:tcW w:w="599"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EA34D41" w14:textId="77777777" w:rsidR="00260864" w:rsidRPr="00013265" w:rsidRDefault="00000000">
            <w:pPr>
              <w:spacing w:after="30" w:line="260" w:lineRule="auto"/>
              <w:jc w:val="center"/>
              <w:rPr>
                <w:rFonts w:ascii="Cambria" w:hAnsi="Cambria"/>
              </w:rPr>
            </w:pPr>
            <w:r w:rsidRPr="00013265">
              <w:rPr>
                <w:rFonts w:ascii="Cambria" w:hAnsi="Cambria"/>
                <w:b/>
                <w:bCs/>
              </w:rPr>
              <w:t>S1</w:t>
            </w:r>
          </w:p>
        </w:tc>
        <w:tc>
          <w:tcPr>
            <w:tcW w:w="599"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9D79001" w14:textId="77777777" w:rsidR="00260864" w:rsidRPr="00013265" w:rsidRDefault="00000000">
            <w:pPr>
              <w:spacing w:after="30" w:line="260" w:lineRule="auto"/>
              <w:jc w:val="center"/>
              <w:rPr>
                <w:rFonts w:ascii="Cambria" w:hAnsi="Cambria"/>
              </w:rPr>
            </w:pPr>
            <w:r w:rsidRPr="00013265">
              <w:rPr>
                <w:rFonts w:ascii="Cambria" w:hAnsi="Cambria"/>
                <w:b/>
                <w:bCs/>
              </w:rPr>
              <w:t>S2</w:t>
            </w:r>
          </w:p>
        </w:tc>
        <w:tc>
          <w:tcPr>
            <w:tcW w:w="1284"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6DBC4496"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Limiting</w:t>
            </w:r>
            <w:proofErr w:type="spellEnd"/>
            <w:r w:rsidRPr="00013265">
              <w:rPr>
                <w:rFonts w:ascii="Cambria" w:hAnsi="Cambria"/>
                <w:b/>
                <w:bCs/>
              </w:rPr>
              <w:t xml:space="preserve"> code</w:t>
            </w:r>
          </w:p>
        </w:tc>
        <w:tc>
          <w:tcPr>
            <w:tcW w:w="231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6AA0209B" w14:textId="77777777" w:rsidR="00260864" w:rsidRPr="00013265" w:rsidRDefault="00000000">
            <w:pPr>
              <w:spacing w:after="30" w:line="260" w:lineRule="auto"/>
              <w:rPr>
                <w:rFonts w:ascii="Cambria" w:hAnsi="Cambria"/>
              </w:rPr>
            </w:pPr>
            <w:r w:rsidRPr="00013265">
              <w:rPr>
                <w:rFonts w:ascii="Cambria" w:hAnsi="Cambria"/>
                <w:b/>
                <w:bCs/>
              </w:rPr>
              <w:t xml:space="preserve">Notes / </w:t>
            </w:r>
            <w:proofErr w:type="spellStart"/>
            <w:r w:rsidRPr="00013265">
              <w:rPr>
                <w:rFonts w:ascii="Cambria" w:hAnsi="Cambria"/>
                <w:b/>
                <w:bCs/>
              </w:rPr>
              <w:t>mechanism</w:t>
            </w:r>
            <w:proofErr w:type="spellEnd"/>
          </w:p>
        </w:tc>
      </w:tr>
      <w:tr w:rsidR="00260864" w:rsidRPr="003C0232" w14:paraId="54E748C4" w14:textId="77777777" w:rsidTr="003C0232">
        <w:trPr>
          <w:trHeight w:val="1149"/>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52DBD0F" w14:textId="77777777" w:rsidR="00260864" w:rsidRPr="00013265" w:rsidRDefault="00000000">
            <w:pPr>
              <w:spacing w:after="30" w:line="260" w:lineRule="auto"/>
              <w:rPr>
                <w:rFonts w:ascii="Cambria" w:hAnsi="Cambria"/>
              </w:rPr>
            </w:pPr>
            <w:r w:rsidRPr="00013265">
              <w:rPr>
                <w:rFonts w:ascii="Cambria" w:hAnsi="Cambria"/>
                <w:b/>
                <w:bCs/>
              </w:rPr>
              <w:t>Stage 1</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BAB8D8" w14:textId="77777777" w:rsidR="00260864" w:rsidRPr="00013265" w:rsidRDefault="00000000">
            <w:pPr>
              <w:spacing w:after="30" w:line="260" w:lineRule="auto"/>
              <w:rPr>
                <w:rFonts w:ascii="Cambria" w:hAnsi="Cambria"/>
                <w:lang w:val="en-GB"/>
              </w:rPr>
            </w:pPr>
            <w:r w:rsidRPr="00013265">
              <w:rPr>
                <w:rFonts w:ascii="Cambria" w:hAnsi="Cambria"/>
                <w:lang w:val="en-GB"/>
              </w:rPr>
              <w:t>Adequate exposure of the whole abdominal cavity</w:t>
            </w:r>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245232DA"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00759CC2"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0B5D7F" w14:textId="77777777" w:rsidR="00260864" w:rsidRPr="00013265" w:rsidRDefault="00000000">
            <w:pPr>
              <w:spacing w:after="30" w:line="260" w:lineRule="auto"/>
              <w:jc w:val="center"/>
              <w:rPr>
                <w:rFonts w:ascii="Cambria" w:hAnsi="Cambria"/>
              </w:rPr>
            </w:pPr>
            <w:r w:rsidRPr="00013265">
              <w:rPr>
                <w:rFonts w:ascii="Cambria" w:hAnsi="Cambria"/>
              </w:rPr>
              <w:t>O</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0EB29F" w14:textId="77777777" w:rsidR="00260864" w:rsidRPr="00013265" w:rsidRDefault="00000000">
            <w:pPr>
              <w:spacing w:after="30" w:line="260" w:lineRule="auto"/>
              <w:rPr>
                <w:rFonts w:ascii="Cambria" w:hAnsi="Cambria"/>
                <w:lang w:val="en-GB"/>
              </w:rPr>
            </w:pPr>
            <w:r w:rsidRPr="00013265">
              <w:rPr>
                <w:rFonts w:ascii="Cambria" w:hAnsi="Cambria"/>
                <w:lang w:val="en-GB"/>
              </w:rPr>
              <w:t>Performed laparoscopically; limited circumferential visibility after docking</w:t>
            </w:r>
          </w:p>
        </w:tc>
      </w:tr>
      <w:tr w:rsidR="00260864" w:rsidRPr="00013265" w14:paraId="1DD32445"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7DF5A39" w14:textId="77777777" w:rsidR="00260864" w:rsidRPr="00013265" w:rsidRDefault="00260864">
            <w:pPr>
              <w:spacing w:after="30" w:line="260" w:lineRule="auto"/>
              <w:rPr>
                <w:rFonts w:ascii="Cambria" w:hAnsi="Cambria"/>
                <w:lang w:val="en-GB"/>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95206F"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of IMV at the duodenojejunal junction</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A0A3976"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54B365E"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171671B"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8D17B3"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135DEE43"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231BD8" w14:textId="77777777" w:rsidR="00260864" w:rsidRPr="00013265" w:rsidRDefault="00000000">
            <w:pPr>
              <w:spacing w:after="30" w:line="260" w:lineRule="auto"/>
              <w:rPr>
                <w:rFonts w:ascii="Cambria" w:hAnsi="Cambria"/>
              </w:rPr>
            </w:pPr>
            <w:r w:rsidRPr="00013265">
              <w:rPr>
                <w:rFonts w:ascii="Cambria" w:hAnsi="Cambria"/>
                <w:b/>
                <w:bCs/>
              </w:rPr>
              <w:t>Stage 2</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5F010D4" w14:textId="77777777" w:rsidR="00260864" w:rsidRPr="00013265" w:rsidRDefault="00000000">
            <w:pPr>
              <w:spacing w:after="30" w:line="260" w:lineRule="auto"/>
              <w:rPr>
                <w:rFonts w:ascii="Cambria" w:hAnsi="Cambria"/>
                <w:lang w:val="en-GB"/>
              </w:rPr>
            </w:pPr>
            <w:r w:rsidRPr="00013265">
              <w:rPr>
                <w:rFonts w:ascii="Cambria" w:hAnsi="Cambria"/>
                <w:lang w:val="en-GB"/>
              </w:rPr>
              <w:t>Division of the transverse colon</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C242F2"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8F250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8BE1E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65E70E"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4591667D"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58A4294"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28F11E" w14:textId="77777777" w:rsidR="00260864" w:rsidRPr="00013265" w:rsidRDefault="00000000">
            <w:pPr>
              <w:spacing w:after="30" w:line="260" w:lineRule="auto"/>
              <w:rPr>
                <w:rFonts w:ascii="Cambria" w:hAnsi="Cambria"/>
                <w:lang w:val="en-GB"/>
              </w:rPr>
            </w:pPr>
            <w:r w:rsidRPr="00013265">
              <w:rPr>
                <w:rFonts w:ascii="Cambria" w:hAnsi="Cambria"/>
                <w:lang w:val="en-GB"/>
              </w:rPr>
              <w:t>Assessment of the pancreas and spleen</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B7056E"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583EC7"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6D2EC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A7B9D8"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79559066"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15AD23"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A00EDA" w14:textId="77777777" w:rsidR="00260864" w:rsidRPr="00013265" w:rsidRDefault="00000000">
            <w:pPr>
              <w:spacing w:after="30" w:line="260" w:lineRule="auto"/>
              <w:rPr>
                <w:rFonts w:ascii="Cambria" w:hAnsi="Cambria"/>
                <w:lang w:val="en-GB"/>
              </w:rPr>
            </w:pPr>
            <w:r w:rsidRPr="00013265">
              <w:rPr>
                <w:rFonts w:ascii="Cambria" w:hAnsi="Cambria"/>
                <w:lang w:val="en-GB"/>
              </w:rPr>
              <w:t>Division of the gastrocolic ligament</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F6693D7"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42865B"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293697"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1FF70E"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24037126"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291A1B9"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F61C0A" w14:textId="77777777" w:rsidR="00260864" w:rsidRPr="00013265" w:rsidRDefault="00000000">
            <w:pPr>
              <w:spacing w:after="30" w:line="260" w:lineRule="auto"/>
              <w:rPr>
                <w:rFonts w:ascii="Cambria" w:hAnsi="Cambria"/>
                <w:lang w:val="en-GB"/>
              </w:rPr>
            </w:pPr>
            <w:r w:rsidRPr="00013265">
              <w:rPr>
                <w:rFonts w:ascii="Cambria" w:hAnsi="Cambria"/>
                <w:lang w:val="en-GB"/>
              </w:rPr>
              <w:t>Ligation of the inferior mesenteric vein (IMV)</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9E595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D630CD"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1B0C48"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B2D788"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4578BFAA"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187248" w14:textId="77777777" w:rsidR="00260864" w:rsidRPr="00013265" w:rsidRDefault="00000000">
            <w:pPr>
              <w:spacing w:after="30" w:line="260" w:lineRule="auto"/>
              <w:rPr>
                <w:rFonts w:ascii="Cambria" w:hAnsi="Cambria"/>
              </w:rPr>
            </w:pPr>
            <w:r w:rsidRPr="00013265">
              <w:rPr>
                <w:rFonts w:ascii="Cambria" w:hAnsi="Cambria"/>
                <w:b/>
                <w:bCs/>
              </w:rPr>
              <w:t>Stage 3</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E505D4" w14:textId="77777777" w:rsidR="00260864" w:rsidRPr="00013265" w:rsidRDefault="00000000">
            <w:pPr>
              <w:spacing w:after="30" w:line="260" w:lineRule="auto"/>
              <w:rPr>
                <w:rFonts w:ascii="Cambria" w:hAnsi="Cambria"/>
                <w:lang w:val="en-GB"/>
              </w:rPr>
            </w:pPr>
            <w:r w:rsidRPr="00013265">
              <w:rPr>
                <w:rFonts w:ascii="Cambria" w:hAnsi="Cambria"/>
                <w:lang w:val="en-GB"/>
              </w:rPr>
              <w:t>Liberation of the pancreatic body/tail</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C1D6F68"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047B70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A44937A"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DAA1AA"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r w:rsidR="00260864" w:rsidRPr="00013265" w14:paraId="5EE1D855"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45DAC7B"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8AECEB6" w14:textId="77777777" w:rsidR="00260864" w:rsidRPr="00013265" w:rsidRDefault="00000000">
            <w:pPr>
              <w:spacing w:after="30" w:line="260" w:lineRule="auto"/>
              <w:rPr>
                <w:rFonts w:ascii="Cambria" w:hAnsi="Cambria"/>
                <w:lang w:val="en-GB"/>
              </w:rPr>
            </w:pPr>
            <w:r w:rsidRPr="00013265">
              <w:rPr>
                <w:rFonts w:ascii="Cambria" w:hAnsi="Cambria"/>
                <w:lang w:val="en-GB"/>
              </w:rPr>
              <w:t>(If indicated) Resection of pancreatic tail</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3D08C3"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1860937"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1C5DCC"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471448"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r w:rsidR="00260864" w:rsidRPr="00013265" w14:paraId="67C69957"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352E57"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3F83F1" w14:textId="77777777" w:rsidR="00260864" w:rsidRPr="00013265" w:rsidRDefault="00000000">
            <w:pPr>
              <w:spacing w:after="30" w:line="260" w:lineRule="auto"/>
              <w:rPr>
                <w:rFonts w:ascii="Cambria" w:hAnsi="Cambria"/>
                <w:lang w:val="en-GB"/>
              </w:rPr>
            </w:pPr>
            <w:r w:rsidRPr="00013265">
              <w:rPr>
                <w:rFonts w:ascii="Cambria" w:hAnsi="Cambria"/>
                <w:lang w:val="en-GB"/>
              </w:rPr>
              <w:t>Division of the splenorenal ligament</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B58134"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92A7AC2"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B460A1"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EBFFF1"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r w:rsidR="00260864" w:rsidRPr="00013265" w14:paraId="42043EB0"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F581CF"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D81CEEC" w14:textId="77777777" w:rsidR="00260864" w:rsidRPr="00013265" w:rsidRDefault="00000000">
            <w:pPr>
              <w:spacing w:after="30" w:line="260" w:lineRule="auto"/>
              <w:rPr>
                <w:rFonts w:ascii="Cambria" w:hAnsi="Cambria"/>
              </w:rPr>
            </w:pPr>
            <w:r w:rsidRPr="00013265">
              <w:rPr>
                <w:rFonts w:ascii="Cambria" w:hAnsi="Cambria"/>
              </w:rPr>
              <w:t xml:space="preserve">Release </w:t>
            </w:r>
            <w:proofErr w:type="spellStart"/>
            <w:r w:rsidRPr="00013265">
              <w:rPr>
                <w:rFonts w:ascii="Cambria" w:hAnsi="Cambria"/>
              </w:rPr>
              <w:t>of</w:t>
            </w:r>
            <w:proofErr w:type="spellEnd"/>
            <w:r w:rsidRPr="00013265">
              <w:rPr>
                <w:rFonts w:ascii="Cambria" w:hAnsi="Cambria"/>
              </w:rPr>
              <w:t xml:space="preserve"> </w:t>
            </w:r>
            <w:proofErr w:type="spellStart"/>
            <w:r w:rsidRPr="00013265">
              <w:rPr>
                <w:rFonts w:ascii="Cambria" w:hAnsi="Cambria"/>
              </w:rPr>
              <w:t>diaphragmatic</w:t>
            </w:r>
            <w:proofErr w:type="spellEnd"/>
            <w:r w:rsidRPr="00013265">
              <w:rPr>
                <w:rFonts w:ascii="Cambria" w:hAnsi="Cambria"/>
              </w:rPr>
              <w:t xml:space="preserve"> </w:t>
            </w:r>
            <w:proofErr w:type="spellStart"/>
            <w:r w:rsidRPr="00013265">
              <w:rPr>
                <w:rFonts w:ascii="Cambria" w:hAnsi="Cambria"/>
              </w:rPr>
              <w:t>attachments</w:t>
            </w:r>
            <w:proofErr w:type="spellEnd"/>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7EBFCB7"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34ACF2C"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FAAAE5"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7AD9D9"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r w:rsidR="00260864" w:rsidRPr="00013265" w14:paraId="62995D51"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7E5AC25"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109E8DA" w14:textId="77777777" w:rsidR="00260864" w:rsidRPr="00013265" w:rsidRDefault="00000000">
            <w:pPr>
              <w:spacing w:after="30" w:line="260" w:lineRule="auto"/>
              <w:rPr>
                <w:rFonts w:ascii="Cambria" w:hAnsi="Cambria"/>
                <w:lang w:val="en-GB"/>
              </w:rPr>
            </w:pPr>
            <w:r w:rsidRPr="00013265">
              <w:rPr>
                <w:rFonts w:ascii="Cambria" w:hAnsi="Cambria"/>
                <w:lang w:val="en-GB"/>
              </w:rPr>
              <w:t>Exposure of the left retroperitoneum</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36ABC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685D5C"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D29206"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38D6E9"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7B6D1BB7"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09DE0DE" w14:textId="77777777" w:rsidR="00260864" w:rsidRPr="00013265" w:rsidRDefault="00000000">
            <w:pPr>
              <w:spacing w:after="30" w:line="260" w:lineRule="auto"/>
              <w:rPr>
                <w:rFonts w:ascii="Cambria" w:hAnsi="Cambria"/>
              </w:rPr>
            </w:pPr>
            <w:r w:rsidRPr="00013265">
              <w:rPr>
                <w:rFonts w:ascii="Cambria" w:hAnsi="Cambria"/>
                <w:b/>
                <w:bCs/>
              </w:rPr>
              <w:t>Stage 4</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C86277" w14:textId="77777777" w:rsidR="00260864" w:rsidRPr="00013265" w:rsidRDefault="00000000">
            <w:pPr>
              <w:spacing w:after="30" w:line="260" w:lineRule="auto"/>
              <w:rPr>
                <w:rFonts w:ascii="Cambria" w:hAnsi="Cambria"/>
              </w:rPr>
            </w:pPr>
            <w:proofErr w:type="spellStart"/>
            <w:r w:rsidRPr="00013265">
              <w:rPr>
                <w:rFonts w:ascii="Cambria" w:hAnsi="Cambria"/>
              </w:rPr>
              <w:t>Aortic</w:t>
            </w:r>
            <w:proofErr w:type="spellEnd"/>
            <w:r w:rsidRPr="00013265">
              <w:rPr>
                <w:rFonts w:ascii="Cambria" w:hAnsi="Cambria"/>
              </w:rPr>
              <w:t xml:space="preserve"> </w:t>
            </w:r>
            <w:proofErr w:type="spellStart"/>
            <w:r w:rsidRPr="00013265">
              <w:rPr>
                <w:rFonts w:ascii="Cambria" w:hAnsi="Cambria"/>
              </w:rPr>
              <w:t>dissection</w:t>
            </w:r>
            <w:proofErr w:type="spellEnd"/>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9764374"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0672E9"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773303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90D39BF"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6E6F4910"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3CD38B0"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047F7F" w14:textId="77777777" w:rsidR="00260864" w:rsidRPr="00013265" w:rsidRDefault="00000000">
            <w:pPr>
              <w:spacing w:after="30" w:line="260" w:lineRule="auto"/>
              <w:rPr>
                <w:rFonts w:ascii="Cambria" w:hAnsi="Cambria"/>
                <w:lang w:val="en-GB"/>
              </w:rPr>
            </w:pPr>
            <w:r w:rsidRPr="00013265">
              <w:rPr>
                <w:rFonts w:ascii="Cambria" w:hAnsi="Cambria"/>
                <w:lang w:val="en-GB"/>
              </w:rPr>
              <w:t>Ligation of the left renal artery</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9BF086"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F66FFCD"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D701B0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C91D20"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8324516"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52CF24"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E17A50" w14:textId="77777777" w:rsidR="00260864" w:rsidRPr="00013265" w:rsidRDefault="00000000">
            <w:pPr>
              <w:spacing w:after="30" w:line="260" w:lineRule="auto"/>
              <w:rPr>
                <w:rFonts w:ascii="Cambria" w:hAnsi="Cambria"/>
                <w:lang w:val="en-GB"/>
              </w:rPr>
            </w:pPr>
            <w:r w:rsidRPr="00013265">
              <w:rPr>
                <w:rFonts w:ascii="Cambria" w:hAnsi="Cambria"/>
                <w:lang w:val="en-GB"/>
              </w:rPr>
              <w:t>Ligation of the left renal vein</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1E078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14D123"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2A823E7"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7615E2"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4D2355DD"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B91407D"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63CE5B" w14:textId="77777777" w:rsidR="00260864" w:rsidRPr="00013265" w:rsidRDefault="00000000">
            <w:pPr>
              <w:spacing w:after="30" w:line="260" w:lineRule="auto"/>
              <w:rPr>
                <w:rFonts w:ascii="Cambria" w:hAnsi="Cambria"/>
                <w:lang w:val="en-GB"/>
              </w:rPr>
            </w:pPr>
            <w:r w:rsidRPr="00013265">
              <w:rPr>
                <w:rFonts w:ascii="Cambria" w:hAnsi="Cambria"/>
                <w:lang w:val="en-GB"/>
              </w:rPr>
              <w:t>Ligation of the inferior mesenteric artery (IMA)</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F055D2"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0192E2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10D933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0D4C201"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3C0232" w14:paraId="366977E6" w14:textId="77777777" w:rsidTr="003C0232">
        <w:trPr>
          <w:trHeight w:val="870"/>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A1CD49" w14:textId="77777777" w:rsidR="00260864" w:rsidRPr="00013265" w:rsidRDefault="00000000">
            <w:pPr>
              <w:spacing w:after="30" w:line="260" w:lineRule="auto"/>
              <w:rPr>
                <w:rFonts w:ascii="Cambria" w:hAnsi="Cambria"/>
              </w:rPr>
            </w:pPr>
            <w:r w:rsidRPr="00013265">
              <w:rPr>
                <w:rFonts w:ascii="Cambria" w:hAnsi="Cambria"/>
                <w:b/>
                <w:bCs/>
              </w:rPr>
              <w:t>Stage 5</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4D46BB" w14:textId="77777777" w:rsidR="00260864" w:rsidRPr="00013265" w:rsidRDefault="00000000">
            <w:pPr>
              <w:spacing w:after="30" w:line="260" w:lineRule="auto"/>
              <w:rPr>
                <w:rFonts w:ascii="Cambria" w:hAnsi="Cambria"/>
              </w:rPr>
            </w:pPr>
            <w:r w:rsidRPr="00013265">
              <w:rPr>
                <w:rFonts w:ascii="Cambria" w:hAnsi="Cambria"/>
              </w:rPr>
              <w:t xml:space="preserve">Division </w:t>
            </w:r>
            <w:proofErr w:type="spellStart"/>
            <w:r w:rsidRPr="00013265">
              <w:rPr>
                <w:rFonts w:ascii="Cambria" w:hAnsi="Cambria"/>
              </w:rPr>
              <w:t>of</w:t>
            </w:r>
            <w:proofErr w:type="spellEnd"/>
            <w:r w:rsidRPr="00013265">
              <w:rPr>
                <w:rFonts w:ascii="Cambria" w:hAnsi="Cambria"/>
              </w:rPr>
              <w:t xml:space="preserve"> </w:t>
            </w:r>
            <w:proofErr w:type="spellStart"/>
            <w:r w:rsidRPr="00013265">
              <w:rPr>
                <w:rFonts w:ascii="Cambria" w:hAnsi="Cambria"/>
              </w:rPr>
              <w:t>the</w:t>
            </w:r>
            <w:proofErr w:type="spellEnd"/>
            <w:r w:rsidRPr="00013265">
              <w:rPr>
                <w:rFonts w:ascii="Cambria" w:hAnsi="Cambria"/>
              </w:rPr>
              <w:t xml:space="preserve"> rectum</w:t>
            </w:r>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789F4C45"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123DF931"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8D85AB"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4DEC27" w14:textId="77777777" w:rsidR="00260864" w:rsidRPr="00013265" w:rsidRDefault="00000000">
            <w:pPr>
              <w:spacing w:after="30" w:line="260" w:lineRule="auto"/>
              <w:rPr>
                <w:rFonts w:ascii="Cambria" w:hAnsi="Cambria"/>
                <w:lang w:val="en-GB"/>
              </w:rPr>
            </w:pPr>
            <w:r w:rsidRPr="00013265">
              <w:rPr>
                <w:rFonts w:ascii="Cambria" w:hAnsi="Cambria"/>
                <w:lang w:val="en-GB"/>
              </w:rPr>
              <w:t>Planned redocking from splenic flexure onto the sigmoid</w:t>
            </w:r>
          </w:p>
        </w:tc>
      </w:tr>
      <w:tr w:rsidR="00260864" w:rsidRPr="00013265" w14:paraId="609DFB6B"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298355" w14:textId="77777777" w:rsidR="00260864" w:rsidRPr="00013265" w:rsidRDefault="00260864">
            <w:pPr>
              <w:spacing w:after="30" w:line="260" w:lineRule="auto"/>
              <w:rPr>
                <w:rFonts w:ascii="Cambria" w:hAnsi="Cambria"/>
                <w:lang w:val="en-GB"/>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A00003" w14:textId="77777777" w:rsidR="00260864" w:rsidRPr="00013265" w:rsidRDefault="00000000">
            <w:pPr>
              <w:spacing w:after="30" w:line="260" w:lineRule="auto"/>
              <w:rPr>
                <w:rFonts w:ascii="Cambria" w:hAnsi="Cambria"/>
                <w:lang w:val="en-GB"/>
              </w:rPr>
            </w:pPr>
            <w:r w:rsidRPr="00013265">
              <w:rPr>
                <w:rFonts w:ascii="Cambria" w:hAnsi="Cambria"/>
                <w:lang w:val="en-GB"/>
              </w:rPr>
              <w:t>Division of the distal psoas</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2D4C6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3D8F90A"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D6C48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3D7AD4"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C5AC2AD"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C320FF"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D5AA69" w14:textId="77777777" w:rsidR="00260864" w:rsidRPr="00013265" w:rsidRDefault="00000000">
            <w:pPr>
              <w:spacing w:after="30" w:line="260" w:lineRule="auto"/>
              <w:rPr>
                <w:rFonts w:ascii="Cambria" w:hAnsi="Cambria"/>
                <w:lang w:val="en-GB"/>
              </w:rPr>
            </w:pPr>
            <w:r w:rsidRPr="00013265">
              <w:rPr>
                <w:rFonts w:ascii="Cambria" w:hAnsi="Cambria"/>
                <w:lang w:val="en-GB"/>
              </w:rPr>
              <w:t>Peritonectomy up to the costodiaphragmatic fold</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6F73478"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4A4AD85"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A19D8E"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265369"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r w:rsidR="00260864" w:rsidRPr="00013265" w14:paraId="105AC850"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EB5764"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846A6C" w14:textId="77777777" w:rsidR="00260864" w:rsidRPr="00013265" w:rsidRDefault="00000000">
            <w:pPr>
              <w:spacing w:after="30" w:line="260" w:lineRule="auto"/>
              <w:rPr>
                <w:rFonts w:ascii="Cambria" w:hAnsi="Cambria"/>
              </w:rPr>
            </w:pPr>
            <w:r w:rsidRPr="00013265">
              <w:rPr>
                <w:rFonts w:ascii="Cambria" w:hAnsi="Cambria"/>
              </w:rPr>
              <w:t xml:space="preserve">Ligation </w:t>
            </w:r>
            <w:proofErr w:type="spellStart"/>
            <w:r w:rsidRPr="00013265">
              <w:rPr>
                <w:rFonts w:ascii="Cambria" w:hAnsi="Cambria"/>
              </w:rPr>
              <w:t>of</w:t>
            </w:r>
            <w:proofErr w:type="spellEnd"/>
            <w:r w:rsidRPr="00013265">
              <w:rPr>
                <w:rFonts w:ascii="Cambria" w:hAnsi="Cambria"/>
              </w:rPr>
              <w:t xml:space="preserve"> </w:t>
            </w:r>
            <w:proofErr w:type="spellStart"/>
            <w:r w:rsidRPr="00013265">
              <w:rPr>
                <w:rFonts w:ascii="Cambria" w:hAnsi="Cambria"/>
              </w:rPr>
              <w:t>gonadal</w:t>
            </w:r>
            <w:proofErr w:type="spellEnd"/>
            <w:r w:rsidRPr="00013265">
              <w:rPr>
                <w:rFonts w:ascii="Cambria" w:hAnsi="Cambria"/>
              </w:rPr>
              <w:t xml:space="preserve"> </w:t>
            </w:r>
            <w:proofErr w:type="spellStart"/>
            <w:r w:rsidRPr="00013265">
              <w:rPr>
                <w:rFonts w:ascii="Cambria" w:hAnsi="Cambria"/>
              </w:rPr>
              <w:t>vessels</w:t>
            </w:r>
            <w:proofErr w:type="spellEnd"/>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5F39BE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DB1EC7A"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C9D730"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514897"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30664B90"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5C3577E"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200399E" w14:textId="77777777" w:rsidR="00260864" w:rsidRPr="00013265" w:rsidRDefault="00000000">
            <w:pPr>
              <w:spacing w:after="30" w:line="260" w:lineRule="auto"/>
              <w:rPr>
                <w:rFonts w:ascii="Cambria" w:hAnsi="Cambria"/>
                <w:lang w:val="en-GB"/>
              </w:rPr>
            </w:pPr>
            <w:r w:rsidRPr="00013265">
              <w:rPr>
                <w:rFonts w:ascii="Cambria" w:hAnsi="Cambria"/>
                <w:lang w:val="en-GB"/>
              </w:rPr>
              <w:t>Identification and ligation of the left ureter</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AF28C1"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3BB6375"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E3563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6E9C12"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3C0232" w14:paraId="152C1292" w14:textId="77777777" w:rsidTr="003C0232">
        <w:trPr>
          <w:trHeight w:val="593"/>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6D91CD"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7F520C" w14:textId="77777777" w:rsidR="00260864" w:rsidRPr="00013265" w:rsidRDefault="00000000">
            <w:pPr>
              <w:spacing w:after="30" w:line="260" w:lineRule="auto"/>
              <w:rPr>
                <w:rFonts w:ascii="Cambria" w:hAnsi="Cambria"/>
              </w:rPr>
            </w:pPr>
            <w:proofErr w:type="spellStart"/>
            <w:r w:rsidRPr="00013265">
              <w:rPr>
                <w:rFonts w:ascii="Cambria" w:hAnsi="Cambria"/>
              </w:rPr>
              <w:t>Dissection</w:t>
            </w:r>
            <w:proofErr w:type="spellEnd"/>
            <w:r w:rsidRPr="00013265">
              <w:rPr>
                <w:rFonts w:ascii="Cambria" w:hAnsi="Cambria"/>
              </w:rPr>
              <w:t xml:space="preserve"> </w:t>
            </w:r>
            <w:proofErr w:type="spellStart"/>
            <w:r w:rsidRPr="00013265">
              <w:rPr>
                <w:rFonts w:ascii="Cambria" w:hAnsi="Cambria"/>
              </w:rPr>
              <w:t>of</w:t>
            </w:r>
            <w:proofErr w:type="spellEnd"/>
            <w:r w:rsidRPr="00013265">
              <w:rPr>
                <w:rFonts w:ascii="Cambria" w:hAnsi="Cambria"/>
              </w:rPr>
              <w:t xml:space="preserve"> </w:t>
            </w:r>
            <w:proofErr w:type="spellStart"/>
            <w:r w:rsidRPr="00013265">
              <w:rPr>
                <w:rFonts w:ascii="Cambria" w:hAnsi="Cambria"/>
              </w:rPr>
              <w:t>iliac</w:t>
            </w:r>
            <w:proofErr w:type="spellEnd"/>
            <w:r w:rsidRPr="00013265">
              <w:rPr>
                <w:rFonts w:ascii="Cambria" w:hAnsi="Cambria"/>
              </w:rPr>
              <w:t xml:space="preserve"> </w:t>
            </w:r>
            <w:proofErr w:type="spellStart"/>
            <w:r w:rsidRPr="00013265">
              <w:rPr>
                <w:rFonts w:ascii="Cambria" w:hAnsi="Cambria"/>
              </w:rPr>
              <w:t>vessels</w:t>
            </w:r>
            <w:proofErr w:type="spellEnd"/>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747B5166"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shd w:val="clear" w:color="auto" w:fill="FCE4D6"/>
            <w:tcMar>
              <w:top w:w="60" w:type="dxa"/>
              <w:left w:w="100" w:type="dxa"/>
              <w:bottom w:w="60" w:type="dxa"/>
              <w:right w:w="100" w:type="dxa"/>
            </w:tcMar>
            <w:vAlign w:val="center"/>
          </w:tcPr>
          <w:p w14:paraId="39EEBB5A"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6964AEF"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C56122" w14:textId="77777777" w:rsidR="00260864" w:rsidRPr="00013265" w:rsidRDefault="00000000">
            <w:pPr>
              <w:spacing w:after="30" w:line="260" w:lineRule="auto"/>
              <w:rPr>
                <w:rFonts w:ascii="Cambria" w:hAnsi="Cambria"/>
                <w:lang w:val="en-GB"/>
              </w:rPr>
            </w:pPr>
            <w:r w:rsidRPr="00013265">
              <w:rPr>
                <w:rFonts w:ascii="Cambria" w:hAnsi="Cambria"/>
                <w:lang w:val="en-GB"/>
              </w:rPr>
              <w:t>Arm conflict in pelvis (Surgeon 1)</w:t>
            </w:r>
          </w:p>
        </w:tc>
      </w:tr>
      <w:tr w:rsidR="00260864" w:rsidRPr="00013265" w14:paraId="293C22CD" w14:textId="77777777" w:rsidTr="003C0232">
        <w:trPr>
          <w:trHeight w:val="308"/>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D12DE0" w14:textId="77777777" w:rsidR="00260864" w:rsidRPr="00013265" w:rsidRDefault="00260864">
            <w:pPr>
              <w:spacing w:after="30" w:line="260" w:lineRule="auto"/>
              <w:rPr>
                <w:rFonts w:ascii="Cambria" w:hAnsi="Cambria"/>
                <w:lang w:val="en-GB"/>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D9C51D" w14:textId="77777777" w:rsidR="00260864" w:rsidRPr="00013265" w:rsidRDefault="00000000">
            <w:pPr>
              <w:spacing w:after="30" w:line="260" w:lineRule="auto"/>
              <w:rPr>
                <w:rFonts w:ascii="Cambria" w:hAnsi="Cambria"/>
                <w:lang w:val="en-GB"/>
              </w:rPr>
            </w:pPr>
            <w:r w:rsidRPr="00013265">
              <w:rPr>
                <w:rFonts w:ascii="Cambria" w:hAnsi="Cambria"/>
                <w:lang w:val="en-GB"/>
              </w:rPr>
              <w:t>Isolation of the femoral nerve</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A6BC21B"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3022DBE"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A1CB1B" w14:textId="77777777" w:rsidR="00260864" w:rsidRPr="00013265" w:rsidRDefault="00000000">
            <w:pPr>
              <w:spacing w:after="30" w:line="260" w:lineRule="auto"/>
              <w:jc w:val="center"/>
              <w:rPr>
                <w:rFonts w:ascii="Cambria" w:hAnsi="Cambria"/>
              </w:rPr>
            </w:pPr>
            <w:r w:rsidRPr="00013265">
              <w:rPr>
                <w:rFonts w:ascii="Cambria" w:hAnsi="Cambria"/>
              </w:rPr>
              <w:t>A</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AF9B908" w14:textId="77777777" w:rsidR="00260864" w:rsidRPr="00013265" w:rsidRDefault="00000000">
            <w:pPr>
              <w:spacing w:after="30" w:line="260" w:lineRule="auto"/>
              <w:rPr>
                <w:rFonts w:ascii="Cambria" w:hAnsi="Cambria"/>
              </w:rPr>
            </w:pPr>
            <w:r w:rsidRPr="00013265">
              <w:rPr>
                <w:rFonts w:ascii="Cambria" w:hAnsi="Cambria"/>
              </w:rPr>
              <w:t xml:space="preserve">Arm </w:t>
            </w:r>
            <w:proofErr w:type="spellStart"/>
            <w:r w:rsidRPr="00013265">
              <w:rPr>
                <w:rFonts w:ascii="Cambria" w:hAnsi="Cambria"/>
              </w:rPr>
              <w:t>conflict</w:t>
            </w:r>
            <w:proofErr w:type="spellEnd"/>
            <w:r w:rsidRPr="00013265">
              <w:rPr>
                <w:rFonts w:ascii="Cambria" w:hAnsi="Cambria"/>
              </w:rPr>
              <w:t xml:space="preserve"> in </w:t>
            </w:r>
            <w:proofErr w:type="spellStart"/>
            <w:r w:rsidRPr="00013265">
              <w:rPr>
                <w:rFonts w:ascii="Cambria" w:hAnsi="Cambria"/>
              </w:rPr>
              <w:t>pelvis</w:t>
            </w:r>
            <w:proofErr w:type="spellEnd"/>
          </w:p>
        </w:tc>
      </w:tr>
      <w:tr w:rsidR="00260864" w:rsidRPr="00013265" w14:paraId="26E5B815"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0FE379" w14:textId="77777777" w:rsidR="00260864" w:rsidRPr="00013265" w:rsidRDefault="00000000">
            <w:pPr>
              <w:spacing w:after="30" w:line="260" w:lineRule="auto"/>
              <w:rPr>
                <w:rFonts w:ascii="Cambria" w:hAnsi="Cambria"/>
              </w:rPr>
            </w:pPr>
            <w:r w:rsidRPr="00013265">
              <w:rPr>
                <w:rFonts w:ascii="Cambria" w:hAnsi="Cambria"/>
                <w:b/>
                <w:bCs/>
              </w:rPr>
              <w:t>Stage 6</w:t>
            </w: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9659FF" w14:textId="77777777" w:rsidR="00260864" w:rsidRPr="00013265" w:rsidRDefault="00000000">
            <w:pPr>
              <w:spacing w:after="30" w:line="260" w:lineRule="auto"/>
              <w:rPr>
                <w:rFonts w:ascii="Cambria" w:hAnsi="Cambria"/>
                <w:lang w:val="en-GB"/>
              </w:rPr>
            </w:pPr>
            <w:r w:rsidRPr="00013265">
              <w:rPr>
                <w:rFonts w:ascii="Cambria" w:hAnsi="Cambria"/>
                <w:lang w:val="en-GB"/>
              </w:rPr>
              <w:t>Dissection of the psoas muscle</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A075898"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DE783D"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FB79EC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252A08B" w14:textId="77777777" w:rsidR="00260864" w:rsidRPr="00013265" w:rsidRDefault="00000000">
            <w:pPr>
              <w:spacing w:after="30" w:line="260" w:lineRule="auto"/>
              <w:rPr>
                <w:rFonts w:ascii="Cambria" w:hAnsi="Cambria"/>
              </w:rPr>
            </w:pPr>
            <w:r w:rsidRPr="00013265">
              <w:rPr>
                <w:rFonts w:ascii="Cambria" w:hAnsi="Cambria"/>
              </w:rPr>
              <w:t>—</w:t>
            </w:r>
          </w:p>
        </w:tc>
      </w:tr>
      <w:tr w:rsidR="00260864" w:rsidRPr="00013265" w14:paraId="5147064C" w14:textId="77777777" w:rsidTr="003C0232">
        <w:trPr>
          <w:trHeight w:val="315"/>
        </w:trPr>
        <w:tc>
          <w:tcPr>
            <w:tcW w:w="9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D3D153" w14:textId="77777777" w:rsidR="00260864" w:rsidRPr="00013265" w:rsidRDefault="00260864">
            <w:pPr>
              <w:spacing w:after="30" w:line="260" w:lineRule="auto"/>
              <w:rPr>
                <w:rFonts w:ascii="Cambria" w:hAnsi="Cambria"/>
              </w:rPr>
            </w:pPr>
          </w:p>
        </w:tc>
        <w:tc>
          <w:tcPr>
            <w:tcW w:w="37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1232DF" w14:textId="77777777" w:rsidR="00260864" w:rsidRPr="00013265" w:rsidRDefault="00000000">
            <w:pPr>
              <w:spacing w:after="30" w:line="260" w:lineRule="auto"/>
              <w:rPr>
                <w:rFonts w:ascii="Cambria" w:hAnsi="Cambria"/>
                <w:lang w:val="en-GB"/>
              </w:rPr>
            </w:pPr>
            <w:r w:rsidRPr="00013265">
              <w:rPr>
                <w:rFonts w:ascii="Cambria" w:hAnsi="Cambria"/>
                <w:lang w:val="en-GB"/>
              </w:rPr>
              <w:t>Liberation of the costodiaphragmatic fold</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36670E"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9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D1C8052"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1284"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738369" w14:textId="77777777" w:rsidR="00260864" w:rsidRPr="00013265" w:rsidRDefault="00000000">
            <w:pPr>
              <w:spacing w:after="30" w:line="260" w:lineRule="auto"/>
              <w:jc w:val="center"/>
              <w:rPr>
                <w:rFonts w:ascii="Cambria" w:hAnsi="Cambria"/>
              </w:rPr>
            </w:pPr>
            <w:r w:rsidRPr="00013265">
              <w:rPr>
                <w:rFonts w:ascii="Cambria" w:hAnsi="Cambria"/>
              </w:rPr>
              <w:t>R</w:t>
            </w:r>
          </w:p>
        </w:tc>
        <w:tc>
          <w:tcPr>
            <w:tcW w:w="231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8520C6" w14:textId="77777777" w:rsidR="00260864" w:rsidRPr="00013265" w:rsidRDefault="00000000">
            <w:pPr>
              <w:spacing w:after="30" w:line="260" w:lineRule="auto"/>
              <w:rPr>
                <w:rFonts w:ascii="Cambria" w:hAnsi="Cambria"/>
              </w:rPr>
            </w:pPr>
            <w:r w:rsidRPr="00013265">
              <w:rPr>
                <w:rFonts w:ascii="Cambria" w:hAnsi="Cambria"/>
              </w:rPr>
              <w:t xml:space="preserve">Cranial </w:t>
            </w:r>
            <w:proofErr w:type="spellStart"/>
            <w:r w:rsidRPr="00013265">
              <w:rPr>
                <w:rFonts w:ascii="Cambria" w:hAnsi="Cambria"/>
              </w:rPr>
              <w:t>reach</w:t>
            </w:r>
            <w:proofErr w:type="spellEnd"/>
          </w:p>
        </w:tc>
      </w:tr>
    </w:tbl>
    <w:bookmarkEnd w:id="1"/>
    <w:p w14:paraId="2CC97E8E"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S1 = Surgeon 1; S2 = Surgeon 2. Shaded score cells mark the three landmarks where the surgeons' scores differed (inter-rater agreement 21/24 = 87.5%; see section 3.4). Code: R = reach; A = arm conflict; V = visualization; T = tissue limitation; O = other. IMV inferior mesenteric vein, IMA inferior mesenteric artery.</w:t>
      </w:r>
    </w:p>
    <w:p w14:paraId="4908EB79" w14:textId="77777777" w:rsidR="00260864" w:rsidRPr="00013265" w:rsidRDefault="00000000">
      <w:pPr>
        <w:spacing w:before="100" w:after="120" w:line="360" w:lineRule="auto"/>
        <w:jc w:val="both"/>
        <w:rPr>
          <w:rFonts w:ascii="Cambria" w:hAnsi="Cambria"/>
          <w:lang w:val="en-GB"/>
        </w:rPr>
      </w:pPr>
      <w:r w:rsidRPr="00013265">
        <w:rPr>
          <w:rFonts w:ascii="Cambria" w:hAnsi="Cambria"/>
          <w:b/>
          <w:bCs/>
          <w:i/>
          <w:iCs/>
          <w:lang w:val="en-GB"/>
        </w:rPr>
        <w:t xml:space="preserve">Per-stage summary, left side (pooled across both surgeons): </w:t>
      </w:r>
    </w:p>
    <w:p w14:paraId="763E4B48"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t>Stage 1 — median 5 (range 3–5; 2 landmarks, 4 ratings); Stage 2 — median 5 (4 landmarks, 8 ratings); Stage 3 — median 4 (range 4–5; 5 landmarks, 10 ratings); Stage 4 — median 5 (4 landmarks, 8 ratings); Stage 5 — median 4.5 (range 3–5; 7 landmarks, 14 ratings); Stage 6 — median 4.5 (range 4–5; 2 landmarks, 4 ratings). Overall: median 5 (range 3–5; 24 landmarks, 48 ratings; score distribution 5/4/3 = 30/16/2).</w:t>
      </w:r>
    </w:p>
    <w:p w14:paraId="4EDB108D" w14:textId="77777777" w:rsidR="00260864" w:rsidRPr="00013265" w:rsidRDefault="00000000" w:rsidP="00D02D87">
      <w:pPr>
        <w:pStyle w:val="berschrift2"/>
        <w:rPr>
          <w:lang w:val="en-GB"/>
        </w:rPr>
      </w:pPr>
      <w:r w:rsidRPr="00013265">
        <w:rPr>
          <w:lang w:val="en-GB"/>
        </w:rPr>
        <w:t>3.4 Inter-rater agreement</w:t>
      </w:r>
    </w:p>
    <w:p w14:paraId="4516D3C1"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t xml:space="preserve">Both surgeons rated all 50 landmarks (26 right, 24 left) independently. Agreement was summarized as the proportion of exact agreement and as Cohen's </w:t>
      </w:r>
      <w:r w:rsidRPr="00013265">
        <w:rPr>
          <w:rFonts w:ascii="Cambria" w:hAnsi="Cambria"/>
        </w:rPr>
        <w:t>κ</w:t>
      </w:r>
      <w:r w:rsidRPr="00013265">
        <w:rPr>
          <w:rFonts w:ascii="Cambria" w:hAnsi="Cambria"/>
          <w:lang w:val="en-GB"/>
        </w:rPr>
        <w:t xml:space="preserve">. Because the rating is ordinal, </w:t>
      </w:r>
      <w:r w:rsidRPr="00013265">
        <w:rPr>
          <w:rFonts w:ascii="Cambria" w:hAnsi="Cambria"/>
        </w:rPr>
        <w:t>κ</w:t>
      </w:r>
      <w:r w:rsidRPr="00013265">
        <w:rPr>
          <w:rFonts w:ascii="Cambria" w:hAnsi="Cambria"/>
          <w:lang w:val="en-GB"/>
        </w:rPr>
        <w:t xml:space="preserve"> was computed with both linear and quadratic distance weights; the unweighted </w:t>
      </w:r>
      <w:r w:rsidRPr="00013265">
        <w:rPr>
          <w:rFonts w:ascii="Cambria" w:hAnsi="Cambria"/>
        </w:rPr>
        <w:t>κ</w:t>
      </w:r>
      <w:r w:rsidRPr="00013265">
        <w:rPr>
          <w:rFonts w:ascii="Cambria" w:hAnsi="Cambria"/>
          <w:lang w:val="en-GB"/>
        </w:rPr>
        <w:t xml:space="preserve"> is reported for completeness. Confidence intervals were obtained by non-parametric bootstrap (10 000 landmark-level resamples with replacement; percentile method).</w:t>
      </w:r>
    </w:p>
    <w:p w14:paraId="17C6677C" w14:textId="77777777" w:rsidR="00260864" w:rsidRPr="00D02D87" w:rsidRDefault="00000000" w:rsidP="00D02D87">
      <w:pPr>
        <w:pStyle w:val="berschrift3"/>
        <w:rPr>
          <w:b w:val="0"/>
          <w:bCs w:val="0"/>
          <w:i/>
          <w:iCs/>
        </w:rPr>
      </w:pPr>
      <w:r w:rsidRPr="00013265">
        <w:t xml:space="preserve">Table S4 </w:t>
      </w:r>
      <w:r w:rsidRPr="00D02D87">
        <w:rPr>
          <w:b w:val="0"/>
          <w:bCs w:val="0"/>
          <w:i/>
          <w:iCs/>
        </w:rPr>
        <w:t>Inter-rater agreement between the two surgeons for the anatomical reach rating.</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9"/>
        <w:gridCol w:w="2048"/>
        <w:gridCol w:w="1667"/>
        <w:gridCol w:w="1810"/>
        <w:gridCol w:w="2381"/>
      </w:tblGrid>
      <w:tr w:rsidR="00260864" w:rsidRPr="00013265" w14:paraId="289320E0" w14:textId="77777777" w:rsidTr="003C0232">
        <w:trPr>
          <w:trHeight w:val="610"/>
        </w:trPr>
        <w:tc>
          <w:tcPr>
            <w:tcW w:w="1619"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317CC7C1" w14:textId="77777777" w:rsidR="00260864" w:rsidRPr="00013265" w:rsidRDefault="00000000">
            <w:pPr>
              <w:spacing w:after="30" w:line="260" w:lineRule="auto"/>
              <w:rPr>
                <w:rFonts w:ascii="Cambria" w:hAnsi="Cambria"/>
              </w:rPr>
            </w:pPr>
            <w:r w:rsidRPr="00013265">
              <w:rPr>
                <w:rFonts w:ascii="Cambria" w:hAnsi="Cambria"/>
                <w:b/>
                <w:bCs/>
              </w:rPr>
              <w:t>Side</w:t>
            </w:r>
          </w:p>
        </w:tc>
        <w:tc>
          <w:tcPr>
            <w:tcW w:w="204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B080A70" w14:textId="77777777" w:rsidR="00260864" w:rsidRPr="00013265" w:rsidRDefault="00000000">
            <w:pPr>
              <w:spacing w:after="30" w:line="260" w:lineRule="auto"/>
              <w:jc w:val="center"/>
              <w:rPr>
                <w:rFonts w:ascii="Cambria" w:hAnsi="Cambria"/>
              </w:rPr>
            </w:pPr>
            <w:r w:rsidRPr="00013265">
              <w:rPr>
                <w:rFonts w:ascii="Cambria" w:hAnsi="Cambria"/>
                <w:b/>
                <w:bCs/>
              </w:rPr>
              <w:t xml:space="preserve">Exact </w:t>
            </w:r>
            <w:proofErr w:type="spellStart"/>
            <w:r w:rsidRPr="00013265">
              <w:rPr>
                <w:rFonts w:ascii="Cambria" w:hAnsi="Cambria"/>
                <w:b/>
                <w:bCs/>
              </w:rPr>
              <w:t>agreement</w:t>
            </w:r>
            <w:proofErr w:type="spellEnd"/>
          </w:p>
        </w:tc>
        <w:tc>
          <w:tcPr>
            <w:tcW w:w="166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E851D91"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Unweighted</w:t>
            </w:r>
            <w:proofErr w:type="spellEnd"/>
            <w:r w:rsidRPr="00013265">
              <w:rPr>
                <w:rFonts w:ascii="Cambria" w:hAnsi="Cambria"/>
                <w:b/>
                <w:bCs/>
              </w:rPr>
              <w:t xml:space="preserve"> κ</w:t>
            </w:r>
          </w:p>
        </w:tc>
        <w:tc>
          <w:tcPr>
            <w:tcW w:w="1810"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3CC03F6" w14:textId="77777777" w:rsidR="00260864" w:rsidRPr="00013265" w:rsidRDefault="00000000">
            <w:pPr>
              <w:spacing w:after="30" w:line="260" w:lineRule="auto"/>
              <w:jc w:val="center"/>
              <w:rPr>
                <w:rFonts w:ascii="Cambria" w:hAnsi="Cambria"/>
              </w:rPr>
            </w:pPr>
            <w:r w:rsidRPr="00013265">
              <w:rPr>
                <w:rFonts w:ascii="Cambria" w:hAnsi="Cambria"/>
                <w:b/>
                <w:bCs/>
              </w:rPr>
              <w:t>Linear-</w:t>
            </w:r>
            <w:proofErr w:type="spellStart"/>
            <w:r w:rsidRPr="00013265">
              <w:rPr>
                <w:rFonts w:ascii="Cambria" w:hAnsi="Cambria"/>
                <w:b/>
                <w:bCs/>
              </w:rPr>
              <w:t>weighted</w:t>
            </w:r>
            <w:proofErr w:type="spellEnd"/>
            <w:r w:rsidRPr="00013265">
              <w:rPr>
                <w:rFonts w:ascii="Cambria" w:hAnsi="Cambria"/>
                <w:b/>
                <w:bCs/>
              </w:rPr>
              <w:t xml:space="preserve"> κ</w:t>
            </w:r>
          </w:p>
        </w:tc>
        <w:tc>
          <w:tcPr>
            <w:tcW w:w="238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4C0EEB9"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Quadratic-weighted</w:t>
            </w:r>
            <w:proofErr w:type="spellEnd"/>
            <w:r w:rsidRPr="00013265">
              <w:rPr>
                <w:rFonts w:ascii="Cambria" w:hAnsi="Cambria"/>
                <w:b/>
                <w:bCs/>
              </w:rPr>
              <w:t xml:space="preserve"> κ (95% CI)</w:t>
            </w:r>
          </w:p>
        </w:tc>
      </w:tr>
      <w:tr w:rsidR="00260864" w:rsidRPr="00013265" w14:paraId="08F19E85" w14:textId="77777777" w:rsidTr="003C0232">
        <w:trPr>
          <w:trHeight w:val="317"/>
        </w:trPr>
        <w:tc>
          <w:tcPr>
            <w:tcW w:w="16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F60F9FB" w14:textId="77777777" w:rsidR="00260864" w:rsidRPr="00013265" w:rsidRDefault="00000000">
            <w:pPr>
              <w:spacing w:after="30" w:line="260" w:lineRule="auto"/>
              <w:rPr>
                <w:rFonts w:ascii="Cambria" w:hAnsi="Cambria"/>
              </w:rPr>
            </w:pPr>
            <w:r w:rsidRPr="00013265">
              <w:rPr>
                <w:rFonts w:ascii="Cambria" w:hAnsi="Cambria"/>
                <w:b/>
                <w:bCs/>
              </w:rPr>
              <w:t>Right (n = 26)</w:t>
            </w:r>
          </w:p>
        </w:tc>
        <w:tc>
          <w:tcPr>
            <w:tcW w:w="204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662EC66" w14:textId="77777777" w:rsidR="00260864" w:rsidRPr="00013265" w:rsidRDefault="00000000">
            <w:pPr>
              <w:spacing w:after="30" w:line="260" w:lineRule="auto"/>
              <w:jc w:val="center"/>
              <w:rPr>
                <w:rFonts w:ascii="Cambria" w:hAnsi="Cambria"/>
              </w:rPr>
            </w:pPr>
            <w:r w:rsidRPr="00013265">
              <w:rPr>
                <w:rFonts w:ascii="Cambria" w:hAnsi="Cambria"/>
              </w:rPr>
              <w:t>24/26 (92.3%)</w:t>
            </w:r>
          </w:p>
        </w:tc>
        <w:tc>
          <w:tcPr>
            <w:tcW w:w="16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13D335" w14:textId="77777777" w:rsidR="00260864" w:rsidRPr="00013265" w:rsidRDefault="00000000">
            <w:pPr>
              <w:spacing w:after="30" w:line="260" w:lineRule="auto"/>
              <w:jc w:val="center"/>
              <w:rPr>
                <w:rFonts w:ascii="Cambria" w:hAnsi="Cambria"/>
              </w:rPr>
            </w:pPr>
            <w:r w:rsidRPr="00013265">
              <w:rPr>
                <w:rFonts w:ascii="Cambria" w:hAnsi="Cambria"/>
              </w:rPr>
              <w:t>0.84</w:t>
            </w:r>
          </w:p>
        </w:tc>
        <w:tc>
          <w:tcPr>
            <w:tcW w:w="181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F9A5D09" w14:textId="77777777" w:rsidR="00260864" w:rsidRPr="00013265" w:rsidRDefault="00000000">
            <w:pPr>
              <w:spacing w:after="30" w:line="260" w:lineRule="auto"/>
              <w:jc w:val="center"/>
              <w:rPr>
                <w:rFonts w:ascii="Cambria" w:hAnsi="Cambria"/>
              </w:rPr>
            </w:pPr>
            <w:r w:rsidRPr="00013265">
              <w:rPr>
                <w:rFonts w:ascii="Cambria" w:hAnsi="Cambria"/>
              </w:rPr>
              <w:t>0.78</w:t>
            </w:r>
          </w:p>
        </w:tc>
        <w:tc>
          <w:tcPr>
            <w:tcW w:w="238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FF018BC" w14:textId="77777777" w:rsidR="00260864" w:rsidRPr="00013265" w:rsidRDefault="00000000">
            <w:pPr>
              <w:spacing w:after="30" w:line="260" w:lineRule="auto"/>
              <w:jc w:val="center"/>
              <w:rPr>
                <w:rFonts w:ascii="Cambria" w:hAnsi="Cambria"/>
              </w:rPr>
            </w:pPr>
            <w:r w:rsidRPr="00013265">
              <w:rPr>
                <w:rFonts w:ascii="Cambria" w:hAnsi="Cambria"/>
              </w:rPr>
              <w:t>0.66 (0.28–1.00)</w:t>
            </w:r>
          </w:p>
        </w:tc>
      </w:tr>
      <w:tr w:rsidR="00260864" w:rsidRPr="00013265" w14:paraId="3DE5487C" w14:textId="77777777" w:rsidTr="003C0232">
        <w:trPr>
          <w:trHeight w:val="324"/>
        </w:trPr>
        <w:tc>
          <w:tcPr>
            <w:tcW w:w="16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5B0CF7" w14:textId="77777777" w:rsidR="00260864" w:rsidRPr="00013265" w:rsidRDefault="00000000">
            <w:pPr>
              <w:spacing w:after="30" w:line="260" w:lineRule="auto"/>
              <w:rPr>
                <w:rFonts w:ascii="Cambria" w:hAnsi="Cambria"/>
              </w:rPr>
            </w:pPr>
            <w:proofErr w:type="spellStart"/>
            <w:r w:rsidRPr="00013265">
              <w:rPr>
                <w:rFonts w:ascii="Cambria" w:hAnsi="Cambria"/>
                <w:b/>
                <w:bCs/>
              </w:rPr>
              <w:t>Left</w:t>
            </w:r>
            <w:proofErr w:type="spellEnd"/>
            <w:r w:rsidRPr="00013265">
              <w:rPr>
                <w:rFonts w:ascii="Cambria" w:hAnsi="Cambria"/>
                <w:b/>
                <w:bCs/>
              </w:rPr>
              <w:t xml:space="preserve"> (n = 24)</w:t>
            </w:r>
          </w:p>
        </w:tc>
        <w:tc>
          <w:tcPr>
            <w:tcW w:w="204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80D1F7F" w14:textId="77777777" w:rsidR="00260864" w:rsidRPr="00013265" w:rsidRDefault="00000000">
            <w:pPr>
              <w:spacing w:after="30" w:line="260" w:lineRule="auto"/>
              <w:jc w:val="center"/>
              <w:rPr>
                <w:rFonts w:ascii="Cambria" w:hAnsi="Cambria"/>
              </w:rPr>
            </w:pPr>
            <w:r w:rsidRPr="00013265">
              <w:rPr>
                <w:rFonts w:ascii="Cambria" w:hAnsi="Cambria"/>
              </w:rPr>
              <w:t>21/24 (87.5%)</w:t>
            </w:r>
          </w:p>
        </w:tc>
        <w:tc>
          <w:tcPr>
            <w:tcW w:w="16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A7E14B7" w14:textId="77777777" w:rsidR="00260864" w:rsidRPr="00013265" w:rsidRDefault="00000000">
            <w:pPr>
              <w:spacing w:after="30" w:line="260" w:lineRule="auto"/>
              <w:jc w:val="center"/>
              <w:rPr>
                <w:rFonts w:ascii="Cambria" w:hAnsi="Cambria"/>
              </w:rPr>
            </w:pPr>
            <w:r w:rsidRPr="00013265">
              <w:rPr>
                <w:rFonts w:ascii="Cambria" w:hAnsi="Cambria"/>
              </w:rPr>
              <w:t>0.75</w:t>
            </w:r>
          </w:p>
        </w:tc>
        <w:tc>
          <w:tcPr>
            <w:tcW w:w="181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ED988E" w14:textId="77777777" w:rsidR="00260864" w:rsidRPr="00013265" w:rsidRDefault="00000000">
            <w:pPr>
              <w:spacing w:after="30" w:line="260" w:lineRule="auto"/>
              <w:jc w:val="center"/>
              <w:rPr>
                <w:rFonts w:ascii="Cambria" w:hAnsi="Cambria"/>
              </w:rPr>
            </w:pPr>
            <w:r w:rsidRPr="00013265">
              <w:rPr>
                <w:rFonts w:ascii="Cambria" w:hAnsi="Cambria"/>
              </w:rPr>
              <w:t>0.70</w:t>
            </w:r>
          </w:p>
        </w:tc>
        <w:tc>
          <w:tcPr>
            <w:tcW w:w="238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0264E3" w14:textId="77777777" w:rsidR="00260864" w:rsidRPr="00013265" w:rsidRDefault="00000000">
            <w:pPr>
              <w:spacing w:after="30" w:line="260" w:lineRule="auto"/>
              <w:jc w:val="center"/>
              <w:rPr>
                <w:rFonts w:ascii="Cambria" w:hAnsi="Cambria"/>
              </w:rPr>
            </w:pPr>
            <w:r w:rsidRPr="00013265">
              <w:rPr>
                <w:rFonts w:ascii="Cambria" w:hAnsi="Cambria"/>
              </w:rPr>
              <w:t>0.63 (0.28–1.00)</w:t>
            </w:r>
          </w:p>
        </w:tc>
      </w:tr>
      <w:tr w:rsidR="00260864" w:rsidRPr="00013265" w14:paraId="52FEC27D" w14:textId="77777777" w:rsidTr="003C0232">
        <w:trPr>
          <w:trHeight w:val="610"/>
        </w:trPr>
        <w:tc>
          <w:tcPr>
            <w:tcW w:w="16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1A85CE" w14:textId="77777777" w:rsidR="00260864" w:rsidRPr="00013265" w:rsidRDefault="00000000">
            <w:pPr>
              <w:spacing w:after="30" w:line="260" w:lineRule="auto"/>
              <w:rPr>
                <w:rFonts w:ascii="Cambria" w:hAnsi="Cambria"/>
              </w:rPr>
            </w:pPr>
            <w:proofErr w:type="spellStart"/>
            <w:r w:rsidRPr="00013265">
              <w:rPr>
                <w:rFonts w:ascii="Cambria" w:hAnsi="Cambria"/>
                <w:b/>
                <w:bCs/>
              </w:rPr>
              <w:t>Pooled</w:t>
            </w:r>
            <w:proofErr w:type="spellEnd"/>
            <w:r w:rsidRPr="00013265">
              <w:rPr>
                <w:rFonts w:ascii="Cambria" w:hAnsi="Cambria"/>
                <w:b/>
                <w:bCs/>
              </w:rPr>
              <w:t xml:space="preserve"> (n = 50)</w:t>
            </w:r>
          </w:p>
        </w:tc>
        <w:tc>
          <w:tcPr>
            <w:tcW w:w="204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48BF1A0" w14:textId="77777777" w:rsidR="00260864" w:rsidRPr="00013265" w:rsidRDefault="00000000">
            <w:pPr>
              <w:spacing w:after="30" w:line="260" w:lineRule="auto"/>
              <w:jc w:val="center"/>
              <w:rPr>
                <w:rFonts w:ascii="Cambria" w:hAnsi="Cambria"/>
              </w:rPr>
            </w:pPr>
            <w:r w:rsidRPr="00013265">
              <w:rPr>
                <w:rFonts w:ascii="Cambria" w:hAnsi="Cambria"/>
                <w:b/>
                <w:bCs/>
              </w:rPr>
              <w:t>45/50 (90.0%)</w:t>
            </w:r>
          </w:p>
        </w:tc>
        <w:tc>
          <w:tcPr>
            <w:tcW w:w="166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C14D08" w14:textId="77777777" w:rsidR="00260864" w:rsidRPr="00013265" w:rsidRDefault="00000000">
            <w:pPr>
              <w:spacing w:after="30" w:line="260" w:lineRule="auto"/>
              <w:jc w:val="center"/>
              <w:rPr>
                <w:rFonts w:ascii="Cambria" w:hAnsi="Cambria"/>
              </w:rPr>
            </w:pPr>
            <w:r w:rsidRPr="00013265">
              <w:rPr>
                <w:rFonts w:ascii="Cambria" w:hAnsi="Cambria"/>
                <w:b/>
                <w:bCs/>
              </w:rPr>
              <w:t>0.80</w:t>
            </w:r>
          </w:p>
        </w:tc>
        <w:tc>
          <w:tcPr>
            <w:tcW w:w="181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B517CD" w14:textId="77777777" w:rsidR="00260864" w:rsidRPr="00013265" w:rsidRDefault="00000000">
            <w:pPr>
              <w:spacing w:after="30" w:line="260" w:lineRule="auto"/>
              <w:jc w:val="center"/>
              <w:rPr>
                <w:rFonts w:ascii="Cambria" w:hAnsi="Cambria"/>
              </w:rPr>
            </w:pPr>
            <w:r w:rsidRPr="00013265">
              <w:rPr>
                <w:rFonts w:ascii="Cambria" w:hAnsi="Cambria"/>
                <w:b/>
                <w:bCs/>
              </w:rPr>
              <w:t>0.74</w:t>
            </w:r>
          </w:p>
        </w:tc>
        <w:tc>
          <w:tcPr>
            <w:tcW w:w="238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75F02E4" w14:textId="77777777" w:rsidR="00260864" w:rsidRPr="00013265" w:rsidRDefault="00000000">
            <w:pPr>
              <w:spacing w:after="30" w:line="260" w:lineRule="auto"/>
              <w:jc w:val="center"/>
              <w:rPr>
                <w:rFonts w:ascii="Cambria" w:hAnsi="Cambria"/>
              </w:rPr>
            </w:pPr>
            <w:r w:rsidRPr="00013265">
              <w:rPr>
                <w:rFonts w:ascii="Cambria" w:hAnsi="Cambria"/>
                <w:b/>
                <w:bCs/>
              </w:rPr>
              <w:t>0.64 (0.38–0.93)</w:t>
            </w:r>
          </w:p>
        </w:tc>
      </w:tr>
    </w:tbl>
    <w:p w14:paraId="12781133"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 xml:space="preserve">n = number of landmarks rated by each surgeon. Linear-weighted </w:t>
      </w:r>
      <w:r w:rsidRPr="00013265">
        <w:rPr>
          <w:rFonts w:ascii="Cambria" w:hAnsi="Cambria"/>
          <w:i/>
          <w:iCs/>
          <w:sz w:val="20"/>
          <w:szCs w:val="20"/>
        </w:rPr>
        <w:t>κ</w:t>
      </w:r>
      <w:r w:rsidRPr="00013265">
        <w:rPr>
          <w:rFonts w:ascii="Cambria" w:hAnsi="Cambria"/>
          <w:i/>
          <w:iCs/>
          <w:sz w:val="20"/>
          <w:szCs w:val="20"/>
          <w:lang w:val="en-GB"/>
        </w:rPr>
        <w:t xml:space="preserve"> 95% CIs (bootstrap): right 0.48–1.00, left 0.41–1.00, pooled 0.54–0.92. </w:t>
      </w:r>
      <w:r w:rsidRPr="00013265">
        <w:rPr>
          <w:rFonts w:ascii="Cambria" w:hAnsi="Cambria"/>
          <w:i/>
          <w:iCs/>
          <w:sz w:val="20"/>
          <w:szCs w:val="20"/>
        </w:rPr>
        <w:t>κ</w:t>
      </w:r>
      <w:r w:rsidRPr="00013265">
        <w:rPr>
          <w:rFonts w:ascii="Cambria" w:hAnsi="Cambria"/>
          <w:i/>
          <w:iCs/>
          <w:sz w:val="20"/>
          <w:szCs w:val="20"/>
          <w:lang w:val="en-GB"/>
        </w:rPr>
        <w:t xml:space="preserve"> computed over the score categories observed (3, 4, 5); categories 1 and 2 did not occur and do not affect the estimate.</w:t>
      </w:r>
    </w:p>
    <w:p w14:paraId="23389890"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lastRenderedPageBreak/>
        <w:t xml:space="preserve">Disagreements. </w:t>
      </w:r>
      <w:r w:rsidRPr="00013265">
        <w:rPr>
          <w:rFonts w:ascii="Cambria" w:hAnsi="Cambria"/>
          <w:lang w:val="en-GB"/>
        </w:rPr>
        <w:t>The five landmarks where the surgeons differed (shaded in Tables S2 and S3) were: right Stage 1 access and exploration (S1 = 3, S2 = 5) and right Stage 2 exposure of SMV/SMA (S1 = 4, S2 = 5); left Stage 1 access and exploration (S1 = 3, S2 = 5), left Stage 5 division of the rectum (S1 = 3, S2 = 4), and left Stage 5 dissection of the iliac vessels (S1 = 4, S2 = 5). Four of the five were single-point disagreements. The only two-point disagreement was the Stage 1 access-and-exploration landmark on each side, where the surgeons differed in how they scored circumferential visibility after robotic docking — a step performed laparoscopically in both dissections.</w:t>
      </w:r>
    </w:p>
    <w:p w14:paraId="4D418748"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Interpretation. </w:t>
      </w:r>
      <w:r w:rsidRPr="00013265">
        <w:rPr>
          <w:rFonts w:ascii="Cambria" w:hAnsi="Cambria"/>
          <w:lang w:val="en-GB"/>
        </w:rPr>
        <w:t xml:space="preserve">By the Landis and Koch (1977) benchmarks, exact agreement of 87.5–92.3% and </w:t>
      </w:r>
      <w:r w:rsidRPr="00013265">
        <w:rPr>
          <w:rFonts w:ascii="Cambria" w:hAnsi="Cambria"/>
        </w:rPr>
        <w:t>κ</w:t>
      </w:r>
      <w:r w:rsidRPr="00013265">
        <w:rPr>
          <w:rFonts w:ascii="Cambria" w:hAnsi="Cambria"/>
          <w:lang w:val="en-GB"/>
        </w:rPr>
        <w:t xml:space="preserve"> values of 0.63–0.84 indicate substantial-to-almost-perfect agreement. The quadratic-weighted </w:t>
      </w:r>
      <w:r w:rsidRPr="00013265">
        <w:rPr>
          <w:rFonts w:ascii="Cambria" w:hAnsi="Cambria"/>
        </w:rPr>
        <w:t>κ</w:t>
      </w:r>
      <w:r w:rsidRPr="00013265">
        <w:rPr>
          <w:rFonts w:ascii="Cambria" w:hAnsi="Cambria"/>
          <w:lang w:val="en-GB"/>
        </w:rPr>
        <w:t xml:space="preserve"> is lower than the unweighted and linear-weighted values because quadratic weighting penalizes the two-point Stage 1 disagreement disproportionately while the scores are otherwise highly concentrated (97% of all ratings are 4 or 5). With concentrated marginal distributions, </w:t>
      </w:r>
      <w:r w:rsidRPr="00013265">
        <w:rPr>
          <w:rFonts w:ascii="Cambria" w:hAnsi="Cambria"/>
        </w:rPr>
        <w:t>κ</w:t>
      </w:r>
      <w:r w:rsidRPr="00013265">
        <w:rPr>
          <w:rFonts w:ascii="Cambria" w:hAnsi="Cambria"/>
          <w:lang w:val="en-GB"/>
        </w:rPr>
        <w:t xml:space="preserve"> is known to be conservative relative to the observed agreement (the so-called "kappa paradox"); the proportion of exact agreement is therefore reported alongside </w:t>
      </w:r>
      <w:r w:rsidRPr="00013265">
        <w:rPr>
          <w:rFonts w:ascii="Cambria" w:hAnsi="Cambria"/>
        </w:rPr>
        <w:t>κ</w:t>
      </w:r>
      <w:r w:rsidRPr="00013265">
        <w:rPr>
          <w:rFonts w:ascii="Cambria" w:hAnsi="Cambria"/>
          <w:lang w:val="en-GB"/>
        </w:rPr>
        <w:t xml:space="preserve"> as the more directly interpretable statistic. The confidence intervals are wide because the confirmatory dissection comprised a single procedure per side (n = 1); the agreement statistics are descriptive and are not intended to support inferential claims, consistent with the IDEAL-D Stage 0 design.</w:t>
      </w:r>
    </w:p>
    <w:p w14:paraId="65EFAD1F" w14:textId="77777777" w:rsidR="00260864" w:rsidRPr="00013265" w:rsidRDefault="00000000" w:rsidP="00D02D87">
      <w:pPr>
        <w:pStyle w:val="berschrift1"/>
      </w:pPr>
      <w:r w:rsidRPr="00013265">
        <w:t>4. System Usability Scale (SUS) — adapted</w:t>
      </w:r>
    </w:p>
    <w:p w14:paraId="36D1618B"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Source. </w:t>
      </w:r>
      <w:r w:rsidRPr="00013265">
        <w:rPr>
          <w:rFonts w:ascii="Cambria" w:hAnsi="Cambria"/>
          <w:lang w:val="en-GB"/>
        </w:rPr>
        <w:t xml:space="preserve">Brooke J. SUS: a 'quick and dirty' usability scale. In: Jordan PW, Thomas B, Weerdmeester BA, McClelland AL, eds. </w:t>
      </w:r>
      <w:r w:rsidRPr="00013265">
        <w:rPr>
          <w:rFonts w:ascii="Cambria" w:hAnsi="Cambria"/>
          <w:i/>
          <w:iCs/>
          <w:lang w:val="en-GB"/>
        </w:rPr>
        <w:t>Usability Evaluation in Industry</w:t>
      </w:r>
      <w:r w:rsidRPr="00013265">
        <w:rPr>
          <w:rFonts w:ascii="Cambria" w:hAnsi="Cambria"/>
          <w:lang w:val="en-GB"/>
        </w:rPr>
        <w:t xml:space="preserve">. London: Taylor &amp; Francis; 1996. p. 189–94. Interpretation thresholds based on Bangor A, Kortum P, Miller J. An empirical evaluation of the System Usability Scale. </w:t>
      </w:r>
      <w:r w:rsidRPr="00013265">
        <w:rPr>
          <w:rFonts w:ascii="Cambria" w:hAnsi="Cambria"/>
          <w:i/>
          <w:iCs/>
          <w:lang w:val="en-GB"/>
        </w:rPr>
        <w:t>Int J Hum-Comput Interact</w:t>
      </w:r>
      <w:r w:rsidRPr="00013265">
        <w:rPr>
          <w:rFonts w:ascii="Cambria" w:hAnsi="Cambria"/>
          <w:lang w:val="en-GB"/>
        </w:rPr>
        <w:t>. 2008;24(6):574–94.</w:t>
      </w:r>
    </w:p>
    <w:p w14:paraId="1997DED3"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Adaptation. </w:t>
      </w:r>
      <w:r w:rsidRPr="00013265">
        <w:rPr>
          <w:rFonts w:ascii="Cambria" w:hAnsi="Cambria"/>
          <w:lang w:val="en-GB"/>
        </w:rPr>
        <w:t>The original SUS refers generically to "the system". For this study, every occurrence is replaced consistently by "the Da Vinci Xi for robotic compartmental dissection of retroperitoneal sarcoma". This wording substitution is the only change; item count, polarity alternation, and scoring procedure are preserved unchanged. Single-term substitution preserves the established psychometric properties of the SUS (Bangor et al. 2008; Lewis JR, Int J Hum-Comput Interact 2018;34(7):577–90).</w:t>
      </w:r>
    </w:p>
    <w:p w14:paraId="724C0982"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Administration. </w:t>
      </w:r>
      <w:r w:rsidRPr="00013265">
        <w:rPr>
          <w:rFonts w:ascii="Cambria" w:hAnsi="Cambria"/>
          <w:lang w:val="en-GB"/>
        </w:rPr>
        <w:t>The SUS was completed once, as a joint consensus rating by both surgeons, following the Phase 2 confirmatory dissections, capturing the cumulative experience with the system across both phases. The agreed responses are reproduced in Table S5, incorporating the post-hoc correction to item 6 described below.</w:t>
      </w:r>
    </w:p>
    <w:p w14:paraId="6A15BDA7" w14:textId="77777777" w:rsidR="00260864" w:rsidRPr="00013265" w:rsidRDefault="00000000">
      <w:pPr>
        <w:spacing w:after="120" w:line="360" w:lineRule="auto"/>
        <w:jc w:val="both"/>
        <w:rPr>
          <w:rFonts w:ascii="Cambria" w:hAnsi="Cambria"/>
          <w:lang w:val="en-GB"/>
        </w:rPr>
      </w:pPr>
      <w:r w:rsidRPr="00013265">
        <w:rPr>
          <w:rFonts w:ascii="Cambria" w:hAnsi="Cambria"/>
          <w:b/>
          <w:bCs/>
          <w:lang w:val="en-GB"/>
        </w:rPr>
        <w:t xml:space="preserve">Scoring. </w:t>
      </w:r>
      <w:r w:rsidRPr="00013265">
        <w:rPr>
          <w:rFonts w:ascii="Cambria" w:hAnsi="Cambria"/>
          <w:lang w:val="en-GB"/>
        </w:rPr>
        <w:t xml:space="preserve">Each item is rated 1 (Strongly disagree) to 5 (Strongly agree). For odd-numbered items, contribution = (response – 1). For even-numbered items, contribution = (5 – response). Sum the </w:t>
      </w:r>
      <w:r w:rsidRPr="00013265">
        <w:rPr>
          <w:rFonts w:ascii="Cambria" w:hAnsi="Cambria"/>
          <w:lang w:val="en-GB"/>
        </w:rPr>
        <w:lastRenderedPageBreak/>
        <w:t>contributions (0–40) and multiply by 2.5 to obtain the SUS score (0–100). Conventional benchmarks: &lt; 50 = unacceptable; 50–67 = marginal; 68 = average; ≥ 80.3 = excellent (Bangor et al. 2008).</w:t>
      </w:r>
    </w:p>
    <w:p w14:paraId="5F19B291" w14:textId="77777777" w:rsidR="00260864" w:rsidRPr="00013265" w:rsidRDefault="00000000" w:rsidP="00D02D87">
      <w:pPr>
        <w:pStyle w:val="berschrift2"/>
        <w:rPr>
          <w:lang w:val="en-GB"/>
        </w:rPr>
      </w:pPr>
      <w:r w:rsidRPr="00013265">
        <w:rPr>
          <w:lang w:val="en-GB"/>
        </w:rPr>
        <w:t>4.1 SUS items (adapted) and recorded responses</w:t>
      </w:r>
    </w:p>
    <w:p w14:paraId="77E44B06" w14:textId="77777777" w:rsidR="00260864" w:rsidRPr="00013265" w:rsidRDefault="00000000" w:rsidP="00D02D87">
      <w:pPr>
        <w:pStyle w:val="berschrift3"/>
      </w:pPr>
      <w:r w:rsidRPr="00013265">
        <w:t xml:space="preserve">Table S5 </w:t>
      </w:r>
      <w:r w:rsidRPr="00D02D87">
        <w:rPr>
          <w:b w:val="0"/>
          <w:bCs w:val="0"/>
          <w:i/>
          <w:iCs/>
        </w:rPr>
        <w:t>Adapted SUS items and recorded responses.</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5"/>
        <w:gridCol w:w="6368"/>
        <w:gridCol w:w="501"/>
        <w:gridCol w:w="501"/>
        <w:gridCol w:w="501"/>
        <w:gridCol w:w="501"/>
        <w:gridCol w:w="501"/>
      </w:tblGrid>
      <w:tr w:rsidR="00260864" w:rsidRPr="00013265" w14:paraId="00E81DD6" w14:textId="77777777" w:rsidTr="00FD1EE9">
        <w:trPr>
          <w:trHeight w:val="305"/>
        </w:trPr>
        <w:tc>
          <w:tcPr>
            <w:tcW w:w="585"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C1F2A08" w14:textId="77777777" w:rsidR="00260864" w:rsidRPr="00013265" w:rsidRDefault="00000000">
            <w:pPr>
              <w:spacing w:after="30" w:line="260" w:lineRule="auto"/>
              <w:jc w:val="center"/>
              <w:rPr>
                <w:rFonts w:ascii="Cambria" w:hAnsi="Cambria"/>
              </w:rPr>
            </w:pPr>
            <w:r w:rsidRPr="00013265">
              <w:rPr>
                <w:rFonts w:ascii="Cambria" w:hAnsi="Cambria"/>
                <w:b/>
                <w:bCs/>
              </w:rPr>
              <w:t>#</w:t>
            </w:r>
          </w:p>
        </w:tc>
        <w:tc>
          <w:tcPr>
            <w:tcW w:w="636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29C2A55" w14:textId="77777777" w:rsidR="00260864" w:rsidRPr="00013265" w:rsidRDefault="00000000">
            <w:pPr>
              <w:spacing w:after="30" w:line="260" w:lineRule="auto"/>
              <w:rPr>
                <w:rFonts w:ascii="Cambria" w:hAnsi="Cambria"/>
              </w:rPr>
            </w:pPr>
            <w:r w:rsidRPr="00013265">
              <w:rPr>
                <w:rFonts w:ascii="Cambria" w:hAnsi="Cambria"/>
                <w:b/>
                <w:bCs/>
              </w:rPr>
              <w:t>Statement</w:t>
            </w:r>
          </w:p>
        </w:tc>
        <w:tc>
          <w:tcPr>
            <w:tcW w:w="5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5C10C5E9" w14:textId="77777777" w:rsidR="00260864" w:rsidRPr="00013265" w:rsidRDefault="00000000">
            <w:pPr>
              <w:spacing w:after="30" w:line="260" w:lineRule="auto"/>
              <w:jc w:val="center"/>
              <w:rPr>
                <w:rFonts w:ascii="Cambria" w:hAnsi="Cambria"/>
              </w:rPr>
            </w:pPr>
            <w:r w:rsidRPr="00013265">
              <w:rPr>
                <w:rFonts w:ascii="Cambria" w:hAnsi="Cambria"/>
                <w:b/>
                <w:bCs/>
              </w:rPr>
              <w:t>1</w:t>
            </w:r>
          </w:p>
        </w:tc>
        <w:tc>
          <w:tcPr>
            <w:tcW w:w="5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A855CFB" w14:textId="77777777" w:rsidR="00260864" w:rsidRPr="00013265" w:rsidRDefault="00000000">
            <w:pPr>
              <w:spacing w:after="30" w:line="260" w:lineRule="auto"/>
              <w:jc w:val="center"/>
              <w:rPr>
                <w:rFonts w:ascii="Cambria" w:hAnsi="Cambria"/>
              </w:rPr>
            </w:pPr>
            <w:r w:rsidRPr="00013265">
              <w:rPr>
                <w:rFonts w:ascii="Cambria" w:hAnsi="Cambria"/>
                <w:b/>
                <w:bCs/>
              </w:rPr>
              <w:t>2</w:t>
            </w:r>
          </w:p>
        </w:tc>
        <w:tc>
          <w:tcPr>
            <w:tcW w:w="5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394CBAC9"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5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FA6944D"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50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4941B4C" w14:textId="77777777" w:rsidR="00260864" w:rsidRPr="00013265" w:rsidRDefault="00000000">
            <w:pPr>
              <w:spacing w:after="30" w:line="260" w:lineRule="auto"/>
              <w:jc w:val="center"/>
              <w:rPr>
                <w:rFonts w:ascii="Cambria" w:hAnsi="Cambria"/>
              </w:rPr>
            </w:pPr>
            <w:r w:rsidRPr="00013265">
              <w:rPr>
                <w:rFonts w:ascii="Cambria" w:hAnsi="Cambria"/>
                <w:b/>
                <w:bCs/>
              </w:rPr>
              <w:t>5</w:t>
            </w:r>
          </w:p>
        </w:tc>
      </w:tr>
      <w:tr w:rsidR="00260864" w:rsidRPr="00013265" w14:paraId="64C4DE9A" w14:textId="77777777" w:rsidTr="00FD1EE9">
        <w:trPr>
          <w:trHeight w:val="592"/>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3CD4B72" w14:textId="77777777" w:rsidR="00260864" w:rsidRPr="00013265" w:rsidRDefault="00000000">
            <w:pPr>
              <w:spacing w:after="30" w:line="260" w:lineRule="auto"/>
              <w:jc w:val="center"/>
              <w:rPr>
                <w:rFonts w:ascii="Cambria" w:hAnsi="Cambria"/>
              </w:rPr>
            </w:pPr>
            <w:r w:rsidRPr="00013265">
              <w:rPr>
                <w:rFonts w:ascii="Cambria" w:hAnsi="Cambria"/>
                <w:b/>
                <w:bCs/>
              </w:rPr>
              <w:t>1</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D430CD" w14:textId="77777777" w:rsidR="00260864" w:rsidRPr="00013265" w:rsidRDefault="00000000">
            <w:pPr>
              <w:spacing w:after="30" w:line="260" w:lineRule="auto"/>
              <w:rPr>
                <w:rFonts w:ascii="Cambria" w:hAnsi="Cambria"/>
                <w:lang w:val="en-GB"/>
              </w:rPr>
            </w:pPr>
            <w:r w:rsidRPr="00013265">
              <w:rPr>
                <w:rFonts w:ascii="Cambria" w:hAnsi="Cambria"/>
                <w:lang w:val="en-GB"/>
              </w:rPr>
              <w:t>I think that I would like to use the Da Vinci Xi for robotic compartmental dissection of retroperitoneal sarcoma frequently.</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610C5A"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23B767"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3FDB09"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BC2C25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9A61D75"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08C2B00C" w14:textId="77777777" w:rsidTr="00FD1EE9">
        <w:trPr>
          <w:trHeight w:val="592"/>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F9CB6A0" w14:textId="77777777" w:rsidR="00260864" w:rsidRPr="00013265" w:rsidRDefault="00000000">
            <w:pPr>
              <w:spacing w:after="30" w:line="260" w:lineRule="auto"/>
              <w:jc w:val="center"/>
              <w:rPr>
                <w:rFonts w:ascii="Cambria" w:hAnsi="Cambria"/>
              </w:rPr>
            </w:pPr>
            <w:r w:rsidRPr="00013265">
              <w:rPr>
                <w:rFonts w:ascii="Cambria" w:hAnsi="Cambria"/>
                <w:b/>
                <w:bCs/>
              </w:rPr>
              <w:t>2</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16FB8D" w14:textId="77777777" w:rsidR="00260864" w:rsidRPr="00013265" w:rsidRDefault="00000000">
            <w:pPr>
              <w:spacing w:after="30" w:line="260" w:lineRule="auto"/>
              <w:rPr>
                <w:rFonts w:ascii="Cambria" w:hAnsi="Cambria"/>
                <w:lang w:val="en-GB"/>
              </w:rPr>
            </w:pPr>
            <w:r w:rsidRPr="00013265">
              <w:rPr>
                <w:rFonts w:ascii="Cambria" w:hAnsi="Cambria"/>
                <w:lang w:val="en-GB"/>
              </w:rPr>
              <w:t>I found the Da Vinci Xi for robotic compartmental dissection of retroperitoneal sarcoma unnecessarily complex.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EBD51ED"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FFCB4B0"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AC714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8239C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EFA611"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45226823" w14:textId="77777777" w:rsidTr="00FD1EE9">
        <w:trPr>
          <w:trHeight w:val="585"/>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FE875FB" w14:textId="77777777" w:rsidR="00260864" w:rsidRPr="00013265" w:rsidRDefault="00000000">
            <w:pPr>
              <w:spacing w:after="30" w:line="260" w:lineRule="auto"/>
              <w:jc w:val="center"/>
              <w:rPr>
                <w:rFonts w:ascii="Cambria" w:hAnsi="Cambria"/>
              </w:rPr>
            </w:pPr>
            <w:r w:rsidRPr="00013265">
              <w:rPr>
                <w:rFonts w:ascii="Cambria" w:hAnsi="Cambria"/>
                <w:b/>
                <w:bCs/>
              </w:rPr>
              <w:t>3</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402EBD0" w14:textId="77777777" w:rsidR="00260864" w:rsidRPr="00013265" w:rsidRDefault="00000000">
            <w:pPr>
              <w:spacing w:after="30" w:line="260" w:lineRule="auto"/>
              <w:rPr>
                <w:rFonts w:ascii="Cambria" w:hAnsi="Cambria"/>
                <w:lang w:val="en-GB"/>
              </w:rPr>
            </w:pPr>
            <w:r w:rsidRPr="00013265">
              <w:rPr>
                <w:rFonts w:ascii="Cambria" w:hAnsi="Cambria"/>
                <w:lang w:val="en-GB"/>
              </w:rPr>
              <w:t>I thought the Da Vinci Xi for robotic compartmental dissection of retroperitoneal sarcoma was easy to use.</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1D44EE"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EA4B6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5BB2D1"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E7D430"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C43498"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60299D0B" w14:textId="77777777" w:rsidTr="00FD1EE9">
        <w:trPr>
          <w:trHeight w:val="592"/>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01D40A" w14:textId="77777777" w:rsidR="00260864" w:rsidRPr="00013265" w:rsidRDefault="00000000">
            <w:pPr>
              <w:spacing w:after="30" w:line="260" w:lineRule="auto"/>
              <w:jc w:val="center"/>
              <w:rPr>
                <w:rFonts w:ascii="Cambria" w:hAnsi="Cambria"/>
              </w:rPr>
            </w:pPr>
            <w:r w:rsidRPr="00013265">
              <w:rPr>
                <w:rFonts w:ascii="Cambria" w:hAnsi="Cambria"/>
                <w:b/>
                <w:bCs/>
              </w:rPr>
              <w:t>4</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306EDA" w14:textId="77777777" w:rsidR="00260864" w:rsidRPr="00013265" w:rsidRDefault="00000000">
            <w:pPr>
              <w:spacing w:after="30" w:line="260" w:lineRule="auto"/>
              <w:rPr>
                <w:rFonts w:ascii="Cambria" w:hAnsi="Cambria"/>
                <w:lang w:val="en-GB"/>
              </w:rPr>
            </w:pPr>
            <w:r w:rsidRPr="00013265">
              <w:rPr>
                <w:rFonts w:ascii="Cambria" w:hAnsi="Cambria"/>
                <w:lang w:val="en-GB"/>
              </w:rPr>
              <w:t>I think that I would need the support of a technical person to be able to use the Da Vinci Xi for robotic compartmental dissection of retroperitoneal sarcoma.</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E199EA1"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E73C8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094601"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CF7B16"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B1FC51"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5A1CF742" w14:textId="77777777" w:rsidTr="00FD1EE9">
        <w:trPr>
          <w:trHeight w:val="585"/>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77AA54F" w14:textId="77777777" w:rsidR="00260864" w:rsidRPr="00013265" w:rsidRDefault="00000000">
            <w:pPr>
              <w:spacing w:after="30" w:line="260" w:lineRule="auto"/>
              <w:jc w:val="center"/>
              <w:rPr>
                <w:rFonts w:ascii="Cambria" w:hAnsi="Cambria"/>
              </w:rPr>
            </w:pPr>
            <w:r w:rsidRPr="00013265">
              <w:rPr>
                <w:rFonts w:ascii="Cambria" w:hAnsi="Cambria"/>
                <w:b/>
                <w:bCs/>
              </w:rPr>
              <w:t>5</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249A44" w14:textId="77777777" w:rsidR="00260864" w:rsidRPr="00013265" w:rsidRDefault="00000000">
            <w:pPr>
              <w:spacing w:after="30" w:line="260" w:lineRule="auto"/>
              <w:rPr>
                <w:rFonts w:ascii="Cambria" w:hAnsi="Cambria"/>
                <w:lang w:val="en-GB"/>
              </w:rPr>
            </w:pPr>
            <w:r w:rsidRPr="00013265">
              <w:rPr>
                <w:rFonts w:ascii="Cambria" w:hAnsi="Cambria"/>
                <w:lang w:val="en-GB"/>
              </w:rPr>
              <w:t>I found the various functions in the Da Vinci Xi for robotic compartmental dissection of retroperitoneal sarcoma were well integrated.</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23F295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2224E8"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EEAF80"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CF8575"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B3FD00A" w14:textId="77777777" w:rsidR="00260864" w:rsidRPr="00013265" w:rsidRDefault="00000000">
            <w:pPr>
              <w:spacing w:after="30" w:line="260" w:lineRule="auto"/>
              <w:jc w:val="center"/>
              <w:rPr>
                <w:rFonts w:ascii="Cambria" w:hAnsi="Cambria"/>
              </w:rPr>
            </w:pPr>
            <w:r w:rsidRPr="00013265">
              <w:rPr>
                <w:rFonts w:ascii="Cambria" w:hAnsi="Cambria"/>
                <w:b/>
                <w:bCs/>
              </w:rPr>
              <w:t>X</w:t>
            </w:r>
          </w:p>
        </w:tc>
      </w:tr>
      <w:tr w:rsidR="00260864" w:rsidRPr="00013265" w14:paraId="1F234910" w14:textId="77777777" w:rsidTr="00FD1EE9">
        <w:trPr>
          <w:trHeight w:val="585"/>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4680E9" w14:textId="77777777" w:rsidR="00260864" w:rsidRPr="00013265" w:rsidRDefault="00000000">
            <w:pPr>
              <w:spacing w:after="30" w:line="260" w:lineRule="auto"/>
              <w:jc w:val="center"/>
              <w:rPr>
                <w:rFonts w:ascii="Cambria" w:hAnsi="Cambria"/>
              </w:rPr>
            </w:pPr>
            <w:r w:rsidRPr="00013265">
              <w:rPr>
                <w:rFonts w:ascii="Cambria" w:hAnsi="Cambria"/>
                <w:b/>
                <w:bCs/>
              </w:rPr>
              <w:t>6</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CC2DA1" w14:textId="77777777" w:rsidR="00260864" w:rsidRPr="00013265" w:rsidRDefault="00000000">
            <w:pPr>
              <w:spacing w:after="30" w:line="260" w:lineRule="auto"/>
              <w:rPr>
                <w:rFonts w:ascii="Cambria" w:hAnsi="Cambria"/>
                <w:lang w:val="en-GB"/>
              </w:rPr>
            </w:pPr>
            <w:r w:rsidRPr="00013265">
              <w:rPr>
                <w:rFonts w:ascii="Cambria" w:hAnsi="Cambria"/>
                <w:lang w:val="en-GB"/>
              </w:rPr>
              <w:t>I thought there was too much inconsistency in the Da Vinci Xi for robotic compartmental dissection of retroperitoneal sarcoma.</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6FF622A"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E65B59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F3E42D"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858463"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634B57D"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506C0641" w14:textId="77777777" w:rsidTr="00FD1EE9">
        <w:trPr>
          <w:trHeight w:val="592"/>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B6BDAF" w14:textId="77777777" w:rsidR="00260864" w:rsidRPr="00013265" w:rsidRDefault="00000000">
            <w:pPr>
              <w:spacing w:after="30" w:line="260" w:lineRule="auto"/>
              <w:jc w:val="center"/>
              <w:rPr>
                <w:rFonts w:ascii="Cambria" w:hAnsi="Cambria"/>
              </w:rPr>
            </w:pPr>
            <w:r w:rsidRPr="00013265">
              <w:rPr>
                <w:rFonts w:ascii="Cambria" w:hAnsi="Cambria"/>
                <w:b/>
                <w:bCs/>
              </w:rPr>
              <w:t>7</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97B85E" w14:textId="77777777" w:rsidR="00260864" w:rsidRPr="00013265" w:rsidRDefault="00000000">
            <w:pPr>
              <w:spacing w:after="30" w:line="260" w:lineRule="auto"/>
              <w:rPr>
                <w:rFonts w:ascii="Cambria" w:hAnsi="Cambria"/>
                <w:lang w:val="en-GB"/>
              </w:rPr>
            </w:pPr>
            <w:r w:rsidRPr="00013265">
              <w:rPr>
                <w:rFonts w:ascii="Cambria" w:hAnsi="Cambria"/>
                <w:lang w:val="en-GB"/>
              </w:rPr>
              <w:t>I would imagine that most people would learn to use the Da Vinci Xi for robotic compartmental dissection of retroperitoneal sarcoma very quickly.</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88C72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D4D6802"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D9BCEB9"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D565950"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AD1E31"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12589541" w14:textId="77777777" w:rsidTr="00FD1EE9">
        <w:trPr>
          <w:trHeight w:val="585"/>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38DE41" w14:textId="77777777" w:rsidR="00260864" w:rsidRPr="00013265" w:rsidRDefault="00000000">
            <w:pPr>
              <w:spacing w:after="30" w:line="260" w:lineRule="auto"/>
              <w:jc w:val="center"/>
              <w:rPr>
                <w:rFonts w:ascii="Cambria" w:hAnsi="Cambria"/>
              </w:rPr>
            </w:pPr>
            <w:r w:rsidRPr="00013265">
              <w:rPr>
                <w:rFonts w:ascii="Cambria" w:hAnsi="Cambria"/>
                <w:b/>
                <w:bCs/>
              </w:rPr>
              <w:t>8</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FB33A02" w14:textId="77777777" w:rsidR="00260864" w:rsidRPr="00013265" w:rsidRDefault="00000000">
            <w:pPr>
              <w:spacing w:after="30" w:line="260" w:lineRule="auto"/>
              <w:rPr>
                <w:rFonts w:ascii="Cambria" w:hAnsi="Cambria"/>
                <w:lang w:val="en-GB"/>
              </w:rPr>
            </w:pPr>
            <w:r w:rsidRPr="00013265">
              <w:rPr>
                <w:rFonts w:ascii="Cambria" w:hAnsi="Cambria"/>
                <w:lang w:val="en-GB"/>
              </w:rPr>
              <w:t>I found the Da Vinci Xi for robotic compartmental dissection of retroperitoneal sarcoma very cumbersome to use.</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C522C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D369FB"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95A58A"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FC7394"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EAC370"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35D27E81" w14:textId="77777777" w:rsidTr="00FD1EE9">
        <w:trPr>
          <w:trHeight w:val="585"/>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B6291DD" w14:textId="77777777" w:rsidR="00260864" w:rsidRPr="00013265" w:rsidRDefault="00000000">
            <w:pPr>
              <w:spacing w:after="30" w:line="260" w:lineRule="auto"/>
              <w:jc w:val="center"/>
              <w:rPr>
                <w:rFonts w:ascii="Cambria" w:hAnsi="Cambria"/>
              </w:rPr>
            </w:pPr>
            <w:r w:rsidRPr="00013265">
              <w:rPr>
                <w:rFonts w:ascii="Cambria" w:hAnsi="Cambria"/>
                <w:b/>
                <w:bCs/>
              </w:rPr>
              <w:t>9</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82AE6A" w14:textId="77777777" w:rsidR="00260864" w:rsidRPr="00013265" w:rsidRDefault="00000000">
            <w:pPr>
              <w:spacing w:after="30" w:line="260" w:lineRule="auto"/>
              <w:rPr>
                <w:rFonts w:ascii="Cambria" w:hAnsi="Cambria"/>
                <w:lang w:val="en-GB"/>
              </w:rPr>
            </w:pPr>
            <w:r w:rsidRPr="00013265">
              <w:rPr>
                <w:rFonts w:ascii="Cambria" w:hAnsi="Cambria"/>
                <w:lang w:val="en-GB"/>
              </w:rPr>
              <w:t>I felt very confident using the Da Vinci Xi for robotic compartmental dissection of retroperitoneal sarcoma.</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69FE57"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44EFD4F"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58B842"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A19FC7"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E7B9367" w14:textId="77777777" w:rsidR="00260864" w:rsidRPr="00013265" w:rsidRDefault="00000000">
            <w:pPr>
              <w:spacing w:after="30" w:line="260" w:lineRule="auto"/>
              <w:jc w:val="center"/>
              <w:rPr>
                <w:rFonts w:ascii="Cambria" w:hAnsi="Cambria"/>
              </w:rPr>
            </w:pPr>
            <w:r w:rsidRPr="00013265">
              <w:rPr>
                <w:rFonts w:ascii="Cambria" w:hAnsi="Cambria"/>
              </w:rPr>
              <w:t>□</w:t>
            </w:r>
          </w:p>
        </w:tc>
      </w:tr>
      <w:tr w:rsidR="00260864" w:rsidRPr="00013265" w14:paraId="7CCE17F4" w14:textId="77777777" w:rsidTr="00FD1EE9">
        <w:trPr>
          <w:trHeight w:val="592"/>
        </w:trPr>
        <w:tc>
          <w:tcPr>
            <w:tcW w:w="585"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4BFB85" w14:textId="77777777" w:rsidR="00260864" w:rsidRPr="00013265" w:rsidRDefault="00000000">
            <w:pPr>
              <w:spacing w:after="30" w:line="260" w:lineRule="auto"/>
              <w:jc w:val="center"/>
              <w:rPr>
                <w:rFonts w:ascii="Cambria" w:hAnsi="Cambria"/>
              </w:rPr>
            </w:pPr>
            <w:r w:rsidRPr="00013265">
              <w:rPr>
                <w:rFonts w:ascii="Cambria" w:hAnsi="Cambria"/>
                <w:b/>
                <w:bCs/>
              </w:rPr>
              <w:t>10</w:t>
            </w:r>
          </w:p>
        </w:tc>
        <w:tc>
          <w:tcPr>
            <w:tcW w:w="636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FD034B" w14:textId="77777777" w:rsidR="00260864" w:rsidRPr="00013265" w:rsidRDefault="00000000">
            <w:pPr>
              <w:spacing w:after="30" w:line="260" w:lineRule="auto"/>
              <w:rPr>
                <w:rFonts w:ascii="Cambria" w:hAnsi="Cambria"/>
                <w:lang w:val="en-GB"/>
              </w:rPr>
            </w:pPr>
            <w:r w:rsidRPr="00013265">
              <w:rPr>
                <w:rFonts w:ascii="Cambria" w:hAnsi="Cambria"/>
                <w:lang w:val="en-GB"/>
              </w:rPr>
              <w:t>I needed to learn a lot of things before I could get going with the Da Vinci Xi for robotic compartmental dissection of retroperitoneal sarcoma.</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743640"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522590"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078103B" w14:textId="77777777" w:rsidR="00260864" w:rsidRPr="00013265" w:rsidRDefault="00000000">
            <w:pPr>
              <w:spacing w:after="30" w:line="260" w:lineRule="auto"/>
              <w:jc w:val="center"/>
              <w:rPr>
                <w:rFonts w:ascii="Cambria" w:hAnsi="Cambria"/>
              </w:rPr>
            </w:pPr>
            <w:r w:rsidRPr="00013265">
              <w:rPr>
                <w:rFonts w:ascii="Cambria" w:hAnsi="Cambria"/>
              </w:rPr>
              <w:t>□</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137849" w14:textId="77777777" w:rsidR="00260864" w:rsidRPr="00013265" w:rsidRDefault="00000000">
            <w:pPr>
              <w:spacing w:after="30" w:line="260" w:lineRule="auto"/>
              <w:jc w:val="center"/>
              <w:rPr>
                <w:rFonts w:ascii="Cambria" w:hAnsi="Cambria"/>
              </w:rPr>
            </w:pPr>
            <w:r w:rsidRPr="00013265">
              <w:rPr>
                <w:rFonts w:ascii="Cambria" w:hAnsi="Cambria"/>
                <w:b/>
                <w:bCs/>
              </w:rPr>
              <w:t>X</w:t>
            </w:r>
          </w:p>
        </w:tc>
        <w:tc>
          <w:tcPr>
            <w:tcW w:w="50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AFA3B9F" w14:textId="77777777" w:rsidR="00260864" w:rsidRPr="00013265" w:rsidRDefault="00000000">
            <w:pPr>
              <w:spacing w:after="30" w:line="260" w:lineRule="auto"/>
              <w:jc w:val="center"/>
              <w:rPr>
                <w:rFonts w:ascii="Cambria" w:hAnsi="Cambria"/>
              </w:rPr>
            </w:pPr>
            <w:r w:rsidRPr="00013265">
              <w:rPr>
                <w:rFonts w:ascii="Cambria" w:hAnsi="Cambria"/>
              </w:rPr>
              <w:t>□</w:t>
            </w:r>
          </w:p>
        </w:tc>
      </w:tr>
    </w:tbl>
    <w:p w14:paraId="0979D9A4"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 xml:space="preserve">Scale anchors: 1 = Strongly disagree; 2 = Disagree; 3 = Neutral; 4 = Agree; 5 = Strongly agree. X = response agreed by consensus of both surgeons. Item 6 was corrected from 3 to 1 after review (the platform was, on reflection, judged not to show meaningful inconsistency); all other items are unchanged. Item-level computation with the corrected value: odd items (response – 1) and even items (5 – response) give (3–1) + (5–2) + (4–1) + (5–1) + (5–1) + (5–1) + (4–1) + (5–2) + (3–1) + (5–4) = 2 + 3 + 3 + 4 + 4 + 4 + 3 + 3 + 2 + 1 = 29. SUS score = 29 × 2.5 = 72.5/100 — above the average benchmark of 68 and within the acceptable range per Bangor et al. </w:t>
      </w:r>
      <w:r w:rsidRPr="003C0232">
        <w:rPr>
          <w:rFonts w:ascii="Cambria" w:hAnsi="Cambria"/>
          <w:i/>
          <w:iCs/>
          <w:sz w:val="20"/>
          <w:szCs w:val="20"/>
          <w:lang w:val="en-GB"/>
        </w:rPr>
        <w:t xml:space="preserve">(2008). </w:t>
      </w:r>
      <w:r w:rsidRPr="00013265">
        <w:rPr>
          <w:rFonts w:ascii="Cambria" w:hAnsi="Cambria"/>
          <w:i/>
          <w:iCs/>
          <w:sz w:val="20"/>
          <w:szCs w:val="20"/>
          <w:lang w:val="en-GB"/>
        </w:rPr>
        <w:t>Before the item-6 correction the sum was 27 and the score 67.5; the correction therefore raised the score by 5.0 points.</w:t>
      </w:r>
    </w:p>
    <w:p w14:paraId="229F0E92" w14:textId="77777777" w:rsidR="00260864" w:rsidRPr="00013265" w:rsidRDefault="00000000" w:rsidP="00D02D87">
      <w:pPr>
        <w:pStyle w:val="berschrift1"/>
      </w:pPr>
      <w:r w:rsidRPr="00013265">
        <w:t>5. Safety surrogate log</w:t>
      </w:r>
    </w:p>
    <w:p w14:paraId="4AFEAE09"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lastRenderedPageBreak/>
        <w:t>One row per critical structure, completed during the Phase 2 confirmatory dissections (Cadaver No. 3). Recorded by both surgeons in consensus at the end of each dissection.</w:t>
      </w:r>
    </w:p>
    <w:tbl>
      <w:tblPr>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1"/>
        <w:gridCol w:w="1627"/>
        <w:gridCol w:w="1627"/>
        <w:gridCol w:w="3427"/>
      </w:tblGrid>
      <w:tr w:rsidR="00260864" w:rsidRPr="00013265" w14:paraId="04D709D0" w14:textId="77777777" w:rsidTr="00FD1EE9">
        <w:trPr>
          <w:trHeight w:val="588"/>
        </w:trPr>
        <w:tc>
          <w:tcPr>
            <w:tcW w:w="2741"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2767758C" w14:textId="77777777" w:rsidR="00260864" w:rsidRPr="00013265" w:rsidRDefault="00000000">
            <w:pPr>
              <w:spacing w:after="30" w:line="260" w:lineRule="auto"/>
              <w:rPr>
                <w:rFonts w:ascii="Cambria" w:hAnsi="Cambria"/>
              </w:rPr>
            </w:pPr>
            <w:r w:rsidRPr="00013265">
              <w:rPr>
                <w:rFonts w:ascii="Cambria" w:hAnsi="Cambria"/>
                <w:b/>
                <w:bCs/>
              </w:rPr>
              <w:t xml:space="preserve">Critical </w:t>
            </w:r>
            <w:proofErr w:type="spellStart"/>
            <w:r w:rsidRPr="00013265">
              <w:rPr>
                <w:rFonts w:ascii="Cambria" w:hAnsi="Cambria"/>
                <w:b/>
                <w:bCs/>
              </w:rPr>
              <w:t>structure</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47155360" w14:textId="77777777" w:rsidR="00260864" w:rsidRPr="00013265" w:rsidRDefault="00000000">
            <w:pPr>
              <w:spacing w:after="30" w:line="260" w:lineRule="auto"/>
              <w:jc w:val="center"/>
              <w:rPr>
                <w:rFonts w:ascii="Cambria" w:hAnsi="Cambria"/>
              </w:rPr>
            </w:pPr>
            <w:proofErr w:type="spellStart"/>
            <w:r w:rsidRPr="00013265">
              <w:rPr>
                <w:rFonts w:ascii="Cambria" w:hAnsi="Cambria"/>
                <w:b/>
                <w:bCs/>
              </w:rPr>
              <w:t>Unintended</w:t>
            </w:r>
            <w:proofErr w:type="spellEnd"/>
            <w:r w:rsidRPr="00013265">
              <w:rPr>
                <w:rFonts w:ascii="Cambria" w:hAnsi="Cambria"/>
                <w:b/>
                <w:bCs/>
              </w:rPr>
              <w:t xml:space="preserve"> </w:t>
            </w:r>
            <w:proofErr w:type="spellStart"/>
            <w:r w:rsidRPr="00013265">
              <w:rPr>
                <w:rFonts w:ascii="Cambria" w:hAnsi="Cambria"/>
                <w:b/>
                <w:bCs/>
              </w:rPr>
              <w:t>contact</w:t>
            </w:r>
            <w:proofErr w:type="spellEnd"/>
            <w:r w:rsidRPr="00013265">
              <w:rPr>
                <w:rFonts w:ascii="Cambria" w:hAnsi="Cambria"/>
                <w:b/>
                <w:bCs/>
              </w:rPr>
              <w:t>?</w:t>
            </w:r>
          </w:p>
        </w:tc>
        <w:tc>
          <w:tcPr>
            <w:tcW w:w="162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82C69B6" w14:textId="77777777" w:rsidR="00260864" w:rsidRPr="00013265" w:rsidRDefault="00000000">
            <w:pPr>
              <w:spacing w:after="30" w:line="260" w:lineRule="auto"/>
              <w:jc w:val="center"/>
              <w:rPr>
                <w:rFonts w:ascii="Cambria" w:hAnsi="Cambria"/>
              </w:rPr>
            </w:pPr>
            <w:r w:rsidRPr="00013265">
              <w:rPr>
                <w:rFonts w:ascii="Cambria" w:hAnsi="Cambria"/>
                <w:b/>
                <w:bCs/>
              </w:rPr>
              <w:t xml:space="preserve">Visible </w:t>
            </w:r>
            <w:proofErr w:type="spellStart"/>
            <w:r w:rsidRPr="00013265">
              <w:rPr>
                <w:rFonts w:ascii="Cambria" w:hAnsi="Cambria"/>
                <w:b/>
                <w:bCs/>
              </w:rPr>
              <w:t>damage</w:t>
            </w:r>
            <w:proofErr w:type="spellEnd"/>
            <w:r w:rsidRPr="00013265">
              <w:rPr>
                <w:rFonts w:ascii="Cambria" w:hAnsi="Cambria"/>
                <w:b/>
                <w:bCs/>
              </w:rPr>
              <w:t>?</w:t>
            </w:r>
          </w:p>
        </w:tc>
        <w:tc>
          <w:tcPr>
            <w:tcW w:w="3427"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AE02ACE" w14:textId="77777777" w:rsidR="00260864" w:rsidRPr="00013265" w:rsidRDefault="00000000">
            <w:pPr>
              <w:spacing w:after="30" w:line="260" w:lineRule="auto"/>
              <w:rPr>
                <w:rFonts w:ascii="Cambria" w:hAnsi="Cambria"/>
              </w:rPr>
            </w:pPr>
            <w:proofErr w:type="spellStart"/>
            <w:r w:rsidRPr="00013265">
              <w:rPr>
                <w:rFonts w:ascii="Cambria" w:hAnsi="Cambria"/>
                <w:b/>
                <w:bCs/>
              </w:rPr>
              <w:t>Mechanism</w:t>
            </w:r>
            <w:proofErr w:type="spellEnd"/>
            <w:r w:rsidRPr="00013265">
              <w:rPr>
                <w:rFonts w:ascii="Cambria" w:hAnsi="Cambria"/>
                <w:b/>
                <w:bCs/>
              </w:rPr>
              <w:t xml:space="preserve"> (</w:t>
            </w:r>
            <w:proofErr w:type="spellStart"/>
            <w:r w:rsidRPr="00013265">
              <w:rPr>
                <w:rFonts w:ascii="Cambria" w:hAnsi="Cambria"/>
                <w:b/>
                <w:bCs/>
              </w:rPr>
              <w:t>free</w:t>
            </w:r>
            <w:proofErr w:type="spellEnd"/>
            <w:r w:rsidRPr="00013265">
              <w:rPr>
                <w:rFonts w:ascii="Cambria" w:hAnsi="Cambria"/>
                <w:b/>
                <w:bCs/>
              </w:rPr>
              <w:t xml:space="preserve"> </w:t>
            </w:r>
            <w:proofErr w:type="spellStart"/>
            <w:r w:rsidRPr="00013265">
              <w:rPr>
                <w:rFonts w:ascii="Cambria" w:hAnsi="Cambria"/>
                <w:b/>
                <w:bCs/>
              </w:rPr>
              <w:t>text</w:t>
            </w:r>
            <w:proofErr w:type="spellEnd"/>
            <w:r w:rsidRPr="00013265">
              <w:rPr>
                <w:rFonts w:ascii="Cambria" w:hAnsi="Cambria"/>
                <w:b/>
                <w:bCs/>
              </w:rPr>
              <w:t>)</w:t>
            </w:r>
          </w:p>
        </w:tc>
      </w:tr>
      <w:tr w:rsidR="00260864" w:rsidRPr="00013265" w14:paraId="2E60B5A3"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A03678" w14:textId="77777777" w:rsidR="00260864" w:rsidRPr="00013265" w:rsidRDefault="00000000">
            <w:pPr>
              <w:spacing w:after="30" w:line="260" w:lineRule="auto"/>
              <w:rPr>
                <w:rFonts w:ascii="Cambria" w:hAnsi="Cambria"/>
              </w:rPr>
            </w:pPr>
            <w:r w:rsidRPr="00013265">
              <w:rPr>
                <w:rFonts w:ascii="Cambria" w:hAnsi="Cambria"/>
              </w:rPr>
              <w:t>Aorta</w:t>
            </w:r>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4556857E"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34BFBD5"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508D1AD" w14:textId="77777777" w:rsidR="00260864" w:rsidRPr="00013265" w:rsidRDefault="00260864">
            <w:pPr>
              <w:spacing w:after="30" w:line="260" w:lineRule="auto"/>
              <w:rPr>
                <w:rFonts w:ascii="Cambria" w:hAnsi="Cambria"/>
              </w:rPr>
            </w:pPr>
          </w:p>
        </w:tc>
      </w:tr>
      <w:tr w:rsidR="00260864" w:rsidRPr="003C0232" w14:paraId="7CDA5A95" w14:textId="77777777" w:rsidTr="00FD1EE9">
        <w:trPr>
          <w:trHeight w:val="588"/>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24F53F" w14:textId="77777777" w:rsidR="00260864" w:rsidRPr="00013265" w:rsidRDefault="00000000">
            <w:pPr>
              <w:spacing w:after="30" w:line="260" w:lineRule="auto"/>
              <w:rPr>
                <w:rFonts w:ascii="Cambria" w:hAnsi="Cambria"/>
              </w:rPr>
            </w:pPr>
            <w:r w:rsidRPr="00013265">
              <w:rPr>
                <w:rFonts w:ascii="Cambria" w:hAnsi="Cambria"/>
              </w:rPr>
              <w:t xml:space="preserve">Inferior </w:t>
            </w:r>
            <w:proofErr w:type="spellStart"/>
            <w:r w:rsidRPr="00013265">
              <w:rPr>
                <w:rFonts w:ascii="Cambria" w:hAnsi="Cambria"/>
              </w:rPr>
              <w:t>vena</w:t>
            </w:r>
            <w:proofErr w:type="spellEnd"/>
            <w:r w:rsidRPr="00013265">
              <w:rPr>
                <w:rFonts w:ascii="Cambria" w:hAnsi="Cambria"/>
              </w:rPr>
              <w:t xml:space="preserve"> </w:t>
            </w:r>
            <w:proofErr w:type="spellStart"/>
            <w:r w:rsidRPr="00013265">
              <w:rPr>
                <w:rFonts w:ascii="Cambria" w:hAnsi="Cambria"/>
              </w:rPr>
              <w:t>cava</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57E15338"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shd w:val="clear" w:color="auto" w:fill="FCE5CD"/>
            <w:tcMar>
              <w:top w:w="60" w:type="dxa"/>
              <w:left w:w="100" w:type="dxa"/>
              <w:bottom w:w="60" w:type="dxa"/>
              <w:right w:w="100" w:type="dxa"/>
            </w:tcMar>
            <w:vAlign w:val="center"/>
          </w:tcPr>
          <w:p w14:paraId="7A42634E"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E8B0FA" w14:textId="77777777" w:rsidR="00260864" w:rsidRPr="00013265" w:rsidRDefault="00000000">
            <w:pPr>
              <w:spacing w:after="30" w:line="260" w:lineRule="auto"/>
              <w:rPr>
                <w:rFonts w:ascii="Cambria" w:hAnsi="Cambria"/>
                <w:lang w:val="en-GB"/>
              </w:rPr>
            </w:pPr>
            <w:r w:rsidRPr="00013265">
              <w:rPr>
                <w:rFonts w:ascii="Cambria" w:hAnsi="Cambria"/>
                <w:i/>
                <w:iCs/>
                <w:lang w:val="en-GB"/>
              </w:rPr>
              <w:t>Impression of the grasper (no transection or perforation)</w:t>
            </w:r>
          </w:p>
        </w:tc>
      </w:tr>
      <w:tr w:rsidR="00260864" w:rsidRPr="00013265" w14:paraId="70FA5B2A"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D1F851" w14:textId="77777777" w:rsidR="00260864" w:rsidRPr="00013265" w:rsidRDefault="00000000">
            <w:pPr>
              <w:spacing w:after="30" w:line="260" w:lineRule="auto"/>
              <w:rPr>
                <w:rFonts w:ascii="Cambria" w:hAnsi="Cambria"/>
              </w:rPr>
            </w:pPr>
            <w:r w:rsidRPr="00013265">
              <w:rPr>
                <w:rFonts w:ascii="Cambria" w:hAnsi="Cambria"/>
              </w:rPr>
              <w:t xml:space="preserve">Right renal </w:t>
            </w:r>
            <w:proofErr w:type="spellStart"/>
            <w:r w:rsidRPr="00013265">
              <w:rPr>
                <w:rFonts w:ascii="Cambria" w:hAnsi="Cambria"/>
              </w:rPr>
              <w:t>artery</w:t>
            </w:r>
            <w:proofErr w:type="spellEnd"/>
            <w:r w:rsidRPr="00013265">
              <w:rPr>
                <w:rFonts w:ascii="Cambria" w:hAnsi="Cambria"/>
              </w:rPr>
              <w:t xml:space="preserve"> / </w:t>
            </w:r>
            <w:proofErr w:type="spellStart"/>
            <w:r w:rsidRPr="00013265">
              <w:rPr>
                <w:rFonts w:ascii="Cambria" w:hAnsi="Cambria"/>
              </w:rPr>
              <w:t>vein</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153034BD"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563ED0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58A2D59" w14:textId="77777777" w:rsidR="00260864" w:rsidRPr="00013265" w:rsidRDefault="00260864">
            <w:pPr>
              <w:spacing w:after="30" w:line="260" w:lineRule="auto"/>
              <w:rPr>
                <w:rFonts w:ascii="Cambria" w:hAnsi="Cambria"/>
              </w:rPr>
            </w:pPr>
          </w:p>
        </w:tc>
      </w:tr>
      <w:tr w:rsidR="00260864" w:rsidRPr="00013265" w14:paraId="34ACCA43"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883E10" w14:textId="77777777" w:rsidR="00260864" w:rsidRPr="00013265" w:rsidRDefault="00000000">
            <w:pPr>
              <w:spacing w:after="30" w:line="260" w:lineRule="auto"/>
              <w:rPr>
                <w:rFonts w:ascii="Cambria" w:hAnsi="Cambria"/>
              </w:rPr>
            </w:pPr>
            <w:proofErr w:type="spellStart"/>
            <w:r w:rsidRPr="00013265">
              <w:rPr>
                <w:rFonts w:ascii="Cambria" w:hAnsi="Cambria"/>
              </w:rPr>
              <w:t>Left</w:t>
            </w:r>
            <w:proofErr w:type="spellEnd"/>
            <w:r w:rsidRPr="00013265">
              <w:rPr>
                <w:rFonts w:ascii="Cambria" w:hAnsi="Cambria"/>
              </w:rPr>
              <w:t xml:space="preserve"> renal </w:t>
            </w:r>
            <w:proofErr w:type="spellStart"/>
            <w:r w:rsidRPr="00013265">
              <w:rPr>
                <w:rFonts w:ascii="Cambria" w:hAnsi="Cambria"/>
              </w:rPr>
              <w:t>artery</w:t>
            </w:r>
            <w:proofErr w:type="spellEnd"/>
            <w:r w:rsidRPr="00013265">
              <w:rPr>
                <w:rFonts w:ascii="Cambria" w:hAnsi="Cambria"/>
              </w:rPr>
              <w:t xml:space="preserve"> / </w:t>
            </w:r>
            <w:proofErr w:type="spellStart"/>
            <w:r w:rsidRPr="00013265">
              <w:rPr>
                <w:rFonts w:ascii="Cambria" w:hAnsi="Cambria"/>
              </w:rPr>
              <w:t>vein</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C1C38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77ECF5"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CA730F" w14:textId="77777777" w:rsidR="00260864" w:rsidRPr="00013265" w:rsidRDefault="00260864">
            <w:pPr>
              <w:spacing w:after="30" w:line="260" w:lineRule="auto"/>
              <w:rPr>
                <w:rFonts w:ascii="Cambria" w:hAnsi="Cambria"/>
              </w:rPr>
            </w:pPr>
          </w:p>
        </w:tc>
      </w:tr>
      <w:tr w:rsidR="00260864" w:rsidRPr="00013265" w14:paraId="2CFEDAD6"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3D82E93" w14:textId="77777777" w:rsidR="00260864" w:rsidRPr="00013265" w:rsidRDefault="00000000">
            <w:pPr>
              <w:spacing w:after="30" w:line="260" w:lineRule="auto"/>
              <w:rPr>
                <w:rFonts w:ascii="Cambria" w:hAnsi="Cambria"/>
              </w:rPr>
            </w:pPr>
            <w:r w:rsidRPr="00013265">
              <w:rPr>
                <w:rFonts w:ascii="Cambria" w:hAnsi="Cambria"/>
              </w:rPr>
              <w:t xml:space="preserve">Superior </w:t>
            </w:r>
            <w:proofErr w:type="spellStart"/>
            <w:r w:rsidRPr="00013265">
              <w:rPr>
                <w:rFonts w:ascii="Cambria" w:hAnsi="Cambria"/>
              </w:rPr>
              <w:t>mesenteric</w:t>
            </w:r>
            <w:proofErr w:type="spellEnd"/>
            <w:r w:rsidRPr="00013265">
              <w:rPr>
                <w:rFonts w:ascii="Cambria" w:hAnsi="Cambria"/>
              </w:rPr>
              <w:t xml:space="preserve"> </w:t>
            </w:r>
            <w:proofErr w:type="spellStart"/>
            <w:r w:rsidRPr="00013265">
              <w:rPr>
                <w:rFonts w:ascii="Cambria" w:hAnsi="Cambria"/>
              </w:rPr>
              <w:t>artery</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77FAD1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821516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3DDAC7" w14:textId="77777777" w:rsidR="00260864" w:rsidRPr="00013265" w:rsidRDefault="00260864">
            <w:pPr>
              <w:spacing w:after="30" w:line="260" w:lineRule="auto"/>
              <w:rPr>
                <w:rFonts w:ascii="Cambria" w:hAnsi="Cambria"/>
              </w:rPr>
            </w:pPr>
          </w:p>
        </w:tc>
      </w:tr>
      <w:tr w:rsidR="00260864" w:rsidRPr="00013265" w14:paraId="5BF912AC"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1E15B7" w14:textId="77777777" w:rsidR="00260864" w:rsidRPr="00013265" w:rsidRDefault="00000000">
            <w:pPr>
              <w:spacing w:after="30" w:line="260" w:lineRule="auto"/>
              <w:rPr>
                <w:rFonts w:ascii="Cambria" w:hAnsi="Cambria"/>
              </w:rPr>
            </w:pPr>
            <w:r w:rsidRPr="00013265">
              <w:rPr>
                <w:rFonts w:ascii="Cambria" w:hAnsi="Cambria"/>
              </w:rPr>
              <w:t xml:space="preserve">Superior </w:t>
            </w:r>
            <w:proofErr w:type="spellStart"/>
            <w:r w:rsidRPr="00013265">
              <w:rPr>
                <w:rFonts w:ascii="Cambria" w:hAnsi="Cambria"/>
              </w:rPr>
              <w:t>mesenteric</w:t>
            </w:r>
            <w:proofErr w:type="spellEnd"/>
            <w:r w:rsidRPr="00013265">
              <w:rPr>
                <w:rFonts w:ascii="Cambria" w:hAnsi="Cambria"/>
              </w:rPr>
              <w:t xml:space="preserve"> </w:t>
            </w:r>
            <w:proofErr w:type="spellStart"/>
            <w:r w:rsidRPr="00013265">
              <w:rPr>
                <w:rFonts w:ascii="Cambria" w:hAnsi="Cambria"/>
              </w:rPr>
              <w:t>vein</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33DC61"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19A5957"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9625238" w14:textId="77777777" w:rsidR="00260864" w:rsidRPr="00013265" w:rsidRDefault="00260864">
            <w:pPr>
              <w:spacing w:after="30" w:line="260" w:lineRule="auto"/>
              <w:rPr>
                <w:rFonts w:ascii="Cambria" w:hAnsi="Cambria"/>
              </w:rPr>
            </w:pPr>
          </w:p>
        </w:tc>
      </w:tr>
      <w:tr w:rsidR="00260864" w:rsidRPr="00013265" w14:paraId="6A100D4E"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D4E32A3" w14:textId="77777777" w:rsidR="00260864" w:rsidRPr="00013265" w:rsidRDefault="00000000">
            <w:pPr>
              <w:spacing w:after="30" w:line="260" w:lineRule="auto"/>
              <w:rPr>
                <w:rFonts w:ascii="Cambria" w:hAnsi="Cambria"/>
              </w:rPr>
            </w:pPr>
            <w:r w:rsidRPr="00013265">
              <w:rPr>
                <w:rFonts w:ascii="Cambria" w:hAnsi="Cambria"/>
              </w:rPr>
              <w:t xml:space="preserve">Inferior </w:t>
            </w:r>
            <w:proofErr w:type="spellStart"/>
            <w:r w:rsidRPr="00013265">
              <w:rPr>
                <w:rFonts w:ascii="Cambria" w:hAnsi="Cambria"/>
              </w:rPr>
              <w:t>mesenteric</w:t>
            </w:r>
            <w:proofErr w:type="spellEnd"/>
            <w:r w:rsidRPr="00013265">
              <w:rPr>
                <w:rFonts w:ascii="Cambria" w:hAnsi="Cambria"/>
              </w:rPr>
              <w:t xml:space="preserve"> </w:t>
            </w:r>
            <w:proofErr w:type="spellStart"/>
            <w:r w:rsidRPr="00013265">
              <w:rPr>
                <w:rFonts w:ascii="Cambria" w:hAnsi="Cambria"/>
              </w:rPr>
              <w:t>artery</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F99578"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E7F8FA"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E478D9A" w14:textId="77777777" w:rsidR="00260864" w:rsidRPr="00013265" w:rsidRDefault="00260864">
            <w:pPr>
              <w:spacing w:after="30" w:line="260" w:lineRule="auto"/>
              <w:rPr>
                <w:rFonts w:ascii="Cambria" w:hAnsi="Cambria"/>
              </w:rPr>
            </w:pPr>
          </w:p>
        </w:tc>
      </w:tr>
      <w:tr w:rsidR="00260864" w:rsidRPr="00013265" w14:paraId="28989CE6"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4DB6AAB" w14:textId="77777777" w:rsidR="00260864" w:rsidRPr="00013265" w:rsidRDefault="00000000">
            <w:pPr>
              <w:spacing w:after="30" w:line="260" w:lineRule="auto"/>
              <w:rPr>
                <w:rFonts w:ascii="Cambria" w:hAnsi="Cambria"/>
              </w:rPr>
            </w:pPr>
            <w:r w:rsidRPr="00013265">
              <w:rPr>
                <w:rFonts w:ascii="Cambria" w:hAnsi="Cambria"/>
              </w:rPr>
              <w:t xml:space="preserve">Inferior </w:t>
            </w:r>
            <w:proofErr w:type="spellStart"/>
            <w:r w:rsidRPr="00013265">
              <w:rPr>
                <w:rFonts w:ascii="Cambria" w:hAnsi="Cambria"/>
              </w:rPr>
              <w:t>mesenteric</w:t>
            </w:r>
            <w:proofErr w:type="spellEnd"/>
            <w:r w:rsidRPr="00013265">
              <w:rPr>
                <w:rFonts w:ascii="Cambria" w:hAnsi="Cambria"/>
              </w:rPr>
              <w:t xml:space="preserve"> </w:t>
            </w:r>
            <w:proofErr w:type="spellStart"/>
            <w:r w:rsidRPr="00013265">
              <w:rPr>
                <w:rFonts w:ascii="Cambria" w:hAnsi="Cambria"/>
              </w:rPr>
              <w:t>vein</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7097C2DD"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91B8097"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20CE55" w14:textId="77777777" w:rsidR="00260864" w:rsidRPr="00013265" w:rsidRDefault="00260864">
            <w:pPr>
              <w:spacing w:after="30" w:line="260" w:lineRule="auto"/>
              <w:rPr>
                <w:rFonts w:ascii="Cambria" w:hAnsi="Cambria"/>
              </w:rPr>
            </w:pPr>
          </w:p>
        </w:tc>
      </w:tr>
      <w:tr w:rsidR="00260864" w:rsidRPr="00013265" w14:paraId="68EDEF39"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1C7ED83" w14:textId="77777777" w:rsidR="00260864" w:rsidRPr="00013265" w:rsidRDefault="00000000">
            <w:pPr>
              <w:spacing w:after="30" w:line="260" w:lineRule="auto"/>
              <w:rPr>
                <w:rFonts w:ascii="Cambria" w:hAnsi="Cambria"/>
                <w:lang w:val="en-GB"/>
              </w:rPr>
            </w:pPr>
            <w:r w:rsidRPr="00013265">
              <w:rPr>
                <w:rFonts w:ascii="Cambria" w:hAnsi="Cambria"/>
                <w:lang w:val="en-GB"/>
              </w:rPr>
              <w:t>Iliac artery and vein (R / L)</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DEF78C7"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6F9615C"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818C296" w14:textId="77777777" w:rsidR="00260864" w:rsidRPr="00013265" w:rsidRDefault="00260864">
            <w:pPr>
              <w:spacing w:after="30" w:line="260" w:lineRule="auto"/>
              <w:rPr>
                <w:rFonts w:ascii="Cambria" w:hAnsi="Cambria"/>
              </w:rPr>
            </w:pPr>
          </w:p>
        </w:tc>
      </w:tr>
      <w:tr w:rsidR="00260864" w:rsidRPr="00013265" w14:paraId="2C71B03C"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AFF4BEE" w14:textId="77777777" w:rsidR="00260864" w:rsidRPr="00013265" w:rsidRDefault="00000000">
            <w:pPr>
              <w:spacing w:after="30" w:line="260" w:lineRule="auto"/>
              <w:rPr>
                <w:rFonts w:ascii="Cambria" w:hAnsi="Cambria"/>
              </w:rPr>
            </w:pPr>
            <w:r w:rsidRPr="00013265">
              <w:rPr>
                <w:rFonts w:ascii="Cambria" w:hAnsi="Cambria"/>
              </w:rPr>
              <w:t xml:space="preserve">Right </w:t>
            </w:r>
            <w:proofErr w:type="spellStart"/>
            <w:r w:rsidRPr="00013265">
              <w:rPr>
                <w:rFonts w:ascii="Cambria" w:hAnsi="Cambria"/>
              </w:rPr>
              <w:t>ureter</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10A45A"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C7E080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A07E890" w14:textId="77777777" w:rsidR="00260864" w:rsidRPr="00013265" w:rsidRDefault="00260864">
            <w:pPr>
              <w:spacing w:after="30" w:line="260" w:lineRule="auto"/>
              <w:rPr>
                <w:rFonts w:ascii="Cambria" w:hAnsi="Cambria"/>
              </w:rPr>
            </w:pPr>
          </w:p>
        </w:tc>
      </w:tr>
      <w:tr w:rsidR="00260864" w:rsidRPr="00013265" w14:paraId="62599580"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82B20F" w14:textId="77777777" w:rsidR="00260864" w:rsidRPr="00013265" w:rsidRDefault="00000000">
            <w:pPr>
              <w:spacing w:after="30" w:line="260" w:lineRule="auto"/>
              <w:rPr>
                <w:rFonts w:ascii="Cambria" w:hAnsi="Cambria"/>
              </w:rPr>
            </w:pPr>
            <w:proofErr w:type="spellStart"/>
            <w:r w:rsidRPr="00013265">
              <w:rPr>
                <w:rFonts w:ascii="Cambria" w:hAnsi="Cambria"/>
              </w:rPr>
              <w:t>Left</w:t>
            </w:r>
            <w:proofErr w:type="spellEnd"/>
            <w:r w:rsidRPr="00013265">
              <w:rPr>
                <w:rFonts w:ascii="Cambria" w:hAnsi="Cambria"/>
              </w:rPr>
              <w:t xml:space="preserve"> </w:t>
            </w:r>
            <w:proofErr w:type="spellStart"/>
            <w:r w:rsidRPr="00013265">
              <w:rPr>
                <w:rFonts w:ascii="Cambria" w:hAnsi="Cambria"/>
              </w:rPr>
              <w:t>ureter</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50F5AF22"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4C8257"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313F64" w14:textId="77777777" w:rsidR="00260864" w:rsidRPr="00013265" w:rsidRDefault="00260864">
            <w:pPr>
              <w:spacing w:after="30" w:line="260" w:lineRule="auto"/>
              <w:rPr>
                <w:rFonts w:ascii="Cambria" w:hAnsi="Cambria"/>
              </w:rPr>
            </w:pPr>
          </w:p>
        </w:tc>
      </w:tr>
      <w:tr w:rsidR="00260864" w:rsidRPr="00013265" w14:paraId="767D8E58"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C935DB" w14:textId="77777777" w:rsidR="00260864" w:rsidRPr="00013265" w:rsidRDefault="00000000">
            <w:pPr>
              <w:spacing w:after="30" w:line="260" w:lineRule="auto"/>
              <w:rPr>
                <w:rFonts w:ascii="Cambria" w:hAnsi="Cambria"/>
              </w:rPr>
            </w:pPr>
            <w:r w:rsidRPr="00013265">
              <w:rPr>
                <w:rFonts w:ascii="Cambria" w:hAnsi="Cambria"/>
              </w:rPr>
              <w:t>Femoral nerve (R / L)</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23CAAE"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2350EC"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4E45429" w14:textId="77777777" w:rsidR="00260864" w:rsidRPr="00013265" w:rsidRDefault="00260864">
            <w:pPr>
              <w:spacing w:after="30" w:line="260" w:lineRule="auto"/>
              <w:rPr>
                <w:rFonts w:ascii="Cambria" w:hAnsi="Cambria"/>
              </w:rPr>
            </w:pPr>
          </w:p>
        </w:tc>
      </w:tr>
      <w:tr w:rsidR="00260864" w:rsidRPr="00013265" w14:paraId="39D0A57F"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9CAC413" w14:textId="77777777" w:rsidR="00260864" w:rsidRPr="00013265" w:rsidRDefault="00000000">
            <w:pPr>
              <w:spacing w:after="30" w:line="260" w:lineRule="auto"/>
              <w:rPr>
                <w:rFonts w:ascii="Cambria" w:hAnsi="Cambria"/>
              </w:rPr>
            </w:pPr>
            <w:r w:rsidRPr="00013265">
              <w:rPr>
                <w:rFonts w:ascii="Cambria" w:hAnsi="Cambria"/>
              </w:rPr>
              <w:t>Obturator nerve (R / L)</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2D0DB5B"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7BEC5B"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271EAD" w14:textId="77777777" w:rsidR="00260864" w:rsidRPr="00013265" w:rsidRDefault="00260864">
            <w:pPr>
              <w:spacing w:after="30" w:line="260" w:lineRule="auto"/>
              <w:rPr>
                <w:rFonts w:ascii="Cambria" w:hAnsi="Cambria"/>
              </w:rPr>
            </w:pPr>
          </w:p>
        </w:tc>
      </w:tr>
      <w:tr w:rsidR="00260864" w:rsidRPr="00013265" w14:paraId="0BA3FCED" w14:textId="77777777" w:rsidTr="00FD1EE9">
        <w:trPr>
          <w:trHeight w:val="314"/>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469BA07" w14:textId="77777777" w:rsidR="00260864" w:rsidRPr="00013265" w:rsidRDefault="00000000">
            <w:pPr>
              <w:spacing w:after="30" w:line="260" w:lineRule="auto"/>
              <w:rPr>
                <w:rFonts w:ascii="Cambria" w:hAnsi="Cambria"/>
              </w:rPr>
            </w:pPr>
            <w:r w:rsidRPr="00013265">
              <w:rPr>
                <w:rFonts w:ascii="Cambria" w:hAnsi="Cambria"/>
              </w:rPr>
              <w:t xml:space="preserve">Duodenum / </w:t>
            </w:r>
            <w:proofErr w:type="spellStart"/>
            <w:r w:rsidRPr="00013265">
              <w:rPr>
                <w:rFonts w:ascii="Cambria" w:hAnsi="Cambria"/>
              </w:rPr>
              <w:t>pancreatic</w:t>
            </w:r>
            <w:proofErr w:type="spellEnd"/>
            <w:r w:rsidRPr="00013265">
              <w:rPr>
                <w:rFonts w:ascii="Cambria" w:hAnsi="Cambria"/>
              </w:rPr>
              <w:t xml:space="preserve"> </w:t>
            </w:r>
            <w:proofErr w:type="spellStart"/>
            <w:r w:rsidRPr="00013265">
              <w:rPr>
                <w:rFonts w:ascii="Cambria" w:hAnsi="Cambria"/>
              </w:rPr>
              <w:t>head</w:t>
            </w:r>
            <w:proofErr w:type="spellEnd"/>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37125D8F"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9C0792"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DB56F6" w14:textId="77777777" w:rsidR="00260864" w:rsidRPr="00013265" w:rsidRDefault="00260864">
            <w:pPr>
              <w:spacing w:after="30" w:line="260" w:lineRule="auto"/>
              <w:rPr>
                <w:rFonts w:ascii="Cambria" w:hAnsi="Cambria"/>
              </w:rPr>
            </w:pPr>
          </w:p>
        </w:tc>
      </w:tr>
      <w:tr w:rsidR="00260864" w:rsidRPr="00013265" w14:paraId="4C63CE6F" w14:textId="77777777" w:rsidTr="00FD1EE9">
        <w:trPr>
          <w:trHeight w:val="307"/>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D2AD69B" w14:textId="77777777" w:rsidR="00260864" w:rsidRPr="00013265" w:rsidRDefault="00000000">
            <w:pPr>
              <w:spacing w:after="30" w:line="260" w:lineRule="auto"/>
              <w:rPr>
                <w:rFonts w:ascii="Cambria" w:hAnsi="Cambria"/>
              </w:rPr>
            </w:pPr>
            <w:r w:rsidRPr="00013265">
              <w:rPr>
                <w:rFonts w:ascii="Cambria" w:hAnsi="Cambria"/>
              </w:rPr>
              <w:t xml:space="preserve">Spleen / </w:t>
            </w:r>
            <w:proofErr w:type="spellStart"/>
            <w:r w:rsidRPr="00013265">
              <w:rPr>
                <w:rFonts w:ascii="Cambria" w:hAnsi="Cambria"/>
              </w:rPr>
              <w:t>pancreatic</w:t>
            </w:r>
            <w:proofErr w:type="spellEnd"/>
            <w:r w:rsidRPr="00013265">
              <w:rPr>
                <w:rFonts w:ascii="Cambria" w:hAnsi="Cambria"/>
              </w:rPr>
              <w:t xml:space="preserve"> </w:t>
            </w:r>
            <w:proofErr w:type="spellStart"/>
            <w:r w:rsidRPr="00013265">
              <w:rPr>
                <w:rFonts w:ascii="Cambria" w:hAnsi="Cambria"/>
              </w:rPr>
              <w:t>tail</w:t>
            </w:r>
            <w:proofErr w:type="spellEnd"/>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F77CF39"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16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255B286" w14:textId="77777777" w:rsidR="00260864" w:rsidRPr="00013265" w:rsidRDefault="00000000">
            <w:pPr>
              <w:spacing w:after="30" w:line="260" w:lineRule="auto"/>
              <w:jc w:val="center"/>
              <w:rPr>
                <w:rFonts w:ascii="Cambria" w:hAnsi="Cambria"/>
              </w:rPr>
            </w:pPr>
            <w:r w:rsidRPr="00013265">
              <w:rPr>
                <w:rFonts w:ascii="Cambria" w:hAnsi="Cambria"/>
                <w:b/>
                <w:bCs/>
              </w:rPr>
              <w:t>N</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AE78F8" w14:textId="77777777" w:rsidR="00260864" w:rsidRPr="00013265" w:rsidRDefault="00260864">
            <w:pPr>
              <w:spacing w:after="30" w:line="260" w:lineRule="auto"/>
              <w:rPr>
                <w:rFonts w:ascii="Cambria" w:hAnsi="Cambria"/>
              </w:rPr>
            </w:pPr>
          </w:p>
        </w:tc>
      </w:tr>
      <w:tr w:rsidR="00260864" w:rsidRPr="003C0232" w14:paraId="0B65D3BB" w14:textId="77777777" w:rsidTr="00FD1EE9">
        <w:trPr>
          <w:trHeight w:val="595"/>
        </w:trPr>
        <w:tc>
          <w:tcPr>
            <w:tcW w:w="2741"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BF35A68" w14:textId="77777777" w:rsidR="00260864" w:rsidRPr="00013265" w:rsidRDefault="00000000">
            <w:pPr>
              <w:spacing w:after="30" w:line="260" w:lineRule="auto"/>
              <w:rPr>
                <w:rFonts w:ascii="Cambria" w:hAnsi="Cambria"/>
              </w:rPr>
            </w:pPr>
            <w:proofErr w:type="spellStart"/>
            <w:r w:rsidRPr="00013265">
              <w:rPr>
                <w:rFonts w:ascii="Cambria" w:hAnsi="Cambria"/>
              </w:rPr>
              <w:t>Bowel</w:t>
            </w:r>
            <w:proofErr w:type="spellEnd"/>
            <w:r w:rsidRPr="00013265">
              <w:rPr>
                <w:rFonts w:ascii="Cambria" w:hAnsi="Cambria"/>
              </w:rPr>
              <w:t xml:space="preserve"> (</w:t>
            </w:r>
            <w:proofErr w:type="spellStart"/>
            <w:r w:rsidRPr="00013265">
              <w:rPr>
                <w:rFonts w:ascii="Cambria" w:hAnsi="Cambria"/>
              </w:rPr>
              <w:t>any</w:t>
            </w:r>
            <w:proofErr w:type="spellEnd"/>
            <w:r w:rsidRPr="00013265">
              <w:rPr>
                <w:rFonts w:ascii="Cambria" w:hAnsi="Cambria"/>
              </w:rPr>
              <w:t xml:space="preserve"> </w:t>
            </w:r>
            <w:proofErr w:type="spellStart"/>
            <w:r w:rsidRPr="00013265">
              <w:rPr>
                <w:rFonts w:ascii="Cambria" w:hAnsi="Cambria"/>
              </w:rPr>
              <w:t>segment</w:t>
            </w:r>
            <w:proofErr w:type="spellEnd"/>
            <w:r w:rsidRPr="00013265">
              <w:rPr>
                <w:rFonts w:ascii="Cambria" w:hAnsi="Cambria"/>
              </w:rPr>
              <w:t>)</w:t>
            </w:r>
          </w:p>
        </w:tc>
        <w:tc>
          <w:tcPr>
            <w:tcW w:w="1627" w:type="dxa"/>
            <w:tcBorders>
              <w:top w:val="single" w:sz="4" w:space="0" w:color="808080"/>
              <w:left w:val="single" w:sz="4" w:space="0" w:color="808080"/>
              <w:bottom w:val="single" w:sz="4" w:space="0" w:color="808080"/>
              <w:right w:val="single" w:sz="4" w:space="0" w:color="808080"/>
            </w:tcBorders>
            <w:shd w:val="clear" w:color="auto" w:fill="FFF9E5"/>
            <w:tcMar>
              <w:top w:w="60" w:type="dxa"/>
              <w:left w:w="100" w:type="dxa"/>
              <w:bottom w:w="60" w:type="dxa"/>
              <w:right w:w="100" w:type="dxa"/>
            </w:tcMar>
            <w:vAlign w:val="center"/>
          </w:tcPr>
          <w:p w14:paraId="31E018B4"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1627" w:type="dxa"/>
            <w:tcBorders>
              <w:top w:val="single" w:sz="4" w:space="0" w:color="808080"/>
              <w:left w:val="single" w:sz="4" w:space="0" w:color="808080"/>
              <w:bottom w:val="single" w:sz="4" w:space="0" w:color="808080"/>
              <w:right w:val="single" w:sz="4" w:space="0" w:color="808080"/>
            </w:tcBorders>
            <w:shd w:val="clear" w:color="auto" w:fill="FCE5CD"/>
            <w:tcMar>
              <w:top w:w="60" w:type="dxa"/>
              <w:left w:w="100" w:type="dxa"/>
              <w:bottom w:w="60" w:type="dxa"/>
              <w:right w:w="100" w:type="dxa"/>
            </w:tcMar>
            <w:vAlign w:val="center"/>
          </w:tcPr>
          <w:p w14:paraId="7D2091D2" w14:textId="77777777" w:rsidR="00260864" w:rsidRPr="00013265" w:rsidRDefault="00000000">
            <w:pPr>
              <w:spacing w:after="30" w:line="260" w:lineRule="auto"/>
              <w:jc w:val="center"/>
              <w:rPr>
                <w:rFonts w:ascii="Cambria" w:hAnsi="Cambria"/>
              </w:rPr>
            </w:pPr>
            <w:r w:rsidRPr="00013265">
              <w:rPr>
                <w:rFonts w:ascii="Cambria" w:hAnsi="Cambria"/>
                <w:b/>
                <w:bCs/>
              </w:rPr>
              <w:t>Y</w:t>
            </w:r>
          </w:p>
        </w:tc>
        <w:tc>
          <w:tcPr>
            <w:tcW w:w="3427"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871CB9" w14:textId="77777777" w:rsidR="00260864" w:rsidRPr="00013265" w:rsidRDefault="00000000">
            <w:pPr>
              <w:spacing w:after="30" w:line="260" w:lineRule="auto"/>
              <w:rPr>
                <w:rFonts w:ascii="Cambria" w:hAnsi="Cambria"/>
                <w:lang w:val="en-GB"/>
              </w:rPr>
            </w:pPr>
            <w:r w:rsidRPr="00013265">
              <w:rPr>
                <w:rFonts w:ascii="Cambria" w:hAnsi="Cambria"/>
                <w:i/>
                <w:iCs/>
                <w:lang w:val="en-GB"/>
              </w:rPr>
              <w:t>Impression of the grasper (no transection or perforation)</w:t>
            </w:r>
          </w:p>
        </w:tc>
      </w:tr>
    </w:tbl>
    <w:p w14:paraId="5C785D56"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Y = yes; N = no. Audited n = 16 critical sites. Unintended contact: 7/16 (aorta, IVC, right renal vessels, IMV, left ureter, duodenum/pancreatic head, bowel) — all expected during compartmental dissection. Visible damage: 2/16 (IVC and bowel — grasper impressions without transection or perforation); the remaining 14 sites showed no visible damage.</w:t>
      </w:r>
    </w:p>
    <w:p w14:paraId="10A1931F" w14:textId="77777777" w:rsidR="00260864" w:rsidRPr="00013265" w:rsidRDefault="00000000" w:rsidP="00D02D87">
      <w:pPr>
        <w:pStyle w:val="berschrift1"/>
      </w:pPr>
      <w:r w:rsidRPr="00013265">
        <w:t>6. Cadaver tissue handling</w:t>
      </w:r>
    </w:p>
    <w:p w14:paraId="2195CECD" w14:textId="77777777" w:rsidR="00260864" w:rsidRPr="00013265" w:rsidRDefault="00000000">
      <w:pPr>
        <w:spacing w:after="120" w:line="360" w:lineRule="auto"/>
        <w:jc w:val="both"/>
        <w:rPr>
          <w:rFonts w:ascii="Cambria" w:hAnsi="Cambria"/>
          <w:lang w:val="en-GB"/>
        </w:rPr>
      </w:pPr>
      <w:r w:rsidRPr="00013265">
        <w:rPr>
          <w:rFonts w:ascii="Cambria" w:hAnsi="Cambria"/>
          <w:lang w:val="en-GB"/>
        </w:rPr>
        <w:t xml:space="preserve">Cadaver tissue handling and suitability were assessed with a single five-item questionnaire scored on a 1–10 Likert scale (1 = completely disagree, 10 = completely agree). The instrument was investigator-developed and was oriented on the domains of the McMaster Embalming Scale (Wang et al., Clin Anat 2023), but it is not the validated McMaster Embalming Scale itself and was not administered as such; a descriptive label is therefore used. The five items were: (1) ease of preparation/operating, (2) colour </w:t>
      </w:r>
      <w:r w:rsidRPr="00013265">
        <w:rPr>
          <w:rFonts w:ascii="Cambria" w:hAnsi="Cambria"/>
          <w:lang w:val="en-GB"/>
        </w:rPr>
        <w:lastRenderedPageBreak/>
        <w:t>preservation, (3) tissue structure comparable to that of a living person, (4) ease of performing the operation, and (5) overall satisfaction with work on the body. Each item was rated for every cadaver / preservation method by all participating raters.</w:t>
      </w:r>
    </w:p>
    <w:p w14:paraId="0B2B4D57" w14:textId="77777777" w:rsidR="00260864" w:rsidRPr="00013265" w:rsidRDefault="00000000" w:rsidP="00D02D87">
      <w:pPr>
        <w:pStyle w:val="berschrift3"/>
      </w:pPr>
      <w:r w:rsidRPr="00013265">
        <w:t xml:space="preserve">Table S6 </w:t>
      </w:r>
      <w:r w:rsidRPr="00D02D87">
        <w:rPr>
          <w:b w:val="0"/>
          <w:bCs w:val="0"/>
          <w:i/>
          <w:iCs/>
        </w:rPr>
        <w:t>Per-item mean responses by preservation method (five-item tissue-handling questionnaire, 1–10 scale).</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88"/>
        <w:gridCol w:w="1469"/>
        <w:gridCol w:w="1728"/>
        <w:gridCol w:w="2419"/>
      </w:tblGrid>
      <w:tr w:rsidR="00260864" w:rsidRPr="00013265" w14:paraId="7BB830BF" w14:textId="77777777" w:rsidTr="00FD1EE9">
        <w:trPr>
          <w:trHeight w:val="309"/>
        </w:trPr>
        <w:tc>
          <w:tcPr>
            <w:tcW w:w="388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742C54B" w14:textId="77777777" w:rsidR="00260864" w:rsidRPr="00013265" w:rsidRDefault="00000000">
            <w:pPr>
              <w:spacing w:after="30" w:line="260" w:lineRule="auto"/>
              <w:rPr>
                <w:rFonts w:ascii="Cambria" w:hAnsi="Cambria"/>
              </w:rPr>
            </w:pPr>
            <w:r w:rsidRPr="00013265">
              <w:rPr>
                <w:rFonts w:ascii="Cambria" w:hAnsi="Cambria"/>
                <w:b/>
                <w:bCs/>
              </w:rPr>
              <w:t>Item</w:t>
            </w:r>
          </w:p>
        </w:tc>
        <w:tc>
          <w:tcPr>
            <w:tcW w:w="1469"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77979B0B" w14:textId="77777777" w:rsidR="00260864" w:rsidRPr="00013265" w:rsidRDefault="00000000">
            <w:pPr>
              <w:spacing w:after="30" w:line="260" w:lineRule="auto"/>
              <w:jc w:val="center"/>
              <w:rPr>
                <w:rFonts w:ascii="Cambria" w:hAnsi="Cambria"/>
              </w:rPr>
            </w:pPr>
            <w:r w:rsidRPr="00013265">
              <w:rPr>
                <w:rFonts w:ascii="Cambria" w:hAnsi="Cambria"/>
                <w:b/>
                <w:bCs/>
              </w:rPr>
              <w:t>Fresh-</w:t>
            </w:r>
            <w:proofErr w:type="spellStart"/>
            <w:r w:rsidRPr="00013265">
              <w:rPr>
                <w:rFonts w:ascii="Cambria" w:hAnsi="Cambria"/>
                <w:b/>
                <w:bCs/>
              </w:rPr>
              <w:t>frozen</w:t>
            </w:r>
            <w:proofErr w:type="spellEnd"/>
          </w:p>
        </w:tc>
        <w:tc>
          <w:tcPr>
            <w:tcW w:w="1728"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0E23FC2C" w14:textId="77777777" w:rsidR="00260864" w:rsidRPr="00013265" w:rsidRDefault="00000000">
            <w:pPr>
              <w:spacing w:after="30" w:line="260" w:lineRule="auto"/>
              <w:jc w:val="center"/>
              <w:rPr>
                <w:rFonts w:ascii="Cambria" w:hAnsi="Cambria"/>
              </w:rPr>
            </w:pPr>
            <w:r w:rsidRPr="00013265">
              <w:rPr>
                <w:rFonts w:ascii="Cambria" w:hAnsi="Cambria"/>
                <w:b/>
                <w:bCs/>
              </w:rPr>
              <w:t>F4L immediate</w:t>
            </w:r>
          </w:p>
        </w:tc>
        <w:tc>
          <w:tcPr>
            <w:tcW w:w="2419" w:type="dxa"/>
            <w:tcBorders>
              <w:top w:val="single" w:sz="4" w:space="0" w:color="808080"/>
              <w:left w:val="single" w:sz="4" w:space="0" w:color="808080"/>
              <w:bottom w:val="single" w:sz="4" w:space="0" w:color="808080"/>
              <w:right w:val="single" w:sz="4" w:space="0" w:color="808080"/>
            </w:tcBorders>
            <w:shd w:val="clear" w:color="auto" w:fill="E8E8E8"/>
            <w:tcMar>
              <w:top w:w="60" w:type="dxa"/>
              <w:left w:w="100" w:type="dxa"/>
              <w:bottom w:w="60" w:type="dxa"/>
              <w:right w:w="100" w:type="dxa"/>
            </w:tcMar>
            <w:vAlign w:val="center"/>
          </w:tcPr>
          <w:p w14:paraId="158DCB2D" w14:textId="77777777" w:rsidR="00260864" w:rsidRPr="00013265" w:rsidRDefault="00000000">
            <w:pPr>
              <w:spacing w:after="30" w:line="260" w:lineRule="auto"/>
              <w:jc w:val="center"/>
              <w:rPr>
                <w:rFonts w:ascii="Cambria" w:hAnsi="Cambria"/>
              </w:rPr>
            </w:pPr>
            <w:r w:rsidRPr="00013265">
              <w:rPr>
                <w:rFonts w:ascii="Cambria" w:hAnsi="Cambria"/>
                <w:b/>
                <w:bCs/>
              </w:rPr>
              <w:t xml:space="preserve">F4L </w:t>
            </w:r>
            <w:proofErr w:type="spellStart"/>
            <w:r w:rsidRPr="00013265">
              <w:rPr>
                <w:rFonts w:ascii="Cambria" w:hAnsi="Cambria"/>
                <w:b/>
                <w:bCs/>
              </w:rPr>
              <w:t>body</w:t>
            </w:r>
            <w:proofErr w:type="spellEnd"/>
            <w:r w:rsidRPr="00013265">
              <w:rPr>
                <w:rFonts w:ascii="Cambria" w:hAnsi="Cambria"/>
                <w:b/>
                <w:bCs/>
              </w:rPr>
              <w:t xml:space="preserve"> </w:t>
            </w:r>
            <w:proofErr w:type="spellStart"/>
            <w:r w:rsidRPr="00013265">
              <w:rPr>
                <w:rFonts w:ascii="Cambria" w:hAnsi="Cambria"/>
                <w:b/>
                <w:bCs/>
              </w:rPr>
              <w:t>bag</w:t>
            </w:r>
            <w:proofErr w:type="spellEnd"/>
            <w:r w:rsidRPr="00013265">
              <w:rPr>
                <w:rFonts w:ascii="Cambria" w:hAnsi="Cambria"/>
                <w:b/>
                <w:bCs/>
              </w:rPr>
              <w:t xml:space="preserve"> 3 </w:t>
            </w:r>
            <w:proofErr w:type="spellStart"/>
            <w:r w:rsidRPr="00013265">
              <w:rPr>
                <w:rFonts w:ascii="Cambria" w:hAnsi="Cambria"/>
                <w:b/>
                <w:bCs/>
              </w:rPr>
              <w:t>mo</w:t>
            </w:r>
            <w:proofErr w:type="spellEnd"/>
          </w:p>
        </w:tc>
      </w:tr>
      <w:tr w:rsidR="00260864" w:rsidRPr="00013265" w14:paraId="280C29A5" w14:textId="77777777" w:rsidTr="00FD1EE9">
        <w:trPr>
          <w:trHeight w:val="316"/>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4330074" w14:textId="77777777" w:rsidR="00260864" w:rsidRPr="00013265" w:rsidRDefault="00000000">
            <w:pPr>
              <w:spacing w:after="30" w:line="260" w:lineRule="auto"/>
              <w:rPr>
                <w:rFonts w:ascii="Cambria" w:hAnsi="Cambria"/>
                <w:lang w:val="en-GB"/>
              </w:rPr>
            </w:pPr>
            <w:r w:rsidRPr="00013265">
              <w:rPr>
                <w:rFonts w:ascii="Cambria" w:hAnsi="Cambria"/>
                <w:lang w:val="en-GB"/>
              </w:rPr>
              <w:t>1. The tissue is easy to prepare / operate on.</w:t>
            </w:r>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A53FBB" w14:textId="77777777" w:rsidR="00260864" w:rsidRPr="00013265" w:rsidRDefault="00000000">
            <w:pPr>
              <w:spacing w:after="30" w:line="260" w:lineRule="auto"/>
              <w:jc w:val="center"/>
              <w:rPr>
                <w:rFonts w:ascii="Cambria" w:hAnsi="Cambria"/>
              </w:rPr>
            </w:pPr>
            <w:r w:rsidRPr="00013265">
              <w:rPr>
                <w:rFonts w:ascii="Cambria" w:hAnsi="Cambria"/>
              </w:rPr>
              <w:t>9.33</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8A9764" w14:textId="77777777" w:rsidR="00260864" w:rsidRPr="00013265" w:rsidRDefault="00000000">
            <w:pPr>
              <w:spacing w:after="30" w:line="260" w:lineRule="auto"/>
              <w:jc w:val="center"/>
              <w:rPr>
                <w:rFonts w:ascii="Cambria" w:hAnsi="Cambria"/>
              </w:rPr>
            </w:pPr>
            <w:r w:rsidRPr="00013265">
              <w:rPr>
                <w:rFonts w:ascii="Cambria" w:hAnsi="Cambria"/>
              </w:rPr>
              <w:t>8.00</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DEA27B" w14:textId="77777777" w:rsidR="00260864" w:rsidRPr="00013265" w:rsidRDefault="00000000">
            <w:pPr>
              <w:spacing w:after="30" w:line="260" w:lineRule="auto"/>
              <w:jc w:val="center"/>
              <w:rPr>
                <w:rFonts w:ascii="Cambria" w:hAnsi="Cambria"/>
              </w:rPr>
            </w:pPr>
            <w:r w:rsidRPr="00013265">
              <w:rPr>
                <w:rFonts w:ascii="Cambria" w:hAnsi="Cambria"/>
              </w:rPr>
              <w:t>9.00</w:t>
            </w:r>
          </w:p>
        </w:tc>
      </w:tr>
      <w:tr w:rsidR="00260864" w:rsidRPr="00013265" w14:paraId="1EC7A9D8" w14:textId="77777777" w:rsidTr="00FD1EE9">
        <w:trPr>
          <w:trHeight w:val="316"/>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5A65436" w14:textId="77777777" w:rsidR="00260864" w:rsidRPr="00013265" w:rsidRDefault="00000000">
            <w:pPr>
              <w:spacing w:after="30" w:line="260" w:lineRule="auto"/>
              <w:rPr>
                <w:rFonts w:ascii="Cambria" w:hAnsi="Cambria"/>
                <w:lang w:val="en-GB"/>
              </w:rPr>
            </w:pPr>
            <w:r w:rsidRPr="00013265">
              <w:rPr>
                <w:rFonts w:ascii="Cambria" w:hAnsi="Cambria"/>
                <w:lang w:val="en-GB"/>
              </w:rPr>
              <w:t>2. The tissue retained its colour well.</w:t>
            </w:r>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8F9A171" w14:textId="77777777" w:rsidR="00260864" w:rsidRPr="00013265" w:rsidRDefault="00000000">
            <w:pPr>
              <w:spacing w:after="30" w:line="260" w:lineRule="auto"/>
              <w:jc w:val="center"/>
              <w:rPr>
                <w:rFonts w:ascii="Cambria" w:hAnsi="Cambria"/>
              </w:rPr>
            </w:pPr>
            <w:r w:rsidRPr="00013265">
              <w:rPr>
                <w:rFonts w:ascii="Cambria" w:hAnsi="Cambria"/>
              </w:rPr>
              <w:t>8.67</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BB32F69" w14:textId="77777777" w:rsidR="00260864" w:rsidRPr="00013265" w:rsidRDefault="00000000">
            <w:pPr>
              <w:spacing w:after="30" w:line="260" w:lineRule="auto"/>
              <w:jc w:val="center"/>
              <w:rPr>
                <w:rFonts w:ascii="Cambria" w:hAnsi="Cambria"/>
              </w:rPr>
            </w:pPr>
            <w:r w:rsidRPr="00013265">
              <w:rPr>
                <w:rFonts w:ascii="Cambria" w:hAnsi="Cambria"/>
              </w:rPr>
              <w:t>7.33</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2EB44C" w14:textId="77777777" w:rsidR="00260864" w:rsidRPr="00013265" w:rsidRDefault="00000000">
            <w:pPr>
              <w:spacing w:after="30" w:line="260" w:lineRule="auto"/>
              <w:jc w:val="center"/>
              <w:rPr>
                <w:rFonts w:ascii="Cambria" w:hAnsi="Cambria"/>
              </w:rPr>
            </w:pPr>
            <w:r w:rsidRPr="00013265">
              <w:rPr>
                <w:rFonts w:ascii="Cambria" w:hAnsi="Cambria"/>
              </w:rPr>
              <w:t>9.29</w:t>
            </w:r>
          </w:p>
        </w:tc>
      </w:tr>
      <w:tr w:rsidR="00260864" w:rsidRPr="00013265" w14:paraId="00EA8FE3" w14:textId="77777777" w:rsidTr="00FD1EE9">
        <w:trPr>
          <w:trHeight w:val="591"/>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CB7BF6" w14:textId="77777777" w:rsidR="00260864" w:rsidRPr="00013265" w:rsidRDefault="00000000">
            <w:pPr>
              <w:spacing w:after="30" w:line="260" w:lineRule="auto"/>
              <w:rPr>
                <w:rFonts w:ascii="Cambria" w:hAnsi="Cambria"/>
                <w:lang w:val="en-GB"/>
              </w:rPr>
            </w:pPr>
            <w:r w:rsidRPr="00013265">
              <w:rPr>
                <w:rFonts w:ascii="Cambria" w:hAnsi="Cambria"/>
                <w:lang w:val="en-GB"/>
              </w:rPr>
              <w:t>3. Tissue structure comparable to that of a living person.</w:t>
            </w:r>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5F8AEC" w14:textId="77777777" w:rsidR="00260864" w:rsidRPr="00013265" w:rsidRDefault="00000000">
            <w:pPr>
              <w:spacing w:after="30" w:line="260" w:lineRule="auto"/>
              <w:jc w:val="center"/>
              <w:rPr>
                <w:rFonts w:ascii="Cambria" w:hAnsi="Cambria"/>
              </w:rPr>
            </w:pPr>
            <w:r w:rsidRPr="00013265">
              <w:rPr>
                <w:rFonts w:ascii="Cambria" w:hAnsi="Cambria"/>
              </w:rPr>
              <w:t>8.67</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6151A1" w14:textId="77777777" w:rsidR="00260864" w:rsidRPr="00013265" w:rsidRDefault="00000000">
            <w:pPr>
              <w:spacing w:after="30" w:line="260" w:lineRule="auto"/>
              <w:jc w:val="center"/>
              <w:rPr>
                <w:rFonts w:ascii="Cambria" w:hAnsi="Cambria"/>
              </w:rPr>
            </w:pPr>
            <w:r w:rsidRPr="00013265">
              <w:rPr>
                <w:rFonts w:ascii="Cambria" w:hAnsi="Cambria"/>
              </w:rPr>
              <w:t>7.00</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9857BC9" w14:textId="77777777" w:rsidR="00260864" w:rsidRPr="00013265" w:rsidRDefault="00000000">
            <w:pPr>
              <w:spacing w:after="30" w:line="260" w:lineRule="auto"/>
              <w:jc w:val="center"/>
              <w:rPr>
                <w:rFonts w:ascii="Cambria" w:hAnsi="Cambria"/>
              </w:rPr>
            </w:pPr>
            <w:r w:rsidRPr="00013265">
              <w:rPr>
                <w:rFonts w:ascii="Cambria" w:hAnsi="Cambria"/>
              </w:rPr>
              <w:t>8.71</w:t>
            </w:r>
          </w:p>
        </w:tc>
      </w:tr>
      <w:tr w:rsidR="00260864" w:rsidRPr="00013265" w14:paraId="65AB72C1" w14:textId="77777777" w:rsidTr="00FD1EE9">
        <w:trPr>
          <w:trHeight w:val="598"/>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9E9DFA" w14:textId="77777777" w:rsidR="00260864" w:rsidRPr="00013265" w:rsidRDefault="00000000">
            <w:pPr>
              <w:spacing w:after="30" w:line="260" w:lineRule="auto"/>
              <w:rPr>
                <w:rFonts w:ascii="Cambria" w:hAnsi="Cambria"/>
                <w:lang w:val="en-GB"/>
              </w:rPr>
            </w:pPr>
            <w:r w:rsidRPr="00013265">
              <w:rPr>
                <w:rFonts w:ascii="Cambria" w:hAnsi="Cambria"/>
                <w:lang w:val="en-GB"/>
              </w:rPr>
              <w:t>4. The operation can be performed easily on this body.</w:t>
            </w:r>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D1F6798" w14:textId="77777777" w:rsidR="00260864" w:rsidRPr="00013265" w:rsidRDefault="00000000">
            <w:pPr>
              <w:spacing w:after="30" w:line="260" w:lineRule="auto"/>
              <w:jc w:val="center"/>
              <w:rPr>
                <w:rFonts w:ascii="Cambria" w:hAnsi="Cambria"/>
              </w:rPr>
            </w:pPr>
            <w:r w:rsidRPr="00013265">
              <w:rPr>
                <w:rFonts w:ascii="Cambria" w:hAnsi="Cambria"/>
              </w:rPr>
              <w:t>9.67</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D62D7A" w14:textId="77777777" w:rsidR="00260864" w:rsidRPr="00013265" w:rsidRDefault="00000000">
            <w:pPr>
              <w:spacing w:after="30" w:line="260" w:lineRule="auto"/>
              <w:jc w:val="center"/>
              <w:rPr>
                <w:rFonts w:ascii="Cambria" w:hAnsi="Cambria"/>
              </w:rPr>
            </w:pPr>
            <w:r w:rsidRPr="00013265">
              <w:rPr>
                <w:rFonts w:ascii="Cambria" w:hAnsi="Cambria"/>
              </w:rPr>
              <w:t>7.67</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9B7385" w14:textId="77777777" w:rsidR="00260864" w:rsidRPr="00013265" w:rsidRDefault="00000000">
            <w:pPr>
              <w:spacing w:after="30" w:line="260" w:lineRule="auto"/>
              <w:jc w:val="center"/>
              <w:rPr>
                <w:rFonts w:ascii="Cambria" w:hAnsi="Cambria"/>
              </w:rPr>
            </w:pPr>
            <w:r w:rsidRPr="00013265">
              <w:rPr>
                <w:rFonts w:ascii="Cambria" w:hAnsi="Cambria"/>
              </w:rPr>
              <w:t>9.86</w:t>
            </w:r>
          </w:p>
        </w:tc>
      </w:tr>
      <w:tr w:rsidR="00260864" w:rsidRPr="00013265" w14:paraId="1CA8A347" w14:textId="77777777" w:rsidTr="00FD1EE9">
        <w:trPr>
          <w:trHeight w:val="309"/>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D5E5437" w14:textId="77777777" w:rsidR="00260864" w:rsidRPr="00013265" w:rsidRDefault="00000000">
            <w:pPr>
              <w:spacing w:after="30" w:line="260" w:lineRule="auto"/>
              <w:rPr>
                <w:rFonts w:ascii="Cambria" w:hAnsi="Cambria"/>
                <w:lang w:val="en-GB"/>
              </w:rPr>
            </w:pPr>
            <w:r w:rsidRPr="00013265">
              <w:rPr>
                <w:rFonts w:ascii="Cambria" w:hAnsi="Cambria"/>
                <w:lang w:val="en-GB"/>
              </w:rPr>
              <w:t>5. Overall satisfaction with work on this body.</w:t>
            </w:r>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6D1B6B8" w14:textId="77777777" w:rsidR="00260864" w:rsidRPr="00013265" w:rsidRDefault="00000000">
            <w:pPr>
              <w:spacing w:after="30" w:line="260" w:lineRule="auto"/>
              <w:jc w:val="center"/>
              <w:rPr>
                <w:rFonts w:ascii="Cambria" w:hAnsi="Cambria"/>
              </w:rPr>
            </w:pPr>
            <w:r w:rsidRPr="00013265">
              <w:rPr>
                <w:rFonts w:ascii="Cambria" w:hAnsi="Cambria"/>
              </w:rPr>
              <w:t>9.67</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65B8AAF" w14:textId="77777777" w:rsidR="00260864" w:rsidRPr="00013265" w:rsidRDefault="00000000">
            <w:pPr>
              <w:spacing w:after="30" w:line="260" w:lineRule="auto"/>
              <w:jc w:val="center"/>
              <w:rPr>
                <w:rFonts w:ascii="Cambria" w:hAnsi="Cambria"/>
              </w:rPr>
            </w:pPr>
            <w:r w:rsidRPr="00013265">
              <w:rPr>
                <w:rFonts w:ascii="Cambria" w:hAnsi="Cambria"/>
              </w:rPr>
              <w:t>7.33</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0E42D40" w14:textId="77777777" w:rsidR="00260864" w:rsidRPr="00013265" w:rsidRDefault="00000000">
            <w:pPr>
              <w:spacing w:after="30" w:line="260" w:lineRule="auto"/>
              <w:jc w:val="center"/>
              <w:rPr>
                <w:rFonts w:ascii="Cambria" w:hAnsi="Cambria"/>
              </w:rPr>
            </w:pPr>
            <w:r w:rsidRPr="00013265">
              <w:rPr>
                <w:rFonts w:ascii="Cambria" w:hAnsi="Cambria"/>
              </w:rPr>
              <w:t>9.86</w:t>
            </w:r>
          </w:p>
        </w:tc>
      </w:tr>
      <w:tr w:rsidR="00260864" w:rsidRPr="00013265" w14:paraId="0DBE8EC4" w14:textId="77777777" w:rsidTr="00FD1EE9">
        <w:trPr>
          <w:trHeight w:val="316"/>
        </w:trPr>
        <w:tc>
          <w:tcPr>
            <w:tcW w:w="388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8CA906" w14:textId="77777777" w:rsidR="00260864" w:rsidRPr="00013265" w:rsidRDefault="00000000">
            <w:pPr>
              <w:spacing w:after="30" w:line="260" w:lineRule="auto"/>
              <w:rPr>
                <w:rFonts w:ascii="Cambria" w:hAnsi="Cambria"/>
              </w:rPr>
            </w:pPr>
            <w:r w:rsidRPr="00013265">
              <w:rPr>
                <w:rFonts w:ascii="Cambria" w:hAnsi="Cambria"/>
                <w:b/>
                <w:bCs/>
              </w:rPr>
              <w:t xml:space="preserve">Mean </w:t>
            </w:r>
            <w:proofErr w:type="spellStart"/>
            <w:r w:rsidRPr="00013265">
              <w:rPr>
                <w:rFonts w:ascii="Cambria" w:hAnsi="Cambria"/>
                <w:b/>
                <w:bCs/>
              </w:rPr>
              <w:t>of</w:t>
            </w:r>
            <w:proofErr w:type="spellEnd"/>
            <w:r w:rsidRPr="00013265">
              <w:rPr>
                <w:rFonts w:ascii="Cambria" w:hAnsi="Cambria"/>
                <w:b/>
                <w:bCs/>
              </w:rPr>
              <w:t xml:space="preserve"> </w:t>
            </w:r>
            <w:proofErr w:type="spellStart"/>
            <w:r w:rsidRPr="00013265">
              <w:rPr>
                <w:rFonts w:ascii="Cambria" w:hAnsi="Cambria"/>
                <w:b/>
                <w:bCs/>
              </w:rPr>
              <w:t>means</w:t>
            </w:r>
            <w:proofErr w:type="spellEnd"/>
          </w:p>
        </w:tc>
        <w:tc>
          <w:tcPr>
            <w:tcW w:w="146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3CF093" w14:textId="77777777" w:rsidR="00260864" w:rsidRPr="00013265" w:rsidRDefault="00000000">
            <w:pPr>
              <w:spacing w:after="30" w:line="260" w:lineRule="auto"/>
              <w:jc w:val="center"/>
              <w:rPr>
                <w:rFonts w:ascii="Cambria" w:hAnsi="Cambria"/>
              </w:rPr>
            </w:pPr>
            <w:r w:rsidRPr="00013265">
              <w:rPr>
                <w:rFonts w:ascii="Cambria" w:hAnsi="Cambria"/>
                <w:b/>
                <w:bCs/>
              </w:rPr>
              <w:t>9.20</w:t>
            </w:r>
          </w:p>
        </w:tc>
        <w:tc>
          <w:tcPr>
            <w:tcW w:w="172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E5DD04" w14:textId="77777777" w:rsidR="00260864" w:rsidRPr="00013265" w:rsidRDefault="00000000">
            <w:pPr>
              <w:spacing w:after="30" w:line="260" w:lineRule="auto"/>
              <w:jc w:val="center"/>
              <w:rPr>
                <w:rFonts w:ascii="Cambria" w:hAnsi="Cambria"/>
              </w:rPr>
            </w:pPr>
            <w:r w:rsidRPr="00013265">
              <w:rPr>
                <w:rFonts w:ascii="Cambria" w:hAnsi="Cambria"/>
                <w:b/>
                <w:bCs/>
              </w:rPr>
              <w:t>7.47</w:t>
            </w:r>
          </w:p>
        </w:tc>
        <w:tc>
          <w:tcPr>
            <w:tcW w:w="24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C5CC355" w14:textId="77777777" w:rsidR="00260864" w:rsidRPr="00013265" w:rsidRDefault="00000000">
            <w:pPr>
              <w:spacing w:after="30" w:line="260" w:lineRule="auto"/>
              <w:jc w:val="center"/>
              <w:rPr>
                <w:rFonts w:ascii="Cambria" w:hAnsi="Cambria"/>
              </w:rPr>
            </w:pPr>
            <w:r w:rsidRPr="00013265">
              <w:rPr>
                <w:rFonts w:ascii="Cambria" w:hAnsi="Cambria"/>
                <w:b/>
                <w:bCs/>
              </w:rPr>
              <w:t>9.34</w:t>
            </w:r>
          </w:p>
        </w:tc>
      </w:tr>
    </w:tbl>
    <w:p w14:paraId="6277A47B" w14:textId="77777777" w:rsidR="00260864" w:rsidRPr="00013265" w:rsidRDefault="00000000">
      <w:pPr>
        <w:spacing w:before="60" w:after="200" w:line="360" w:lineRule="auto"/>
        <w:jc w:val="both"/>
        <w:rPr>
          <w:rFonts w:ascii="Cambria" w:hAnsi="Cambria"/>
          <w:lang w:val="en-GB"/>
        </w:rPr>
      </w:pPr>
      <w:r w:rsidRPr="00013265">
        <w:rPr>
          <w:rFonts w:ascii="Cambria" w:hAnsi="Cambria"/>
          <w:i/>
          <w:iCs/>
          <w:sz w:val="20"/>
          <w:szCs w:val="20"/>
          <w:lang w:val="en-GB"/>
        </w:rPr>
        <w:t>Number of respondents per method: Fresh-frozen n = 3; F4L used immediately after fixation n = 3; F4L stored 3 months after fixation n = 7. Per-item values are arithmetic means of individual ratings.</w:t>
      </w:r>
    </w:p>
    <w:p w14:paraId="22EDF421" w14:textId="77777777" w:rsidR="00260864" w:rsidRPr="00013265" w:rsidRDefault="00000000" w:rsidP="003C0232">
      <w:pPr>
        <w:pStyle w:val="berschrift1"/>
        <w:jc w:val="both"/>
      </w:pPr>
      <w:r w:rsidRPr="00013265">
        <w:t>7. References cited in this supplement</w:t>
      </w:r>
    </w:p>
    <w:p w14:paraId="7F2BA83F" w14:textId="6963BD93" w:rsidR="00E00524" w:rsidRDefault="00E00524" w:rsidP="003C0232">
      <w:pPr>
        <w:pStyle w:val="Listenabsatz"/>
        <w:numPr>
          <w:ilvl w:val="0"/>
          <w:numId w:val="2"/>
        </w:numPr>
        <w:spacing w:after="80" w:line="320" w:lineRule="auto"/>
        <w:jc w:val="both"/>
        <w:rPr>
          <w:rFonts w:ascii="Cambria" w:hAnsi="Cambria"/>
          <w:lang w:val="en-GB"/>
        </w:rPr>
      </w:pPr>
      <w:r w:rsidRPr="00E00524">
        <w:rPr>
          <w:rFonts w:ascii="Cambria" w:hAnsi="Cambria"/>
          <w:lang w:val="en-GB"/>
        </w:rPr>
        <w:t xml:space="preserve">Bangor A, </w:t>
      </w:r>
      <w:proofErr w:type="spellStart"/>
      <w:r w:rsidRPr="00E00524">
        <w:rPr>
          <w:rFonts w:ascii="Cambria" w:hAnsi="Cambria"/>
          <w:lang w:val="en-GB"/>
        </w:rPr>
        <w:t>Kortum</w:t>
      </w:r>
      <w:proofErr w:type="spellEnd"/>
      <w:r w:rsidRPr="00E00524">
        <w:rPr>
          <w:rFonts w:ascii="Cambria" w:hAnsi="Cambria"/>
          <w:lang w:val="en-GB"/>
        </w:rPr>
        <w:t xml:space="preserve"> P, Miller J. An empirical evaluation of the System Usability Scale. Int J Hum-</w:t>
      </w:r>
      <w:proofErr w:type="spellStart"/>
      <w:r w:rsidRPr="00E00524">
        <w:rPr>
          <w:rFonts w:ascii="Cambria" w:hAnsi="Cambria"/>
          <w:lang w:val="en-GB"/>
        </w:rPr>
        <w:t>Comput</w:t>
      </w:r>
      <w:proofErr w:type="spellEnd"/>
      <w:r w:rsidRPr="00E00524">
        <w:rPr>
          <w:rFonts w:ascii="Cambria" w:hAnsi="Cambria"/>
          <w:lang w:val="en-GB"/>
        </w:rPr>
        <w:t xml:space="preserve"> Interact. 2008;24(6):574–94. https://doi.org/10.1080/10447310802205776</w:t>
      </w:r>
    </w:p>
    <w:p w14:paraId="0EE27A6F" w14:textId="25CF064E"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Baia M, </w:t>
      </w:r>
      <w:proofErr w:type="spellStart"/>
      <w:r w:rsidRPr="00800E24">
        <w:rPr>
          <w:rFonts w:ascii="Cambria" w:hAnsi="Cambria"/>
          <w:lang w:val="en-GB"/>
        </w:rPr>
        <w:t>Dossa</w:t>
      </w:r>
      <w:proofErr w:type="spellEnd"/>
      <w:r w:rsidRPr="00800E24">
        <w:rPr>
          <w:rFonts w:ascii="Cambria" w:hAnsi="Cambria"/>
          <w:lang w:val="en-GB"/>
        </w:rPr>
        <w:t xml:space="preserve"> F, </w:t>
      </w:r>
      <w:proofErr w:type="spellStart"/>
      <w:r w:rsidRPr="00800E24">
        <w:rPr>
          <w:rFonts w:ascii="Cambria" w:hAnsi="Cambria"/>
          <w:lang w:val="en-GB"/>
        </w:rPr>
        <w:t>Radaelli</w:t>
      </w:r>
      <w:proofErr w:type="spellEnd"/>
      <w:r w:rsidRPr="00800E24">
        <w:rPr>
          <w:rFonts w:ascii="Cambria" w:hAnsi="Cambria"/>
          <w:lang w:val="en-GB"/>
        </w:rPr>
        <w:t xml:space="preserve"> S, </w:t>
      </w:r>
      <w:proofErr w:type="spellStart"/>
      <w:r w:rsidRPr="00800E24">
        <w:rPr>
          <w:rFonts w:ascii="Cambria" w:hAnsi="Cambria"/>
          <w:lang w:val="en-GB"/>
        </w:rPr>
        <w:t>Callegaro</w:t>
      </w:r>
      <w:proofErr w:type="spellEnd"/>
      <w:r w:rsidRPr="00800E24">
        <w:rPr>
          <w:rFonts w:ascii="Cambria" w:hAnsi="Cambria"/>
          <w:lang w:val="en-GB"/>
        </w:rPr>
        <w:t xml:space="preserve"> D, Colombo C, </w:t>
      </w:r>
      <w:proofErr w:type="spellStart"/>
      <w:r w:rsidRPr="00800E24">
        <w:rPr>
          <w:rFonts w:ascii="Cambria" w:hAnsi="Cambria"/>
          <w:lang w:val="en-GB"/>
        </w:rPr>
        <w:t>Borghi</w:t>
      </w:r>
      <w:proofErr w:type="spellEnd"/>
      <w:r w:rsidRPr="00800E24">
        <w:rPr>
          <w:rFonts w:ascii="Cambria" w:hAnsi="Cambria"/>
          <w:lang w:val="en-GB"/>
        </w:rPr>
        <w:t xml:space="preserve"> A, et al. Six Surgical Stages in the Resection of Primary Left Retroperitoneal Liposarcoma: A Standardized Comprehensive</w:t>
      </w:r>
    </w:p>
    <w:p w14:paraId="39472C55" w14:textId="0D68B6DF"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Brooke J. SUS: a 'quick and dirty' usability scale. In: Jordan PW, Thomas B, </w:t>
      </w:r>
      <w:proofErr w:type="spellStart"/>
      <w:r w:rsidRPr="00800E24">
        <w:rPr>
          <w:rFonts w:ascii="Cambria" w:hAnsi="Cambria"/>
          <w:lang w:val="en-GB"/>
        </w:rPr>
        <w:t>Weerdmeester</w:t>
      </w:r>
      <w:proofErr w:type="spellEnd"/>
      <w:r w:rsidRPr="00800E24">
        <w:rPr>
          <w:rFonts w:ascii="Cambria" w:hAnsi="Cambria"/>
          <w:lang w:val="en-GB"/>
        </w:rPr>
        <w:t xml:space="preserve"> BA, McClelland AL, editors. Usability Evaluation in Industry. London: Taylor &amp; Francis; 1996. p. 189–94.</w:t>
      </w:r>
    </w:p>
    <w:p w14:paraId="5616B85F" w14:textId="40AC0834"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Hirst A, </w:t>
      </w:r>
      <w:proofErr w:type="spellStart"/>
      <w:r w:rsidRPr="00800E24">
        <w:rPr>
          <w:rFonts w:ascii="Cambria" w:hAnsi="Cambria"/>
          <w:lang w:val="en-GB"/>
        </w:rPr>
        <w:t>Philippou</w:t>
      </w:r>
      <w:proofErr w:type="spellEnd"/>
      <w:r w:rsidRPr="00800E24">
        <w:rPr>
          <w:rFonts w:ascii="Cambria" w:hAnsi="Cambria"/>
          <w:lang w:val="en-GB"/>
        </w:rPr>
        <w:t xml:space="preserve"> Y, </w:t>
      </w:r>
      <w:proofErr w:type="spellStart"/>
      <w:r w:rsidRPr="00800E24">
        <w:rPr>
          <w:rFonts w:ascii="Cambria" w:hAnsi="Cambria"/>
          <w:lang w:val="en-GB"/>
        </w:rPr>
        <w:t>Blazeby</w:t>
      </w:r>
      <w:proofErr w:type="spellEnd"/>
      <w:r w:rsidRPr="00800E24">
        <w:rPr>
          <w:rFonts w:ascii="Cambria" w:hAnsi="Cambria"/>
          <w:lang w:val="en-GB"/>
        </w:rPr>
        <w:t xml:space="preserve"> J, Campbell B, Campbell M, Feinberg J, et al. No Surgical Innovation Without Evaluation: Evolution and Further Development of the IDEAL Framework and Recommendations. Ann Surg. 2019;269(2):211–20. https://doi.org/10.1097/SLA.0000000000002794</w:t>
      </w:r>
    </w:p>
    <w:p w14:paraId="7138A2AE" w14:textId="77777777"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Landis JR, Koch GG. The measurement of observer agreement for categorical data. </w:t>
      </w:r>
      <w:r w:rsidRPr="00072F5A">
        <w:rPr>
          <w:rFonts w:ascii="Cambria" w:hAnsi="Cambria"/>
          <w:lang w:val="en-GB"/>
        </w:rPr>
        <w:t>Biometrics. 1977;33(1):159–74.</w:t>
      </w:r>
      <w:r>
        <w:rPr>
          <w:rFonts w:ascii="Cambria" w:hAnsi="Cambria"/>
          <w:lang w:val="en-GB"/>
        </w:rPr>
        <w:t xml:space="preserve"> </w:t>
      </w:r>
      <w:r w:rsidRPr="00303A30">
        <w:rPr>
          <w:rFonts w:ascii="Cambria" w:hAnsi="Cambria"/>
          <w:lang w:val="en-GB"/>
        </w:rPr>
        <w:t>PMID: 843571.</w:t>
      </w:r>
    </w:p>
    <w:p w14:paraId="2466A1BB" w14:textId="4AE5E96C" w:rsidR="00260864" w:rsidRDefault="00000000" w:rsidP="003C0232">
      <w:pPr>
        <w:pStyle w:val="Listenabsatz"/>
        <w:numPr>
          <w:ilvl w:val="0"/>
          <w:numId w:val="2"/>
        </w:numPr>
        <w:spacing w:after="80" w:line="320" w:lineRule="auto"/>
        <w:jc w:val="both"/>
        <w:rPr>
          <w:rFonts w:ascii="Cambria" w:hAnsi="Cambria"/>
          <w:lang w:val="en-GB"/>
        </w:rPr>
      </w:pPr>
      <w:r w:rsidRPr="00E00524">
        <w:rPr>
          <w:rFonts w:ascii="Cambria" w:hAnsi="Cambria"/>
          <w:lang w:val="en-GB"/>
        </w:rPr>
        <w:t>Lewis JR. The System Usability Scale: Past, Present, and Future. Int J Hum-Comput Interact. 2018;34(7):577–90.</w:t>
      </w:r>
    </w:p>
    <w:p w14:paraId="5937618F" w14:textId="7C75F738" w:rsidR="00E00524" w:rsidRDefault="00E00524" w:rsidP="003C0232">
      <w:pPr>
        <w:pStyle w:val="Listenabsatz"/>
        <w:numPr>
          <w:ilvl w:val="0"/>
          <w:numId w:val="2"/>
        </w:numPr>
        <w:spacing w:after="80" w:line="320" w:lineRule="auto"/>
        <w:jc w:val="both"/>
        <w:rPr>
          <w:rFonts w:ascii="Cambria" w:hAnsi="Cambria"/>
          <w:lang w:val="en-GB"/>
        </w:rPr>
      </w:pPr>
      <w:proofErr w:type="spellStart"/>
      <w:r w:rsidRPr="00800E24">
        <w:rPr>
          <w:rFonts w:ascii="Cambria" w:hAnsi="Cambria"/>
          <w:lang w:val="en-GB"/>
        </w:rPr>
        <w:lastRenderedPageBreak/>
        <w:t>Mantica</w:t>
      </w:r>
      <w:proofErr w:type="spellEnd"/>
      <w:r w:rsidRPr="00800E24">
        <w:rPr>
          <w:rFonts w:ascii="Cambria" w:hAnsi="Cambria"/>
          <w:lang w:val="en-GB"/>
        </w:rPr>
        <w:t xml:space="preserve"> G, Leonardi R, Diaz R, </w:t>
      </w:r>
      <w:proofErr w:type="spellStart"/>
      <w:r w:rsidRPr="00800E24">
        <w:rPr>
          <w:rFonts w:ascii="Cambria" w:hAnsi="Cambria"/>
          <w:lang w:val="en-GB"/>
        </w:rPr>
        <w:t>Malinaric</w:t>
      </w:r>
      <w:proofErr w:type="spellEnd"/>
      <w:r w:rsidRPr="00800E24">
        <w:rPr>
          <w:rFonts w:ascii="Cambria" w:hAnsi="Cambria"/>
          <w:lang w:val="en-GB"/>
        </w:rPr>
        <w:t xml:space="preserve"> R, </w:t>
      </w:r>
      <w:proofErr w:type="spellStart"/>
      <w:r w:rsidRPr="00800E24">
        <w:rPr>
          <w:rFonts w:ascii="Cambria" w:hAnsi="Cambria"/>
          <w:lang w:val="en-GB"/>
        </w:rPr>
        <w:t>Parodi</w:t>
      </w:r>
      <w:proofErr w:type="spellEnd"/>
      <w:r w:rsidRPr="00800E24">
        <w:rPr>
          <w:rFonts w:ascii="Cambria" w:hAnsi="Cambria"/>
          <w:lang w:val="en-GB"/>
        </w:rPr>
        <w:t xml:space="preserve"> S, </w:t>
      </w:r>
      <w:proofErr w:type="spellStart"/>
      <w:r w:rsidRPr="00800E24">
        <w:rPr>
          <w:rFonts w:ascii="Cambria" w:hAnsi="Cambria"/>
          <w:lang w:val="en-GB"/>
        </w:rPr>
        <w:t>Tappero</w:t>
      </w:r>
      <w:proofErr w:type="spellEnd"/>
      <w:r w:rsidRPr="00800E24">
        <w:rPr>
          <w:rFonts w:ascii="Cambria" w:hAnsi="Cambria"/>
          <w:lang w:val="en-GB"/>
        </w:rPr>
        <w:t xml:space="preserve"> S, et al. Reporting </w:t>
      </w:r>
      <w:proofErr w:type="spellStart"/>
      <w:r w:rsidRPr="00800E24">
        <w:rPr>
          <w:rFonts w:ascii="Cambria" w:hAnsi="Cambria"/>
          <w:lang w:val="en-GB"/>
        </w:rPr>
        <w:t>ChAracteristics</w:t>
      </w:r>
      <w:proofErr w:type="spellEnd"/>
      <w:r w:rsidRPr="00800E24">
        <w:rPr>
          <w:rFonts w:ascii="Cambria" w:hAnsi="Cambria"/>
          <w:lang w:val="en-GB"/>
        </w:rPr>
        <w:t xml:space="preserve"> of cadaver training and </w:t>
      </w:r>
      <w:proofErr w:type="spellStart"/>
      <w:r w:rsidRPr="00800E24">
        <w:rPr>
          <w:rFonts w:ascii="Cambria" w:hAnsi="Cambria"/>
          <w:lang w:val="en-GB"/>
        </w:rPr>
        <w:t>sUrgical</w:t>
      </w:r>
      <w:proofErr w:type="spellEnd"/>
      <w:r w:rsidRPr="00800E24">
        <w:rPr>
          <w:rFonts w:ascii="Cambria" w:hAnsi="Cambria"/>
          <w:lang w:val="en-GB"/>
        </w:rPr>
        <w:t xml:space="preserve"> studies: The CACTUS guidelines. Int J Surg. </w:t>
      </w:r>
      <w:proofErr w:type="gramStart"/>
      <w:r w:rsidRPr="00800E24">
        <w:rPr>
          <w:rFonts w:ascii="Cambria" w:hAnsi="Cambria"/>
          <w:lang w:val="en-GB"/>
        </w:rPr>
        <w:t>2022;101:106619</w:t>
      </w:r>
      <w:proofErr w:type="gramEnd"/>
      <w:r w:rsidRPr="00800E24">
        <w:rPr>
          <w:rFonts w:ascii="Cambria" w:hAnsi="Cambria"/>
          <w:lang w:val="en-GB"/>
        </w:rPr>
        <w:t>. https://doi.org/10.1016/j.ijsu.2022.106619</w:t>
      </w:r>
    </w:p>
    <w:p w14:paraId="57389F79" w14:textId="35F0C7C5"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McCulloch P, Altman DG, Campbell WB, </w:t>
      </w:r>
      <w:proofErr w:type="spellStart"/>
      <w:r w:rsidRPr="00800E24">
        <w:rPr>
          <w:rFonts w:ascii="Cambria" w:hAnsi="Cambria"/>
          <w:lang w:val="en-GB"/>
        </w:rPr>
        <w:t>Flum</w:t>
      </w:r>
      <w:proofErr w:type="spellEnd"/>
      <w:r w:rsidRPr="00800E24">
        <w:rPr>
          <w:rFonts w:ascii="Cambria" w:hAnsi="Cambria"/>
          <w:lang w:val="en-GB"/>
        </w:rPr>
        <w:t xml:space="preserve"> DR, </w:t>
      </w:r>
      <w:proofErr w:type="spellStart"/>
      <w:r w:rsidRPr="00800E24">
        <w:rPr>
          <w:rFonts w:ascii="Cambria" w:hAnsi="Cambria"/>
          <w:lang w:val="en-GB"/>
        </w:rPr>
        <w:t>Glasziou</w:t>
      </w:r>
      <w:proofErr w:type="spellEnd"/>
      <w:r w:rsidRPr="00800E24">
        <w:rPr>
          <w:rFonts w:ascii="Cambria" w:hAnsi="Cambria"/>
          <w:lang w:val="en-GB"/>
        </w:rPr>
        <w:t xml:space="preserve"> P, Marshall JC, et al. No surgical innovation without evaluation: the IDEAL recommendations. Lancet. 2009;374(9695):1105–12. https://doi.org/10.1016/S0140-6736(09)61116-8</w:t>
      </w:r>
    </w:p>
    <w:p w14:paraId="258B7B2F" w14:textId="65C999FC" w:rsidR="00E00524" w:rsidRDefault="00E00524" w:rsidP="003C0232">
      <w:pPr>
        <w:pStyle w:val="Listenabsatz"/>
        <w:numPr>
          <w:ilvl w:val="0"/>
          <w:numId w:val="2"/>
        </w:numPr>
        <w:spacing w:after="80" w:line="320" w:lineRule="auto"/>
        <w:jc w:val="both"/>
        <w:rPr>
          <w:rFonts w:ascii="Cambria" w:hAnsi="Cambria"/>
          <w:lang w:val="en-GB"/>
        </w:rPr>
      </w:pPr>
      <w:proofErr w:type="spellStart"/>
      <w:r w:rsidRPr="00800E24">
        <w:rPr>
          <w:rFonts w:ascii="Cambria" w:hAnsi="Cambria"/>
          <w:lang w:val="en-GB"/>
        </w:rPr>
        <w:t>Radaelli</w:t>
      </w:r>
      <w:proofErr w:type="spellEnd"/>
      <w:r w:rsidRPr="00800E24">
        <w:rPr>
          <w:rFonts w:ascii="Cambria" w:hAnsi="Cambria"/>
          <w:lang w:val="en-GB"/>
        </w:rPr>
        <w:t xml:space="preserve"> S, Baia M, </w:t>
      </w:r>
      <w:proofErr w:type="spellStart"/>
      <w:r w:rsidRPr="00800E24">
        <w:rPr>
          <w:rFonts w:ascii="Cambria" w:hAnsi="Cambria"/>
          <w:lang w:val="en-GB"/>
        </w:rPr>
        <w:t>Drohan</w:t>
      </w:r>
      <w:proofErr w:type="spellEnd"/>
      <w:r w:rsidRPr="00800E24">
        <w:rPr>
          <w:rFonts w:ascii="Cambria" w:hAnsi="Cambria"/>
          <w:lang w:val="en-GB"/>
        </w:rPr>
        <w:t xml:space="preserve"> A, </w:t>
      </w:r>
      <w:proofErr w:type="spellStart"/>
      <w:r w:rsidRPr="00800E24">
        <w:rPr>
          <w:rFonts w:ascii="Cambria" w:hAnsi="Cambria"/>
          <w:lang w:val="en-GB"/>
        </w:rPr>
        <w:t>Morosi</w:t>
      </w:r>
      <w:proofErr w:type="spellEnd"/>
      <w:r w:rsidRPr="00800E24">
        <w:rPr>
          <w:rFonts w:ascii="Cambria" w:hAnsi="Cambria"/>
          <w:lang w:val="en-GB"/>
        </w:rPr>
        <w:t xml:space="preserve"> C, </w:t>
      </w:r>
      <w:proofErr w:type="spellStart"/>
      <w:r w:rsidRPr="00800E24">
        <w:rPr>
          <w:rFonts w:ascii="Cambria" w:hAnsi="Cambria"/>
          <w:lang w:val="en-GB"/>
        </w:rPr>
        <w:t>Sangalli</w:t>
      </w:r>
      <w:proofErr w:type="spellEnd"/>
      <w:r w:rsidRPr="00800E24">
        <w:rPr>
          <w:rFonts w:ascii="Cambria" w:hAnsi="Cambria"/>
          <w:lang w:val="en-GB"/>
        </w:rPr>
        <w:t xml:space="preserve"> C, Colombo C, et al. Six Surgical Stages in the Resection of Primary Right Retroperitoneal Liposarcoma: A Standardized Comprehensive Approach. Ann </w:t>
      </w:r>
      <w:proofErr w:type="spellStart"/>
      <w:r w:rsidRPr="00800E24">
        <w:rPr>
          <w:rFonts w:ascii="Cambria" w:hAnsi="Cambria"/>
          <w:lang w:val="en-GB"/>
        </w:rPr>
        <w:t>Surg</w:t>
      </w:r>
      <w:proofErr w:type="spellEnd"/>
      <w:r w:rsidRPr="00800E24">
        <w:rPr>
          <w:rFonts w:ascii="Cambria" w:hAnsi="Cambria"/>
          <w:lang w:val="en-GB"/>
        </w:rPr>
        <w:t xml:space="preserve"> Oncol. 2023;30(11):6896–7. https://doi.org/</w:t>
      </w:r>
      <w:r w:rsidRPr="00C161D6">
        <w:rPr>
          <w:rFonts w:ascii="Cambria" w:hAnsi="Cambria"/>
          <w:lang w:val="en-GB"/>
        </w:rPr>
        <w:t>10.1245/s10434-023-13660-8</w:t>
      </w:r>
    </w:p>
    <w:p w14:paraId="5A5C61BA" w14:textId="5678DB37" w:rsid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Wang A, de Sa D, </w:t>
      </w:r>
      <w:proofErr w:type="spellStart"/>
      <w:r w:rsidRPr="00800E24">
        <w:rPr>
          <w:rFonts w:ascii="Cambria" w:hAnsi="Cambria"/>
          <w:lang w:val="en-GB"/>
        </w:rPr>
        <w:t>Darie</w:t>
      </w:r>
      <w:proofErr w:type="spellEnd"/>
      <w:r w:rsidRPr="00800E24">
        <w:rPr>
          <w:rFonts w:ascii="Cambria" w:hAnsi="Cambria"/>
          <w:lang w:val="en-GB"/>
        </w:rPr>
        <w:t xml:space="preserve"> S, Zhang B, </w:t>
      </w:r>
      <w:proofErr w:type="spellStart"/>
      <w:r w:rsidRPr="00800E24">
        <w:rPr>
          <w:rFonts w:ascii="Cambria" w:hAnsi="Cambria"/>
          <w:lang w:val="en-GB"/>
        </w:rPr>
        <w:t>Rockarts</w:t>
      </w:r>
      <w:proofErr w:type="spellEnd"/>
      <w:r w:rsidRPr="00800E24">
        <w:rPr>
          <w:rFonts w:ascii="Cambria" w:hAnsi="Cambria"/>
          <w:lang w:val="en-GB"/>
        </w:rPr>
        <w:t xml:space="preserve"> J, </w:t>
      </w:r>
      <w:proofErr w:type="spellStart"/>
      <w:r w:rsidRPr="00800E24">
        <w:rPr>
          <w:rFonts w:ascii="Cambria" w:hAnsi="Cambria"/>
          <w:lang w:val="en-GB"/>
        </w:rPr>
        <w:t>Palombella</w:t>
      </w:r>
      <w:proofErr w:type="spellEnd"/>
      <w:r w:rsidRPr="00800E24">
        <w:rPr>
          <w:rFonts w:ascii="Cambria" w:hAnsi="Cambria"/>
          <w:lang w:val="en-GB"/>
        </w:rPr>
        <w:t xml:space="preserve"> A, et al. Development of the McMaster Embalming Scale (MES) to assess embalming solutions for surgical skills training. Clin Anat. 2023;36(5):754–63. </w:t>
      </w:r>
      <w:r w:rsidRPr="00E00524">
        <w:rPr>
          <w:rFonts w:ascii="Cambria" w:hAnsi="Cambria"/>
          <w:lang w:val="en-GB"/>
        </w:rPr>
        <w:t>https://doi.org/10.1002/ca.24037</w:t>
      </w:r>
    </w:p>
    <w:p w14:paraId="614446D2" w14:textId="28AF2EA1" w:rsidR="00E00524" w:rsidRPr="00E00524" w:rsidRDefault="00E00524" w:rsidP="003C0232">
      <w:pPr>
        <w:pStyle w:val="Listenabsatz"/>
        <w:numPr>
          <w:ilvl w:val="0"/>
          <w:numId w:val="2"/>
        </w:numPr>
        <w:spacing w:after="80" w:line="320" w:lineRule="auto"/>
        <w:jc w:val="both"/>
        <w:rPr>
          <w:rFonts w:ascii="Cambria" w:hAnsi="Cambria"/>
          <w:lang w:val="en-GB"/>
        </w:rPr>
      </w:pPr>
      <w:r w:rsidRPr="00800E24">
        <w:rPr>
          <w:rFonts w:ascii="Cambria" w:hAnsi="Cambria"/>
          <w:lang w:val="en-GB"/>
        </w:rPr>
        <w:t xml:space="preserve">Wilke J, Krause F, </w:t>
      </w:r>
      <w:proofErr w:type="spellStart"/>
      <w:r w:rsidRPr="00800E24">
        <w:rPr>
          <w:rFonts w:ascii="Cambria" w:hAnsi="Cambria"/>
          <w:lang w:val="en-GB"/>
        </w:rPr>
        <w:t>Niederer</w:t>
      </w:r>
      <w:proofErr w:type="spellEnd"/>
      <w:r w:rsidRPr="00800E24">
        <w:rPr>
          <w:rFonts w:ascii="Cambria" w:hAnsi="Cambria"/>
          <w:lang w:val="en-GB"/>
        </w:rPr>
        <w:t xml:space="preserve"> D, </w:t>
      </w:r>
      <w:proofErr w:type="spellStart"/>
      <w:r w:rsidRPr="00800E24">
        <w:rPr>
          <w:rFonts w:ascii="Cambria" w:hAnsi="Cambria"/>
          <w:lang w:val="en-GB"/>
        </w:rPr>
        <w:t>Engeroff</w:t>
      </w:r>
      <w:proofErr w:type="spellEnd"/>
      <w:r w:rsidRPr="00800E24">
        <w:rPr>
          <w:rFonts w:ascii="Cambria" w:hAnsi="Cambria"/>
          <w:lang w:val="en-GB"/>
        </w:rPr>
        <w:t xml:space="preserve"> T, </w:t>
      </w:r>
      <w:proofErr w:type="spellStart"/>
      <w:r w:rsidRPr="00800E24">
        <w:rPr>
          <w:rFonts w:ascii="Cambria" w:hAnsi="Cambria"/>
          <w:lang w:val="en-GB"/>
        </w:rPr>
        <w:t>Nürnberger</w:t>
      </w:r>
      <w:proofErr w:type="spellEnd"/>
      <w:r w:rsidRPr="00800E24">
        <w:rPr>
          <w:rFonts w:ascii="Cambria" w:hAnsi="Cambria"/>
          <w:lang w:val="en-GB"/>
        </w:rPr>
        <w:t xml:space="preserve"> F, Vogt L, </w:t>
      </w:r>
      <w:proofErr w:type="spellStart"/>
      <w:r w:rsidRPr="00800E24">
        <w:rPr>
          <w:rFonts w:ascii="Cambria" w:hAnsi="Cambria"/>
          <w:lang w:val="en-GB"/>
        </w:rPr>
        <w:t>Banzer</w:t>
      </w:r>
      <w:proofErr w:type="spellEnd"/>
      <w:r w:rsidRPr="00800E24">
        <w:rPr>
          <w:rFonts w:ascii="Cambria" w:hAnsi="Cambria"/>
          <w:lang w:val="en-GB"/>
        </w:rPr>
        <w:t xml:space="preserve"> W. Appraising the methodological quality of cadaveric studies: validation of the QUACS scale. J Anat. 2015;226(5):440–6. https://doi.org/10.1111/joa.12292</w:t>
      </w:r>
    </w:p>
    <w:p w14:paraId="496B73D6" w14:textId="587D4450" w:rsidR="00260864" w:rsidRPr="00E00524" w:rsidRDefault="00260864">
      <w:pPr>
        <w:spacing w:after="80" w:line="320" w:lineRule="auto"/>
        <w:ind w:left="360" w:hanging="360"/>
        <w:rPr>
          <w:rFonts w:ascii="Cambria" w:hAnsi="Cambria"/>
          <w:lang w:val="en-GB"/>
        </w:rPr>
      </w:pPr>
    </w:p>
    <w:sectPr w:rsidR="00260864" w:rsidRPr="00E00524">
      <w:head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1ADB" w14:textId="77777777" w:rsidR="006956D4" w:rsidRDefault="006956D4">
      <w:r>
        <w:separator/>
      </w:r>
    </w:p>
  </w:endnote>
  <w:endnote w:type="continuationSeparator" w:id="0">
    <w:p w14:paraId="16079233" w14:textId="77777777" w:rsidR="006956D4" w:rsidRDefault="0069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969BA" w14:textId="77777777" w:rsidR="006956D4" w:rsidRDefault="006956D4">
      <w:r>
        <w:separator/>
      </w:r>
    </w:p>
  </w:footnote>
  <w:footnote w:type="continuationSeparator" w:id="0">
    <w:p w14:paraId="765DCA1D" w14:textId="77777777" w:rsidR="006956D4" w:rsidRDefault="00695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AC91" w14:textId="77777777" w:rsidR="00260864" w:rsidRDefault="00000000">
    <w:pPr>
      <w:jc w:val="right"/>
    </w:pPr>
    <w:proofErr w:type="spellStart"/>
    <w:r>
      <w:rPr>
        <w:sz w:val="18"/>
        <w:szCs w:val="18"/>
      </w:rPr>
      <w:t>Supplementary</w:t>
    </w:r>
    <w:proofErr w:type="spellEnd"/>
    <w:r>
      <w:rPr>
        <w:sz w:val="18"/>
        <w:szCs w:val="18"/>
      </w:rPr>
      <w:t xml:space="preserve"> Methods — </w:t>
    </w:r>
    <w:r>
      <w:rPr>
        <w:sz w:val="18"/>
        <w:szCs w:val="18"/>
      </w:rPr>
      <w:fldChar w:fldCharType="begin"/>
    </w:r>
    <w:r>
      <w:rPr>
        <w:sz w:val="18"/>
        <w:szCs w:val="18"/>
      </w:rPr>
      <w:instrText>PAGE</w:instrText>
    </w:r>
    <w:r>
      <w:rPr>
        <w:sz w:val="18"/>
        <w:szCs w:val="18"/>
      </w:rPr>
      <w:fldChar w:fldCharType="separate"/>
    </w:r>
    <w:r w:rsidR="00013265">
      <w:rPr>
        <w:noProof/>
        <w:sz w:val="18"/>
        <w:szCs w:val="18"/>
      </w:rPr>
      <w:t>1</w:t>
    </w:r>
    <w:r>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3130A"/>
    <w:multiLevelType w:val="hybridMultilevel"/>
    <w:tmpl w:val="2CA629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4CD2E68"/>
    <w:multiLevelType w:val="hybridMultilevel"/>
    <w:tmpl w:val="09C649CE"/>
    <w:lvl w:ilvl="0" w:tplc="B8702528">
      <w:start w:val="1"/>
      <w:numFmt w:val="bullet"/>
      <w:lvlText w:val="●"/>
      <w:lvlJc w:val="left"/>
      <w:pPr>
        <w:ind w:left="720" w:hanging="360"/>
      </w:pPr>
    </w:lvl>
    <w:lvl w:ilvl="1" w:tplc="DA80F3C4">
      <w:start w:val="1"/>
      <w:numFmt w:val="bullet"/>
      <w:lvlText w:val="○"/>
      <w:lvlJc w:val="left"/>
      <w:pPr>
        <w:ind w:left="1440" w:hanging="360"/>
      </w:pPr>
    </w:lvl>
    <w:lvl w:ilvl="2" w:tplc="55A61546">
      <w:start w:val="1"/>
      <w:numFmt w:val="bullet"/>
      <w:lvlText w:val="■"/>
      <w:lvlJc w:val="left"/>
      <w:pPr>
        <w:ind w:left="2160" w:hanging="360"/>
      </w:pPr>
    </w:lvl>
    <w:lvl w:ilvl="3" w:tplc="6A2A34EC">
      <w:start w:val="1"/>
      <w:numFmt w:val="bullet"/>
      <w:lvlText w:val="●"/>
      <w:lvlJc w:val="left"/>
      <w:pPr>
        <w:ind w:left="2880" w:hanging="360"/>
      </w:pPr>
    </w:lvl>
    <w:lvl w:ilvl="4" w:tplc="B86A4C58">
      <w:start w:val="1"/>
      <w:numFmt w:val="bullet"/>
      <w:lvlText w:val="○"/>
      <w:lvlJc w:val="left"/>
      <w:pPr>
        <w:ind w:left="3600" w:hanging="360"/>
      </w:pPr>
    </w:lvl>
    <w:lvl w:ilvl="5" w:tplc="430A5A8C">
      <w:start w:val="1"/>
      <w:numFmt w:val="bullet"/>
      <w:lvlText w:val="■"/>
      <w:lvlJc w:val="left"/>
      <w:pPr>
        <w:ind w:left="4320" w:hanging="360"/>
      </w:pPr>
    </w:lvl>
    <w:lvl w:ilvl="6" w:tplc="11C8A082">
      <w:start w:val="1"/>
      <w:numFmt w:val="bullet"/>
      <w:lvlText w:val="●"/>
      <w:lvlJc w:val="left"/>
      <w:pPr>
        <w:ind w:left="5040" w:hanging="360"/>
      </w:pPr>
    </w:lvl>
    <w:lvl w:ilvl="7" w:tplc="21FAF9B0">
      <w:start w:val="1"/>
      <w:numFmt w:val="bullet"/>
      <w:lvlText w:val="●"/>
      <w:lvlJc w:val="left"/>
      <w:pPr>
        <w:ind w:left="5760" w:hanging="360"/>
      </w:pPr>
    </w:lvl>
    <w:lvl w:ilvl="8" w:tplc="5746AD52">
      <w:start w:val="1"/>
      <w:numFmt w:val="bullet"/>
      <w:lvlText w:val="●"/>
      <w:lvlJc w:val="left"/>
      <w:pPr>
        <w:ind w:left="6480" w:hanging="360"/>
      </w:pPr>
    </w:lvl>
  </w:abstractNum>
  <w:num w:numId="1" w16cid:durableId="118303889">
    <w:abstractNumId w:val="1"/>
    <w:lvlOverride w:ilvl="0">
      <w:startOverride w:val="1"/>
    </w:lvlOverride>
  </w:num>
  <w:num w:numId="2" w16cid:durableId="190167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864"/>
    <w:rsid w:val="00013265"/>
    <w:rsid w:val="00260864"/>
    <w:rsid w:val="003A5E13"/>
    <w:rsid w:val="003C0232"/>
    <w:rsid w:val="005B12F8"/>
    <w:rsid w:val="005E6201"/>
    <w:rsid w:val="006956D4"/>
    <w:rsid w:val="006F7754"/>
    <w:rsid w:val="00967A7F"/>
    <w:rsid w:val="00D02D87"/>
    <w:rsid w:val="00E00524"/>
    <w:rsid w:val="00E73596"/>
    <w:rsid w:val="00FD1E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ABC4"/>
  <w15:docId w15:val="{5606A6FA-3BFA-46C7-9D5D-ECC77E4DB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uiPriority w:val="9"/>
    <w:qFormat/>
    <w:rsid w:val="005E6201"/>
    <w:pPr>
      <w:spacing w:before="320" w:after="160" w:line="360" w:lineRule="auto"/>
      <w:outlineLvl w:val="0"/>
    </w:pPr>
    <w:rPr>
      <w:rFonts w:ascii="Cambria" w:hAnsi="Cambria"/>
      <w:b/>
      <w:bCs/>
      <w:sz w:val="28"/>
      <w:szCs w:val="28"/>
      <w:lang w:val="en-GB"/>
    </w:rPr>
  </w:style>
  <w:style w:type="paragraph" w:styleId="berschrift2">
    <w:name w:val="heading 2"/>
    <w:basedOn w:val="Standard"/>
    <w:uiPriority w:val="9"/>
    <w:unhideWhenUsed/>
    <w:qFormat/>
    <w:rsid w:val="005E6201"/>
    <w:pPr>
      <w:spacing w:before="240" w:after="120" w:line="360" w:lineRule="auto"/>
      <w:outlineLvl w:val="1"/>
    </w:pPr>
    <w:rPr>
      <w:rFonts w:ascii="Cambria" w:hAnsi="Cambria"/>
      <w:b/>
      <w:bCs/>
      <w:sz w:val="24"/>
      <w:szCs w:val="24"/>
    </w:rPr>
  </w:style>
  <w:style w:type="paragraph" w:styleId="berschrift3">
    <w:name w:val="heading 3"/>
    <w:basedOn w:val="Standard"/>
    <w:uiPriority w:val="9"/>
    <w:unhideWhenUsed/>
    <w:qFormat/>
    <w:rsid w:val="005E6201"/>
    <w:pPr>
      <w:spacing w:before="100" w:after="80" w:line="360" w:lineRule="auto"/>
      <w:jc w:val="both"/>
      <w:outlineLvl w:val="2"/>
    </w:pPr>
    <w:rPr>
      <w:rFonts w:ascii="Cambria" w:hAnsi="Cambria"/>
      <w:b/>
      <w:bCs/>
      <w:lang w:val="en-GB"/>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character" w:styleId="NichtaufgelsteErwhnung">
    <w:name w:val="Unresolved Mention"/>
    <w:basedOn w:val="Absatz-Standardschriftart"/>
    <w:uiPriority w:val="99"/>
    <w:semiHidden/>
    <w:unhideWhenUsed/>
    <w:rsid w:val="00E00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AAB81-73D2-44F4-B451-7CCD8F58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3161</Words>
  <Characters>19917</Characters>
  <Application>Microsoft Office Word</Application>
  <DocSecurity>0</DocSecurity>
  <Lines>165</Lines>
  <Paragraphs>46</Paragraphs>
  <ScaleCrop>false</ScaleCrop>
  <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Methods - RPS Robotic Feasibility</dc:title>
  <dc:creator>Jonas Wakker</dc:creator>
  <cp:lastModifiedBy>Jonas Wakker</cp:lastModifiedBy>
  <cp:revision>8</cp:revision>
  <dcterms:created xsi:type="dcterms:W3CDTF">2026-05-17T21:15:00Z</dcterms:created>
  <dcterms:modified xsi:type="dcterms:W3CDTF">2026-06-08T08:42:00Z</dcterms:modified>
</cp:coreProperties>
</file>