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0BAF" w14:textId="77777777" w:rsidR="00100365" w:rsidRPr="00BE0160" w:rsidRDefault="00100365" w:rsidP="00100365">
      <w:pPr>
        <w:pStyle w:val="NoSpacing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22541D">
        <w:rPr>
          <w:b/>
          <w:bCs/>
          <w:sz w:val="28"/>
          <w:szCs w:val="28"/>
        </w:rPr>
        <w:t>Supplementary</w:t>
      </w:r>
      <w:r>
        <w:rPr>
          <w:b/>
          <w:bCs/>
          <w:sz w:val="28"/>
          <w:szCs w:val="28"/>
        </w:rPr>
        <w:t xml:space="preserve"> - </w:t>
      </w:r>
      <w:r w:rsidRPr="00E11392">
        <w:rPr>
          <w:rFonts w:ascii="Times New Roman" w:hAnsi="Times New Roman" w:cs="Times New Roman"/>
          <w:b/>
          <w:bCs/>
          <w:sz w:val="32"/>
          <w:szCs w:val="32"/>
          <w:lang w:val="en-US"/>
        </w:rPr>
        <w:t>Adherence to the Nordic Nutrition Recommendations 2023 and risk of Myocardial Infarction: The Danish Diet, Cancer and Health cohort</w:t>
      </w:r>
    </w:p>
    <w:p w14:paraId="01FBD754" w14:textId="163A23CD" w:rsidR="00100365" w:rsidRDefault="00100365" w:rsidP="00100365">
      <w:pPr>
        <w:spacing w:line="480" w:lineRule="auto"/>
        <w:rPr>
          <w:b/>
          <w:bCs/>
          <w:sz w:val="28"/>
          <w:szCs w:val="28"/>
        </w:rPr>
      </w:pPr>
    </w:p>
    <w:tbl>
      <w:tblPr>
        <w:tblStyle w:val="TableGrid10"/>
        <w:tblpPr w:leftFromText="141" w:rightFromText="141" w:vertAnchor="text" w:horzAnchor="margin" w:tblpY="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1801"/>
        <w:gridCol w:w="1049"/>
        <w:gridCol w:w="1724"/>
        <w:gridCol w:w="1479"/>
        <w:gridCol w:w="1843"/>
      </w:tblGrid>
      <w:tr w:rsidR="00100365" w:rsidRPr="0081514B" w14:paraId="18E31F22" w14:textId="77777777" w:rsidTr="00F06B17">
        <w:tc>
          <w:tcPr>
            <w:tcW w:w="9214" w:type="dxa"/>
            <w:gridSpan w:val="6"/>
          </w:tcPr>
          <w:p w14:paraId="35805FAC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 xml:space="preserve">Supplementary Table 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1514B">
              <w:rPr>
                <w:sz w:val="16"/>
                <w:szCs w:val="16"/>
              </w:rPr>
              <w:t>. Development of the diet score based on the Nordic Nutrition Recommendations 2023.</w:t>
            </w:r>
          </w:p>
        </w:tc>
      </w:tr>
      <w:tr w:rsidR="00100365" w:rsidRPr="0081514B" w14:paraId="6785203C" w14:textId="77777777" w:rsidTr="00F06B17">
        <w:tc>
          <w:tcPr>
            <w:tcW w:w="1318" w:type="dxa"/>
          </w:tcPr>
          <w:p w14:paraId="5C2E1711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01" w:type="dxa"/>
            <w:vAlign w:val="bottom"/>
          </w:tcPr>
          <w:p w14:paraId="6F37DE76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2" w:type="dxa"/>
            <w:gridSpan w:val="3"/>
          </w:tcPr>
          <w:p w14:paraId="4D5E354D" w14:textId="77777777" w:rsidR="00100365" w:rsidRPr="0081514B" w:rsidRDefault="00100365" w:rsidP="00F06B1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Points</w:t>
            </w:r>
          </w:p>
        </w:tc>
        <w:tc>
          <w:tcPr>
            <w:tcW w:w="1843" w:type="dxa"/>
          </w:tcPr>
          <w:p w14:paraId="322F9C1F" w14:textId="77777777" w:rsidR="00100365" w:rsidRPr="0081514B" w:rsidRDefault="00100365" w:rsidP="00F06B1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Full adherence, n (%)</w:t>
            </w:r>
          </w:p>
        </w:tc>
      </w:tr>
      <w:tr w:rsidR="00100365" w:rsidRPr="0081514B" w14:paraId="2348CAB1" w14:textId="77777777" w:rsidTr="00F06B17">
        <w:tc>
          <w:tcPr>
            <w:tcW w:w="1318" w:type="dxa"/>
          </w:tcPr>
          <w:p w14:paraId="793288D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01" w:type="dxa"/>
          </w:tcPr>
          <w:p w14:paraId="22B99C2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Score components</w:t>
            </w:r>
          </w:p>
        </w:tc>
        <w:tc>
          <w:tcPr>
            <w:tcW w:w="1049" w:type="dxa"/>
          </w:tcPr>
          <w:p w14:paraId="45A7F5B5" w14:textId="77777777" w:rsidR="00100365" w:rsidRPr="0081514B" w:rsidRDefault="00100365" w:rsidP="00F06B1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</w:t>
            </w:r>
          </w:p>
        </w:tc>
        <w:tc>
          <w:tcPr>
            <w:tcW w:w="1724" w:type="dxa"/>
          </w:tcPr>
          <w:p w14:paraId="5789F86B" w14:textId="77777777" w:rsidR="00100365" w:rsidRPr="0081514B" w:rsidRDefault="00100365" w:rsidP="00F06B1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1 (recommended range)</w:t>
            </w:r>
          </w:p>
        </w:tc>
        <w:tc>
          <w:tcPr>
            <w:tcW w:w="1479" w:type="dxa"/>
          </w:tcPr>
          <w:p w14:paraId="630C0EA4" w14:textId="77777777" w:rsidR="00100365" w:rsidRPr="0081514B" w:rsidRDefault="00100365" w:rsidP="00F06B1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609A8763" w14:textId="77777777" w:rsidR="00100365" w:rsidRPr="0081514B" w:rsidRDefault="00100365" w:rsidP="00F06B17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00365" w:rsidRPr="0081514B" w14:paraId="3E884601" w14:textId="77777777" w:rsidTr="00F06B17">
        <w:tc>
          <w:tcPr>
            <w:tcW w:w="1318" w:type="dxa"/>
          </w:tcPr>
          <w:p w14:paraId="3A94A717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Association with health</w:t>
            </w:r>
          </w:p>
        </w:tc>
        <w:tc>
          <w:tcPr>
            <w:tcW w:w="1801" w:type="dxa"/>
          </w:tcPr>
          <w:p w14:paraId="73DAFF6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</w:tcPr>
          <w:p w14:paraId="33863C9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</w:tcPr>
          <w:p w14:paraId="3FD00D1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79" w:type="dxa"/>
          </w:tcPr>
          <w:p w14:paraId="2B9395E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7E9C71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00365" w:rsidRPr="0081514B" w14:paraId="7D4AB451" w14:textId="77777777" w:rsidTr="00F06B17">
        <w:tc>
          <w:tcPr>
            <w:tcW w:w="1318" w:type="dxa"/>
          </w:tcPr>
          <w:p w14:paraId="0CF25D1F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48EB300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</w:tcPr>
          <w:p w14:paraId="019F28A3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</w:tcPr>
          <w:p w14:paraId="51E6946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79" w:type="dxa"/>
          </w:tcPr>
          <w:p w14:paraId="15D76306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02FE9FF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00365" w:rsidRPr="0081514B" w14:paraId="020B106F" w14:textId="77777777" w:rsidTr="00F06B17">
        <w:tc>
          <w:tcPr>
            <w:tcW w:w="1318" w:type="dxa"/>
            <w:vMerge w:val="restart"/>
          </w:tcPr>
          <w:p w14:paraId="35F48A7B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Encourage</w:t>
            </w:r>
          </w:p>
          <w:p w14:paraId="01714F41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01" w:type="dxa"/>
          </w:tcPr>
          <w:p w14:paraId="72FA176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Vegetables, fruit, and berries</w:t>
            </w:r>
          </w:p>
        </w:tc>
        <w:tc>
          <w:tcPr>
            <w:tcW w:w="1049" w:type="dxa"/>
          </w:tcPr>
          <w:p w14:paraId="7F618DE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5C8D0206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500-800 g/day</w:t>
            </w:r>
          </w:p>
        </w:tc>
        <w:tc>
          <w:tcPr>
            <w:tcW w:w="1479" w:type="dxa"/>
          </w:tcPr>
          <w:p w14:paraId="289381D0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&gt;1600 g/day</w:t>
            </w:r>
          </w:p>
        </w:tc>
        <w:tc>
          <w:tcPr>
            <w:tcW w:w="1843" w:type="dxa"/>
          </w:tcPr>
          <w:p w14:paraId="3DE7D60A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5,988 (7.86 %)</w:t>
            </w:r>
          </w:p>
        </w:tc>
      </w:tr>
      <w:tr w:rsidR="00100365" w:rsidRPr="0081514B" w14:paraId="30293547" w14:textId="77777777" w:rsidTr="00F06B17">
        <w:tc>
          <w:tcPr>
            <w:tcW w:w="1318" w:type="dxa"/>
            <w:vMerge/>
          </w:tcPr>
          <w:p w14:paraId="7D821AC8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034A6E29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Wholegrain Cereal </w:t>
            </w:r>
          </w:p>
        </w:tc>
        <w:tc>
          <w:tcPr>
            <w:tcW w:w="1049" w:type="dxa"/>
          </w:tcPr>
          <w:p w14:paraId="5970DCE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59D78B1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90-210 g/day </w:t>
            </w:r>
          </w:p>
        </w:tc>
        <w:tc>
          <w:tcPr>
            <w:tcW w:w="1479" w:type="dxa"/>
          </w:tcPr>
          <w:p w14:paraId="3D000E41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&gt;420 g/day</w:t>
            </w:r>
          </w:p>
        </w:tc>
        <w:tc>
          <w:tcPr>
            <w:tcW w:w="1843" w:type="dxa"/>
          </w:tcPr>
          <w:p w14:paraId="462FBB1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23,050 (30.28 %)</w:t>
            </w:r>
          </w:p>
        </w:tc>
      </w:tr>
      <w:tr w:rsidR="00100365" w:rsidRPr="0081514B" w14:paraId="77C01994" w14:textId="77777777" w:rsidTr="00F06B17">
        <w:tc>
          <w:tcPr>
            <w:tcW w:w="1318" w:type="dxa"/>
            <w:vMerge/>
          </w:tcPr>
          <w:p w14:paraId="37EDA90E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337B43C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Pulses </w:t>
            </w:r>
          </w:p>
        </w:tc>
        <w:tc>
          <w:tcPr>
            <w:tcW w:w="1049" w:type="dxa"/>
          </w:tcPr>
          <w:p w14:paraId="1AE3B390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2C6C4A5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100 g/day </w:t>
            </w:r>
          </w:p>
        </w:tc>
        <w:tc>
          <w:tcPr>
            <w:tcW w:w="1479" w:type="dxa"/>
          </w:tcPr>
          <w:p w14:paraId="516DD4A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&gt;200 g/day</w:t>
            </w:r>
          </w:p>
        </w:tc>
        <w:tc>
          <w:tcPr>
            <w:tcW w:w="1843" w:type="dxa"/>
          </w:tcPr>
          <w:p w14:paraId="7D8523E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(0 %)</w:t>
            </w:r>
          </w:p>
        </w:tc>
      </w:tr>
      <w:tr w:rsidR="00100365" w:rsidRPr="0081514B" w14:paraId="3AB54347" w14:textId="77777777" w:rsidTr="00F06B17">
        <w:tc>
          <w:tcPr>
            <w:tcW w:w="1318" w:type="dxa"/>
            <w:vMerge/>
          </w:tcPr>
          <w:p w14:paraId="1FA244EB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2F3AB27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Nuts and seeds </w:t>
            </w:r>
          </w:p>
        </w:tc>
        <w:tc>
          <w:tcPr>
            <w:tcW w:w="1049" w:type="dxa"/>
          </w:tcPr>
          <w:p w14:paraId="79DDDA9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4F18D99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20-30 g/day</w:t>
            </w:r>
          </w:p>
        </w:tc>
        <w:tc>
          <w:tcPr>
            <w:tcW w:w="1479" w:type="dxa"/>
          </w:tcPr>
          <w:p w14:paraId="0760F30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&gt;60 g/day</w:t>
            </w:r>
          </w:p>
        </w:tc>
        <w:tc>
          <w:tcPr>
            <w:tcW w:w="1843" w:type="dxa"/>
          </w:tcPr>
          <w:p w14:paraId="2D58976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146 (0.19 %)</w:t>
            </w:r>
          </w:p>
        </w:tc>
      </w:tr>
      <w:tr w:rsidR="00100365" w:rsidRPr="0081514B" w14:paraId="27563673" w14:textId="77777777" w:rsidTr="00F06B17">
        <w:tc>
          <w:tcPr>
            <w:tcW w:w="1318" w:type="dxa"/>
            <w:vMerge/>
          </w:tcPr>
          <w:p w14:paraId="56E2D41B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56EFFD6D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Unsaturated oils</w:t>
            </w:r>
          </w:p>
        </w:tc>
        <w:tc>
          <w:tcPr>
            <w:tcW w:w="1049" w:type="dxa"/>
          </w:tcPr>
          <w:p w14:paraId="4FDA34D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0129C159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25 g/day</w:t>
            </w:r>
          </w:p>
        </w:tc>
        <w:tc>
          <w:tcPr>
            <w:tcW w:w="1479" w:type="dxa"/>
          </w:tcPr>
          <w:p w14:paraId="39EB3160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&gt;50 g/day</w:t>
            </w:r>
          </w:p>
        </w:tc>
        <w:tc>
          <w:tcPr>
            <w:tcW w:w="1843" w:type="dxa"/>
          </w:tcPr>
          <w:p w14:paraId="0ED1F2A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(0 %)</w:t>
            </w:r>
          </w:p>
        </w:tc>
      </w:tr>
      <w:tr w:rsidR="00100365" w:rsidRPr="0081514B" w14:paraId="7CD491E8" w14:textId="77777777" w:rsidTr="00F06B17">
        <w:tc>
          <w:tcPr>
            <w:tcW w:w="1318" w:type="dxa"/>
            <w:vMerge/>
          </w:tcPr>
          <w:p w14:paraId="3173AE73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3DF82EF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Fish and seafood</w:t>
            </w:r>
          </w:p>
        </w:tc>
        <w:tc>
          <w:tcPr>
            <w:tcW w:w="1049" w:type="dxa"/>
          </w:tcPr>
          <w:p w14:paraId="752FAF7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416B8FB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43-64 g/day including 28,5 g/day fatty fish</w:t>
            </w:r>
          </w:p>
        </w:tc>
        <w:tc>
          <w:tcPr>
            <w:tcW w:w="1479" w:type="dxa"/>
          </w:tcPr>
          <w:p w14:paraId="5674784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&gt;128 g/day including &gt;57 g/day fatty fish</w:t>
            </w:r>
          </w:p>
        </w:tc>
        <w:tc>
          <w:tcPr>
            <w:tcW w:w="1843" w:type="dxa"/>
          </w:tcPr>
          <w:p w14:paraId="4D381D9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1,725 (2.26 %)</w:t>
            </w:r>
          </w:p>
        </w:tc>
      </w:tr>
      <w:tr w:rsidR="00100365" w:rsidRPr="0081514B" w14:paraId="5637872D" w14:textId="77777777" w:rsidTr="00F06B17">
        <w:tc>
          <w:tcPr>
            <w:tcW w:w="1318" w:type="dxa"/>
          </w:tcPr>
          <w:p w14:paraId="01EE5FE1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30E0F21D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</w:tcPr>
          <w:p w14:paraId="40B4FEE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</w:tcPr>
          <w:p w14:paraId="7AA4CA5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79" w:type="dxa"/>
          </w:tcPr>
          <w:p w14:paraId="1EF49D8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94BA64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00365" w:rsidRPr="0081514B" w14:paraId="01FC1286" w14:textId="77777777" w:rsidTr="00F06B17">
        <w:tc>
          <w:tcPr>
            <w:tcW w:w="1318" w:type="dxa"/>
            <w:vMerge w:val="restart"/>
          </w:tcPr>
          <w:p w14:paraId="2B49B3D3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1801" w:type="dxa"/>
          </w:tcPr>
          <w:p w14:paraId="45845D66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Egg</w:t>
            </w:r>
          </w:p>
        </w:tc>
        <w:tc>
          <w:tcPr>
            <w:tcW w:w="1049" w:type="dxa"/>
          </w:tcPr>
          <w:p w14:paraId="01FFF14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</w:tcPr>
          <w:p w14:paraId="52D8788D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0-60 g/day</w:t>
            </w:r>
          </w:p>
        </w:tc>
        <w:tc>
          <w:tcPr>
            <w:tcW w:w="1479" w:type="dxa"/>
          </w:tcPr>
          <w:p w14:paraId="55959CC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&gt;120 g/day</w:t>
            </w:r>
          </w:p>
        </w:tc>
        <w:tc>
          <w:tcPr>
            <w:tcW w:w="1843" w:type="dxa"/>
          </w:tcPr>
          <w:p w14:paraId="67AD64A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74,678 (98.10 %)</w:t>
            </w:r>
          </w:p>
        </w:tc>
      </w:tr>
      <w:tr w:rsidR="00100365" w:rsidRPr="0081514B" w14:paraId="55105381" w14:textId="77777777" w:rsidTr="00F06B17">
        <w:tc>
          <w:tcPr>
            <w:tcW w:w="1318" w:type="dxa"/>
            <w:vMerge/>
          </w:tcPr>
          <w:p w14:paraId="3E5F51B5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69CE5AF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Potatoes </w:t>
            </w:r>
          </w:p>
        </w:tc>
        <w:tc>
          <w:tcPr>
            <w:tcW w:w="1049" w:type="dxa"/>
          </w:tcPr>
          <w:p w14:paraId="2C8531F1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</w:tcPr>
          <w:p w14:paraId="0CD9AD7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50-130 g/day</w:t>
            </w:r>
          </w:p>
        </w:tc>
        <w:tc>
          <w:tcPr>
            <w:tcW w:w="1479" w:type="dxa"/>
          </w:tcPr>
          <w:p w14:paraId="15E0699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&gt;260 g/day</w:t>
            </w:r>
          </w:p>
        </w:tc>
        <w:tc>
          <w:tcPr>
            <w:tcW w:w="1843" w:type="dxa"/>
          </w:tcPr>
          <w:p w14:paraId="5D3F00D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46,789 (61.46 %)</w:t>
            </w:r>
          </w:p>
        </w:tc>
      </w:tr>
      <w:tr w:rsidR="00100365" w:rsidRPr="0081514B" w14:paraId="6FEC33C0" w14:textId="77777777" w:rsidTr="00F06B17">
        <w:tc>
          <w:tcPr>
            <w:tcW w:w="1318" w:type="dxa"/>
            <w:vMerge/>
          </w:tcPr>
          <w:p w14:paraId="6E60716C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04EC3C3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White meat </w:t>
            </w:r>
          </w:p>
        </w:tc>
        <w:tc>
          <w:tcPr>
            <w:tcW w:w="1049" w:type="dxa"/>
          </w:tcPr>
          <w:p w14:paraId="75CEC6B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</w:tcPr>
          <w:p w14:paraId="18AB732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0-50 g/day</w:t>
            </w:r>
          </w:p>
        </w:tc>
        <w:tc>
          <w:tcPr>
            <w:tcW w:w="1479" w:type="dxa"/>
          </w:tcPr>
          <w:p w14:paraId="046CF95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100 g/day</w:t>
            </w:r>
          </w:p>
        </w:tc>
        <w:tc>
          <w:tcPr>
            <w:tcW w:w="1843" w:type="dxa"/>
          </w:tcPr>
          <w:p w14:paraId="63A5EFC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75,230 (98.82 %)</w:t>
            </w:r>
          </w:p>
        </w:tc>
      </w:tr>
      <w:tr w:rsidR="00100365" w:rsidRPr="0081514B" w14:paraId="159130F6" w14:textId="77777777" w:rsidTr="00F06B17">
        <w:tc>
          <w:tcPr>
            <w:tcW w:w="1318" w:type="dxa"/>
            <w:vMerge/>
          </w:tcPr>
          <w:p w14:paraId="538A4F20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</w:tcPr>
          <w:p w14:paraId="7C0A5A8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Juice </w:t>
            </w:r>
          </w:p>
        </w:tc>
        <w:tc>
          <w:tcPr>
            <w:tcW w:w="1049" w:type="dxa"/>
          </w:tcPr>
          <w:p w14:paraId="34411B4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</w:tcPr>
          <w:p w14:paraId="40C0726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0-100 g/day </w:t>
            </w:r>
          </w:p>
        </w:tc>
        <w:tc>
          <w:tcPr>
            <w:tcW w:w="1479" w:type="dxa"/>
          </w:tcPr>
          <w:p w14:paraId="31F1735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&gt;200 g/day</w:t>
            </w:r>
          </w:p>
        </w:tc>
        <w:tc>
          <w:tcPr>
            <w:tcW w:w="1843" w:type="dxa"/>
          </w:tcPr>
          <w:p w14:paraId="16E2CAF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64,395 (84.59 %)</w:t>
            </w:r>
          </w:p>
        </w:tc>
      </w:tr>
      <w:tr w:rsidR="00100365" w:rsidRPr="0081514B" w14:paraId="59563D0C" w14:textId="77777777" w:rsidTr="00F06B17">
        <w:tc>
          <w:tcPr>
            <w:tcW w:w="1318" w:type="dxa"/>
            <w:vMerge/>
            <w:tcBorders>
              <w:bottom w:val="single" w:sz="4" w:space="0" w:color="auto"/>
            </w:tcBorders>
          </w:tcPr>
          <w:p w14:paraId="7E100EED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491997D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Milk and dairy 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14:paraId="75E2720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 g/day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B3EA5A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350-500 g/day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7D66E45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&gt;1000 g/day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52DF8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14,710 (19.32 %)</w:t>
            </w:r>
          </w:p>
        </w:tc>
      </w:tr>
      <w:tr w:rsidR="00100365" w:rsidRPr="0081514B" w14:paraId="3D65650D" w14:textId="77777777" w:rsidTr="00F06B17"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5C70CAB4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6E1D30F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70EC1179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2B67538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35FB622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F0D699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00365" w:rsidRPr="0081514B" w14:paraId="15A05BBA" w14:textId="77777777" w:rsidTr="00F06B17">
        <w:tc>
          <w:tcPr>
            <w:tcW w:w="1318" w:type="dxa"/>
            <w:vMerge w:val="restart"/>
            <w:tcBorders>
              <w:top w:val="single" w:sz="4" w:space="0" w:color="auto"/>
              <w:bottom w:val="nil"/>
            </w:tcBorders>
          </w:tcPr>
          <w:p w14:paraId="75E289C6" w14:textId="77777777" w:rsidR="00100365" w:rsidRPr="0081514B" w:rsidRDefault="00100365" w:rsidP="00F06B17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81514B">
              <w:rPr>
                <w:b/>
                <w:bCs/>
                <w:sz w:val="16"/>
                <w:szCs w:val="16"/>
              </w:rPr>
              <w:t>Discourage</w:t>
            </w:r>
          </w:p>
        </w:tc>
        <w:tc>
          <w:tcPr>
            <w:tcW w:w="1801" w:type="dxa"/>
            <w:tcBorders>
              <w:top w:val="single" w:sz="4" w:space="0" w:color="auto"/>
              <w:bottom w:val="nil"/>
            </w:tcBorders>
          </w:tcPr>
          <w:p w14:paraId="0ECC59E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Red meat </w:t>
            </w:r>
          </w:p>
        </w:tc>
        <w:tc>
          <w:tcPr>
            <w:tcW w:w="1049" w:type="dxa"/>
            <w:tcBorders>
              <w:top w:val="single" w:sz="4" w:space="0" w:color="auto"/>
              <w:bottom w:val="nil"/>
            </w:tcBorders>
          </w:tcPr>
          <w:p w14:paraId="50A1DF30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nil"/>
            </w:tcBorders>
          </w:tcPr>
          <w:p w14:paraId="6CFC205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0-50 g/day</w:t>
            </w:r>
          </w:p>
        </w:tc>
        <w:tc>
          <w:tcPr>
            <w:tcW w:w="1479" w:type="dxa"/>
            <w:tcBorders>
              <w:top w:val="single" w:sz="4" w:space="0" w:color="auto"/>
              <w:bottom w:val="nil"/>
            </w:tcBorders>
          </w:tcPr>
          <w:p w14:paraId="1F714C4D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&gt;100 g/day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888DD58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49,107 (64.51 %)</w:t>
            </w:r>
          </w:p>
        </w:tc>
      </w:tr>
      <w:tr w:rsidR="00100365" w:rsidRPr="0081514B" w14:paraId="0E7A1BA7" w14:textId="77777777" w:rsidTr="00F06B17"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</w:tcPr>
          <w:p w14:paraId="43EBB17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bottom w:val="single" w:sz="4" w:space="0" w:color="auto"/>
            </w:tcBorders>
          </w:tcPr>
          <w:p w14:paraId="44049D6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Processed meat 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14:paraId="0016D9C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</w:tcPr>
          <w:p w14:paraId="07AD4F9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0-10 g/day</w:t>
            </w: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</w:tcPr>
          <w:p w14:paraId="1ED3BC83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&gt;20 g/day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BF3AE7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 9,701 (12.74 %)</w:t>
            </w:r>
          </w:p>
        </w:tc>
      </w:tr>
      <w:tr w:rsidR="00100365" w:rsidRPr="0081514B" w14:paraId="299C12E3" w14:textId="77777777" w:rsidTr="00F06B17">
        <w:tc>
          <w:tcPr>
            <w:tcW w:w="13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837D27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386536C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Added sugar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1DF45D92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42B6709F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&lt;10E% pr. day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C0B61A5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&gt;20E% pr. day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ADE7A3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56,847 (74.67 %)</w:t>
            </w:r>
          </w:p>
        </w:tc>
      </w:tr>
      <w:tr w:rsidR="00100365" w:rsidRPr="0081514B" w14:paraId="656AA355" w14:textId="77777777" w:rsidTr="00F06B17">
        <w:tc>
          <w:tcPr>
            <w:tcW w:w="13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8D4A8E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14:paraId="3E721D5A" w14:textId="77777777" w:rsidR="00100365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Caffeine from coffee </w:t>
            </w:r>
          </w:p>
          <w:p w14:paraId="3ADCD186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and tea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445ED4A0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050FDAE4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0-400 mg/day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4C4D0B5C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 xml:space="preserve">&gt;800 mg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B99A8B" w14:textId="77777777" w:rsidR="00100365" w:rsidRPr="0081514B" w:rsidRDefault="00100365" w:rsidP="00F06B17">
            <w:pPr>
              <w:spacing w:line="360" w:lineRule="auto"/>
              <w:rPr>
                <w:sz w:val="16"/>
                <w:szCs w:val="16"/>
              </w:rPr>
            </w:pPr>
            <w:r w:rsidRPr="0081514B">
              <w:rPr>
                <w:sz w:val="16"/>
                <w:szCs w:val="16"/>
              </w:rPr>
              <w:t>58,117 (76,34 %)</w:t>
            </w:r>
          </w:p>
        </w:tc>
      </w:tr>
    </w:tbl>
    <w:p w14:paraId="4708CFBE" w14:textId="77777777" w:rsidR="00100365" w:rsidRDefault="00100365" w:rsidP="00100365">
      <w:pPr>
        <w:spacing w:line="480" w:lineRule="auto"/>
        <w:rPr>
          <w:noProof/>
          <w:sz w:val="16"/>
          <w:szCs w:val="16"/>
        </w:rPr>
      </w:pPr>
    </w:p>
    <w:p w14:paraId="38167A06" w14:textId="77777777" w:rsidR="00100365" w:rsidRDefault="00100365" w:rsidP="00100365">
      <w:pPr>
        <w:spacing w:line="480" w:lineRule="auto"/>
        <w:rPr>
          <w:noProof/>
          <w:sz w:val="16"/>
          <w:szCs w:val="16"/>
        </w:rPr>
      </w:pPr>
      <w:r w:rsidRPr="003C4E2C">
        <w:rPr>
          <w:noProof/>
          <w:sz w:val="16"/>
          <w:szCs w:val="16"/>
        </w:rPr>
        <w:t xml:space="preserve">Mørch AB, Ibsen DB, Wolk A, Dahm CC. </w:t>
      </w:r>
      <w:r w:rsidRPr="0081514B">
        <w:rPr>
          <w:noProof/>
          <w:sz w:val="16"/>
          <w:szCs w:val="16"/>
        </w:rPr>
        <w:t>Development of the Nordic Nutrition Recommendations 2023 Food-Based Diet Score and Its Association with All-Cause Mortality in Two Swedish Cohorts. J Nutr. 2025.</w:t>
      </w:r>
    </w:p>
    <w:p w14:paraId="51541564" w14:textId="77777777" w:rsidR="00100365" w:rsidRDefault="00100365" w:rsidP="001003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1C575AC" w14:textId="77777777" w:rsidR="00100365" w:rsidRDefault="00100365" w:rsidP="00100365">
      <w:pPr>
        <w:spacing w:line="480" w:lineRule="auto"/>
        <w:rPr>
          <w:b/>
          <w:bCs/>
          <w:sz w:val="28"/>
          <w:szCs w:val="28"/>
        </w:rPr>
      </w:pPr>
    </w:p>
    <w:p w14:paraId="2F4000E1" w14:textId="77777777" w:rsidR="00100365" w:rsidRDefault="00100365" w:rsidP="00100365">
      <w:pPr>
        <w:spacing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A3FD9DC" wp14:editId="4E9577EE">
            <wp:extent cx="3385705" cy="2428875"/>
            <wp:effectExtent l="0" t="0" r="5715" b="0"/>
            <wp:docPr id="147701867" name="Picture 2" descr="A flowchart of patients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1867" name="Picture 2" descr="A flowchart of patients with numbers and tex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3058" cy="24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E96D3" w14:textId="77777777" w:rsidR="00100365" w:rsidRDefault="00100365" w:rsidP="00100365">
      <w:pPr>
        <w:spacing w:line="480" w:lineRule="auto"/>
        <w:rPr>
          <w:sz w:val="20"/>
          <w:szCs w:val="20"/>
        </w:rPr>
      </w:pPr>
      <w:r w:rsidRPr="00C420F8">
        <w:rPr>
          <w:sz w:val="20"/>
          <w:szCs w:val="20"/>
        </w:rPr>
        <w:t xml:space="preserve">Supplementary figure 1: Flowchart of the study population  </w:t>
      </w:r>
    </w:p>
    <w:p w14:paraId="3E9CE363" w14:textId="77777777" w:rsidR="00100365" w:rsidRDefault="00100365" w:rsidP="0010036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3CC126D" w14:textId="77777777" w:rsidR="00100365" w:rsidRPr="00C41FDB" w:rsidRDefault="00100365" w:rsidP="00100365">
      <w:pPr>
        <w:spacing w:line="480" w:lineRule="auto"/>
        <w:rPr>
          <w:sz w:val="20"/>
          <w:szCs w:val="20"/>
        </w:rPr>
      </w:pPr>
    </w:p>
    <w:tbl>
      <w:tblPr>
        <w:tblStyle w:val="PlainTable2"/>
        <w:tblW w:w="963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70"/>
        <w:gridCol w:w="810"/>
        <w:gridCol w:w="720"/>
        <w:gridCol w:w="360"/>
        <w:gridCol w:w="720"/>
        <w:gridCol w:w="720"/>
        <w:gridCol w:w="360"/>
        <w:gridCol w:w="720"/>
        <w:gridCol w:w="720"/>
        <w:gridCol w:w="360"/>
        <w:gridCol w:w="720"/>
        <w:gridCol w:w="630"/>
        <w:gridCol w:w="360"/>
        <w:gridCol w:w="720"/>
        <w:gridCol w:w="549"/>
      </w:tblGrid>
      <w:tr w:rsidR="00BA7AA5" w:rsidRPr="007B47A2" w14:paraId="78A6985A" w14:textId="77777777" w:rsidTr="00663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5"/>
            <w:tcBorders>
              <w:top w:val="single" w:sz="4" w:space="0" w:color="FFFFFF" w:themeColor="background1"/>
            </w:tcBorders>
          </w:tcPr>
          <w:p w14:paraId="66EBA1AF" w14:textId="31AB45FE" w:rsidR="00BA7AA5" w:rsidRPr="007B47A2" w:rsidRDefault="00BA7AA5" w:rsidP="00F06B17">
            <w:pPr>
              <w:rPr>
                <w:b w:val="0"/>
                <w:bCs w:val="0"/>
                <w:sz w:val="16"/>
                <w:szCs w:val="16"/>
              </w:rPr>
            </w:pPr>
            <w:r w:rsidRPr="00196A0B">
              <w:rPr>
                <w:sz w:val="16"/>
                <w:szCs w:val="16"/>
              </w:rPr>
              <w:t>Supplementary Table 2.</w:t>
            </w:r>
            <w:r w:rsidRPr="007B47A2">
              <w:rPr>
                <w:b w:val="0"/>
                <w:bCs w:val="0"/>
                <w:sz w:val="16"/>
                <w:szCs w:val="16"/>
              </w:rPr>
              <w:t xml:space="preserve"> Hazard ratios of incidence of MI by adherence to NNR23 excluding individuals with an incident of MI within the first two years of the study period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01CA9">
              <w:rPr>
                <w:b w:val="0"/>
                <w:bCs w:val="0"/>
                <w:sz w:val="16"/>
                <w:szCs w:val="16"/>
              </w:rPr>
              <w:t>(men n: 25,</w:t>
            </w:r>
            <w:r>
              <w:rPr>
                <w:b w:val="0"/>
                <w:bCs w:val="0"/>
                <w:sz w:val="16"/>
                <w:szCs w:val="16"/>
              </w:rPr>
              <w:t>662</w:t>
            </w:r>
            <w:r w:rsidRPr="00901CA9">
              <w:rPr>
                <w:b w:val="0"/>
                <w:bCs w:val="0"/>
                <w:sz w:val="16"/>
                <w:szCs w:val="16"/>
              </w:rPr>
              <w:t>, women n: 28,</w:t>
            </w:r>
            <w:r>
              <w:rPr>
                <w:b w:val="0"/>
                <w:bCs w:val="0"/>
                <w:sz w:val="16"/>
                <w:szCs w:val="16"/>
              </w:rPr>
              <w:t>874</w:t>
            </w:r>
            <w:r w:rsidRPr="00901CA9">
              <w:rPr>
                <w:b w:val="0"/>
                <w:bCs w:val="0"/>
                <w:sz w:val="16"/>
                <w:szCs w:val="16"/>
              </w:rPr>
              <w:t>)</w:t>
            </w:r>
            <w:r>
              <w:rPr>
                <w:b w:val="0"/>
                <w:bCs w:val="0"/>
                <w:sz w:val="16"/>
                <w:szCs w:val="16"/>
              </w:rPr>
              <w:t>.</w:t>
            </w:r>
          </w:p>
        </w:tc>
      </w:tr>
      <w:tr w:rsidR="004923D4" w:rsidRPr="007B47A2" w14:paraId="3F16D2F8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2A2FB679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bookmarkStart w:id="0" w:name="_Hlk200706797"/>
            <w:r w:rsidRPr="007B47A2">
              <w:rPr>
                <w:b w:val="0"/>
                <w:bCs w:val="0"/>
                <w:sz w:val="16"/>
                <w:szCs w:val="16"/>
              </w:rPr>
              <w:t xml:space="preserve">Men: </w:t>
            </w:r>
          </w:p>
        </w:tc>
        <w:tc>
          <w:tcPr>
            <w:tcW w:w="810" w:type="dxa"/>
          </w:tcPr>
          <w:p w14:paraId="6E8E18DF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5871C89" w14:textId="627646FC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</w:tcPr>
          <w:p w14:paraId="03780A84" w14:textId="6707E91E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noWrap/>
          </w:tcPr>
          <w:p w14:paraId="2F38132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noWrap/>
          </w:tcPr>
          <w:p w14:paraId="1544085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9" w:type="dxa"/>
            <w:gridSpan w:val="3"/>
            <w:noWrap/>
          </w:tcPr>
          <w:p w14:paraId="6E013338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923D4" w:rsidRPr="007B47A2" w14:paraId="6844430D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14:paraId="69A85606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464B1DF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15FA45A9" w14:textId="501FF0C6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</w:tcPr>
          <w:p w14:paraId="79F90D87" w14:textId="22579BA1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Model 1a</w:t>
            </w:r>
          </w:p>
        </w:tc>
        <w:tc>
          <w:tcPr>
            <w:tcW w:w="1800" w:type="dxa"/>
            <w:gridSpan w:val="3"/>
            <w:noWrap/>
            <w:hideMark/>
          </w:tcPr>
          <w:p w14:paraId="6288DCB7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Model 1b</w:t>
            </w:r>
          </w:p>
        </w:tc>
        <w:tc>
          <w:tcPr>
            <w:tcW w:w="1710" w:type="dxa"/>
            <w:gridSpan w:val="3"/>
            <w:noWrap/>
            <w:hideMark/>
          </w:tcPr>
          <w:p w14:paraId="37884F3E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Model 2</w:t>
            </w:r>
          </w:p>
        </w:tc>
        <w:tc>
          <w:tcPr>
            <w:tcW w:w="1629" w:type="dxa"/>
            <w:gridSpan w:val="3"/>
            <w:noWrap/>
            <w:hideMark/>
          </w:tcPr>
          <w:p w14:paraId="0354D38C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Model 3</w:t>
            </w:r>
          </w:p>
        </w:tc>
      </w:tr>
      <w:tr w:rsidR="004923D4" w:rsidRPr="007B47A2" w14:paraId="578737E5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14:paraId="1DCD3579" w14:textId="256041A0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bookmarkStart w:id="1" w:name="_Hlk200706158"/>
          </w:p>
        </w:tc>
        <w:tc>
          <w:tcPr>
            <w:tcW w:w="810" w:type="dxa"/>
          </w:tcPr>
          <w:p w14:paraId="42B00C20" w14:textId="19FB3065" w:rsidR="004923D4" w:rsidRPr="007B47A2" w:rsidRDefault="00BA7AA5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MI n</w:t>
            </w:r>
          </w:p>
        </w:tc>
        <w:tc>
          <w:tcPr>
            <w:tcW w:w="720" w:type="dxa"/>
          </w:tcPr>
          <w:p w14:paraId="34E1BF32" w14:textId="2B818426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 n</w:t>
            </w:r>
          </w:p>
        </w:tc>
        <w:tc>
          <w:tcPr>
            <w:tcW w:w="360" w:type="dxa"/>
          </w:tcPr>
          <w:p w14:paraId="64893514" w14:textId="0BFAF04F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7EC61D1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  <w:hideMark/>
          </w:tcPr>
          <w:p w14:paraId="11574A50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5CCA86D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60A41DF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  <w:hideMark/>
          </w:tcPr>
          <w:p w14:paraId="131EF64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25DB08A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5EE839CC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630" w:type="dxa"/>
            <w:noWrap/>
            <w:hideMark/>
          </w:tcPr>
          <w:p w14:paraId="0DFE315C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6BB85FA0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1B3968B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549" w:type="dxa"/>
            <w:noWrap/>
            <w:hideMark/>
          </w:tcPr>
          <w:p w14:paraId="047354C2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</w:tr>
      <w:tr w:rsidR="004923D4" w:rsidRPr="007B47A2" w14:paraId="5B817953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FFFFFF" w:themeColor="background1"/>
            </w:tcBorders>
            <w:noWrap/>
            <w:hideMark/>
          </w:tcPr>
          <w:p w14:paraId="7978267A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>0-8 points</w:t>
            </w:r>
          </w:p>
        </w:tc>
        <w:tc>
          <w:tcPr>
            <w:tcW w:w="810" w:type="dxa"/>
            <w:tcBorders>
              <w:bottom w:val="single" w:sz="4" w:space="0" w:color="FFFFFF" w:themeColor="background1"/>
            </w:tcBorders>
          </w:tcPr>
          <w:p w14:paraId="2A8A0003" w14:textId="6599488E" w:rsidR="004923D4" w:rsidRPr="007B47A2" w:rsidRDefault="00FF5041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F5041">
              <w:rPr>
                <w:sz w:val="16"/>
                <w:szCs w:val="16"/>
              </w:rPr>
              <w:t>11,437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</w:tcPr>
          <w:p w14:paraId="6EBDC628" w14:textId="6E54B9A5" w:rsidR="004923D4" w:rsidRPr="007B47A2" w:rsidRDefault="00942CD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42CDC">
              <w:rPr>
                <w:sz w:val="16"/>
                <w:szCs w:val="16"/>
              </w:rPr>
              <w:t>1,082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</w:tcPr>
          <w:p w14:paraId="116911CE" w14:textId="24190411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06DCCC81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5F9E1AF9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4F7D9F71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215A9BDA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2C19BFF5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72E5D199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75A6D23D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630" w:type="dxa"/>
            <w:tcBorders>
              <w:bottom w:val="single" w:sz="4" w:space="0" w:color="FFFFFF" w:themeColor="background1"/>
            </w:tcBorders>
            <w:noWrap/>
            <w:hideMark/>
          </w:tcPr>
          <w:p w14:paraId="1BDC7183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72FB7219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33551C2C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549" w:type="dxa"/>
            <w:tcBorders>
              <w:bottom w:val="single" w:sz="4" w:space="0" w:color="FFFFFF" w:themeColor="background1"/>
            </w:tcBorders>
            <w:noWrap/>
            <w:hideMark/>
          </w:tcPr>
          <w:p w14:paraId="63269DD2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</w:tr>
      <w:bookmarkEnd w:id="1"/>
      <w:tr w:rsidR="004923D4" w:rsidRPr="007B47A2" w14:paraId="44FDE82E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1183E8C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7B47A2">
              <w:rPr>
                <w:b w:val="0"/>
                <w:bCs w:val="0"/>
                <w:sz w:val="16"/>
                <w:szCs w:val="16"/>
              </w:rPr>
              <w:t>8-9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044C14C" w14:textId="77F0561A" w:rsidR="004923D4" w:rsidRPr="007B47A2" w:rsidRDefault="00942CD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42CDC">
              <w:rPr>
                <w:sz w:val="16"/>
                <w:szCs w:val="16"/>
              </w:rPr>
              <w:t xml:space="preserve"> 7,428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0526C93" w14:textId="5455CE97" w:rsidR="004923D4" w:rsidRPr="007B47A2" w:rsidRDefault="00942CD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42CDC">
              <w:rPr>
                <w:sz w:val="16"/>
                <w:szCs w:val="16"/>
              </w:rPr>
              <w:t>562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A2428B8" w14:textId="498577D1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83B0CF7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0.72, 0.88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C6D0558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D72E1D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0.92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B4F3CB8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0.83, 1.02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9D90E20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0.108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6FFACB4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0.91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9914F61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0.82, 1.01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69F1BD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0.069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0FC24F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0.91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423802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0.82, 1.01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0F869C1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0.065</w:t>
            </w:r>
          </w:p>
        </w:tc>
      </w:tr>
      <w:tr w:rsidR="004923D4" w:rsidRPr="007B47A2" w14:paraId="5841E935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BC10919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7B47A2">
              <w:rPr>
                <w:b w:val="0"/>
                <w:bCs w:val="0"/>
                <w:sz w:val="16"/>
                <w:szCs w:val="16"/>
              </w:rPr>
              <w:t>9-10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D407516" w14:textId="2308DD01" w:rsidR="004923D4" w:rsidRPr="007B47A2" w:rsidRDefault="00942CD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42CDC">
              <w:rPr>
                <w:sz w:val="16"/>
                <w:szCs w:val="16"/>
              </w:rPr>
              <w:t>3,741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8CA6BEA" w14:textId="75ADB189" w:rsidR="004923D4" w:rsidRPr="007B47A2" w:rsidRDefault="00942CD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42CDC">
              <w:rPr>
                <w:sz w:val="16"/>
                <w:szCs w:val="16"/>
              </w:rPr>
              <w:t>237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786DC80" w14:textId="325BDA1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0.65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2BC5DADD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0.57, 0.75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06A2B3F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409FD5B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E49745B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0.68, 0.91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301C145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0.002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4560316F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655401A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0.69, 0.92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F88D194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0.002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EDCF415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1D8C90E3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0.69, 0.92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349F2457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0.002</w:t>
            </w:r>
          </w:p>
        </w:tc>
      </w:tr>
      <w:tr w:rsidR="004923D4" w:rsidRPr="007B47A2" w14:paraId="451E5E15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</w:tcBorders>
            <w:noWrap/>
            <w:hideMark/>
          </w:tcPr>
          <w:p w14:paraId="739C7AA8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7B47A2">
              <w:rPr>
                <w:b w:val="0"/>
                <w:bCs w:val="0"/>
                <w:sz w:val="16"/>
                <w:szCs w:val="16"/>
              </w:rPr>
              <w:t>10-15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</w:tcBorders>
          </w:tcPr>
          <w:p w14:paraId="65F7149D" w14:textId="0D6D4950" w:rsidR="004923D4" w:rsidRPr="007B47A2" w:rsidRDefault="002B2AEA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2AEA">
              <w:rPr>
                <w:sz w:val="16"/>
                <w:szCs w:val="16"/>
              </w:rPr>
              <w:t>1,107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</w:tcPr>
          <w:p w14:paraId="045E2D7D" w14:textId="60355A8C" w:rsidR="004923D4" w:rsidRPr="007B47A2" w:rsidRDefault="002B2AEA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2AEA">
              <w:rPr>
                <w:sz w:val="16"/>
                <w:szCs w:val="16"/>
              </w:rPr>
              <w:t>68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</w:tcPr>
          <w:p w14:paraId="551A6828" w14:textId="6B325119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0.63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  <w:hideMark/>
          </w:tcPr>
          <w:p w14:paraId="711A9A60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0.50, 0.81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  <w:hideMark/>
          </w:tcPr>
          <w:p w14:paraId="24A13888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  <w:hideMark/>
          </w:tcPr>
          <w:p w14:paraId="5802835C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0.81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  <w:hideMark/>
          </w:tcPr>
          <w:p w14:paraId="737644F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0.63, 1.04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  <w:hideMark/>
          </w:tcPr>
          <w:p w14:paraId="1B40FB85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0.095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  <w:hideMark/>
          </w:tcPr>
          <w:p w14:paraId="26FDE8EC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0.83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  <w:hideMark/>
          </w:tcPr>
          <w:p w14:paraId="75DD63C6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0.64, 1.06</w:t>
            </w: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noWrap/>
            <w:hideMark/>
          </w:tcPr>
          <w:p w14:paraId="49498C0E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0.137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  <w:hideMark/>
          </w:tcPr>
          <w:p w14:paraId="258EC8EF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0.82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  <w:hideMark/>
          </w:tcPr>
          <w:p w14:paraId="71BF361D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0.64, 1.06</w:t>
            </w:r>
          </w:p>
        </w:tc>
        <w:tc>
          <w:tcPr>
            <w:tcW w:w="549" w:type="dxa"/>
            <w:tcBorders>
              <w:top w:val="single" w:sz="4" w:space="0" w:color="FFFFFF" w:themeColor="background1"/>
            </w:tcBorders>
            <w:noWrap/>
            <w:hideMark/>
          </w:tcPr>
          <w:p w14:paraId="4F8BE6B4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0.128</w:t>
            </w:r>
          </w:p>
        </w:tc>
      </w:tr>
      <w:tr w:rsidR="004923D4" w:rsidRPr="007B47A2" w14:paraId="6BE90546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390C2B8A" w14:textId="77777777" w:rsidR="004923D4" w:rsidRPr="007B47A2" w:rsidRDefault="004923D4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>Women:</w:t>
            </w:r>
          </w:p>
        </w:tc>
        <w:tc>
          <w:tcPr>
            <w:tcW w:w="810" w:type="dxa"/>
          </w:tcPr>
          <w:p w14:paraId="6E86ACC9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8019B68" w14:textId="55F68CDC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14:paraId="22EF13CB" w14:textId="0DD38E2A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48D7113C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7DBD175D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5A36528E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7109F084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255CFD7A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7B74FF2B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526E0A42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30" w:type="dxa"/>
            <w:noWrap/>
          </w:tcPr>
          <w:p w14:paraId="628C66B5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3F4D1AB3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0C0622EA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9" w:type="dxa"/>
            <w:noWrap/>
          </w:tcPr>
          <w:p w14:paraId="62763556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04E8C" w:rsidRPr="007B47A2" w14:paraId="13C84F0E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657C30E2" w14:textId="78C25649" w:rsidR="00404E8C" w:rsidRPr="00404E8C" w:rsidRDefault="00404E8C" w:rsidP="00404E8C">
            <w:pPr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62D19FF" w14:textId="58490A3C" w:rsidR="00404E8C" w:rsidRPr="00404E8C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4E8C">
              <w:rPr>
                <w:sz w:val="16"/>
                <w:szCs w:val="16"/>
              </w:rPr>
              <w:t>No MI n</w:t>
            </w:r>
          </w:p>
        </w:tc>
        <w:tc>
          <w:tcPr>
            <w:tcW w:w="720" w:type="dxa"/>
          </w:tcPr>
          <w:p w14:paraId="2FE14006" w14:textId="051A83AE" w:rsidR="00404E8C" w:rsidRPr="00404E8C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4E8C">
              <w:rPr>
                <w:sz w:val="16"/>
                <w:szCs w:val="16"/>
              </w:rPr>
              <w:t>MI n</w:t>
            </w:r>
          </w:p>
        </w:tc>
        <w:tc>
          <w:tcPr>
            <w:tcW w:w="360" w:type="dxa"/>
          </w:tcPr>
          <w:p w14:paraId="686C4203" w14:textId="46E3E551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1C2D6D38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</w:tcPr>
          <w:p w14:paraId="15C3C80D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12DE51DF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75F7A5DC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</w:tcPr>
          <w:p w14:paraId="38A2DE8F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5B40F4AE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65F7A428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630" w:type="dxa"/>
            <w:noWrap/>
          </w:tcPr>
          <w:p w14:paraId="6861706A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7D228332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30101C90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95%CI</w:t>
            </w:r>
          </w:p>
        </w:tc>
        <w:tc>
          <w:tcPr>
            <w:tcW w:w="549" w:type="dxa"/>
            <w:noWrap/>
          </w:tcPr>
          <w:p w14:paraId="75247C7A" w14:textId="77777777" w:rsidR="00404E8C" w:rsidRPr="007B47A2" w:rsidRDefault="00404E8C" w:rsidP="0040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p-value</w:t>
            </w:r>
          </w:p>
        </w:tc>
      </w:tr>
      <w:tr w:rsidR="004923D4" w:rsidRPr="007B47A2" w14:paraId="5DB3553B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FFFFFF" w:themeColor="background1"/>
            </w:tcBorders>
            <w:noWrap/>
          </w:tcPr>
          <w:p w14:paraId="068D93F2" w14:textId="77777777" w:rsidR="004923D4" w:rsidRPr="007B47A2" w:rsidRDefault="004923D4" w:rsidP="00F06B17">
            <w:pPr>
              <w:rPr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>0-8 points</w:t>
            </w:r>
          </w:p>
        </w:tc>
        <w:tc>
          <w:tcPr>
            <w:tcW w:w="810" w:type="dxa"/>
            <w:tcBorders>
              <w:bottom w:val="single" w:sz="4" w:space="0" w:color="FFFFFF" w:themeColor="background1"/>
            </w:tcBorders>
          </w:tcPr>
          <w:p w14:paraId="5782A8D8" w14:textId="72D38729" w:rsidR="004923D4" w:rsidRPr="007B47A2" w:rsidRDefault="002B2AEA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2AEA">
              <w:rPr>
                <w:sz w:val="16"/>
                <w:szCs w:val="16"/>
              </w:rPr>
              <w:t>6,296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</w:tcPr>
          <w:p w14:paraId="3E359268" w14:textId="3FF37021" w:rsidR="004923D4" w:rsidRPr="007B47A2" w:rsidRDefault="002B2AEA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2AEA">
              <w:rPr>
                <w:sz w:val="16"/>
                <w:szCs w:val="16"/>
              </w:rPr>
              <w:t xml:space="preserve">279 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</w:tcPr>
          <w:p w14:paraId="007165D0" w14:textId="116A8323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195B8733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675E7090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2D114321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0A49200F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325F9579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17F61B60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5784F23D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630" w:type="dxa"/>
            <w:tcBorders>
              <w:bottom w:val="single" w:sz="4" w:space="0" w:color="FFFFFF" w:themeColor="background1"/>
            </w:tcBorders>
            <w:noWrap/>
          </w:tcPr>
          <w:p w14:paraId="224DE920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21F537BC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5767E93C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  <w:tc>
          <w:tcPr>
            <w:tcW w:w="549" w:type="dxa"/>
            <w:tcBorders>
              <w:bottom w:val="single" w:sz="4" w:space="0" w:color="FFFFFF" w:themeColor="background1"/>
            </w:tcBorders>
            <w:noWrap/>
          </w:tcPr>
          <w:p w14:paraId="486B76A4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Ref.</w:t>
            </w:r>
          </w:p>
        </w:tc>
      </w:tr>
      <w:tr w:rsidR="004923D4" w:rsidRPr="007B47A2" w14:paraId="5C72F655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3D9A89A" w14:textId="77777777" w:rsidR="004923D4" w:rsidRPr="007B47A2" w:rsidRDefault="004923D4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7B47A2">
              <w:rPr>
                <w:b w:val="0"/>
                <w:bCs w:val="0"/>
                <w:sz w:val="16"/>
                <w:szCs w:val="16"/>
              </w:rPr>
              <w:t>8-9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4BE6352" w14:textId="54EADAC9" w:rsidR="004923D4" w:rsidRPr="007B47A2" w:rsidRDefault="003F717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F717C">
              <w:rPr>
                <w:sz w:val="16"/>
                <w:szCs w:val="16"/>
              </w:rPr>
              <w:t xml:space="preserve">8,673 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A238116" w14:textId="69E783D0" w:rsidR="004923D4" w:rsidRPr="007B47A2" w:rsidRDefault="003F717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F717C">
              <w:rPr>
                <w:sz w:val="16"/>
                <w:szCs w:val="16"/>
              </w:rPr>
              <w:t>254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025F291" w14:textId="5574BA7F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0.67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AD75741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0.56, 0.79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23B2364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1C997CF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0.82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DD1A9ED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0.69, 0.97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F70DF1D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0.022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82C124F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DC73212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0.68, 0.97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DD8C06B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0.021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F5AA795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3DBC963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0.68, 0.96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1C98EAA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0.017</w:t>
            </w:r>
          </w:p>
        </w:tc>
      </w:tr>
      <w:tr w:rsidR="004923D4" w:rsidRPr="007B47A2" w14:paraId="6A3F2B41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1610E58" w14:textId="77777777" w:rsidR="004923D4" w:rsidRPr="007B47A2" w:rsidRDefault="004923D4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7B47A2">
              <w:rPr>
                <w:b w:val="0"/>
                <w:bCs w:val="0"/>
                <w:sz w:val="16"/>
                <w:szCs w:val="16"/>
              </w:rPr>
              <w:t>9-10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63110C8" w14:textId="140A59AD" w:rsidR="004923D4" w:rsidRPr="007B47A2" w:rsidRDefault="003F717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F717C">
              <w:rPr>
                <w:sz w:val="16"/>
                <w:szCs w:val="16"/>
              </w:rPr>
              <w:t>8,207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44B902D" w14:textId="234161C3" w:rsidR="004923D4" w:rsidRPr="007B47A2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4E8C">
              <w:rPr>
                <w:sz w:val="16"/>
                <w:szCs w:val="16"/>
              </w:rPr>
              <w:t>218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3701C49" w14:textId="63CDABFA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EF9FFF3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0.51, 0.73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7DCE88B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0D1D91E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D83055A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0.71, 1.03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671230B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0.100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D5A0C34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292EB00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0.72, 1.04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94E3D1D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0.127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98B3A67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D4C7C74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0.71, 1.03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A4F2B5C" w14:textId="77777777" w:rsidR="004923D4" w:rsidRPr="007B47A2" w:rsidRDefault="004923D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0.106</w:t>
            </w:r>
          </w:p>
        </w:tc>
      </w:tr>
      <w:tr w:rsidR="004923D4" w:rsidRPr="007B47A2" w14:paraId="4D3AD0D9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46B5DB8" w14:textId="77777777" w:rsidR="004923D4" w:rsidRPr="007B47A2" w:rsidRDefault="004923D4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7B47A2">
              <w:rPr>
                <w:b w:val="0"/>
                <w:bCs w:val="0"/>
                <w:sz w:val="16"/>
                <w:szCs w:val="16"/>
              </w:rPr>
              <w:t>10-15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4788BDC" w14:textId="22163A12" w:rsidR="004923D4" w:rsidRPr="007B47A2" w:rsidRDefault="003F717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F717C">
              <w:rPr>
                <w:sz w:val="16"/>
                <w:szCs w:val="16"/>
              </w:rPr>
              <w:t>4,858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A2494D1" w14:textId="66EDCF3B" w:rsidR="004923D4" w:rsidRPr="007B47A2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4E8C">
              <w:rPr>
                <w:sz w:val="16"/>
                <w:szCs w:val="16"/>
              </w:rPr>
              <w:t>89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5F70E0B" w14:textId="468D69E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0.41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1E2B0A9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0.32, 0.53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0A01632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88024A0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0.64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709EB44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0.50, 0.83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2933AB6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5403C00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C4A846B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0.51, 0.84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1C6F475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89D0273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0.65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A73B65D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0.51, 0.84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427FDA7" w14:textId="77777777" w:rsidR="004923D4" w:rsidRPr="007B47A2" w:rsidRDefault="004923D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47A2">
              <w:rPr>
                <w:sz w:val="16"/>
                <w:szCs w:val="16"/>
              </w:rPr>
              <w:t>0.001</w:t>
            </w:r>
          </w:p>
        </w:tc>
      </w:tr>
      <w:tr w:rsidR="00BA7AA5" w:rsidRPr="007B47A2" w14:paraId="3D52B902" w14:textId="77777777" w:rsidTr="00AB46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5"/>
            <w:tcBorders>
              <w:top w:val="single" w:sz="4" w:space="0" w:color="7F7F7F" w:themeColor="text1" w:themeTint="80"/>
              <w:bottom w:val="single" w:sz="4" w:space="0" w:color="FFFFFF" w:themeColor="background1"/>
            </w:tcBorders>
          </w:tcPr>
          <w:p w14:paraId="646B0539" w14:textId="01A8A5E6" w:rsidR="00BA7AA5" w:rsidRPr="007B47A2" w:rsidRDefault="00BA7AA5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 xml:space="preserve">All models are adjusted for age as the underlying timescale. </w:t>
            </w:r>
          </w:p>
          <w:p w14:paraId="78B4473A" w14:textId="77777777" w:rsidR="00BA7AA5" w:rsidRPr="007B47A2" w:rsidRDefault="00BA7AA5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 xml:space="preserve">Model 1a: adjusted for age and time of inclusion divided into quartiles. </w:t>
            </w:r>
          </w:p>
          <w:p w14:paraId="371D6F03" w14:textId="77777777" w:rsidR="00BA7AA5" w:rsidRPr="007B47A2" w:rsidRDefault="00BA7AA5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 xml:space="preserve">Model 1b: further adjusted for education, smoking, Physical activity and Alcohol consumption. </w:t>
            </w:r>
          </w:p>
          <w:p w14:paraId="7F389223" w14:textId="77777777" w:rsidR="00BA7AA5" w:rsidRPr="007B47A2" w:rsidRDefault="00BA7AA5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 xml:space="preserve">Model 2: further adjusted for BMI, Waist circumference, hypertension, high cholesterol and diabetes at baseline. </w:t>
            </w:r>
          </w:p>
          <w:p w14:paraId="384B56EE" w14:textId="77777777" w:rsidR="00BA7AA5" w:rsidRPr="007B47A2" w:rsidRDefault="00BA7AA5" w:rsidP="00F06B17">
            <w:pPr>
              <w:rPr>
                <w:b w:val="0"/>
                <w:bCs w:val="0"/>
                <w:sz w:val="16"/>
                <w:szCs w:val="16"/>
              </w:rPr>
            </w:pPr>
            <w:r w:rsidRPr="007B47A2">
              <w:rPr>
                <w:b w:val="0"/>
                <w:bCs w:val="0"/>
                <w:sz w:val="16"/>
                <w:szCs w:val="16"/>
              </w:rPr>
              <w:t>Model 3: further adjusted for total energy intake.</w:t>
            </w:r>
          </w:p>
        </w:tc>
      </w:tr>
    </w:tbl>
    <w:p w14:paraId="2399A9E4" w14:textId="26AB4FEA" w:rsidR="00BE7C49" w:rsidRDefault="00BE7C49" w:rsidP="00100365">
      <w:bookmarkStart w:id="2" w:name="_Hlk200707342"/>
      <w:bookmarkEnd w:id="0"/>
      <w:r>
        <w:br w:type="page"/>
      </w:r>
    </w:p>
    <w:tbl>
      <w:tblPr>
        <w:tblStyle w:val="PlainTable2"/>
        <w:tblW w:w="963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70"/>
        <w:gridCol w:w="810"/>
        <w:gridCol w:w="720"/>
        <w:gridCol w:w="360"/>
        <w:gridCol w:w="720"/>
        <w:gridCol w:w="720"/>
        <w:gridCol w:w="360"/>
        <w:gridCol w:w="720"/>
        <w:gridCol w:w="720"/>
        <w:gridCol w:w="360"/>
        <w:gridCol w:w="720"/>
        <w:gridCol w:w="630"/>
        <w:gridCol w:w="360"/>
        <w:gridCol w:w="720"/>
        <w:gridCol w:w="549"/>
      </w:tblGrid>
      <w:tr w:rsidR="00CE4298" w:rsidRPr="00991C45" w14:paraId="6F4998CE" w14:textId="77777777" w:rsidTr="004D0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5"/>
            <w:tcBorders>
              <w:top w:val="single" w:sz="4" w:space="0" w:color="FFFFFF" w:themeColor="background1"/>
            </w:tcBorders>
          </w:tcPr>
          <w:p w14:paraId="591755F6" w14:textId="39B326C0" w:rsidR="00CE4298" w:rsidRPr="00991C45" w:rsidRDefault="00CE4298" w:rsidP="00F06B17">
            <w:pPr>
              <w:rPr>
                <w:sz w:val="16"/>
                <w:szCs w:val="16"/>
              </w:rPr>
            </w:pPr>
            <w:r w:rsidRPr="00196A0B">
              <w:rPr>
                <w:sz w:val="16"/>
                <w:szCs w:val="16"/>
              </w:rPr>
              <w:lastRenderedPageBreak/>
              <w:t>Supplementary Table 3:</w:t>
            </w:r>
            <w:r w:rsidRPr="00991C45">
              <w:rPr>
                <w:b w:val="0"/>
                <w:bCs w:val="0"/>
                <w:sz w:val="16"/>
                <w:szCs w:val="16"/>
              </w:rPr>
              <w:t xml:space="preserve"> Hazard ratios of incidence of MI by adherence to NNR23 excluding individuals with hypertension, high cholesterol and/or diabetes at baseline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01CA9">
              <w:rPr>
                <w:b w:val="0"/>
                <w:bCs w:val="0"/>
                <w:sz w:val="16"/>
                <w:szCs w:val="16"/>
              </w:rPr>
              <w:t xml:space="preserve">(men n: </w:t>
            </w:r>
            <w:r w:rsidRPr="005D2A15">
              <w:rPr>
                <w:b w:val="0"/>
                <w:bCs w:val="0"/>
                <w:sz w:val="16"/>
                <w:szCs w:val="16"/>
              </w:rPr>
              <w:t>20,488</w:t>
            </w:r>
            <w:r w:rsidRPr="00901CA9">
              <w:rPr>
                <w:b w:val="0"/>
                <w:bCs w:val="0"/>
                <w:sz w:val="16"/>
                <w:szCs w:val="16"/>
              </w:rPr>
              <w:t xml:space="preserve">, women n: </w:t>
            </w:r>
            <w:r w:rsidRPr="005D2A15">
              <w:rPr>
                <w:b w:val="0"/>
                <w:bCs w:val="0"/>
                <w:sz w:val="16"/>
                <w:szCs w:val="16"/>
              </w:rPr>
              <w:t>22,720</w:t>
            </w:r>
            <w:r w:rsidRPr="00901CA9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404E8C" w:rsidRPr="00991C45" w14:paraId="0E6AF59A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7577F9E3" w14:textId="77777777" w:rsidR="00404E8C" w:rsidRPr="00CE4298" w:rsidRDefault="00404E8C" w:rsidP="00F06B17">
            <w:pPr>
              <w:rPr>
                <w:b w:val="0"/>
                <w:bCs w:val="0"/>
                <w:sz w:val="16"/>
                <w:szCs w:val="16"/>
              </w:rPr>
            </w:pPr>
            <w:r w:rsidRPr="00CE4298">
              <w:rPr>
                <w:b w:val="0"/>
                <w:bCs w:val="0"/>
                <w:sz w:val="16"/>
                <w:szCs w:val="16"/>
              </w:rPr>
              <w:t xml:space="preserve">Men: </w:t>
            </w:r>
          </w:p>
        </w:tc>
        <w:tc>
          <w:tcPr>
            <w:tcW w:w="810" w:type="dxa"/>
          </w:tcPr>
          <w:p w14:paraId="74EB155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11A516DF" w14:textId="0CE62A22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</w:tcPr>
          <w:p w14:paraId="16BA7EC4" w14:textId="3CAB45E4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noWrap/>
          </w:tcPr>
          <w:p w14:paraId="0B9DDE14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noWrap/>
          </w:tcPr>
          <w:p w14:paraId="425D5392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9" w:type="dxa"/>
            <w:gridSpan w:val="3"/>
            <w:noWrap/>
          </w:tcPr>
          <w:p w14:paraId="115BEB9F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04E8C" w:rsidRPr="00991C45" w14:paraId="38A3F3DE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14:paraId="385CC952" w14:textId="77777777" w:rsidR="00404E8C" w:rsidRPr="00991C45" w:rsidRDefault="00404E8C" w:rsidP="00F06B17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EAEB954" w14:textId="6F2F03BC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0C04234" w14:textId="25D81F21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</w:tcPr>
          <w:p w14:paraId="5AA4275A" w14:textId="3C0A432F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Model 1a</w:t>
            </w:r>
          </w:p>
        </w:tc>
        <w:tc>
          <w:tcPr>
            <w:tcW w:w="1800" w:type="dxa"/>
            <w:gridSpan w:val="3"/>
            <w:noWrap/>
            <w:hideMark/>
          </w:tcPr>
          <w:p w14:paraId="66869C5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Model 1b</w:t>
            </w:r>
          </w:p>
        </w:tc>
        <w:tc>
          <w:tcPr>
            <w:tcW w:w="1710" w:type="dxa"/>
            <w:gridSpan w:val="3"/>
            <w:noWrap/>
            <w:hideMark/>
          </w:tcPr>
          <w:p w14:paraId="55294824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Model 2</w:t>
            </w:r>
          </w:p>
        </w:tc>
        <w:tc>
          <w:tcPr>
            <w:tcW w:w="1629" w:type="dxa"/>
            <w:gridSpan w:val="3"/>
            <w:noWrap/>
            <w:hideMark/>
          </w:tcPr>
          <w:p w14:paraId="2BC17B4D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Model 3</w:t>
            </w:r>
          </w:p>
        </w:tc>
      </w:tr>
      <w:tr w:rsidR="00CE4298" w:rsidRPr="00991C45" w14:paraId="0F0AAB80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14:paraId="04CF5CA6" w14:textId="52753371" w:rsidR="00CE4298" w:rsidRPr="005D2A15" w:rsidRDefault="00CE4298" w:rsidP="00CE4298">
            <w:pPr>
              <w:spacing w:line="240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716DDC1" w14:textId="297998C4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MI n</w:t>
            </w:r>
          </w:p>
        </w:tc>
        <w:tc>
          <w:tcPr>
            <w:tcW w:w="720" w:type="dxa"/>
          </w:tcPr>
          <w:p w14:paraId="70F3DD83" w14:textId="54AEABA2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 n</w:t>
            </w:r>
          </w:p>
        </w:tc>
        <w:tc>
          <w:tcPr>
            <w:tcW w:w="360" w:type="dxa"/>
          </w:tcPr>
          <w:p w14:paraId="22220D58" w14:textId="27AB47F2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0F66B5EC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  <w:hideMark/>
          </w:tcPr>
          <w:p w14:paraId="725DE71D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17782F36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78B7DED7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  <w:hideMark/>
          </w:tcPr>
          <w:p w14:paraId="40ECCF19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57D1C8A0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260A7419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630" w:type="dxa"/>
            <w:noWrap/>
            <w:hideMark/>
          </w:tcPr>
          <w:p w14:paraId="7A14B1FA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06FCCE4B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2B82BA23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549" w:type="dxa"/>
            <w:noWrap/>
            <w:hideMark/>
          </w:tcPr>
          <w:p w14:paraId="512B8E9B" w14:textId="77777777" w:rsidR="00CE4298" w:rsidRPr="00991C45" w:rsidRDefault="00CE4298" w:rsidP="00CE42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</w:tr>
      <w:tr w:rsidR="00404E8C" w:rsidRPr="00991C45" w14:paraId="54F1C441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FFFFFF" w:themeColor="background1"/>
            </w:tcBorders>
            <w:noWrap/>
            <w:hideMark/>
          </w:tcPr>
          <w:p w14:paraId="27620327" w14:textId="77777777" w:rsidR="00404E8C" w:rsidRPr="00991C45" w:rsidRDefault="00404E8C" w:rsidP="00F06B17">
            <w:pPr>
              <w:rPr>
                <w:sz w:val="16"/>
                <w:szCs w:val="16"/>
              </w:rPr>
            </w:pPr>
            <w:r w:rsidRPr="00991C45">
              <w:rPr>
                <w:b w:val="0"/>
                <w:bCs w:val="0"/>
                <w:sz w:val="16"/>
                <w:szCs w:val="16"/>
              </w:rPr>
              <w:t>0-8 points</w:t>
            </w:r>
          </w:p>
        </w:tc>
        <w:tc>
          <w:tcPr>
            <w:tcW w:w="810" w:type="dxa"/>
            <w:tcBorders>
              <w:bottom w:val="single" w:sz="4" w:space="0" w:color="FFFFFF" w:themeColor="background1"/>
            </w:tcBorders>
          </w:tcPr>
          <w:p w14:paraId="2B276F41" w14:textId="037CB805" w:rsidR="00404E8C" w:rsidRPr="00991C45" w:rsidRDefault="00B16C36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16C36">
              <w:rPr>
                <w:sz w:val="16"/>
                <w:szCs w:val="16"/>
              </w:rPr>
              <w:t>9,295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</w:tcPr>
          <w:p w14:paraId="287CC9EB" w14:textId="4081C334" w:rsidR="00404E8C" w:rsidRPr="00991C45" w:rsidRDefault="00B16C36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16C36">
              <w:rPr>
                <w:sz w:val="16"/>
                <w:szCs w:val="16"/>
              </w:rPr>
              <w:t>833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</w:tcPr>
          <w:p w14:paraId="761FA4BD" w14:textId="0D2390F5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36FFE1FE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118DA684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0239D63F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7FDCDC84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5704A58C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684FC47F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573237C4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630" w:type="dxa"/>
            <w:tcBorders>
              <w:bottom w:val="single" w:sz="4" w:space="0" w:color="FFFFFF" w:themeColor="background1"/>
            </w:tcBorders>
            <w:noWrap/>
            <w:hideMark/>
          </w:tcPr>
          <w:p w14:paraId="3C924F2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53F3ECDA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4FD244EE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549" w:type="dxa"/>
            <w:tcBorders>
              <w:bottom w:val="single" w:sz="4" w:space="0" w:color="FFFFFF" w:themeColor="background1"/>
            </w:tcBorders>
            <w:noWrap/>
            <w:hideMark/>
          </w:tcPr>
          <w:p w14:paraId="50AB4137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</w:tr>
      <w:tr w:rsidR="00404E8C" w:rsidRPr="00991C45" w14:paraId="4E7BF48F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5A02D352" w14:textId="77777777" w:rsidR="00404E8C" w:rsidRPr="00991C45" w:rsidRDefault="00404E8C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991C45">
              <w:rPr>
                <w:b w:val="0"/>
                <w:bCs w:val="0"/>
                <w:sz w:val="16"/>
                <w:szCs w:val="16"/>
              </w:rPr>
              <w:t>8-9 points</w:t>
            </w:r>
          </w:p>
        </w:tc>
        <w:tc>
          <w:tcPr>
            <w:tcW w:w="810" w:type="dxa"/>
            <w:tcBorders>
              <w:top w:val="single" w:sz="4" w:space="0" w:color="FFFFFF"/>
              <w:bottom w:val="single" w:sz="4" w:space="0" w:color="FFFFFF"/>
            </w:tcBorders>
          </w:tcPr>
          <w:p w14:paraId="0D9915DC" w14:textId="0DC357F0" w:rsidR="00404E8C" w:rsidRPr="00991C45" w:rsidRDefault="00B16C36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16C36">
              <w:rPr>
                <w:sz w:val="16"/>
                <w:szCs w:val="16"/>
              </w:rPr>
              <w:t>5,897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</w:tcPr>
          <w:p w14:paraId="477D5847" w14:textId="6F61ADAB" w:rsidR="00404E8C" w:rsidRPr="00991C45" w:rsidRDefault="00C824C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824C8">
              <w:rPr>
                <w:sz w:val="16"/>
                <w:szCs w:val="16"/>
              </w:rPr>
              <w:t>414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</w:tcPr>
          <w:p w14:paraId="3971C53C" w14:textId="311681C6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0.78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5CA85D78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0.70, 0.88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4216BA28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CF06A24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0.91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E24F093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0.81, 1.03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5A2DF6D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0.139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306476B8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0.92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92B430B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0.82, 1.04</w:t>
            </w:r>
          </w:p>
        </w:tc>
        <w:tc>
          <w:tcPr>
            <w:tcW w:w="63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BB7BA70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0.205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4278326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0.92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8337457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0.82, 1.04</w:t>
            </w:r>
          </w:p>
        </w:tc>
        <w:tc>
          <w:tcPr>
            <w:tcW w:w="549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0902E0EF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0.206</w:t>
            </w:r>
          </w:p>
        </w:tc>
      </w:tr>
      <w:tr w:rsidR="00404E8C" w:rsidRPr="00991C45" w14:paraId="0E7004DC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0461F396" w14:textId="77777777" w:rsidR="00404E8C" w:rsidRPr="00991C45" w:rsidRDefault="00404E8C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991C45">
              <w:rPr>
                <w:b w:val="0"/>
                <w:bCs w:val="0"/>
                <w:sz w:val="16"/>
                <w:szCs w:val="16"/>
              </w:rPr>
              <w:t>9-10 points</w:t>
            </w:r>
          </w:p>
        </w:tc>
        <w:tc>
          <w:tcPr>
            <w:tcW w:w="810" w:type="dxa"/>
            <w:tcBorders>
              <w:top w:val="single" w:sz="4" w:space="0" w:color="FFFFFF"/>
              <w:bottom w:val="single" w:sz="4" w:space="0" w:color="FFFFFF"/>
            </w:tcBorders>
          </w:tcPr>
          <w:p w14:paraId="57EEF831" w14:textId="115CCF9A" w:rsidR="00404E8C" w:rsidRPr="00991C45" w:rsidRDefault="00B16C36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16C36">
              <w:rPr>
                <w:sz w:val="16"/>
                <w:szCs w:val="16"/>
              </w:rPr>
              <w:t>2,946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</w:tcPr>
          <w:p w14:paraId="03996CE0" w14:textId="3F051891" w:rsidR="00404E8C" w:rsidRPr="00991C45" w:rsidRDefault="00C824C8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824C8">
              <w:rPr>
                <w:sz w:val="16"/>
                <w:szCs w:val="16"/>
              </w:rPr>
              <w:t>175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</w:tcPr>
          <w:p w14:paraId="3CCA689B" w14:textId="076D3510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0.65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3C1BD51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0.55, 0.77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2CB3BA3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9BB92FD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0.80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4C02C548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0.68, 0.95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1573F0A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0.011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B1A1AF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0.83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389D971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0.70, 0.98</w:t>
            </w:r>
          </w:p>
        </w:tc>
        <w:tc>
          <w:tcPr>
            <w:tcW w:w="63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A6777C0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0.032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6E69E753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0.83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6FDC4E9D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0.70, 0.98</w:t>
            </w:r>
          </w:p>
        </w:tc>
        <w:tc>
          <w:tcPr>
            <w:tcW w:w="549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1C0D9CA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0.033</w:t>
            </w:r>
          </w:p>
        </w:tc>
      </w:tr>
      <w:tr w:rsidR="00404E8C" w:rsidRPr="00991C45" w14:paraId="48175E93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</w:tcBorders>
            <w:noWrap/>
            <w:hideMark/>
          </w:tcPr>
          <w:p w14:paraId="7A7723BD" w14:textId="77777777" w:rsidR="00404E8C" w:rsidRPr="00991C45" w:rsidRDefault="00404E8C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991C45">
              <w:rPr>
                <w:b w:val="0"/>
                <w:bCs w:val="0"/>
                <w:sz w:val="16"/>
                <w:szCs w:val="16"/>
              </w:rPr>
              <w:t>10-15 points</w:t>
            </w:r>
          </w:p>
        </w:tc>
        <w:tc>
          <w:tcPr>
            <w:tcW w:w="810" w:type="dxa"/>
            <w:tcBorders>
              <w:top w:val="single" w:sz="4" w:space="0" w:color="FFFFFF"/>
            </w:tcBorders>
          </w:tcPr>
          <w:p w14:paraId="55FA8E4F" w14:textId="29D660D8" w:rsidR="00404E8C" w:rsidRPr="00991C45" w:rsidRDefault="00B16C36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16C36">
              <w:rPr>
                <w:sz w:val="16"/>
                <w:szCs w:val="16"/>
              </w:rPr>
              <w:t>884</w:t>
            </w:r>
          </w:p>
        </w:tc>
        <w:tc>
          <w:tcPr>
            <w:tcW w:w="720" w:type="dxa"/>
            <w:tcBorders>
              <w:top w:val="single" w:sz="4" w:space="0" w:color="FFFFFF"/>
            </w:tcBorders>
          </w:tcPr>
          <w:p w14:paraId="0DEB6EA0" w14:textId="1A54C5A5" w:rsidR="00404E8C" w:rsidRPr="00991C45" w:rsidRDefault="00C824C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824C8">
              <w:rPr>
                <w:sz w:val="16"/>
                <w:szCs w:val="16"/>
              </w:rPr>
              <w:t>44</w:t>
            </w:r>
          </w:p>
        </w:tc>
        <w:tc>
          <w:tcPr>
            <w:tcW w:w="360" w:type="dxa"/>
            <w:tcBorders>
              <w:top w:val="single" w:sz="4" w:space="0" w:color="FFFFFF"/>
            </w:tcBorders>
          </w:tcPr>
          <w:p w14:paraId="47A3163A" w14:textId="4BA18155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0.55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56987F9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0.41, 0.75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3364B45B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/>
            </w:tcBorders>
            <w:noWrap/>
            <w:hideMark/>
          </w:tcPr>
          <w:p w14:paraId="3967C660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0.72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5D321702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0.53, 0.99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65A9822A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0.041</w:t>
            </w:r>
          </w:p>
        </w:tc>
        <w:tc>
          <w:tcPr>
            <w:tcW w:w="360" w:type="dxa"/>
            <w:tcBorders>
              <w:top w:val="single" w:sz="4" w:space="0" w:color="FFFFFF"/>
            </w:tcBorders>
            <w:noWrap/>
            <w:hideMark/>
          </w:tcPr>
          <w:p w14:paraId="32F36850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0.78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3EF5A3D9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0.57, 1.06</w:t>
            </w:r>
          </w:p>
        </w:tc>
        <w:tc>
          <w:tcPr>
            <w:tcW w:w="630" w:type="dxa"/>
            <w:tcBorders>
              <w:top w:val="single" w:sz="4" w:space="0" w:color="FFFFFF"/>
            </w:tcBorders>
            <w:noWrap/>
            <w:hideMark/>
          </w:tcPr>
          <w:p w14:paraId="709B8D0D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0.108</w:t>
            </w:r>
          </w:p>
        </w:tc>
        <w:tc>
          <w:tcPr>
            <w:tcW w:w="360" w:type="dxa"/>
            <w:tcBorders>
              <w:top w:val="single" w:sz="4" w:space="0" w:color="FFFFFF"/>
            </w:tcBorders>
            <w:noWrap/>
            <w:hideMark/>
          </w:tcPr>
          <w:p w14:paraId="1A7F2808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0.78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1B2F7B92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0.57, 1.06</w:t>
            </w:r>
          </w:p>
        </w:tc>
        <w:tc>
          <w:tcPr>
            <w:tcW w:w="549" w:type="dxa"/>
            <w:tcBorders>
              <w:top w:val="single" w:sz="4" w:space="0" w:color="FFFFFF"/>
            </w:tcBorders>
            <w:noWrap/>
            <w:hideMark/>
          </w:tcPr>
          <w:p w14:paraId="07A46084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0.109</w:t>
            </w:r>
          </w:p>
        </w:tc>
      </w:tr>
      <w:tr w:rsidR="00404E8C" w:rsidRPr="00991C45" w14:paraId="0BC5F0EF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43941734" w14:textId="77777777" w:rsidR="00404E8C" w:rsidRPr="00CE4298" w:rsidRDefault="00404E8C" w:rsidP="00F06B17">
            <w:pPr>
              <w:rPr>
                <w:b w:val="0"/>
                <w:bCs w:val="0"/>
                <w:sz w:val="16"/>
                <w:szCs w:val="16"/>
              </w:rPr>
            </w:pPr>
            <w:r w:rsidRPr="00CE4298">
              <w:rPr>
                <w:b w:val="0"/>
                <w:bCs w:val="0"/>
                <w:sz w:val="16"/>
                <w:szCs w:val="16"/>
              </w:rPr>
              <w:t>Women:</w:t>
            </w:r>
          </w:p>
        </w:tc>
        <w:tc>
          <w:tcPr>
            <w:tcW w:w="810" w:type="dxa"/>
          </w:tcPr>
          <w:p w14:paraId="15D0C64F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9639AD4" w14:textId="70BCCB51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14:paraId="234AEBA7" w14:textId="2E90F068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0C3F1D45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6C528AFF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35AB5BE9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09F1DC7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1EA3FE34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145BC81E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2018D55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30" w:type="dxa"/>
            <w:noWrap/>
          </w:tcPr>
          <w:p w14:paraId="73BDCF35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53C32B93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016B820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9" w:type="dxa"/>
            <w:noWrap/>
          </w:tcPr>
          <w:p w14:paraId="14689918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04E8C" w:rsidRPr="00991C45" w14:paraId="7636A129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43B8BD2E" w14:textId="1CA36F48" w:rsidR="00404E8C" w:rsidRPr="00991C45" w:rsidRDefault="00404E8C" w:rsidP="00F06B17">
            <w:pPr>
              <w:spacing w:line="240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17A69DC" w14:textId="77F37FF2" w:rsidR="00404E8C" w:rsidRPr="00991C45" w:rsidRDefault="00CE429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MI n</w:t>
            </w:r>
          </w:p>
        </w:tc>
        <w:tc>
          <w:tcPr>
            <w:tcW w:w="720" w:type="dxa"/>
          </w:tcPr>
          <w:p w14:paraId="630CC0E4" w14:textId="4D17945C" w:rsidR="00404E8C" w:rsidRPr="00991C45" w:rsidRDefault="00CE429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 n</w:t>
            </w:r>
          </w:p>
        </w:tc>
        <w:tc>
          <w:tcPr>
            <w:tcW w:w="360" w:type="dxa"/>
          </w:tcPr>
          <w:p w14:paraId="213E6052" w14:textId="0ACC84BB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7101FA69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</w:tcPr>
          <w:p w14:paraId="73F07910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6B6162C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12186CC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</w:tcPr>
          <w:p w14:paraId="4E10DB97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77C50186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5BD8716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630" w:type="dxa"/>
            <w:noWrap/>
          </w:tcPr>
          <w:p w14:paraId="19847DA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0AD435D9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0A228DB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95%CI</w:t>
            </w:r>
          </w:p>
        </w:tc>
        <w:tc>
          <w:tcPr>
            <w:tcW w:w="549" w:type="dxa"/>
            <w:noWrap/>
          </w:tcPr>
          <w:p w14:paraId="6AA27A3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p-value</w:t>
            </w:r>
          </w:p>
        </w:tc>
      </w:tr>
      <w:tr w:rsidR="00404E8C" w:rsidRPr="00991C45" w14:paraId="1EAEC857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FFFFFF" w:themeColor="background1"/>
            </w:tcBorders>
            <w:noWrap/>
          </w:tcPr>
          <w:p w14:paraId="28D1894C" w14:textId="77777777" w:rsidR="00404E8C" w:rsidRPr="00991C45" w:rsidRDefault="00404E8C" w:rsidP="00F06B17">
            <w:pPr>
              <w:rPr>
                <w:b w:val="0"/>
                <w:bCs w:val="0"/>
                <w:sz w:val="16"/>
                <w:szCs w:val="16"/>
              </w:rPr>
            </w:pPr>
            <w:r w:rsidRPr="00991C45">
              <w:rPr>
                <w:b w:val="0"/>
                <w:bCs w:val="0"/>
                <w:sz w:val="16"/>
                <w:szCs w:val="16"/>
              </w:rPr>
              <w:t>0-8 points</w:t>
            </w:r>
          </w:p>
        </w:tc>
        <w:tc>
          <w:tcPr>
            <w:tcW w:w="810" w:type="dxa"/>
            <w:tcBorders>
              <w:bottom w:val="single" w:sz="4" w:space="0" w:color="FFFFFF" w:themeColor="background1"/>
            </w:tcBorders>
          </w:tcPr>
          <w:p w14:paraId="6EC4F94C" w14:textId="19A1E16C" w:rsidR="00404E8C" w:rsidRPr="00991C45" w:rsidRDefault="00C824C8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824C8">
              <w:rPr>
                <w:sz w:val="16"/>
                <w:szCs w:val="16"/>
              </w:rPr>
              <w:t>4,931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</w:tcPr>
          <w:p w14:paraId="0C70BC3C" w14:textId="0F4DF0E7" w:rsidR="00404E8C" w:rsidRPr="00991C45" w:rsidRDefault="00A9589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5899">
              <w:rPr>
                <w:sz w:val="16"/>
                <w:szCs w:val="16"/>
              </w:rPr>
              <w:t>186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</w:tcPr>
          <w:p w14:paraId="098CF590" w14:textId="5FF31B72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7FB55DB1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6BD83AF8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615B3D0B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0441C011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69720352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55F65500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6627D6A3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630" w:type="dxa"/>
            <w:tcBorders>
              <w:bottom w:val="single" w:sz="4" w:space="0" w:color="FFFFFF" w:themeColor="background1"/>
            </w:tcBorders>
            <w:noWrap/>
          </w:tcPr>
          <w:p w14:paraId="21620BCD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496B701E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39B91507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  <w:tc>
          <w:tcPr>
            <w:tcW w:w="549" w:type="dxa"/>
            <w:tcBorders>
              <w:bottom w:val="single" w:sz="4" w:space="0" w:color="FFFFFF" w:themeColor="background1"/>
            </w:tcBorders>
            <w:noWrap/>
          </w:tcPr>
          <w:p w14:paraId="0C687720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Ref.</w:t>
            </w:r>
          </w:p>
        </w:tc>
      </w:tr>
      <w:tr w:rsidR="00404E8C" w:rsidRPr="00991C45" w14:paraId="7D739982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248708C" w14:textId="77777777" w:rsidR="00404E8C" w:rsidRPr="00991C45" w:rsidRDefault="00404E8C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991C45">
              <w:rPr>
                <w:b w:val="0"/>
                <w:bCs w:val="0"/>
                <w:sz w:val="16"/>
                <w:szCs w:val="16"/>
              </w:rPr>
              <w:t>8-9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0C54A95" w14:textId="3247737D" w:rsidR="00404E8C" w:rsidRPr="00991C45" w:rsidRDefault="00C824C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824C8">
              <w:rPr>
                <w:sz w:val="16"/>
                <w:szCs w:val="16"/>
              </w:rPr>
              <w:t>6,792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9511E0" w14:textId="02D4410A" w:rsidR="00404E8C" w:rsidRPr="00991C45" w:rsidRDefault="00A9589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5899">
              <w:rPr>
                <w:sz w:val="16"/>
                <w:szCs w:val="16"/>
              </w:rPr>
              <w:t>163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0127484" w14:textId="2B8A4566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0.65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F0CB4A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0.53, 0.80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57A8C09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95AFF5F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303D200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0.66, 1.01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49C38D2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0.060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83C9C92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0.83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84F3D11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0.67, 1.03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2E69F93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0.084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484A18C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0.82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F3634DB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0.66, 1.02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D96637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0.073</w:t>
            </w:r>
          </w:p>
        </w:tc>
      </w:tr>
      <w:tr w:rsidR="00404E8C" w:rsidRPr="00991C45" w14:paraId="4D7D3A55" w14:textId="77777777" w:rsidTr="00404E8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6D50E08" w14:textId="77777777" w:rsidR="00404E8C" w:rsidRPr="00991C45" w:rsidRDefault="00404E8C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991C45">
              <w:rPr>
                <w:b w:val="0"/>
                <w:bCs w:val="0"/>
                <w:sz w:val="16"/>
                <w:szCs w:val="16"/>
              </w:rPr>
              <w:t>9-10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D71876" w14:textId="07A065CB" w:rsidR="00404E8C" w:rsidRPr="00991C45" w:rsidRDefault="00A9589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5899">
              <w:rPr>
                <w:sz w:val="16"/>
                <w:szCs w:val="16"/>
              </w:rPr>
              <w:t>6,547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9E6DE21" w14:textId="5075778B" w:rsidR="00404E8C" w:rsidRPr="00991C45" w:rsidRDefault="00A9589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5899">
              <w:rPr>
                <w:sz w:val="16"/>
                <w:szCs w:val="16"/>
              </w:rPr>
              <w:t>137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68821D9" w14:textId="4C0AEB04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0.57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F874C9C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0.46, 0.71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492E127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1D45EFA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0.84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B4C4D13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0.66, 1.06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935AAD8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0.132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AE80240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1AB2CAA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0.68, 1.09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EDD4050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0.221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8F90CA3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5669F4F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0.68, 1.08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CFA683A" w14:textId="77777777" w:rsidR="00404E8C" w:rsidRPr="00991C45" w:rsidRDefault="00404E8C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0.199</w:t>
            </w:r>
          </w:p>
        </w:tc>
      </w:tr>
      <w:tr w:rsidR="00404E8C" w:rsidRPr="00991C45" w14:paraId="7AAD648E" w14:textId="77777777" w:rsidTr="0040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</w:tcBorders>
            <w:noWrap/>
          </w:tcPr>
          <w:p w14:paraId="5833B0BC" w14:textId="77777777" w:rsidR="00404E8C" w:rsidRPr="00991C45" w:rsidRDefault="00404E8C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991C45">
              <w:rPr>
                <w:b w:val="0"/>
                <w:bCs w:val="0"/>
                <w:sz w:val="16"/>
                <w:szCs w:val="16"/>
              </w:rPr>
              <w:t>10-15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</w:tcBorders>
          </w:tcPr>
          <w:p w14:paraId="2318C435" w14:textId="372F7312" w:rsidR="00404E8C" w:rsidRPr="00991C45" w:rsidRDefault="00A9589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5899">
              <w:rPr>
                <w:sz w:val="16"/>
                <w:szCs w:val="16"/>
              </w:rPr>
              <w:t>3,904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</w:tcPr>
          <w:p w14:paraId="7287173A" w14:textId="748D7745" w:rsidR="00404E8C" w:rsidRPr="00991C45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E7C49">
              <w:rPr>
                <w:sz w:val="16"/>
                <w:szCs w:val="16"/>
              </w:rPr>
              <w:t>60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</w:tcPr>
          <w:p w14:paraId="520FFEAD" w14:textId="4CE46F1A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0.41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4AAA1FA5" w14:textId="2B14EFC8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0.31, 1.0</w:t>
            </w:r>
            <w:r w:rsidR="00CE4298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7B8CCCE3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</w:tcPr>
          <w:p w14:paraId="639D1966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0.68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1CE43E7D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0.50, 0.93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7B3E127B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0.015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</w:tcPr>
          <w:p w14:paraId="1757E70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0.72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2247CCFE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0.53, 0.97</w:t>
            </w: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noWrap/>
          </w:tcPr>
          <w:p w14:paraId="378FFBFF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0.033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</w:tcPr>
          <w:p w14:paraId="29C349AB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0.71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43EDEB67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0.52, 0.97</w:t>
            </w:r>
          </w:p>
        </w:tc>
        <w:tc>
          <w:tcPr>
            <w:tcW w:w="549" w:type="dxa"/>
            <w:tcBorders>
              <w:top w:val="single" w:sz="4" w:space="0" w:color="FFFFFF" w:themeColor="background1"/>
            </w:tcBorders>
            <w:noWrap/>
          </w:tcPr>
          <w:p w14:paraId="196CB6CC" w14:textId="77777777" w:rsidR="00404E8C" w:rsidRPr="00991C45" w:rsidRDefault="00404E8C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91C45">
              <w:rPr>
                <w:sz w:val="16"/>
                <w:szCs w:val="16"/>
              </w:rPr>
              <w:t>0.032</w:t>
            </w:r>
          </w:p>
        </w:tc>
      </w:tr>
    </w:tbl>
    <w:bookmarkEnd w:id="2"/>
    <w:p w14:paraId="68F7A17B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 xml:space="preserve">All models are adjusted for age as the underlying timescale. </w:t>
      </w:r>
    </w:p>
    <w:p w14:paraId="7EFADC4C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>Model 1a: adjusted for age</w:t>
      </w:r>
      <w:r w:rsidRPr="006B4AA3">
        <w:rPr>
          <w:sz w:val="16"/>
          <w:szCs w:val="16"/>
        </w:rPr>
        <w:t xml:space="preserve"> </w:t>
      </w:r>
      <w:r>
        <w:rPr>
          <w:sz w:val="16"/>
          <w:szCs w:val="16"/>
        </w:rPr>
        <w:t>and time of inclusion divided into quartiles</w:t>
      </w:r>
      <w:r w:rsidRPr="009B62AE">
        <w:rPr>
          <w:sz w:val="16"/>
          <w:szCs w:val="16"/>
        </w:rPr>
        <w:t xml:space="preserve">. </w:t>
      </w:r>
    </w:p>
    <w:p w14:paraId="78E25009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 xml:space="preserve">Model 1b: further adjusted for education, smoking, Physical activity and Alcohol consumption. </w:t>
      </w:r>
    </w:p>
    <w:p w14:paraId="1D255000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 xml:space="preserve">Model 2: further adjusted for BMI, Waist circumference, hypertension, high cholesterol and diabetes at baseline. </w:t>
      </w:r>
    </w:p>
    <w:p w14:paraId="3B7AC4AD" w14:textId="77777777" w:rsidR="00100365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>Model 3: further adjusted for total energy intake.</w:t>
      </w:r>
    </w:p>
    <w:p w14:paraId="6FD7EEEC" w14:textId="77777777" w:rsidR="00100365" w:rsidRDefault="00100365" w:rsidP="00100365">
      <w:pPr>
        <w:spacing w:line="240" w:lineRule="auto"/>
        <w:rPr>
          <w:sz w:val="16"/>
          <w:szCs w:val="16"/>
        </w:rPr>
      </w:pPr>
    </w:p>
    <w:p w14:paraId="49F5B7EA" w14:textId="44D8B494" w:rsidR="00BE7C49" w:rsidRDefault="00BE7C49">
      <w:pPr>
        <w:spacing w:line="280" w:lineRule="atLeas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PlainTable2"/>
        <w:tblW w:w="963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70"/>
        <w:gridCol w:w="810"/>
        <w:gridCol w:w="742"/>
        <w:gridCol w:w="338"/>
        <w:gridCol w:w="720"/>
        <w:gridCol w:w="720"/>
        <w:gridCol w:w="360"/>
        <w:gridCol w:w="720"/>
        <w:gridCol w:w="720"/>
        <w:gridCol w:w="360"/>
        <w:gridCol w:w="720"/>
        <w:gridCol w:w="630"/>
        <w:gridCol w:w="360"/>
        <w:gridCol w:w="720"/>
        <w:gridCol w:w="549"/>
      </w:tblGrid>
      <w:tr w:rsidR="00BE7C49" w:rsidRPr="00FA4992" w14:paraId="349D91D6" w14:textId="77777777" w:rsidTr="00C35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5"/>
            <w:tcBorders>
              <w:top w:val="single" w:sz="4" w:space="0" w:color="FFFFFF" w:themeColor="background1"/>
            </w:tcBorders>
          </w:tcPr>
          <w:p w14:paraId="61271D58" w14:textId="45576564" w:rsidR="00BE7C49" w:rsidRPr="00FA4992" w:rsidRDefault="00BE7C49" w:rsidP="00F06B17">
            <w:pPr>
              <w:rPr>
                <w:sz w:val="16"/>
                <w:szCs w:val="16"/>
              </w:rPr>
            </w:pPr>
            <w:r w:rsidRPr="00426964">
              <w:rPr>
                <w:sz w:val="16"/>
                <w:szCs w:val="16"/>
              </w:rPr>
              <w:lastRenderedPageBreak/>
              <w:t>Supplementary Table 4:</w:t>
            </w:r>
            <w:r w:rsidRPr="00FA4992">
              <w:rPr>
                <w:b w:val="0"/>
                <w:bCs w:val="0"/>
                <w:sz w:val="16"/>
                <w:szCs w:val="16"/>
              </w:rPr>
              <w:t xml:space="preserve"> Hazard ratios of incidence of MI by adherence to NNR23 excluding </w:t>
            </w:r>
            <w:r w:rsidRPr="000F3DB2">
              <w:rPr>
                <w:b w:val="0"/>
                <w:bCs w:val="0"/>
                <w:sz w:val="16"/>
                <w:szCs w:val="16"/>
              </w:rPr>
              <w:t>implausible energy intake reporters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5D2A15">
              <w:rPr>
                <w:b w:val="0"/>
                <w:bCs w:val="0"/>
                <w:sz w:val="16"/>
                <w:szCs w:val="16"/>
              </w:rPr>
              <w:t>(men n: 22,757, women n: 26,273)</w:t>
            </w:r>
          </w:p>
        </w:tc>
      </w:tr>
      <w:tr w:rsidR="00BE7C49" w:rsidRPr="00FA4992" w14:paraId="3E424D59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1BF0828E" w14:textId="77777777" w:rsidR="00BE7C49" w:rsidRPr="00BE7C49" w:rsidRDefault="00BE7C49" w:rsidP="00F06B17">
            <w:pPr>
              <w:rPr>
                <w:b w:val="0"/>
                <w:bCs w:val="0"/>
                <w:sz w:val="16"/>
                <w:szCs w:val="16"/>
              </w:rPr>
            </w:pPr>
            <w:r w:rsidRPr="00BE7C49">
              <w:rPr>
                <w:b w:val="0"/>
                <w:bCs w:val="0"/>
                <w:sz w:val="16"/>
                <w:szCs w:val="16"/>
              </w:rPr>
              <w:t xml:space="preserve">Men: </w:t>
            </w:r>
          </w:p>
        </w:tc>
        <w:tc>
          <w:tcPr>
            <w:tcW w:w="810" w:type="dxa"/>
          </w:tcPr>
          <w:p w14:paraId="5E86D67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42" w:type="dxa"/>
          </w:tcPr>
          <w:p w14:paraId="6C9E11B9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8" w:type="dxa"/>
            <w:gridSpan w:val="3"/>
          </w:tcPr>
          <w:p w14:paraId="74CD43D2" w14:textId="55D1CC79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noWrap/>
          </w:tcPr>
          <w:p w14:paraId="01AFBF03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noWrap/>
          </w:tcPr>
          <w:p w14:paraId="4E3F82F9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29" w:type="dxa"/>
            <w:gridSpan w:val="3"/>
            <w:noWrap/>
          </w:tcPr>
          <w:p w14:paraId="75905CBA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E7C49" w:rsidRPr="00FA4992" w14:paraId="5C6F11D3" w14:textId="77777777" w:rsidTr="00BE7C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14:paraId="109E19E4" w14:textId="77777777" w:rsidR="00BE7C49" w:rsidRPr="00FA4992" w:rsidRDefault="00BE7C49" w:rsidP="00F06B17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768EB493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42" w:type="dxa"/>
          </w:tcPr>
          <w:p w14:paraId="3DDB153F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8" w:type="dxa"/>
            <w:gridSpan w:val="3"/>
          </w:tcPr>
          <w:p w14:paraId="1C53E90B" w14:textId="19DC9209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Model 1a</w:t>
            </w:r>
          </w:p>
        </w:tc>
        <w:tc>
          <w:tcPr>
            <w:tcW w:w="1800" w:type="dxa"/>
            <w:gridSpan w:val="3"/>
            <w:noWrap/>
            <w:hideMark/>
          </w:tcPr>
          <w:p w14:paraId="5A1FFAB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Model 1b</w:t>
            </w:r>
          </w:p>
        </w:tc>
        <w:tc>
          <w:tcPr>
            <w:tcW w:w="1710" w:type="dxa"/>
            <w:gridSpan w:val="3"/>
            <w:noWrap/>
            <w:hideMark/>
          </w:tcPr>
          <w:p w14:paraId="17E2801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Model 2</w:t>
            </w:r>
          </w:p>
        </w:tc>
        <w:tc>
          <w:tcPr>
            <w:tcW w:w="1629" w:type="dxa"/>
            <w:gridSpan w:val="3"/>
            <w:noWrap/>
            <w:hideMark/>
          </w:tcPr>
          <w:p w14:paraId="67590058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Model 3</w:t>
            </w:r>
          </w:p>
        </w:tc>
      </w:tr>
      <w:tr w:rsidR="00BE7C49" w:rsidRPr="00FA4992" w14:paraId="178CA300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14:paraId="2C0BAE09" w14:textId="4E457959" w:rsidR="00BE7C49" w:rsidRPr="005D2A15" w:rsidRDefault="00BE7C49" w:rsidP="00F06B17">
            <w:pPr>
              <w:spacing w:line="240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7C1D784" w14:textId="168C196D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MI n</w:t>
            </w:r>
          </w:p>
        </w:tc>
        <w:tc>
          <w:tcPr>
            <w:tcW w:w="742" w:type="dxa"/>
          </w:tcPr>
          <w:p w14:paraId="6127E640" w14:textId="1EDE15CA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 n</w:t>
            </w:r>
          </w:p>
        </w:tc>
        <w:tc>
          <w:tcPr>
            <w:tcW w:w="338" w:type="dxa"/>
          </w:tcPr>
          <w:p w14:paraId="572055B3" w14:textId="26B0A14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0E84AA58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  <w:hideMark/>
          </w:tcPr>
          <w:p w14:paraId="12879E2E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77CC04A1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68DA7DF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  <w:hideMark/>
          </w:tcPr>
          <w:p w14:paraId="21202329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68F1A3F9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192C7D9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630" w:type="dxa"/>
            <w:noWrap/>
            <w:hideMark/>
          </w:tcPr>
          <w:p w14:paraId="5ADC0165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  <w:hideMark/>
          </w:tcPr>
          <w:p w14:paraId="452E6837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  <w:hideMark/>
          </w:tcPr>
          <w:p w14:paraId="2060EEB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549" w:type="dxa"/>
            <w:noWrap/>
            <w:hideMark/>
          </w:tcPr>
          <w:p w14:paraId="41B3533A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</w:tr>
      <w:tr w:rsidR="00BE7C49" w:rsidRPr="00FA4992" w14:paraId="5072F669" w14:textId="77777777" w:rsidTr="00BE7C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FFFFFF" w:themeColor="background1"/>
            </w:tcBorders>
            <w:noWrap/>
            <w:hideMark/>
          </w:tcPr>
          <w:p w14:paraId="0956030E" w14:textId="77777777" w:rsidR="00BE7C49" w:rsidRPr="00FA4992" w:rsidRDefault="00BE7C49" w:rsidP="00F06B17">
            <w:pPr>
              <w:rPr>
                <w:sz w:val="16"/>
                <w:szCs w:val="16"/>
              </w:rPr>
            </w:pPr>
            <w:r w:rsidRPr="00FA4992">
              <w:rPr>
                <w:b w:val="0"/>
                <w:bCs w:val="0"/>
                <w:sz w:val="16"/>
                <w:szCs w:val="16"/>
              </w:rPr>
              <w:t>0-8 points</w:t>
            </w:r>
          </w:p>
        </w:tc>
        <w:tc>
          <w:tcPr>
            <w:tcW w:w="810" w:type="dxa"/>
            <w:tcBorders>
              <w:bottom w:val="single" w:sz="4" w:space="0" w:color="FFFFFF" w:themeColor="background1"/>
            </w:tcBorders>
          </w:tcPr>
          <w:p w14:paraId="0A5C9647" w14:textId="1E73BD7A" w:rsidR="00BE7C49" w:rsidRPr="00FA4992" w:rsidRDefault="0046082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60824">
              <w:rPr>
                <w:sz w:val="16"/>
                <w:szCs w:val="16"/>
              </w:rPr>
              <w:t>10,009</w:t>
            </w:r>
          </w:p>
        </w:tc>
        <w:tc>
          <w:tcPr>
            <w:tcW w:w="742" w:type="dxa"/>
            <w:tcBorders>
              <w:bottom w:val="single" w:sz="4" w:space="0" w:color="FFFFFF" w:themeColor="background1"/>
            </w:tcBorders>
          </w:tcPr>
          <w:p w14:paraId="522A4697" w14:textId="2F7FC08F" w:rsidR="00BE7C49" w:rsidRPr="00FA4992" w:rsidRDefault="00424818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24818">
              <w:rPr>
                <w:sz w:val="16"/>
                <w:szCs w:val="16"/>
              </w:rPr>
              <w:t>1,035</w:t>
            </w:r>
          </w:p>
        </w:tc>
        <w:tc>
          <w:tcPr>
            <w:tcW w:w="338" w:type="dxa"/>
            <w:tcBorders>
              <w:bottom w:val="single" w:sz="4" w:space="0" w:color="FFFFFF" w:themeColor="background1"/>
            </w:tcBorders>
          </w:tcPr>
          <w:p w14:paraId="43BFF193" w14:textId="2234799D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35A364CD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585EE27D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4B23C354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36095943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1FB240D3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146D9E32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4C5A98D7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630" w:type="dxa"/>
            <w:tcBorders>
              <w:bottom w:val="single" w:sz="4" w:space="0" w:color="FFFFFF" w:themeColor="background1"/>
            </w:tcBorders>
            <w:noWrap/>
            <w:hideMark/>
          </w:tcPr>
          <w:p w14:paraId="4AA63E2E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  <w:hideMark/>
          </w:tcPr>
          <w:p w14:paraId="66AC4EE3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  <w:hideMark/>
          </w:tcPr>
          <w:p w14:paraId="7B5B550B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549" w:type="dxa"/>
            <w:tcBorders>
              <w:bottom w:val="single" w:sz="4" w:space="0" w:color="FFFFFF" w:themeColor="background1"/>
            </w:tcBorders>
            <w:noWrap/>
            <w:hideMark/>
          </w:tcPr>
          <w:p w14:paraId="79DA8D7D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</w:tr>
      <w:tr w:rsidR="00BE7C49" w:rsidRPr="00FA4992" w14:paraId="5AB2041C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6563F9AD" w14:textId="77777777" w:rsidR="00BE7C49" w:rsidRPr="00FA4992" w:rsidRDefault="00BE7C49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FA4992">
              <w:rPr>
                <w:b w:val="0"/>
                <w:bCs w:val="0"/>
                <w:sz w:val="16"/>
                <w:szCs w:val="16"/>
              </w:rPr>
              <w:t>8-9 points</w:t>
            </w:r>
          </w:p>
        </w:tc>
        <w:tc>
          <w:tcPr>
            <w:tcW w:w="810" w:type="dxa"/>
            <w:tcBorders>
              <w:top w:val="single" w:sz="4" w:space="0" w:color="FFFFFF"/>
              <w:bottom w:val="single" w:sz="4" w:space="0" w:color="FFFFFF"/>
            </w:tcBorders>
          </w:tcPr>
          <w:p w14:paraId="12808AC3" w14:textId="47807A47" w:rsidR="00BE7C49" w:rsidRPr="00FA4992" w:rsidRDefault="0046082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60824">
              <w:rPr>
                <w:sz w:val="16"/>
                <w:szCs w:val="16"/>
              </w:rPr>
              <w:t>6,576</w:t>
            </w:r>
          </w:p>
        </w:tc>
        <w:tc>
          <w:tcPr>
            <w:tcW w:w="742" w:type="dxa"/>
            <w:tcBorders>
              <w:top w:val="single" w:sz="4" w:space="0" w:color="FFFFFF"/>
              <w:bottom w:val="single" w:sz="4" w:space="0" w:color="FFFFFF"/>
            </w:tcBorders>
          </w:tcPr>
          <w:p w14:paraId="2145EB4D" w14:textId="1E6A1B41" w:rsidR="00BE7C49" w:rsidRPr="00FA4992" w:rsidRDefault="0042481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24818">
              <w:rPr>
                <w:sz w:val="16"/>
                <w:szCs w:val="16"/>
              </w:rPr>
              <w:t>538</w:t>
            </w:r>
          </w:p>
        </w:tc>
        <w:tc>
          <w:tcPr>
            <w:tcW w:w="338" w:type="dxa"/>
            <w:tcBorders>
              <w:top w:val="single" w:sz="4" w:space="0" w:color="FFFFFF"/>
              <w:bottom w:val="single" w:sz="4" w:space="0" w:color="FFFFFF"/>
            </w:tcBorders>
          </w:tcPr>
          <w:p w14:paraId="476E5264" w14:textId="2AE7FF9D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6E5B996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0.72, 0.88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4B19AEE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3358D37A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0.92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1B5C23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0.82, 1.02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64E7A797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0.112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6154B4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0.91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9F6EE6B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0.82, 1.01</w:t>
            </w:r>
          </w:p>
        </w:tc>
        <w:tc>
          <w:tcPr>
            <w:tcW w:w="63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312534B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0.090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B654DD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0.91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869064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0.82, 1.01</w:t>
            </w:r>
          </w:p>
        </w:tc>
        <w:tc>
          <w:tcPr>
            <w:tcW w:w="549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021C5E6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0.090</w:t>
            </w:r>
          </w:p>
        </w:tc>
      </w:tr>
      <w:tr w:rsidR="00BE7C49" w:rsidRPr="00FA4992" w14:paraId="7F17300A" w14:textId="77777777" w:rsidTr="00BE7C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hideMark/>
          </w:tcPr>
          <w:p w14:paraId="7A54943D" w14:textId="77777777" w:rsidR="00BE7C49" w:rsidRPr="00FA4992" w:rsidRDefault="00BE7C49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FA4992">
              <w:rPr>
                <w:b w:val="0"/>
                <w:bCs w:val="0"/>
                <w:sz w:val="16"/>
                <w:szCs w:val="16"/>
              </w:rPr>
              <w:t>9-10 points</w:t>
            </w:r>
          </w:p>
        </w:tc>
        <w:tc>
          <w:tcPr>
            <w:tcW w:w="810" w:type="dxa"/>
            <w:tcBorders>
              <w:top w:val="single" w:sz="4" w:space="0" w:color="FFFFFF"/>
              <w:bottom w:val="single" w:sz="4" w:space="0" w:color="FFFFFF"/>
            </w:tcBorders>
          </w:tcPr>
          <w:p w14:paraId="0B9B3F13" w14:textId="711E27E3" w:rsidR="00BE7C49" w:rsidRPr="00FA4992" w:rsidRDefault="00460824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60824">
              <w:rPr>
                <w:sz w:val="16"/>
                <w:szCs w:val="16"/>
              </w:rPr>
              <w:t>3,319</w:t>
            </w:r>
          </w:p>
        </w:tc>
        <w:tc>
          <w:tcPr>
            <w:tcW w:w="742" w:type="dxa"/>
            <w:tcBorders>
              <w:top w:val="single" w:sz="4" w:space="0" w:color="FFFFFF"/>
              <w:bottom w:val="single" w:sz="4" w:space="0" w:color="FFFFFF"/>
            </w:tcBorders>
          </w:tcPr>
          <w:p w14:paraId="63F8A78A" w14:textId="767B4D5B" w:rsidR="00BE7C49" w:rsidRPr="00FA4992" w:rsidRDefault="00424818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24818">
              <w:rPr>
                <w:sz w:val="16"/>
                <w:szCs w:val="16"/>
              </w:rPr>
              <w:t>228</w:t>
            </w:r>
          </w:p>
        </w:tc>
        <w:tc>
          <w:tcPr>
            <w:tcW w:w="338" w:type="dxa"/>
            <w:tcBorders>
              <w:top w:val="single" w:sz="4" w:space="0" w:color="FFFFFF"/>
              <w:bottom w:val="single" w:sz="4" w:space="0" w:color="FFFFFF"/>
            </w:tcBorders>
          </w:tcPr>
          <w:p w14:paraId="19C7E1D9" w14:textId="276B8C78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0.65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42FF4B6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0.56, 0.75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5ECBAA67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46552BC7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4C7D3C85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0.68, 0.92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7B87A23D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0.002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D67FBE4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0.80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39372BE0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0.69, 0.93</w:t>
            </w:r>
          </w:p>
        </w:tc>
        <w:tc>
          <w:tcPr>
            <w:tcW w:w="63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49B063F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0.004</w:t>
            </w:r>
          </w:p>
        </w:tc>
        <w:tc>
          <w:tcPr>
            <w:tcW w:w="36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1A4B5882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0.80</w:t>
            </w: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578F40DA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0.69, 0.93</w:t>
            </w:r>
          </w:p>
        </w:tc>
        <w:tc>
          <w:tcPr>
            <w:tcW w:w="549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2DB7CBEE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0.004</w:t>
            </w:r>
          </w:p>
        </w:tc>
      </w:tr>
      <w:tr w:rsidR="00BE7C49" w:rsidRPr="00FA4992" w14:paraId="60FB7754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</w:tcBorders>
            <w:noWrap/>
            <w:hideMark/>
          </w:tcPr>
          <w:p w14:paraId="379AF3E2" w14:textId="77777777" w:rsidR="00BE7C49" w:rsidRPr="00FA4992" w:rsidRDefault="00BE7C49" w:rsidP="00F06B17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FA4992">
              <w:rPr>
                <w:b w:val="0"/>
                <w:bCs w:val="0"/>
                <w:sz w:val="16"/>
                <w:szCs w:val="16"/>
              </w:rPr>
              <w:t>10-15 points</w:t>
            </w:r>
          </w:p>
        </w:tc>
        <w:tc>
          <w:tcPr>
            <w:tcW w:w="810" w:type="dxa"/>
            <w:tcBorders>
              <w:top w:val="single" w:sz="4" w:space="0" w:color="FFFFFF"/>
            </w:tcBorders>
          </w:tcPr>
          <w:p w14:paraId="1CEAE898" w14:textId="6B23E45E" w:rsidR="00BE7C49" w:rsidRPr="00FA4992" w:rsidRDefault="00460824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60824">
              <w:rPr>
                <w:sz w:val="16"/>
                <w:szCs w:val="16"/>
              </w:rPr>
              <w:t>990</w:t>
            </w:r>
          </w:p>
        </w:tc>
        <w:tc>
          <w:tcPr>
            <w:tcW w:w="742" w:type="dxa"/>
            <w:tcBorders>
              <w:top w:val="single" w:sz="4" w:space="0" w:color="FFFFFF"/>
            </w:tcBorders>
          </w:tcPr>
          <w:p w14:paraId="3031C69D" w14:textId="0E0AA35E" w:rsidR="00BE7C49" w:rsidRPr="00FA4992" w:rsidRDefault="00424818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24818">
              <w:rPr>
                <w:sz w:val="16"/>
                <w:szCs w:val="16"/>
              </w:rPr>
              <w:t>62</w:t>
            </w:r>
          </w:p>
        </w:tc>
        <w:tc>
          <w:tcPr>
            <w:tcW w:w="338" w:type="dxa"/>
            <w:tcBorders>
              <w:top w:val="single" w:sz="4" w:space="0" w:color="FFFFFF"/>
            </w:tcBorders>
          </w:tcPr>
          <w:p w14:paraId="4E8AEF81" w14:textId="53CB1001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0.60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43130FD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0.46, 0.77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4D546F9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/>
            </w:tcBorders>
            <w:noWrap/>
            <w:hideMark/>
          </w:tcPr>
          <w:p w14:paraId="3B4AF48A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0.77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45941A7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0.59, 1.00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5DC71F64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0.046</w:t>
            </w:r>
          </w:p>
        </w:tc>
        <w:tc>
          <w:tcPr>
            <w:tcW w:w="360" w:type="dxa"/>
            <w:tcBorders>
              <w:top w:val="single" w:sz="4" w:space="0" w:color="FFFFFF"/>
            </w:tcBorders>
            <w:noWrap/>
            <w:hideMark/>
          </w:tcPr>
          <w:p w14:paraId="3B0C1DF7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5AE65004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0.61, 1.03</w:t>
            </w:r>
          </w:p>
        </w:tc>
        <w:tc>
          <w:tcPr>
            <w:tcW w:w="630" w:type="dxa"/>
            <w:tcBorders>
              <w:top w:val="single" w:sz="4" w:space="0" w:color="FFFFFF"/>
            </w:tcBorders>
            <w:noWrap/>
            <w:hideMark/>
          </w:tcPr>
          <w:p w14:paraId="509887A3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0.080</w:t>
            </w:r>
          </w:p>
        </w:tc>
        <w:tc>
          <w:tcPr>
            <w:tcW w:w="360" w:type="dxa"/>
            <w:tcBorders>
              <w:top w:val="single" w:sz="4" w:space="0" w:color="FFFFFF"/>
            </w:tcBorders>
            <w:noWrap/>
            <w:hideMark/>
          </w:tcPr>
          <w:p w14:paraId="06985E6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0.79</w:t>
            </w:r>
          </w:p>
        </w:tc>
        <w:tc>
          <w:tcPr>
            <w:tcW w:w="720" w:type="dxa"/>
            <w:tcBorders>
              <w:top w:val="single" w:sz="4" w:space="0" w:color="FFFFFF"/>
            </w:tcBorders>
            <w:noWrap/>
            <w:hideMark/>
          </w:tcPr>
          <w:p w14:paraId="1E6AFF6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0.61, 1.03</w:t>
            </w:r>
          </w:p>
        </w:tc>
        <w:tc>
          <w:tcPr>
            <w:tcW w:w="549" w:type="dxa"/>
            <w:tcBorders>
              <w:top w:val="single" w:sz="4" w:space="0" w:color="FFFFFF"/>
            </w:tcBorders>
            <w:noWrap/>
            <w:hideMark/>
          </w:tcPr>
          <w:p w14:paraId="09D58FD4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0.080</w:t>
            </w:r>
          </w:p>
        </w:tc>
      </w:tr>
      <w:tr w:rsidR="00BE7C49" w:rsidRPr="00FA4992" w14:paraId="6F63F309" w14:textId="77777777" w:rsidTr="00BE7C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2A1DBE03" w14:textId="77777777" w:rsidR="00BE7C49" w:rsidRPr="00BE7C49" w:rsidRDefault="00BE7C49" w:rsidP="00F06B17">
            <w:pPr>
              <w:rPr>
                <w:b w:val="0"/>
                <w:bCs w:val="0"/>
                <w:sz w:val="16"/>
                <w:szCs w:val="16"/>
              </w:rPr>
            </w:pPr>
            <w:r w:rsidRPr="00BE7C49">
              <w:rPr>
                <w:b w:val="0"/>
                <w:bCs w:val="0"/>
                <w:sz w:val="16"/>
                <w:szCs w:val="16"/>
              </w:rPr>
              <w:t>Women:</w:t>
            </w:r>
          </w:p>
        </w:tc>
        <w:tc>
          <w:tcPr>
            <w:tcW w:w="810" w:type="dxa"/>
          </w:tcPr>
          <w:p w14:paraId="1C770FF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42" w:type="dxa"/>
          </w:tcPr>
          <w:p w14:paraId="33D8916C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38" w:type="dxa"/>
          </w:tcPr>
          <w:p w14:paraId="520F5387" w14:textId="1682D2AA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3104451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0BDBAEDF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05D04BE0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22FB7FF5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25689A98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38FF82B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3D46D451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30" w:type="dxa"/>
            <w:noWrap/>
          </w:tcPr>
          <w:p w14:paraId="614BEA7C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60" w:type="dxa"/>
            <w:noWrap/>
          </w:tcPr>
          <w:p w14:paraId="386F86B1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20" w:type="dxa"/>
            <w:noWrap/>
          </w:tcPr>
          <w:p w14:paraId="298F0081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9" w:type="dxa"/>
            <w:noWrap/>
          </w:tcPr>
          <w:p w14:paraId="6E13244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E7C49" w:rsidRPr="00FA4992" w14:paraId="07C3A6CC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686F9D79" w14:textId="3E2658E1" w:rsidR="00BE7C49" w:rsidRPr="005D2A15" w:rsidRDefault="00BE7C49" w:rsidP="00F06B17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1DEDB893" w14:textId="78273A70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MI n</w:t>
            </w:r>
          </w:p>
        </w:tc>
        <w:tc>
          <w:tcPr>
            <w:tcW w:w="742" w:type="dxa"/>
          </w:tcPr>
          <w:p w14:paraId="3E1CD226" w14:textId="407E08DA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 n</w:t>
            </w:r>
          </w:p>
        </w:tc>
        <w:tc>
          <w:tcPr>
            <w:tcW w:w="338" w:type="dxa"/>
          </w:tcPr>
          <w:p w14:paraId="1CF918E1" w14:textId="4DB1EEA3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1B3C352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</w:tcPr>
          <w:p w14:paraId="6FCEC7BE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6AD1A9E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0870C424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720" w:type="dxa"/>
            <w:noWrap/>
          </w:tcPr>
          <w:p w14:paraId="692140D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3BC2496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2787F76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630" w:type="dxa"/>
            <w:noWrap/>
          </w:tcPr>
          <w:p w14:paraId="262BCABE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  <w:tc>
          <w:tcPr>
            <w:tcW w:w="360" w:type="dxa"/>
            <w:noWrap/>
          </w:tcPr>
          <w:p w14:paraId="790DB31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HR</w:t>
            </w:r>
          </w:p>
        </w:tc>
        <w:tc>
          <w:tcPr>
            <w:tcW w:w="720" w:type="dxa"/>
            <w:noWrap/>
          </w:tcPr>
          <w:p w14:paraId="1D9B571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95%CI</w:t>
            </w:r>
          </w:p>
        </w:tc>
        <w:tc>
          <w:tcPr>
            <w:tcW w:w="549" w:type="dxa"/>
            <w:noWrap/>
          </w:tcPr>
          <w:p w14:paraId="6B67CA2A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p-value</w:t>
            </w:r>
          </w:p>
        </w:tc>
      </w:tr>
      <w:tr w:rsidR="00BE7C49" w:rsidRPr="00FA4992" w14:paraId="1236819D" w14:textId="77777777" w:rsidTr="00BE7C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FFFFFF" w:themeColor="background1"/>
            </w:tcBorders>
            <w:noWrap/>
          </w:tcPr>
          <w:p w14:paraId="77E28532" w14:textId="77777777" w:rsidR="00BE7C49" w:rsidRPr="00FA4992" w:rsidRDefault="00BE7C49" w:rsidP="00F06B17">
            <w:pPr>
              <w:rPr>
                <w:b w:val="0"/>
                <w:bCs w:val="0"/>
                <w:sz w:val="16"/>
                <w:szCs w:val="16"/>
              </w:rPr>
            </w:pPr>
            <w:r w:rsidRPr="00FA4992">
              <w:rPr>
                <w:b w:val="0"/>
                <w:bCs w:val="0"/>
                <w:sz w:val="16"/>
                <w:szCs w:val="16"/>
              </w:rPr>
              <w:t>0-8 points</w:t>
            </w:r>
          </w:p>
        </w:tc>
        <w:tc>
          <w:tcPr>
            <w:tcW w:w="810" w:type="dxa"/>
            <w:tcBorders>
              <w:bottom w:val="single" w:sz="4" w:space="0" w:color="FFFFFF" w:themeColor="background1"/>
            </w:tcBorders>
          </w:tcPr>
          <w:p w14:paraId="74C08E4C" w14:textId="2E5B150C" w:rsidR="00BE7C49" w:rsidRPr="00FA4992" w:rsidRDefault="005E310B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E310B">
              <w:rPr>
                <w:sz w:val="16"/>
                <w:szCs w:val="16"/>
              </w:rPr>
              <w:t>5,596</w:t>
            </w:r>
          </w:p>
        </w:tc>
        <w:tc>
          <w:tcPr>
            <w:tcW w:w="742" w:type="dxa"/>
            <w:tcBorders>
              <w:bottom w:val="single" w:sz="4" w:space="0" w:color="FFFFFF" w:themeColor="background1"/>
            </w:tcBorders>
          </w:tcPr>
          <w:p w14:paraId="6A212378" w14:textId="28A26648" w:rsidR="00BE7C49" w:rsidRPr="00FA4992" w:rsidRDefault="005E310B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E310B">
              <w:rPr>
                <w:sz w:val="16"/>
                <w:szCs w:val="16"/>
              </w:rPr>
              <w:t>249</w:t>
            </w:r>
          </w:p>
        </w:tc>
        <w:tc>
          <w:tcPr>
            <w:tcW w:w="338" w:type="dxa"/>
            <w:tcBorders>
              <w:bottom w:val="single" w:sz="4" w:space="0" w:color="FFFFFF" w:themeColor="background1"/>
            </w:tcBorders>
          </w:tcPr>
          <w:p w14:paraId="481CCBFF" w14:textId="128742FA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13CAC0CB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6452E657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5B5B7317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5E5B313D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6B7CE2F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311C674A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29B34D0A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630" w:type="dxa"/>
            <w:tcBorders>
              <w:bottom w:val="single" w:sz="4" w:space="0" w:color="FFFFFF" w:themeColor="background1"/>
            </w:tcBorders>
            <w:noWrap/>
          </w:tcPr>
          <w:p w14:paraId="5E9F333A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360" w:type="dxa"/>
            <w:tcBorders>
              <w:bottom w:val="single" w:sz="4" w:space="0" w:color="FFFFFF" w:themeColor="background1"/>
            </w:tcBorders>
            <w:noWrap/>
          </w:tcPr>
          <w:p w14:paraId="1C7D138F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4" w:space="0" w:color="FFFFFF" w:themeColor="background1"/>
            </w:tcBorders>
            <w:noWrap/>
          </w:tcPr>
          <w:p w14:paraId="0564267A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  <w:tc>
          <w:tcPr>
            <w:tcW w:w="549" w:type="dxa"/>
            <w:tcBorders>
              <w:bottom w:val="single" w:sz="4" w:space="0" w:color="FFFFFF" w:themeColor="background1"/>
            </w:tcBorders>
            <w:noWrap/>
          </w:tcPr>
          <w:p w14:paraId="6E24BB68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Ref.</w:t>
            </w:r>
          </w:p>
        </w:tc>
      </w:tr>
      <w:tr w:rsidR="00BE7C49" w:rsidRPr="00FA4992" w14:paraId="6C2AEE33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0172F30" w14:textId="77777777" w:rsidR="00BE7C49" w:rsidRPr="00FA4992" w:rsidRDefault="00BE7C49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FA4992">
              <w:rPr>
                <w:b w:val="0"/>
                <w:bCs w:val="0"/>
                <w:sz w:val="16"/>
                <w:szCs w:val="16"/>
              </w:rPr>
              <w:t>8-9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72848F4" w14:textId="3C29DE84" w:rsidR="00BE7C49" w:rsidRPr="00FA4992" w:rsidRDefault="005E310B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E310B">
              <w:rPr>
                <w:sz w:val="16"/>
                <w:szCs w:val="16"/>
              </w:rPr>
              <w:t>7,790</w:t>
            </w:r>
          </w:p>
        </w:tc>
        <w:tc>
          <w:tcPr>
            <w:tcW w:w="74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19443C3" w14:textId="68141322" w:rsidR="00BE7C49" w:rsidRPr="00FA4992" w:rsidRDefault="005E310B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E310B">
              <w:rPr>
                <w:sz w:val="16"/>
                <w:szCs w:val="16"/>
              </w:rPr>
              <w:t>242</w:t>
            </w:r>
          </w:p>
        </w:tc>
        <w:tc>
          <w:tcPr>
            <w:tcW w:w="3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47A2566" w14:textId="238ADEDB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0.70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CF96F2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0.59, 0.84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82B093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60E0E3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44583B8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0.72, 1.04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9DAF4FF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0.114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FF5BB97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12A91B5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0.72, 1.03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9249E5A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0.102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CDBB51E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0.85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3C01240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0.71, 1.02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A88C643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0.088</w:t>
            </w:r>
          </w:p>
        </w:tc>
      </w:tr>
      <w:tr w:rsidR="00BE7C49" w:rsidRPr="00FA4992" w14:paraId="49D755C9" w14:textId="77777777" w:rsidTr="00BE7C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6011017" w14:textId="77777777" w:rsidR="00BE7C49" w:rsidRPr="00FA4992" w:rsidRDefault="00BE7C49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FA4992">
              <w:rPr>
                <w:b w:val="0"/>
                <w:bCs w:val="0"/>
                <w:sz w:val="16"/>
                <w:szCs w:val="16"/>
              </w:rPr>
              <w:t>9-10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17387FE" w14:textId="4C62C800" w:rsidR="00BE7C49" w:rsidRPr="00FA4992" w:rsidRDefault="005E310B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E310B">
              <w:rPr>
                <w:sz w:val="16"/>
                <w:szCs w:val="16"/>
              </w:rPr>
              <w:t>7,452</w:t>
            </w:r>
          </w:p>
        </w:tc>
        <w:tc>
          <w:tcPr>
            <w:tcW w:w="74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091AFD0" w14:textId="693D895E" w:rsidR="00BE7C49" w:rsidRPr="00FA4992" w:rsidRDefault="002D7CAD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D7CAD">
              <w:rPr>
                <w:sz w:val="16"/>
                <w:szCs w:val="16"/>
              </w:rPr>
              <w:t>205</w:t>
            </w:r>
          </w:p>
        </w:tc>
        <w:tc>
          <w:tcPr>
            <w:tcW w:w="3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1D31C0C" w14:textId="647B7DB0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0.63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AE7BC1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0.52, 0.76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727C65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4BF1382C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0.88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004C2EF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0.73, 1.07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1B7013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0.207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4B6BC99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0.89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16E3FEE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0.73, 1.08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1D975B2A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0.246</w:t>
            </w:r>
          </w:p>
        </w:tc>
        <w:tc>
          <w:tcPr>
            <w:tcW w:w="3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2911B98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0.88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3DC7F0C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0.73, 1.07</w:t>
            </w:r>
          </w:p>
        </w:tc>
        <w:tc>
          <w:tcPr>
            <w:tcW w:w="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D02A741" w14:textId="77777777" w:rsidR="00BE7C49" w:rsidRPr="00FA4992" w:rsidRDefault="00BE7C49" w:rsidP="00F06B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0.216</w:t>
            </w:r>
          </w:p>
        </w:tc>
      </w:tr>
      <w:tr w:rsidR="00BE7C49" w:rsidRPr="00FA4992" w14:paraId="5D2177FC" w14:textId="77777777" w:rsidTr="00BE7C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FFFFFF" w:themeColor="background1"/>
            </w:tcBorders>
            <w:noWrap/>
          </w:tcPr>
          <w:p w14:paraId="6502CC72" w14:textId="77777777" w:rsidR="00BE7C49" w:rsidRPr="00FA4992" w:rsidRDefault="00BE7C49" w:rsidP="00F06B17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&gt;</w:t>
            </w:r>
            <w:r w:rsidRPr="00FA4992">
              <w:rPr>
                <w:b w:val="0"/>
                <w:bCs w:val="0"/>
                <w:sz w:val="16"/>
                <w:szCs w:val="16"/>
              </w:rPr>
              <w:t>10-15 points</w:t>
            </w:r>
          </w:p>
        </w:tc>
        <w:tc>
          <w:tcPr>
            <w:tcW w:w="810" w:type="dxa"/>
            <w:tcBorders>
              <w:top w:val="single" w:sz="4" w:space="0" w:color="FFFFFF" w:themeColor="background1"/>
            </w:tcBorders>
          </w:tcPr>
          <w:p w14:paraId="480354F0" w14:textId="2CE4333B" w:rsidR="00BE7C49" w:rsidRPr="00FA4992" w:rsidRDefault="002D7CAD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D7CAD">
              <w:rPr>
                <w:sz w:val="16"/>
                <w:szCs w:val="16"/>
              </w:rPr>
              <w:t>4,652</w:t>
            </w:r>
          </w:p>
        </w:tc>
        <w:tc>
          <w:tcPr>
            <w:tcW w:w="742" w:type="dxa"/>
            <w:tcBorders>
              <w:top w:val="single" w:sz="4" w:space="0" w:color="FFFFFF" w:themeColor="background1"/>
            </w:tcBorders>
          </w:tcPr>
          <w:p w14:paraId="056AA65F" w14:textId="085203B2" w:rsidR="00BE7C49" w:rsidRPr="00FA4992" w:rsidRDefault="002D7CAD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D7CAD">
              <w:rPr>
                <w:sz w:val="16"/>
                <w:szCs w:val="16"/>
              </w:rPr>
              <w:t>87</w:t>
            </w:r>
          </w:p>
        </w:tc>
        <w:tc>
          <w:tcPr>
            <w:tcW w:w="338" w:type="dxa"/>
            <w:tcBorders>
              <w:top w:val="single" w:sz="4" w:space="0" w:color="FFFFFF" w:themeColor="background1"/>
            </w:tcBorders>
          </w:tcPr>
          <w:p w14:paraId="376A15BE" w14:textId="0C1464C6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0.42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7BD0FC2D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0.33, 0.54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1B67489B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&lt;0.001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</w:tcPr>
          <w:p w14:paraId="64591854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0.66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49074D4B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0.51, 0.85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382D1CF9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0.001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</w:tcPr>
          <w:p w14:paraId="35BD576C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0.67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3BCF9158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0.52, 0.86</w:t>
            </w: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noWrap/>
          </w:tcPr>
          <w:p w14:paraId="25079EE8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0.002</w:t>
            </w:r>
          </w:p>
        </w:tc>
        <w:tc>
          <w:tcPr>
            <w:tcW w:w="360" w:type="dxa"/>
            <w:tcBorders>
              <w:top w:val="single" w:sz="4" w:space="0" w:color="FFFFFF" w:themeColor="background1"/>
            </w:tcBorders>
            <w:noWrap/>
          </w:tcPr>
          <w:p w14:paraId="3067FE21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0.66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noWrap/>
          </w:tcPr>
          <w:p w14:paraId="208CF548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0.51, 0.86</w:t>
            </w:r>
          </w:p>
        </w:tc>
        <w:tc>
          <w:tcPr>
            <w:tcW w:w="549" w:type="dxa"/>
            <w:tcBorders>
              <w:top w:val="single" w:sz="4" w:space="0" w:color="FFFFFF" w:themeColor="background1"/>
            </w:tcBorders>
            <w:noWrap/>
          </w:tcPr>
          <w:p w14:paraId="5AAA94F6" w14:textId="77777777" w:rsidR="00BE7C49" w:rsidRPr="00FA4992" w:rsidRDefault="00BE7C49" w:rsidP="00F06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A4992">
              <w:rPr>
                <w:sz w:val="16"/>
                <w:szCs w:val="16"/>
              </w:rPr>
              <w:t>0.002</w:t>
            </w:r>
          </w:p>
        </w:tc>
      </w:tr>
    </w:tbl>
    <w:p w14:paraId="6804D77C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 xml:space="preserve">All models are adjusted for age as the underlying timescale. </w:t>
      </w:r>
    </w:p>
    <w:p w14:paraId="1CCBA131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>Model 1a: adjusted for age</w:t>
      </w:r>
      <w:r w:rsidRPr="006B4AA3">
        <w:rPr>
          <w:sz w:val="16"/>
          <w:szCs w:val="16"/>
        </w:rPr>
        <w:t xml:space="preserve"> </w:t>
      </w:r>
      <w:r>
        <w:rPr>
          <w:sz w:val="16"/>
          <w:szCs w:val="16"/>
        </w:rPr>
        <w:t>and time of inclusion divided into quartiles</w:t>
      </w:r>
      <w:r w:rsidRPr="009B62AE">
        <w:rPr>
          <w:sz w:val="16"/>
          <w:szCs w:val="16"/>
        </w:rPr>
        <w:t xml:space="preserve">. </w:t>
      </w:r>
    </w:p>
    <w:p w14:paraId="4AF392EA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 xml:space="preserve">Model 1b: further adjusted for education, smoking, Physical activity and Alcohol consumption. </w:t>
      </w:r>
    </w:p>
    <w:p w14:paraId="7D580B19" w14:textId="77777777" w:rsidR="00100365" w:rsidRPr="009B62AE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 xml:space="preserve">Model 2: further adjusted for BMI, Waist circumference, hypertension, high cholesterol and diabetes at baseline. </w:t>
      </w:r>
    </w:p>
    <w:p w14:paraId="35AEB418" w14:textId="77777777" w:rsidR="00100365" w:rsidRDefault="00100365" w:rsidP="00100365">
      <w:pPr>
        <w:spacing w:line="240" w:lineRule="auto"/>
        <w:rPr>
          <w:sz w:val="16"/>
          <w:szCs w:val="16"/>
        </w:rPr>
      </w:pPr>
      <w:r w:rsidRPr="009B62AE">
        <w:rPr>
          <w:sz w:val="16"/>
          <w:szCs w:val="16"/>
        </w:rPr>
        <w:t>Model 3: further adjusted for total energy intake.</w:t>
      </w:r>
    </w:p>
    <w:p w14:paraId="09A74627" w14:textId="77777777" w:rsidR="00404FD1" w:rsidRPr="00BD68D4" w:rsidRDefault="00404FD1" w:rsidP="007146EF"/>
    <w:sectPr w:rsidR="00404FD1" w:rsidRPr="00BD68D4" w:rsidSect="00D271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1701" w:right="1134" w:bottom="1701" w:left="1134" w:header="567" w:footer="36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D703" w14:textId="77777777" w:rsidR="00ED1D14" w:rsidRPr="005A5846" w:rsidRDefault="00ED1D14">
      <w:r w:rsidRPr="005A5846">
        <w:separator/>
      </w:r>
    </w:p>
  </w:endnote>
  <w:endnote w:type="continuationSeparator" w:id="0">
    <w:p w14:paraId="26380239" w14:textId="77777777" w:rsidR="00ED1D14" w:rsidRPr="005A5846" w:rsidRDefault="00ED1D14">
      <w:r w:rsidRPr="005A58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 Light"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AU Passata">
    <w:altName w:val="Calibri"/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E8F2" w14:textId="77777777" w:rsidR="006D5CFC" w:rsidRPr="005A5846" w:rsidRDefault="006D5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4F66F" w14:textId="77777777" w:rsidR="00336DC5" w:rsidRPr="005A5846" w:rsidRDefault="00336DC5" w:rsidP="00D27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09AF" w14:textId="77777777" w:rsidR="00CB7E17" w:rsidRPr="005A5846" w:rsidRDefault="00CB7E17" w:rsidP="00D27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F480" w14:textId="77777777" w:rsidR="00ED1D14" w:rsidRPr="005A5846" w:rsidRDefault="00ED1D14">
      <w:r w:rsidRPr="005A5846">
        <w:separator/>
      </w:r>
    </w:p>
  </w:footnote>
  <w:footnote w:type="continuationSeparator" w:id="0">
    <w:p w14:paraId="45D4FF39" w14:textId="77777777" w:rsidR="00ED1D14" w:rsidRPr="005A5846" w:rsidRDefault="00ED1D14">
      <w:r w:rsidRPr="005A58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910B" w14:textId="77777777" w:rsidR="006D5CFC" w:rsidRPr="005A5846" w:rsidRDefault="006D5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A13A" w14:textId="77777777" w:rsidR="00160373" w:rsidRPr="005A5846" w:rsidRDefault="00160373" w:rsidP="00D271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3C3F" w14:textId="77777777" w:rsidR="00160373" w:rsidRPr="005A5846" w:rsidRDefault="00160373" w:rsidP="00D27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7C9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4363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0FE6D67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13" w15:restartNumberingAfterBreak="0">
    <w:nsid w:val="295971E1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AD4368A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6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559339FE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3557BB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21" w15:restartNumberingAfterBreak="0">
    <w:nsid w:val="6F5C5E7C"/>
    <w:multiLevelType w:val="hybridMultilevel"/>
    <w:tmpl w:val="FB707F82"/>
    <w:lvl w:ilvl="0" w:tplc="34889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CA432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A819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0FEC3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B9846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4239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492EC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DDE58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CF4F6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</w:abstractNum>
  <w:num w:numId="1" w16cid:durableId="120728002">
    <w:abstractNumId w:val="17"/>
  </w:num>
  <w:num w:numId="2" w16cid:durableId="1466388565">
    <w:abstractNumId w:val="10"/>
  </w:num>
  <w:num w:numId="3" w16cid:durableId="1146776149">
    <w:abstractNumId w:val="16"/>
  </w:num>
  <w:num w:numId="4" w16cid:durableId="826554393">
    <w:abstractNumId w:val="12"/>
  </w:num>
  <w:num w:numId="5" w16cid:durableId="1133017375">
    <w:abstractNumId w:val="8"/>
  </w:num>
  <w:num w:numId="6" w16cid:durableId="584924715">
    <w:abstractNumId w:val="7"/>
  </w:num>
  <w:num w:numId="7" w16cid:durableId="1570921073">
    <w:abstractNumId w:val="6"/>
  </w:num>
  <w:num w:numId="8" w16cid:durableId="2134519602">
    <w:abstractNumId w:val="5"/>
  </w:num>
  <w:num w:numId="9" w16cid:durableId="1515800050">
    <w:abstractNumId w:val="15"/>
  </w:num>
  <w:num w:numId="10" w16cid:durableId="1885091826">
    <w:abstractNumId w:val="4"/>
  </w:num>
  <w:num w:numId="11" w16cid:durableId="1670449177">
    <w:abstractNumId w:val="3"/>
  </w:num>
  <w:num w:numId="12" w16cid:durableId="199513514">
    <w:abstractNumId w:val="2"/>
  </w:num>
  <w:num w:numId="13" w16cid:durableId="1945068804">
    <w:abstractNumId w:val="1"/>
  </w:num>
  <w:num w:numId="14" w16cid:durableId="1416896499">
    <w:abstractNumId w:val="20"/>
  </w:num>
  <w:num w:numId="15" w16cid:durableId="1143959197">
    <w:abstractNumId w:val="22"/>
  </w:num>
  <w:num w:numId="16" w16cid:durableId="1695569496">
    <w:abstractNumId w:val="19"/>
  </w:num>
  <w:num w:numId="17" w16cid:durableId="1333147944">
    <w:abstractNumId w:val="13"/>
  </w:num>
  <w:num w:numId="18" w16cid:durableId="1651203249">
    <w:abstractNumId w:val="18"/>
  </w:num>
  <w:num w:numId="19" w16cid:durableId="169609232">
    <w:abstractNumId w:val="14"/>
  </w:num>
  <w:num w:numId="20" w16cid:durableId="1362901738">
    <w:abstractNumId w:val="11"/>
  </w:num>
  <w:num w:numId="21" w16cid:durableId="260719187">
    <w:abstractNumId w:val="0"/>
  </w:num>
  <w:num w:numId="22" w16cid:durableId="1426030363">
    <w:abstractNumId w:val="9"/>
  </w:num>
  <w:num w:numId="23" w16cid:durableId="446970711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65"/>
    <w:rsid w:val="000011FF"/>
    <w:rsid w:val="00003B6C"/>
    <w:rsid w:val="000221B7"/>
    <w:rsid w:val="00024F8C"/>
    <w:rsid w:val="00027431"/>
    <w:rsid w:val="00032B4F"/>
    <w:rsid w:val="00051A09"/>
    <w:rsid w:val="00054B15"/>
    <w:rsid w:val="000553F3"/>
    <w:rsid w:val="000570AD"/>
    <w:rsid w:val="00062161"/>
    <w:rsid w:val="00065C0F"/>
    <w:rsid w:val="00074AEF"/>
    <w:rsid w:val="00094D54"/>
    <w:rsid w:val="00096068"/>
    <w:rsid w:val="000A462B"/>
    <w:rsid w:val="000A48FF"/>
    <w:rsid w:val="000B2A66"/>
    <w:rsid w:val="000D4F1A"/>
    <w:rsid w:val="000D5798"/>
    <w:rsid w:val="000D58D1"/>
    <w:rsid w:val="000D6181"/>
    <w:rsid w:val="000D6F01"/>
    <w:rsid w:val="000D7729"/>
    <w:rsid w:val="000E1334"/>
    <w:rsid w:val="000E265D"/>
    <w:rsid w:val="000E46C3"/>
    <w:rsid w:val="000F70D9"/>
    <w:rsid w:val="00100365"/>
    <w:rsid w:val="001213E5"/>
    <w:rsid w:val="0012702C"/>
    <w:rsid w:val="00130BD0"/>
    <w:rsid w:val="00142880"/>
    <w:rsid w:val="00144417"/>
    <w:rsid w:val="00147AB2"/>
    <w:rsid w:val="00153477"/>
    <w:rsid w:val="00156D0E"/>
    <w:rsid w:val="00160373"/>
    <w:rsid w:val="00165822"/>
    <w:rsid w:val="00182A86"/>
    <w:rsid w:val="00186ECA"/>
    <w:rsid w:val="00191872"/>
    <w:rsid w:val="00192812"/>
    <w:rsid w:val="0019604D"/>
    <w:rsid w:val="001A67BC"/>
    <w:rsid w:val="001B13CE"/>
    <w:rsid w:val="001B1851"/>
    <w:rsid w:val="001B5B08"/>
    <w:rsid w:val="001B7CB4"/>
    <w:rsid w:val="001C2E9B"/>
    <w:rsid w:val="001E15E4"/>
    <w:rsid w:val="001F665E"/>
    <w:rsid w:val="00201945"/>
    <w:rsid w:val="00213BCF"/>
    <w:rsid w:val="002171DE"/>
    <w:rsid w:val="00227E7F"/>
    <w:rsid w:val="002307BF"/>
    <w:rsid w:val="00235108"/>
    <w:rsid w:val="002464E0"/>
    <w:rsid w:val="00247A66"/>
    <w:rsid w:val="0025262C"/>
    <w:rsid w:val="00253944"/>
    <w:rsid w:val="0025642C"/>
    <w:rsid w:val="00261B99"/>
    <w:rsid w:val="00267D18"/>
    <w:rsid w:val="00270682"/>
    <w:rsid w:val="00270EFE"/>
    <w:rsid w:val="00284BB8"/>
    <w:rsid w:val="0028579D"/>
    <w:rsid w:val="002A4E23"/>
    <w:rsid w:val="002B043A"/>
    <w:rsid w:val="002B2AEA"/>
    <w:rsid w:val="002B6407"/>
    <w:rsid w:val="002C100C"/>
    <w:rsid w:val="002D7CAD"/>
    <w:rsid w:val="002E326D"/>
    <w:rsid w:val="002F0F97"/>
    <w:rsid w:val="002F3BF9"/>
    <w:rsid w:val="002F7F91"/>
    <w:rsid w:val="003001FB"/>
    <w:rsid w:val="00303EB3"/>
    <w:rsid w:val="003122C4"/>
    <w:rsid w:val="00312D10"/>
    <w:rsid w:val="00330802"/>
    <w:rsid w:val="00331A73"/>
    <w:rsid w:val="00331F9D"/>
    <w:rsid w:val="00336DC5"/>
    <w:rsid w:val="0034014F"/>
    <w:rsid w:val="0034031E"/>
    <w:rsid w:val="0034099C"/>
    <w:rsid w:val="00355698"/>
    <w:rsid w:val="003646CE"/>
    <w:rsid w:val="00370CD1"/>
    <w:rsid w:val="00372A7D"/>
    <w:rsid w:val="00374859"/>
    <w:rsid w:val="003770FD"/>
    <w:rsid w:val="00385E94"/>
    <w:rsid w:val="003955CD"/>
    <w:rsid w:val="003A0992"/>
    <w:rsid w:val="003A5CC4"/>
    <w:rsid w:val="003E6170"/>
    <w:rsid w:val="003F33BA"/>
    <w:rsid w:val="003F717C"/>
    <w:rsid w:val="00404E8C"/>
    <w:rsid w:val="00404FD1"/>
    <w:rsid w:val="00411A1B"/>
    <w:rsid w:val="00423170"/>
    <w:rsid w:val="00424818"/>
    <w:rsid w:val="004262ED"/>
    <w:rsid w:val="0043392E"/>
    <w:rsid w:val="0043573B"/>
    <w:rsid w:val="00441897"/>
    <w:rsid w:val="00443D5B"/>
    <w:rsid w:val="00446187"/>
    <w:rsid w:val="00450B9C"/>
    <w:rsid w:val="00460824"/>
    <w:rsid w:val="00467364"/>
    <w:rsid w:val="00471E2C"/>
    <w:rsid w:val="00475F24"/>
    <w:rsid w:val="004777F0"/>
    <w:rsid w:val="004803D4"/>
    <w:rsid w:val="00481982"/>
    <w:rsid w:val="0048777D"/>
    <w:rsid w:val="004923D4"/>
    <w:rsid w:val="004A2009"/>
    <w:rsid w:val="004A66E6"/>
    <w:rsid w:val="004B63C7"/>
    <w:rsid w:val="004C1620"/>
    <w:rsid w:val="004C27E3"/>
    <w:rsid w:val="004D00EC"/>
    <w:rsid w:val="004E3778"/>
    <w:rsid w:val="004F44AC"/>
    <w:rsid w:val="00504494"/>
    <w:rsid w:val="00531E58"/>
    <w:rsid w:val="00533CEE"/>
    <w:rsid w:val="00535205"/>
    <w:rsid w:val="00536DF4"/>
    <w:rsid w:val="00541B8A"/>
    <w:rsid w:val="00547ACA"/>
    <w:rsid w:val="00551281"/>
    <w:rsid w:val="00562679"/>
    <w:rsid w:val="00562685"/>
    <w:rsid w:val="005630EC"/>
    <w:rsid w:val="00565F6D"/>
    <w:rsid w:val="00567F0D"/>
    <w:rsid w:val="00574D6F"/>
    <w:rsid w:val="005755B6"/>
    <w:rsid w:val="00577E20"/>
    <w:rsid w:val="005802EE"/>
    <w:rsid w:val="005909A7"/>
    <w:rsid w:val="00595CFB"/>
    <w:rsid w:val="005A5846"/>
    <w:rsid w:val="005A641C"/>
    <w:rsid w:val="005B1DAA"/>
    <w:rsid w:val="005B34A3"/>
    <w:rsid w:val="005C13F3"/>
    <w:rsid w:val="005C7510"/>
    <w:rsid w:val="005D11FE"/>
    <w:rsid w:val="005D5DAA"/>
    <w:rsid w:val="005E310B"/>
    <w:rsid w:val="005E6CB9"/>
    <w:rsid w:val="005E7195"/>
    <w:rsid w:val="00601BB3"/>
    <w:rsid w:val="0060260C"/>
    <w:rsid w:val="006033CC"/>
    <w:rsid w:val="0060539C"/>
    <w:rsid w:val="00614E08"/>
    <w:rsid w:val="00620C41"/>
    <w:rsid w:val="00620D0B"/>
    <w:rsid w:val="00641B24"/>
    <w:rsid w:val="00643A7A"/>
    <w:rsid w:val="00650332"/>
    <w:rsid w:val="00654046"/>
    <w:rsid w:val="0065762A"/>
    <w:rsid w:val="00663BC3"/>
    <w:rsid w:val="00664646"/>
    <w:rsid w:val="00666196"/>
    <w:rsid w:val="0066674A"/>
    <w:rsid w:val="006803D7"/>
    <w:rsid w:val="00681D28"/>
    <w:rsid w:val="00683BE2"/>
    <w:rsid w:val="0069128A"/>
    <w:rsid w:val="006964C1"/>
    <w:rsid w:val="006971AA"/>
    <w:rsid w:val="006A2502"/>
    <w:rsid w:val="006A7ADC"/>
    <w:rsid w:val="006B2A52"/>
    <w:rsid w:val="006B4632"/>
    <w:rsid w:val="006B6134"/>
    <w:rsid w:val="006C1797"/>
    <w:rsid w:val="006C3A1B"/>
    <w:rsid w:val="006D2642"/>
    <w:rsid w:val="006D5CFC"/>
    <w:rsid w:val="006D65DC"/>
    <w:rsid w:val="006E3401"/>
    <w:rsid w:val="006E38AC"/>
    <w:rsid w:val="006F4B3E"/>
    <w:rsid w:val="0070345D"/>
    <w:rsid w:val="007146EF"/>
    <w:rsid w:val="0072005E"/>
    <w:rsid w:val="00731B24"/>
    <w:rsid w:val="00736658"/>
    <w:rsid w:val="0074726D"/>
    <w:rsid w:val="00750EE1"/>
    <w:rsid w:val="007543F0"/>
    <w:rsid w:val="00756AA4"/>
    <w:rsid w:val="00757BDC"/>
    <w:rsid w:val="0076144A"/>
    <w:rsid w:val="0076360B"/>
    <w:rsid w:val="007904C2"/>
    <w:rsid w:val="00795523"/>
    <w:rsid w:val="007955B4"/>
    <w:rsid w:val="007967D7"/>
    <w:rsid w:val="007A6435"/>
    <w:rsid w:val="007B1EF5"/>
    <w:rsid w:val="007B3386"/>
    <w:rsid w:val="007C0864"/>
    <w:rsid w:val="007C1953"/>
    <w:rsid w:val="007C5679"/>
    <w:rsid w:val="007C5681"/>
    <w:rsid w:val="007F0B29"/>
    <w:rsid w:val="007F0DC0"/>
    <w:rsid w:val="007F28D1"/>
    <w:rsid w:val="00816191"/>
    <w:rsid w:val="00835D85"/>
    <w:rsid w:val="00845E23"/>
    <w:rsid w:val="00851407"/>
    <w:rsid w:val="00855AD5"/>
    <w:rsid w:val="00863559"/>
    <w:rsid w:val="008979A9"/>
    <w:rsid w:val="008C1273"/>
    <w:rsid w:val="008C1E95"/>
    <w:rsid w:val="008C3D75"/>
    <w:rsid w:val="008E04AE"/>
    <w:rsid w:val="008E4128"/>
    <w:rsid w:val="008E6802"/>
    <w:rsid w:val="008F02A7"/>
    <w:rsid w:val="008F0558"/>
    <w:rsid w:val="008F2B58"/>
    <w:rsid w:val="008F7FDE"/>
    <w:rsid w:val="009044C3"/>
    <w:rsid w:val="00905114"/>
    <w:rsid w:val="00907607"/>
    <w:rsid w:val="00910516"/>
    <w:rsid w:val="00912BA4"/>
    <w:rsid w:val="009224E3"/>
    <w:rsid w:val="00926025"/>
    <w:rsid w:val="00930299"/>
    <w:rsid w:val="00930E78"/>
    <w:rsid w:val="00931882"/>
    <w:rsid w:val="009335D6"/>
    <w:rsid w:val="00940EEA"/>
    <w:rsid w:val="00942CDC"/>
    <w:rsid w:val="00946972"/>
    <w:rsid w:val="009564BA"/>
    <w:rsid w:val="00963627"/>
    <w:rsid w:val="00966484"/>
    <w:rsid w:val="009931E4"/>
    <w:rsid w:val="00997B5B"/>
    <w:rsid w:val="009B0DF6"/>
    <w:rsid w:val="009B1250"/>
    <w:rsid w:val="009B14B5"/>
    <w:rsid w:val="009B6356"/>
    <w:rsid w:val="009B65BF"/>
    <w:rsid w:val="009C1F1A"/>
    <w:rsid w:val="009C3A4A"/>
    <w:rsid w:val="009C5C27"/>
    <w:rsid w:val="009C5CAB"/>
    <w:rsid w:val="009D3785"/>
    <w:rsid w:val="009D6862"/>
    <w:rsid w:val="009E4066"/>
    <w:rsid w:val="009E578E"/>
    <w:rsid w:val="009F2CB3"/>
    <w:rsid w:val="009F3FAD"/>
    <w:rsid w:val="009F437C"/>
    <w:rsid w:val="009F79B6"/>
    <w:rsid w:val="009F7F21"/>
    <w:rsid w:val="00A02E30"/>
    <w:rsid w:val="00A11327"/>
    <w:rsid w:val="00A13639"/>
    <w:rsid w:val="00A24D90"/>
    <w:rsid w:val="00A256C1"/>
    <w:rsid w:val="00A33642"/>
    <w:rsid w:val="00A374B7"/>
    <w:rsid w:val="00A4668C"/>
    <w:rsid w:val="00A509CB"/>
    <w:rsid w:val="00A639E5"/>
    <w:rsid w:val="00A95899"/>
    <w:rsid w:val="00AA08AE"/>
    <w:rsid w:val="00AA0EF9"/>
    <w:rsid w:val="00AB36AC"/>
    <w:rsid w:val="00AB4E1D"/>
    <w:rsid w:val="00AB6E12"/>
    <w:rsid w:val="00AC0832"/>
    <w:rsid w:val="00AC1DBC"/>
    <w:rsid w:val="00AD07A5"/>
    <w:rsid w:val="00AD403F"/>
    <w:rsid w:val="00AD4779"/>
    <w:rsid w:val="00AD54B0"/>
    <w:rsid w:val="00AE0468"/>
    <w:rsid w:val="00AE4001"/>
    <w:rsid w:val="00AE774C"/>
    <w:rsid w:val="00AF16F8"/>
    <w:rsid w:val="00B0759B"/>
    <w:rsid w:val="00B10D00"/>
    <w:rsid w:val="00B14707"/>
    <w:rsid w:val="00B15221"/>
    <w:rsid w:val="00B16C36"/>
    <w:rsid w:val="00B313BA"/>
    <w:rsid w:val="00B32816"/>
    <w:rsid w:val="00B427ED"/>
    <w:rsid w:val="00B512EE"/>
    <w:rsid w:val="00B51957"/>
    <w:rsid w:val="00B525C1"/>
    <w:rsid w:val="00B7088E"/>
    <w:rsid w:val="00B81885"/>
    <w:rsid w:val="00B8433E"/>
    <w:rsid w:val="00B85128"/>
    <w:rsid w:val="00B86FB5"/>
    <w:rsid w:val="00B877DF"/>
    <w:rsid w:val="00B904CE"/>
    <w:rsid w:val="00B95269"/>
    <w:rsid w:val="00BA56DF"/>
    <w:rsid w:val="00BA7AA5"/>
    <w:rsid w:val="00BB5539"/>
    <w:rsid w:val="00BC0053"/>
    <w:rsid w:val="00BC0B40"/>
    <w:rsid w:val="00BC120C"/>
    <w:rsid w:val="00BC662B"/>
    <w:rsid w:val="00BD68D4"/>
    <w:rsid w:val="00BE2A15"/>
    <w:rsid w:val="00BE7C49"/>
    <w:rsid w:val="00BE7FBE"/>
    <w:rsid w:val="00BF3805"/>
    <w:rsid w:val="00BF52E2"/>
    <w:rsid w:val="00BF6106"/>
    <w:rsid w:val="00BF61D5"/>
    <w:rsid w:val="00C02C68"/>
    <w:rsid w:val="00C10F56"/>
    <w:rsid w:val="00C3194A"/>
    <w:rsid w:val="00C33641"/>
    <w:rsid w:val="00C417F3"/>
    <w:rsid w:val="00C41C6E"/>
    <w:rsid w:val="00C53E9D"/>
    <w:rsid w:val="00C61078"/>
    <w:rsid w:val="00C63B20"/>
    <w:rsid w:val="00C720E8"/>
    <w:rsid w:val="00C723B1"/>
    <w:rsid w:val="00C74A89"/>
    <w:rsid w:val="00C77F09"/>
    <w:rsid w:val="00C824C8"/>
    <w:rsid w:val="00C84EA5"/>
    <w:rsid w:val="00C96CED"/>
    <w:rsid w:val="00C96E92"/>
    <w:rsid w:val="00CB03A1"/>
    <w:rsid w:val="00CB2ECE"/>
    <w:rsid w:val="00CB381D"/>
    <w:rsid w:val="00CB4E1B"/>
    <w:rsid w:val="00CB7E17"/>
    <w:rsid w:val="00CC73C8"/>
    <w:rsid w:val="00CC7B3A"/>
    <w:rsid w:val="00CD3CE7"/>
    <w:rsid w:val="00CD66F1"/>
    <w:rsid w:val="00CE18FB"/>
    <w:rsid w:val="00CE4298"/>
    <w:rsid w:val="00D12542"/>
    <w:rsid w:val="00D14768"/>
    <w:rsid w:val="00D16593"/>
    <w:rsid w:val="00D166AE"/>
    <w:rsid w:val="00D16753"/>
    <w:rsid w:val="00D17641"/>
    <w:rsid w:val="00D17CDE"/>
    <w:rsid w:val="00D27191"/>
    <w:rsid w:val="00D42A34"/>
    <w:rsid w:val="00D4350D"/>
    <w:rsid w:val="00D456C3"/>
    <w:rsid w:val="00D54EBE"/>
    <w:rsid w:val="00D67B21"/>
    <w:rsid w:val="00D76CF7"/>
    <w:rsid w:val="00D80A20"/>
    <w:rsid w:val="00D90E6B"/>
    <w:rsid w:val="00DA0E15"/>
    <w:rsid w:val="00DB449D"/>
    <w:rsid w:val="00DC3E3A"/>
    <w:rsid w:val="00DD2A1D"/>
    <w:rsid w:val="00DE4DE0"/>
    <w:rsid w:val="00DE6F7C"/>
    <w:rsid w:val="00DE7B64"/>
    <w:rsid w:val="00DF2193"/>
    <w:rsid w:val="00E032BB"/>
    <w:rsid w:val="00E22B04"/>
    <w:rsid w:val="00E346EC"/>
    <w:rsid w:val="00E41F27"/>
    <w:rsid w:val="00E44247"/>
    <w:rsid w:val="00E45DD8"/>
    <w:rsid w:val="00E50D00"/>
    <w:rsid w:val="00E55F6C"/>
    <w:rsid w:val="00E64FC5"/>
    <w:rsid w:val="00E7234F"/>
    <w:rsid w:val="00E8411D"/>
    <w:rsid w:val="00E966E9"/>
    <w:rsid w:val="00EA40B3"/>
    <w:rsid w:val="00EA6633"/>
    <w:rsid w:val="00EB31F8"/>
    <w:rsid w:val="00EC06F0"/>
    <w:rsid w:val="00ED1D14"/>
    <w:rsid w:val="00ED29B8"/>
    <w:rsid w:val="00EE7C7A"/>
    <w:rsid w:val="00F30976"/>
    <w:rsid w:val="00F4463E"/>
    <w:rsid w:val="00F45004"/>
    <w:rsid w:val="00F51363"/>
    <w:rsid w:val="00F51960"/>
    <w:rsid w:val="00F57448"/>
    <w:rsid w:val="00F626ED"/>
    <w:rsid w:val="00F7301B"/>
    <w:rsid w:val="00F7428E"/>
    <w:rsid w:val="00FA1193"/>
    <w:rsid w:val="00FA31F3"/>
    <w:rsid w:val="00FB2419"/>
    <w:rsid w:val="00FB3F65"/>
    <w:rsid w:val="00FC2003"/>
    <w:rsid w:val="00FC39B0"/>
    <w:rsid w:val="00FD440F"/>
    <w:rsid w:val="00FE0DAB"/>
    <w:rsid w:val="00FE22D4"/>
    <w:rsid w:val="00FF38A1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DEC0"/>
  <w15:docId w15:val="{59724D00-86AC-4C2A-AAB7-1A256885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99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/>
  </w:latentStyles>
  <w:style w:type="paragraph" w:default="1" w:styleId="Normal">
    <w:name w:val="Normal"/>
    <w:qFormat/>
    <w:rsid w:val="00100365"/>
    <w:pPr>
      <w:spacing w:line="276" w:lineRule="auto"/>
    </w:pPr>
    <w:rPr>
      <w:rFonts w:ascii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27191"/>
    <w:pPr>
      <w:keepNext/>
      <w:keepLines/>
      <w:spacing w:before="240" w:line="240" w:lineRule="auto"/>
      <w:outlineLvl w:val="0"/>
    </w:pPr>
    <w:rPr>
      <w:rFonts w:ascii="AU Passata Light" w:eastAsiaTheme="majorEastAsia" w:hAnsi="AU Passata Light" w:cstheme="majorBidi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D27191"/>
    <w:pPr>
      <w:keepNext/>
      <w:keepLines/>
      <w:spacing w:before="40" w:line="240" w:lineRule="auto"/>
      <w:outlineLvl w:val="1"/>
    </w:pPr>
    <w:rPr>
      <w:rFonts w:ascii="AU Passata" w:eastAsiaTheme="majorEastAsia" w:hAnsi="AU Passata" w:cstheme="majorBidi"/>
      <w:b/>
      <w:sz w:val="21"/>
      <w:szCs w:val="21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1"/>
    <w:qFormat/>
    <w:rsid w:val="00D27191"/>
    <w:pPr>
      <w:keepNext/>
      <w:keepLines/>
      <w:spacing w:before="40" w:line="240" w:lineRule="auto"/>
      <w:outlineLvl w:val="2"/>
    </w:pPr>
    <w:rPr>
      <w:rFonts w:ascii="AU Passata" w:eastAsiaTheme="majorEastAsia" w:hAnsi="AU Passata" w:cstheme="majorBidi"/>
      <w:b/>
      <w:sz w:val="19"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1"/>
    <w:qFormat/>
    <w:rsid w:val="00D27191"/>
    <w:pPr>
      <w:keepNext/>
      <w:keepLines/>
      <w:spacing w:before="40" w:line="240" w:lineRule="auto"/>
      <w:outlineLvl w:val="3"/>
    </w:pPr>
    <w:rPr>
      <w:rFonts w:ascii="AU Passata" w:eastAsiaTheme="majorEastAsia" w:hAnsi="AU Passata" w:cstheme="majorBidi"/>
      <w:b/>
      <w:iCs/>
      <w:sz w:val="17"/>
      <w:lang w:val="en-GB"/>
    </w:rPr>
  </w:style>
  <w:style w:type="paragraph" w:styleId="Heading5">
    <w:name w:val="heading 5"/>
    <w:basedOn w:val="Normal"/>
    <w:next w:val="Normal"/>
    <w:link w:val="Heading5Char"/>
    <w:autoRedefine/>
    <w:uiPriority w:val="1"/>
    <w:semiHidden/>
    <w:rsid w:val="00D27191"/>
    <w:pPr>
      <w:keepNext/>
      <w:keepLines/>
      <w:spacing w:before="40" w:line="240" w:lineRule="auto"/>
      <w:outlineLvl w:val="4"/>
    </w:pPr>
    <w:rPr>
      <w:rFonts w:ascii="AU Passata" w:eastAsiaTheme="majorEastAsia" w:hAnsi="AU Passata" w:cstheme="majorBidi"/>
      <w:sz w:val="17"/>
      <w:lang w:val="en-GB"/>
    </w:rPr>
  </w:style>
  <w:style w:type="paragraph" w:styleId="Heading6">
    <w:name w:val="heading 6"/>
    <w:basedOn w:val="Normal"/>
    <w:next w:val="Normal"/>
    <w:link w:val="Heading6Char"/>
    <w:autoRedefine/>
    <w:uiPriority w:val="1"/>
    <w:semiHidden/>
    <w:rsid w:val="00D27191"/>
    <w:pPr>
      <w:keepNext/>
      <w:keepLines/>
      <w:spacing w:before="40" w:line="240" w:lineRule="auto"/>
      <w:outlineLvl w:val="5"/>
    </w:pPr>
    <w:rPr>
      <w:rFonts w:ascii="AU Passata" w:eastAsiaTheme="majorEastAsia" w:hAnsi="AU Passata" w:cstheme="majorBidi"/>
      <w:i/>
      <w:sz w:val="17"/>
      <w:lang w:val="en-GB"/>
    </w:rPr>
  </w:style>
  <w:style w:type="paragraph" w:styleId="Heading7">
    <w:name w:val="heading 7"/>
    <w:basedOn w:val="Normal"/>
    <w:next w:val="Normal"/>
    <w:link w:val="Heading7Char"/>
    <w:autoRedefine/>
    <w:uiPriority w:val="1"/>
    <w:semiHidden/>
    <w:rsid w:val="00D27191"/>
    <w:pPr>
      <w:keepNext/>
      <w:keepLines/>
      <w:spacing w:before="40" w:line="240" w:lineRule="auto"/>
      <w:outlineLvl w:val="6"/>
    </w:pPr>
    <w:rPr>
      <w:rFonts w:ascii="AU Passata" w:eastAsiaTheme="majorEastAsia" w:hAnsi="AU Passata" w:cstheme="majorBidi"/>
      <w:i/>
      <w:iCs/>
      <w:sz w:val="17"/>
      <w:lang w:val="en-GB"/>
    </w:rPr>
  </w:style>
  <w:style w:type="paragraph" w:styleId="Heading8">
    <w:name w:val="heading 8"/>
    <w:basedOn w:val="Normal"/>
    <w:next w:val="Normal"/>
    <w:link w:val="Heading8Char"/>
    <w:autoRedefine/>
    <w:uiPriority w:val="1"/>
    <w:semiHidden/>
    <w:rsid w:val="00D27191"/>
    <w:pPr>
      <w:keepNext/>
      <w:keepLines/>
      <w:spacing w:before="40" w:line="240" w:lineRule="auto"/>
      <w:outlineLvl w:val="7"/>
    </w:pPr>
    <w:rPr>
      <w:rFonts w:ascii="AU Passata" w:eastAsiaTheme="majorEastAsia" w:hAnsi="AU Passata" w:cstheme="majorBidi"/>
      <w:i/>
      <w:color w:val="272727" w:themeColor="text1" w:themeTint="D8"/>
      <w:sz w:val="17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D27191"/>
    <w:pPr>
      <w:keepNext/>
      <w:keepLines/>
      <w:spacing w:before="40" w:line="240" w:lineRule="auto"/>
      <w:outlineLvl w:val="8"/>
    </w:pPr>
    <w:rPr>
      <w:rFonts w:ascii="AU Passata" w:eastAsiaTheme="majorEastAsia" w:hAnsi="AU Passata" w:cstheme="majorBidi"/>
      <w:i/>
      <w:iCs/>
      <w:color w:val="272727" w:themeColor="text1" w:themeTint="D8"/>
      <w:sz w:val="17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5802EE"/>
    <w:pPr>
      <w:numPr>
        <w:numId w:val="1"/>
      </w:numPr>
    </w:pPr>
  </w:style>
  <w:style w:type="numbering" w:styleId="1ai">
    <w:name w:val="Outline List 1"/>
    <w:basedOn w:val="NoList"/>
    <w:semiHidden/>
    <w:rsid w:val="005802EE"/>
    <w:pPr>
      <w:numPr>
        <w:numId w:val="2"/>
      </w:numPr>
    </w:pPr>
  </w:style>
  <w:style w:type="numbering" w:styleId="ArticleSection">
    <w:name w:val="Outline List 3"/>
    <w:basedOn w:val="NoList"/>
    <w:semiHidden/>
    <w:rsid w:val="005802EE"/>
    <w:pPr>
      <w:numPr>
        <w:numId w:val="3"/>
      </w:numPr>
    </w:pPr>
  </w:style>
  <w:style w:type="paragraph" w:styleId="BlockText">
    <w:name w:val="Block Text"/>
    <w:basedOn w:val="Normal"/>
    <w:uiPriority w:val="99"/>
    <w:semiHidden/>
    <w:rsid w:val="005802EE"/>
    <w:pPr>
      <w:spacing w:after="120"/>
      <w:ind w:left="1440" w:right="1440"/>
    </w:pPr>
    <w:rPr>
      <w:lang w:val="en-GB"/>
    </w:rPr>
  </w:style>
  <w:style w:type="paragraph" w:styleId="BodyText">
    <w:name w:val="Body Text"/>
    <w:basedOn w:val="Normal"/>
    <w:uiPriority w:val="99"/>
    <w:semiHidden/>
    <w:rsid w:val="005802EE"/>
    <w:pPr>
      <w:spacing w:after="120"/>
    </w:pPr>
    <w:rPr>
      <w:lang w:val="en-GB"/>
    </w:rPr>
  </w:style>
  <w:style w:type="paragraph" w:styleId="BodyText2">
    <w:name w:val="Body Text 2"/>
    <w:basedOn w:val="Normal"/>
    <w:uiPriority w:val="99"/>
    <w:semiHidden/>
    <w:rsid w:val="005802EE"/>
    <w:pPr>
      <w:spacing w:after="120" w:line="480" w:lineRule="auto"/>
    </w:pPr>
    <w:rPr>
      <w:lang w:val="en-GB"/>
    </w:rPr>
  </w:style>
  <w:style w:type="paragraph" w:styleId="BodyText3">
    <w:name w:val="Body Text 3"/>
    <w:basedOn w:val="Normal"/>
    <w:uiPriority w:val="99"/>
    <w:semiHidden/>
    <w:rsid w:val="005802EE"/>
    <w:pPr>
      <w:spacing w:after="120"/>
    </w:pPr>
    <w:rPr>
      <w:sz w:val="16"/>
      <w:szCs w:val="16"/>
      <w:lang w:val="en-GB"/>
    </w:rPr>
  </w:style>
  <w:style w:type="paragraph" w:styleId="BodyTextFirstIndent">
    <w:name w:val="Body Text First Indent"/>
    <w:basedOn w:val="BodyText"/>
    <w:uiPriority w:val="99"/>
    <w:semiHidden/>
    <w:rsid w:val="005802EE"/>
    <w:pPr>
      <w:ind w:firstLine="210"/>
    </w:pPr>
  </w:style>
  <w:style w:type="paragraph" w:styleId="BodyTextIndent">
    <w:name w:val="Body Text Indent"/>
    <w:basedOn w:val="Normal"/>
    <w:uiPriority w:val="99"/>
    <w:semiHidden/>
    <w:rsid w:val="005802EE"/>
    <w:pPr>
      <w:spacing w:after="120"/>
      <w:ind w:left="283"/>
    </w:pPr>
    <w:rPr>
      <w:lang w:val="en-GB"/>
    </w:rPr>
  </w:style>
  <w:style w:type="paragraph" w:styleId="BodyTextFirstIndent2">
    <w:name w:val="Body Text First Indent 2"/>
    <w:basedOn w:val="BodyTextIndent"/>
    <w:uiPriority w:val="99"/>
    <w:semiHidden/>
    <w:rsid w:val="005802EE"/>
    <w:pPr>
      <w:ind w:firstLine="210"/>
    </w:pPr>
  </w:style>
  <w:style w:type="paragraph" w:styleId="BodyTextIndent2">
    <w:name w:val="Body Text Indent 2"/>
    <w:basedOn w:val="Normal"/>
    <w:uiPriority w:val="99"/>
    <w:semiHidden/>
    <w:rsid w:val="005802EE"/>
    <w:pPr>
      <w:spacing w:after="120" w:line="480" w:lineRule="auto"/>
      <w:ind w:left="283"/>
    </w:pPr>
    <w:rPr>
      <w:lang w:val="en-GB"/>
    </w:rPr>
  </w:style>
  <w:style w:type="paragraph" w:styleId="BodyTextIndent3">
    <w:name w:val="Body Text Indent 3"/>
    <w:basedOn w:val="Normal"/>
    <w:uiPriority w:val="99"/>
    <w:semiHidden/>
    <w:rsid w:val="005802EE"/>
    <w:pPr>
      <w:spacing w:after="120"/>
      <w:ind w:left="283"/>
    </w:pPr>
    <w:rPr>
      <w:sz w:val="16"/>
      <w:szCs w:val="16"/>
      <w:lang w:val="en-GB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27191"/>
    <w:pPr>
      <w:spacing w:after="200" w:line="240" w:lineRule="auto"/>
    </w:pPr>
    <w:rPr>
      <w:rFonts w:ascii="AU Passata Light" w:hAnsi="AU Passata Light"/>
      <w:iCs/>
      <w:sz w:val="18"/>
      <w:szCs w:val="18"/>
      <w:lang w:val="en-GB"/>
    </w:rPr>
  </w:style>
  <w:style w:type="paragraph" w:styleId="Closing">
    <w:name w:val="Closing"/>
    <w:basedOn w:val="Normal"/>
    <w:uiPriority w:val="99"/>
    <w:semiHidden/>
    <w:rsid w:val="005802EE"/>
    <w:pPr>
      <w:ind w:left="4252"/>
    </w:pPr>
    <w:rPr>
      <w:lang w:val="en-GB"/>
    </w:rPr>
  </w:style>
  <w:style w:type="paragraph" w:styleId="Date">
    <w:name w:val="Date"/>
    <w:basedOn w:val="Normal"/>
    <w:next w:val="Normal"/>
    <w:uiPriority w:val="99"/>
    <w:semiHidden/>
    <w:rsid w:val="005802EE"/>
    <w:rPr>
      <w:lang w:val="en-GB"/>
    </w:rPr>
  </w:style>
  <w:style w:type="paragraph" w:styleId="E-mailSignature">
    <w:name w:val="E-mail Signature"/>
    <w:basedOn w:val="Normal"/>
    <w:uiPriority w:val="99"/>
    <w:semiHidden/>
    <w:rsid w:val="005802EE"/>
    <w:rPr>
      <w:lang w:val="en-GB"/>
    </w:rPr>
  </w:style>
  <w:style w:type="character" w:styleId="Emphasis">
    <w:name w:val="Emphasis"/>
    <w:basedOn w:val="DefaultParagraphFont"/>
    <w:uiPriority w:val="3"/>
    <w:qFormat/>
    <w:rsid w:val="00D27191"/>
    <w:rPr>
      <w:rFonts w:ascii="Georgia" w:hAnsi="Georgia"/>
      <w:i/>
      <w:iCs/>
      <w:sz w:val="20"/>
      <w:lang w:val="en-GB"/>
    </w:rPr>
  </w:style>
  <w:style w:type="character" w:styleId="EndnoteReference">
    <w:name w:val="endnote reference"/>
    <w:uiPriority w:val="7"/>
    <w:semiHidden/>
    <w:rsid w:val="00907607"/>
    <w:rPr>
      <w:rFonts w:ascii="AU Passata" w:hAnsi="AU Passata"/>
      <w:color w:val="87888A"/>
      <w:sz w:val="14"/>
      <w:vertAlign w:val="superscript"/>
      <w:lang w:val="en-GB"/>
    </w:rPr>
  </w:style>
  <w:style w:type="paragraph" w:styleId="EndnoteText">
    <w:name w:val="endnote text"/>
    <w:basedOn w:val="Normal"/>
    <w:uiPriority w:val="7"/>
    <w:semiHidden/>
    <w:rsid w:val="00907607"/>
    <w:pPr>
      <w:spacing w:line="180" w:lineRule="atLeast"/>
    </w:pPr>
    <w:rPr>
      <w:rFonts w:ascii="AU Passata" w:hAnsi="AU Passata"/>
      <w:color w:val="87888A"/>
      <w:spacing w:val="10"/>
      <w:sz w:val="14"/>
      <w:lang w:val="en-GB"/>
    </w:rPr>
  </w:style>
  <w:style w:type="paragraph" w:styleId="EnvelopeAddress">
    <w:name w:val="envelope address"/>
    <w:basedOn w:val="Normal"/>
    <w:uiPriority w:val="99"/>
    <w:semiHidden/>
    <w:rsid w:val="005802EE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lang w:val="en-GB"/>
    </w:rPr>
  </w:style>
  <w:style w:type="paragraph" w:styleId="EnvelopeReturn">
    <w:name w:val="envelope return"/>
    <w:basedOn w:val="Normal"/>
    <w:uiPriority w:val="99"/>
    <w:semiHidden/>
    <w:rsid w:val="005802EE"/>
    <w:rPr>
      <w:rFonts w:ascii="Arial" w:hAnsi="Arial" w:cs="Arial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2719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7191"/>
    <w:pPr>
      <w:spacing w:line="240" w:lineRule="auto"/>
    </w:pPr>
    <w:rPr>
      <w:rFonts w:ascii="AU Passata" w:hAnsi="AU Passata"/>
      <w:sz w:val="14"/>
      <w:szCs w:val="20"/>
      <w:lang w:val="en-GB"/>
    </w:rPr>
  </w:style>
  <w:style w:type="character" w:styleId="HTMLAcronym">
    <w:name w:val="HTML Acronym"/>
    <w:basedOn w:val="DefaultParagraphFont"/>
    <w:uiPriority w:val="99"/>
    <w:semiHidden/>
    <w:rsid w:val="005802EE"/>
    <w:rPr>
      <w:lang w:val="en-GB"/>
    </w:rPr>
  </w:style>
  <w:style w:type="paragraph" w:styleId="HTMLAddress">
    <w:name w:val="HTML Address"/>
    <w:basedOn w:val="Normal"/>
    <w:uiPriority w:val="99"/>
    <w:semiHidden/>
    <w:rsid w:val="005802EE"/>
    <w:rPr>
      <w:i/>
      <w:iCs/>
      <w:lang w:val="en-GB"/>
    </w:rPr>
  </w:style>
  <w:style w:type="character" w:styleId="HTMLCite">
    <w:name w:val="HTML Cite"/>
    <w:uiPriority w:val="99"/>
    <w:semiHidden/>
    <w:rsid w:val="005802EE"/>
    <w:rPr>
      <w:i/>
      <w:iCs/>
      <w:lang w:val="en-GB"/>
    </w:rPr>
  </w:style>
  <w:style w:type="character" w:styleId="HTMLCode">
    <w:name w:val="HTML Code"/>
    <w:uiPriority w:val="99"/>
    <w:semiHidden/>
    <w:rsid w:val="005802EE"/>
    <w:rPr>
      <w:rFonts w:ascii="Courier New" w:hAnsi="Courier New" w:cs="Courier New"/>
      <w:sz w:val="20"/>
      <w:szCs w:val="20"/>
      <w:lang w:val="en-GB"/>
    </w:rPr>
  </w:style>
  <w:style w:type="character" w:styleId="HTMLDefinition">
    <w:name w:val="HTML Definition"/>
    <w:uiPriority w:val="99"/>
    <w:semiHidden/>
    <w:rsid w:val="005802EE"/>
    <w:rPr>
      <w:i/>
      <w:iCs/>
      <w:lang w:val="en-GB"/>
    </w:rPr>
  </w:style>
  <w:style w:type="character" w:styleId="HTMLKeyboard">
    <w:name w:val="HTML Keyboard"/>
    <w:uiPriority w:val="99"/>
    <w:semiHidden/>
    <w:rsid w:val="005802EE"/>
    <w:rPr>
      <w:rFonts w:ascii="Courier New" w:hAnsi="Courier New" w:cs="Courier New"/>
      <w:sz w:val="20"/>
      <w:szCs w:val="20"/>
      <w:lang w:val="en-GB"/>
    </w:rPr>
  </w:style>
  <w:style w:type="paragraph" w:styleId="HTMLPreformatted">
    <w:name w:val="HTML Preformatted"/>
    <w:basedOn w:val="Normal"/>
    <w:uiPriority w:val="99"/>
    <w:semiHidden/>
    <w:rsid w:val="005802EE"/>
    <w:rPr>
      <w:rFonts w:ascii="Courier New" w:hAnsi="Courier New" w:cs="Courier New"/>
      <w:lang w:val="en-GB"/>
    </w:rPr>
  </w:style>
  <w:style w:type="character" w:styleId="HTMLSample">
    <w:name w:val="HTML Sample"/>
    <w:uiPriority w:val="99"/>
    <w:semiHidden/>
    <w:rsid w:val="005802EE"/>
    <w:rPr>
      <w:rFonts w:ascii="Courier New" w:hAnsi="Courier New" w:cs="Courier New"/>
      <w:lang w:val="en-GB"/>
    </w:rPr>
  </w:style>
  <w:style w:type="character" w:styleId="HTMLTypewriter">
    <w:name w:val="HTML Typewriter"/>
    <w:uiPriority w:val="99"/>
    <w:semiHidden/>
    <w:rsid w:val="005802EE"/>
    <w:rPr>
      <w:rFonts w:ascii="Courier New" w:hAnsi="Courier New" w:cs="Courier New"/>
      <w:sz w:val="20"/>
      <w:szCs w:val="20"/>
      <w:lang w:val="en-GB"/>
    </w:rPr>
  </w:style>
  <w:style w:type="character" w:styleId="HTMLVariable">
    <w:name w:val="HTML Variable"/>
    <w:uiPriority w:val="99"/>
    <w:semiHidden/>
    <w:rsid w:val="005802EE"/>
    <w:rPr>
      <w:i/>
      <w:iCs/>
      <w:lang w:val="en-GB"/>
    </w:rPr>
  </w:style>
  <w:style w:type="character" w:styleId="LineNumber">
    <w:name w:val="line number"/>
    <w:basedOn w:val="DefaultParagraphFont"/>
    <w:uiPriority w:val="99"/>
    <w:semiHidden/>
    <w:rsid w:val="005802EE"/>
    <w:rPr>
      <w:lang w:val="en-GB"/>
    </w:rPr>
  </w:style>
  <w:style w:type="paragraph" w:styleId="List">
    <w:name w:val="List"/>
    <w:basedOn w:val="Normal"/>
    <w:uiPriority w:val="99"/>
    <w:semiHidden/>
    <w:rsid w:val="005802EE"/>
    <w:pPr>
      <w:ind w:left="283" w:hanging="283"/>
    </w:pPr>
    <w:rPr>
      <w:lang w:val="en-GB"/>
    </w:rPr>
  </w:style>
  <w:style w:type="paragraph" w:styleId="List2">
    <w:name w:val="List 2"/>
    <w:basedOn w:val="Normal"/>
    <w:uiPriority w:val="99"/>
    <w:semiHidden/>
    <w:rsid w:val="005802EE"/>
    <w:pPr>
      <w:ind w:left="566" w:hanging="283"/>
    </w:pPr>
    <w:rPr>
      <w:lang w:val="en-GB"/>
    </w:rPr>
  </w:style>
  <w:style w:type="paragraph" w:styleId="List3">
    <w:name w:val="List 3"/>
    <w:basedOn w:val="Normal"/>
    <w:uiPriority w:val="99"/>
    <w:semiHidden/>
    <w:rsid w:val="005802EE"/>
    <w:pPr>
      <w:ind w:left="849" w:hanging="283"/>
    </w:pPr>
    <w:rPr>
      <w:lang w:val="en-GB"/>
    </w:rPr>
  </w:style>
  <w:style w:type="paragraph" w:styleId="List4">
    <w:name w:val="List 4"/>
    <w:basedOn w:val="Normal"/>
    <w:uiPriority w:val="99"/>
    <w:semiHidden/>
    <w:rsid w:val="005802EE"/>
    <w:pPr>
      <w:ind w:left="1132" w:hanging="283"/>
    </w:pPr>
    <w:rPr>
      <w:lang w:val="en-GB"/>
    </w:rPr>
  </w:style>
  <w:style w:type="paragraph" w:styleId="List5">
    <w:name w:val="List 5"/>
    <w:basedOn w:val="Normal"/>
    <w:uiPriority w:val="99"/>
    <w:semiHidden/>
    <w:rsid w:val="005802EE"/>
    <w:pPr>
      <w:ind w:left="1415" w:hanging="283"/>
    </w:pPr>
    <w:rPr>
      <w:lang w:val="en-GB"/>
    </w:rPr>
  </w:style>
  <w:style w:type="paragraph" w:styleId="ListBullet">
    <w:name w:val="List Bullet"/>
    <w:basedOn w:val="Normal"/>
    <w:uiPriority w:val="4"/>
    <w:qFormat/>
    <w:rsid w:val="005802EE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99"/>
    <w:semiHidden/>
    <w:rsid w:val="005802EE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rsid w:val="005802EE"/>
    <w:pPr>
      <w:numPr>
        <w:numId w:val="6"/>
      </w:numPr>
    </w:pPr>
    <w:rPr>
      <w:lang w:val="en-GB"/>
    </w:rPr>
  </w:style>
  <w:style w:type="paragraph" w:styleId="ListBullet4">
    <w:name w:val="List Bullet 4"/>
    <w:basedOn w:val="Normal"/>
    <w:uiPriority w:val="99"/>
    <w:semiHidden/>
    <w:rsid w:val="005802EE"/>
    <w:pPr>
      <w:numPr>
        <w:numId w:val="7"/>
      </w:numPr>
    </w:pPr>
    <w:rPr>
      <w:lang w:val="en-GB"/>
    </w:rPr>
  </w:style>
  <w:style w:type="paragraph" w:styleId="ListBullet5">
    <w:name w:val="List Bullet 5"/>
    <w:basedOn w:val="Normal"/>
    <w:uiPriority w:val="99"/>
    <w:semiHidden/>
    <w:rsid w:val="005802EE"/>
    <w:pPr>
      <w:numPr>
        <w:numId w:val="8"/>
      </w:numPr>
    </w:pPr>
    <w:rPr>
      <w:lang w:val="en-GB"/>
    </w:rPr>
  </w:style>
  <w:style w:type="paragraph" w:styleId="ListContinue">
    <w:name w:val="List Continue"/>
    <w:basedOn w:val="Normal"/>
    <w:uiPriority w:val="99"/>
    <w:semiHidden/>
    <w:rsid w:val="005802EE"/>
    <w:pPr>
      <w:spacing w:after="120"/>
      <w:ind w:left="283"/>
    </w:pPr>
    <w:rPr>
      <w:lang w:val="en-GB"/>
    </w:rPr>
  </w:style>
  <w:style w:type="paragraph" w:styleId="ListContinue2">
    <w:name w:val="List Continue 2"/>
    <w:basedOn w:val="Normal"/>
    <w:uiPriority w:val="99"/>
    <w:semiHidden/>
    <w:rsid w:val="005802EE"/>
    <w:pPr>
      <w:spacing w:after="120"/>
      <w:ind w:left="566"/>
    </w:pPr>
    <w:rPr>
      <w:lang w:val="en-GB"/>
    </w:rPr>
  </w:style>
  <w:style w:type="paragraph" w:styleId="ListContinue3">
    <w:name w:val="List Continue 3"/>
    <w:basedOn w:val="Normal"/>
    <w:uiPriority w:val="99"/>
    <w:semiHidden/>
    <w:rsid w:val="005802EE"/>
    <w:pPr>
      <w:spacing w:after="120"/>
      <w:ind w:left="849"/>
    </w:pPr>
    <w:rPr>
      <w:lang w:val="en-GB"/>
    </w:rPr>
  </w:style>
  <w:style w:type="paragraph" w:styleId="ListContinue4">
    <w:name w:val="List Continue 4"/>
    <w:basedOn w:val="Normal"/>
    <w:uiPriority w:val="99"/>
    <w:semiHidden/>
    <w:rsid w:val="005802EE"/>
    <w:pPr>
      <w:spacing w:after="120"/>
      <w:ind w:left="1132"/>
    </w:pPr>
    <w:rPr>
      <w:lang w:val="en-GB"/>
    </w:rPr>
  </w:style>
  <w:style w:type="paragraph" w:styleId="ListContinue5">
    <w:name w:val="List Continue 5"/>
    <w:basedOn w:val="Normal"/>
    <w:uiPriority w:val="99"/>
    <w:semiHidden/>
    <w:rsid w:val="005802EE"/>
    <w:pPr>
      <w:spacing w:after="120"/>
      <w:ind w:left="1415"/>
    </w:pPr>
    <w:rPr>
      <w:lang w:val="en-GB"/>
    </w:rPr>
  </w:style>
  <w:style w:type="paragraph" w:styleId="ListNumber">
    <w:name w:val="List Number"/>
    <w:basedOn w:val="Normal"/>
    <w:uiPriority w:val="4"/>
    <w:qFormat/>
    <w:rsid w:val="005802EE"/>
    <w:pPr>
      <w:numPr>
        <w:numId w:val="9"/>
      </w:numPr>
    </w:pPr>
    <w:rPr>
      <w:lang w:val="en-GB"/>
    </w:rPr>
  </w:style>
  <w:style w:type="paragraph" w:styleId="ListNumber2">
    <w:name w:val="List Number 2"/>
    <w:basedOn w:val="Normal"/>
    <w:uiPriority w:val="99"/>
    <w:semiHidden/>
    <w:rsid w:val="005802EE"/>
    <w:pPr>
      <w:numPr>
        <w:numId w:val="10"/>
      </w:numPr>
    </w:pPr>
    <w:rPr>
      <w:lang w:val="en-GB"/>
    </w:rPr>
  </w:style>
  <w:style w:type="paragraph" w:styleId="ListNumber3">
    <w:name w:val="List Number 3"/>
    <w:basedOn w:val="Normal"/>
    <w:uiPriority w:val="99"/>
    <w:semiHidden/>
    <w:rsid w:val="005802EE"/>
    <w:pPr>
      <w:numPr>
        <w:numId w:val="11"/>
      </w:numPr>
    </w:pPr>
    <w:rPr>
      <w:lang w:val="en-GB"/>
    </w:rPr>
  </w:style>
  <w:style w:type="paragraph" w:styleId="ListNumber4">
    <w:name w:val="List Number 4"/>
    <w:basedOn w:val="Normal"/>
    <w:uiPriority w:val="99"/>
    <w:semiHidden/>
    <w:rsid w:val="005802EE"/>
    <w:pPr>
      <w:numPr>
        <w:numId w:val="12"/>
      </w:numPr>
    </w:pPr>
    <w:rPr>
      <w:lang w:val="en-GB"/>
    </w:rPr>
  </w:style>
  <w:style w:type="paragraph" w:styleId="ListNumber5">
    <w:name w:val="List Number 5"/>
    <w:basedOn w:val="Normal"/>
    <w:uiPriority w:val="99"/>
    <w:semiHidden/>
    <w:rsid w:val="005802EE"/>
    <w:pPr>
      <w:numPr>
        <w:numId w:val="13"/>
      </w:numPr>
    </w:pPr>
    <w:rPr>
      <w:lang w:val="en-GB"/>
    </w:rPr>
  </w:style>
  <w:style w:type="paragraph" w:styleId="MessageHeader">
    <w:name w:val="Message Header"/>
    <w:basedOn w:val="Normal"/>
    <w:uiPriority w:val="99"/>
    <w:semiHidden/>
    <w:rsid w:val="005802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lang w:val="en-GB"/>
    </w:rPr>
  </w:style>
  <w:style w:type="paragraph" w:styleId="NormalWeb">
    <w:name w:val="Normal (Web)"/>
    <w:basedOn w:val="Normal"/>
    <w:uiPriority w:val="99"/>
    <w:semiHidden/>
    <w:rsid w:val="005802EE"/>
    <w:rPr>
      <w:lang w:val="en-GB"/>
    </w:rPr>
  </w:style>
  <w:style w:type="paragraph" w:styleId="NormalIndent">
    <w:name w:val="Normal Indent"/>
    <w:basedOn w:val="Normal"/>
    <w:uiPriority w:val="99"/>
    <w:semiHidden/>
    <w:rsid w:val="005802EE"/>
    <w:pPr>
      <w:ind w:left="1304"/>
    </w:pPr>
    <w:rPr>
      <w:lang w:val="en-GB"/>
    </w:rPr>
  </w:style>
  <w:style w:type="paragraph" w:styleId="NoteHeading">
    <w:name w:val="Note Heading"/>
    <w:basedOn w:val="Normal"/>
    <w:next w:val="Normal"/>
    <w:uiPriority w:val="99"/>
    <w:semiHidden/>
    <w:rsid w:val="005802EE"/>
    <w:rPr>
      <w:lang w:val="en-GB"/>
    </w:rPr>
  </w:style>
  <w:style w:type="paragraph" w:styleId="PlainText">
    <w:name w:val="Plain Text"/>
    <w:basedOn w:val="Normal"/>
    <w:uiPriority w:val="99"/>
    <w:semiHidden/>
    <w:rsid w:val="005802EE"/>
    <w:rPr>
      <w:rFonts w:ascii="Courier New" w:hAnsi="Courier New" w:cs="Courier New"/>
      <w:lang w:val="en-GB"/>
    </w:rPr>
  </w:style>
  <w:style w:type="paragraph" w:styleId="Salutation">
    <w:name w:val="Salutation"/>
    <w:basedOn w:val="Normal"/>
    <w:next w:val="Normal"/>
    <w:uiPriority w:val="99"/>
    <w:semiHidden/>
    <w:rsid w:val="005802EE"/>
    <w:rPr>
      <w:lang w:val="en-GB"/>
    </w:rPr>
  </w:style>
  <w:style w:type="paragraph" w:styleId="Signature">
    <w:name w:val="Signature"/>
    <w:basedOn w:val="Normal"/>
    <w:uiPriority w:val="99"/>
    <w:semiHidden/>
    <w:rsid w:val="005802EE"/>
    <w:pPr>
      <w:ind w:left="4252"/>
    </w:pPr>
    <w:rPr>
      <w:lang w:val="en-GB"/>
    </w:rPr>
  </w:style>
  <w:style w:type="character" w:styleId="Strong">
    <w:name w:val="Strong"/>
    <w:basedOn w:val="DefaultParagraphFont"/>
    <w:uiPriority w:val="3"/>
    <w:qFormat/>
    <w:rsid w:val="00D27191"/>
    <w:rPr>
      <w:rFonts w:ascii="Georgia" w:hAnsi="Georgia"/>
      <w:b/>
      <w:bCs/>
      <w:sz w:val="20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2"/>
    <w:qFormat/>
    <w:rsid w:val="00D27191"/>
    <w:pPr>
      <w:numPr>
        <w:ilvl w:val="1"/>
      </w:numPr>
    </w:pPr>
    <w:rPr>
      <w:rFonts w:ascii="AU Passata" w:eastAsiaTheme="minorEastAsia" w:hAnsi="AU Passata"/>
      <w:b/>
      <w:lang w:val="en-GB"/>
    </w:rPr>
  </w:style>
  <w:style w:type="table" w:styleId="Table3Deffects1">
    <w:name w:val="Table 3D effects 1"/>
    <w:basedOn w:val="TableNormal"/>
    <w:semiHidden/>
    <w:rsid w:val="005802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802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802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802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802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802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802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802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802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802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802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802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802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802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802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802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802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802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802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802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802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802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802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802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802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802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802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802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80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802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802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802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autoRedefine/>
    <w:uiPriority w:val="2"/>
    <w:qFormat/>
    <w:rsid w:val="00D27191"/>
    <w:pPr>
      <w:spacing w:line="240" w:lineRule="auto"/>
      <w:contextualSpacing/>
    </w:pPr>
    <w:rPr>
      <w:rFonts w:ascii="AU Passata" w:eastAsiaTheme="majorEastAsia" w:hAnsi="AU Passata" w:cstheme="majorBidi"/>
      <w:spacing w:val="-10"/>
      <w:kern w:val="28"/>
      <w:sz w:val="72"/>
      <w:szCs w:val="5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D27191"/>
    <w:pPr>
      <w:spacing w:after="100"/>
    </w:pPr>
    <w:rPr>
      <w:rFonts w:ascii="AU Passata" w:hAnsi="AU Passata"/>
      <w:sz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D27191"/>
    <w:pPr>
      <w:spacing w:after="100"/>
      <w:ind w:left="220"/>
    </w:pPr>
    <w:rPr>
      <w:rFonts w:ascii="AU Passata" w:hAnsi="AU Passata"/>
      <w:sz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D27191"/>
    <w:pPr>
      <w:spacing w:after="100"/>
      <w:ind w:left="440"/>
    </w:pPr>
    <w:rPr>
      <w:rFonts w:ascii="AU Passata" w:hAnsi="AU Passata"/>
      <w:sz w:val="22"/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qFormat/>
    <w:rsid w:val="00D27191"/>
    <w:pPr>
      <w:spacing w:after="100"/>
      <w:ind w:left="660"/>
    </w:pPr>
    <w:rPr>
      <w:rFonts w:ascii="AU Passata" w:hAnsi="AU Passata"/>
      <w:sz w:val="22"/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qFormat/>
    <w:rsid w:val="00D27191"/>
    <w:pPr>
      <w:spacing w:after="100"/>
      <w:ind w:left="880"/>
    </w:pPr>
    <w:rPr>
      <w:rFonts w:ascii="AU Passata" w:hAnsi="AU Passata"/>
      <w:sz w:val="22"/>
      <w:lang w:val="en-GB"/>
    </w:rPr>
  </w:style>
  <w:style w:type="character" w:styleId="FollowedHyperlink">
    <w:name w:val="FollowedHyperlink"/>
    <w:uiPriority w:val="7"/>
    <w:semiHidden/>
    <w:rsid w:val="00B0759B"/>
    <w:rPr>
      <w:rFonts w:ascii="Georgia" w:hAnsi="Georgia"/>
      <w:color w:val="87888A"/>
      <w:sz w:val="21"/>
      <w:u w:val="none"/>
      <w:lang w:val="en-GB"/>
    </w:rPr>
  </w:style>
  <w:style w:type="paragraph" w:styleId="Footer">
    <w:name w:val="footer"/>
    <w:basedOn w:val="Normal"/>
    <w:uiPriority w:val="7"/>
    <w:semiHidden/>
    <w:rsid w:val="00CB7E17"/>
    <w:pPr>
      <w:tabs>
        <w:tab w:val="center" w:pos="3615"/>
        <w:tab w:val="right" w:pos="7229"/>
        <w:tab w:val="left" w:pos="10206"/>
      </w:tabs>
      <w:spacing w:line="180" w:lineRule="atLeast"/>
    </w:pPr>
    <w:rPr>
      <w:rFonts w:ascii="AU Passata" w:hAnsi="AU Passata"/>
      <w:color w:val="87888A"/>
      <w:spacing w:val="10"/>
      <w:sz w:val="14"/>
      <w:lang w:val="en-GB"/>
    </w:rPr>
  </w:style>
  <w:style w:type="paragraph" w:styleId="Header">
    <w:name w:val="header"/>
    <w:basedOn w:val="Normal"/>
    <w:uiPriority w:val="7"/>
    <w:semiHidden/>
    <w:rsid w:val="00907607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  <w:lang w:val="en-GB"/>
    </w:rPr>
  </w:style>
  <w:style w:type="character" w:styleId="Hyperlink">
    <w:name w:val="Hyperlink"/>
    <w:basedOn w:val="DefaultParagraphFont"/>
    <w:uiPriority w:val="99"/>
    <w:unhideWhenUsed/>
    <w:rsid w:val="00D27191"/>
    <w:rPr>
      <w:color w:val="03428E" w:themeColor="hyperlink"/>
      <w:u w:val="single"/>
      <w:lang w:val="en-GB"/>
    </w:rPr>
  </w:style>
  <w:style w:type="character" w:styleId="PageNumber">
    <w:name w:val="page number"/>
    <w:uiPriority w:val="99"/>
    <w:semiHidden/>
    <w:rsid w:val="009044C3"/>
    <w:rPr>
      <w:rFonts w:ascii="AU Passata" w:hAnsi="AU Passata"/>
      <w:sz w:val="14"/>
      <w:lang w:val="en-GB"/>
    </w:rPr>
  </w:style>
  <w:style w:type="paragraph" w:customStyle="1" w:styleId="Normal-Bullet">
    <w:name w:val="Normal - Bullet"/>
    <w:basedOn w:val="Normal"/>
    <w:uiPriority w:val="5"/>
    <w:semiHidden/>
    <w:rsid w:val="00907607"/>
    <w:pPr>
      <w:numPr>
        <w:numId w:val="14"/>
      </w:numPr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27191"/>
    <w:pPr>
      <w:spacing w:after="100"/>
      <w:ind w:left="1100"/>
    </w:pPr>
    <w:rPr>
      <w:rFonts w:ascii="AU Passata" w:hAnsi="AU Passata"/>
      <w:sz w:val="22"/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27191"/>
    <w:pPr>
      <w:spacing w:after="100"/>
      <w:ind w:left="1320"/>
    </w:pPr>
    <w:rPr>
      <w:rFonts w:ascii="AU Passata" w:hAnsi="AU Passata"/>
      <w:sz w:val="22"/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27191"/>
    <w:pPr>
      <w:spacing w:after="100"/>
      <w:ind w:left="1540"/>
    </w:pPr>
    <w:rPr>
      <w:rFonts w:ascii="AU Passata" w:hAnsi="AU Passata"/>
      <w:sz w:val="22"/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27191"/>
    <w:pPr>
      <w:spacing w:after="100"/>
      <w:ind w:left="1760"/>
    </w:pPr>
    <w:rPr>
      <w:rFonts w:ascii="AU Passata" w:hAnsi="AU Passata"/>
      <w:sz w:val="22"/>
      <w:lang w:val="en-GB"/>
    </w:rPr>
  </w:style>
  <w:style w:type="paragraph" w:customStyle="1" w:styleId="Normal-Numbering">
    <w:name w:val="Normal - Numbering"/>
    <w:basedOn w:val="Normal"/>
    <w:uiPriority w:val="5"/>
    <w:semiHidden/>
    <w:rsid w:val="00907607"/>
    <w:pPr>
      <w:numPr>
        <w:numId w:val="15"/>
      </w:numPr>
    </w:pPr>
    <w:rPr>
      <w:lang w:val="en-GB"/>
    </w:rPr>
  </w:style>
  <w:style w:type="paragraph" w:customStyle="1" w:styleId="Tabletext">
    <w:name w:val="Table text"/>
    <w:basedOn w:val="Normal"/>
    <w:uiPriority w:val="4"/>
    <w:semiHidden/>
    <w:rsid w:val="00051A09"/>
    <w:pPr>
      <w:spacing w:line="220" w:lineRule="atLeast"/>
    </w:pPr>
    <w:rPr>
      <w:sz w:val="18"/>
      <w:lang w:val="en-GB"/>
    </w:rPr>
  </w:style>
  <w:style w:type="paragraph" w:customStyle="1" w:styleId="TableHeading">
    <w:name w:val="Table Heading"/>
    <w:basedOn w:val="Normal"/>
    <w:uiPriority w:val="4"/>
    <w:semiHidden/>
    <w:rsid w:val="00AD4779"/>
    <w:pPr>
      <w:spacing w:line="260" w:lineRule="atLeast"/>
    </w:pPr>
    <w:rPr>
      <w:color w:val="03428E"/>
      <w:sz w:val="18"/>
      <w:lang w:val="en-GB"/>
    </w:rPr>
  </w:style>
  <w:style w:type="paragraph" w:customStyle="1" w:styleId="TableColomnHeading">
    <w:name w:val="Table Colomn Heading"/>
    <w:basedOn w:val="Normal"/>
    <w:uiPriority w:val="4"/>
    <w:semiHidden/>
    <w:rsid w:val="00AD4779"/>
    <w:pPr>
      <w:spacing w:line="220" w:lineRule="atLeast"/>
    </w:pPr>
    <w:rPr>
      <w:color w:val="03428E"/>
      <w:sz w:val="18"/>
      <w:lang w:val="en-GB"/>
    </w:rPr>
  </w:style>
  <w:style w:type="table" w:customStyle="1" w:styleId="Table-Normal">
    <w:name w:val="Table - Normal"/>
    <w:basedOn w:val="TableNormal"/>
    <w:semiHidden/>
    <w:rsid w:val="00AD4779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sz="4" w:space="0" w:color="auto"/>
          <w:insideH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customStyle="1" w:styleId="TableNumbers">
    <w:name w:val="Table Numbers"/>
    <w:basedOn w:val="Tabletext"/>
    <w:uiPriority w:val="4"/>
    <w:semiHidden/>
    <w:rsid w:val="003E6170"/>
    <w:pPr>
      <w:jc w:val="right"/>
    </w:pPr>
  </w:style>
  <w:style w:type="paragraph" w:customStyle="1" w:styleId="TableNumbersTotal">
    <w:name w:val="Table Numbers Total"/>
    <w:basedOn w:val="TableNumbers"/>
    <w:uiPriority w:val="4"/>
    <w:semiHidden/>
    <w:rsid w:val="003E6170"/>
    <w:rPr>
      <w:b/>
    </w:rPr>
  </w:style>
  <w:style w:type="paragraph" w:customStyle="1" w:styleId="Template">
    <w:name w:val="Template"/>
    <w:uiPriority w:val="8"/>
    <w:semiHidden/>
    <w:rsid w:val="00905114"/>
    <w:pPr>
      <w:spacing w:line="180" w:lineRule="atLeast"/>
    </w:pPr>
    <w:rPr>
      <w:rFonts w:ascii="AU Passata" w:hAnsi="AU Passata"/>
      <w:noProof/>
      <w:spacing w:val="10"/>
      <w:sz w:val="14"/>
      <w:szCs w:val="24"/>
      <w:lang w:val="en-GB"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AA0EF9"/>
    <w:rPr>
      <w:b/>
    </w:rPr>
  </w:style>
  <w:style w:type="paragraph" w:customStyle="1" w:styleId="Template-Address">
    <w:name w:val="Template - Address"/>
    <w:basedOn w:val="Template"/>
    <w:uiPriority w:val="8"/>
    <w:semiHidden/>
    <w:rsid w:val="002171DE"/>
  </w:style>
  <w:style w:type="paragraph" w:customStyle="1" w:styleId="Template-Date">
    <w:name w:val="Template - Date"/>
    <w:basedOn w:val="Template-Address"/>
    <w:uiPriority w:val="8"/>
    <w:semiHidden/>
    <w:rsid w:val="002171DE"/>
  </w:style>
  <w:style w:type="table" w:styleId="TableGrid">
    <w:name w:val="Table Grid"/>
    <w:basedOn w:val="TableNormal"/>
    <w:semiHidden/>
    <w:rsid w:val="002171D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heading">
    <w:name w:val="Dokument heading"/>
    <w:basedOn w:val="Normal"/>
    <w:uiPriority w:val="5"/>
    <w:semiHidden/>
    <w:rsid w:val="00FE0DAB"/>
    <w:rPr>
      <w:b/>
      <w:lang w:val="en-GB"/>
    </w:rPr>
  </w:style>
  <w:style w:type="paragraph" w:customStyle="1" w:styleId="Template-Afdeling">
    <w:name w:val="Template - Afdeling"/>
    <w:basedOn w:val="Template"/>
    <w:uiPriority w:val="8"/>
    <w:semiHidden/>
    <w:rsid w:val="00905114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BE7FBE"/>
    <w:rPr>
      <w:lang w:val="en-GB"/>
    </w:rPr>
  </w:style>
  <w:style w:type="paragraph" w:customStyle="1" w:styleId="Template-NavnMellemnavn">
    <w:name w:val="Template - Navn/Mellemnavn"/>
    <w:basedOn w:val="Template"/>
    <w:uiPriority w:val="8"/>
    <w:semiHidden/>
    <w:rsid w:val="003F33BA"/>
    <w:rPr>
      <w:b/>
    </w:rPr>
  </w:style>
  <w:style w:type="paragraph" w:customStyle="1" w:styleId="Template-Brugerinfo">
    <w:name w:val="Template - Bruger info"/>
    <w:basedOn w:val="Template"/>
    <w:uiPriority w:val="8"/>
    <w:semiHidden/>
    <w:rsid w:val="003F33BA"/>
  </w:style>
  <w:style w:type="paragraph" w:customStyle="1" w:styleId="Template-Informationsoverskrift">
    <w:name w:val="Template - Informations overskrift"/>
    <w:basedOn w:val="Template"/>
    <w:next w:val="Template-Informationstekst"/>
    <w:uiPriority w:val="8"/>
    <w:semiHidden/>
    <w:rsid w:val="00907607"/>
    <w:rPr>
      <w:b/>
    </w:rPr>
  </w:style>
  <w:style w:type="paragraph" w:customStyle="1" w:styleId="Template-Informationstekst">
    <w:name w:val="Template - Informations tekst"/>
    <w:basedOn w:val="Template"/>
    <w:uiPriority w:val="8"/>
    <w:semiHidden/>
    <w:rsid w:val="00907607"/>
  </w:style>
  <w:style w:type="paragraph" w:customStyle="1" w:styleId="Template-Parentlogoname">
    <w:name w:val="Template - Parent logoname"/>
    <w:basedOn w:val="Template"/>
    <w:uiPriority w:val="8"/>
    <w:semiHidden/>
    <w:rsid w:val="00EC06F0"/>
    <w:pPr>
      <w:spacing w:line="240" w:lineRule="atLeast"/>
    </w:pPr>
    <w:rPr>
      <w:caps/>
      <w:color w:val="03428E"/>
      <w:sz w:val="22"/>
    </w:rPr>
  </w:style>
  <w:style w:type="paragraph" w:customStyle="1" w:styleId="Template-Unitnamelogoname">
    <w:name w:val="Template - Unitname logoname"/>
    <w:basedOn w:val="Template-Parentlogoname"/>
    <w:uiPriority w:val="8"/>
    <w:semiHidden/>
    <w:rsid w:val="00C723B1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91"/>
    <w:pPr>
      <w:spacing w:line="240" w:lineRule="auto"/>
    </w:pPr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uiPriority w:val="99"/>
    <w:semiHidden/>
    <w:rsid w:val="00331A73"/>
    <w:rPr>
      <w:sz w:val="16"/>
      <w:szCs w:val="16"/>
      <w:lang w:val="en-GB"/>
    </w:rPr>
  </w:style>
  <w:style w:type="paragraph" w:styleId="CommentText">
    <w:name w:val="annotation text"/>
    <w:basedOn w:val="Normal"/>
    <w:uiPriority w:val="99"/>
    <w:semiHidden/>
    <w:rsid w:val="00331A73"/>
    <w:rPr>
      <w:lang w:val="en-GB"/>
    </w:rPr>
  </w:style>
  <w:style w:type="paragraph" w:styleId="CommentSubject">
    <w:name w:val="annotation subject"/>
    <w:basedOn w:val="CommentText"/>
    <w:next w:val="CommentText"/>
    <w:uiPriority w:val="99"/>
    <w:semiHidden/>
    <w:rsid w:val="00331A73"/>
    <w:rPr>
      <w:b/>
      <w:bCs/>
    </w:rPr>
  </w:style>
  <w:style w:type="paragraph" w:styleId="DocumentMap">
    <w:name w:val="Document Map"/>
    <w:basedOn w:val="Normal"/>
    <w:uiPriority w:val="99"/>
    <w:semiHidden/>
    <w:rsid w:val="00331A73"/>
    <w:pPr>
      <w:shd w:val="clear" w:color="auto" w:fill="000080"/>
    </w:pPr>
    <w:rPr>
      <w:rFonts w:ascii="Tahoma" w:hAnsi="Tahoma" w:cs="Tahoma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331A73"/>
    <w:pPr>
      <w:ind w:left="210" w:hanging="21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rsid w:val="00331A73"/>
    <w:pPr>
      <w:ind w:left="420" w:hanging="21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rsid w:val="00331A73"/>
    <w:pPr>
      <w:ind w:left="630" w:hanging="21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rsid w:val="00331A73"/>
    <w:pPr>
      <w:ind w:left="840" w:hanging="21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rsid w:val="00331A73"/>
    <w:pPr>
      <w:ind w:left="1050" w:hanging="21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rsid w:val="00331A73"/>
    <w:pPr>
      <w:ind w:left="1260" w:hanging="21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rsid w:val="00331A73"/>
    <w:pPr>
      <w:ind w:left="1470" w:hanging="21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rsid w:val="00331A73"/>
    <w:pPr>
      <w:ind w:left="1680" w:hanging="21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rsid w:val="00331A73"/>
    <w:pPr>
      <w:ind w:left="1890" w:hanging="21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rsid w:val="00331A73"/>
    <w:rPr>
      <w:rFonts w:ascii="Arial" w:hAnsi="Arial" w:cs="Arial"/>
      <w:b/>
      <w:bCs/>
      <w:lang w:val="en-GB"/>
    </w:rPr>
  </w:style>
  <w:style w:type="paragraph" w:styleId="MacroText">
    <w:name w:val="macro"/>
    <w:uiPriority w:val="99"/>
    <w:semiHidden/>
    <w:rsid w:val="00331A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rsid w:val="00331A73"/>
    <w:pPr>
      <w:ind w:left="210" w:hanging="210"/>
    </w:pPr>
    <w:rPr>
      <w:lang w:val="en-GB"/>
    </w:rPr>
  </w:style>
  <w:style w:type="paragraph" w:styleId="TOAHeading">
    <w:name w:val="toa heading"/>
    <w:basedOn w:val="Normal"/>
    <w:next w:val="Normal"/>
    <w:uiPriority w:val="9"/>
    <w:semiHidden/>
    <w:rsid w:val="00331A73"/>
    <w:pPr>
      <w:spacing w:before="120"/>
    </w:pPr>
    <w:rPr>
      <w:rFonts w:ascii="Arial" w:hAnsi="Arial" w:cs="Arial"/>
      <w:b/>
      <w:bCs/>
      <w:lang w:val="en-GB"/>
    </w:rPr>
  </w:style>
  <w:style w:type="character" w:styleId="IntenseEmphasis">
    <w:name w:val="Intense Emphasis"/>
    <w:basedOn w:val="DefaultParagraphFont"/>
    <w:uiPriority w:val="3"/>
    <w:qFormat/>
    <w:rsid w:val="00D27191"/>
    <w:rPr>
      <w:rFonts w:ascii="Georgia" w:hAnsi="Georgia"/>
      <w:b/>
      <w:i/>
      <w:iCs/>
      <w:color w:val="auto"/>
      <w:sz w:val="20"/>
      <w:lang w:val="en-GB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semiHidden/>
    <w:rsid w:val="00D2719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7191"/>
    <w:rPr>
      <w:rFonts w:eastAsiaTheme="minorHAnsi" w:cstheme="minorBidi"/>
      <w:i/>
      <w:iCs/>
      <w:color w:val="404040" w:themeColor="text1" w:themeTint="BF"/>
      <w:szCs w:val="22"/>
      <w:lang w:val="en-GB"/>
    </w:rPr>
  </w:style>
  <w:style w:type="character" w:styleId="SubtleReference">
    <w:name w:val="Subtle Reference"/>
    <w:basedOn w:val="DefaultParagraphFont"/>
    <w:uiPriority w:val="31"/>
    <w:semiHidden/>
    <w:rsid w:val="00D27191"/>
    <w:rPr>
      <w:rFonts w:ascii="Georgia" w:hAnsi="Georgia"/>
      <w:smallCaps/>
      <w:color w:val="5A5A5A" w:themeColor="text1" w:themeTint="A5"/>
      <w:lang w:val="en-GB"/>
    </w:rPr>
  </w:style>
  <w:style w:type="character" w:styleId="IntenseReference">
    <w:name w:val="Intense Reference"/>
    <w:basedOn w:val="DefaultParagraphFont"/>
    <w:uiPriority w:val="32"/>
    <w:semiHidden/>
    <w:rsid w:val="00D27191"/>
    <w:rPr>
      <w:rFonts w:ascii="Georgia" w:hAnsi="Georgia"/>
      <w:b/>
      <w:bCs/>
      <w:smallCaps/>
      <w:color w:val="404040" w:themeColor="text1" w:themeTint="BF"/>
      <w:spacing w:val="5"/>
      <w:sz w:val="20"/>
      <w:lang w:val="en-GB"/>
    </w:rPr>
  </w:style>
  <w:style w:type="paragraph" w:customStyle="1" w:styleId="Template-kolofonstreg">
    <w:name w:val="Template - kolofon streg"/>
    <w:basedOn w:val="Normal"/>
    <w:uiPriority w:val="8"/>
    <w:semiHidden/>
    <w:rsid w:val="00620D0B"/>
    <w:pPr>
      <w:spacing w:after="120" w:line="270" w:lineRule="exact"/>
      <w:contextualSpacing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C662B"/>
    <w:rPr>
      <w:color w:val="808080"/>
      <w:lang w:val="en-GB"/>
    </w:rPr>
  </w:style>
  <w:style w:type="paragraph" w:customStyle="1" w:styleId="Hiddenpageno">
    <w:name w:val="Hidden pageno"/>
    <w:basedOn w:val="Footer"/>
    <w:uiPriority w:val="9"/>
    <w:semiHidden/>
    <w:rsid w:val="00A33642"/>
    <w:pPr>
      <w:tabs>
        <w:tab w:val="clear" w:pos="3615"/>
        <w:tab w:val="clear" w:pos="7229"/>
        <w:tab w:val="clear" w:pos="10206"/>
        <w:tab w:val="right" w:pos="12474"/>
      </w:tabs>
      <w:ind w:right="-8505"/>
      <w:jc w:val="right"/>
    </w:pPr>
    <w:rPr>
      <w:vanish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91"/>
    <w:rPr>
      <w:rFonts w:ascii="Segoe UI" w:eastAsiaTheme="minorHAnsi" w:hAnsi="Segoe UI" w:cs="Segoe UI"/>
      <w:sz w:val="18"/>
      <w:szCs w:val="18"/>
      <w:lang w:val="en-GB"/>
    </w:rPr>
  </w:style>
  <w:style w:type="character" w:styleId="BookTitle">
    <w:name w:val="Book Title"/>
    <w:basedOn w:val="DefaultParagraphFont"/>
    <w:uiPriority w:val="33"/>
    <w:semiHidden/>
    <w:rsid w:val="00D27191"/>
    <w:rPr>
      <w:rFonts w:ascii="Georgia" w:hAnsi="Georgia"/>
      <w:b/>
      <w:bCs/>
      <w:i/>
      <w:iCs/>
      <w:spacing w:val="5"/>
      <w:sz w:val="20"/>
      <w:lang w:val="en-GB"/>
    </w:rPr>
  </w:style>
  <w:style w:type="character" w:customStyle="1" w:styleId="CaptionChar">
    <w:name w:val="Caption Char"/>
    <w:basedOn w:val="DefaultParagraphFont"/>
    <w:link w:val="Caption"/>
    <w:uiPriority w:val="35"/>
    <w:rsid w:val="00D27191"/>
    <w:rPr>
      <w:rFonts w:ascii="AU Passata Light" w:eastAsiaTheme="minorHAnsi" w:hAnsi="AU Passata Light" w:cstheme="minorBidi"/>
      <w:iCs/>
      <w:sz w:val="18"/>
      <w:szCs w:val="18"/>
      <w:lang w:val="en-GB"/>
    </w:rPr>
  </w:style>
  <w:style w:type="paragraph" w:customStyle="1" w:styleId="Figurtitel">
    <w:name w:val="Figurtitel"/>
    <w:basedOn w:val="Normal"/>
    <w:link w:val="FigurtitelTegn"/>
    <w:autoRedefine/>
    <w:uiPriority w:val="4"/>
    <w:qFormat/>
    <w:rsid w:val="00D27191"/>
    <w:rPr>
      <w:rFonts w:ascii="AU Passata Light" w:hAnsi="AU Passata Light"/>
      <w:caps/>
      <w:sz w:val="18"/>
      <w:lang w:val="en-GB"/>
    </w:rPr>
  </w:style>
  <w:style w:type="character" w:customStyle="1" w:styleId="FigurtitelTegn">
    <w:name w:val="Figurtitel Tegn"/>
    <w:basedOn w:val="DefaultParagraphFont"/>
    <w:link w:val="Figurtitel"/>
    <w:uiPriority w:val="4"/>
    <w:rsid w:val="00D27191"/>
    <w:rPr>
      <w:rFonts w:ascii="AU Passata Light" w:eastAsiaTheme="minorHAnsi" w:hAnsi="AU Passata Light" w:cstheme="minorBidi"/>
      <w:caps/>
      <w:sz w:val="18"/>
      <w:szCs w:val="22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191"/>
    <w:rPr>
      <w:rFonts w:ascii="AU Passata" w:eastAsiaTheme="minorHAnsi" w:hAnsi="AU Passata" w:cstheme="minorBidi"/>
      <w:sz w:val="1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D27191"/>
    <w:rPr>
      <w:rFonts w:ascii="AU Passata Light" w:eastAsiaTheme="majorEastAsia" w:hAnsi="AU Passata Light" w:cstheme="majorBidi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D27191"/>
    <w:rPr>
      <w:rFonts w:ascii="AU Passata" w:eastAsiaTheme="majorEastAsia" w:hAnsi="AU Passata" w:cstheme="majorBidi"/>
      <w:b/>
      <w:sz w:val="21"/>
      <w:szCs w:val="21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D27191"/>
    <w:rPr>
      <w:rFonts w:ascii="AU Passata" w:eastAsiaTheme="majorEastAsia" w:hAnsi="AU Passata" w:cstheme="majorBidi"/>
      <w:b/>
      <w:sz w:val="19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D27191"/>
    <w:rPr>
      <w:rFonts w:ascii="AU Passata" w:eastAsiaTheme="majorEastAsia" w:hAnsi="AU Passata" w:cstheme="majorBidi"/>
      <w:b/>
      <w:iCs/>
      <w:sz w:val="17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D27191"/>
    <w:rPr>
      <w:rFonts w:ascii="AU Passata" w:eastAsiaTheme="majorEastAsia" w:hAnsi="AU Passata" w:cstheme="majorBidi"/>
      <w:sz w:val="17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D27191"/>
    <w:rPr>
      <w:rFonts w:ascii="AU Passata" w:eastAsiaTheme="majorEastAsia" w:hAnsi="AU Passata" w:cstheme="majorBidi"/>
      <w:i/>
      <w:sz w:val="17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D27191"/>
    <w:rPr>
      <w:rFonts w:ascii="AU Passata" w:eastAsiaTheme="majorEastAsia" w:hAnsi="AU Passata" w:cstheme="majorBidi"/>
      <w:i/>
      <w:iCs/>
      <w:sz w:val="17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27191"/>
    <w:rPr>
      <w:rFonts w:ascii="AU Passata" w:eastAsiaTheme="majorEastAsia" w:hAnsi="AU Passata" w:cstheme="majorBidi"/>
      <w:i/>
      <w:color w:val="272727" w:themeColor="text1" w:themeTint="D8"/>
      <w:sz w:val="17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27191"/>
    <w:rPr>
      <w:rFonts w:ascii="AU Passata" w:eastAsiaTheme="majorEastAsia" w:hAnsi="AU Passata" w:cstheme="majorBidi"/>
      <w:i/>
      <w:iCs/>
      <w:color w:val="272727" w:themeColor="text1" w:themeTint="D8"/>
      <w:sz w:val="17"/>
      <w:szCs w:val="21"/>
      <w:lang w:val="en-GB"/>
    </w:rPr>
  </w:style>
  <w:style w:type="paragraph" w:styleId="ListParagraph">
    <w:name w:val="List Paragraph"/>
    <w:basedOn w:val="Normal"/>
    <w:autoRedefine/>
    <w:uiPriority w:val="34"/>
    <w:semiHidden/>
    <w:qFormat/>
    <w:rsid w:val="00D27191"/>
    <w:pPr>
      <w:ind w:left="720"/>
      <w:contextualSpacing/>
    </w:pPr>
    <w:rPr>
      <w:lang w:val="en-GB"/>
    </w:rPr>
  </w:style>
  <w:style w:type="paragraph" w:styleId="NoSpacing">
    <w:name w:val="No Spacing"/>
    <w:autoRedefine/>
    <w:uiPriority w:val="1"/>
    <w:qFormat/>
    <w:rsid w:val="00D27191"/>
    <w:pPr>
      <w:spacing w:line="240" w:lineRule="auto"/>
      <w:jc w:val="both"/>
    </w:pPr>
    <w:rPr>
      <w:rFonts w:eastAsiaTheme="minorHAnsi" w:cstheme="minorBidi"/>
      <w:szCs w:val="22"/>
      <w:lang w:val="en-GB"/>
    </w:rPr>
  </w:style>
  <w:style w:type="paragraph" w:styleId="Quote">
    <w:name w:val="Quote"/>
    <w:basedOn w:val="Normal"/>
    <w:next w:val="Normal"/>
    <w:link w:val="QuoteChar"/>
    <w:autoRedefine/>
    <w:uiPriority w:val="5"/>
    <w:qFormat/>
    <w:rsid w:val="00D27191"/>
    <w:pPr>
      <w:spacing w:before="20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5"/>
    <w:rsid w:val="00D27191"/>
    <w:rPr>
      <w:rFonts w:eastAsiaTheme="minorHAnsi" w:cstheme="minorBidi"/>
      <w:i/>
      <w:iCs/>
      <w:color w:val="404040" w:themeColor="text1" w:themeTint="BF"/>
      <w:szCs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2"/>
    <w:rsid w:val="00D27191"/>
    <w:rPr>
      <w:rFonts w:ascii="AU Passata" w:eastAsiaTheme="minorEastAsia" w:hAnsi="AU Passata" w:cstheme="minorBidi"/>
      <w:b/>
      <w:sz w:val="24"/>
      <w:szCs w:val="24"/>
      <w:lang w:val="en-GB"/>
    </w:rPr>
  </w:style>
  <w:style w:type="character" w:styleId="SubtleEmphasis">
    <w:name w:val="Subtle Emphasis"/>
    <w:basedOn w:val="DefaultParagraphFont"/>
    <w:uiPriority w:val="19"/>
    <w:semiHidden/>
    <w:rsid w:val="00D27191"/>
    <w:rPr>
      <w:rFonts w:ascii="Georgia" w:hAnsi="Georgia"/>
      <w:i/>
      <w:iCs/>
      <w:color w:val="404040" w:themeColor="text1" w:themeTint="BF"/>
      <w:lang w:val="en-GB"/>
    </w:rPr>
  </w:style>
  <w:style w:type="character" w:customStyle="1" w:styleId="TitleChar">
    <w:name w:val="Title Char"/>
    <w:basedOn w:val="DefaultParagraphFont"/>
    <w:link w:val="Title"/>
    <w:uiPriority w:val="2"/>
    <w:rsid w:val="00D27191"/>
    <w:rPr>
      <w:rFonts w:ascii="AU Passata" w:eastAsiaTheme="majorEastAsia" w:hAnsi="AU Passata" w:cstheme="majorBidi"/>
      <w:spacing w:val="-10"/>
      <w:kern w:val="28"/>
      <w:sz w:val="72"/>
      <w:szCs w:val="56"/>
      <w:lang w:val="en-GB"/>
    </w:rPr>
  </w:style>
  <w:style w:type="paragraph" w:styleId="TOCHeading">
    <w:name w:val="TOC Heading"/>
    <w:basedOn w:val="Heading1"/>
    <w:next w:val="Normal"/>
    <w:autoRedefine/>
    <w:uiPriority w:val="39"/>
    <w:semiHidden/>
    <w:rsid w:val="00D27191"/>
    <w:pPr>
      <w:outlineLvl w:val="9"/>
    </w:pPr>
    <w:rPr>
      <w:sz w:val="48"/>
      <w:szCs w:val="32"/>
    </w:rPr>
  </w:style>
  <w:style w:type="table" w:styleId="PlainTable2">
    <w:name w:val="Plain Table 2"/>
    <w:basedOn w:val="TableNormal"/>
    <w:uiPriority w:val="42"/>
    <w:rsid w:val="00100365"/>
    <w:pPr>
      <w:spacing w:line="240" w:lineRule="auto"/>
    </w:pPr>
    <w:rPr>
      <w:rFonts w:ascii="Arial" w:eastAsiaTheme="minorEastAsia" w:hAnsi="Arial" w:cs="Arial"/>
      <w:sz w:val="22"/>
      <w:szCs w:val="22"/>
      <w:lang w:val="d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0">
    <w:name w:val="Table Grid1"/>
    <w:basedOn w:val="TableNormal"/>
    <w:next w:val="TableGrid"/>
    <w:uiPriority w:val="39"/>
    <w:rsid w:val="00100365"/>
    <w:pPr>
      <w:spacing w:line="240" w:lineRule="auto"/>
    </w:pPr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679125\AppData\Local\Temp\Templafy\WordVsto\olz235yo.dotx" TargetMode="External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{"language":"{{DocumentLanguage}}","disableUpdates":false,"type":"proofingLanguage"},{"colorTheme":"{{UserProfile.ThemeColour.ColorThemeRef.ColorTheme}}","disableUpdates":false,"originalColorThemeXml":"<a:clrScheme name=\"AU_Blue\" xmlns:a=\"http://schemas.openxmlformats.org/drawingml/2006/main\"><a:dk1><a:srgbClr val=\"000000\" /></a:dk1><a:lt1><a:srgbClr val=\"FFFFFF\" /></a:lt1><a:dk2><a:srgbClr val=\"003D73\" /></a:dk2><a:lt2><a:srgbClr val=\"003D73\" /></a:lt2><a:accent1><a:srgbClr val=\"0A1439\" /></a:accent1><a:accent2><a:srgbClr val=\"183D83\" /></a:accent2><a:accent3><a:srgbClr val=\"87D1F4\" /></a:accent3><a:accent4><a:srgbClr val=\"33525F\" /></a:accent4><a:accent5><a:srgbClr val=\"548195\" /></a:accent5><a:accent6><a:srgbClr val=\"C6C6C6\" /></a:accent6><a:hlink><a:srgbClr val=\"03428E\" /></a:hlink><a:folHlink><a:srgbClr val=\"03428E\" /></a:folHlink></a:clrScheme>","type":"colorTheme"}],"templateName":"Blank","templateDescription":"","enableDocumentContentUpdater":true,"version":"2.0"}]]>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334C6A43-1F8B-4B92-BED4-CAC969D68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66FB9-B645-46AE-A645-02027FC14433}">
  <ds:schemaRefs/>
</ds:datastoreItem>
</file>

<file path=customXml/itemProps3.xml><?xml version="1.0" encoding="utf-8"?>
<ds:datastoreItem xmlns:ds="http://schemas.openxmlformats.org/officeDocument/2006/customXml" ds:itemID="{BC84134D-B8AA-4A35-854B-D76D18C7832F}">
  <ds:schemaRefs/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olz235yo</Template>
  <TotalTime>20</TotalTime>
  <Pages>5</Pages>
  <Words>926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Århus Universitet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Anne Kristine Lundgård Christensen</dc:creator>
  <cp:lastModifiedBy>Anne Kristine Lundgård Christensen</cp:lastModifiedBy>
  <cp:revision>17</cp:revision>
  <dcterms:created xsi:type="dcterms:W3CDTF">2026-04-27T11:33:00Z</dcterms:created>
  <dcterms:modified xsi:type="dcterms:W3CDTF">2026-06-01T07:51:00Z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ContentRemapped">
    <vt:lpwstr>true</vt:lpwstr>
  </property>
  <property fmtid="{D5CDD505-2E9C-101B-9397-08002B2CF9AE}" pid="5" name="SD_DocumentLanguage">
    <vt:lpwstr>da-DK</vt:lpwstr>
  </property>
  <property fmtid="{D5CDD505-2E9C-101B-9397-08002B2CF9AE}" pid="6" name="TemplafyTenantId">
    <vt:lpwstr>auoffice</vt:lpwstr>
  </property>
  <property fmtid="{D5CDD505-2E9C-101B-9397-08002B2CF9AE}" pid="7" name="TemplafyTemplateId">
    <vt:lpwstr>1375546916850369360</vt:lpwstr>
  </property>
  <property fmtid="{D5CDD505-2E9C-101B-9397-08002B2CF9AE}" pid="8" name="TemplafyUserProfileId">
    <vt:lpwstr>1211028659135840374</vt:lpwstr>
  </property>
  <property fmtid="{D5CDD505-2E9C-101B-9397-08002B2CF9AE}" pid="9" name="TemplafyLanguageCode">
    <vt:lpwstr>en-GB</vt:lpwstr>
  </property>
  <property fmtid="{D5CDD505-2E9C-101B-9397-08002B2CF9AE}" pid="10" name="TemplafyFromBlank">
    <vt:bool>true</vt:bool>
  </property>
  <property fmtid="{D5CDD505-2E9C-101B-9397-08002B2CF9AE}" pid="11" name="GrammarlyDocumentId">
    <vt:lpwstr>053ab59c-3696-44a2-86c2-0763bf2ef0f9</vt:lpwstr>
  </property>
</Properties>
</file>