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1"/>
        <w:gridCol w:w="5305"/>
      </w:tblGrid>
      <w:tr w:rsidR="00C10FC1" w:rsidRPr="00C10FC1" w14:paraId="09629FEB" w14:textId="77777777" w:rsidTr="000B61F4">
        <w:trPr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43540578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Table S2</w:t>
            </w: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 w:rsidRPr="00C10FC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Ten </w:t>
            </w: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optimal</w:t>
            </w:r>
            <w:r w:rsidRPr="00C10FC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features in task 2</w:t>
            </w:r>
          </w:p>
        </w:tc>
      </w:tr>
      <w:tr w:rsidR="00C10FC1" w:rsidRPr="00C10FC1" w14:paraId="59AEF220" w14:textId="77777777" w:rsidTr="000B61F4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9DAD40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</w:t>
            </w:r>
            <w:r w:rsidRPr="00C10FC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eature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0C3089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</w:t>
            </w:r>
            <w:r w:rsidRPr="00C10FC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eature name</w:t>
            </w:r>
          </w:p>
        </w:tc>
      </w:tr>
      <w:tr w:rsidR="00C10FC1" w:rsidRPr="00C10FC1" w14:paraId="554D2BA6" w14:textId="77777777" w:rsidTr="000B61F4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78BA738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9AD0E8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CT_logarithm_glcm_Correlation</w:t>
            </w:r>
            <w:proofErr w:type="spellEnd"/>
          </w:p>
        </w:tc>
      </w:tr>
      <w:tr w:rsidR="00C10FC1" w:rsidRPr="00C10FC1" w14:paraId="576E0383" w14:textId="77777777" w:rsidTr="000B61F4">
        <w:trPr>
          <w:jc w:val="center"/>
        </w:trPr>
        <w:tc>
          <w:tcPr>
            <w:tcW w:w="0" w:type="auto"/>
          </w:tcPr>
          <w:p w14:paraId="0C905134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F2</w:t>
            </w:r>
          </w:p>
        </w:tc>
        <w:tc>
          <w:tcPr>
            <w:tcW w:w="0" w:type="auto"/>
          </w:tcPr>
          <w:p w14:paraId="1787FFD3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CT_wavelet-HLH_firstorder_Skewness</w:t>
            </w:r>
            <w:proofErr w:type="spellEnd"/>
          </w:p>
        </w:tc>
      </w:tr>
      <w:tr w:rsidR="00C10FC1" w:rsidRPr="00C10FC1" w14:paraId="0243F42E" w14:textId="77777777" w:rsidTr="000B61F4">
        <w:trPr>
          <w:jc w:val="center"/>
        </w:trPr>
        <w:tc>
          <w:tcPr>
            <w:tcW w:w="0" w:type="auto"/>
          </w:tcPr>
          <w:p w14:paraId="3289ABD5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0" w:type="auto"/>
          </w:tcPr>
          <w:p w14:paraId="6691CBCA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PET_exponential_glcm_ClusterShade</w:t>
            </w:r>
            <w:proofErr w:type="spellEnd"/>
          </w:p>
        </w:tc>
      </w:tr>
      <w:tr w:rsidR="00C10FC1" w:rsidRPr="00C10FC1" w14:paraId="026FFD1F" w14:textId="77777777" w:rsidTr="000B61F4">
        <w:trPr>
          <w:jc w:val="center"/>
        </w:trPr>
        <w:tc>
          <w:tcPr>
            <w:tcW w:w="0" w:type="auto"/>
          </w:tcPr>
          <w:p w14:paraId="03FB3C7E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F4</w:t>
            </w:r>
          </w:p>
        </w:tc>
        <w:tc>
          <w:tcPr>
            <w:tcW w:w="0" w:type="auto"/>
          </w:tcPr>
          <w:p w14:paraId="584C4E98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PET_gradient_glszm_SmallAreaLowGrayLevelEmphasis</w:t>
            </w:r>
            <w:proofErr w:type="spellEnd"/>
          </w:p>
        </w:tc>
      </w:tr>
      <w:tr w:rsidR="00C10FC1" w:rsidRPr="00C10FC1" w14:paraId="421F4C96" w14:textId="77777777" w:rsidTr="000B61F4">
        <w:trPr>
          <w:jc w:val="center"/>
        </w:trPr>
        <w:tc>
          <w:tcPr>
            <w:tcW w:w="0" w:type="auto"/>
          </w:tcPr>
          <w:p w14:paraId="1D4E45A3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F5</w:t>
            </w:r>
          </w:p>
        </w:tc>
        <w:tc>
          <w:tcPr>
            <w:tcW w:w="0" w:type="auto"/>
          </w:tcPr>
          <w:p w14:paraId="5ED23A9C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PET_wavelet-LLH_glcm_MCC</w:t>
            </w:r>
            <w:proofErr w:type="spellEnd"/>
          </w:p>
        </w:tc>
      </w:tr>
      <w:tr w:rsidR="00C10FC1" w:rsidRPr="00C10FC1" w14:paraId="4BD5625C" w14:textId="77777777" w:rsidTr="000B61F4">
        <w:trPr>
          <w:jc w:val="center"/>
        </w:trPr>
        <w:tc>
          <w:tcPr>
            <w:tcW w:w="0" w:type="auto"/>
          </w:tcPr>
          <w:p w14:paraId="45C9EF22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F6</w:t>
            </w:r>
          </w:p>
        </w:tc>
        <w:tc>
          <w:tcPr>
            <w:tcW w:w="0" w:type="auto"/>
          </w:tcPr>
          <w:p w14:paraId="6EE7C09E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PET_wavelet-LLH_glszm_SmallAreaEmphasis</w:t>
            </w:r>
            <w:proofErr w:type="spellEnd"/>
          </w:p>
        </w:tc>
      </w:tr>
      <w:tr w:rsidR="00C10FC1" w:rsidRPr="00C10FC1" w14:paraId="1C761B16" w14:textId="77777777" w:rsidTr="000B61F4">
        <w:trPr>
          <w:jc w:val="center"/>
        </w:trPr>
        <w:tc>
          <w:tcPr>
            <w:tcW w:w="0" w:type="auto"/>
          </w:tcPr>
          <w:p w14:paraId="542B5217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F7</w:t>
            </w:r>
          </w:p>
        </w:tc>
        <w:tc>
          <w:tcPr>
            <w:tcW w:w="0" w:type="auto"/>
          </w:tcPr>
          <w:p w14:paraId="1CF92110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PET_wavelet-HLL_glrlm_GrayLevelNonUniformityNormalized</w:t>
            </w:r>
            <w:proofErr w:type="spellEnd"/>
          </w:p>
        </w:tc>
      </w:tr>
      <w:tr w:rsidR="00C10FC1" w:rsidRPr="00C10FC1" w14:paraId="4FF78819" w14:textId="77777777" w:rsidTr="000B61F4">
        <w:trPr>
          <w:jc w:val="center"/>
        </w:trPr>
        <w:tc>
          <w:tcPr>
            <w:tcW w:w="0" w:type="auto"/>
          </w:tcPr>
          <w:p w14:paraId="79F9DE46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F8</w:t>
            </w:r>
          </w:p>
        </w:tc>
        <w:tc>
          <w:tcPr>
            <w:tcW w:w="0" w:type="auto"/>
          </w:tcPr>
          <w:p w14:paraId="01D127FB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PET_wavelet-HLL_glszm_SmallAreaEmphasis</w:t>
            </w:r>
            <w:proofErr w:type="spellEnd"/>
          </w:p>
        </w:tc>
      </w:tr>
      <w:tr w:rsidR="00C10FC1" w:rsidRPr="00C10FC1" w14:paraId="3DD827DC" w14:textId="77777777" w:rsidTr="000B61F4">
        <w:trPr>
          <w:jc w:val="center"/>
        </w:trPr>
        <w:tc>
          <w:tcPr>
            <w:tcW w:w="0" w:type="auto"/>
          </w:tcPr>
          <w:p w14:paraId="662CFE99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F9</w:t>
            </w:r>
          </w:p>
        </w:tc>
        <w:tc>
          <w:tcPr>
            <w:tcW w:w="0" w:type="auto"/>
          </w:tcPr>
          <w:p w14:paraId="67302A6B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PET_wavelet-HLH_glszm_ZoneEntropy</w:t>
            </w:r>
            <w:proofErr w:type="spellEnd"/>
          </w:p>
        </w:tc>
      </w:tr>
      <w:tr w:rsidR="00C10FC1" w:rsidRPr="00C10FC1" w14:paraId="3C9B4BAC" w14:textId="77777777" w:rsidTr="000B61F4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287DE65C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F10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FB1D2F" w14:textId="77777777" w:rsidR="00C10FC1" w:rsidRPr="00C10FC1" w:rsidRDefault="00C10FC1" w:rsidP="00C10FC1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C10FC1">
              <w:rPr>
                <w:rFonts w:ascii="Times New Roman" w:eastAsia="等线" w:hAnsi="Times New Roman" w:cs="Times New Roman"/>
                <w:sz w:val="18"/>
                <w:szCs w:val="18"/>
              </w:rPr>
              <w:t>PET_wavelet-HHL_gldm_LargeDependenceHighGrayLevelEmphasis</w:t>
            </w:r>
            <w:proofErr w:type="spellEnd"/>
          </w:p>
        </w:tc>
      </w:tr>
    </w:tbl>
    <w:p w14:paraId="7D9926BA" w14:textId="77777777" w:rsidR="00173290" w:rsidRPr="00C10FC1" w:rsidRDefault="00173290">
      <w:pPr>
        <w:rPr>
          <w:rFonts w:hint="eastAsia"/>
        </w:rPr>
      </w:pPr>
    </w:p>
    <w:sectPr w:rsidR="00173290" w:rsidRPr="00C10FC1" w:rsidSect="00EE495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C1"/>
    <w:rsid w:val="000B61F4"/>
    <w:rsid w:val="0016716D"/>
    <w:rsid w:val="00173290"/>
    <w:rsid w:val="00AE7F13"/>
    <w:rsid w:val="00C10FC1"/>
    <w:rsid w:val="00CD7B91"/>
    <w:rsid w:val="00EE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8D3EB"/>
  <w15:chartTrackingRefBased/>
  <w15:docId w15:val="{0296DAB1-14C4-406C-BE55-128415D6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F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F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FC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0FC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FC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0FC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0FC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0FC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FC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0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0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0FC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0FC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0FC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0FC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0FC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0FC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0F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0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0F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0F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0F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0F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0F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0FC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0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0FC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0FC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10FC1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Zhao</dc:creator>
  <cp:keywords/>
  <dc:description/>
  <cp:lastModifiedBy>Qiang Zhao</cp:lastModifiedBy>
  <cp:revision>3</cp:revision>
  <dcterms:created xsi:type="dcterms:W3CDTF">2025-08-20T13:51:00Z</dcterms:created>
  <dcterms:modified xsi:type="dcterms:W3CDTF">2025-08-20T14:08:00Z</dcterms:modified>
</cp:coreProperties>
</file>