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1619E" w14:textId="77777777" w:rsidR="007104AA" w:rsidRPr="00F27E8B" w:rsidRDefault="00000000" w:rsidP="00AA2D60">
      <w:pPr>
        <w:pStyle w:val="Heading1"/>
        <w:widowControl w:val="0"/>
        <w:spacing w:after="200"/>
        <w:rPr>
          <w:rFonts w:eastAsia="Times New Roman"/>
          <w:b/>
          <w:bCs/>
        </w:rPr>
      </w:pPr>
      <w:bookmarkStart w:id="0" w:name="_hqcr6key4egz" w:colFirst="0" w:colLast="0"/>
      <w:bookmarkStart w:id="1" w:name="_6bspc0abpfey" w:colFirst="0" w:colLast="0"/>
      <w:bookmarkEnd w:id="0"/>
      <w:bookmarkEnd w:id="1"/>
      <w:r w:rsidRPr="00F27E8B">
        <w:rPr>
          <w:rFonts w:eastAsia="Times New Roman"/>
          <w:b/>
          <w:bCs/>
        </w:rPr>
        <w:t>Supplementary data</w:t>
      </w:r>
    </w:p>
    <w:p w14:paraId="0AEAABD0" w14:textId="77777777" w:rsidR="007104AA" w:rsidRPr="00F27E8B" w:rsidRDefault="00000000" w:rsidP="00AA2D60">
      <w:pPr>
        <w:pStyle w:val="Heading2"/>
        <w:widowControl w:val="0"/>
        <w:spacing w:after="200"/>
        <w:rPr>
          <w:b/>
          <w:bCs/>
        </w:rPr>
      </w:pPr>
      <w:bookmarkStart w:id="2" w:name="_rmwgbnfu46y5" w:colFirst="0" w:colLast="0"/>
      <w:bookmarkEnd w:id="2"/>
      <w:r w:rsidRPr="00F27E8B">
        <w:rPr>
          <w:rFonts w:eastAsia="Times New Roman"/>
          <w:b/>
          <w:bCs/>
        </w:rPr>
        <w:t>Supplementary figures.</w:t>
      </w:r>
    </w:p>
    <w:p w14:paraId="67CE13FD" w14:textId="77777777" w:rsidR="007104AA" w:rsidRPr="00C33479" w:rsidRDefault="00000000" w:rsidP="00AA2D60">
      <w:r w:rsidRPr="00C33479">
        <w:rPr>
          <w:noProof/>
        </w:rPr>
        <w:drawing>
          <wp:inline distT="114300" distB="114300" distL="114300" distR="114300" wp14:anchorId="7E218A43" wp14:editId="67C230BC">
            <wp:extent cx="5943600" cy="500380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E1D169" w14:textId="77777777" w:rsidR="007104AA" w:rsidRPr="00C33479" w:rsidRDefault="00000000" w:rsidP="00AA2D60">
      <w:pPr>
        <w:spacing w:after="200"/>
      </w:pPr>
      <w:r w:rsidRPr="00C33479">
        <w:rPr>
          <w:rFonts w:eastAsia="Times New Roman"/>
          <w:b/>
          <w:bCs/>
        </w:rPr>
        <w:t>Figure S1</w:t>
      </w:r>
      <w:r w:rsidRPr="00C33479">
        <w:rPr>
          <w:rFonts w:eastAsia="Times New Roman"/>
        </w:rPr>
        <w:t>. (A) RGB Images of Tx430 plants grown in soil with four N levels: 6 mM, 9 mM, 12 mM, and 15 mM, taken at 99 DAP. (B) Hyperspectral images of the same plants, taken on the same day. (C) Tissues segmented by the SVM model (segmentation classes: green leaf (green), yellow leaf (yellow), dried leaf (brown), stalk (orange), panicle (purple) and background (white)).</w:t>
      </w:r>
    </w:p>
    <w:p w14:paraId="5D2B96B0" w14:textId="77777777" w:rsidR="007104AA" w:rsidRPr="00C33479" w:rsidRDefault="00000000" w:rsidP="00AA2D60">
      <w:pPr>
        <w:pStyle w:val="Heading2"/>
        <w:widowControl w:val="0"/>
        <w:spacing w:after="200"/>
        <w:rPr>
          <w:rFonts w:eastAsia="Times New Roman"/>
        </w:rPr>
      </w:pPr>
      <w:bookmarkStart w:id="3" w:name="_ngsnvz84q1t" w:colFirst="0" w:colLast="0"/>
      <w:bookmarkEnd w:id="3"/>
      <w:r w:rsidRPr="00C33479">
        <w:rPr>
          <w:rFonts w:eastAsia="Times New Roman"/>
          <w:noProof/>
        </w:rPr>
        <w:lastRenderedPageBreak/>
        <w:drawing>
          <wp:inline distT="114300" distB="114300" distL="114300" distR="114300" wp14:anchorId="1FD49B01" wp14:editId="3A4B2EC2">
            <wp:extent cx="4342964" cy="7300913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2964" cy="7300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40CD34" w14:textId="77777777" w:rsidR="007104AA" w:rsidRPr="00C33479" w:rsidRDefault="00000000" w:rsidP="00AA2D60">
      <w:pPr>
        <w:spacing w:after="200"/>
        <w:rPr>
          <w:rFonts w:eastAsia="Times New Roman"/>
        </w:rPr>
      </w:pPr>
      <w:r w:rsidRPr="00C33479">
        <w:rPr>
          <w:rFonts w:eastAsia="Times New Roman"/>
          <w:b/>
          <w:bCs/>
        </w:rPr>
        <w:t>Figure S2</w:t>
      </w:r>
      <w:r w:rsidRPr="00C33479">
        <w:rPr>
          <w:rFonts w:eastAsia="Times New Roman"/>
        </w:rPr>
        <w:t xml:space="preserve">. Area of (A) green, (B) dry, and (C) yellow leaves derived from Tx430 plants grown under four N treatments: 6 mM, 9 mM, 12 mM, and 15 </w:t>
      </w:r>
      <w:proofErr w:type="spellStart"/>
      <w:r w:rsidRPr="00C33479">
        <w:rPr>
          <w:rFonts w:eastAsia="Times New Roman"/>
        </w:rPr>
        <w:t>mM.</w:t>
      </w:r>
      <w:proofErr w:type="spellEnd"/>
      <w:r w:rsidRPr="00C33479">
        <w:rPr>
          <w:rFonts w:eastAsia="Times New Roman"/>
        </w:rPr>
        <w:t xml:space="preserve"> Hyperspectral images were taken between 29 to 100 DAP. The calculated areas are the mean of five biological replicates per treatment.</w:t>
      </w:r>
    </w:p>
    <w:p w14:paraId="0D0D39FB" w14:textId="77777777" w:rsidR="007104AA" w:rsidRPr="00C33479" w:rsidRDefault="00000000" w:rsidP="00AA2D60">
      <w:pPr>
        <w:spacing w:after="200"/>
        <w:jc w:val="both"/>
        <w:rPr>
          <w:rFonts w:eastAsia="Times New Roman"/>
        </w:rPr>
      </w:pPr>
      <w:r w:rsidRPr="00C33479">
        <w:rPr>
          <w:rFonts w:eastAsia="Times New Roman"/>
          <w:noProof/>
        </w:rPr>
        <w:lastRenderedPageBreak/>
        <w:drawing>
          <wp:inline distT="114300" distB="114300" distL="114300" distR="114300" wp14:anchorId="714DA78F" wp14:editId="4B22060B">
            <wp:extent cx="5943600" cy="2387600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760FD9" w14:textId="77777777" w:rsidR="007104AA" w:rsidRPr="00C33479" w:rsidRDefault="00000000" w:rsidP="00AA2D60">
      <w:pPr>
        <w:spacing w:after="200"/>
        <w:jc w:val="both"/>
        <w:rPr>
          <w:rFonts w:eastAsia="Times New Roman"/>
        </w:rPr>
      </w:pPr>
      <w:r w:rsidRPr="00C33479">
        <w:rPr>
          <w:rFonts w:eastAsia="Times New Roman"/>
          <w:b/>
          <w:bCs/>
        </w:rPr>
        <w:t>Figure S3</w:t>
      </w:r>
      <w:r w:rsidRPr="00C33479">
        <w:rPr>
          <w:rFonts w:eastAsia="Times New Roman"/>
        </w:rPr>
        <w:t>. Correlation between senescence and gene expression under variable nitrogen levels. (A) Gene regulatory network of SbiRTX430.07G116400, a senescence-associated transcription factor derived from the top 100 genes highly correlated with senescence ratio. (B) Enriched Gene Ontology (GO) terms among genes in the regulatory network from panel (A).</w:t>
      </w:r>
    </w:p>
    <w:p w14:paraId="7F4AE479" w14:textId="77777777" w:rsidR="007104AA" w:rsidRPr="00C33479" w:rsidRDefault="00000000" w:rsidP="00AA2D60">
      <w:pPr>
        <w:pStyle w:val="Heading2"/>
        <w:widowControl w:val="0"/>
        <w:spacing w:after="200"/>
        <w:rPr>
          <w:rFonts w:eastAsia="Times New Roman"/>
        </w:rPr>
      </w:pPr>
      <w:bookmarkStart w:id="4" w:name="_jqcmgkwghzi7" w:colFirst="0" w:colLast="0"/>
      <w:bookmarkEnd w:id="4"/>
      <w:r w:rsidRPr="00C33479">
        <w:br w:type="page"/>
      </w:r>
    </w:p>
    <w:p w14:paraId="772C04B1" w14:textId="77777777" w:rsidR="007104AA" w:rsidRPr="00F27E8B" w:rsidRDefault="00000000" w:rsidP="00AA2D60">
      <w:pPr>
        <w:pStyle w:val="Heading2"/>
        <w:widowControl w:val="0"/>
        <w:spacing w:after="200"/>
        <w:rPr>
          <w:rFonts w:eastAsia="Times New Roman"/>
          <w:b/>
          <w:bCs/>
        </w:rPr>
      </w:pPr>
      <w:bookmarkStart w:id="5" w:name="_pdi1n9ayhpm5" w:colFirst="0" w:colLast="0"/>
      <w:bookmarkEnd w:id="5"/>
      <w:r w:rsidRPr="00F27E8B">
        <w:rPr>
          <w:rFonts w:eastAsia="Times New Roman"/>
          <w:b/>
          <w:bCs/>
        </w:rPr>
        <w:lastRenderedPageBreak/>
        <w:t>Supplementary Tables.</w:t>
      </w:r>
    </w:p>
    <w:p w14:paraId="6EBCFB8D" w14:textId="77777777" w:rsidR="007104AA" w:rsidRPr="00C33479" w:rsidRDefault="00000000" w:rsidP="00AA2D60">
      <w:pPr>
        <w:spacing w:after="200"/>
        <w:rPr>
          <w:rFonts w:eastAsia="Times New Roman"/>
        </w:rPr>
      </w:pPr>
      <w:r w:rsidRPr="00C33479">
        <w:rPr>
          <w:rFonts w:eastAsia="Times New Roman"/>
          <w:b/>
          <w:bCs/>
        </w:rPr>
        <w:t>Table S1</w:t>
      </w:r>
      <w:r w:rsidRPr="00C33479">
        <w:rPr>
          <w:rFonts w:eastAsia="Times New Roman"/>
        </w:rPr>
        <w:t>. Composition of nutrients in Hoagland solution used for nitrogen treatments.</w:t>
      </w:r>
    </w:p>
    <w:p w14:paraId="630B36CC" w14:textId="77777777" w:rsidR="007104AA" w:rsidRPr="00C33479" w:rsidRDefault="007104AA" w:rsidP="00AA2D60">
      <w:pPr>
        <w:spacing w:after="200"/>
        <w:rPr>
          <w:rFonts w:eastAsia="Times New Roman"/>
        </w:rPr>
      </w:pPr>
    </w:p>
    <w:tbl>
      <w:tblPr>
        <w:tblStyle w:val="a"/>
        <w:tblpPr w:leftFromText="180" w:rightFromText="180" w:topFromText="180" w:bottomFromText="180" w:vertAnchor="text" w:tblpX="30"/>
        <w:tblW w:w="80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4"/>
        <w:gridCol w:w="1344"/>
        <w:gridCol w:w="1344"/>
        <w:gridCol w:w="1344"/>
        <w:gridCol w:w="1344"/>
      </w:tblGrid>
      <w:tr w:rsidR="007104AA" w:rsidRPr="00C33479" w14:paraId="02002965" w14:textId="77777777">
        <w:trPr>
          <w:tblHeader/>
        </w:trPr>
        <w:tc>
          <w:tcPr>
            <w:tcW w:w="2685" w:type="dxa"/>
          </w:tcPr>
          <w:p w14:paraId="40422393" w14:textId="77777777" w:rsidR="007104AA" w:rsidRPr="00C33479" w:rsidRDefault="00000000" w:rsidP="00AA2D60">
            <w:pPr>
              <w:widowControl w:val="0"/>
              <w:rPr>
                <w:rFonts w:eastAsia="Times New Roman"/>
                <w:b/>
                <w:bCs/>
              </w:rPr>
            </w:pPr>
            <w:r w:rsidRPr="00C33479">
              <w:rPr>
                <w:rFonts w:eastAsia="Times New Roman"/>
                <w:b/>
                <w:bCs/>
              </w:rPr>
              <w:t>Nutrient stock</w:t>
            </w:r>
          </w:p>
        </w:tc>
        <w:tc>
          <w:tcPr>
            <w:tcW w:w="1344" w:type="dxa"/>
          </w:tcPr>
          <w:p w14:paraId="445B94B8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  <w:b/>
                <w:bCs/>
              </w:rPr>
            </w:pPr>
            <w:r w:rsidRPr="00C33479">
              <w:rPr>
                <w:rFonts w:eastAsia="Times New Roman"/>
                <w:b/>
                <w:bCs/>
              </w:rPr>
              <w:t>6 mM N (vol. in mL)</w:t>
            </w:r>
          </w:p>
        </w:tc>
        <w:tc>
          <w:tcPr>
            <w:tcW w:w="1344" w:type="dxa"/>
          </w:tcPr>
          <w:p w14:paraId="08653A47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  <w:b/>
                <w:bCs/>
              </w:rPr>
            </w:pPr>
            <w:r w:rsidRPr="00C33479">
              <w:rPr>
                <w:rFonts w:eastAsia="Times New Roman"/>
                <w:b/>
                <w:bCs/>
              </w:rPr>
              <w:t>9 mM N</w:t>
            </w:r>
          </w:p>
          <w:p w14:paraId="2E796AB2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  <w:b/>
                <w:bCs/>
              </w:rPr>
            </w:pPr>
            <w:r w:rsidRPr="00C33479">
              <w:rPr>
                <w:rFonts w:eastAsia="Times New Roman"/>
                <w:b/>
                <w:bCs/>
              </w:rPr>
              <w:t>(vol. in mL)</w:t>
            </w:r>
          </w:p>
        </w:tc>
        <w:tc>
          <w:tcPr>
            <w:tcW w:w="1344" w:type="dxa"/>
          </w:tcPr>
          <w:p w14:paraId="02FEEB49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  <w:b/>
                <w:bCs/>
              </w:rPr>
            </w:pPr>
            <w:r w:rsidRPr="00C33479">
              <w:rPr>
                <w:rFonts w:eastAsia="Times New Roman"/>
                <w:b/>
                <w:bCs/>
              </w:rPr>
              <w:t>12 mM N</w:t>
            </w:r>
          </w:p>
          <w:p w14:paraId="089500FA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  <w:b/>
                <w:bCs/>
              </w:rPr>
            </w:pPr>
            <w:r w:rsidRPr="00C33479">
              <w:rPr>
                <w:rFonts w:eastAsia="Times New Roman"/>
                <w:b/>
                <w:bCs/>
              </w:rPr>
              <w:t>(vol. in mL)</w:t>
            </w:r>
          </w:p>
        </w:tc>
        <w:tc>
          <w:tcPr>
            <w:tcW w:w="1344" w:type="dxa"/>
          </w:tcPr>
          <w:p w14:paraId="575325CD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  <w:b/>
                <w:bCs/>
              </w:rPr>
            </w:pPr>
            <w:r w:rsidRPr="00C33479">
              <w:rPr>
                <w:rFonts w:eastAsia="Times New Roman"/>
                <w:b/>
                <w:bCs/>
              </w:rPr>
              <w:t>15 mM N</w:t>
            </w:r>
          </w:p>
          <w:p w14:paraId="2BDE1609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  <w:b/>
                <w:bCs/>
              </w:rPr>
            </w:pPr>
            <w:r w:rsidRPr="00C33479">
              <w:rPr>
                <w:rFonts w:eastAsia="Times New Roman"/>
                <w:b/>
                <w:bCs/>
              </w:rPr>
              <w:t>(vol. in mL)</w:t>
            </w:r>
          </w:p>
        </w:tc>
      </w:tr>
      <w:tr w:rsidR="007104AA" w:rsidRPr="00C33479" w14:paraId="48785231" w14:textId="77777777">
        <w:trPr>
          <w:tblHeader/>
        </w:trPr>
        <w:tc>
          <w:tcPr>
            <w:tcW w:w="2685" w:type="dxa"/>
          </w:tcPr>
          <w:p w14:paraId="5B40BE2A" w14:textId="77777777" w:rsidR="007104AA" w:rsidRPr="00C33479" w:rsidRDefault="00000000" w:rsidP="00AA2D60">
            <w:pPr>
              <w:widowControl w:val="0"/>
              <w:rPr>
                <w:rFonts w:eastAsia="Times New Roman"/>
                <w:vertAlign w:val="subscript"/>
              </w:rPr>
            </w:pPr>
            <w:r w:rsidRPr="00C33479">
              <w:rPr>
                <w:rFonts w:eastAsia="Times New Roman"/>
              </w:rPr>
              <w:t>2 M KNO</w:t>
            </w:r>
            <w:r w:rsidRPr="00C33479">
              <w:rPr>
                <w:rFonts w:eastAsia="Times New Roman"/>
                <w:vertAlign w:val="subscript"/>
              </w:rPr>
              <w:t>3</w:t>
            </w:r>
          </w:p>
        </w:tc>
        <w:tc>
          <w:tcPr>
            <w:tcW w:w="1344" w:type="dxa"/>
          </w:tcPr>
          <w:p w14:paraId="5DCC2D1F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  <w:color w:val="980000"/>
              </w:rPr>
            </w:pPr>
            <w:r w:rsidRPr="00C33479">
              <w:rPr>
                <w:rFonts w:eastAsia="Times New Roman"/>
                <w:color w:val="980000"/>
              </w:rPr>
              <w:t>1</w:t>
            </w:r>
          </w:p>
        </w:tc>
        <w:tc>
          <w:tcPr>
            <w:tcW w:w="1344" w:type="dxa"/>
          </w:tcPr>
          <w:p w14:paraId="7CEBE343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1.5</w:t>
            </w:r>
          </w:p>
        </w:tc>
        <w:tc>
          <w:tcPr>
            <w:tcW w:w="1344" w:type="dxa"/>
          </w:tcPr>
          <w:p w14:paraId="007A7BDA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2</w:t>
            </w:r>
          </w:p>
        </w:tc>
        <w:tc>
          <w:tcPr>
            <w:tcW w:w="1344" w:type="dxa"/>
          </w:tcPr>
          <w:p w14:paraId="75EE0D12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2.5</w:t>
            </w:r>
          </w:p>
        </w:tc>
      </w:tr>
      <w:tr w:rsidR="007104AA" w:rsidRPr="00C33479" w14:paraId="13B638BA" w14:textId="77777777">
        <w:trPr>
          <w:tblHeader/>
        </w:trPr>
        <w:tc>
          <w:tcPr>
            <w:tcW w:w="2685" w:type="dxa"/>
          </w:tcPr>
          <w:p w14:paraId="4AF60156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2 M Ca(NO</w:t>
            </w:r>
            <w:r w:rsidRPr="00C33479">
              <w:rPr>
                <w:rFonts w:eastAsia="Times New Roman"/>
                <w:vertAlign w:val="subscript"/>
              </w:rPr>
              <w:t>3</w:t>
            </w:r>
            <w:r w:rsidRPr="00C33479">
              <w:rPr>
                <w:rFonts w:eastAsia="Times New Roman"/>
              </w:rPr>
              <w:t>)</w:t>
            </w:r>
            <w:r w:rsidRPr="00C33479">
              <w:rPr>
                <w:rFonts w:eastAsia="Times New Roman"/>
                <w:vertAlign w:val="subscript"/>
              </w:rPr>
              <w:t>2</w:t>
            </w:r>
            <w:r w:rsidRPr="00C33479">
              <w:rPr>
                <w:rFonts w:ascii="Segoe UI Symbol" w:eastAsia="Cardo" w:hAnsi="Segoe UI Symbol" w:cs="Segoe UI Symbol"/>
              </w:rPr>
              <w:t>⸱</w:t>
            </w:r>
            <w:r w:rsidRPr="00C33479">
              <w:rPr>
                <w:rFonts w:eastAsia="Cardo"/>
              </w:rPr>
              <w:t>4H</w:t>
            </w:r>
            <w:r w:rsidRPr="00C33479">
              <w:rPr>
                <w:rFonts w:eastAsia="Times New Roman"/>
                <w:vertAlign w:val="subscript"/>
              </w:rPr>
              <w:t>2</w:t>
            </w:r>
            <w:r w:rsidRPr="00C33479">
              <w:rPr>
                <w:rFonts w:eastAsia="Times New Roman"/>
              </w:rPr>
              <w:t>O</w:t>
            </w:r>
          </w:p>
        </w:tc>
        <w:tc>
          <w:tcPr>
            <w:tcW w:w="1344" w:type="dxa"/>
          </w:tcPr>
          <w:p w14:paraId="5A9E0A6B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  <w:color w:val="980000"/>
              </w:rPr>
            </w:pPr>
            <w:r w:rsidRPr="00C33479">
              <w:rPr>
                <w:rFonts w:eastAsia="Times New Roman"/>
                <w:color w:val="980000"/>
              </w:rPr>
              <w:t>1</w:t>
            </w:r>
          </w:p>
        </w:tc>
        <w:tc>
          <w:tcPr>
            <w:tcW w:w="1344" w:type="dxa"/>
          </w:tcPr>
          <w:p w14:paraId="7C02A454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1.5</w:t>
            </w:r>
          </w:p>
        </w:tc>
        <w:tc>
          <w:tcPr>
            <w:tcW w:w="1344" w:type="dxa"/>
          </w:tcPr>
          <w:p w14:paraId="0C671538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2</w:t>
            </w:r>
          </w:p>
        </w:tc>
        <w:tc>
          <w:tcPr>
            <w:tcW w:w="1344" w:type="dxa"/>
          </w:tcPr>
          <w:p w14:paraId="69A5ABA1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2.5</w:t>
            </w:r>
          </w:p>
        </w:tc>
      </w:tr>
      <w:tr w:rsidR="007104AA" w:rsidRPr="00C33479" w14:paraId="18CA422B" w14:textId="77777777">
        <w:trPr>
          <w:tblHeader/>
        </w:trPr>
        <w:tc>
          <w:tcPr>
            <w:tcW w:w="2685" w:type="dxa"/>
          </w:tcPr>
          <w:p w14:paraId="50AAE700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 M KH</w:t>
            </w:r>
            <w:r w:rsidRPr="00C33479">
              <w:rPr>
                <w:rFonts w:eastAsia="Times New Roman"/>
                <w:vertAlign w:val="subscript"/>
              </w:rPr>
              <w:t>2</w:t>
            </w:r>
            <w:r w:rsidRPr="00C33479">
              <w:rPr>
                <w:rFonts w:eastAsia="Times New Roman"/>
              </w:rPr>
              <w:t>PO</w:t>
            </w:r>
            <w:r w:rsidRPr="00C33479">
              <w:rPr>
                <w:rFonts w:eastAsia="Times New Roman"/>
                <w:vertAlign w:val="subscript"/>
              </w:rPr>
              <w:t>4</w:t>
            </w:r>
            <w:r w:rsidRPr="00C33479">
              <w:rPr>
                <w:rFonts w:eastAsia="Times New Roman"/>
              </w:rPr>
              <w:t xml:space="preserve"> (pH 6.0)</w:t>
            </w:r>
          </w:p>
        </w:tc>
        <w:tc>
          <w:tcPr>
            <w:tcW w:w="1344" w:type="dxa"/>
          </w:tcPr>
          <w:p w14:paraId="476CC404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</w:t>
            </w:r>
          </w:p>
        </w:tc>
        <w:tc>
          <w:tcPr>
            <w:tcW w:w="1344" w:type="dxa"/>
          </w:tcPr>
          <w:p w14:paraId="32A89F33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</w:t>
            </w:r>
          </w:p>
        </w:tc>
        <w:tc>
          <w:tcPr>
            <w:tcW w:w="1344" w:type="dxa"/>
          </w:tcPr>
          <w:p w14:paraId="09F047E4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</w:t>
            </w:r>
          </w:p>
        </w:tc>
        <w:tc>
          <w:tcPr>
            <w:tcW w:w="1344" w:type="dxa"/>
          </w:tcPr>
          <w:p w14:paraId="62029991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</w:t>
            </w:r>
          </w:p>
        </w:tc>
      </w:tr>
      <w:tr w:rsidR="007104AA" w:rsidRPr="00C33479" w14:paraId="488B48F4" w14:textId="77777777">
        <w:trPr>
          <w:tblHeader/>
        </w:trPr>
        <w:tc>
          <w:tcPr>
            <w:tcW w:w="2685" w:type="dxa"/>
          </w:tcPr>
          <w:p w14:paraId="22593414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2 M MgSO</w:t>
            </w:r>
            <w:r w:rsidRPr="00C33479">
              <w:rPr>
                <w:rFonts w:eastAsia="Times New Roman"/>
                <w:vertAlign w:val="subscript"/>
              </w:rPr>
              <w:t>4</w:t>
            </w:r>
            <w:r w:rsidRPr="00C33479">
              <w:rPr>
                <w:rFonts w:ascii="Segoe UI Symbol" w:eastAsia="Cardo" w:hAnsi="Segoe UI Symbol" w:cs="Segoe UI Symbol"/>
              </w:rPr>
              <w:t>⸱</w:t>
            </w:r>
            <w:r w:rsidRPr="00C33479">
              <w:rPr>
                <w:rFonts w:eastAsia="Cardo"/>
              </w:rPr>
              <w:t>7H</w:t>
            </w:r>
            <w:r w:rsidRPr="00C33479">
              <w:rPr>
                <w:rFonts w:eastAsia="Times New Roman"/>
                <w:vertAlign w:val="subscript"/>
              </w:rPr>
              <w:t>2</w:t>
            </w:r>
            <w:r w:rsidRPr="00C33479">
              <w:rPr>
                <w:rFonts w:eastAsia="Times New Roman"/>
              </w:rPr>
              <w:t>O</w:t>
            </w:r>
          </w:p>
        </w:tc>
        <w:tc>
          <w:tcPr>
            <w:tcW w:w="1344" w:type="dxa"/>
          </w:tcPr>
          <w:p w14:paraId="532FAF8B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</w:t>
            </w:r>
          </w:p>
        </w:tc>
        <w:tc>
          <w:tcPr>
            <w:tcW w:w="1344" w:type="dxa"/>
          </w:tcPr>
          <w:p w14:paraId="676E3DE3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</w:t>
            </w:r>
          </w:p>
        </w:tc>
        <w:tc>
          <w:tcPr>
            <w:tcW w:w="1344" w:type="dxa"/>
          </w:tcPr>
          <w:p w14:paraId="0B4917DE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</w:t>
            </w:r>
          </w:p>
        </w:tc>
        <w:tc>
          <w:tcPr>
            <w:tcW w:w="1344" w:type="dxa"/>
          </w:tcPr>
          <w:p w14:paraId="0E25506E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</w:t>
            </w:r>
          </w:p>
        </w:tc>
      </w:tr>
      <w:tr w:rsidR="007104AA" w:rsidRPr="00C33479" w14:paraId="29728DCD" w14:textId="77777777">
        <w:tc>
          <w:tcPr>
            <w:tcW w:w="2685" w:type="dxa"/>
          </w:tcPr>
          <w:p w14:paraId="227A8CF0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0.05 M Fe-EDTA</w:t>
            </w:r>
          </w:p>
        </w:tc>
        <w:tc>
          <w:tcPr>
            <w:tcW w:w="1344" w:type="dxa"/>
          </w:tcPr>
          <w:p w14:paraId="527D93ED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</w:t>
            </w:r>
          </w:p>
        </w:tc>
        <w:tc>
          <w:tcPr>
            <w:tcW w:w="1344" w:type="dxa"/>
          </w:tcPr>
          <w:p w14:paraId="36A0C28A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</w:t>
            </w:r>
          </w:p>
        </w:tc>
        <w:tc>
          <w:tcPr>
            <w:tcW w:w="1344" w:type="dxa"/>
          </w:tcPr>
          <w:p w14:paraId="505400FF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</w:t>
            </w:r>
          </w:p>
        </w:tc>
        <w:tc>
          <w:tcPr>
            <w:tcW w:w="1344" w:type="dxa"/>
          </w:tcPr>
          <w:p w14:paraId="41B720CF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</w:t>
            </w:r>
          </w:p>
        </w:tc>
      </w:tr>
      <w:tr w:rsidR="007104AA" w:rsidRPr="00C33479" w14:paraId="6E636EB9" w14:textId="77777777">
        <w:tc>
          <w:tcPr>
            <w:tcW w:w="2685" w:type="dxa"/>
          </w:tcPr>
          <w:p w14:paraId="2AB6BAD4" w14:textId="77777777" w:rsidR="007104AA" w:rsidRPr="00C33479" w:rsidRDefault="00000000" w:rsidP="00AA2D60">
            <w:pPr>
              <w:widowControl w:val="0"/>
              <w:rPr>
                <w:rFonts w:eastAsia="Times New Roman"/>
                <w:vertAlign w:val="subscript"/>
              </w:rPr>
            </w:pPr>
            <w:r w:rsidRPr="00C33479">
              <w:rPr>
                <w:rFonts w:eastAsia="Times New Roman"/>
              </w:rPr>
              <w:t>0.5 M K</w:t>
            </w:r>
            <w:r w:rsidRPr="00C33479">
              <w:rPr>
                <w:rFonts w:eastAsia="Times New Roman"/>
                <w:vertAlign w:val="subscript"/>
              </w:rPr>
              <w:t>2</w:t>
            </w:r>
            <w:r w:rsidRPr="00C33479">
              <w:rPr>
                <w:rFonts w:eastAsia="Times New Roman"/>
              </w:rPr>
              <w:t>SO</w:t>
            </w:r>
            <w:r w:rsidRPr="00C33479">
              <w:rPr>
                <w:rFonts w:eastAsia="Times New Roman"/>
                <w:vertAlign w:val="subscript"/>
              </w:rPr>
              <w:t>4</w:t>
            </w:r>
          </w:p>
        </w:tc>
        <w:tc>
          <w:tcPr>
            <w:tcW w:w="1344" w:type="dxa"/>
          </w:tcPr>
          <w:p w14:paraId="3F2A2A30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</w:t>
            </w:r>
          </w:p>
        </w:tc>
        <w:tc>
          <w:tcPr>
            <w:tcW w:w="1344" w:type="dxa"/>
          </w:tcPr>
          <w:p w14:paraId="4FA13EBD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2</w:t>
            </w:r>
          </w:p>
        </w:tc>
        <w:tc>
          <w:tcPr>
            <w:tcW w:w="1344" w:type="dxa"/>
          </w:tcPr>
          <w:p w14:paraId="77F0C78D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</w:t>
            </w:r>
          </w:p>
        </w:tc>
        <w:tc>
          <w:tcPr>
            <w:tcW w:w="1344" w:type="dxa"/>
          </w:tcPr>
          <w:p w14:paraId="6B2465D4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-</w:t>
            </w:r>
          </w:p>
        </w:tc>
      </w:tr>
      <w:tr w:rsidR="007104AA" w:rsidRPr="00C33479" w14:paraId="0CE76EC0" w14:textId="77777777">
        <w:tc>
          <w:tcPr>
            <w:tcW w:w="2685" w:type="dxa"/>
          </w:tcPr>
          <w:p w14:paraId="779BA105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2 M CaCl</w:t>
            </w:r>
            <w:r w:rsidRPr="00C33479">
              <w:rPr>
                <w:rFonts w:eastAsia="Times New Roman"/>
                <w:vertAlign w:val="subscript"/>
              </w:rPr>
              <w:t>2</w:t>
            </w:r>
            <w:r w:rsidRPr="00C33479">
              <w:rPr>
                <w:rFonts w:ascii="Segoe UI Symbol" w:eastAsia="Cardo" w:hAnsi="Segoe UI Symbol" w:cs="Segoe UI Symbol"/>
              </w:rPr>
              <w:t>⸱</w:t>
            </w:r>
            <w:r w:rsidRPr="00C33479">
              <w:rPr>
                <w:rFonts w:eastAsia="Cardo"/>
              </w:rPr>
              <w:t>2H</w:t>
            </w:r>
            <w:r w:rsidRPr="00C33479">
              <w:rPr>
                <w:rFonts w:eastAsia="Times New Roman"/>
                <w:vertAlign w:val="subscript"/>
              </w:rPr>
              <w:t>2</w:t>
            </w:r>
            <w:r w:rsidRPr="00C33479">
              <w:rPr>
                <w:rFonts w:eastAsia="Times New Roman"/>
              </w:rPr>
              <w:t>O</w:t>
            </w:r>
          </w:p>
        </w:tc>
        <w:tc>
          <w:tcPr>
            <w:tcW w:w="1344" w:type="dxa"/>
          </w:tcPr>
          <w:p w14:paraId="287D39B9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2</w:t>
            </w:r>
          </w:p>
        </w:tc>
        <w:tc>
          <w:tcPr>
            <w:tcW w:w="1344" w:type="dxa"/>
          </w:tcPr>
          <w:p w14:paraId="671C4040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</w:t>
            </w:r>
          </w:p>
        </w:tc>
        <w:tc>
          <w:tcPr>
            <w:tcW w:w="1344" w:type="dxa"/>
          </w:tcPr>
          <w:p w14:paraId="41D9D37B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0.5</w:t>
            </w:r>
          </w:p>
        </w:tc>
        <w:tc>
          <w:tcPr>
            <w:tcW w:w="1344" w:type="dxa"/>
          </w:tcPr>
          <w:p w14:paraId="5C92F5AA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-</w:t>
            </w:r>
          </w:p>
        </w:tc>
      </w:tr>
      <w:tr w:rsidR="007104AA" w:rsidRPr="00C33479" w14:paraId="0DED912C" w14:textId="77777777">
        <w:tc>
          <w:tcPr>
            <w:tcW w:w="2685" w:type="dxa"/>
          </w:tcPr>
          <w:p w14:paraId="2590761F" w14:textId="77777777" w:rsidR="007104AA" w:rsidRPr="00C33479" w:rsidRDefault="00000000" w:rsidP="00AA2D60">
            <w:pPr>
              <w:widowControl w:val="0"/>
              <w:rPr>
                <w:rFonts w:eastAsia="Times New Roman"/>
                <w:b/>
                <w:bCs/>
              </w:rPr>
            </w:pPr>
            <w:r w:rsidRPr="00C33479">
              <w:rPr>
                <w:rFonts w:eastAsia="Times New Roman"/>
                <w:b/>
                <w:bCs/>
              </w:rPr>
              <w:t>Standard Hoagland micronutrient stock</w:t>
            </w:r>
          </w:p>
        </w:tc>
        <w:tc>
          <w:tcPr>
            <w:tcW w:w="1344" w:type="dxa"/>
          </w:tcPr>
          <w:p w14:paraId="321049D8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</w:t>
            </w:r>
          </w:p>
        </w:tc>
        <w:tc>
          <w:tcPr>
            <w:tcW w:w="1344" w:type="dxa"/>
          </w:tcPr>
          <w:p w14:paraId="35EDC15B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</w:t>
            </w:r>
          </w:p>
        </w:tc>
        <w:tc>
          <w:tcPr>
            <w:tcW w:w="1344" w:type="dxa"/>
          </w:tcPr>
          <w:p w14:paraId="7D1F8A62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</w:t>
            </w:r>
          </w:p>
        </w:tc>
        <w:tc>
          <w:tcPr>
            <w:tcW w:w="1344" w:type="dxa"/>
          </w:tcPr>
          <w:p w14:paraId="3E0CD8FF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</w:t>
            </w:r>
          </w:p>
        </w:tc>
      </w:tr>
      <w:tr w:rsidR="007104AA" w:rsidRPr="00C33479" w14:paraId="61928D94" w14:textId="77777777">
        <w:trPr>
          <w:trHeight w:val="405"/>
        </w:trPr>
        <w:tc>
          <w:tcPr>
            <w:tcW w:w="2685" w:type="dxa"/>
          </w:tcPr>
          <w:p w14:paraId="6DE6F2FD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Water</w:t>
            </w:r>
          </w:p>
        </w:tc>
        <w:tc>
          <w:tcPr>
            <w:tcW w:w="5376" w:type="dxa"/>
            <w:gridSpan w:val="4"/>
          </w:tcPr>
          <w:p w14:paraId="5004C1FB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Up to 1000 mL</w:t>
            </w:r>
          </w:p>
        </w:tc>
      </w:tr>
    </w:tbl>
    <w:p w14:paraId="4E4E46F9" w14:textId="77777777" w:rsidR="007104AA" w:rsidRPr="00C33479" w:rsidRDefault="007104AA" w:rsidP="00AA2D60">
      <w:pPr>
        <w:spacing w:after="200"/>
        <w:rPr>
          <w:rFonts w:eastAsia="Times New Roman"/>
        </w:rPr>
      </w:pPr>
    </w:p>
    <w:p w14:paraId="2C05A0FD" w14:textId="77777777" w:rsidR="007104AA" w:rsidRPr="00C33479" w:rsidRDefault="00000000" w:rsidP="00AA2D60">
      <w:pPr>
        <w:widowControl w:val="0"/>
        <w:spacing w:after="200"/>
        <w:rPr>
          <w:rFonts w:eastAsia="Times New Roman"/>
          <w:b/>
          <w:bCs/>
          <w:highlight w:val="yellow"/>
        </w:rPr>
      </w:pPr>
      <w:r w:rsidRPr="00C33479">
        <w:br w:type="page"/>
      </w:r>
    </w:p>
    <w:p w14:paraId="6EFDDE47" w14:textId="77777777" w:rsidR="007104AA" w:rsidRPr="00C33479" w:rsidRDefault="00000000" w:rsidP="00AA2D60">
      <w:pPr>
        <w:widowControl w:val="0"/>
        <w:spacing w:after="200"/>
        <w:rPr>
          <w:rFonts w:eastAsia="Times New Roman"/>
        </w:rPr>
      </w:pPr>
      <w:r w:rsidRPr="00C33479">
        <w:rPr>
          <w:rFonts w:eastAsia="Times New Roman"/>
          <w:b/>
          <w:bCs/>
        </w:rPr>
        <w:lastRenderedPageBreak/>
        <w:t>Table S2.</w:t>
      </w:r>
      <w:r w:rsidRPr="00C33479">
        <w:rPr>
          <w:rFonts w:eastAsia="Times New Roman"/>
        </w:rPr>
        <w:t xml:space="preserve"> Sorghum plants used for pixel collection in Zooniverse, a total of 74 plants on the last day of imaging, September 19th, 2019 (100 DAP).</w:t>
      </w:r>
    </w:p>
    <w:tbl>
      <w:tblPr>
        <w:tblStyle w:val="a0"/>
        <w:tblW w:w="935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75"/>
        <w:gridCol w:w="1783"/>
        <w:gridCol w:w="1277"/>
        <w:gridCol w:w="1742"/>
        <w:gridCol w:w="1783"/>
        <w:gridCol w:w="1099"/>
      </w:tblGrid>
      <w:tr w:rsidR="007104AA" w:rsidRPr="00C33479" w14:paraId="4EFA0FC0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537DD" w14:textId="77777777" w:rsidR="007104AA" w:rsidRPr="00C33479" w:rsidRDefault="00000000" w:rsidP="00AA2D60">
            <w:pPr>
              <w:widowControl w:val="0"/>
              <w:rPr>
                <w:rFonts w:eastAsia="Times New Roman"/>
                <w:b/>
                <w:bCs/>
              </w:rPr>
            </w:pPr>
            <w:r w:rsidRPr="00C33479">
              <w:rPr>
                <w:rFonts w:eastAsia="Times New Roman"/>
                <w:b/>
                <w:bCs/>
              </w:rPr>
              <w:t>Plant number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CECAF" w14:textId="77777777" w:rsidR="007104AA" w:rsidRPr="00C33479" w:rsidRDefault="00000000" w:rsidP="00AA2D60">
            <w:pPr>
              <w:widowControl w:val="0"/>
              <w:rPr>
                <w:rFonts w:eastAsia="Times New Roman"/>
                <w:b/>
                <w:bCs/>
              </w:rPr>
            </w:pPr>
            <w:r w:rsidRPr="00C33479">
              <w:rPr>
                <w:rFonts w:eastAsia="Times New Roman"/>
                <w:b/>
                <w:bCs/>
              </w:rPr>
              <w:t>Nitrogen level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0AF6C" w14:textId="77777777" w:rsidR="007104AA" w:rsidRPr="00C33479" w:rsidRDefault="00000000" w:rsidP="00AA2D60">
            <w:pPr>
              <w:widowControl w:val="0"/>
              <w:rPr>
                <w:rFonts w:eastAsia="Times New Roman"/>
                <w:b/>
                <w:bCs/>
              </w:rPr>
            </w:pPr>
            <w:r w:rsidRPr="00C33479">
              <w:rPr>
                <w:rFonts w:eastAsia="Times New Roman"/>
                <w:b/>
                <w:bCs/>
              </w:rPr>
              <w:t xml:space="preserve"> Variety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A67E67" w14:textId="77777777" w:rsidR="007104AA" w:rsidRPr="00C33479" w:rsidRDefault="00000000" w:rsidP="00AA2D60">
            <w:pPr>
              <w:widowControl w:val="0"/>
              <w:rPr>
                <w:rFonts w:eastAsia="Times New Roman"/>
                <w:b/>
                <w:bCs/>
              </w:rPr>
            </w:pPr>
            <w:r w:rsidRPr="00C33479">
              <w:rPr>
                <w:rFonts w:eastAsia="Times New Roman"/>
                <w:b/>
                <w:bCs/>
              </w:rPr>
              <w:t>Plant number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C09C9" w14:textId="77777777" w:rsidR="007104AA" w:rsidRPr="00C33479" w:rsidRDefault="00000000" w:rsidP="00AA2D60">
            <w:pPr>
              <w:widowControl w:val="0"/>
              <w:rPr>
                <w:rFonts w:eastAsia="Times New Roman"/>
                <w:b/>
                <w:bCs/>
              </w:rPr>
            </w:pPr>
            <w:r w:rsidRPr="00C33479">
              <w:rPr>
                <w:rFonts w:eastAsia="Times New Roman"/>
                <w:b/>
                <w:bCs/>
              </w:rPr>
              <w:t>Nitrogen level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05218" w14:textId="77777777" w:rsidR="007104AA" w:rsidRPr="00C33479" w:rsidRDefault="00000000" w:rsidP="00AA2D60">
            <w:pPr>
              <w:widowControl w:val="0"/>
              <w:rPr>
                <w:rFonts w:eastAsia="Times New Roman"/>
                <w:b/>
                <w:bCs/>
              </w:rPr>
            </w:pPr>
            <w:r w:rsidRPr="00C33479">
              <w:rPr>
                <w:rFonts w:eastAsia="Times New Roman"/>
                <w:b/>
                <w:bCs/>
              </w:rPr>
              <w:t>Variety</w:t>
            </w:r>
          </w:p>
        </w:tc>
      </w:tr>
      <w:tr w:rsidR="007104AA" w:rsidRPr="00C33479" w14:paraId="6BA1F686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B18F5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340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95188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9C923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ACME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631F0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399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67F15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619A0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P898012</w:t>
            </w:r>
          </w:p>
        </w:tc>
      </w:tr>
      <w:tr w:rsidR="007104AA" w:rsidRPr="00C33479" w14:paraId="10B0A910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7B65F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344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4B017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454F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SC500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D912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401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763A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17FF7A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ACME</w:t>
            </w:r>
          </w:p>
        </w:tc>
      </w:tr>
      <w:tr w:rsidR="007104AA" w:rsidRPr="00C33479" w14:paraId="5CD2650F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29810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345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08D91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3DD79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SC301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345714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414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D783B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A1A5D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SC301</w:t>
            </w:r>
          </w:p>
        </w:tc>
      </w:tr>
      <w:tr w:rsidR="007104AA" w:rsidRPr="00C33479" w14:paraId="01692B95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BEA5C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347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A9334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E0C2E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90M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615D5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415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04D0B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86F79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90M</w:t>
            </w:r>
          </w:p>
        </w:tc>
      </w:tr>
      <w:tr w:rsidR="007104AA" w:rsidRPr="00C33479" w14:paraId="501294C2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9B691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348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DB56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6251D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SC1439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A8F73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416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DD974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BE87A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P850029</w:t>
            </w:r>
          </w:p>
        </w:tc>
      </w:tr>
      <w:tr w:rsidR="007104AA" w:rsidRPr="00C33479" w14:paraId="3D1F8A49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1AD77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350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8AA03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F11A1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P898012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40D7B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417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5DFCE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7BD8D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SC85</w:t>
            </w:r>
          </w:p>
        </w:tc>
      </w:tr>
      <w:tr w:rsidR="007104AA" w:rsidRPr="00C33479" w14:paraId="62BA0C8A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8F7F8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351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DE30D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C2A3C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P850029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D28B2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419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F19E4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128E0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P898012</w:t>
            </w:r>
          </w:p>
        </w:tc>
      </w:tr>
      <w:tr w:rsidR="007104AA" w:rsidRPr="00C33479" w14:paraId="558909F3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FEB05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352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7CCF9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F4219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SC301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7AA85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422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5B0AB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76FCE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SC85</w:t>
            </w:r>
          </w:p>
        </w:tc>
      </w:tr>
      <w:tr w:rsidR="007104AA" w:rsidRPr="00C33479" w14:paraId="795218AD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FA07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353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CED38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56952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SC500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61874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423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4CD53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58F95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90M</w:t>
            </w:r>
          </w:p>
        </w:tc>
      </w:tr>
      <w:tr w:rsidR="007104AA" w:rsidRPr="00C33479" w14:paraId="1A6284F8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99E15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354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26193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604FE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ACME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A4DC8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424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6AC66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0AE7B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SC301</w:t>
            </w:r>
          </w:p>
        </w:tc>
      </w:tr>
      <w:tr w:rsidR="007104AA" w:rsidRPr="00C33479" w14:paraId="479A69AD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93E13B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357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464AE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755A7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ACME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DDDD5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425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3F916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7B07D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P898012</w:t>
            </w:r>
          </w:p>
        </w:tc>
      </w:tr>
      <w:tr w:rsidR="007104AA" w:rsidRPr="00C33479" w14:paraId="62335EF4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4E984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358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0F345C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588B3C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90M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24029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426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423A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9D2A9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SC1439</w:t>
            </w:r>
          </w:p>
        </w:tc>
      </w:tr>
      <w:tr w:rsidR="007104AA" w:rsidRPr="00C33479" w14:paraId="5A0C41B9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EB45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359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A8968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6665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SC1439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233A4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427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3C7FC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BEB3C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SC500</w:t>
            </w:r>
          </w:p>
        </w:tc>
      </w:tr>
      <w:tr w:rsidR="007104AA" w:rsidRPr="00C33479" w14:paraId="4E71AE8D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4249D3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360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6E18B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76CB0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P898012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15196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429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3C36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D27E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ACME</w:t>
            </w:r>
          </w:p>
        </w:tc>
      </w:tr>
      <w:tr w:rsidR="007104AA" w:rsidRPr="00C33479" w14:paraId="71E347BA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22FE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361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5E66C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5AE27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P850029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6DDBD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430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5981E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9857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SC85</w:t>
            </w:r>
          </w:p>
        </w:tc>
      </w:tr>
      <w:tr w:rsidR="007104AA" w:rsidRPr="00C33479" w14:paraId="55AAE085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3AEAB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lastRenderedPageBreak/>
              <w:t>362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90B8F4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43285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SC85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2F5E6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431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073BD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4E4D0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SC500</w:t>
            </w:r>
          </w:p>
        </w:tc>
      </w:tr>
      <w:tr w:rsidR="007104AA" w:rsidRPr="00C33479" w14:paraId="275BF78D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429C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363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74955B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2B5E0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SC500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5828D8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432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3B178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C41FB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P850029</w:t>
            </w:r>
          </w:p>
        </w:tc>
      </w:tr>
      <w:tr w:rsidR="007104AA" w:rsidRPr="00C33479" w14:paraId="7AAD6702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34AD00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365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D8523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942AA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SC500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F6162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435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79631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98202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90M</w:t>
            </w:r>
          </w:p>
        </w:tc>
      </w:tr>
      <w:tr w:rsidR="007104AA" w:rsidRPr="00C33479" w14:paraId="23B9EFB0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5A139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366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16FE52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757D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SC85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2D5D0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437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15133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4D3B1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SC301</w:t>
            </w:r>
          </w:p>
        </w:tc>
      </w:tr>
      <w:tr w:rsidR="007104AA" w:rsidRPr="00C33479" w14:paraId="4388C2A1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D0A3B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368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E445C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16FD6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P898012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EC4CAB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438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6137E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6744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ACME</w:t>
            </w:r>
          </w:p>
        </w:tc>
      </w:tr>
      <w:tr w:rsidR="007104AA" w:rsidRPr="00C33479" w14:paraId="765F70D7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9F82B6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369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6735C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451FD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SC301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A07E9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454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E6DE8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B2536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Tx430</w:t>
            </w:r>
          </w:p>
        </w:tc>
      </w:tr>
      <w:tr w:rsidR="007104AA" w:rsidRPr="00C33479" w14:paraId="05E21061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8DB6C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370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8686B1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A0094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SC1439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50429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455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D5CED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82ED9A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Tx430</w:t>
            </w:r>
          </w:p>
        </w:tc>
      </w:tr>
      <w:tr w:rsidR="007104AA" w:rsidRPr="00C33479" w14:paraId="32E9390D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B0E23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371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A37B1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77F7B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90M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26707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456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74D1D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615A6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Tx430</w:t>
            </w:r>
          </w:p>
        </w:tc>
      </w:tr>
      <w:tr w:rsidR="007104AA" w:rsidRPr="00C33479" w14:paraId="20D8BA6E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E86F5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372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C39AC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CD5F11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P850029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4D203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457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997D5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27894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Tx430</w:t>
            </w:r>
          </w:p>
        </w:tc>
      </w:tr>
      <w:tr w:rsidR="007104AA" w:rsidRPr="00C33479" w14:paraId="7D61ECAA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4E0A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373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DC616E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29A38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ACME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32758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458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791C01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445AD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Tx430</w:t>
            </w:r>
          </w:p>
        </w:tc>
      </w:tr>
      <w:tr w:rsidR="007104AA" w:rsidRPr="00C33479" w14:paraId="3FBEF4C7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C12879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374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A8764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8F493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ACME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7B7EF2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459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1F80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9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631BE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Tx430</w:t>
            </w:r>
          </w:p>
        </w:tc>
      </w:tr>
      <w:tr w:rsidR="007104AA" w:rsidRPr="00C33479" w14:paraId="1D5FD308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15D53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375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5FA43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ED6A0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P898012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C7C63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460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CA7A6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9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8624C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Tx430</w:t>
            </w:r>
          </w:p>
        </w:tc>
      </w:tr>
      <w:tr w:rsidR="007104AA" w:rsidRPr="00C33479" w14:paraId="2768A34F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F9015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376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7359E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0CCE2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SC85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0E434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461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F5A28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9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2A45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Tx430</w:t>
            </w:r>
          </w:p>
        </w:tc>
      </w:tr>
      <w:tr w:rsidR="007104AA" w:rsidRPr="00C33479" w14:paraId="6FF74562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DDC85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377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11DDD0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76C5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90M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5635C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462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19B03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9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48CB9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Tx430</w:t>
            </w:r>
          </w:p>
        </w:tc>
      </w:tr>
      <w:tr w:rsidR="007104AA" w:rsidRPr="00C33479" w14:paraId="4FF812AC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DB8E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379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1C9E3E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F55EA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SC301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FBDFD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463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858E4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9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715B2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Tx430</w:t>
            </w:r>
          </w:p>
        </w:tc>
      </w:tr>
      <w:tr w:rsidR="007104AA" w:rsidRPr="00C33479" w14:paraId="6A9748BB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1357C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380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DD08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6B0D3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SC500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A754E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464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30556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0591B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Tx430</w:t>
            </w:r>
          </w:p>
        </w:tc>
      </w:tr>
      <w:tr w:rsidR="007104AA" w:rsidRPr="00C33479" w14:paraId="4BF43491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E2BAA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382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DEAA8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6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FF6F7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SC1439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422398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465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C4B18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9BF7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Tx430</w:t>
            </w:r>
          </w:p>
        </w:tc>
      </w:tr>
      <w:tr w:rsidR="007104AA" w:rsidRPr="00C33479" w14:paraId="541BBC7E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178D0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lastRenderedPageBreak/>
              <w:t>393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4B11B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B483A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SC301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EB6BB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466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4FFB8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3233D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Tx430</w:t>
            </w:r>
          </w:p>
        </w:tc>
      </w:tr>
      <w:tr w:rsidR="007104AA" w:rsidRPr="00C33479" w14:paraId="1F3092B8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1B05BD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394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B806F0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F18E1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SC1439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A3499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467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0A8A6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2C4B2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Tx430</w:t>
            </w:r>
          </w:p>
        </w:tc>
      </w:tr>
      <w:tr w:rsidR="007104AA" w:rsidRPr="00C33479" w14:paraId="6B6240FC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95D36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395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9AC38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0C4B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P850029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8BC83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468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84C16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DA2FB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Tx430</w:t>
            </w:r>
          </w:p>
        </w:tc>
      </w:tr>
      <w:tr w:rsidR="007104AA" w:rsidRPr="00C33479" w14:paraId="39E71F5B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40087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396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513FC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C7554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90M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DD5A3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469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97196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15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730C8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Tx430</w:t>
            </w:r>
          </w:p>
        </w:tc>
      </w:tr>
      <w:tr w:rsidR="007104AA" w:rsidRPr="00C33479" w14:paraId="0A3605E4" w14:textId="77777777">
        <w:trPr>
          <w:trHeight w:val="515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AB076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397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086DF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12 mM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2D0FB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SC85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82153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472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433576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15 mM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6AE34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Tx430</w:t>
            </w:r>
          </w:p>
        </w:tc>
      </w:tr>
    </w:tbl>
    <w:p w14:paraId="558CBF30" w14:textId="77777777" w:rsidR="007104AA" w:rsidRPr="00C33479" w:rsidRDefault="007104AA" w:rsidP="00AA2D60">
      <w:pPr>
        <w:widowControl w:val="0"/>
        <w:spacing w:after="200"/>
        <w:rPr>
          <w:rFonts w:eastAsia="Times New Roman"/>
        </w:rPr>
      </w:pPr>
    </w:p>
    <w:p w14:paraId="138F7998" w14:textId="77777777" w:rsidR="007104AA" w:rsidRPr="00C33479" w:rsidRDefault="00000000" w:rsidP="00AA2D60">
      <w:pPr>
        <w:spacing w:after="200"/>
        <w:rPr>
          <w:rFonts w:eastAsia="Times New Roman"/>
        </w:rPr>
      </w:pPr>
      <w:r w:rsidRPr="00C33479">
        <w:rPr>
          <w:rFonts w:eastAsia="Times New Roman"/>
          <w:b/>
          <w:bCs/>
        </w:rPr>
        <w:t>Table S3</w:t>
      </w:r>
      <w:r w:rsidRPr="00C33479">
        <w:rPr>
          <w:rFonts w:eastAsia="Times New Roman"/>
        </w:rPr>
        <w:t>. The number of pixels in each of the six pixel classes within the training dataset.</w:t>
      </w:r>
    </w:p>
    <w:tbl>
      <w:tblPr>
        <w:tblStyle w:val="a1"/>
        <w:tblW w:w="3435" w:type="dxa"/>
        <w:tblInd w:w="29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1875"/>
      </w:tblGrid>
      <w:tr w:rsidR="007104AA" w:rsidRPr="00C33479" w14:paraId="70AA299B" w14:textId="77777777">
        <w:tc>
          <w:tcPr>
            <w:tcW w:w="1560" w:type="dxa"/>
          </w:tcPr>
          <w:p w14:paraId="023877F1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Pixel class</w:t>
            </w:r>
          </w:p>
        </w:tc>
        <w:tc>
          <w:tcPr>
            <w:tcW w:w="1875" w:type="dxa"/>
          </w:tcPr>
          <w:p w14:paraId="4B5E031C" w14:textId="77777777" w:rsidR="007104AA" w:rsidRPr="00C33479" w:rsidRDefault="00000000" w:rsidP="00AA2D60">
            <w:pPr>
              <w:widowControl w:val="0"/>
              <w:jc w:val="center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Number of pixels</w:t>
            </w:r>
          </w:p>
        </w:tc>
      </w:tr>
      <w:tr w:rsidR="007104AA" w:rsidRPr="00C33479" w14:paraId="5502B0CE" w14:textId="77777777">
        <w:tc>
          <w:tcPr>
            <w:tcW w:w="1560" w:type="dxa"/>
          </w:tcPr>
          <w:p w14:paraId="4B0B0762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Background</w:t>
            </w:r>
          </w:p>
        </w:tc>
        <w:tc>
          <w:tcPr>
            <w:tcW w:w="1875" w:type="dxa"/>
          </w:tcPr>
          <w:p w14:paraId="01271FFC" w14:textId="77777777" w:rsidR="007104AA" w:rsidRPr="00C33479" w:rsidRDefault="00000000" w:rsidP="00AA2D60">
            <w:pPr>
              <w:widowControl w:val="0"/>
              <w:ind w:right="45"/>
              <w:jc w:val="right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2,746</w:t>
            </w:r>
          </w:p>
        </w:tc>
      </w:tr>
      <w:tr w:rsidR="007104AA" w:rsidRPr="00C33479" w14:paraId="278ED0FE" w14:textId="77777777">
        <w:tc>
          <w:tcPr>
            <w:tcW w:w="1560" w:type="dxa"/>
          </w:tcPr>
          <w:p w14:paraId="6345B9C2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Green leaf</w:t>
            </w:r>
          </w:p>
        </w:tc>
        <w:tc>
          <w:tcPr>
            <w:tcW w:w="1875" w:type="dxa"/>
          </w:tcPr>
          <w:p w14:paraId="04F43480" w14:textId="77777777" w:rsidR="007104AA" w:rsidRPr="00C33479" w:rsidRDefault="00000000" w:rsidP="00AA2D60">
            <w:pPr>
              <w:widowControl w:val="0"/>
              <w:ind w:right="45"/>
              <w:jc w:val="right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1,406</w:t>
            </w:r>
          </w:p>
        </w:tc>
      </w:tr>
      <w:tr w:rsidR="007104AA" w:rsidRPr="00C33479" w14:paraId="70827749" w14:textId="77777777">
        <w:tc>
          <w:tcPr>
            <w:tcW w:w="1560" w:type="dxa"/>
          </w:tcPr>
          <w:p w14:paraId="2CF4667C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Panicle</w:t>
            </w:r>
          </w:p>
        </w:tc>
        <w:tc>
          <w:tcPr>
            <w:tcW w:w="1875" w:type="dxa"/>
          </w:tcPr>
          <w:p w14:paraId="370C5E17" w14:textId="77777777" w:rsidR="007104AA" w:rsidRPr="00C33479" w:rsidRDefault="00000000" w:rsidP="00AA2D60">
            <w:pPr>
              <w:widowControl w:val="0"/>
              <w:ind w:right="45"/>
              <w:jc w:val="right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796</w:t>
            </w:r>
          </w:p>
        </w:tc>
      </w:tr>
      <w:tr w:rsidR="007104AA" w:rsidRPr="00C33479" w14:paraId="4971941B" w14:textId="77777777">
        <w:tc>
          <w:tcPr>
            <w:tcW w:w="1560" w:type="dxa"/>
          </w:tcPr>
          <w:p w14:paraId="5827310A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Stalk</w:t>
            </w:r>
          </w:p>
        </w:tc>
        <w:tc>
          <w:tcPr>
            <w:tcW w:w="1875" w:type="dxa"/>
          </w:tcPr>
          <w:p w14:paraId="729140D8" w14:textId="77777777" w:rsidR="007104AA" w:rsidRPr="00C33479" w:rsidRDefault="00000000" w:rsidP="00AA2D60">
            <w:pPr>
              <w:widowControl w:val="0"/>
              <w:ind w:right="45"/>
              <w:jc w:val="right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1,305</w:t>
            </w:r>
          </w:p>
        </w:tc>
      </w:tr>
      <w:tr w:rsidR="007104AA" w:rsidRPr="00C33479" w14:paraId="6CA45C26" w14:textId="77777777">
        <w:tc>
          <w:tcPr>
            <w:tcW w:w="1560" w:type="dxa"/>
          </w:tcPr>
          <w:p w14:paraId="254BB08B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Yellow leaf</w:t>
            </w:r>
          </w:p>
        </w:tc>
        <w:tc>
          <w:tcPr>
            <w:tcW w:w="1875" w:type="dxa"/>
          </w:tcPr>
          <w:p w14:paraId="63C08B14" w14:textId="77777777" w:rsidR="007104AA" w:rsidRPr="00C33479" w:rsidRDefault="00000000" w:rsidP="00AA2D60">
            <w:pPr>
              <w:widowControl w:val="0"/>
              <w:ind w:right="45"/>
              <w:jc w:val="right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1,162</w:t>
            </w:r>
          </w:p>
        </w:tc>
      </w:tr>
      <w:tr w:rsidR="007104AA" w:rsidRPr="00C33479" w14:paraId="6E91F726" w14:textId="77777777">
        <w:tc>
          <w:tcPr>
            <w:tcW w:w="1560" w:type="dxa"/>
          </w:tcPr>
          <w:p w14:paraId="78700E7E" w14:textId="77777777" w:rsidR="007104AA" w:rsidRPr="00C33479" w:rsidRDefault="00000000" w:rsidP="00AA2D60">
            <w:pPr>
              <w:widowControl w:val="0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Dry leaf</w:t>
            </w:r>
          </w:p>
        </w:tc>
        <w:tc>
          <w:tcPr>
            <w:tcW w:w="1875" w:type="dxa"/>
          </w:tcPr>
          <w:p w14:paraId="7DE8FF2A" w14:textId="77777777" w:rsidR="007104AA" w:rsidRPr="00C33479" w:rsidRDefault="00000000" w:rsidP="00AA2D60">
            <w:pPr>
              <w:widowControl w:val="0"/>
              <w:ind w:right="45"/>
              <w:jc w:val="right"/>
              <w:rPr>
                <w:rFonts w:eastAsia="Times New Roman"/>
              </w:rPr>
            </w:pPr>
            <w:r w:rsidRPr="00C33479">
              <w:rPr>
                <w:rFonts w:eastAsia="Times New Roman"/>
              </w:rPr>
              <w:t>1,372</w:t>
            </w:r>
          </w:p>
        </w:tc>
      </w:tr>
    </w:tbl>
    <w:p w14:paraId="6D3F5B99" w14:textId="77777777" w:rsidR="007104AA" w:rsidRPr="00C33479" w:rsidRDefault="007104AA" w:rsidP="00AA2D60">
      <w:pPr>
        <w:pStyle w:val="Title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Times New Roman"/>
          <w:sz w:val="22"/>
          <w:szCs w:val="22"/>
        </w:rPr>
      </w:pPr>
      <w:bookmarkStart w:id="6" w:name="_s85rdiyfxcwk" w:colFirst="0" w:colLast="0"/>
      <w:bookmarkEnd w:id="6"/>
    </w:p>
    <w:p w14:paraId="492329B4" w14:textId="77777777" w:rsidR="00891AB8" w:rsidRPr="00C33479" w:rsidRDefault="00891AB8" w:rsidP="00AA2D60"/>
    <w:sectPr w:rsidR="00891AB8" w:rsidRPr="00C33479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E8A28" w14:textId="77777777" w:rsidR="00CF76EE" w:rsidRDefault="00CF76EE">
      <w:pPr>
        <w:spacing w:line="240" w:lineRule="auto"/>
      </w:pPr>
      <w:r>
        <w:separator/>
      </w:r>
    </w:p>
  </w:endnote>
  <w:endnote w:type="continuationSeparator" w:id="0">
    <w:p w14:paraId="4FA2CEC8" w14:textId="77777777" w:rsidR="00CF76EE" w:rsidRDefault="00CF76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7DD344C7-81A4-1D4F-B7C5-6558D4FA0190}"/>
    <w:embedBold r:id="rId2" w:fontKey="{9415F852-258B-7E41-8C0F-EF0237FE3648}"/>
    <w:embedItalic r:id="rId3" w:fontKey="{16C94EBC-D53E-E74B-9E78-494C7C57F2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533FFCA-B0FB-2448-A63F-4FA23B31A65B}"/>
    <w:embedBold r:id="rId5" w:fontKey="{89FE86FB-661E-924C-866A-10C083BCBDE7}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  <w:embedRegular r:id="rId6" w:fontKey="{63107BCC-C0F7-2741-BC22-DB0713570221}"/>
  </w:font>
  <w:font w:name="Cardo">
    <w:charset w:val="00"/>
    <w:family w:val="auto"/>
    <w:pitch w:val="default"/>
    <w:embedRegular r:id="rId7" w:fontKey="{F0B44C87-D65B-FD4D-B375-6A44DF09C4F7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8" w:fontKey="{ABFA60FB-96B7-684A-A4F9-A160ADDD00C5}"/>
  </w:font>
  <w:font w:name="Cambria">
    <w:panose1 w:val="02040503050406030204"/>
    <w:charset w:val="00"/>
    <w:family w:val="roman"/>
    <w:notTrueType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D15F2" w14:textId="77777777" w:rsidR="007104AA" w:rsidRDefault="007104AA">
    <w:pPr>
      <w:widowControl w:val="0"/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12E22" w14:textId="77777777" w:rsidR="00CF76EE" w:rsidRDefault="00CF76EE">
      <w:pPr>
        <w:spacing w:line="240" w:lineRule="auto"/>
      </w:pPr>
      <w:r>
        <w:separator/>
      </w:r>
    </w:p>
  </w:footnote>
  <w:footnote w:type="continuationSeparator" w:id="0">
    <w:p w14:paraId="1FBBDE98" w14:textId="77777777" w:rsidR="00CF76EE" w:rsidRDefault="00CF76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1FB50" w14:textId="77777777" w:rsidR="007104AA" w:rsidRDefault="007104AA">
    <w:pPr>
      <w:widowControl w:val="0"/>
      <w:pBdr>
        <w:top w:val="nil"/>
        <w:left w:val="nil"/>
        <w:bottom w:val="nil"/>
        <w:right w:val="nil"/>
        <w:between w:val="nil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4AA"/>
    <w:rsid w:val="00027DA0"/>
    <w:rsid w:val="000365C9"/>
    <w:rsid w:val="000C49AA"/>
    <w:rsid w:val="00314A04"/>
    <w:rsid w:val="004B40E0"/>
    <w:rsid w:val="007104AA"/>
    <w:rsid w:val="00891AB8"/>
    <w:rsid w:val="00AA2D60"/>
    <w:rsid w:val="00C20F58"/>
    <w:rsid w:val="00C33479"/>
    <w:rsid w:val="00CF76EE"/>
    <w:rsid w:val="00D96516"/>
    <w:rsid w:val="00F2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87564A"/>
  <w15:docId w15:val="{715DEC2E-6BD9-DE43-A70C-00D2F4D7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891A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fontTable" Target="fontTable.xml" /><Relationship Id="rId5" Type="http://schemas.openxmlformats.org/officeDocument/2006/relationships/endnotes" Target="endnotes.xml" /><Relationship Id="rId10" Type="http://schemas.openxmlformats.org/officeDocument/2006/relationships/footer" Target="footer1.xml" /><Relationship Id="rId4" Type="http://schemas.openxmlformats.org/officeDocument/2006/relationships/footnotes" Target="footnotes.xml" /><Relationship Id="rId9" Type="http://schemas.openxmlformats.org/officeDocument/2006/relationships/header" Target="header1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468</Words>
  <Characters>2671</Characters>
  <Application>Microsoft Office Word</Application>
  <DocSecurity>0</DocSecurity>
  <Lines>22</Lines>
  <Paragraphs>6</Paragraphs>
  <ScaleCrop>false</ScaleCrop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Gopal Battu</cp:lastModifiedBy>
  <cp:revision>4</cp:revision>
  <dcterms:created xsi:type="dcterms:W3CDTF">2026-06-06T22:54:00Z</dcterms:created>
  <dcterms:modified xsi:type="dcterms:W3CDTF">2026-06-06T22:57:00Z</dcterms:modified>
</cp:coreProperties>
</file>