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AFDF" w14:textId="77777777" w:rsidR="00B376F1" w:rsidRPr="00B376F1" w:rsidRDefault="00B376F1" w:rsidP="00B376F1">
      <w:pPr>
        <w:rPr>
          <w:b/>
          <w:bCs/>
          <w:lang w:val="es-EC"/>
        </w:rPr>
      </w:pPr>
      <w:proofErr w:type="spellStart"/>
      <w:r w:rsidRPr="00B376F1">
        <w:rPr>
          <w:b/>
          <w:bCs/>
          <w:lang w:val="es-EC"/>
        </w:rPr>
        <w:t>Supplementary</w:t>
      </w:r>
      <w:proofErr w:type="spellEnd"/>
      <w:r w:rsidRPr="00B376F1">
        <w:rPr>
          <w:b/>
          <w:bCs/>
          <w:lang w:val="es-EC"/>
        </w:rPr>
        <w:t xml:space="preserve"> Material</w:t>
      </w:r>
    </w:p>
    <w:tbl>
      <w:tblPr>
        <w:tblStyle w:val="PlainTable1"/>
        <w:tblW w:w="8822" w:type="dxa"/>
        <w:tblLook w:val="04A0" w:firstRow="1" w:lastRow="0" w:firstColumn="1" w:lastColumn="0" w:noHBand="0" w:noVBand="1"/>
      </w:tblPr>
      <w:tblGrid>
        <w:gridCol w:w="4214"/>
        <w:gridCol w:w="4608"/>
      </w:tblGrid>
      <w:tr w:rsidR="00B376F1" w:rsidRPr="00B376F1" w14:paraId="350D906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34B4A3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Subcomponent</w:t>
            </w:r>
            <w:proofErr w:type="spellEnd"/>
            <w:r w:rsidRPr="00B376F1">
              <w:rPr>
                <w:lang w:val="es-EC"/>
              </w:rPr>
              <w:t xml:space="preserve"> / Item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0294A7" w14:textId="77777777" w:rsidR="00B376F1" w:rsidRPr="00B376F1" w:rsidRDefault="00B376F1" w:rsidP="00B376F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Description</w:t>
            </w:r>
            <w:proofErr w:type="spellEnd"/>
          </w:p>
        </w:tc>
      </w:tr>
      <w:tr w:rsidR="00B376F1" w:rsidRPr="00B376F1" w14:paraId="43390B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6A838E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Understanding</w:t>
            </w:r>
            <w:proofErr w:type="spellEnd"/>
            <w:r w:rsidRPr="00B376F1">
              <w:rPr>
                <w:lang w:val="es-EC"/>
              </w:rPr>
              <w:t xml:space="preserve"> social </w:t>
            </w:r>
            <w:proofErr w:type="spellStart"/>
            <w:r w:rsidRPr="00B376F1">
              <w:rPr>
                <w:lang w:val="es-EC"/>
              </w:rPr>
              <w:t>needs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45D63F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understanding social needs relevant to professional practice.</w:t>
            </w:r>
          </w:p>
        </w:tc>
      </w:tr>
      <w:tr w:rsidR="00B376F1" w:rsidRPr="00B376F1" w14:paraId="25A28FB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8673F0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>Collaborating in an organization or association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1AAE6F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collaborating with social, community, or professional organizations.</w:t>
            </w:r>
          </w:p>
        </w:tc>
      </w:tr>
      <w:tr w:rsidR="00B376F1" w:rsidRPr="00B376F1" w14:paraId="110969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6F826B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>Becoming interested in social problems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EB2C26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increasing interest in social problems related to the professional field.</w:t>
            </w:r>
          </w:p>
        </w:tc>
      </w:tr>
      <w:tr w:rsidR="00B376F1" w:rsidRPr="00B376F1" w14:paraId="680147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13AB40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 xml:space="preserve">Feeling encouraged to participate in the faculty, </w:t>
            </w:r>
            <w:proofErr w:type="spellStart"/>
            <w:r w:rsidRPr="00B376F1">
              <w:rPr>
                <w:lang w:val="en-US"/>
              </w:rPr>
              <w:t>neighbourhood</w:t>
            </w:r>
            <w:proofErr w:type="spellEnd"/>
            <w:r w:rsidRPr="00B376F1">
              <w:rPr>
                <w:lang w:val="en-US"/>
              </w:rPr>
              <w:t>, or community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9D84EC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promoting participation in academic, community, or local contexts.</w:t>
            </w:r>
          </w:p>
        </w:tc>
      </w:tr>
      <w:tr w:rsidR="00B376F1" w:rsidRPr="00B376F1" w14:paraId="5AB2D8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19083A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>Feeling more motivated in my studies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5D55D7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enhancing academic motivation.</w:t>
            </w:r>
          </w:p>
        </w:tc>
      </w:tr>
      <w:tr w:rsidR="00B376F1" w:rsidRPr="00B376F1" w14:paraId="72B472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284D3E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Learning</w:t>
            </w:r>
            <w:proofErr w:type="spellEnd"/>
            <w:r w:rsidRPr="00B376F1">
              <w:rPr>
                <w:lang w:val="es-EC"/>
              </w:rPr>
              <w:t xml:space="preserve"> curricular/</w:t>
            </w:r>
            <w:proofErr w:type="spellStart"/>
            <w:r w:rsidRPr="00B376F1">
              <w:rPr>
                <w:lang w:val="es-EC"/>
              </w:rPr>
              <w:t>academic</w:t>
            </w:r>
            <w:proofErr w:type="spellEnd"/>
            <w:r w:rsidRPr="00B376F1">
              <w:rPr>
                <w:lang w:val="es-EC"/>
              </w:rPr>
              <w:t xml:space="preserve"> </w:t>
            </w:r>
            <w:proofErr w:type="spellStart"/>
            <w:r w:rsidRPr="00B376F1">
              <w:rPr>
                <w:lang w:val="es-EC"/>
              </w:rPr>
              <w:t>content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27F37B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learning curricular or academic content.</w:t>
            </w:r>
          </w:p>
        </w:tc>
      </w:tr>
      <w:tr w:rsidR="00B376F1" w:rsidRPr="00B376F1" w14:paraId="44D42B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A30B04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>Reflecting on the content covered at university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EA5537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fostering reflection on university coursework.</w:t>
            </w:r>
          </w:p>
        </w:tc>
      </w:tr>
      <w:tr w:rsidR="00B376F1" w:rsidRPr="00B376F1" w14:paraId="375E33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862B56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Acting</w:t>
            </w:r>
            <w:proofErr w:type="spellEnd"/>
            <w:r w:rsidRPr="00B376F1">
              <w:rPr>
                <w:lang w:val="es-EC"/>
              </w:rPr>
              <w:t xml:space="preserve"> more </w:t>
            </w:r>
            <w:proofErr w:type="spellStart"/>
            <w:r w:rsidRPr="00B376F1">
              <w:rPr>
                <w:lang w:val="es-EC"/>
              </w:rPr>
              <w:t>consciously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394022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 xml:space="preserve">Perceived usefulness of service activities for promoting conscious and reflective professional </w:t>
            </w:r>
            <w:proofErr w:type="spellStart"/>
            <w:r w:rsidRPr="00B376F1">
              <w:rPr>
                <w:lang w:val="en-US"/>
              </w:rPr>
              <w:t>behaviour</w:t>
            </w:r>
            <w:proofErr w:type="spellEnd"/>
            <w:r w:rsidRPr="00B376F1">
              <w:rPr>
                <w:lang w:val="en-US"/>
              </w:rPr>
              <w:t>.</w:t>
            </w:r>
          </w:p>
        </w:tc>
      </w:tr>
      <w:tr w:rsidR="00B376F1" w:rsidRPr="00B376F1" w14:paraId="67FB22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EC1125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Applying</w:t>
            </w:r>
            <w:proofErr w:type="spellEnd"/>
            <w:r w:rsidRPr="00B376F1">
              <w:rPr>
                <w:lang w:val="es-EC"/>
              </w:rPr>
              <w:t xml:space="preserve"> </w:t>
            </w:r>
            <w:proofErr w:type="spellStart"/>
            <w:r w:rsidRPr="00B376F1">
              <w:rPr>
                <w:lang w:val="es-EC"/>
              </w:rPr>
              <w:t>professional</w:t>
            </w:r>
            <w:proofErr w:type="spellEnd"/>
            <w:r w:rsidRPr="00B376F1">
              <w:rPr>
                <w:lang w:val="es-EC"/>
              </w:rPr>
              <w:t xml:space="preserve"> </w:t>
            </w:r>
            <w:proofErr w:type="spellStart"/>
            <w:r w:rsidRPr="00B376F1">
              <w:rPr>
                <w:lang w:val="es-EC"/>
              </w:rPr>
              <w:t>competencies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5A9462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applying professional competencies in real contexts.</w:t>
            </w:r>
          </w:p>
        </w:tc>
      </w:tr>
      <w:tr w:rsidR="00B376F1" w:rsidRPr="00B376F1" w14:paraId="672ABA1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5C2459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t>Contributing to the improvement of society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EB33AF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contributing to social improvement.</w:t>
            </w:r>
          </w:p>
        </w:tc>
      </w:tr>
      <w:tr w:rsidR="00B376F1" w:rsidRPr="00B376F1" w14:paraId="2FA869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328F9F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Relating</w:t>
            </w:r>
            <w:proofErr w:type="spellEnd"/>
            <w:r w:rsidRPr="00B376F1">
              <w:rPr>
                <w:lang w:val="es-EC"/>
              </w:rPr>
              <w:t xml:space="preserve"> </w:t>
            </w:r>
            <w:proofErr w:type="spellStart"/>
            <w:r w:rsidRPr="00B376F1">
              <w:rPr>
                <w:lang w:val="es-EC"/>
              </w:rPr>
              <w:t>theory</w:t>
            </w:r>
            <w:proofErr w:type="spellEnd"/>
            <w:r w:rsidRPr="00B376F1">
              <w:rPr>
                <w:lang w:val="es-EC"/>
              </w:rPr>
              <w:t xml:space="preserve"> and </w:t>
            </w:r>
            <w:proofErr w:type="spellStart"/>
            <w:r w:rsidRPr="00B376F1">
              <w:rPr>
                <w:lang w:val="es-EC"/>
              </w:rPr>
              <w:t>practice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BCC398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integrating theoretical knowledge with practical experience.</w:t>
            </w:r>
          </w:p>
        </w:tc>
      </w:tr>
      <w:tr w:rsidR="00B376F1" w:rsidRPr="00B376F1" w14:paraId="0432E43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DF4277" w14:textId="77777777" w:rsidR="00B376F1" w:rsidRPr="00B376F1" w:rsidRDefault="00B376F1" w:rsidP="00B376F1">
            <w:pPr>
              <w:spacing w:after="160" w:line="278" w:lineRule="auto"/>
              <w:rPr>
                <w:lang w:val="en-US"/>
              </w:rPr>
            </w:pPr>
            <w:r w:rsidRPr="00B376F1">
              <w:rPr>
                <w:lang w:val="en-US"/>
              </w:rPr>
              <w:lastRenderedPageBreak/>
              <w:t>Knowing the professional field of my studies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05D116" w14:textId="77777777" w:rsidR="00B376F1" w:rsidRPr="00B376F1" w:rsidRDefault="00B376F1" w:rsidP="00B376F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understanding the professional field of study.</w:t>
            </w:r>
          </w:p>
        </w:tc>
      </w:tr>
      <w:tr w:rsidR="00B376F1" w:rsidRPr="00B376F1" w14:paraId="500723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6A577E" w14:textId="77777777" w:rsidR="00B376F1" w:rsidRPr="00B376F1" w:rsidRDefault="00B376F1" w:rsidP="00B376F1">
            <w:pPr>
              <w:spacing w:after="160" w:line="278" w:lineRule="auto"/>
              <w:rPr>
                <w:lang w:val="es-EC"/>
              </w:rPr>
            </w:pPr>
            <w:proofErr w:type="spellStart"/>
            <w:r w:rsidRPr="00B376F1">
              <w:rPr>
                <w:lang w:val="es-EC"/>
              </w:rPr>
              <w:t>Acquiring</w:t>
            </w:r>
            <w:proofErr w:type="spellEnd"/>
            <w:r w:rsidRPr="00B376F1">
              <w:rPr>
                <w:lang w:val="es-EC"/>
              </w:rPr>
              <w:t xml:space="preserve"> </w:t>
            </w:r>
            <w:proofErr w:type="spellStart"/>
            <w:r w:rsidRPr="00B376F1">
              <w:rPr>
                <w:lang w:val="es-EC"/>
              </w:rPr>
              <w:t>values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AB4F1F" w14:textId="77777777" w:rsidR="00B376F1" w:rsidRPr="00B376F1" w:rsidRDefault="00B376F1" w:rsidP="00B376F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376F1">
              <w:rPr>
                <w:lang w:val="en-US"/>
              </w:rPr>
              <w:t>Perceived usefulness of service activities for acquiring professional and ethical values.</w:t>
            </w:r>
          </w:p>
        </w:tc>
      </w:tr>
    </w:tbl>
    <w:p w14:paraId="3CEF1A14" w14:textId="77777777" w:rsidR="00B376F1" w:rsidRPr="00B376F1" w:rsidRDefault="00B376F1" w:rsidP="00B376F1">
      <w:pPr>
        <w:rPr>
          <w:b/>
          <w:bCs/>
          <w:i/>
          <w:iCs/>
          <w:lang w:val="en-US"/>
        </w:rPr>
      </w:pPr>
    </w:p>
    <w:p w14:paraId="3BC84064" w14:textId="77777777" w:rsidR="00B376F1" w:rsidRPr="00B376F1" w:rsidRDefault="00B376F1" w:rsidP="00B376F1">
      <w:pPr>
        <w:rPr>
          <w:i/>
          <w:iCs/>
          <w:lang w:val="en-US"/>
        </w:rPr>
      </w:pPr>
      <w:r w:rsidRPr="00B376F1">
        <w:rPr>
          <w:b/>
          <w:bCs/>
          <w:i/>
          <w:iCs/>
          <w:lang w:val="en-US"/>
        </w:rPr>
        <w:t>Table 1.</w:t>
      </w:r>
      <w:r w:rsidRPr="00B376F1">
        <w:rPr>
          <w:i/>
          <w:iCs/>
          <w:lang w:val="en-US"/>
        </w:rPr>
        <w:t xml:space="preserve"> Instrument excerpt: </w:t>
      </w:r>
      <w:bookmarkStart w:id="0" w:name="_Hlk231370842"/>
      <w:r w:rsidRPr="00B376F1">
        <w:rPr>
          <w:i/>
          <w:iCs/>
          <w:lang w:val="en-US"/>
        </w:rPr>
        <w:t xml:space="preserve">professional usefulness </w:t>
      </w:r>
      <w:bookmarkEnd w:id="0"/>
      <w:r w:rsidRPr="00B376F1">
        <w:rPr>
          <w:i/>
          <w:iCs/>
          <w:lang w:val="en-US"/>
        </w:rPr>
        <w:t>subscale (Service dimension).</w:t>
      </w:r>
    </w:p>
    <w:p w14:paraId="0C5B0EFA" w14:textId="77777777" w:rsidR="00B376F1" w:rsidRPr="00B376F1" w:rsidRDefault="00B376F1" w:rsidP="00B376F1">
      <w:pPr>
        <w:rPr>
          <w:i/>
          <w:iCs/>
          <w:lang w:val="es-EC"/>
        </w:rPr>
      </w:pPr>
      <w:r w:rsidRPr="00B376F1">
        <w:rPr>
          <w:b/>
          <w:bCs/>
          <w:i/>
          <w:iCs/>
          <w:lang w:val="en-US"/>
        </w:rPr>
        <w:t>Note.</w:t>
      </w:r>
      <w:r w:rsidRPr="00B376F1">
        <w:rPr>
          <w:i/>
          <w:iCs/>
          <w:lang w:val="en-US"/>
        </w:rPr>
        <w:t xml:space="preserve"> Items were rated on a five-point Likert scale (1 = not useful at all; 5 = very useful). The subscale belongs to the “Service” dimension of the questionnaire developed and validated by </w:t>
      </w:r>
      <w:proofErr w:type="spellStart"/>
      <w:r w:rsidRPr="00B376F1">
        <w:rPr>
          <w:i/>
          <w:iCs/>
          <w:lang w:val="en-US"/>
        </w:rPr>
        <w:t>Escofet</w:t>
      </w:r>
      <w:proofErr w:type="spellEnd"/>
      <w:r w:rsidRPr="00B376F1">
        <w:rPr>
          <w:i/>
          <w:iCs/>
          <w:lang w:val="en-US"/>
        </w:rPr>
        <w:t xml:space="preserve"> et</w:t>
      </w:r>
      <w:r w:rsidRPr="00B376F1">
        <w:rPr>
          <w:rFonts w:ascii="Arial" w:hAnsi="Arial" w:cs="Arial"/>
          <w:i/>
          <w:iCs/>
          <w:lang w:val="en-US"/>
        </w:rPr>
        <w:t> </w:t>
      </w:r>
      <w:r w:rsidRPr="00B376F1">
        <w:rPr>
          <w:i/>
          <w:iCs/>
          <w:lang w:val="en-US"/>
        </w:rPr>
        <w:t xml:space="preserve">al. </w:t>
      </w:r>
      <w:r w:rsidRPr="00B376F1">
        <w:rPr>
          <w:i/>
          <w:iCs/>
          <w:lang w:val="es-EC"/>
        </w:rPr>
        <w:t>(2016).</w:t>
      </w:r>
    </w:p>
    <w:p w14:paraId="59E15B5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F1"/>
    <w:rsid w:val="004F005C"/>
    <w:rsid w:val="00767E38"/>
    <w:rsid w:val="00866F7D"/>
    <w:rsid w:val="00B376F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4EE8"/>
  <w15:chartTrackingRefBased/>
  <w15:docId w15:val="{07489DE2-03F6-416B-BD90-43FE51DB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6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6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6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6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6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6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6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6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6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6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6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6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6F1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B376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2026-08-26T10:14:00Z</dcterms:created>
  <dcterms:modified xsi:type="dcterms:W3CDTF">2026-08-26T10:14:00Z</dcterms:modified>
</cp:coreProperties>
</file>