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76FFA" w14:textId="77777777" w:rsidR="0034272F" w:rsidRPr="00722B21" w:rsidRDefault="00B01D1E">
      <w:pPr>
        <w:rPr>
          <w:lang w:val="en-GB"/>
        </w:rPr>
      </w:pPr>
      <w:r w:rsidRPr="00722B21">
        <w:rPr>
          <w:lang w:val="en-GB"/>
        </w:rPr>
        <w:t>Supplementary information for:</w:t>
      </w:r>
    </w:p>
    <w:p w14:paraId="033F6ED7" w14:textId="77777777" w:rsidR="00B01D1E" w:rsidRPr="00722B21" w:rsidRDefault="00B01D1E">
      <w:pPr>
        <w:rPr>
          <w:lang w:val="en-GB"/>
        </w:rPr>
      </w:pPr>
    </w:p>
    <w:p w14:paraId="338BD73E" w14:textId="77777777" w:rsidR="00B01D1E" w:rsidRPr="00722B21" w:rsidRDefault="00B01D1E" w:rsidP="00B01D1E">
      <w:pPr>
        <w:spacing w:line="480" w:lineRule="auto"/>
        <w:ind w:firstLine="708"/>
        <w:mirrorIndents/>
        <w:jc w:val="center"/>
        <w:outlineLvl w:val="0"/>
        <w:rPr>
          <w:b/>
          <w:lang w:val="en-GB"/>
        </w:rPr>
      </w:pPr>
      <w:r w:rsidRPr="00722B21">
        <w:rPr>
          <w:b/>
          <w:bCs/>
          <w:color w:val="000000"/>
          <w:lang w:val="en-GB"/>
        </w:rPr>
        <w:t>The earliest European lions and the restructuring of carnivore guilds during the Early–Middle Pleistocene Transition</w:t>
      </w:r>
    </w:p>
    <w:p w14:paraId="16CD34A7" w14:textId="77777777" w:rsidR="00B01D1E" w:rsidRPr="00722B21" w:rsidRDefault="00B01D1E" w:rsidP="00B01D1E">
      <w:pPr>
        <w:spacing w:after="100" w:afterAutospacing="1" w:line="360" w:lineRule="auto"/>
        <w:jc w:val="center"/>
        <w:rPr>
          <w:vertAlign w:val="superscript"/>
          <w:lang w:val="en-GB"/>
        </w:rPr>
      </w:pPr>
      <w:r w:rsidRPr="00722B21">
        <w:rPr>
          <w:lang w:val="en-GB"/>
        </w:rPr>
        <w:t>Adrian Marciszak</w:t>
      </w:r>
      <w:r w:rsidRPr="00722B21">
        <w:rPr>
          <w:vertAlign w:val="superscript"/>
          <w:lang w:val="en-GB"/>
        </w:rPr>
        <w:t>1</w:t>
      </w:r>
      <w:r w:rsidRPr="00722B21">
        <w:rPr>
          <w:lang w:val="en-GB"/>
        </w:rPr>
        <w:t>, Darío Fidalgo</w:t>
      </w:r>
      <w:r w:rsidRPr="00722B21">
        <w:rPr>
          <w:vertAlign w:val="superscript"/>
          <w:lang w:val="en-GB"/>
        </w:rPr>
        <w:t>2</w:t>
      </w:r>
      <w:r w:rsidRPr="00722B21">
        <w:rPr>
          <w:lang w:val="en-GB"/>
        </w:rPr>
        <w:t>, Saverio Bartolini-Lucenti</w:t>
      </w:r>
      <w:r w:rsidRPr="00722B21">
        <w:rPr>
          <w:vertAlign w:val="superscript"/>
          <w:lang w:val="en-GB"/>
        </w:rPr>
        <w:t>3,4</w:t>
      </w:r>
      <w:r w:rsidRPr="00722B21">
        <w:rPr>
          <w:lang w:val="en-GB"/>
        </w:rPr>
        <w:t>, Maria Prat-Vericat</w:t>
      </w:r>
      <w:r w:rsidRPr="00722B21">
        <w:rPr>
          <w:vertAlign w:val="superscript"/>
          <w:lang w:val="en-GB"/>
        </w:rPr>
        <w:t>4</w:t>
      </w:r>
      <w:r w:rsidRPr="00722B21">
        <w:rPr>
          <w:lang w:val="en-GB"/>
        </w:rPr>
        <w:t>, Bienvenido Martínez-Navarro</w:t>
      </w:r>
      <w:r w:rsidRPr="00722B21">
        <w:rPr>
          <w:vertAlign w:val="superscript"/>
          <w:lang w:val="en-GB"/>
        </w:rPr>
        <w:t>5,6,7</w:t>
      </w:r>
      <w:r w:rsidRPr="00722B21">
        <w:rPr>
          <w:lang w:val="en-GB"/>
        </w:rPr>
        <w:t>, Lorenzo Rook</w:t>
      </w:r>
      <w:r w:rsidRPr="00722B21">
        <w:rPr>
          <w:vertAlign w:val="superscript"/>
          <w:lang w:val="en-GB"/>
        </w:rPr>
        <w:t>3</w:t>
      </w:r>
      <w:r w:rsidRPr="00722B21">
        <w:rPr>
          <w:lang w:val="en-GB"/>
        </w:rPr>
        <w:t>, Joan Madurell-Malapeira</w:t>
      </w:r>
      <w:r w:rsidRPr="00722B21">
        <w:rPr>
          <w:vertAlign w:val="superscript"/>
          <w:lang w:val="en-GB"/>
        </w:rPr>
        <w:t>3*</w:t>
      </w:r>
    </w:p>
    <w:p w14:paraId="5969ADF4" w14:textId="77777777" w:rsidR="00B01D1E" w:rsidRPr="00722B21" w:rsidRDefault="00B01D1E" w:rsidP="00B01D1E">
      <w:pPr>
        <w:widowControl w:val="0"/>
        <w:autoSpaceDE w:val="0"/>
        <w:autoSpaceDN w:val="0"/>
        <w:adjustRightInd w:val="0"/>
        <w:jc w:val="both"/>
        <w:rPr>
          <w:sz w:val="20"/>
          <w:szCs w:val="20"/>
          <w:lang w:val="en-GB"/>
        </w:rPr>
      </w:pPr>
      <w:r w:rsidRPr="00722B21">
        <w:rPr>
          <w:sz w:val="20"/>
          <w:szCs w:val="20"/>
          <w:vertAlign w:val="superscript"/>
          <w:lang w:val="en-GB"/>
        </w:rPr>
        <w:t>1</w:t>
      </w:r>
      <w:r w:rsidRPr="00722B21">
        <w:rPr>
          <w:sz w:val="20"/>
          <w:szCs w:val="20"/>
          <w:lang w:val="en-GB"/>
        </w:rPr>
        <w:t xml:space="preserve">Department of Palaeozoology, University of </w:t>
      </w:r>
      <w:proofErr w:type="spellStart"/>
      <w:r w:rsidRPr="00722B21">
        <w:rPr>
          <w:sz w:val="20"/>
          <w:szCs w:val="20"/>
          <w:lang w:val="en-GB"/>
        </w:rPr>
        <w:t>Wrocław</w:t>
      </w:r>
      <w:proofErr w:type="spellEnd"/>
      <w:r w:rsidRPr="00722B21">
        <w:rPr>
          <w:sz w:val="20"/>
          <w:szCs w:val="20"/>
          <w:lang w:val="en-GB"/>
        </w:rPr>
        <w:t xml:space="preserve">, </w:t>
      </w:r>
      <w:proofErr w:type="spellStart"/>
      <w:r w:rsidRPr="00722B21">
        <w:rPr>
          <w:sz w:val="20"/>
          <w:szCs w:val="20"/>
          <w:lang w:val="en-GB"/>
        </w:rPr>
        <w:t>Sienkiewicza</w:t>
      </w:r>
      <w:proofErr w:type="spellEnd"/>
      <w:r w:rsidRPr="00722B21">
        <w:rPr>
          <w:sz w:val="20"/>
          <w:szCs w:val="20"/>
          <w:lang w:val="en-GB"/>
        </w:rPr>
        <w:t xml:space="preserve"> 21, 50-335 </w:t>
      </w:r>
      <w:proofErr w:type="spellStart"/>
      <w:r w:rsidRPr="00722B21">
        <w:rPr>
          <w:sz w:val="20"/>
          <w:szCs w:val="20"/>
          <w:lang w:val="en-GB"/>
        </w:rPr>
        <w:t>Wrocław</w:t>
      </w:r>
      <w:proofErr w:type="spellEnd"/>
      <w:r w:rsidRPr="00722B21">
        <w:rPr>
          <w:sz w:val="20"/>
          <w:szCs w:val="20"/>
          <w:lang w:val="en-GB"/>
        </w:rPr>
        <w:t>, Poland.</w:t>
      </w:r>
    </w:p>
    <w:p w14:paraId="464347D3" w14:textId="77777777" w:rsidR="00B01D1E" w:rsidRPr="00722B21" w:rsidRDefault="00B01D1E" w:rsidP="00B01D1E">
      <w:pPr>
        <w:pStyle w:val="NormalWeb"/>
        <w:spacing w:before="0" w:beforeAutospacing="0" w:after="0" w:afterAutospacing="0"/>
        <w:ind w:firstLine="0"/>
        <w:rPr>
          <w:rFonts w:ascii="AdvTT4df0179d" w:hAnsi="AdvTT4df0179d"/>
          <w:sz w:val="18"/>
          <w:szCs w:val="18"/>
          <w:lang w:val="en-GB"/>
        </w:rPr>
      </w:pPr>
      <w:r w:rsidRPr="00722B21">
        <w:rPr>
          <w:color w:val="00000A"/>
          <w:sz w:val="20"/>
          <w:szCs w:val="20"/>
          <w:vertAlign w:val="superscript"/>
          <w:lang w:val="en-GB"/>
        </w:rPr>
        <w:t>2</w:t>
      </w:r>
      <w:r w:rsidRPr="00722B21">
        <w:rPr>
          <w:sz w:val="20"/>
          <w:szCs w:val="20"/>
          <w:lang w:val="en-GB"/>
        </w:rPr>
        <w:t xml:space="preserve">Museum </w:t>
      </w:r>
      <w:proofErr w:type="spellStart"/>
      <w:r w:rsidRPr="00722B21">
        <w:rPr>
          <w:sz w:val="20"/>
          <w:szCs w:val="20"/>
          <w:lang w:val="en-GB"/>
        </w:rPr>
        <w:t>für</w:t>
      </w:r>
      <w:proofErr w:type="spellEnd"/>
      <w:r w:rsidRPr="00722B21">
        <w:rPr>
          <w:sz w:val="20"/>
          <w:szCs w:val="20"/>
          <w:lang w:val="en-GB"/>
        </w:rPr>
        <w:t xml:space="preserve"> </w:t>
      </w:r>
      <w:proofErr w:type="spellStart"/>
      <w:r w:rsidRPr="00722B21">
        <w:rPr>
          <w:sz w:val="20"/>
          <w:szCs w:val="20"/>
          <w:lang w:val="en-GB"/>
        </w:rPr>
        <w:t>Naturkunde</w:t>
      </w:r>
      <w:proofErr w:type="spellEnd"/>
      <w:r w:rsidRPr="00722B21">
        <w:rPr>
          <w:sz w:val="20"/>
          <w:szCs w:val="20"/>
          <w:lang w:val="en-GB"/>
        </w:rPr>
        <w:t xml:space="preserve">, Leibniz Institute for Research on Evolution and Biodiversity, Berlin, Germany </w:t>
      </w:r>
    </w:p>
    <w:p w14:paraId="1E274FDB" w14:textId="77777777" w:rsidR="00B01D1E" w:rsidRPr="00722B21" w:rsidRDefault="00B01D1E" w:rsidP="00B01D1E">
      <w:pPr>
        <w:jc w:val="both"/>
        <w:rPr>
          <w:sz w:val="20"/>
          <w:szCs w:val="20"/>
          <w:lang w:val="en-GB"/>
        </w:rPr>
      </w:pPr>
      <w:r w:rsidRPr="00722B21">
        <w:rPr>
          <w:sz w:val="20"/>
          <w:szCs w:val="20"/>
          <w:vertAlign w:val="superscript"/>
          <w:lang w:val="en-GB"/>
        </w:rPr>
        <w:t>3</w:t>
      </w:r>
      <w:r w:rsidRPr="00722B21">
        <w:rPr>
          <w:sz w:val="20"/>
          <w:szCs w:val="20"/>
          <w:lang w:val="en-GB"/>
        </w:rPr>
        <w:t xml:space="preserve">Earth Sciences Department, </w:t>
      </w:r>
      <w:proofErr w:type="gramStart"/>
      <w:r w:rsidRPr="00722B21">
        <w:rPr>
          <w:sz w:val="20"/>
          <w:szCs w:val="20"/>
          <w:lang w:val="en-GB"/>
        </w:rPr>
        <w:t>Paleo[</w:t>
      </w:r>
      <w:proofErr w:type="gramEnd"/>
      <w:r w:rsidRPr="00722B21">
        <w:rPr>
          <w:sz w:val="20"/>
          <w:szCs w:val="20"/>
          <w:lang w:val="en-GB"/>
        </w:rPr>
        <w:t>Fab]Lab, Università di Firenze, Via G. La Pira 4, 50121 Firenze, Italy</w:t>
      </w:r>
    </w:p>
    <w:p w14:paraId="652F551B" w14:textId="77777777" w:rsidR="00B01D1E" w:rsidRPr="00722B21" w:rsidRDefault="00B01D1E" w:rsidP="00B01D1E">
      <w:pPr>
        <w:jc w:val="both"/>
        <w:rPr>
          <w:sz w:val="20"/>
          <w:szCs w:val="20"/>
          <w:lang w:val="en-GB"/>
        </w:rPr>
      </w:pPr>
      <w:r w:rsidRPr="00722B21">
        <w:rPr>
          <w:sz w:val="20"/>
          <w:szCs w:val="20"/>
          <w:vertAlign w:val="superscript"/>
          <w:lang w:val="en-GB"/>
        </w:rPr>
        <w:t>4</w:t>
      </w:r>
      <w:r w:rsidRPr="00722B21">
        <w:rPr>
          <w:sz w:val="20"/>
          <w:szCs w:val="20"/>
          <w:lang w:val="en-GB"/>
        </w:rPr>
        <w:t xml:space="preserve">Institut </w:t>
      </w:r>
      <w:proofErr w:type="spellStart"/>
      <w:r w:rsidRPr="00722B21">
        <w:rPr>
          <w:sz w:val="20"/>
          <w:szCs w:val="20"/>
          <w:lang w:val="en-GB"/>
        </w:rPr>
        <w:t>Català</w:t>
      </w:r>
      <w:proofErr w:type="spellEnd"/>
      <w:r w:rsidRPr="00722B21">
        <w:rPr>
          <w:sz w:val="20"/>
          <w:szCs w:val="20"/>
          <w:lang w:val="en-GB"/>
        </w:rPr>
        <w:t xml:space="preserve"> de </w:t>
      </w:r>
      <w:proofErr w:type="spellStart"/>
      <w:r w:rsidRPr="00722B21">
        <w:rPr>
          <w:sz w:val="20"/>
          <w:szCs w:val="20"/>
          <w:lang w:val="en-GB"/>
        </w:rPr>
        <w:t>Paleontologia</w:t>
      </w:r>
      <w:proofErr w:type="spellEnd"/>
      <w:r w:rsidRPr="00722B21">
        <w:rPr>
          <w:sz w:val="20"/>
          <w:szCs w:val="20"/>
          <w:lang w:val="en-GB"/>
        </w:rPr>
        <w:t xml:space="preserve"> Miquel </w:t>
      </w:r>
      <w:proofErr w:type="spellStart"/>
      <w:r w:rsidRPr="00722B21">
        <w:rPr>
          <w:sz w:val="20"/>
          <w:szCs w:val="20"/>
          <w:lang w:val="en-GB"/>
        </w:rPr>
        <w:t>Crusafont</w:t>
      </w:r>
      <w:proofErr w:type="spellEnd"/>
      <w:r w:rsidRPr="00722B21">
        <w:rPr>
          <w:sz w:val="20"/>
          <w:szCs w:val="20"/>
          <w:lang w:val="en-GB"/>
        </w:rPr>
        <w:t xml:space="preserve">, </w:t>
      </w:r>
      <w:proofErr w:type="spellStart"/>
      <w:r w:rsidRPr="00722B21">
        <w:rPr>
          <w:sz w:val="20"/>
          <w:szCs w:val="20"/>
          <w:lang w:val="en-GB"/>
        </w:rPr>
        <w:t>Universitat</w:t>
      </w:r>
      <w:proofErr w:type="spellEnd"/>
      <w:r w:rsidRPr="00722B21">
        <w:rPr>
          <w:sz w:val="20"/>
          <w:szCs w:val="20"/>
          <w:lang w:val="en-GB"/>
        </w:rPr>
        <w:t xml:space="preserve"> </w:t>
      </w:r>
      <w:proofErr w:type="spellStart"/>
      <w:r w:rsidRPr="00722B21">
        <w:rPr>
          <w:sz w:val="20"/>
          <w:szCs w:val="20"/>
          <w:lang w:val="en-GB"/>
        </w:rPr>
        <w:t>Autònoma</w:t>
      </w:r>
      <w:proofErr w:type="spellEnd"/>
      <w:r w:rsidRPr="00722B21">
        <w:rPr>
          <w:sz w:val="20"/>
          <w:szCs w:val="20"/>
          <w:lang w:val="en-GB"/>
        </w:rPr>
        <w:t xml:space="preserve"> de Barcelona, </w:t>
      </w:r>
      <w:proofErr w:type="spellStart"/>
      <w:r w:rsidRPr="00722B21">
        <w:rPr>
          <w:sz w:val="20"/>
          <w:szCs w:val="20"/>
          <w:lang w:val="en-GB"/>
        </w:rPr>
        <w:t>Edifici</w:t>
      </w:r>
      <w:proofErr w:type="spellEnd"/>
      <w:r w:rsidRPr="00722B21">
        <w:rPr>
          <w:sz w:val="20"/>
          <w:szCs w:val="20"/>
          <w:lang w:val="en-GB"/>
        </w:rPr>
        <w:t xml:space="preserve"> ICTA-ICP, c/ </w:t>
      </w:r>
      <w:proofErr w:type="spellStart"/>
      <w:r w:rsidRPr="00722B21">
        <w:rPr>
          <w:sz w:val="20"/>
          <w:szCs w:val="20"/>
          <w:lang w:val="en-GB"/>
        </w:rPr>
        <w:t>Columnes</w:t>
      </w:r>
      <w:proofErr w:type="spellEnd"/>
      <w:r w:rsidRPr="00722B21">
        <w:rPr>
          <w:sz w:val="20"/>
          <w:szCs w:val="20"/>
          <w:lang w:val="en-GB"/>
        </w:rPr>
        <w:t xml:space="preserve"> s/n, Campus de la UAB, 08193 </w:t>
      </w:r>
      <w:proofErr w:type="spellStart"/>
      <w:r w:rsidRPr="00722B21">
        <w:rPr>
          <w:sz w:val="20"/>
          <w:szCs w:val="20"/>
          <w:lang w:val="en-GB"/>
        </w:rPr>
        <w:t>Cerdanyola</w:t>
      </w:r>
      <w:proofErr w:type="spellEnd"/>
      <w:r w:rsidRPr="00722B21">
        <w:rPr>
          <w:sz w:val="20"/>
          <w:szCs w:val="20"/>
          <w:lang w:val="en-GB"/>
        </w:rPr>
        <w:t xml:space="preserve"> del </w:t>
      </w:r>
      <w:proofErr w:type="spellStart"/>
      <w:r w:rsidRPr="00722B21">
        <w:rPr>
          <w:sz w:val="20"/>
          <w:szCs w:val="20"/>
          <w:lang w:val="en-GB"/>
        </w:rPr>
        <w:t>Vallès</w:t>
      </w:r>
      <w:proofErr w:type="spellEnd"/>
      <w:r w:rsidRPr="00722B21">
        <w:rPr>
          <w:sz w:val="20"/>
          <w:szCs w:val="20"/>
          <w:lang w:val="en-GB"/>
        </w:rPr>
        <w:t>, Spain</w:t>
      </w:r>
    </w:p>
    <w:p w14:paraId="63E0D0C3" w14:textId="77777777" w:rsidR="00B01D1E" w:rsidRPr="00722B21" w:rsidRDefault="00B01D1E" w:rsidP="00B01D1E">
      <w:pPr>
        <w:widowControl w:val="0"/>
        <w:jc w:val="both"/>
        <w:rPr>
          <w:sz w:val="20"/>
          <w:szCs w:val="20"/>
          <w:lang w:val="en-GB"/>
        </w:rPr>
      </w:pPr>
      <w:r w:rsidRPr="00722B21">
        <w:rPr>
          <w:sz w:val="20"/>
          <w:szCs w:val="20"/>
          <w:vertAlign w:val="superscript"/>
          <w:lang w:val="en-GB"/>
        </w:rPr>
        <w:t>5</w:t>
      </w:r>
      <w:r w:rsidRPr="00722B21">
        <w:rPr>
          <w:sz w:val="20"/>
          <w:szCs w:val="20"/>
          <w:lang w:val="en-GB"/>
        </w:rPr>
        <w:t xml:space="preserve">Institut </w:t>
      </w:r>
      <w:proofErr w:type="spellStart"/>
      <w:r w:rsidRPr="00722B21">
        <w:rPr>
          <w:sz w:val="20"/>
          <w:szCs w:val="20"/>
          <w:lang w:val="en-GB"/>
        </w:rPr>
        <w:t>Català</w:t>
      </w:r>
      <w:proofErr w:type="spellEnd"/>
      <w:r w:rsidRPr="00722B21">
        <w:rPr>
          <w:sz w:val="20"/>
          <w:szCs w:val="20"/>
          <w:lang w:val="en-GB"/>
        </w:rPr>
        <w:t xml:space="preserve"> de </w:t>
      </w:r>
      <w:proofErr w:type="spellStart"/>
      <w:r w:rsidRPr="00722B21">
        <w:rPr>
          <w:sz w:val="20"/>
          <w:szCs w:val="20"/>
          <w:lang w:val="en-GB"/>
        </w:rPr>
        <w:t>Paleoecologia</w:t>
      </w:r>
      <w:proofErr w:type="spellEnd"/>
      <w:r w:rsidRPr="00722B21">
        <w:rPr>
          <w:sz w:val="20"/>
          <w:szCs w:val="20"/>
          <w:lang w:val="en-GB"/>
        </w:rPr>
        <w:t xml:space="preserve"> Humana </w:t>
      </w:r>
      <w:proofErr w:type="spellStart"/>
      <w:r w:rsidRPr="00722B21">
        <w:rPr>
          <w:sz w:val="20"/>
          <w:szCs w:val="20"/>
          <w:lang w:val="en-GB"/>
        </w:rPr>
        <w:t>i</w:t>
      </w:r>
      <w:proofErr w:type="spellEnd"/>
      <w:r w:rsidRPr="00722B21">
        <w:rPr>
          <w:sz w:val="20"/>
          <w:szCs w:val="20"/>
          <w:lang w:val="en-GB"/>
        </w:rPr>
        <w:t xml:space="preserve"> </w:t>
      </w:r>
      <w:proofErr w:type="spellStart"/>
      <w:r w:rsidRPr="00722B21">
        <w:rPr>
          <w:sz w:val="20"/>
          <w:szCs w:val="20"/>
          <w:lang w:val="en-GB"/>
        </w:rPr>
        <w:t>Evolució</w:t>
      </w:r>
      <w:proofErr w:type="spellEnd"/>
      <w:r w:rsidRPr="00722B21">
        <w:rPr>
          <w:sz w:val="20"/>
          <w:szCs w:val="20"/>
          <w:lang w:val="en-GB"/>
        </w:rPr>
        <w:t xml:space="preserve"> Social (IPHES-CERCA), Zona </w:t>
      </w:r>
      <w:proofErr w:type="spellStart"/>
      <w:r w:rsidRPr="00722B21">
        <w:rPr>
          <w:sz w:val="20"/>
          <w:szCs w:val="20"/>
          <w:lang w:val="en-GB"/>
        </w:rPr>
        <w:t>Educacional</w:t>
      </w:r>
      <w:proofErr w:type="spellEnd"/>
      <w:r w:rsidRPr="00722B21">
        <w:rPr>
          <w:sz w:val="20"/>
          <w:szCs w:val="20"/>
          <w:lang w:val="en-GB"/>
        </w:rPr>
        <w:t xml:space="preserve"> 4, Campus </w:t>
      </w:r>
      <w:proofErr w:type="spellStart"/>
      <w:r w:rsidRPr="00722B21">
        <w:rPr>
          <w:sz w:val="20"/>
          <w:szCs w:val="20"/>
          <w:lang w:val="en-GB"/>
        </w:rPr>
        <w:t>Sescelades</w:t>
      </w:r>
      <w:proofErr w:type="spellEnd"/>
      <w:r w:rsidRPr="00722B21">
        <w:rPr>
          <w:sz w:val="20"/>
          <w:szCs w:val="20"/>
          <w:lang w:val="en-GB"/>
        </w:rPr>
        <w:t xml:space="preserve"> URV (</w:t>
      </w:r>
      <w:proofErr w:type="spellStart"/>
      <w:r w:rsidRPr="00722B21">
        <w:rPr>
          <w:sz w:val="20"/>
          <w:szCs w:val="20"/>
          <w:lang w:val="en-GB"/>
        </w:rPr>
        <w:t>Edifici</w:t>
      </w:r>
      <w:proofErr w:type="spellEnd"/>
      <w:r w:rsidRPr="00722B21">
        <w:rPr>
          <w:sz w:val="20"/>
          <w:szCs w:val="20"/>
          <w:lang w:val="en-GB"/>
        </w:rPr>
        <w:t xml:space="preserve"> W3), 43007, Tarragona, Spain.</w:t>
      </w:r>
    </w:p>
    <w:p w14:paraId="42B5AE85" w14:textId="77777777" w:rsidR="00B01D1E" w:rsidRPr="00722B21" w:rsidRDefault="00B01D1E" w:rsidP="00B01D1E">
      <w:pPr>
        <w:widowControl w:val="0"/>
        <w:jc w:val="both"/>
        <w:rPr>
          <w:sz w:val="20"/>
          <w:szCs w:val="20"/>
          <w:lang w:val="en-GB"/>
        </w:rPr>
      </w:pPr>
      <w:r w:rsidRPr="00722B21">
        <w:rPr>
          <w:sz w:val="20"/>
          <w:szCs w:val="20"/>
          <w:vertAlign w:val="superscript"/>
          <w:lang w:val="en-GB"/>
        </w:rPr>
        <w:t>6</w:t>
      </w:r>
      <w:r w:rsidRPr="00722B21">
        <w:rPr>
          <w:sz w:val="20"/>
          <w:szCs w:val="20"/>
          <w:lang w:val="en-GB"/>
        </w:rPr>
        <w:t xml:space="preserve">Area de </w:t>
      </w:r>
      <w:proofErr w:type="spellStart"/>
      <w:r w:rsidRPr="00722B21">
        <w:rPr>
          <w:sz w:val="20"/>
          <w:szCs w:val="20"/>
          <w:lang w:val="en-GB"/>
        </w:rPr>
        <w:t>Prehistoria</w:t>
      </w:r>
      <w:proofErr w:type="spellEnd"/>
      <w:r w:rsidRPr="00722B21">
        <w:rPr>
          <w:sz w:val="20"/>
          <w:szCs w:val="20"/>
          <w:lang w:val="en-GB"/>
        </w:rPr>
        <w:t xml:space="preserve">, </w:t>
      </w:r>
      <w:proofErr w:type="spellStart"/>
      <w:r w:rsidRPr="00722B21">
        <w:rPr>
          <w:sz w:val="20"/>
          <w:szCs w:val="20"/>
          <w:lang w:val="en-GB"/>
        </w:rPr>
        <w:t>Universitat</w:t>
      </w:r>
      <w:proofErr w:type="spellEnd"/>
      <w:r w:rsidRPr="00722B21">
        <w:rPr>
          <w:sz w:val="20"/>
          <w:szCs w:val="20"/>
          <w:lang w:val="en-GB"/>
        </w:rPr>
        <w:t xml:space="preserve"> Rovira </w:t>
      </w:r>
      <w:proofErr w:type="spellStart"/>
      <w:r w:rsidRPr="00722B21">
        <w:rPr>
          <w:sz w:val="20"/>
          <w:szCs w:val="20"/>
          <w:lang w:val="en-GB"/>
        </w:rPr>
        <w:t>i</w:t>
      </w:r>
      <w:proofErr w:type="spellEnd"/>
      <w:r w:rsidRPr="00722B21">
        <w:rPr>
          <w:sz w:val="20"/>
          <w:szCs w:val="20"/>
          <w:lang w:val="en-GB"/>
        </w:rPr>
        <w:t xml:space="preserve"> Virgili (URV), Avda. Catalunya 35, 43002 Tarragona, Spain.</w:t>
      </w:r>
    </w:p>
    <w:p w14:paraId="4EF4EA73" w14:textId="77777777" w:rsidR="00B01D1E" w:rsidRPr="00722B21" w:rsidRDefault="00B01D1E" w:rsidP="00B01D1E">
      <w:pPr>
        <w:widowControl w:val="0"/>
        <w:jc w:val="both"/>
        <w:rPr>
          <w:sz w:val="20"/>
          <w:szCs w:val="20"/>
          <w:lang w:val="en-GB"/>
        </w:rPr>
      </w:pPr>
      <w:r w:rsidRPr="00722B21">
        <w:rPr>
          <w:sz w:val="20"/>
          <w:szCs w:val="20"/>
          <w:vertAlign w:val="superscript"/>
          <w:lang w:val="en-GB"/>
        </w:rPr>
        <w:t>7</w:t>
      </w:r>
      <w:r w:rsidRPr="00722B21">
        <w:rPr>
          <w:sz w:val="20"/>
          <w:szCs w:val="20"/>
          <w:lang w:val="en-GB"/>
        </w:rPr>
        <w:t xml:space="preserve">ICREA, Pg. </w:t>
      </w:r>
      <w:proofErr w:type="spellStart"/>
      <w:r w:rsidRPr="00722B21">
        <w:rPr>
          <w:sz w:val="20"/>
          <w:szCs w:val="20"/>
          <w:lang w:val="en-GB"/>
        </w:rPr>
        <w:t>Lluís</w:t>
      </w:r>
      <w:proofErr w:type="spellEnd"/>
      <w:r w:rsidRPr="00722B21">
        <w:rPr>
          <w:sz w:val="20"/>
          <w:szCs w:val="20"/>
          <w:lang w:val="en-GB"/>
        </w:rPr>
        <w:t xml:space="preserve"> </w:t>
      </w:r>
      <w:proofErr w:type="spellStart"/>
      <w:r w:rsidRPr="00722B21">
        <w:rPr>
          <w:sz w:val="20"/>
          <w:szCs w:val="20"/>
          <w:lang w:val="en-GB"/>
        </w:rPr>
        <w:t>Companys</w:t>
      </w:r>
      <w:proofErr w:type="spellEnd"/>
      <w:r w:rsidRPr="00722B21">
        <w:rPr>
          <w:sz w:val="20"/>
          <w:szCs w:val="20"/>
          <w:lang w:val="en-GB"/>
        </w:rPr>
        <w:t xml:space="preserve"> 23, 08010 Barcelona, Spain.</w:t>
      </w:r>
    </w:p>
    <w:p w14:paraId="24D31838" w14:textId="77777777" w:rsidR="00B01D1E" w:rsidRPr="00722B21" w:rsidRDefault="00B01D1E">
      <w:pPr>
        <w:rPr>
          <w:lang w:val="en-GB"/>
        </w:rPr>
      </w:pPr>
      <w:r w:rsidRPr="00722B21">
        <w:rPr>
          <w:lang w:val="en-GB"/>
        </w:rPr>
        <w:br w:type="page"/>
      </w:r>
    </w:p>
    <w:p w14:paraId="5154D909" w14:textId="77777777" w:rsidR="00B01D1E" w:rsidRPr="00722B21" w:rsidRDefault="00B01D1E" w:rsidP="00B01D1E">
      <w:pPr>
        <w:pStyle w:val="Title1"/>
        <w:rPr>
          <w:sz w:val="28"/>
          <w:szCs w:val="28"/>
        </w:rPr>
      </w:pPr>
      <w:r w:rsidRPr="00722B21">
        <w:rPr>
          <w:sz w:val="28"/>
          <w:szCs w:val="28"/>
        </w:rPr>
        <w:lastRenderedPageBreak/>
        <w:t xml:space="preserve">Geographical and geological context: The </w:t>
      </w:r>
      <w:proofErr w:type="spellStart"/>
      <w:r w:rsidRPr="00722B21">
        <w:rPr>
          <w:sz w:val="28"/>
          <w:szCs w:val="28"/>
        </w:rPr>
        <w:t>Vallparadís</w:t>
      </w:r>
      <w:proofErr w:type="spellEnd"/>
      <w:r w:rsidRPr="00722B21">
        <w:rPr>
          <w:sz w:val="28"/>
          <w:szCs w:val="28"/>
        </w:rPr>
        <w:t xml:space="preserve"> Section</w:t>
      </w:r>
    </w:p>
    <w:p w14:paraId="3F170D0E" w14:textId="77777777" w:rsidR="00B01D1E" w:rsidRDefault="00B01D1E" w:rsidP="00B01D1E">
      <w:pPr>
        <w:spacing w:line="480" w:lineRule="auto"/>
        <w:ind w:firstLine="284"/>
        <w:jc w:val="both"/>
        <w:rPr>
          <w:lang w:val="en-GB"/>
        </w:rPr>
      </w:pPr>
      <w:r>
        <w:t xml:space="preserve">The Vallparadís Section comprises the paleontological localities of Cal Guardiola (CGR) and Vallparadís Estació (EVT), situated in the Vallès-Penedès Basin (northeastern Iberian Peninsula) (Fig. S1). The sequence represents one of the most complete continental records spanning the latest Early Pleistocene to the early Middle Pleistocene in southwestern Europe and constitutes a key reference framework for investigating the environmental and faunal dynamics associated with the ‘Early–Middle Pleistocene Transition’ (EMPT) </w:t>
      </w:r>
      <w:r>
        <w:rPr>
          <w:sz w:val="16"/>
          <w:vertAlign w:val="superscript"/>
        </w:rPr>
        <w:t>1–9</w:t>
      </w:r>
      <w:r>
        <w:t>.</w:t>
      </w:r>
    </w:p>
    <w:p w14:paraId="725CA34E" w14:textId="77777777" w:rsidR="00D82D01" w:rsidRPr="00722B21" w:rsidRDefault="00D82D01" w:rsidP="00D82D01">
      <w:pPr>
        <w:spacing w:line="480" w:lineRule="auto"/>
        <w:jc w:val="both"/>
        <w:rPr>
          <w:lang w:val="en-GB"/>
        </w:rPr>
      </w:pPr>
      <w:r>
        <w:rPr>
          <w:noProof/>
          <w:lang w:val="en-GB"/>
        </w:rPr>
        <w:drawing>
          <wp:inline distT="0" distB="0" distL="0" distR="0" wp14:anchorId="21105359" wp14:editId="0A5A4F02">
            <wp:extent cx="5400040" cy="4265295"/>
            <wp:effectExtent l="0" t="0" r="0" b="1905"/>
            <wp:docPr id="165528642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86425" name="Imagen 1" descr="Diagrama&#10;&#10;El contenido generado por IA puede ser incorrecto."/>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4265295"/>
                    </a:xfrm>
                    <a:prstGeom prst="rect">
                      <a:avLst/>
                    </a:prstGeom>
                  </pic:spPr>
                </pic:pic>
              </a:graphicData>
            </a:graphic>
          </wp:inline>
        </w:drawing>
      </w:r>
    </w:p>
    <w:p w14:paraId="66F1E3A4" w14:textId="77777777" w:rsidR="00D82D01" w:rsidRDefault="00D82D01" w:rsidP="00444280">
      <w:pPr>
        <w:ind w:firstLine="567"/>
        <w:jc w:val="center"/>
        <w:rPr>
          <w:rFonts w:eastAsia="Calibri"/>
          <w:sz w:val="20"/>
          <w:szCs w:val="20"/>
        </w:rPr>
      </w:pPr>
      <w:r w:rsidRPr="009571DF">
        <w:rPr>
          <w:rFonts w:eastAsia="Calibri"/>
          <w:b/>
          <w:bCs/>
          <w:sz w:val="20"/>
          <w:szCs w:val="20"/>
        </w:rPr>
        <w:t xml:space="preserve">Figure </w:t>
      </w:r>
      <w:r w:rsidR="009571DF">
        <w:rPr>
          <w:rFonts w:eastAsia="Calibri"/>
          <w:b/>
          <w:bCs/>
          <w:sz w:val="20"/>
          <w:szCs w:val="20"/>
        </w:rPr>
        <w:t>S1</w:t>
      </w:r>
      <w:r w:rsidRPr="009571DF">
        <w:rPr>
          <w:rFonts w:eastAsia="Calibri"/>
          <w:b/>
          <w:bCs/>
          <w:sz w:val="20"/>
          <w:szCs w:val="20"/>
        </w:rPr>
        <w:t xml:space="preserve">. </w:t>
      </w:r>
      <w:proofErr w:type="spellStart"/>
      <w:r w:rsidRPr="009571DF">
        <w:rPr>
          <w:rFonts w:eastAsia="Calibri"/>
          <w:sz w:val="20"/>
          <w:szCs w:val="20"/>
        </w:rPr>
        <w:t>Geographical</w:t>
      </w:r>
      <w:proofErr w:type="spellEnd"/>
      <w:r w:rsidRPr="009571DF">
        <w:rPr>
          <w:rFonts w:eastAsia="Calibri"/>
          <w:sz w:val="20"/>
          <w:szCs w:val="20"/>
        </w:rPr>
        <w:t xml:space="preserve"> and geological </w:t>
      </w:r>
      <w:proofErr w:type="spellStart"/>
      <w:r w:rsidRPr="009571DF">
        <w:rPr>
          <w:rFonts w:eastAsia="Calibri"/>
          <w:sz w:val="20"/>
          <w:szCs w:val="20"/>
        </w:rPr>
        <w:t>background</w:t>
      </w:r>
      <w:proofErr w:type="spellEnd"/>
      <w:r w:rsidRPr="009571DF">
        <w:rPr>
          <w:rFonts w:eastAsia="Calibri"/>
          <w:sz w:val="20"/>
          <w:szCs w:val="20"/>
        </w:rPr>
        <w:t xml:space="preserve">. 1 - </w:t>
      </w:r>
      <w:proofErr w:type="spellStart"/>
      <w:r w:rsidRPr="009571DF">
        <w:rPr>
          <w:rFonts w:eastAsia="Calibri"/>
          <w:sz w:val="20"/>
          <w:szCs w:val="20"/>
        </w:rPr>
        <w:t>Geographical</w:t>
      </w:r>
      <w:proofErr w:type="spellEnd"/>
      <w:r w:rsidRPr="009571DF">
        <w:rPr>
          <w:rFonts w:eastAsia="Calibri"/>
          <w:sz w:val="20"/>
          <w:szCs w:val="20"/>
        </w:rPr>
        <w:t xml:space="preserve"> </w:t>
      </w:r>
      <w:proofErr w:type="spellStart"/>
      <w:r w:rsidRPr="009571DF">
        <w:rPr>
          <w:rFonts w:eastAsia="Calibri"/>
          <w:sz w:val="20"/>
          <w:szCs w:val="20"/>
        </w:rPr>
        <w:t>location</w:t>
      </w:r>
      <w:proofErr w:type="spellEnd"/>
      <w:r w:rsidRPr="009571DF">
        <w:rPr>
          <w:rFonts w:eastAsia="Calibri"/>
          <w:sz w:val="20"/>
          <w:szCs w:val="20"/>
        </w:rPr>
        <w:t xml:space="preserve"> </w:t>
      </w:r>
      <w:proofErr w:type="spellStart"/>
      <w:r w:rsidRPr="009571DF">
        <w:rPr>
          <w:rFonts w:eastAsia="Calibri"/>
          <w:sz w:val="20"/>
          <w:szCs w:val="20"/>
        </w:rPr>
        <w:t>of</w:t>
      </w:r>
      <w:proofErr w:type="spellEnd"/>
      <w:r w:rsidRPr="009571DF">
        <w:rPr>
          <w:rFonts w:eastAsia="Calibri"/>
          <w:sz w:val="20"/>
          <w:szCs w:val="20"/>
        </w:rPr>
        <w:t xml:space="preserve"> </w:t>
      </w:r>
      <w:proofErr w:type="spellStart"/>
      <w:r w:rsidRPr="009571DF">
        <w:rPr>
          <w:rFonts w:eastAsia="Calibri"/>
          <w:sz w:val="20"/>
          <w:szCs w:val="20"/>
        </w:rPr>
        <w:t>the</w:t>
      </w:r>
      <w:proofErr w:type="spellEnd"/>
      <w:r w:rsidRPr="009571DF">
        <w:rPr>
          <w:rFonts w:eastAsia="Calibri"/>
          <w:sz w:val="20"/>
          <w:szCs w:val="20"/>
        </w:rPr>
        <w:t xml:space="preserve"> </w:t>
      </w:r>
      <w:proofErr w:type="spellStart"/>
      <w:r w:rsidRPr="009571DF">
        <w:rPr>
          <w:rFonts w:eastAsia="Calibri"/>
          <w:sz w:val="20"/>
          <w:szCs w:val="20"/>
        </w:rPr>
        <w:t>Vallparadís</w:t>
      </w:r>
      <w:proofErr w:type="spellEnd"/>
      <w:r w:rsidRPr="009571DF">
        <w:rPr>
          <w:rFonts w:eastAsia="Calibri"/>
          <w:sz w:val="20"/>
          <w:szCs w:val="20"/>
        </w:rPr>
        <w:t xml:space="preserve"> </w:t>
      </w:r>
      <w:proofErr w:type="spellStart"/>
      <w:r w:rsidRPr="009571DF">
        <w:rPr>
          <w:rFonts w:eastAsia="Calibri"/>
          <w:sz w:val="20"/>
          <w:szCs w:val="20"/>
        </w:rPr>
        <w:t>Seciton</w:t>
      </w:r>
      <w:proofErr w:type="spellEnd"/>
      <w:r w:rsidRPr="009571DF">
        <w:rPr>
          <w:rFonts w:eastAsia="Calibri"/>
          <w:sz w:val="20"/>
          <w:szCs w:val="20"/>
        </w:rPr>
        <w:t xml:space="preserve"> </w:t>
      </w:r>
      <w:proofErr w:type="spellStart"/>
      <w:r w:rsidRPr="009571DF">
        <w:rPr>
          <w:rFonts w:eastAsia="Calibri"/>
          <w:sz w:val="20"/>
          <w:szCs w:val="20"/>
        </w:rPr>
        <w:t>within</w:t>
      </w:r>
      <w:proofErr w:type="spellEnd"/>
      <w:r w:rsidRPr="009571DF">
        <w:rPr>
          <w:rFonts w:eastAsia="Calibri"/>
          <w:sz w:val="20"/>
          <w:szCs w:val="20"/>
        </w:rPr>
        <w:t xml:space="preserve"> </w:t>
      </w:r>
      <w:proofErr w:type="spellStart"/>
      <w:r w:rsidRPr="009571DF">
        <w:rPr>
          <w:rFonts w:eastAsia="Calibri"/>
          <w:sz w:val="20"/>
          <w:szCs w:val="20"/>
        </w:rPr>
        <w:t>the</w:t>
      </w:r>
      <w:proofErr w:type="spellEnd"/>
      <w:r w:rsidRPr="009571DF">
        <w:rPr>
          <w:rFonts w:eastAsia="Calibri"/>
          <w:sz w:val="20"/>
          <w:szCs w:val="20"/>
        </w:rPr>
        <w:t xml:space="preserve"> </w:t>
      </w:r>
      <w:proofErr w:type="spellStart"/>
      <w:r w:rsidRPr="009571DF">
        <w:rPr>
          <w:rFonts w:eastAsia="Calibri"/>
          <w:sz w:val="20"/>
          <w:szCs w:val="20"/>
        </w:rPr>
        <w:t>Iberian</w:t>
      </w:r>
      <w:proofErr w:type="spellEnd"/>
      <w:r w:rsidRPr="009571DF">
        <w:rPr>
          <w:rFonts w:eastAsia="Calibri"/>
          <w:sz w:val="20"/>
          <w:szCs w:val="20"/>
        </w:rPr>
        <w:t xml:space="preserve"> </w:t>
      </w:r>
      <w:proofErr w:type="spellStart"/>
      <w:r w:rsidRPr="009571DF">
        <w:rPr>
          <w:rFonts w:eastAsia="Calibri"/>
          <w:sz w:val="20"/>
          <w:szCs w:val="20"/>
        </w:rPr>
        <w:t>Peninsula</w:t>
      </w:r>
      <w:proofErr w:type="spellEnd"/>
      <w:r w:rsidRPr="009571DF">
        <w:rPr>
          <w:rFonts w:eastAsia="Calibri"/>
          <w:sz w:val="20"/>
          <w:szCs w:val="20"/>
        </w:rPr>
        <w:t xml:space="preserve">, 2 - </w:t>
      </w:r>
      <w:proofErr w:type="spellStart"/>
      <w:r w:rsidRPr="009571DF">
        <w:rPr>
          <w:rFonts w:eastAsia="Calibri"/>
          <w:sz w:val="20"/>
          <w:szCs w:val="20"/>
        </w:rPr>
        <w:t>Location</w:t>
      </w:r>
      <w:proofErr w:type="spellEnd"/>
      <w:r w:rsidRPr="009571DF">
        <w:rPr>
          <w:rFonts w:eastAsia="Calibri"/>
          <w:sz w:val="20"/>
          <w:szCs w:val="20"/>
        </w:rPr>
        <w:t xml:space="preserve"> of </w:t>
      </w:r>
      <w:proofErr w:type="spellStart"/>
      <w:r w:rsidRPr="009571DF">
        <w:rPr>
          <w:rFonts w:eastAsia="Calibri"/>
          <w:sz w:val="20"/>
          <w:szCs w:val="20"/>
        </w:rPr>
        <w:t>the</w:t>
      </w:r>
      <w:proofErr w:type="spellEnd"/>
      <w:r w:rsidRPr="009571DF">
        <w:rPr>
          <w:rFonts w:eastAsia="Calibri"/>
          <w:sz w:val="20"/>
          <w:szCs w:val="20"/>
        </w:rPr>
        <w:t xml:space="preserve"> </w:t>
      </w:r>
      <w:proofErr w:type="spellStart"/>
      <w:r w:rsidRPr="009571DF">
        <w:rPr>
          <w:rFonts w:eastAsia="Calibri"/>
          <w:sz w:val="20"/>
          <w:szCs w:val="20"/>
        </w:rPr>
        <w:t>studied</w:t>
      </w:r>
      <w:proofErr w:type="spellEnd"/>
      <w:r w:rsidRPr="009571DF">
        <w:rPr>
          <w:rFonts w:eastAsia="Calibri"/>
          <w:sz w:val="20"/>
          <w:szCs w:val="20"/>
        </w:rPr>
        <w:t xml:space="preserve"> site </w:t>
      </w:r>
      <w:proofErr w:type="spellStart"/>
      <w:r w:rsidRPr="009571DF">
        <w:rPr>
          <w:rFonts w:eastAsia="Calibri"/>
          <w:sz w:val="20"/>
          <w:szCs w:val="20"/>
        </w:rPr>
        <w:t>within</w:t>
      </w:r>
      <w:proofErr w:type="spellEnd"/>
      <w:r w:rsidRPr="009571DF">
        <w:rPr>
          <w:rFonts w:eastAsia="Calibri"/>
          <w:sz w:val="20"/>
          <w:szCs w:val="20"/>
        </w:rPr>
        <w:t xml:space="preserve"> </w:t>
      </w:r>
      <w:proofErr w:type="spellStart"/>
      <w:r w:rsidRPr="009571DF">
        <w:rPr>
          <w:rFonts w:eastAsia="Calibri"/>
          <w:sz w:val="20"/>
          <w:szCs w:val="20"/>
        </w:rPr>
        <w:t>the</w:t>
      </w:r>
      <w:proofErr w:type="spellEnd"/>
      <w:r w:rsidRPr="009571DF">
        <w:rPr>
          <w:rFonts w:eastAsia="Calibri"/>
          <w:sz w:val="20"/>
          <w:szCs w:val="20"/>
        </w:rPr>
        <w:t xml:space="preserve"> </w:t>
      </w:r>
      <w:proofErr w:type="spellStart"/>
      <w:r w:rsidRPr="009571DF">
        <w:rPr>
          <w:rFonts w:eastAsia="Calibri"/>
          <w:sz w:val="20"/>
          <w:szCs w:val="20"/>
        </w:rPr>
        <w:t>Vallparadís</w:t>
      </w:r>
      <w:proofErr w:type="spellEnd"/>
      <w:r w:rsidRPr="009571DF">
        <w:rPr>
          <w:rFonts w:eastAsia="Calibri"/>
          <w:sz w:val="20"/>
          <w:szCs w:val="20"/>
        </w:rPr>
        <w:t xml:space="preserve"> </w:t>
      </w:r>
      <w:proofErr w:type="spellStart"/>
      <w:r w:rsidRPr="009571DF">
        <w:rPr>
          <w:rFonts w:eastAsia="Calibri"/>
          <w:sz w:val="20"/>
          <w:szCs w:val="20"/>
        </w:rPr>
        <w:t>River</w:t>
      </w:r>
      <w:proofErr w:type="spellEnd"/>
      <w:r w:rsidRPr="009571DF">
        <w:rPr>
          <w:rFonts w:eastAsia="Calibri"/>
          <w:sz w:val="20"/>
          <w:szCs w:val="20"/>
        </w:rPr>
        <w:t xml:space="preserve">, 3 - </w:t>
      </w:r>
      <w:proofErr w:type="spellStart"/>
      <w:r w:rsidRPr="009571DF">
        <w:rPr>
          <w:rFonts w:eastAsia="Calibri"/>
          <w:sz w:val="20"/>
          <w:szCs w:val="20"/>
        </w:rPr>
        <w:t>Stratigraphical</w:t>
      </w:r>
      <w:proofErr w:type="spellEnd"/>
      <w:r w:rsidRPr="009571DF">
        <w:rPr>
          <w:rFonts w:eastAsia="Calibri"/>
          <w:sz w:val="20"/>
          <w:szCs w:val="20"/>
        </w:rPr>
        <w:t xml:space="preserve"> </w:t>
      </w:r>
      <w:proofErr w:type="spellStart"/>
      <w:r w:rsidRPr="009571DF">
        <w:rPr>
          <w:rFonts w:eastAsia="Calibri"/>
          <w:sz w:val="20"/>
          <w:szCs w:val="20"/>
        </w:rPr>
        <w:t>synthesis</w:t>
      </w:r>
      <w:proofErr w:type="spellEnd"/>
      <w:r w:rsidRPr="009571DF">
        <w:rPr>
          <w:rFonts w:eastAsia="Calibri"/>
          <w:sz w:val="20"/>
          <w:szCs w:val="20"/>
        </w:rPr>
        <w:t xml:space="preserve"> </w:t>
      </w:r>
      <w:proofErr w:type="spellStart"/>
      <w:r w:rsidRPr="009571DF">
        <w:rPr>
          <w:rFonts w:eastAsia="Calibri"/>
          <w:sz w:val="20"/>
          <w:szCs w:val="20"/>
        </w:rPr>
        <w:t>of</w:t>
      </w:r>
      <w:proofErr w:type="spellEnd"/>
      <w:r w:rsidRPr="009571DF">
        <w:rPr>
          <w:rFonts w:eastAsia="Calibri"/>
          <w:sz w:val="20"/>
          <w:szCs w:val="20"/>
        </w:rPr>
        <w:t xml:space="preserve"> </w:t>
      </w:r>
      <w:proofErr w:type="spellStart"/>
      <w:r w:rsidRPr="009571DF">
        <w:rPr>
          <w:rFonts w:eastAsia="Calibri"/>
          <w:sz w:val="20"/>
          <w:szCs w:val="20"/>
        </w:rPr>
        <w:t>the</w:t>
      </w:r>
      <w:proofErr w:type="spellEnd"/>
      <w:r w:rsidRPr="009571DF">
        <w:rPr>
          <w:rFonts w:eastAsia="Calibri"/>
          <w:sz w:val="20"/>
          <w:szCs w:val="20"/>
        </w:rPr>
        <w:t xml:space="preserve"> </w:t>
      </w:r>
      <w:proofErr w:type="spellStart"/>
      <w:r w:rsidRPr="009571DF">
        <w:rPr>
          <w:rFonts w:eastAsia="Calibri"/>
          <w:sz w:val="20"/>
          <w:szCs w:val="20"/>
        </w:rPr>
        <w:t>Vallparadís</w:t>
      </w:r>
      <w:proofErr w:type="spellEnd"/>
      <w:r w:rsidRPr="009571DF">
        <w:rPr>
          <w:rFonts w:eastAsia="Calibri"/>
          <w:sz w:val="20"/>
          <w:szCs w:val="20"/>
        </w:rPr>
        <w:t xml:space="preserve"> </w:t>
      </w:r>
      <w:proofErr w:type="spellStart"/>
      <w:r w:rsidRPr="009571DF">
        <w:rPr>
          <w:rFonts w:eastAsia="Calibri"/>
          <w:sz w:val="20"/>
          <w:szCs w:val="20"/>
        </w:rPr>
        <w:t>Estació</w:t>
      </w:r>
      <w:proofErr w:type="spellEnd"/>
      <w:r w:rsidRPr="009571DF">
        <w:rPr>
          <w:rFonts w:eastAsia="Calibri"/>
          <w:sz w:val="20"/>
          <w:szCs w:val="20"/>
        </w:rPr>
        <w:t xml:space="preserve"> site </w:t>
      </w:r>
      <w:proofErr w:type="spellStart"/>
      <w:r w:rsidRPr="009571DF">
        <w:rPr>
          <w:rFonts w:eastAsia="Calibri"/>
          <w:sz w:val="20"/>
          <w:szCs w:val="20"/>
        </w:rPr>
        <w:t>with</w:t>
      </w:r>
      <w:proofErr w:type="spellEnd"/>
      <w:r w:rsidRPr="009571DF">
        <w:rPr>
          <w:rFonts w:eastAsia="Calibri"/>
          <w:sz w:val="20"/>
          <w:szCs w:val="20"/>
        </w:rPr>
        <w:t xml:space="preserve"> </w:t>
      </w:r>
      <w:proofErr w:type="spellStart"/>
      <w:r w:rsidRPr="009571DF">
        <w:rPr>
          <w:rFonts w:eastAsia="Calibri"/>
          <w:sz w:val="20"/>
          <w:szCs w:val="20"/>
        </w:rPr>
        <w:t>the</w:t>
      </w:r>
      <w:proofErr w:type="spellEnd"/>
      <w:r w:rsidRPr="009571DF">
        <w:rPr>
          <w:rFonts w:eastAsia="Calibri"/>
          <w:sz w:val="20"/>
          <w:szCs w:val="20"/>
        </w:rPr>
        <w:t xml:space="preserve"> </w:t>
      </w:r>
      <w:proofErr w:type="spellStart"/>
      <w:r w:rsidRPr="009571DF">
        <w:rPr>
          <w:rFonts w:eastAsia="Calibri"/>
          <w:sz w:val="20"/>
          <w:szCs w:val="20"/>
        </w:rPr>
        <w:t>lion</w:t>
      </w:r>
      <w:proofErr w:type="spellEnd"/>
      <w:r w:rsidRPr="009571DF">
        <w:rPr>
          <w:rFonts w:eastAsia="Calibri"/>
          <w:sz w:val="20"/>
          <w:szCs w:val="20"/>
        </w:rPr>
        <w:t xml:space="preserve"> </w:t>
      </w:r>
      <w:proofErr w:type="spellStart"/>
      <w:r w:rsidRPr="009571DF">
        <w:rPr>
          <w:rFonts w:eastAsia="Calibri"/>
          <w:sz w:val="20"/>
          <w:szCs w:val="20"/>
        </w:rPr>
        <w:t>finds</w:t>
      </w:r>
      <w:proofErr w:type="spellEnd"/>
      <w:r w:rsidRPr="009571DF">
        <w:rPr>
          <w:rFonts w:eastAsia="Calibri"/>
          <w:sz w:val="20"/>
          <w:szCs w:val="20"/>
        </w:rPr>
        <w:t xml:space="preserve"> </w:t>
      </w:r>
      <w:proofErr w:type="spellStart"/>
      <w:r w:rsidRPr="009571DF">
        <w:rPr>
          <w:rFonts w:eastAsia="Calibri"/>
          <w:sz w:val="20"/>
          <w:szCs w:val="20"/>
        </w:rPr>
        <w:t>marked</w:t>
      </w:r>
      <w:proofErr w:type="spellEnd"/>
      <w:r w:rsidRPr="009571DF">
        <w:rPr>
          <w:rFonts w:eastAsia="Calibri"/>
          <w:sz w:val="20"/>
          <w:szCs w:val="20"/>
        </w:rPr>
        <w:t>.</w:t>
      </w:r>
    </w:p>
    <w:p w14:paraId="68B6F19A" w14:textId="77777777" w:rsidR="00444280" w:rsidRPr="009571DF" w:rsidRDefault="00444280" w:rsidP="00444280">
      <w:pPr>
        <w:ind w:firstLine="567"/>
        <w:jc w:val="center"/>
        <w:rPr>
          <w:rFonts w:eastAsia="Calibri"/>
          <w:sz w:val="20"/>
          <w:szCs w:val="20"/>
        </w:rPr>
      </w:pPr>
    </w:p>
    <w:p w14:paraId="4D5F97C8" w14:textId="77777777" w:rsidR="00444280" w:rsidRDefault="00444280" w:rsidP="00B01D1E">
      <w:pPr>
        <w:spacing w:line="480" w:lineRule="auto"/>
        <w:ind w:firstLine="284"/>
        <w:jc w:val="both"/>
        <w:rPr>
          <w:lang w:val="en-GB"/>
        </w:rPr>
      </w:pPr>
    </w:p>
    <w:p w14:paraId="674EB0A4" w14:textId="77777777" w:rsidR="00B01D1E" w:rsidRPr="00722B21" w:rsidRDefault="00B01D1E" w:rsidP="00B01D1E">
      <w:pPr>
        <w:spacing w:line="480" w:lineRule="auto"/>
        <w:ind w:firstLine="284"/>
        <w:jc w:val="both"/>
        <w:rPr>
          <w:lang w:val="en-GB"/>
        </w:rPr>
      </w:pPr>
      <w:r>
        <w:t xml:space="preserve">The sedimentary infilling of the section was strongly controlled by the interaction between an alluvial fan system and the irregular Miocene paleorelief of the basin margins. </w:t>
      </w:r>
      <w:r>
        <w:lastRenderedPageBreak/>
        <w:t xml:space="preserve">The excavated deposits mainly consist of debris-flow and mud-flow facies generated by alluvial fan dynamics, locally influenced by colluvial processes and episodic fluvial activity. Biochronological, magnetostratigraphic, and U-series/ESR analyses indicate that the sequence spans from pre-Jaramillo times (ca. 1.2–1.1 Ma; MIS35) to the early Middle Pleistocene (ca. 0.6 Ma), thus encompassing several critical climatic oscillations of the EMPT and the ‘900 ka event’ </w:t>
      </w:r>
      <w:r>
        <w:rPr>
          <w:sz w:val="16"/>
          <w:vertAlign w:val="superscript"/>
        </w:rPr>
        <w:t>1–4,7–12</w:t>
      </w:r>
      <w:r>
        <w:t>.</w:t>
      </w:r>
    </w:p>
    <w:p w14:paraId="50DB6D60" w14:textId="77777777" w:rsidR="00D82D01" w:rsidRPr="00722B21" w:rsidRDefault="00B01D1E" w:rsidP="00D82D01">
      <w:pPr>
        <w:spacing w:line="480" w:lineRule="auto"/>
        <w:ind w:firstLine="284"/>
        <w:jc w:val="both"/>
        <w:rPr>
          <w:lang w:val="en-GB"/>
        </w:rPr>
      </w:pPr>
      <w:r>
        <w:t xml:space="preserve">The older layers of the section, especially layer CGRD2 (ca. 1.1 Ma), document relatively humid and warm-temperate environmental conditions. Palynological and wood analyses indicate the presence of a riverine or marsh-like ecosystem characterized by aquatic macrophytes, deciduous trees, and grasses, suggesting the persistence of permanent water bodies and well-developed riparian habitats </w:t>
      </w:r>
      <w:r>
        <w:rPr>
          <w:sz w:val="16"/>
          <w:vertAlign w:val="superscript"/>
        </w:rPr>
        <w:t>13</w:t>
      </w:r>
      <w:r>
        <w:t xml:space="preserve">. During the Jaramillo subchron and immediately after it, the Vallparadís record documents substantial paleoenvironmental fluctuations linked to the onset and progressive intensification of the EMPT. Mesowear, microwear, and stable isotope analyses performed on ungulate assemblages indicate a marked alternation between open grass-dominated landscapes and more humid wooded phases </w:t>
      </w:r>
      <w:r>
        <w:rPr>
          <w:sz w:val="16"/>
          <w:vertAlign w:val="superscript"/>
        </w:rPr>
        <w:t>6,10–12</w:t>
      </w:r>
      <w:r>
        <w:t xml:space="preserve">. Layer EVT12 (ca. 1.0 Ma; MIS31) records relatively open and dry environments with expanded grasslands and significant seasonality, whereas the younger layers EVT7 and CGRD7 (ca. 0.86 Ma; MIS21) indicate a shift toward more humid and wooded habitats under increasingly seasonal climatic regimes. These paleoenvironmental changes are consistent with broader patterns documented across Mediterranean Europe during the ‘900 ka event’, when climatic instability and the amplitude of glacial–interglacial oscillations substantially increased </w:t>
      </w:r>
      <w:r>
        <w:rPr>
          <w:sz w:val="16"/>
          <w:vertAlign w:val="superscript"/>
        </w:rPr>
        <w:t>7,14</w:t>
      </w:r>
      <w:r>
        <w:t>.</w:t>
      </w:r>
    </w:p>
    <w:p w14:paraId="0CFFE800" w14:textId="77777777" w:rsidR="00B01D1E" w:rsidRDefault="00B01D1E" w:rsidP="00B01D1E">
      <w:pPr>
        <w:spacing w:line="480" w:lineRule="auto"/>
        <w:ind w:firstLine="284"/>
        <w:jc w:val="both"/>
        <w:rPr>
          <w:lang w:val="en-GB"/>
        </w:rPr>
      </w:pPr>
      <w:r>
        <w:t xml:space="preserve">Additional evidence for this progressive increase in climatic seasonality comes from the study of dental enamel hypoplasia in Hippopotamus antiquus populations from Vallparadís Section </w:t>
      </w:r>
      <w:r>
        <w:rPr>
          <w:sz w:val="16"/>
          <w:vertAlign w:val="superscript"/>
        </w:rPr>
        <w:t>7</w:t>
      </w:r>
      <w:r>
        <w:t xml:space="preserve">. Analyses of anterior dentition revealed recurrent enamel stress </w:t>
      </w:r>
      <w:r>
        <w:lastRenderedPageBreak/>
        <w:t xml:space="preserve">episodes interpreted as periods of nutritional and environmental stress linked to seasonal fluctuations in water and food availability. The post-Jaramillo units of Vallparadís (ca. 0.90–0.86 Ma) show a particularly high prevalence of hypoplasia, suggesting that hippopotamus populations were increasingly affected by harsher and more unstable environmental conditions during MIS24–MIS21 </w:t>
      </w:r>
      <w:r>
        <w:rPr>
          <w:sz w:val="16"/>
          <w:vertAlign w:val="superscript"/>
        </w:rPr>
        <w:t>7</w:t>
      </w:r>
      <w:r>
        <w:t xml:space="preserve">. These results reinforce previous paleoecological reconstructions indicating a progressive increase in seasonality, humidity fluctuations, and habitat heterogeneity throughout the EMPT in southwestern Europe. </w:t>
      </w:r>
    </w:p>
    <w:p w14:paraId="5073FF99" w14:textId="77777777" w:rsidR="009571DF" w:rsidRPr="00722B21" w:rsidRDefault="009571DF" w:rsidP="00B01D1E">
      <w:pPr>
        <w:spacing w:line="480" w:lineRule="auto"/>
        <w:ind w:firstLine="284"/>
        <w:jc w:val="both"/>
        <w:rPr>
          <w:lang w:val="en-GB"/>
        </w:rPr>
      </w:pPr>
    </w:p>
    <w:p w14:paraId="0D2161E2" w14:textId="77777777" w:rsidR="00722B21" w:rsidRPr="00722B21" w:rsidRDefault="00722B21" w:rsidP="00B01D1E">
      <w:pPr>
        <w:spacing w:line="480" w:lineRule="auto"/>
        <w:ind w:firstLine="284"/>
        <w:jc w:val="both"/>
        <w:rPr>
          <w:b/>
          <w:bCs/>
          <w:sz w:val="28"/>
          <w:szCs w:val="28"/>
          <w:lang w:val="en-GB"/>
        </w:rPr>
      </w:pPr>
      <w:r w:rsidRPr="00722B21">
        <w:rPr>
          <w:b/>
          <w:bCs/>
          <w:sz w:val="28"/>
          <w:szCs w:val="28"/>
          <w:lang w:val="en-GB"/>
        </w:rPr>
        <w:t>Addenda to Results</w:t>
      </w:r>
    </w:p>
    <w:p w14:paraId="54B4D1A6" w14:textId="77777777" w:rsidR="00722B21" w:rsidRPr="00722B21" w:rsidRDefault="00722B21" w:rsidP="00722B21">
      <w:pPr>
        <w:spacing w:line="480" w:lineRule="auto"/>
        <w:ind w:firstLine="284"/>
        <w:jc w:val="both"/>
        <w:rPr>
          <w:b/>
          <w:bCs/>
          <w:lang w:val="en-GB" w:eastAsia="pl-PL"/>
        </w:rPr>
      </w:pPr>
      <w:r w:rsidRPr="00722B21">
        <w:rPr>
          <w:b/>
          <w:bCs/>
          <w:lang w:val="en-GB" w:eastAsia="pl-PL"/>
        </w:rPr>
        <w:t>Qualitative morphological comparisons</w:t>
      </w:r>
    </w:p>
    <w:p w14:paraId="37DBB023" w14:textId="77777777" w:rsidR="00722B21" w:rsidRPr="00722B21" w:rsidRDefault="00722B21" w:rsidP="00722B21">
      <w:pPr>
        <w:spacing w:line="480" w:lineRule="auto"/>
        <w:ind w:firstLine="284"/>
        <w:jc w:val="both"/>
        <w:rPr>
          <w:rFonts w:eastAsia="Calibri"/>
          <w:bCs/>
          <w:lang w:val="en-GB"/>
        </w:rPr>
      </w:pPr>
      <w:r w:rsidRPr="00722B21">
        <w:rPr>
          <w:rFonts w:eastAsia="Calibri"/>
          <w:bCs/>
          <w:lang w:val="en-GB"/>
        </w:rPr>
        <w:t xml:space="preserve">All comparisons presented below refer to the homologous anatomical elements of the </w:t>
      </w:r>
      <w:proofErr w:type="spellStart"/>
      <w:r w:rsidRPr="00722B21">
        <w:rPr>
          <w:rFonts w:eastAsia="Calibri"/>
          <w:bCs/>
          <w:lang w:val="en-GB"/>
        </w:rPr>
        <w:t>Vallparadís</w:t>
      </w:r>
      <w:proofErr w:type="spellEnd"/>
      <w:r w:rsidRPr="00722B21">
        <w:rPr>
          <w:rFonts w:eastAsia="Calibri"/>
          <w:bCs/>
          <w:lang w:val="en-GB"/>
        </w:rPr>
        <w:t xml:space="preserve"> </w:t>
      </w:r>
      <w:proofErr w:type="spellStart"/>
      <w:r w:rsidRPr="00722B21">
        <w:rPr>
          <w:rFonts w:eastAsia="Calibri"/>
          <w:bCs/>
          <w:lang w:val="en-GB"/>
        </w:rPr>
        <w:t>Estació</w:t>
      </w:r>
      <w:proofErr w:type="spellEnd"/>
      <w:r w:rsidRPr="00722B21">
        <w:rPr>
          <w:rFonts w:eastAsia="Calibri"/>
          <w:bCs/>
          <w:lang w:val="en-GB"/>
        </w:rPr>
        <w:t xml:space="preserve"> felid.</w:t>
      </w:r>
    </w:p>
    <w:p w14:paraId="0200F899" w14:textId="77777777" w:rsidR="00236481" w:rsidRPr="00236481" w:rsidRDefault="00722B21" w:rsidP="00236481">
      <w:pPr>
        <w:spacing w:line="480" w:lineRule="auto"/>
        <w:ind w:firstLine="567"/>
        <w:jc w:val="both"/>
        <w:rPr>
          <w:rFonts w:eastAsia="Calibri"/>
          <w:bCs/>
          <w:lang w:val="en-GB"/>
        </w:rPr>
      </w:pPr>
      <w:r w:rsidRPr="00722B21">
        <w:rPr>
          <w:rFonts w:eastAsia="Calibri"/>
          <w:b/>
          <w:bCs/>
          <w:lang w:val="en-GB"/>
        </w:rPr>
        <w:t>Radius</w:t>
      </w:r>
      <w:r w:rsidRPr="00722B21">
        <w:rPr>
          <w:rFonts w:eastAsia="Calibri"/>
          <w:bCs/>
          <w:lang w:val="en-GB"/>
        </w:rPr>
        <w:t xml:space="preserve">—Compared with the </w:t>
      </w:r>
      <w:proofErr w:type="spellStart"/>
      <w:r w:rsidRPr="00722B21">
        <w:rPr>
          <w:rFonts w:eastAsia="Calibri"/>
          <w:bCs/>
          <w:lang w:val="en-GB"/>
        </w:rPr>
        <w:t>Vallparadís</w:t>
      </w:r>
      <w:proofErr w:type="spellEnd"/>
      <w:r w:rsidRPr="00722B21">
        <w:rPr>
          <w:rFonts w:eastAsia="Calibri"/>
          <w:bCs/>
          <w:lang w:val="en-GB"/>
        </w:rPr>
        <w:t xml:space="preserve"> specimen, the radius of </w:t>
      </w:r>
      <w:r w:rsidRPr="00722B21">
        <w:rPr>
          <w:rFonts w:eastAsia="Calibri"/>
          <w:bCs/>
          <w:i/>
          <w:iCs/>
          <w:lang w:val="en-GB"/>
        </w:rPr>
        <w:t xml:space="preserve">Homotherium </w:t>
      </w:r>
      <w:proofErr w:type="spellStart"/>
      <w:r w:rsidRPr="00722B21">
        <w:rPr>
          <w:rFonts w:eastAsia="Calibri"/>
          <w:bCs/>
          <w:i/>
          <w:iCs/>
          <w:lang w:val="en-GB"/>
        </w:rPr>
        <w:t>crenatidens</w:t>
      </w:r>
      <w:proofErr w:type="spellEnd"/>
      <w:r w:rsidRPr="00722B21">
        <w:rPr>
          <w:rFonts w:eastAsia="Calibri"/>
          <w:bCs/>
          <w:lang w:val="en-GB"/>
        </w:rPr>
        <w:t xml:space="preserve"> is proportionally slenderer and more elongated in lateral view, with a straighter shaft and a less pronounced median expansion (Fig. </w:t>
      </w:r>
      <w:r w:rsidR="009571DF">
        <w:rPr>
          <w:rFonts w:eastAsia="Calibri"/>
          <w:bCs/>
          <w:lang w:val="en-GB"/>
        </w:rPr>
        <w:t>S2</w:t>
      </w:r>
      <w:r w:rsidRPr="00722B21">
        <w:rPr>
          <w:rFonts w:eastAsia="Calibri"/>
          <w:bCs/>
          <w:lang w:val="en-GB"/>
        </w:rPr>
        <w:t xml:space="preserve">.3–4). The coronoid process is less developed, and the coronoid fossa is shallower and more oval in outline. Muscle attachments and articular structures associated with the ulna, including the radial tuberosity, are generally weaker and smoother. Owing to the slender shaft, the distal epiphysis appears proportionally larger. The glenoid cavity is shallower and more rounded, whereas the transverse ridge is thinner, sharper, and more elongated. </w:t>
      </w:r>
      <w:r w:rsidR="009571DF" w:rsidRPr="00722B21">
        <w:rPr>
          <w:rFonts w:eastAsia="Calibri"/>
          <w:bCs/>
          <w:lang w:val="en-GB"/>
        </w:rPr>
        <w:t>Likewise, the styloid process is less prominent and shows a more rounded-deltoid outline instead of</w:t>
      </w:r>
      <w:r w:rsidR="009571DF">
        <w:rPr>
          <w:rFonts w:eastAsia="Calibri"/>
          <w:bCs/>
          <w:lang w:val="en-GB"/>
        </w:rPr>
        <w:t xml:space="preserve"> </w:t>
      </w:r>
      <w:r w:rsidR="009571DF" w:rsidRPr="00722B21">
        <w:rPr>
          <w:rFonts w:eastAsia="Calibri"/>
          <w:bCs/>
          <w:lang w:val="en-GB"/>
        </w:rPr>
        <w:t xml:space="preserve">the triangular morphology observed in the </w:t>
      </w:r>
      <w:proofErr w:type="spellStart"/>
      <w:r w:rsidR="009571DF" w:rsidRPr="00722B21">
        <w:rPr>
          <w:rFonts w:eastAsia="Calibri"/>
          <w:bCs/>
          <w:lang w:val="en-GB"/>
        </w:rPr>
        <w:t>Vallparadís</w:t>
      </w:r>
      <w:proofErr w:type="spellEnd"/>
      <w:r w:rsidR="009571DF" w:rsidRPr="00722B21">
        <w:rPr>
          <w:rFonts w:eastAsia="Calibri"/>
          <w:bCs/>
          <w:lang w:val="en-GB"/>
        </w:rPr>
        <w:t xml:space="preserve"> specimen.</w:t>
      </w:r>
    </w:p>
    <w:p w14:paraId="7A4DBCCD" w14:textId="77777777" w:rsidR="00722B21" w:rsidRDefault="00722B21" w:rsidP="00722B21">
      <w:pPr>
        <w:spacing w:line="480" w:lineRule="auto"/>
        <w:ind w:firstLine="284"/>
        <w:jc w:val="both"/>
        <w:rPr>
          <w:rFonts w:eastAsia="Calibri"/>
          <w:bCs/>
          <w:lang w:val="en-GB"/>
        </w:rPr>
      </w:pPr>
      <w:r w:rsidRPr="00722B21">
        <w:rPr>
          <w:rFonts w:eastAsia="Calibri"/>
          <w:bCs/>
          <w:lang w:val="en-GB"/>
        </w:rPr>
        <w:t xml:space="preserve">The gracile morphology of </w:t>
      </w:r>
      <w:r w:rsidRPr="00722B21">
        <w:rPr>
          <w:rFonts w:eastAsia="Calibri"/>
          <w:bCs/>
          <w:i/>
          <w:iCs/>
          <w:lang w:val="en-GB"/>
        </w:rPr>
        <w:t>Homotherium</w:t>
      </w:r>
      <w:r w:rsidRPr="00722B21">
        <w:rPr>
          <w:rFonts w:eastAsia="Calibri"/>
          <w:bCs/>
          <w:lang w:val="en-GB"/>
        </w:rPr>
        <w:t xml:space="preserve"> is particularly evident in the proximal epiphysis and distal half of the shaft. The proximal articulation for the humerus is broader, and the articular surface for the lesser sigmoid cavity is proportionally larger. The tubercle </w:t>
      </w:r>
      <w:r w:rsidRPr="00722B21">
        <w:rPr>
          <w:rFonts w:eastAsia="Calibri"/>
          <w:bCs/>
          <w:lang w:val="en-GB"/>
        </w:rPr>
        <w:lastRenderedPageBreak/>
        <w:t xml:space="preserve">located below the radial head on the mesial side is smaller and directed more toward the ulnar border. Distally, the ulnar facet is reduced, the styloid process is less developed, and the groove for the extensor digitorum communis tendon is broader but shallower. The </w:t>
      </w:r>
      <w:proofErr w:type="spellStart"/>
      <w:r w:rsidRPr="00722B21">
        <w:rPr>
          <w:rFonts w:eastAsia="Calibri"/>
          <w:bCs/>
          <w:lang w:val="en-GB"/>
        </w:rPr>
        <w:t>scapholunar</w:t>
      </w:r>
      <w:proofErr w:type="spellEnd"/>
      <w:r w:rsidRPr="00722B21">
        <w:rPr>
          <w:rFonts w:eastAsia="Calibri"/>
          <w:bCs/>
          <w:lang w:val="en-GB"/>
        </w:rPr>
        <w:t xml:space="preserve"> articulation is wider and shorter than in the </w:t>
      </w:r>
      <w:proofErr w:type="spellStart"/>
      <w:r w:rsidRPr="00722B21">
        <w:rPr>
          <w:rFonts w:eastAsia="Calibri"/>
          <w:bCs/>
          <w:lang w:val="en-GB"/>
        </w:rPr>
        <w:t>Vallparadís</w:t>
      </w:r>
      <w:proofErr w:type="spellEnd"/>
      <w:r w:rsidRPr="00722B21">
        <w:rPr>
          <w:rFonts w:eastAsia="Calibri"/>
          <w:bCs/>
          <w:lang w:val="en-GB"/>
        </w:rPr>
        <w:t xml:space="preserve"> specimen (Fig. </w:t>
      </w:r>
      <w:r w:rsidR="009571DF">
        <w:rPr>
          <w:rFonts w:eastAsia="Calibri"/>
          <w:bCs/>
          <w:lang w:val="en-GB"/>
        </w:rPr>
        <w:t>S2</w:t>
      </w:r>
      <w:r w:rsidRPr="00722B21">
        <w:rPr>
          <w:rFonts w:eastAsia="Calibri"/>
          <w:bCs/>
          <w:lang w:val="en-GB"/>
        </w:rPr>
        <w:t>.3–4).</w:t>
      </w:r>
    </w:p>
    <w:p w14:paraId="1350FFA9" w14:textId="77777777" w:rsidR="009571DF" w:rsidRPr="00722B21" w:rsidRDefault="009571DF" w:rsidP="009571DF">
      <w:pPr>
        <w:spacing w:line="480" w:lineRule="auto"/>
        <w:ind w:firstLine="284"/>
        <w:jc w:val="both"/>
        <w:rPr>
          <w:rFonts w:eastAsia="Calibri"/>
          <w:bCs/>
          <w:lang w:val="en-GB"/>
        </w:rPr>
      </w:pPr>
      <w:r w:rsidRPr="00722B21">
        <w:rPr>
          <w:rFonts w:eastAsia="Calibri"/>
          <w:bCs/>
          <w:lang w:val="en-GB"/>
        </w:rPr>
        <w:t xml:space="preserve">The radius of </w:t>
      </w:r>
      <w:r w:rsidRPr="00722B21">
        <w:rPr>
          <w:rFonts w:eastAsia="Calibri"/>
          <w:bCs/>
          <w:i/>
          <w:iCs/>
          <w:lang w:val="en-GB"/>
        </w:rPr>
        <w:t xml:space="preserve">Panthera </w:t>
      </w:r>
      <w:proofErr w:type="spellStart"/>
      <w:r w:rsidRPr="00722B21">
        <w:rPr>
          <w:rFonts w:eastAsia="Calibri"/>
          <w:bCs/>
          <w:i/>
          <w:iCs/>
          <w:lang w:val="en-GB"/>
        </w:rPr>
        <w:t>gombaszoegensis</w:t>
      </w:r>
      <w:proofErr w:type="spellEnd"/>
      <w:r w:rsidRPr="00722B21">
        <w:rPr>
          <w:rFonts w:eastAsia="Calibri"/>
          <w:bCs/>
          <w:lang w:val="en-GB"/>
        </w:rPr>
        <w:t xml:space="preserve"> differs markedly from the </w:t>
      </w:r>
      <w:proofErr w:type="spellStart"/>
      <w:r w:rsidRPr="00722B21">
        <w:rPr>
          <w:rFonts w:eastAsia="Calibri"/>
          <w:bCs/>
          <w:lang w:val="en-GB"/>
        </w:rPr>
        <w:t>Vallparadís</w:t>
      </w:r>
      <w:proofErr w:type="spellEnd"/>
      <w:r w:rsidRPr="00722B21">
        <w:rPr>
          <w:rFonts w:eastAsia="Calibri"/>
          <w:bCs/>
          <w:lang w:val="en-GB"/>
        </w:rPr>
        <w:t xml:space="preserve"> specimen by its smaller but substantially more robust morphology (Fig. </w:t>
      </w:r>
      <w:r>
        <w:rPr>
          <w:rFonts w:eastAsia="Calibri"/>
          <w:bCs/>
          <w:lang w:val="en-GB"/>
        </w:rPr>
        <w:t>S2</w:t>
      </w:r>
      <w:r w:rsidRPr="00722B21">
        <w:rPr>
          <w:rFonts w:eastAsia="Calibri"/>
          <w:bCs/>
          <w:lang w:val="en-GB"/>
        </w:rPr>
        <w:t xml:space="preserve">.6). The shaft is straighter and more massive, and both epiphyses are proportionally larger in lateral view. Muscle scars and tendon grooves are more deeply incised and rugose. At the distal end, the transverse ridge forms an almost continuous line with the styloid process, whereas in the </w:t>
      </w:r>
      <w:proofErr w:type="spellStart"/>
      <w:r w:rsidRPr="00722B21">
        <w:rPr>
          <w:rFonts w:eastAsia="Calibri"/>
          <w:bCs/>
          <w:lang w:val="en-GB"/>
        </w:rPr>
        <w:t>Vallparadís</w:t>
      </w:r>
      <w:proofErr w:type="spellEnd"/>
      <w:r w:rsidRPr="00722B21">
        <w:rPr>
          <w:rFonts w:eastAsia="Calibri"/>
          <w:bCs/>
          <w:lang w:val="en-GB"/>
        </w:rPr>
        <w:t xml:space="preserve"> specimen a clear indentation separates both structures. The distal enlargement extends more gradually proximally in </w:t>
      </w:r>
      <w:r w:rsidRPr="00722B21">
        <w:rPr>
          <w:rFonts w:eastAsia="Calibri"/>
          <w:bCs/>
          <w:i/>
          <w:iCs/>
          <w:lang w:val="en-GB"/>
        </w:rPr>
        <w:t xml:space="preserve">P. </w:t>
      </w:r>
      <w:proofErr w:type="spellStart"/>
      <w:r w:rsidRPr="00722B21">
        <w:rPr>
          <w:rFonts w:eastAsia="Calibri"/>
          <w:bCs/>
          <w:i/>
          <w:iCs/>
          <w:lang w:val="en-GB"/>
        </w:rPr>
        <w:t>gombaszoegensis</w:t>
      </w:r>
      <w:proofErr w:type="spellEnd"/>
      <w:r w:rsidRPr="00722B21">
        <w:rPr>
          <w:rFonts w:eastAsia="Calibri"/>
          <w:bCs/>
          <w:lang w:val="en-GB"/>
        </w:rPr>
        <w:t xml:space="preserve">, while in the </w:t>
      </w:r>
      <w:proofErr w:type="spellStart"/>
      <w:r w:rsidRPr="00722B21">
        <w:rPr>
          <w:rFonts w:eastAsia="Calibri"/>
          <w:bCs/>
          <w:lang w:val="en-GB"/>
        </w:rPr>
        <w:t>Vallparadís</w:t>
      </w:r>
      <w:proofErr w:type="spellEnd"/>
      <w:r w:rsidRPr="00722B21">
        <w:rPr>
          <w:rFonts w:eastAsia="Calibri"/>
          <w:bCs/>
          <w:lang w:val="en-GB"/>
        </w:rPr>
        <w:t xml:space="preserve"> felid the distal expansion is steeper and more abruptly delimited. Grooves for the tendons of the extensor </w:t>
      </w:r>
      <w:proofErr w:type="spellStart"/>
      <w:r w:rsidRPr="00722B21">
        <w:rPr>
          <w:rFonts w:eastAsia="Calibri"/>
          <w:bCs/>
          <w:lang w:val="en-GB"/>
        </w:rPr>
        <w:t>ossis</w:t>
      </w:r>
      <w:proofErr w:type="spellEnd"/>
      <w:r w:rsidRPr="00722B21">
        <w:rPr>
          <w:rFonts w:eastAsia="Calibri"/>
          <w:bCs/>
          <w:lang w:val="en-GB"/>
        </w:rPr>
        <w:t xml:space="preserve"> metacarpi pollicis and extensor carpi radialis longus and brevis are deeper and more widely separated (Fig. </w:t>
      </w:r>
      <w:r>
        <w:rPr>
          <w:rFonts w:eastAsia="Calibri"/>
          <w:bCs/>
          <w:lang w:val="en-GB"/>
        </w:rPr>
        <w:t>S2</w:t>
      </w:r>
      <w:r w:rsidRPr="00722B21">
        <w:rPr>
          <w:rFonts w:eastAsia="Calibri"/>
          <w:bCs/>
          <w:lang w:val="en-GB"/>
        </w:rPr>
        <w:t>.6).</w:t>
      </w:r>
    </w:p>
    <w:p w14:paraId="256CB244" w14:textId="77777777" w:rsidR="009571DF" w:rsidRDefault="009571DF" w:rsidP="00722B21">
      <w:pPr>
        <w:spacing w:line="480" w:lineRule="auto"/>
        <w:ind w:firstLine="284"/>
        <w:jc w:val="both"/>
        <w:rPr>
          <w:rFonts w:eastAsia="Calibri"/>
          <w:bCs/>
          <w:lang w:val="en-GB"/>
        </w:rPr>
      </w:pPr>
    </w:p>
    <w:p w14:paraId="55FF9333" w14:textId="77777777" w:rsidR="009571DF" w:rsidRPr="00722B21" w:rsidRDefault="009571DF" w:rsidP="009571DF">
      <w:pPr>
        <w:spacing w:line="480" w:lineRule="auto"/>
        <w:ind w:firstLine="284"/>
        <w:jc w:val="center"/>
        <w:rPr>
          <w:rFonts w:eastAsia="Calibri"/>
          <w:bCs/>
          <w:lang w:val="en-GB"/>
        </w:rPr>
      </w:pPr>
      <w:r>
        <w:rPr>
          <w:rFonts w:eastAsia="Calibri"/>
          <w:bCs/>
          <w:noProof/>
          <w:lang w:val="en-GB"/>
        </w:rPr>
        <w:lastRenderedPageBreak/>
        <w:drawing>
          <wp:inline distT="0" distB="0" distL="0" distR="0" wp14:anchorId="4595B2C1" wp14:editId="72140604">
            <wp:extent cx="4546280" cy="7637488"/>
            <wp:effectExtent l="0" t="0" r="635" b="0"/>
            <wp:docPr id="779243124" name="Imagen 2" descr="Imagen que contiene diferente, llenado, grupo, divers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43124" name="Imagen 2" descr="Imagen que contiene diferente, llenado, grupo, diversos&#10;&#10;El contenido generado por IA puede ser incorrecto."/>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98884" cy="7725859"/>
                    </a:xfrm>
                    <a:prstGeom prst="rect">
                      <a:avLst/>
                    </a:prstGeom>
                  </pic:spPr>
                </pic:pic>
              </a:graphicData>
            </a:graphic>
          </wp:inline>
        </w:drawing>
      </w:r>
    </w:p>
    <w:p w14:paraId="2BEDC92A" w14:textId="530CC201" w:rsidR="00EA32B6" w:rsidRPr="00EA32B6" w:rsidRDefault="009571DF" w:rsidP="00EA32B6">
      <w:pPr>
        <w:ind w:firstLine="567"/>
        <w:jc w:val="center"/>
        <w:rPr>
          <w:sz w:val="20"/>
          <w:szCs w:val="20"/>
        </w:rPr>
      </w:pPr>
      <w:r w:rsidRPr="00EA32B6">
        <w:rPr>
          <w:b/>
          <w:bCs/>
          <w:sz w:val="20"/>
          <w:szCs w:val="20"/>
        </w:rPr>
        <w:t>Figure S2</w:t>
      </w:r>
      <w:r w:rsidRPr="00EA32B6">
        <w:rPr>
          <w:sz w:val="20"/>
          <w:szCs w:val="20"/>
        </w:rPr>
        <w:t xml:space="preserve">. Comparison of radii of Eurasian Pleistocene large felids: 1 - </w:t>
      </w:r>
      <w:r w:rsidRPr="00EA32B6">
        <w:rPr>
          <w:i/>
          <w:iCs/>
          <w:sz w:val="20"/>
          <w:szCs w:val="20"/>
        </w:rPr>
        <w:t>Panthera spelaea fossilis</w:t>
      </w:r>
      <w:r w:rsidRPr="00EA32B6">
        <w:rPr>
          <w:sz w:val="20"/>
          <w:szCs w:val="20"/>
        </w:rPr>
        <w:t xml:space="preserve"> from Vallparadís (EVT 14269), 2 - </w:t>
      </w:r>
      <w:r w:rsidRPr="00EA32B6">
        <w:rPr>
          <w:i/>
          <w:iCs/>
          <w:sz w:val="20"/>
          <w:szCs w:val="20"/>
        </w:rPr>
        <w:t>Panthera spelaea fossilis</w:t>
      </w:r>
      <w:r w:rsidRPr="00EA32B6">
        <w:rPr>
          <w:sz w:val="20"/>
          <w:szCs w:val="20"/>
        </w:rPr>
        <w:t xml:space="preserve"> from Biśnik Cave (layer 19ad, JB.Ps.24), 3 - </w:t>
      </w:r>
      <w:proofErr w:type="spellStart"/>
      <w:r w:rsidRPr="00EA32B6">
        <w:rPr>
          <w:i/>
          <w:iCs/>
          <w:sz w:val="20"/>
          <w:szCs w:val="20"/>
        </w:rPr>
        <w:t>Homotherium</w:t>
      </w:r>
      <w:proofErr w:type="spellEnd"/>
      <w:r w:rsidRPr="00EA32B6">
        <w:rPr>
          <w:i/>
          <w:iCs/>
          <w:sz w:val="20"/>
          <w:szCs w:val="20"/>
        </w:rPr>
        <w:t xml:space="preserve"> </w:t>
      </w:r>
      <w:proofErr w:type="spellStart"/>
      <w:r w:rsidRPr="00EA32B6">
        <w:rPr>
          <w:i/>
          <w:iCs/>
          <w:sz w:val="20"/>
          <w:szCs w:val="20"/>
        </w:rPr>
        <w:t>crenatidens</w:t>
      </w:r>
      <w:proofErr w:type="spellEnd"/>
      <w:r w:rsidRPr="00EA32B6">
        <w:rPr>
          <w:sz w:val="20"/>
          <w:szCs w:val="20"/>
        </w:rPr>
        <w:t xml:space="preserve"> </w:t>
      </w:r>
      <w:proofErr w:type="spellStart"/>
      <w:r w:rsidRPr="00EA32B6">
        <w:rPr>
          <w:sz w:val="20"/>
          <w:szCs w:val="20"/>
        </w:rPr>
        <w:t>from</w:t>
      </w:r>
      <w:proofErr w:type="spellEnd"/>
      <w:r w:rsidRPr="00EA32B6">
        <w:rPr>
          <w:sz w:val="20"/>
          <w:szCs w:val="20"/>
        </w:rPr>
        <w:t xml:space="preserve"> </w:t>
      </w:r>
      <w:proofErr w:type="spellStart"/>
      <w:r w:rsidRPr="00EA32B6">
        <w:rPr>
          <w:sz w:val="20"/>
          <w:szCs w:val="20"/>
        </w:rPr>
        <w:t>Senèze</w:t>
      </w:r>
      <w:proofErr w:type="spellEnd"/>
      <w:r w:rsidRPr="00EA32B6">
        <w:rPr>
          <w:sz w:val="20"/>
          <w:szCs w:val="20"/>
        </w:rPr>
        <w:t xml:space="preserve"> (SE311), 4 - </w:t>
      </w:r>
      <w:proofErr w:type="spellStart"/>
      <w:r w:rsidRPr="00EA32B6">
        <w:rPr>
          <w:i/>
          <w:iCs/>
          <w:sz w:val="20"/>
          <w:szCs w:val="20"/>
        </w:rPr>
        <w:t>Homotherium</w:t>
      </w:r>
      <w:proofErr w:type="spellEnd"/>
      <w:r w:rsidRPr="00EA32B6">
        <w:rPr>
          <w:i/>
          <w:iCs/>
          <w:sz w:val="20"/>
          <w:szCs w:val="20"/>
        </w:rPr>
        <w:t xml:space="preserve"> </w:t>
      </w:r>
      <w:proofErr w:type="spellStart"/>
      <w:r w:rsidR="00EA32B6" w:rsidRPr="00EA32B6">
        <w:rPr>
          <w:i/>
          <w:iCs/>
          <w:sz w:val="20"/>
          <w:szCs w:val="20"/>
        </w:rPr>
        <w:t>crenatidens</w:t>
      </w:r>
      <w:proofErr w:type="spellEnd"/>
      <w:r w:rsidRPr="00EA32B6">
        <w:rPr>
          <w:sz w:val="20"/>
          <w:szCs w:val="20"/>
        </w:rPr>
        <w:t xml:space="preserve"> </w:t>
      </w:r>
      <w:proofErr w:type="spellStart"/>
      <w:r w:rsidRPr="00EA32B6">
        <w:rPr>
          <w:sz w:val="20"/>
          <w:szCs w:val="20"/>
        </w:rPr>
        <w:t>from</w:t>
      </w:r>
      <w:proofErr w:type="spellEnd"/>
      <w:r w:rsidRPr="00EA32B6">
        <w:rPr>
          <w:sz w:val="20"/>
          <w:szCs w:val="20"/>
        </w:rPr>
        <w:t xml:space="preserve"> </w:t>
      </w:r>
      <w:proofErr w:type="spellStart"/>
      <w:r w:rsidRPr="00EA32B6">
        <w:rPr>
          <w:sz w:val="20"/>
          <w:szCs w:val="20"/>
        </w:rPr>
        <w:t>Hundsheim</w:t>
      </w:r>
      <w:proofErr w:type="spellEnd"/>
      <w:r w:rsidRPr="00EA32B6">
        <w:rPr>
          <w:sz w:val="20"/>
          <w:szCs w:val="20"/>
        </w:rPr>
        <w:t xml:space="preserve"> (after Freudenberg</w:t>
      </w:r>
      <w:r w:rsidRPr="00EA32B6">
        <w:rPr>
          <w:sz w:val="20"/>
          <w:szCs w:val="20"/>
          <w:vertAlign w:val="superscript"/>
        </w:rPr>
        <w:t>15</w:t>
      </w:r>
      <w:r w:rsidRPr="00EA32B6">
        <w:rPr>
          <w:sz w:val="20"/>
          <w:szCs w:val="20"/>
        </w:rPr>
        <w:t xml:space="preserve">: Plate 17/3), 5 - </w:t>
      </w:r>
      <w:r w:rsidRPr="00EA32B6">
        <w:rPr>
          <w:i/>
          <w:iCs/>
          <w:sz w:val="20"/>
          <w:szCs w:val="20"/>
        </w:rPr>
        <w:t>Acinonyx pardinensis pleistocaenicus</w:t>
      </w:r>
      <w:r w:rsidRPr="00EA32B6">
        <w:rPr>
          <w:sz w:val="20"/>
          <w:szCs w:val="20"/>
        </w:rPr>
        <w:t xml:space="preserve"> from Dmanisi (D 2001; after Hemmer et al. 2011: 2709, fig. 3), 6 - </w:t>
      </w:r>
      <w:r w:rsidRPr="00EA32B6">
        <w:rPr>
          <w:i/>
          <w:iCs/>
          <w:sz w:val="20"/>
          <w:szCs w:val="20"/>
        </w:rPr>
        <w:t>Panthera gombaszoegensis gombaszoegensis</w:t>
      </w:r>
      <w:r w:rsidRPr="00EA32B6">
        <w:rPr>
          <w:sz w:val="20"/>
          <w:szCs w:val="20"/>
        </w:rPr>
        <w:t xml:space="preserve"> from Château Breccia (CHA. 1-07-EE-25-16; after Argant and Argant</w:t>
      </w:r>
      <w:r w:rsidRPr="00EA32B6">
        <w:rPr>
          <w:sz w:val="20"/>
          <w:szCs w:val="20"/>
          <w:vertAlign w:val="superscript"/>
        </w:rPr>
        <w:t>16</w:t>
      </w:r>
      <w:r w:rsidRPr="00EA32B6">
        <w:rPr>
          <w:sz w:val="20"/>
          <w:szCs w:val="20"/>
        </w:rPr>
        <w:t xml:space="preserve">: 258, plate 3/2). a - dorsal view, b - ventral view, c - medial view (specimens no. 1, 4) and lateral view (specimens no. 2, 3, 5). </w:t>
      </w:r>
      <w:proofErr w:type="spellStart"/>
      <w:r w:rsidRPr="00EA32B6">
        <w:rPr>
          <w:sz w:val="20"/>
          <w:szCs w:val="20"/>
        </w:rPr>
        <w:t>Scale</w:t>
      </w:r>
      <w:proofErr w:type="spellEnd"/>
      <w:r w:rsidRPr="00EA32B6">
        <w:rPr>
          <w:sz w:val="20"/>
          <w:szCs w:val="20"/>
        </w:rPr>
        <w:t xml:space="preserve"> bar 50 </w:t>
      </w:r>
      <w:proofErr w:type="spellStart"/>
      <w:r w:rsidRPr="00EA32B6">
        <w:rPr>
          <w:sz w:val="20"/>
          <w:szCs w:val="20"/>
        </w:rPr>
        <w:t>mm.</w:t>
      </w:r>
      <w:proofErr w:type="spellEnd"/>
    </w:p>
    <w:p w14:paraId="6021F015" w14:textId="77777777" w:rsidR="00722B21" w:rsidRPr="00722B21" w:rsidRDefault="00722B21" w:rsidP="00722B21">
      <w:pPr>
        <w:spacing w:line="480" w:lineRule="auto"/>
        <w:ind w:firstLine="284"/>
        <w:jc w:val="both"/>
        <w:rPr>
          <w:rFonts w:eastAsia="Calibri"/>
          <w:bCs/>
          <w:lang w:val="en-GB"/>
        </w:rPr>
      </w:pPr>
      <w:r w:rsidRPr="00722B21">
        <w:rPr>
          <w:rFonts w:eastAsia="Calibri"/>
          <w:b/>
          <w:bCs/>
          <w:lang w:val="en-GB"/>
        </w:rPr>
        <w:lastRenderedPageBreak/>
        <w:t>Femur</w:t>
      </w:r>
      <w:r w:rsidRPr="00722B21">
        <w:rPr>
          <w:rFonts w:eastAsia="Calibri"/>
          <w:bCs/>
          <w:lang w:val="en-GB"/>
        </w:rPr>
        <w:t xml:space="preserve">—The femur of </w:t>
      </w:r>
      <w:r w:rsidRPr="00722B21">
        <w:rPr>
          <w:rFonts w:eastAsia="Calibri"/>
          <w:bCs/>
          <w:i/>
          <w:iCs/>
          <w:lang w:val="en-GB"/>
        </w:rPr>
        <w:t xml:space="preserve">Homotherium </w:t>
      </w:r>
      <w:proofErr w:type="spellStart"/>
      <w:r w:rsidRPr="00722B21">
        <w:rPr>
          <w:rFonts w:eastAsia="Calibri"/>
          <w:bCs/>
          <w:i/>
          <w:iCs/>
          <w:lang w:val="en-GB"/>
        </w:rPr>
        <w:t>crenatidens</w:t>
      </w:r>
      <w:proofErr w:type="spellEnd"/>
      <w:r w:rsidRPr="00722B21">
        <w:rPr>
          <w:rFonts w:eastAsia="Calibri"/>
          <w:bCs/>
          <w:lang w:val="en-GB"/>
        </w:rPr>
        <w:t xml:space="preserve"> is noticeably slenderer throughout its length, with the shaft widening gradually toward both epiphyses (Fig. </w:t>
      </w:r>
      <w:r w:rsidR="009571DF">
        <w:rPr>
          <w:rFonts w:eastAsia="Calibri"/>
          <w:bCs/>
          <w:lang w:val="en-GB"/>
        </w:rPr>
        <w:t>S3</w:t>
      </w:r>
      <w:r w:rsidRPr="00722B21">
        <w:rPr>
          <w:rFonts w:eastAsia="Calibri"/>
          <w:bCs/>
          <w:lang w:val="en-GB"/>
        </w:rPr>
        <w:t xml:space="preserve">.3). In contrast to the </w:t>
      </w:r>
      <w:proofErr w:type="spellStart"/>
      <w:r w:rsidRPr="00722B21">
        <w:rPr>
          <w:rFonts w:eastAsia="Calibri"/>
          <w:bCs/>
          <w:lang w:val="en-GB"/>
        </w:rPr>
        <w:t>Vallparadís</w:t>
      </w:r>
      <w:proofErr w:type="spellEnd"/>
      <w:r w:rsidRPr="00722B21">
        <w:rPr>
          <w:rFonts w:eastAsia="Calibri"/>
          <w:bCs/>
          <w:lang w:val="en-GB"/>
        </w:rPr>
        <w:t xml:space="preserve"> specimen, the shaft is slightly curved in lateral view and becomes flatter distally rather than maintaining a cylindrical cross-section. The femoral head is proportionally larger, and the patellar trochlea is deeper and more dorsally prominent. The medial and lateral condyles are more symmetrical in size and are separated by a narrower intercondylar notch. Rugose attachment areas above the condyles are less pronounced. Additional differences include a shallower trochanteric fossa and a more strongly developed </w:t>
      </w:r>
      <w:proofErr w:type="spellStart"/>
      <w:r w:rsidRPr="00722B21">
        <w:rPr>
          <w:rFonts w:eastAsia="Calibri"/>
          <w:bCs/>
          <w:lang w:val="en-GB"/>
        </w:rPr>
        <w:t>linea</w:t>
      </w:r>
      <w:proofErr w:type="spellEnd"/>
      <w:r w:rsidRPr="00722B21">
        <w:rPr>
          <w:rFonts w:eastAsia="Calibri"/>
          <w:bCs/>
          <w:lang w:val="en-GB"/>
        </w:rPr>
        <w:t xml:space="preserve"> aspera on the caudal surface. The distal epiphysis is narrower mediolaterally, with smaller and more widely spaced condyles and a deeper trochlea. The intercondylar line and supracondylar tuberosities are comparatively weaker than in the </w:t>
      </w:r>
      <w:proofErr w:type="spellStart"/>
      <w:r w:rsidRPr="00722B21">
        <w:rPr>
          <w:rFonts w:eastAsia="Calibri"/>
          <w:bCs/>
          <w:lang w:val="en-GB"/>
        </w:rPr>
        <w:t>Vallparadís</w:t>
      </w:r>
      <w:proofErr w:type="spellEnd"/>
      <w:r w:rsidRPr="00722B21">
        <w:rPr>
          <w:rFonts w:eastAsia="Calibri"/>
          <w:bCs/>
          <w:lang w:val="en-GB"/>
        </w:rPr>
        <w:t xml:space="preserve"> specimen (Fig. </w:t>
      </w:r>
      <w:r w:rsidR="009571DF">
        <w:rPr>
          <w:rFonts w:eastAsia="Calibri"/>
          <w:bCs/>
          <w:lang w:val="en-GB"/>
        </w:rPr>
        <w:t>S3</w:t>
      </w:r>
      <w:r w:rsidRPr="00722B21">
        <w:rPr>
          <w:rFonts w:eastAsia="Calibri"/>
          <w:bCs/>
          <w:lang w:val="en-GB"/>
        </w:rPr>
        <w:t xml:space="preserve">.3). Finally, the femur of </w:t>
      </w:r>
      <w:r w:rsidRPr="00722B21">
        <w:rPr>
          <w:rFonts w:eastAsia="Calibri"/>
          <w:bCs/>
          <w:i/>
          <w:iCs/>
          <w:lang w:val="en-GB"/>
        </w:rPr>
        <w:t xml:space="preserve">Panthera </w:t>
      </w:r>
      <w:proofErr w:type="spellStart"/>
      <w:r w:rsidRPr="00722B21">
        <w:rPr>
          <w:rFonts w:eastAsia="Calibri"/>
          <w:bCs/>
          <w:i/>
          <w:iCs/>
          <w:lang w:val="en-GB"/>
        </w:rPr>
        <w:t>gombaszoegensis</w:t>
      </w:r>
      <w:proofErr w:type="spellEnd"/>
      <w:r w:rsidRPr="00722B21">
        <w:rPr>
          <w:rFonts w:eastAsia="Calibri"/>
          <w:bCs/>
          <w:lang w:val="en-GB"/>
        </w:rPr>
        <w:t xml:space="preserve"> is considerably shorter and more robust, with proportionally larger and more heavily built epiphyses (Fig. </w:t>
      </w:r>
      <w:r w:rsidR="009571DF">
        <w:rPr>
          <w:rFonts w:eastAsia="Calibri"/>
          <w:bCs/>
          <w:lang w:val="en-GB"/>
        </w:rPr>
        <w:t>S3</w:t>
      </w:r>
      <w:r w:rsidRPr="00722B21">
        <w:rPr>
          <w:rFonts w:eastAsia="Calibri"/>
          <w:bCs/>
          <w:lang w:val="en-GB"/>
        </w:rPr>
        <w:t>.2).</w:t>
      </w:r>
    </w:p>
    <w:p w14:paraId="110441FA" w14:textId="77777777" w:rsidR="00722B21" w:rsidRPr="00722B21" w:rsidRDefault="00722B21" w:rsidP="00722B21">
      <w:pPr>
        <w:spacing w:line="480" w:lineRule="auto"/>
        <w:ind w:firstLine="284"/>
        <w:jc w:val="both"/>
        <w:rPr>
          <w:rFonts w:eastAsia="Calibri"/>
          <w:bCs/>
          <w:lang w:val="en-GB"/>
        </w:rPr>
      </w:pPr>
      <w:r w:rsidRPr="00722B21">
        <w:rPr>
          <w:rFonts w:eastAsia="Calibri"/>
          <w:b/>
          <w:bCs/>
          <w:lang w:val="en-GB"/>
        </w:rPr>
        <w:t>Tibia</w:t>
      </w:r>
      <w:r w:rsidRPr="00722B21">
        <w:rPr>
          <w:rFonts w:eastAsia="Calibri"/>
          <w:bCs/>
          <w:lang w:val="en-GB"/>
        </w:rPr>
        <w:t xml:space="preserve">—The tibia of </w:t>
      </w:r>
      <w:r w:rsidRPr="00722B21">
        <w:rPr>
          <w:rFonts w:eastAsia="Calibri"/>
          <w:bCs/>
          <w:i/>
          <w:iCs/>
          <w:lang w:val="en-GB"/>
        </w:rPr>
        <w:t xml:space="preserve">Homotherium </w:t>
      </w:r>
      <w:proofErr w:type="spellStart"/>
      <w:r w:rsidRPr="00722B21">
        <w:rPr>
          <w:rFonts w:eastAsia="Calibri"/>
          <w:bCs/>
          <w:i/>
          <w:iCs/>
          <w:lang w:val="en-GB"/>
        </w:rPr>
        <w:t>crenatidens</w:t>
      </w:r>
      <w:proofErr w:type="spellEnd"/>
      <w:r w:rsidRPr="00722B21">
        <w:rPr>
          <w:rFonts w:eastAsia="Calibri"/>
          <w:bCs/>
          <w:lang w:val="en-GB"/>
        </w:rPr>
        <w:t xml:space="preserve"> is slightly more curved in craniocaudal view and has a less laterally expanded proximal epiphysis (Fig. </w:t>
      </w:r>
      <w:r w:rsidR="00A60F3B">
        <w:rPr>
          <w:rFonts w:eastAsia="Calibri"/>
          <w:bCs/>
          <w:lang w:val="en-GB"/>
        </w:rPr>
        <w:t>S4</w:t>
      </w:r>
      <w:r w:rsidRPr="00722B21">
        <w:rPr>
          <w:rFonts w:eastAsia="Calibri"/>
          <w:bCs/>
          <w:lang w:val="en-GB"/>
        </w:rPr>
        <w:t xml:space="preserve">.2). The tibial crest is more strongly developed distally, and the nutrient groove on the caudal surface is deeper and narrower. The distal epiphysis is smaller overall and lacks the characteristic hook-like lateral projection typical of </w:t>
      </w:r>
      <w:r w:rsidRPr="00722B21">
        <w:rPr>
          <w:rFonts w:eastAsia="Calibri"/>
          <w:bCs/>
          <w:i/>
          <w:iCs/>
          <w:lang w:val="en-GB"/>
        </w:rPr>
        <w:t>Panthera</w:t>
      </w:r>
      <w:r w:rsidRPr="00722B21">
        <w:rPr>
          <w:rFonts w:eastAsia="Calibri"/>
          <w:bCs/>
          <w:lang w:val="en-GB"/>
        </w:rPr>
        <w:t xml:space="preserve">. In distal view, the articular surface is shallower, more restricted, and oval-shaped, with nearly straight cranial and caudal margins. The distal trochlear surfaces are smaller and more triangular. At the proximal end, the femoral articular facets are less prominent. The insertion area for the ligamentum patellae is broader and projects further anteriorly in lateral view. The fibular articulations are also larger. The shaft transitions more smoothly into the lateral surface, and the distal </w:t>
      </w:r>
      <w:r w:rsidRPr="00722B21">
        <w:rPr>
          <w:rFonts w:eastAsia="Calibri"/>
          <w:bCs/>
          <w:lang w:val="en-GB"/>
        </w:rPr>
        <w:lastRenderedPageBreak/>
        <w:t xml:space="preserve">notch on the mesial border is distinctly smaller than in the </w:t>
      </w:r>
      <w:proofErr w:type="spellStart"/>
      <w:r w:rsidRPr="00722B21">
        <w:rPr>
          <w:rFonts w:eastAsia="Calibri"/>
          <w:bCs/>
          <w:lang w:val="en-GB"/>
        </w:rPr>
        <w:t>Vallparadís</w:t>
      </w:r>
      <w:proofErr w:type="spellEnd"/>
      <w:r w:rsidRPr="00722B21">
        <w:rPr>
          <w:rFonts w:eastAsia="Calibri"/>
          <w:bCs/>
          <w:lang w:val="en-GB"/>
        </w:rPr>
        <w:t xml:space="preserve"> specimen (Fig. </w:t>
      </w:r>
      <w:r w:rsidR="00A60F3B">
        <w:rPr>
          <w:rFonts w:eastAsia="Calibri"/>
          <w:bCs/>
          <w:lang w:val="en-GB"/>
        </w:rPr>
        <w:t>S4</w:t>
      </w:r>
      <w:r w:rsidRPr="00722B21">
        <w:rPr>
          <w:rFonts w:eastAsia="Calibri"/>
          <w:bCs/>
          <w:lang w:val="en-GB"/>
        </w:rPr>
        <w:t>.2).</w:t>
      </w:r>
    </w:p>
    <w:p w14:paraId="6B63E052" w14:textId="77777777" w:rsidR="009571DF" w:rsidRDefault="009571DF" w:rsidP="00EA32B6">
      <w:pPr>
        <w:spacing w:line="480" w:lineRule="auto"/>
        <w:ind w:firstLine="709"/>
        <w:jc w:val="both"/>
        <w:rPr>
          <w:rFonts w:eastAsia="Calibri"/>
          <w:bCs/>
          <w:lang w:val="en-GB"/>
        </w:rPr>
      </w:pPr>
      <w:r>
        <w:rPr>
          <w:rFonts w:eastAsia="Calibri"/>
          <w:bCs/>
          <w:noProof/>
          <w:lang w:val="en-GB"/>
        </w:rPr>
        <w:drawing>
          <wp:inline distT="0" distB="0" distL="0" distR="0" wp14:anchorId="1FD1295C" wp14:editId="076F1024">
            <wp:extent cx="4450990" cy="7120327"/>
            <wp:effectExtent l="0" t="0" r="0" b="4445"/>
            <wp:docPr id="1426199269" name="Imagen 3" descr="Imagen que contiene llave, herramienta, diferente, gru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99269" name="Imagen 3" descr="Imagen que contiene llave, herramienta, diferente, grupo&#10;&#10;El contenido generado por IA puede ser incorrec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34846" cy="7254473"/>
                    </a:xfrm>
                    <a:prstGeom prst="rect">
                      <a:avLst/>
                    </a:prstGeom>
                  </pic:spPr>
                </pic:pic>
              </a:graphicData>
            </a:graphic>
          </wp:inline>
        </w:drawing>
      </w:r>
    </w:p>
    <w:p w14:paraId="71A19515" w14:textId="67F87EA3" w:rsidR="009571DF" w:rsidRPr="00EA32B6" w:rsidRDefault="009571DF" w:rsidP="009571DF">
      <w:pPr>
        <w:ind w:firstLine="567"/>
        <w:jc w:val="center"/>
        <w:rPr>
          <w:sz w:val="20"/>
          <w:szCs w:val="20"/>
        </w:rPr>
      </w:pPr>
      <w:r w:rsidRPr="00EA32B6">
        <w:rPr>
          <w:b/>
          <w:bCs/>
          <w:sz w:val="20"/>
          <w:szCs w:val="20"/>
        </w:rPr>
        <w:t>Figure S3.</w:t>
      </w:r>
      <w:r w:rsidRPr="00EA32B6">
        <w:rPr>
          <w:sz w:val="20"/>
          <w:szCs w:val="20"/>
        </w:rPr>
        <w:t xml:space="preserve"> Comparison of femora of Eurasian Pleistocene large felids: 1 - </w:t>
      </w:r>
      <w:r w:rsidRPr="00EA32B6">
        <w:rPr>
          <w:i/>
          <w:iCs/>
          <w:sz w:val="20"/>
          <w:szCs w:val="20"/>
        </w:rPr>
        <w:t>Panthera spelaea fossilis</w:t>
      </w:r>
      <w:r w:rsidRPr="00EA32B6">
        <w:rPr>
          <w:sz w:val="20"/>
          <w:szCs w:val="20"/>
        </w:rPr>
        <w:t xml:space="preserve"> from Vallparadís (EVT 00385), 2 </w:t>
      </w:r>
      <w:r w:rsidRPr="00EA32B6">
        <w:rPr>
          <w:i/>
          <w:iCs/>
          <w:sz w:val="20"/>
          <w:szCs w:val="20"/>
        </w:rPr>
        <w:t>- Panthera gombaszoegensis gombaszoegensis</w:t>
      </w:r>
      <w:r w:rsidRPr="00EA32B6">
        <w:rPr>
          <w:sz w:val="20"/>
          <w:szCs w:val="20"/>
        </w:rPr>
        <w:t xml:space="preserve"> from Château Breccia (CHA.1-01-f.7-132; CHA.1-02-G.8-354; after Argant and Argant</w:t>
      </w:r>
      <w:r w:rsidRPr="00EA32B6">
        <w:rPr>
          <w:sz w:val="20"/>
          <w:szCs w:val="20"/>
          <w:vertAlign w:val="superscript"/>
        </w:rPr>
        <w:t>16</w:t>
      </w:r>
      <w:r w:rsidRPr="00EA32B6">
        <w:rPr>
          <w:sz w:val="20"/>
          <w:szCs w:val="20"/>
        </w:rPr>
        <w:t xml:space="preserve">: 259, plate 4), 3 - </w:t>
      </w:r>
      <w:proofErr w:type="spellStart"/>
      <w:r w:rsidRPr="00EA32B6">
        <w:rPr>
          <w:i/>
          <w:iCs/>
          <w:sz w:val="20"/>
          <w:szCs w:val="20"/>
        </w:rPr>
        <w:t>Homotherium</w:t>
      </w:r>
      <w:proofErr w:type="spellEnd"/>
      <w:r w:rsidRPr="00EA32B6">
        <w:rPr>
          <w:i/>
          <w:iCs/>
          <w:sz w:val="20"/>
          <w:szCs w:val="20"/>
        </w:rPr>
        <w:t xml:space="preserve"> </w:t>
      </w:r>
      <w:proofErr w:type="spellStart"/>
      <w:r w:rsidRPr="00EA32B6">
        <w:rPr>
          <w:i/>
          <w:iCs/>
          <w:sz w:val="20"/>
          <w:szCs w:val="20"/>
        </w:rPr>
        <w:t>crenatidens</w:t>
      </w:r>
      <w:proofErr w:type="spellEnd"/>
      <w:r w:rsidRPr="00EA32B6">
        <w:rPr>
          <w:sz w:val="20"/>
          <w:szCs w:val="20"/>
        </w:rPr>
        <w:t xml:space="preserve"> </w:t>
      </w:r>
      <w:proofErr w:type="spellStart"/>
      <w:r w:rsidRPr="00EA32B6">
        <w:rPr>
          <w:sz w:val="20"/>
          <w:szCs w:val="20"/>
        </w:rPr>
        <w:t>from</w:t>
      </w:r>
      <w:proofErr w:type="spellEnd"/>
      <w:r w:rsidRPr="00EA32B6">
        <w:rPr>
          <w:sz w:val="20"/>
          <w:szCs w:val="20"/>
        </w:rPr>
        <w:t xml:space="preserve"> </w:t>
      </w:r>
      <w:proofErr w:type="spellStart"/>
      <w:r w:rsidRPr="00EA32B6">
        <w:rPr>
          <w:sz w:val="20"/>
          <w:szCs w:val="20"/>
        </w:rPr>
        <w:t>Senèze</w:t>
      </w:r>
      <w:proofErr w:type="spellEnd"/>
      <w:r w:rsidRPr="00EA32B6">
        <w:rPr>
          <w:sz w:val="20"/>
          <w:szCs w:val="20"/>
        </w:rPr>
        <w:t xml:space="preserve"> (SE311), 4 - </w:t>
      </w:r>
      <w:r w:rsidRPr="00EA32B6">
        <w:rPr>
          <w:i/>
          <w:iCs/>
          <w:sz w:val="20"/>
          <w:szCs w:val="20"/>
        </w:rPr>
        <w:t>Panthera spelaea fossilis</w:t>
      </w:r>
      <w:r w:rsidRPr="00EA32B6">
        <w:rPr>
          <w:sz w:val="20"/>
          <w:szCs w:val="20"/>
        </w:rPr>
        <w:t xml:space="preserve"> from Wschodnia Cave, 5 - </w:t>
      </w:r>
      <w:r w:rsidRPr="00EA32B6">
        <w:rPr>
          <w:i/>
          <w:iCs/>
          <w:sz w:val="20"/>
          <w:szCs w:val="20"/>
        </w:rPr>
        <w:t>Acinonyx pardinensis pleistocaenicus</w:t>
      </w:r>
      <w:r w:rsidRPr="00EA32B6">
        <w:rPr>
          <w:sz w:val="20"/>
          <w:szCs w:val="20"/>
        </w:rPr>
        <w:t xml:space="preserve"> from Untermassfeld (after Hemmer et al. 2001: 137, fig. 1-2). a - lateral view, b - medial view. Scale bar 50 mm.</w:t>
      </w:r>
    </w:p>
    <w:p w14:paraId="5EE14B07" w14:textId="77777777" w:rsidR="009571DF" w:rsidRDefault="00A60F3B" w:rsidP="00A60F3B">
      <w:pPr>
        <w:spacing w:line="480" w:lineRule="auto"/>
        <w:jc w:val="both"/>
        <w:rPr>
          <w:rFonts w:eastAsia="Calibri"/>
          <w:bCs/>
          <w:lang w:val="en-GB"/>
        </w:rPr>
      </w:pPr>
      <w:r>
        <w:rPr>
          <w:rFonts w:eastAsia="Calibri"/>
          <w:bCs/>
          <w:noProof/>
          <w:lang w:val="en-GB"/>
        </w:rPr>
        <w:lastRenderedPageBreak/>
        <w:drawing>
          <wp:inline distT="0" distB="0" distL="0" distR="0" wp14:anchorId="63607BEF" wp14:editId="077F7AB6">
            <wp:extent cx="5400040" cy="5857240"/>
            <wp:effectExtent l="0" t="0" r="0" b="0"/>
            <wp:docPr id="453026501" name="Imagen 4" descr="Imagen que contiene diferente, diversos, tabla, mont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26501" name="Imagen 4" descr="Imagen que contiene diferente, diversos, tabla, montón&#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5857240"/>
                    </a:xfrm>
                    <a:prstGeom prst="rect">
                      <a:avLst/>
                    </a:prstGeom>
                  </pic:spPr>
                </pic:pic>
              </a:graphicData>
            </a:graphic>
          </wp:inline>
        </w:drawing>
      </w:r>
    </w:p>
    <w:p w14:paraId="040823E3" w14:textId="14F77A4A" w:rsidR="00A60F3B" w:rsidRPr="00EA32B6" w:rsidRDefault="00A60F3B" w:rsidP="00A60F3B">
      <w:pPr>
        <w:ind w:firstLine="567"/>
        <w:jc w:val="center"/>
        <w:rPr>
          <w:sz w:val="20"/>
          <w:szCs w:val="20"/>
        </w:rPr>
      </w:pPr>
      <w:r w:rsidRPr="00EA32B6">
        <w:rPr>
          <w:b/>
          <w:bCs/>
          <w:sz w:val="20"/>
          <w:szCs w:val="20"/>
        </w:rPr>
        <w:t>Figure S4.</w:t>
      </w:r>
      <w:r w:rsidRPr="00EA32B6">
        <w:rPr>
          <w:sz w:val="20"/>
          <w:szCs w:val="20"/>
        </w:rPr>
        <w:t xml:space="preserve"> Comparison of tibiae of Eurasian Pleistocene large felids: 1 - </w:t>
      </w:r>
      <w:r w:rsidRPr="00EA32B6">
        <w:rPr>
          <w:i/>
          <w:iCs/>
          <w:sz w:val="20"/>
          <w:szCs w:val="20"/>
        </w:rPr>
        <w:t xml:space="preserve">Panthera spelaea fossilis </w:t>
      </w:r>
      <w:r w:rsidRPr="00EA32B6">
        <w:rPr>
          <w:sz w:val="20"/>
          <w:szCs w:val="20"/>
        </w:rPr>
        <w:t xml:space="preserve">from Vallparadís (EVT 04786), 2 - </w:t>
      </w:r>
      <w:r w:rsidRPr="00EA32B6">
        <w:rPr>
          <w:i/>
          <w:iCs/>
          <w:sz w:val="20"/>
          <w:szCs w:val="20"/>
        </w:rPr>
        <w:t xml:space="preserve">Homotherium </w:t>
      </w:r>
      <w:proofErr w:type="spellStart"/>
      <w:r w:rsidRPr="00EA32B6">
        <w:rPr>
          <w:i/>
          <w:iCs/>
          <w:sz w:val="20"/>
          <w:szCs w:val="20"/>
        </w:rPr>
        <w:t>crenatidens</w:t>
      </w:r>
      <w:proofErr w:type="spellEnd"/>
      <w:r w:rsidRPr="00EA32B6">
        <w:rPr>
          <w:sz w:val="20"/>
          <w:szCs w:val="20"/>
        </w:rPr>
        <w:t xml:space="preserve"> from Senèze (SE311), 3 - </w:t>
      </w:r>
      <w:r w:rsidRPr="00EA32B6">
        <w:rPr>
          <w:i/>
          <w:iCs/>
          <w:sz w:val="20"/>
          <w:szCs w:val="20"/>
        </w:rPr>
        <w:t>Panthera gombaszoegensis gombaszoegensis</w:t>
      </w:r>
      <w:r w:rsidRPr="00EA32B6">
        <w:rPr>
          <w:sz w:val="20"/>
          <w:szCs w:val="20"/>
        </w:rPr>
        <w:t xml:space="preserve"> from Château Breccia (CHA. 1-07-EE-25-16; after Argant and Argant</w:t>
      </w:r>
      <w:r w:rsidRPr="00EA32B6">
        <w:rPr>
          <w:sz w:val="20"/>
          <w:szCs w:val="20"/>
          <w:vertAlign w:val="superscript"/>
        </w:rPr>
        <w:t>16</w:t>
      </w:r>
      <w:r w:rsidRPr="00EA32B6">
        <w:rPr>
          <w:sz w:val="20"/>
          <w:szCs w:val="20"/>
        </w:rPr>
        <w:t xml:space="preserve">: 259, plate 4/3a-b), 4 </w:t>
      </w:r>
      <w:r w:rsidRPr="00EA32B6">
        <w:rPr>
          <w:i/>
          <w:iCs/>
          <w:sz w:val="20"/>
          <w:szCs w:val="20"/>
        </w:rPr>
        <w:t>- Panthera spelaea fossilis</w:t>
      </w:r>
      <w:r w:rsidRPr="00EA32B6">
        <w:rPr>
          <w:sz w:val="20"/>
          <w:szCs w:val="20"/>
        </w:rPr>
        <w:t xml:space="preserve"> from Mosbach 2, 5 - </w:t>
      </w:r>
      <w:r w:rsidRPr="00EA32B6">
        <w:rPr>
          <w:i/>
          <w:iCs/>
          <w:sz w:val="20"/>
          <w:szCs w:val="20"/>
        </w:rPr>
        <w:t xml:space="preserve">Acinonyx pardinensis pleistocaenicus </w:t>
      </w:r>
      <w:r w:rsidRPr="00EA32B6">
        <w:rPr>
          <w:sz w:val="20"/>
          <w:szCs w:val="20"/>
        </w:rPr>
        <w:t>from Untermassfeld (IQW 1980/15874 + 15875; after Hemmer et al. 2001: plate 137/3-4). a - dorsal view, b - ventral view, c - medial view (specimens no. 1, 4) and lateral view (specimens no. 2, 3, 5). Scale bar 50 mm.</w:t>
      </w:r>
    </w:p>
    <w:p w14:paraId="475574DC" w14:textId="77777777" w:rsidR="00A60F3B" w:rsidRDefault="00A60F3B" w:rsidP="00722B21">
      <w:pPr>
        <w:spacing w:line="480" w:lineRule="auto"/>
        <w:ind w:firstLine="284"/>
        <w:jc w:val="both"/>
        <w:rPr>
          <w:rFonts w:eastAsia="Calibri"/>
          <w:bCs/>
          <w:lang w:val="en-GB"/>
        </w:rPr>
      </w:pPr>
    </w:p>
    <w:p w14:paraId="3470FB02" w14:textId="77777777" w:rsidR="00722B21" w:rsidRPr="00722B21" w:rsidRDefault="00722B21" w:rsidP="00722B21">
      <w:pPr>
        <w:spacing w:line="480" w:lineRule="auto"/>
        <w:ind w:firstLine="284"/>
        <w:jc w:val="both"/>
        <w:rPr>
          <w:rFonts w:eastAsia="Calibri"/>
          <w:bCs/>
          <w:lang w:val="en-GB"/>
        </w:rPr>
      </w:pPr>
      <w:r>
        <w:t xml:space="preserve">The tibia of </w:t>
      </w:r>
      <w:r w:rsidRPr="00EA32B6">
        <w:rPr>
          <w:i/>
          <w:iCs/>
        </w:rPr>
        <w:t>Panthera gombaszoegensis</w:t>
      </w:r>
      <w:r>
        <w:t xml:space="preserve"> is shorter, heavier, and more robust, with a more massive proximal half and a more strongly developed tibial crest (Fig. S4.3). The crest is higher, broader, and more medially deflected, producing a markedly deeper tibial fossa. As already noted by Argant and Argant </w:t>
      </w:r>
      <w:r>
        <w:rPr>
          <w:sz w:val="16"/>
          <w:vertAlign w:val="superscript"/>
        </w:rPr>
        <w:t>16</w:t>
      </w:r>
      <w:r>
        <w:t xml:space="preserve">, this feature clearly distinguishes the </w:t>
      </w:r>
      <w:r>
        <w:lastRenderedPageBreak/>
        <w:t xml:space="preserve">jaguar-like pantherine from </w:t>
      </w:r>
      <w:r w:rsidRPr="00EA32B6">
        <w:rPr>
          <w:i/>
          <w:iCs/>
        </w:rPr>
        <w:t>Panthera spelaea fossilis</w:t>
      </w:r>
      <w:r>
        <w:t xml:space="preserve">, </w:t>
      </w:r>
      <w:r w:rsidRPr="00EA32B6">
        <w:rPr>
          <w:i/>
          <w:iCs/>
        </w:rPr>
        <w:t>Panthera leo</w:t>
      </w:r>
      <w:r>
        <w:t>, and the Vallparadís specimen.</w:t>
      </w:r>
    </w:p>
    <w:p w14:paraId="6D5A4275" w14:textId="77777777" w:rsidR="00722B21" w:rsidRDefault="00722B21" w:rsidP="00722B21">
      <w:pPr>
        <w:spacing w:line="480" w:lineRule="auto"/>
        <w:ind w:firstLine="284"/>
        <w:jc w:val="both"/>
        <w:rPr>
          <w:rFonts w:eastAsia="Calibri"/>
          <w:bCs/>
          <w:lang w:val="en-GB"/>
        </w:rPr>
      </w:pPr>
      <w:r w:rsidRPr="00722B21">
        <w:rPr>
          <w:rFonts w:eastAsia="Calibri"/>
          <w:b/>
          <w:bCs/>
          <w:lang w:val="en-GB"/>
        </w:rPr>
        <w:t>Metacarpal II</w:t>
      </w:r>
      <w:r w:rsidRPr="00722B21">
        <w:rPr>
          <w:rFonts w:eastAsia="Calibri"/>
          <w:bCs/>
          <w:lang w:val="en-GB"/>
        </w:rPr>
        <w:t xml:space="preserve">—In </w:t>
      </w:r>
      <w:r w:rsidRPr="00722B21">
        <w:rPr>
          <w:rFonts w:eastAsia="Calibri"/>
          <w:bCs/>
          <w:i/>
          <w:iCs/>
          <w:lang w:val="en-GB"/>
        </w:rPr>
        <w:t xml:space="preserve">Homotherium </w:t>
      </w:r>
      <w:proofErr w:type="spellStart"/>
      <w:r w:rsidRPr="00722B21">
        <w:rPr>
          <w:rFonts w:eastAsia="Calibri"/>
          <w:bCs/>
          <w:i/>
          <w:iCs/>
          <w:lang w:val="en-GB"/>
        </w:rPr>
        <w:t>crenatidens</w:t>
      </w:r>
      <w:proofErr w:type="spellEnd"/>
      <w:r w:rsidRPr="00722B21">
        <w:rPr>
          <w:rFonts w:eastAsia="Calibri"/>
          <w:bCs/>
          <w:lang w:val="en-GB"/>
        </w:rPr>
        <w:t xml:space="preserve">, the proximal articular surface lacks the characteristic triangular outline observed in the </w:t>
      </w:r>
      <w:proofErr w:type="spellStart"/>
      <w:r w:rsidRPr="00722B21">
        <w:rPr>
          <w:rFonts w:eastAsia="Calibri"/>
          <w:bCs/>
          <w:lang w:val="en-GB"/>
        </w:rPr>
        <w:t>Vallparadís</w:t>
      </w:r>
      <w:proofErr w:type="spellEnd"/>
      <w:r w:rsidRPr="00722B21">
        <w:rPr>
          <w:rFonts w:eastAsia="Calibri"/>
          <w:bCs/>
          <w:lang w:val="en-GB"/>
        </w:rPr>
        <w:t xml:space="preserve"> specimen (Fig. </w:t>
      </w:r>
      <w:r w:rsidR="00A60F3B">
        <w:rPr>
          <w:rFonts w:eastAsia="Calibri"/>
          <w:bCs/>
          <w:lang w:val="en-GB"/>
        </w:rPr>
        <w:t>S5</w:t>
      </w:r>
      <w:r w:rsidRPr="00722B21">
        <w:rPr>
          <w:rFonts w:eastAsia="Calibri"/>
          <w:bCs/>
          <w:lang w:val="en-GB"/>
        </w:rPr>
        <w:t xml:space="preserve">.3). The dorsal surface does not widen proximally from the central groove, whereas the swelling along the </w:t>
      </w:r>
      <w:proofErr w:type="spellStart"/>
      <w:r w:rsidRPr="00722B21">
        <w:rPr>
          <w:rFonts w:eastAsia="Calibri"/>
          <w:bCs/>
          <w:lang w:val="en-GB"/>
        </w:rPr>
        <w:t>dorso</w:t>
      </w:r>
      <w:proofErr w:type="spellEnd"/>
      <w:r w:rsidRPr="00722B21">
        <w:rPr>
          <w:rFonts w:eastAsia="Calibri"/>
          <w:bCs/>
          <w:lang w:val="en-GB"/>
        </w:rPr>
        <w:t xml:space="preserve">-medial border is more pronounced. The trapezium facet is proportionally larger and more elongated </w:t>
      </w:r>
      <w:proofErr w:type="spellStart"/>
      <w:r w:rsidRPr="00722B21">
        <w:rPr>
          <w:rFonts w:eastAsia="Calibri"/>
          <w:bCs/>
          <w:lang w:val="en-GB"/>
        </w:rPr>
        <w:t>proximodistally</w:t>
      </w:r>
      <w:proofErr w:type="spellEnd"/>
      <w:r w:rsidRPr="00722B21">
        <w:rPr>
          <w:rFonts w:eastAsia="Calibri"/>
          <w:bCs/>
          <w:lang w:val="en-GB"/>
        </w:rPr>
        <w:t xml:space="preserve">, projecting proximally in lateral view. On the lateral side, the dorsal facet for Mc III is straighter and less obliquely elongated. Distally, the collateral tuberosities are more prominent, and the depression above the articular surface is broader and extends further dorsally (Fig. </w:t>
      </w:r>
      <w:r w:rsidR="00A60F3B">
        <w:rPr>
          <w:rFonts w:eastAsia="Calibri"/>
          <w:bCs/>
          <w:lang w:val="en-GB"/>
        </w:rPr>
        <w:t>S5</w:t>
      </w:r>
      <w:r w:rsidRPr="00722B21">
        <w:rPr>
          <w:rFonts w:eastAsia="Calibri"/>
          <w:bCs/>
          <w:lang w:val="en-GB"/>
        </w:rPr>
        <w:t>.3).</w:t>
      </w:r>
    </w:p>
    <w:p w14:paraId="3AB46E54" w14:textId="77777777" w:rsidR="00A60F3B" w:rsidRPr="00722B21" w:rsidRDefault="00A60F3B" w:rsidP="00A60F3B">
      <w:pPr>
        <w:spacing w:line="480" w:lineRule="auto"/>
        <w:jc w:val="both"/>
        <w:rPr>
          <w:rFonts w:eastAsia="Calibri"/>
          <w:bCs/>
          <w:lang w:val="en-GB"/>
        </w:rPr>
      </w:pPr>
      <w:r>
        <w:rPr>
          <w:rFonts w:eastAsia="Calibri"/>
          <w:bCs/>
          <w:noProof/>
          <w:lang w:val="en-GB"/>
        </w:rPr>
        <w:drawing>
          <wp:inline distT="0" distB="0" distL="0" distR="0" wp14:anchorId="40934766" wp14:editId="6D26DF21">
            <wp:extent cx="5400040" cy="3264535"/>
            <wp:effectExtent l="0" t="0" r="0" b="0"/>
            <wp:docPr id="205728051" name="Imagen 5" descr="Imagen que contiene diferente, llave, diversos, llen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8051" name="Imagen 5" descr="Imagen que contiene diferente, llave, diversos, llenado&#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264535"/>
                    </a:xfrm>
                    <a:prstGeom prst="rect">
                      <a:avLst/>
                    </a:prstGeom>
                  </pic:spPr>
                </pic:pic>
              </a:graphicData>
            </a:graphic>
          </wp:inline>
        </w:drawing>
      </w:r>
    </w:p>
    <w:p w14:paraId="36F94EAE" w14:textId="77777777" w:rsidR="00A60F3B" w:rsidRPr="00A60F3B" w:rsidRDefault="00A60F3B" w:rsidP="00A60F3B">
      <w:pPr>
        <w:ind w:firstLine="567"/>
        <w:jc w:val="center"/>
        <w:rPr>
          <w:sz w:val="20"/>
          <w:szCs w:val="20"/>
        </w:rPr>
      </w:pPr>
      <w:r w:rsidRPr="00A60F3B">
        <w:rPr>
          <w:b/>
          <w:bCs/>
          <w:sz w:val="20"/>
          <w:szCs w:val="20"/>
        </w:rPr>
        <w:t xml:space="preserve">Figure </w:t>
      </w:r>
      <w:r>
        <w:rPr>
          <w:b/>
          <w:bCs/>
          <w:sz w:val="20"/>
          <w:szCs w:val="20"/>
        </w:rPr>
        <w:t>S5</w:t>
      </w:r>
      <w:r w:rsidRPr="00A60F3B">
        <w:rPr>
          <w:sz w:val="20"/>
          <w:szCs w:val="20"/>
        </w:rPr>
        <w:t xml:space="preserve">. </w:t>
      </w:r>
      <w:proofErr w:type="spellStart"/>
      <w:r w:rsidRPr="00A60F3B">
        <w:rPr>
          <w:sz w:val="20"/>
          <w:szCs w:val="20"/>
        </w:rPr>
        <w:t>Comparison</w:t>
      </w:r>
      <w:proofErr w:type="spellEnd"/>
      <w:r w:rsidRPr="00A60F3B">
        <w:rPr>
          <w:sz w:val="20"/>
          <w:szCs w:val="20"/>
        </w:rPr>
        <w:t xml:space="preserve"> </w:t>
      </w:r>
      <w:proofErr w:type="spellStart"/>
      <w:r w:rsidRPr="00A60F3B">
        <w:rPr>
          <w:sz w:val="20"/>
          <w:szCs w:val="20"/>
        </w:rPr>
        <w:t>of</w:t>
      </w:r>
      <w:proofErr w:type="spellEnd"/>
      <w:r w:rsidRPr="00A60F3B">
        <w:rPr>
          <w:sz w:val="20"/>
          <w:szCs w:val="20"/>
        </w:rPr>
        <w:t xml:space="preserve"> </w:t>
      </w:r>
      <w:proofErr w:type="spellStart"/>
      <w:r w:rsidRPr="00A60F3B">
        <w:rPr>
          <w:sz w:val="20"/>
          <w:szCs w:val="20"/>
        </w:rPr>
        <w:t>metacarpal</w:t>
      </w:r>
      <w:proofErr w:type="spellEnd"/>
      <w:r w:rsidRPr="00A60F3B">
        <w:rPr>
          <w:sz w:val="20"/>
          <w:szCs w:val="20"/>
        </w:rPr>
        <w:t xml:space="preserve"> 2 </w:t>
      </w:r>
      <w:proofErr w:type="spellStart"/>
      <w:r w:rsidRPr="00A60F3B">
        <w:rPr>
          <w:sz w:val="20"/>
          <w:szCs w:val="20"/>
        </w:rPr>
        <w:t>of</w:t>
      </w:r>
      <w:proofErr w:type="spellEnd"/>
      <w:r w:rsidRPr="00A60F3B">
        <w:rPr>
          <w:sz w:val="20"/>
          <w:szCs w:val="20"/>
        </w:rPr>
        <w:t xml:space="preserve"> </w:t>
      </w:r>
      <w:proofErr w:type="spellStart"/>
      <w:r w:rsidRPr="00A60F3B">
        <w:rPr>
          <w:sz w:val="20"/>
          <w:szCs w:val="20"/>
        </w:rPr>
        <w:t>Eurasian</w:t>
      </w:r>
      <w:proofErr w:type="spellEnd"/>
      <w:r w:rsidRPr="00A60F3B">
        <w:rPr>
          <w:sz w:val="20"/>
          <w:szCs w:val="20"/>
        </w:rPr>
        <w:t xml:space="preserve"> Pleistocene </w:t>
      </w:r>
      <w:proofErr w:type="spellStart"/>
      <w:r w:rsidRPr="00A60F3B">
        <w:rPr>
          <w:sz w:val="20"/>
          <w:szCs w:val="20"/>
        </w:rPr>
        <w:t>large</w:t>
      </w:r>
      <w:proofErr w:type="spellEnd"/>
      <w:r w:rsidRPr="00A60F3B">
        <w:rPr>
          <w:sz w:val="20"/>
          <w:szCs w:val="20"/>
        </w:rPr>
        <w:t xml:space="preserve"> </w:t>
      </w:r>
      <w:proofErr w:type="spellStart"/>
      <w:r w:rsidRPr="00A60F3B">
        <w:rPr>
          <w:sz w:val="20"/>
          <w:szCs w:val="20"/>
        </w:rPr>
        <w:t>felids</w:t>
      </w:r>
      <w:proofErr w:type="spellEnd"/>
      <w:r w:rsidRPr="00A60F3B">
        <w:rPr>
          <w:sz w:val="20"/>
          <w:szCs w:val="20"/>
        </w:rPr>
        <w:t xml:space="preserve">: 1 - </w:t>
      </w:r>
      <w:r w:rsidRPr="00A60F3B">
        <w:rPr>
          <w:i/>
          <w:sz w:val="20"/>
          <w:szCs w:val="20"/>
        </w:rPr>
        <w:t xml:space="preserve">Panthera </w:t>
      </w:r>
      <w:proofErr w:type="spellStart"/>
      <w:r w:rsidRPr="00A60F3B">
        <w:rPr>
          <w:i/>
          <w:sz w:val="20"/>
          <w:szCs w:val="20"/>
        </w:rPr>
        <w:t>spelaea</w:t>
      </w:r>
      <w:proofErr w:type="spellEnd"/>
      <w:r w:rsidRPr="00A60F3B">
        <w:rPr>
          <w:i/>
          <w:sz w:val="20"/>
          <w:szCs w:val="20"/>
        </w:rPr>
        <w:t xml:space="preserve"> </w:t>
      </w:r>
      <w:proofErr w:type="spellStart"/>
      <w:r w:rsidRPr="00A60F3B">
        <w:rPr>
          <w:i/>
          <w:sz w:val="20"/>
          <w:szCs w:val="20"/>
        </w:rPr>
        <w:t>fossilis</w:t>
      </w:r>
      <w:proofErr w:type="spellEnd"/>
      <w:r w:rsidRPr="00A60F3B">
        <w:rPr>
          <w:sz w:val="20"/>
          <w:szCs w:val="20"/>
        </w:rPr>
        <w:t xml:space="preserve"> </w:t>
      </w:r>
      <w:proofErr w:type="spellStart"/>
      <w:r w:rsidRPr="00A60F3B">
        <w:rPr>
          <w:sz w:val="20"/>
          <w:szCs w:val="20"/>
        </w:rPr>
        <w:t>from</w:t>
      </w:r>
      <w:proofErr w:type="spellEnd"/>
      <w:r w:rsidRPr="00A60F3B">
        <w:rPr>
          <w:sz w:val="20"/>
          <w:szCs w:val="20"/>
        </w:rPr>
        <w:t xml:space="preserve"> </w:t>
      </w:r>
      <w:proofErr w:type="spellStart"/>
      <w:r w:rsidRPr="00A60F3B">
        <w:rPr>
          <w:sz w:val="20"/>
          <w:szCs w:val="20"/>
        </w:rPr>
        <w:t>Vallparadís</w:t>
      </w:r>
      <w:proofErr w:type="spellEnd"/>
      <w:r w:rsidRPr="00A60F3B">
        <w:rPr>
          <w:sz w:val="20"/>
          <w:szCs w:val="20"/>
        </w:rPr>
        <w:t xml:space="preserve"> (EVT 14276), 2 - </w:t>
      </w:r>
      <w:r w:rsidRPr="00A60F3B">
        <w:rPr>
          <w:i/>
          <w:sz w:val="20"/>
          <w:szCs w:val="20"/>
        </w:rPr>
        <w:t xml:space="preserve">Panthera </w:t>
      </w:r>
      <w:proofErr w:type="spellStart"/>
      <w:r w:rsidRPr="00A60F3B">
        <w:rPr>
          <w:i/>
          <w:sz w:val="20"/>
          <w:szCs w:val="20"/>
        </w:rPr>
        <w:t>spelaea</w:t>
      </w:r>
      <w:proofErr w:type="spellEnd"/>
      <w:r w:rsidRPr="00A60F3B">
        <w:rPr>
          <w:i/>
          <w:sz w:val="20"/>
          <w:szCs w:val="20"/>
        </w:rPr>
        <w:t xml:space="preserve"> </w:t>
      </w:r>
      <w:proofErr w:type="spellStart"/>
      <w:r w:rsidRPr="00A60F3B">
        <w:rPr>
          <w:i/>
          <w:sz w:val="20"/>
          <w:szCs w:val="20"/>
        </w:rPr>
        <w:t>fossilis</w:t>
      </w:r>
      <w:proofErr w:type="spellEnd"/>
      <w:r w:rsidRPr="00A60F3B">
        <w:rPr>
          <w:sz w:val="20"/>
          <w:szCs w:val="20"/>
        </w:rPr>
        <w:t xml:space="preserve"> </w:t>
      </w:r>
      <w:proofErr w:type="spellStart"/>
      <w:r w:rsidRPr="00A60F3B">
        <w:rPr>
          <w:sz w:val="20"/>
          <w:szCs w:val="20"/>
        </w:rPr>
        <w:t>from</w:t>
      </w:r>
      <w:proofErr w:type="spellEnd"/>
      <w:r w:rsidRPr="00A60F3B">
        <w:rPr>
          <w:sz w:val="20"/>
          <w:szCs w:val="20"/>
        </w:rPr>
        <w:t xml:space="preserve"> </w:t>
      </w:r>
      <w:proofErr w:type="spellStart"/>
      <w:r w:rsidRPr="00A60F3B">
        <w:rPr>
          <w:sz w:val="20"/>
          <w:szCs w:val="20"/>
        </w:rPr>
        <w:t>Carrière</w:t>
      </w:r>
      <w:proofErr w:type="spellEnd"/>
      <w:r w:rsidRPr="00A60F3B">
        <w:rPr>
          <w:sz w:val="20"/>
          <w:szCs w:val="20"/>
        </w:rPr>
        <w:t xml:space="preserve"> Cave (GDC2019-D5-545-Nv4; after Prat‑</w:t>
      </w:r>
      <w:proofErr w:type="spellStart"/>
      <w:r w:rsidRPr="00A60F3B">
        <w:rPr>
          <w:sz w:val="20"/>
          <w:szCs w:val="20"/>
        </w:rPr>
        <w:t>Vericat</w:t>
      </w:r>
      <w:proofErr w:type="spellEnd"/>
      <w:r w:rsidRPr="00A60F3B">
        <w:rPr>
          <w:sz w:val="20"/>
          <w:szCs w:val="20"/>
        </w:rPr>
        <w:t xml:space="preserve"> et al. 2022: 554, fig. 6b), 3 - </w:t>
      </w:r>
      <w:proofErr w:type="spellStart"/>
      <w:r w:rsidRPr="00A60F3B">
        <w:rPr>
          <w:i/>
          <w:sz w:val="20"/>
          <w:szCs w:val="20"/>
        </w:rPr>
        <w:t>Homotherium</w:t>
      </w:r>
      <w:proofErr w:type="spellEnd"/>
      <w:r w:rsidRPr="00A60F3B">
        <w:rPr>
          <w:i/>
          <w:sz w:val="20"/>
          <w:szCs w:val="20"/>
        </w:rPr>
        <w:t xml:space="preserve"> </w:t>
      </w:r>
      <w:proofErr w:type="spellStart"/>
      <w:r w:rsidRPr="00A60F3B">
        <w:rPr>
          <w:i/>
          <w:sz w:val="20"/>
          <w:szCs w:val="20"/>
        </w:rPr>
        <w:t>latidens</w:t>
      </w:r>
      <w:proofErr w:type="spellEnd"/>
      <w:r w:rsidRPr="00A60F3B">
        <w:rPr>
          <w:i/>
          <w:sz w:val="20"/>
          <w:szCs w:val="20"/>
        </w:rPr>
        <w:t xml:space="preserve"> </w:t>
      </w:r>
      <w:proofErr w:type="spellStart"/>
      <w:r w:rsidRPr="00A60F3B">
        <w:rPr>
          <w:i/>
          <w:sz w:val="20"/>
          <w:szCs w:val="20"/>
        </w:rPr>
        <w:t>latidens</w:t>
      </w:r>
      <w:proofErr w:type="spellEnd"/>
      <w:r w:rsidRPr="00A60F3B">
        <w:rPr>
          <w:sz w:val="20"/>
          <w:szCs w:val="20"/>
        </w:rPr>
        <w:t xml:space="preserve"> </w:t>
      </w:r>
      <w:proofErr w:type="spellStart"/>
      <w:r w:rsidRPr="00A60F3B">
        <w:rPr>
          <w:sz w:val="20"/>
          <w:szCs w:val="20"/>
        </w:rPr>
        <w:t>from</w:t>
      </w:r>
      <w:proofErr w:type="spellEnd"/>
      <w:r w:rsidRPr="00A60F3B">
        <w:rPr>
          <w:sz w:val="20"/>
          <w:szCs w:val="20"/>
        </w:rPr>
        <w:t xml:space="preserve"> </w:t>
      </w:r>
      <w:proofErr w:type="spellStart"/>
      <w:r w:rsidRPr="00A60F3B">
        <w:rPr>
          <w:sz w:val="20"/>
          <w:szCs w:val="20"/>
        </w:rPr>
        <w:t>Hundsheim</w:t>
      </w:r>
      <w:proofErr w:type="spellEnd"/>
      <w:r w:rsidRPr="00A60F3B">
        <w:rPr>
          <w:sz w:val="20"/>
          <w:szCs w:val="20"/>
        </w:rPr>
        <w:t xml:space="preserve"> (HH 1914), 4 - </w:t>
      </w:r>
      <w:proofErr w:type="spellStart"/>
      <w:r w:rsidRPr="00A60F3B">
        <w:rPr>
          <w:i/>
          <w:sz w:val="20"/>
          <w:szCs w:val="20"/>
        </w:rPr>
        <w:t>Acinonyx</w:t>
      </w:r>
      <w:proofErr w:type="spellEnd"/>
      <w:r w:rsidRPr="00A60F3B">
        <w:rPr>
          <w:i/>
          <w:sz w:val="20"/>
          <w:szCs w:val="20"/>
        </w:rPr>
        <w:t xml:space="preserve"> </w:t>
      </w:r>
      <w:proofErr w:type="spellStart"/>
      <w:r w:rsidRPr="00A60F3B">
        <w:rPr>
          <w:i/>
          <w:sz w:val="20"/>
          <w:szCs w:val="20"/>
        </w:rPr>
        <w:t>pardinensis</w:t>
      </w:r>
      <w:proofErr w:type="spellEnd"/>
      <w:r w:rsidRPr="00A60F3B">
        <w:rPr>
          <w:i/>
          <w:sz w:val="20"/>
          <w:szCs w:val="20"/>
        </w:rPr>
        <w:t xml:space="preserve"> </w:t>
      </w:r>
      <w:proofErr w:type="spellStart"/>
      <w:r w:rsidRPr="00A60F3B">
        <w:rPr>
          <w:i/>
          <w:sz w:val="20"/>
          <w:szCs w:val="20"/>
        </w:rPr>
        <w:t>pleistocaenicus</w:t>
      </w:r>
      <w:proofErr w:type="spellEnd"/>
      <w:r w:rsidRPr="00A60F3B">
        <w:rPr>
          <w:sz w:val="20"/>
          <w:szCs w:val="20"/>
        </w:rPr>
        <w:t xml:space="preserve"> </w:t>
      </w:r>
      <w:proofErr w:type="spellStart"/>
      <w:r w:rsidRPr="00A60F3B">
        <w:rPr>
          <w:sz w:val="20"/>
          <w:szCs w:val="20"/>
        </w:rPr>
        <w:t>from</w:t>
      </w:r>
      <w:proofErr w:type="spellEnd"/>
      <w:r w:rsidRPr="00A60F3B">
        <w:rPr>
          <w:sz w:val="20"/>
          <w:szCs w:val="20"/>
        </w:rPr>
        <w:t xml:space="preserve"> </w:t>
      </w:r>
      <w:proofErr w:type="spellStart"/>
      <w:r w:rsidRPr="00A60F3B">
        <w:rPr>
          <w:sz w:val="20"/>
          <w:szCs w:val="20"/>
        </w:rPr>
        <w:t>Dmanisi</w:t>
      </w:r>
      <w:proofErr w:type="spellEnd"/>
      <w:r w:rsidRPr="00A60F3B">
        <w:rPr>
          <w:sz w:val="20"/>
          <w:szCs w:val="20"/>
        </w:rPr>
        <w:t xml:space="preserve"> (D 2002a; after </w:t>
      </w:r>
      <w:proofErr w:type="spellStart"/>
      <w:r w:rsidRPr="00A60F3B">
        <w:rPr>
          <w:sz w:val="20"/>
          <w:szCs w:val="20"/>
        </w:rPr>
        <w:t>Hemmer</w:t>
      </w:r>
      <w:proofErr w:type="spellEnd"/>
      <w:r w:rsidRPr="00A60F3B">
        <w:rPr>
          <w:sz w:val="20"/>
          <w:szCs w:val="20"/>
        </w:rPr>
        <w:t xml:space="preserve"> et al. 2011: 2710, fig. 5), 5 - </w:t>
      </w:r>
      <w:r w:rsidRPr="00A60F3B">
        <w:rPr>
          <w:i/>
          <w:sz w:val="20"/>
          <w:szCs w:val="20"/>
        </w:rPr>
        <w:t xml:space="preserve">Panthera </w:t>
      </w:r>
      <w:proofErr w:type="spellStart"/>
      <w:r w:rsidRPr="00A60F3B">
        <w:rPr>
          <w:i/>
          <w:sz w:val="20"/>
          <w:szCs w:val="20"/>
        </w:rPr>
        <w:t>gombaszoegensis</w:t>
      </w:r>
      <w:proofErr w:type="spellEnd"/>
      <w:r w:rsidRPr="00A60F3B">
        <w:rPr>
          <w:i/>
          <w:sz w:val="20"/>
          <w:szCs w:val="20"/>
        </w:rPr>
        <w:t xml:space="preserve"> </w:t>
      </w:r>
      <w:proofErr w:type="spellStart"/>
      <w:r w:rsidRPr="00A60F3B">
        <w:rPr>
          <w:i/>
          <w:sz w:val="20"/>
          <w:szCs w:val="20"/>
        </w:rPr>
        <w:t>gombaszoegensis</w:t>
      </w:r>
      <w:proofErr w:type="spellEnd"/>
      <w:r w:rsidRPr="00A60F3B">
        <w:rPr>
          <w:sz w:val="20"/>
          <w:szCs w:val="20"/>
        </w:rPr>
        <w:t xml:space="preserve"> </w:t>
      </w:r>
      <w:proofErr w:type="spellStart"/>
      <w:r w:rsidRPr="00A60F3B">
        <w:rPr>
          <w:sz w:val="20"/>
          <w:szCs w:val="20"/>
        </w:rPr>
        <w:t>from</w:t>
      </w:r>
      <w:proofErr w:type="spellEnd"/>
      <w:r w:rsidRPr="00A60F3B">
        <w:rPr>
          <w:sz w:val="20"/>
          <w:szCs w:val="20"/>
        </w:rPr>
        <w:t xml:space="preserve"> </w:t>
      </w:r>
      <w:proofErr w:type="spellStart"/>
      <w:r w:rsidRPr="00A60F3B">
        <w:rPr>
          <w:sz w:val="20"/>
          <w:szCs w:val="20"/>
        </w:rPr>
        <w:t>Koněprusy</w:t>
      </w:r>
      <w:proofErr w:type="spellEnd"/>
      <w:r w:rsidRPr="00A60F3B">
        <w:rPr>
          <w:sz w:val="20"/>
          <w:szCs w:val="20"/>
        </w:rPr>
        <w:t xml:space="preserve"> C 718.  a - dorsal </w:t>
      </w:r>
      <w:proofErr w:type="spellStart"/>
      <w:r w:rsidRPr="00A60F3B">
        <w:rPr>
          <w:sz w:val="20"/>
          <w:szCs w:val="20"/>
        </w:rPr>
        <w:t>view</w:t>
      </w:r>
      <w:proofErr w:type="spellEnd"/>
      <w:r w:rsidRPr="00A60F3B">
        <w:rPr>
          <w:sz w:val="20"/>
          <w:szCs w:val="20"/>
        </w:rPr>
        <w:t xml:space="preserve">, b - lateral </w:t>
      </w:r>
      <w:proofErr w:type="spellStart"/>
      <w:r w:rsidRPr="00A60F3B">
        <w:rPr>
          <w:sz w:val="20"/>
          <w:szCs w:val="20"/>
        </w:rPr>
        <w:t>view</w:t>
      </w:r>
      <w:proofErr w:type="spellEnd"/>
      <w:r w:rsidRPr="00A60F3B">
        <w:rPr>
          <w:sz w:val="20"/>
          <w:szCs w:val="20"/>
        </w:rPr>
        <w:t xml:space="preserve">, b - ventral </w:t>
      </w:r>
      <w:proofErr w:type="spellStart"/>
      <w:r w:rsidRPr="00A60F3B">
        <w:rPr>
          <w:sz w:val="20"/>
          <w:szCs w:val="20"/>
        </w:rPr>
        <w:t>view</w:t>
      </w:r>
      <w:proofErr w:type="spellEnd"/>
      <w:r w:rsidRPr="00A60F3B">
        <w:rPr>
          <w:sz w:val="20"/>
          <w:szCs w:val="20"/>
        </w:rPr>
        <w:t xml:space="preserve">, d - medial </w:t>
      </w:r>
      <w:proofErr w:type="spellStart"/>
      <w:r w:rsidRPr="00A60F3B">
        <w:rPr>
          <w:sz w:val="20"/>
          <w:szCs w:val="20"/>
        </w:rPr>
        <w:t>view</w:t>
      </w:r>
      <w:proofErr w:type="spellEnd"/>
      <w:r w:rsidRPr="00A60F3B">
        <w:rPr>
          <w:sz w:val="20"/>
          <w:szCs w:val="20"/>
        </w:rPr>
        <w:t xml:space="preserve">, e - proximal </w:t>
      </w:r>
      <w:proofErr w:type="spellStart"/>
      <w:r w:rsidRPr="00A60F3B">
        <w:rPr>
          <w:sz w:val="20"/>
          <w:szCs w:val="20"/>
        </w:rPr>
        <w:t>view</w:t>
      </w:r>
      <w:proofErr w:type="spellEnd"/>
      <w:r w:rsidRPr="00A60F3B">
        <w:rPr>
          <w:sz w:val="20"/>
          <w:szCs w:val="20"/>
        </w:rPr>
        <w:t xml:space="preserve">. </w:t>
      </w:r>
      <w:proofErr w:type="spellStart"/>
      <w:r w:rsidRPr="00A60F3B">
        <w:rPr>
          <w:sz w:val="20"/>
          <w:szCs w:val="20"/>
        </w:rPr>
        <w:t>Scale</w:t>
      </w:r>
      <w:proofErr w:type="spellEnd"/>
      <w:r w:rsidRPr="00A60F3B">
        <w:rPr>
          <w:sz w:val="20"/>
          <w:szCs w:val="20"/>
        </w:rPr>
        <w:t xml:space="preserve"> bar 30 </w:t>
      </w:r>
      <w:proofErr w:type="spellStart"/>
      <w:r w:rsidRPr="00A60F3B">
        <w:rPr>
          <w:sz w:val="20"/>
          <w:szCs w:val="20"/>
        </w:rPr>
        <w:t>mm.</w:t>
      </w:r>
      <w:proofErr w:type="spellEnd"/>
    </w:p>
    <w:p w14:paraId="154C2B9A" w14:textId="77777777" w:rsidR="00A60F3B" w:rsidRDefault="00A60F3B" w:rsidP="00722B21">
      <w:pPr>
        <w:spacing w:line="480" w:lineRule="auto"/>
        <w:ind w:firstLine="284"/>
        <w:jc w:val="both"/>
        <w:rPr>
          <w:rFonts w:eastAsia="Calibri"/>
          <w:b/>
          <w:bCs/>
          <w:lang w:val="en-GB"/>
        </w:rPr>
      </w:pPr>
    </w:p>
    <w:p w14:paraId="263163E0" w14:textId="77777777" w:rsidR="00722B21" w:rsidRDefault="00722B21" w:rsidP="00722B21">
      <w:pPr>
        <w:spacing w:line="480" w:lineRule="auto"/>
        <w:ind w:firstLine="284"/>
        <w:jc w:val="both"/>
        <w:rPr>
          <w:rFonts w:eastAsia="Calibri"/>
          <w:bCs/>
          <w:lang w:val="en-GB"/>
        </w:rPr>
      </w:pPr>
      <w:r w:rsidRPr="00722B21">
        <w:rPr>
          <w:rFonts w:eastAsia="Calibri"/>
          <w:b/>
          <w:bCs/>
          <w:lang w:val="en-GB"/>
        </w:rPr>
        <w:t>Metacarpal III</w:t>
      </w:r>
      <w:r w:rsidRPr="00722B21">
        <w:rPr>
          <w:rFonts w:eastAsia="Calibri"/>
          <w:bCs/>
          <w:lang w:val="en-GB"/>
        </w:rPr>
        <w:t xml:space="preserve">—The shaft of Mc III in </w:t>
      </w:r>
      <w:r w:rsidRPr="00722B21">
        <w:rPr>
          <w:rFonts w:eastAsia="Calibri"/>
          <w:bCs/>
          <w:i/>
          <w:iCs/>
          <w:lang w:val="en-GB"/>
        </w:rPr>
        <w:t>Homotherium</w:t>
      </w:r>
      <w:r w:rsidRPr="00722B21">
        <w:rPr>
          <w:rFonts w:eastAsia="Calibri"/>
          <w:bCs/>
          <w:lang w:val="en-GB"/>
        </w:rPr>
        <w:t xml:space="preserve"> expands more distally than in the </w:t>
      </w:r>
      <w:proofErr w:type="spellStart"/>
      <w:r w:rsidRPr="00722B21">
        <w:rPr>
          <w:rFonts w:eastAsia="Calibri"/>
          <w:bCs/>
          <w:lang w:val="en-GB"/>
        </w:rPr>
        <w:t>Vallparadís</w:t>
      </w:r>
      <w:proofErr w:type="spellEnd"/>
      <w:r w:rsidRPr="00722B21">
        <w:rPr>
          <w:rFonts w:eastAsia="Calibri"/>
          <w:bCs/>
          <w:lang w:val="en-GB"/>
        </w:rPr>
        <w:t xml:space="preserve"> specimen (Fig. </w:t>
      </w:r>
      <w:r w:rsidR="00A60F3B">
        <w:rPr>
          <w:rFonts w:eastAsia="Calibri"/>
          <w:bCs/>
          <w:lang w:val="en-GB"/>
        </w:rPr>
        <w:t>S6</w:t>
      </w:r>
      <w:r w:rsidRPr="00722B21">
        <w:rPr>
          <w:rFonts w:eastAsia="Calibri"/>
          <w:bCs/>
          <w:lang w:val="en-GB"/>
        </w:rPr>
        <w:t xml:space="preserve">.3). The proximal articulation for the capitatum is </w:t>
      </w:r>
      <w:r w:rsidRPr="00722B21">
        <w:rPr>
          <w:rFonts w:eastAsia="Calibri"/>
          <w:bCs/>
          <w:lang w:val="en-GB"/>
        </w:rPr>
        <w:lastRenderedPageBreak/>
        <w:t xml:space="preserve">narrower and sharply separated from the hamatum facet laterally. Medially, a pronounced ridge separates the capitatum surface from the dorsal facet for Mc II. A broad and deep notch penetrates the capitatum articulation between the dorsal and palmar facets for Mc II. The facet for Mc IV is broader laterally, especially </w:t>
      </w:r>
      <w:proofErr w:type="spellStart"/>
      <w:r w:rsidRPr="00722B21">
        <w:rPr>
          <w:rFonts w:eastAsia="Calibri"/>
          <w:bCs/>
          <w:lang w:val="en-GB"/>
        </w:rPr>
        <w:t>palmarly</w:t>
      </w:r>
      <w:proofErr w:type="spellEnd"/>
      <w:r w:rsidRPr="00722B21">
        <w:rPr>
          <w:rFonts w:eastAsia="Calibri"/>
          <w:bCs/>
          <w:lang w:val="en-GB"/>
        </w:rPr>
        <w:t xml:space="preserve"> (Fig. </w:t>
      </w:r>
      <w:r w:rsidR="00A60F3B">
        <w:rPr>
          <w:rFonts w:eastAsia="Calibri"/>
          <w:bCs/>
          <w:lang w:val="en-GB"/>
        </w:rPr>
        <w:t>S6</w:t>
      </w:r>
      <w:r w:rsidRPr="00722B21">
        <w:rPr>
          <w:rFonts w:eastAsia="Calibri"/>
          <w:bCs/>
          <w:lang w:val="en-GB"/>
        </w:rPr>
        <w:t>.3).</w:t>
      </w:r>
    </w:p>
    <w:p w14:paraId="4FD1534D" w14:textId="77777777" w:rsidR="00A60F3B" w:rsidRPr="00722B21" w:rsidRDefault="00A60F3B" w:rsidP="00A60F3B">
      <w:pPr>
        <w:spacing w:line="480" w:lineRule="auto"/>
        <w:jc w:val="both"/>
        <w:rPr>
          <w:rFonts w:eastAsia="Calibri"/>
          <w:bCs/>
          <w:lang w:val="en-GB"/>
        </w:rPr>
      </w:pPr>
      <w:r>
        <w:rPr>
          <w:rFonts w:eastAsia="Calibri"/>
          <w:bCs/>
          <w:noProof/>
          <w:lang w:val="en-GB"/>
        </w:rPr>
        <w:drawing>
          <wp:inline distT="0" distB="0" distL="0" distR="0" wp14:anchorId="074AF558" wp14:editId="61B2EA4A">
            <wp:extent cx="5400040" cy="3336290"/>
            <wp:effectExtent l="0" t="0" r="0" b="3810"/>
            <wp:docPr id="2020499587" name="Imagen 6" descr="Imagen que contiene llave, estructuras metálicas, difer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99587" name="Imagen 6" descr="Imagen que contiene llave, estructuras metálicas, diferente&#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336290"/>
                    </a:xfrm>
                    <a:prstGeom prst="rect">
                      <a:avLst/>
                    </a:prstGeom>
                  </pic:spPr>
                </pic:pic>
              </a:graphicData>
            </a:graphic>
          </wp:inline>
        </w:drawing>
      </w:r>
    </w:p>
    <w:p w14:paraId="2C75A364" w14:textId="4A8B98B8" w:rsidR="00A60F3B" w:rsidRPr="00EA32B6" w:rsidRDefault="00A60F3B" w:rsidP="00A60F3B">
      <w:pPr>
        <w:ind w:firstLine="567"/>
        <w:jc w:val="center"/>
        <w:rPr>
          <w:sz w:val="20"/>
          <w:szCs w:val="20"/>
        </w:rPr>
      </w:pPr>
      <w:r w:rsidRPr="00EA32B6">
        <w:rPr>
          <w:b/>
          <w:bCs/>
          <w:sz w:val="20"/>
          <w:szCs w:val="20"/>
        </w:rPr>
        <w:t>Figure S6.</w:t>
      </w:r>
      <w:r w:rsidRPr="00EA32B6">
        <w:rPr>
          <w:sz w:val="20"/>
          <w:szCs w:val="20"/>
        </w:rPr>
        <w:t xml:space="preserve"> Comparison of metacarpal 3 of Eurasian Pleistocene large felids: 1 - </w:t>
      </w:r>
      <w:r w:rsidRPr="00EA32B6">
        <w:rPr>
          <w:i/>
          <w:iCs/>
          <w:sz w:val="20"/>
          <w:szCs w:val="20"/>
        </w:rPr>
        <w:t xml:space="preserve">Panthera spelaea fossilis </w:t>
      </w:r>
      <w:r w:rsidRPr="00EA32B6">
        <w:rPr>
          <w:sz w:val="20"/>
          <w:szCs w:val="20"/>
        </w:rPr>
        <w:t xml:space="preserve">from Vallparadís (EVT 14270), 2 - </w:t>
      </w:r>
      <w:r w:rsidRPr="00EA32B6">
        <w:rPr>
          <w:i/>
          <w:iCs/>
          <w:sz w:val="20"/>
          <w:szCs w:val="20"/>
        </w:rPr>
        <w:t>Panthera spelaea fossilis</w:t>
      </w:r>
      <w:r w:rsidRPr="00EA32B6">
        <w:rPr>
          <w:sz w:val="20"/>
          <w:szCs w:val="20"/>
        </w:rPr>
        <w:t xml:space="preserve"> from Wschodnia Cave, 3 - </w:t>
      </w:r>
      <w:proofErr w:type="spellStart"/>
      <w:r w:rsidRPr="00EA32B6">
        <w:rPr>
          <w:i/>
          <w:iCs/>
          <w:sz w:val="20"/>
          <w:szCs w:val="20"/>
        </w:rPr>
        <w:t>Homotherium</w:t>
      </w:r>
      <w:proofErr w:type="spellEnd"/>
      <w:r w:rsidRPr="00EA32B6">
        <w:rPr>
          <w:i/>
          <w:iCs/>
          <w:sz w:val="20"/>
          <w:szCs w:val="20"/>
        </w:rPr>
        <w:t xml:space="preserve"> </w:t>
      </w:r>
      <w:proofErr w:type="spellStart"/>
      <w:r w:rsidRPr="00EA32B6">
        <w:rPr>
          <w:i/>
          <w:iCs/>
          <w:sz w:val="20"/>
          <w:szCs w:val="20"/>
        </w:rPr>
        <w:t>crenatidens</w:t>
      </w:r>
      <w:proofErr w:type="spellEnd"/>
      <w:r w:rsidRPr="00EA32B6">
        <w:rPr>
          <w:sz w:val="20"/>
          <w:szCs w:val="20"/>
        </w:rPr>
        <w:t xml:space="preserve"> </w:t>
      </w:r>
      <w:proofErr w:type="spellStart"/>
      <w:r w:rsidRPr="00EA32B6">
        <w:rPr>
          <w:sz w:val="20"/>
          <w:szCs w:val="20"/>
        </w:rPr>
        <w:t>from</w:t>
      </w:r>
      <w:proofErr w:type="spellEnd"/>
      <w:r w:rsidRPr="00EA32B6">
        <w:rPr>
          <w:sz w:val="20"/>
          <w:szCs w:val="20"/>
        </w:rPr>
        <w:t xml:space="preserve"> </w:t>
      </w:r>
      <w:proofErr w:type="spellStart"/>
      <w:r w:rsidRPr="00EA32B6">
        <w:rPr>
          <w:sz w:val="20"/>
          <w:szCs w:val="20"/>
        </w:rPr>
        <w:t>Senèze</w:t>
      </w:r>
      <w:proofErr w:type="spellEnd"/>
      <w:r w:rsidRPr="00EA32B6">
        <w:rPr>
          <w:sz w:val="20"/>
          <w:szCs w:val="20"/>
        </w:rPr>
        <w:t xml:space="preserve"> (SE311), 4 - </w:t>
      </w:r>
      <w:r w:rsidRPr="00EA32B6">
        <w:rPr>
          <w:i/>
          <w:iCs/>
          <w:sz w:val="20"/>
          <w:szCs w:val="20"/>
        </w:rPr>
        <w:t>Acinonyx pardinensis pleistocaenicus</w:t>
      </w:r>
      <w:r w:rsidRPr="00EA32B6">
        <w:rPr>
          <w:sz w:val="20"/>
          <w:szCs w:val="20"/>
        </w:rPr>
        <w:t xml:space="preserve"> from Dmanisi (D 2002b; after Hemmer et al. 2011: 2710, fig. 6), 5 - </w:t>
      </w:r>
      <w:r w:rsidRPr="00EA32B6">
        <w:rPr>
          <w:i/>
          <w:iCs/>
          <w:sz w:val="20"/>
          <w:szCs w:val="20"/>
        </w:rPr>
        <w:t>Panthera gombaszoegensis gombaszoegensis</w:t>
      </w:r>
      <w:r w:rsidRPr="00EA32B6">
        <w:rPr>
          <w:sz w:val="20"/>
          <w:szCs w:val="20"/>
        </w:rPr>
        <w:t xml:space="preserve"> from Tunel Wielki Cave (MF/7674; after Marciszak and Lipecki</w:t>
      </w:r>
      <w:r w:rsidRPr="00EA32B6">
        <w:rPr>
          <w:sz w:val="20"/>
          <w:szCs w:val="20"/>
          <w:vertAlign w:val="superscript"/>
        </w:rPr>
        <w:t>17</w:t>
      </w:r>
      <w:r w:rsidRPr="00EA32B6">
        <w:rPr>
          <w:sz w:val="20"/>
          <w:szCs w:val="20"/>
        </w:rPr>
        <w:t>: 42, fig. 3). a - dorsal view, b - lateral view, b - ventral view, d - medial view, e - proximal view. Scale bar 30 mm.</w:t>
      </w:r>
    </w:p>
    <w:p w14:paraId="3809F4D1" w14:textId="77777777" w:rsidR="00A60F3B" w:rsidRPr="00EA32B6" w:rsidRDefault="00A60F3B" w:rsidP="00722B21">
      <w:pPr>
        <w:spacing w:line="480" w:lineRule="auto"/>
        <w:ind w:firstLine="284"/>
        <w:jc w:val="both"/>
        <w:rPr>
          <w:rFonts w:eastAsia="Calibri"/>
          <w:b/>
          <w:bCs/>
          <w:sz w:val="20"/>
          <w:szCs w:val="20"/>
          <w:lang w:val="en-GB"/>
        </w:rPr>
      </w:pPr>
    </w:p>
    <w:p w14:paraId="7101C652" w14:textId="77777777" w:rsidR="00722B21" w:rsidRPr="00722B21" w:rsidRDefault="00722B21" w:rsidP="00722B21">
      <w:pPr>
        <w:spacing w:line="480" w:lineRule="auto"/>
        <w:ind w:firstLine="284"/>
        <w:jc w:val="both"/>
        <w:rPr>
          <w:rFonts w:eastAsia="Calibri"/>
          <w:bCs/>
          <w:lang w:val="en-GB"/>
        </w:rPr>
      </w:pPr>
      <w:r w:rsidRPr="00722B21">
        <w:rPr>
          <w:rFonts w:eastAsia="Calibri"/>
          <w:b/>
          <w:bCs/>
          <w:lang w:val="en-GB"/>
        </w:rPr>
        <w:t>Metacarpal IV</w:t>
      </w:r>
      <w:r w:rsidRPr="00722B21">
        <w:rPr>
          <w:rFonts w:eastAsia="Calibri"/>
          <w:bCs/>
          <w:lang w:val="en-GB"/>
        </w:rPr>
        <w:t xml:space="preserve">—The proximal epiphysis of Mc IV in </w:t>
      </w:r>
      <w:r w:rsidRPr="00722B21">
        <w:rPr>
          <w:rFonts w:eastAsia="Calibri"/>
          <w:bCs/>
          <w:i/>
          <w:iCs/>
          <w:lang w:val="en-GB"/>
        </w:rPr>
        <w:t>Homotherium</w:t>
      </w:r>
      <w:r w:rsidRPr="00722B21">
        <w:rPr>
          <w:rFonts w:eastAsia="Calibri"/>
          <w:bCs/>
          <w:lang w:val="en-GB"/>
        </w:rPr>
        <w:t xml:space="preserve"> is narrower (Fig. </w:t>
      </w:r>
      <w:r w:rsidR="00A60F3B">
        <w:rPr>
          <w:rFonts w:eastAsia="Calibri"/>
          <w:bCs/>
          <w:lang w:val="en-GB"/>
        </w:rPr>
        <w:t>S7</w:t>
      </w:r>
      <w:r w:rsidRPr="00722B21">
        <w:rPr>
          <w:rFonts w:eastAsia="Calibri"/>
          <w:bCs/>
          <w:lang w:val="en-GB"/>
        </w:rPr>
        <w:t xml:space="preserve">.3). The hamatum facet curves more strongly toward the palmar border, and the medial indentation is only weakly notched. In dorsal view, the hamatum and Mc III facets form a marked angle, unlike the smoother alignment observed in the </w:t>
      </w:r>
      <w:proofErr w:type="spellStart"/>
      <w:r w:rsidRPr="00722B21">
        <w:rPr>
          <w:rFonts w:eastAsia="Calibri"/>
          <w:bCs/>
          <w:lang w:val="en-GB"/>
        </w:rPr>
        <w:t>Vallparadís</w:t>
      </w:r>
      <w:proofErr w:type="spellEnd"/>
      <w:r w:rsidRPr="00722B21">
        <w:rPr>
          <w:rFonts w:eastAsia="Calibri"/>
          <w:bCs/>
          <w:lang w:val="en-GB"/>
        </w:rPr>
        <w:t xml:space="preserve"> specimen. The articular surfaces for Mc V are more clearly separated, and the dorsal facet reaches the proximal margin. Distally, the shaft is more dorsoventrally compressed, and the dorsal keel is more prominent (Fig. </w:t>
      </w:r>
      <w:r w:rsidR="00A60F3B">
        <w:rPr>
          <w:rFonts w:eastAsia="Calibri"/>
          <w:bCs/>
          <w:lang w:val="en-GB"/>
        </w:rPr>
        <w:t>S7</w:t>
      </w:r>
      <w:r w:rsidRPr="00722B21">
        <w:rPr>
          <w:rFonts w:eastAsia="Calibri"/>
          <w:bCs/>
          <w:lang w:val="en-GB"/>
        </w:rPr>
        <w:t>.3).</w:t>
      </w:r>
    </w:p>
    <w:p w14:paraId="6C22342B" w14:textId="77777777" w:rsidR="00A60F3B" w:rsidRDefault="00A60F3B" w:rsidP="00722B21">
      <w:pPr>
        <w:spacing w:line="480" w:lineRule="auto"/>
        <w:ind w:firstLine="284"/>
        <w:jc w:val="both"/>
        <w:rPr>
          <w:rFonts w:eastAsia="Calibri"/>
          <w:b/>
          <w:bCs/>
          <w:lang w:val="en-GB"/>
        </w:rPr>
      </w:pPr>
    </w:p>
    <w:p w14:paraId="7738438A" w14:textId="77777777" w:rsidR="00A60F3B" w:rsidRDefault="00A60F3B" w:rsidP="00A60F3B">
      <w:pPr>
        <w:spacing w:line="480" w:lineRule="auto"/>
        <w:jc w:val="both"/>
        <w:rPr>
          <w:rFonts w:eastAsia="Calibri"/>
          <w:b/>
          <w:bCs/>
          <w:lang w:val="en-GB"/>
        </w:rPr>
      </w:pPr>
      <w:r>
        <w:rPr>
          <w:rFonts w:eastAsia="Calibri"/>
          <w:b/>
          <w:bCs/>
          <w:noProof/>
          <w:lang w:val="en-GB"/>
        </w:rPr>
        <w:lastRenderedPageBreak/>
        <w:drawing>
          <wp:inline distT="0" distB="0" distL="0" distR="0" wp14:anchorId="27D2F100" wp14:editId="627457DA">
            <wp:extent cx="5400040" cy="3455035"/>
            <wp:effectExtent l="0" t="0" r="0" b="0"/>
            <wp:docPr id="1712083483" name="Imagen 7" descr="Imagen que contiene llave, estructuras metálicas, diferente, llen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83483" name="Imagen 7" descr="Imagen que contiene llave, estructuras metálicas, diferente, llenado&#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455035"/>
                    </a:xfrm>
                    <a:prstGeom prst="rect">
                      <a:avLst/>
                    </a:prstGeom>
                  </pic:spPr>
                </pic:pic>
              </a:graphicData>
            </a:graphic>
          </wp:inline>
        </w:drawing>
      </w:r>
    </w:p>
    <w:p w14:paraId="4483F0F4" w14:textId="77777777" w:rsidR="00A60F3B" w:rsidRPr="00A60F3B" w:rsidRDefault="00A60F3B" w:rsidP="00A60F3B">
      <w:pPr>
        <w:ind w:firstLine="567"/>
        <w:jc w:val="center"/>
        <w:rPr>
          <w:sz w:val="20"/>
          <w:szCs w:val="20"/>
        </w:rPr>
      </w:pPr>
      <w:r w:rsidRPr="00A60F3B">
        <w:rPr>
          <w:b/>
          <w:bCs/>
          <w:sz w:val="20"/>
          <w:szCs w:val="20"/>
        </w:rPr>
        <w:t xml:space="preserve">Figure </w:t>
      </w:r>
      <w:r>
        <w:rPr>
          <w:b/>
          <w:bCs/>
          <w:sz w:val="20"/>
          <w:szCs w:val="20"/>
        </w:rPr>
        <w:t>S7</w:t>
      </w:r>
      <w:r w:rsidRPr="00A60F3B">
        <w:rPr>
          <w:sz w:val="20"/>
          <w:szCs w:val="20"/>
        </w:rPr>
        <w:t xml:space="preserve">. </w:t>
      </w:r>
      <w:proofErr w:type="spellStart"/>
      <w:r w:rsidRPr="00A60F3B">
        <w:rPr>
          <w:sz w:val="20"/>
          <w:szCs w:val="20"/>
        </w:rPr>
        <w:t>Comparison</w:t>
      </w:r>
      <w:proofErr w:type="spellEnd"/>
      <w:r w:rsidRPr="00A60F3B">
        <w:rPr>
          <w:sz w:val="20"/>
          <w:szCs w:val="20"/>
        </w:rPr>
        <w:t xml:space="preserve"> </w:t>
      </w:r>
      <w:proofErr w:type="spellStart"/>
      <w:r w:rsidRPr="00A60F3B">
        <w:rPr>
          <w:sz w:val="20"/>
          <w:szCs w:val="20"/>
        </w:rPr>
        <w:t>of</w:t>
      </w:r>
      <w:proofErr w:type="spellEnd"/>
      <w:r w:rsidRPr="00A60F3B">
        <w:rPr>
          <w:sz w:val="20"/>
          <w:szCs w:val="20"/>
        </w:rPr>
        <w:t xml:space="preserve"> </w:t>
      </w:r>
      <w:proofErr w:type="spellStart"/>
      <w:r w:rsidRPr="00A60F3B">
        <w:rPr>
          <w:sz w:val="20"/>
          <w:szCs w:val="20"/>
        </w:rPr>
        <w:t>metacarpal</w:t>
      </w:r>
      <w:proofErr w:type="spellEnd"/>
      <w:r w:rsidRPr="00A60F3B">
        <w:rPr>
          <w:sz w:val="20"/>
          <w:szCs w:val="20"/>
        </w:rPr>
        <w:t xml:space="preserve"> 4 </w:t>
      </w:r>
      <w:proofErr w:type="spellStart"/>
      <w:r w:rsidRPr="00A60F3B">
        <w:rPr>
          <w:sz w:val="20"/>
          <w:szCs w:val="20"/>
        </w:rPr>
        <w:t>of</w:t>
      </w:r>
      <w:proofErr w:type="spellEnd"/>
      <w:r w:rsidRPr="00A60F3B">
        <w:rPr>
          <w:sz w:val="20"/>
          <w:szCs w:val="20"/>
        </w:rPr>
        <w:t xml:space="preserve"> </w:t>
      </w:r>
      <w:proofErr w:type="spellStart"/>
      <w:r w:rsidRPr="00A60F3B">
        <w:rPr>
          <w:sz w:val="20"/>
          <w:szCs w:val="20"/>
        </w:rPr>
        <w:t>Eurasian</w:t>
      </w:r>
      <w:proofErr w:type="spellEnd"/>
      <w:r w:rsidRPr="00A60F3B">
        <w:rPr>
          <w:sz w:val="20"/>
          <w:szCs w:val="20"/>
        </w:rPr>
        <w:t xml:space="preserve"> Pleistocene </w:t>
      </w:r>
      <w:proofErr w:type="spellStart"/>
      <w:r w:rsidRPr="00A60F3B">
        <w:rPr>
          <w:sz w:val="20"/>
          <w:szCs w:val="20"/>
        </w:rPr>
        <w:t>large</w:t>
      </w:r>
      <w:proofErr w:type="spellEnd"/>
      <w:r w:rsidRPr="00A60F3B">
        <w:rPr>
          <w:sz w:val="20"/>
          <w:szCs w:val="20"/>
        </w:rPr>
        <w:t xml:space="preserve"> </w:t>
      </w:r>
      <w:proofErr w:type="spellStart"/>
      <w:r w:rsidRPr="00A60F3B">
        <w:rPr>
          <w:sz w:val="20"/>
          <w:szCs w:val="20"/>
        </w:rPr>
        <w:t>felids</w:t>
      </w:r>
      <w:proofErr w:type="spellEnd"/>
      <w:r w:rsidRPr="00A60F3B">
        <w:rPr>
          <w:sz w:val="20"/>
          <w:szCs w:val="20"/>
        </w:rPr>
        <w:t xml:space="preserve">: 1 - </w:t>
      </w:r>
      <w:r w:rsidRPr="00A60F3B">
        <w:rPr>
          <w:i/>
          <w:sz w:val="20"/>
          <w:szCs w:val="20"/>
        </w:rPr>
        <w:t xml:space="preserve">Panthera </w:t>
      </w:r>
      <w:proofErr w:type="spellStart"/>
      <w:r w:rsidRPr="00A60F3B">
        <w:rPr>
          <w:i/>
          <w:sz w:val="20"/>
          <w:szCs w:val="20"/>
        </w:rPr>
        <w:t>spelaea</w:t>
      </w:r>
      <w:proofErr w:type="spellEnd"/>
      <w:r w:rsidRPr="00A60F3B">
        <w:rPr>
          <w:i/>
          <w:sz w:val="20"/>
          <w:szCs w:val="20"/>
        </w:rPr>
        <w:t xml:space="preserve"> </w:t>
      </w:r>
      <w:proofErr w:type="spellStart"/>
      <w:r w:rsidRPr="00A60F3B">
        <w:rPr>
          <w:i/>
          <w:sz w:val="20"/>
          <w:szCs w:val="20"/>
        </w:rPr>
        <w:t>fossilis</w:t>
      </w:r>
      <w:proofErr w:type="spellEnd"/>
      <w:r w:rsidRPr="00A60F3B">
        <w:rPr>
          <w:sz w:val="20"/>
          <w:szCs w:val="20"/>
        </w:rPr>
        <w:t xml:space="preserve"> </w:t>
      </w:r>
      <w:proofErr w:type="spellStart"/>
      <w:r w:rsidRPr="00A60F3B">
        <w:rPr>
          <w:sz w:val="20"/>
          <w:szCs w:val="20"/>
        </w:rPr>
        <w:t>from</w:t>
      </w:r>
      <w:proofErr w:type="spellEnd"/>
      <w:r w:rsidRPr="00A60F3B">
        <w:rPr>
          <w:sz w:val="20"/>
          <w:szCs w:val="20"/>
        </w:rPr>
        <w:t xml:space="preserve"> </w:t>
      </w:r>
      <w:proofErr w:type="spellStart"/>
      <w:r w:rsidRPr="00A60F3B">
        <w:rPr>
          <w:sz w:val="20"/>
          <w:szCs w:val="20"/>
        </w:rPr>
        <w:t>Vallparadís</w:t>
      </w:r>
      <w:proofErr w:type="spellEnd"/>
      <w:r w:rsidRPr="00A60F3B">
        <w:rPr>
          <w:sz w:val="20"/>
          <w:szCs w:val="20"/>
        </w:rPr>
        <w:t xml:space="preserve"> (EVT 16016), 2 - </w:t>
      </w:r>
      <w:r w:rsidRPr="00A60F3B">
        <w:rPr>
          <w:i/>
          <w:sz w:val="20"/>
          <w:szCs w:val="20"/>
        </w:rPr>
        <w:t xml:space="preserve">Panthera </w:t>
      </w:r>
      <w:proofErr w:type="spellStart"/>
      <w:r w:rsidRPr="00A60F3B">
        <w:rPr>
          <w:i/>
          <w:sz w:val="20"/>
          <w:szCs w:val="20"/>
        </w:rPr>
        <w:t>spelaea</w:t>
      </w:r>
      <w:proofErr w:type="spellEnd"/>
      <w:r w:rsidRPr="00A60F3B">
        <w:rPr>
          <w:i/>
          <w:sz w:val="20"/>
          <w:szCs w:val="20"/>
        </w:rPr>
        <w:t xml:space="preserve"> </w:t>
      </w:r>
      <w:proofErr w:type="spellStart"/>
      <w:r w:rsidRPr="00A60F3B">
        <w:rPr>
          <w:i/>
          <w:sz w:val="20"/>
          <w:szCs w:val="20"/>
        </w:rPr>
        <w:t>fossilis</w:t>
      </w:r>
      <w:proofErr w:type="spellEnd"/>
      <w:r w:rsidRPr="00A60F3B">
        <w:rPr>
          <w:sz w:val="20"/>
          <w:szCs w:val="20"/>
        </w:rPr>
        <w:t xml:space="preserve"> </w:t>
      </w:r>
      <w:proofErr w:type="spellStart"/>
      <w:r w:rsidRPr="00A60F3B">
        <w:rPr>
          <w:sz w:val="20"/>
          <w:szCs w:val="20"/>
        </w:rPr>
        <w:t>from</w:t>
      </w:r>
      <w:proofErr w:type="spellEnd"/>
      <w:r w:rsidRPr="00A60F3B">
        <w:rPr>
          <w:sz w:val="20"/>
          <w:szCs w:val="20"/>
        </w:rPr>
        <w:t xml:space="preserve"> </w:t>
      </w:r>
      <w:proofErr w:type="spellStart"/>
      <w:r w:rsidRPr="00A60F3B">
        <w:rPr>
          <w:sz w:val="20"/>
          <w:szCs w:val="20"/>
        </w:rPr>
        <w:t>Wschodnia</w:t>
      </w:r>
      <w:proofErr w:type="spellEnd"/>
      <w:r w:rsidRPr="00A60F3B">
        <w:rPr>
          <w:sz w:val="20"/>
          <w:szCs w:val="20"/>
        </w:rPr>
        <w:t xml:space="preserve"> Cave, 3 - </w:t>
      </w:r>
      <w:proofErr w:type="spellStart"/>
      <w:r w:rsidRPr="00A60F3B">
        <w:rPr>
          <w:i/>
          <w:sz w:val="20"/>
          <w:szCs w:val="20"/>
        </w:rPr>
        <w:t>Homotherium</w:t>
      </w:r>
      <w:proofErr w:type="spellEnd"/>
      <w:r w:rsidRPr="00A60F3B">
        <w:rPr>
          <w:i/>
          <w:sz w:val="20"/>
          <w:szCs w:val="20"/>
        </w:rPr>
        <w:t xml:space="preserve"> </w:t>
      </w:r>
      <w:proofErr w:type="spellStart"/>
      <w:r w:rsidRPr="00A60F3B">
        <w:rPr>
          <w:i/>
          <w:sz w:val="20"/>
          <w:szCs w:val="20"/>
        </w:rPr>
        <w:t>latidens</w:t>
      </w:r>
      <w:proofErr w:type="spellEnd"/>
      <w:r w:rsidRPr="00A60F3B">
        <w:rPr>
          <w:i/>
          <w:sz w:val="20"/>
          <w:szCs w:val="20"/>
        </w:rPr>
        <w:t xml:space="preserve"> </w:t>
      </w:r>
      <w:proofErr w:type="spellStart"/>
      <w:r w:rsidRPr="00A60F3B">
        <w:rPr>
          <w:i/>
          <w:sz w:val="20"/>
          <w:szCs w:val="20"/>
        </w:rPr>
        <w:t>crenatidens</w:t>
      </w:r>
      <w:proofErr w:type="spellEnd"/>
      <w:r w:rsidRPr="00A60F3B">
        <w:rPr>
          <w:sz w:val="20"/>
          <w:szCs w:val="20"/>
        </w:rPr>
        <w:t xml:space="preserve"> </w:t>
      </w:r>
      <w:proofErr w:type="spellStart"/>
      <w:r w:rsidRPr="00A60F3B">
        <w:rPr>
          <w:sz w:val="20"/>
          <w:szCs w:val="20"/>
        </w:rPr>
        <w:t>from</w:t>
      </w:r>
      <w:proofErr w:type="spellEnd"/>
      <w:r w:rsidRPr="00A60F3B">
        <w:rPr>
          <w:sz w:val="20"/>
          <w:szCs w:val="20"/>
        </w:rPr>
        <w:t xml:space="preserve"> </w:t>
      </w:r>
      <w:proofErr w:type="spellStart"/>
      <w:r w:rsidRPr="00A60F3B">
        <w:rPr>
          <w:sz w:val="20"/>
          <w:szCs w:val="20"/>
        </w:rPr>
        <w:t>Senèze</w:t>
      </w:r>
      <w:proofErr w:type="spellEnd"/>
      <w:r w:rsidRPr="00A60F3B">
        <w:rPr>
          <w:sz w:val="20"/>
          <w:szCs w:val="20"/>
        </w:rPr>
        <w:t xml:space="preserve"> (SE311), 4 - </w:t>
      </w:r>
      <w:proofErr w:type="spellStart"/>
      <w:r w:rsidRPr="00A60F3B">
        <w:rPr>
          <w:i/>
          <w:sz w:val="20"/>
          <w:szCs w:val="20"/>
        </w:rPr>
        <w:t>Acinonyx</w:t>
      </w:r>
      <w:proofErr w:type="spellEnd"/>
      <w:r w:rsidRPr="00A60F3B">
        <w:rPr>
          <w:i/>
          <w:sz w:val="20"/>
          <w:szCs w:val="20"/>
        </w:rPr>
        <w:t xml:space="preserve"> </w:t>
      </w:r>
      <w:proofErr w:type="spellStart"/>
      <w:r w:rsidRPr="00A60F3B">
        <w:rPr>
          <w:i/>
          <w:sz w:val="20"/>
          <w:szCs w:val="20"/>
        </w:rPr>
        <w:t>pardinensis</w:t>
      </w:r>
      <w:proofErr w:type="spellEnd"/>
      <w:r w:rsidRPr="00A60F3B">
        <w:rPr>
          <w:i/>
          <w:sz w:val="20"/>
          <w:szCs w:val="20"/>
        </w:rPr>
        <w:t xml:space="preserve"> </w:t>
      </w:r>
      <w:proofErr w:type="spellStart"/>
      <w:r w:rsidRPr="00A60F3B">
        <w:rPr>
          <w:i/>
          <w:sz w:val="20"/>
          <w:szCs w:val="20"/>
        </w:rPr>
        <w:t>pleistocaenicus</w:t>
      </w:r>
      <w:proofErr w:type="spellEnd"/>
      <w:r w:rsidRPr="00A60F3B">
        <w:rPr>
          <w:sz w:val="20"/>
          <w:szCs w:val="20"/>
        </w:rPr>
        <w:t xml:space="preserve"> </w:t>
      </w:r>
      <w:proofErr w:type="spellStart"/>
      <w:r w:rsidRPr="00A60F3B">
        <w:rPr>
          <w:sz w:val="20"/>
          <w:szCs w:val="20"/>
        </w:rPr>
        <w:t>from</w:t>
      </w:r>
      <w:proofErr w:type="spellEnd"/>
      <w:r w:rsidRPr="00A60F3B">
        <w:rPr>
          <w:sz w:val="20"/>
          <w:szCs w:val="20"/>
        </w:rPr>
        <w:t xml:space="preserve"> </w:t>
      </w:r>
      <w:proofErr w:type="spellStart"/>
      <w:r w:rsidRPr="00A60F3B">
        <w:rPr>
          <w:sz w:val="20"/>
          <w:szCs w:val="20"/>
        </w:rPr>
        <w:t>Dmanisi</w:t>
      </w:r>
      <w:proofErr w:type="spellEnd"/>
      <w:r w:rsidRPr="00A60F3B">
        <w:rPr>
          <w:sz w:val="20"/>
          <w:szCs w:val="20"/>
        </w:rPr>
        <w:t xml:space="preserve"> (D 2002c; after </w:t>
      </w:r>
      <w:proofErr w:type="spellStart"/>
      <w:r w:rsidRPr="00A60F3B">
        <w:rPr>
          <w:sz w:val="20"/>
          <w:szCs w:val="20"/>
        </w:rPr>
        <w:t>Hemmer</w:t>
      </w:r>
      <w:proofErr w:type="spellEnd"/>
      <w:r w:rsidRPr="00A60F3B">
        <w:rPr>
          <w:sz w:val="20"/>
          <w:szCs w:val="20"/>
        </w:rPr>
        <w:t xml:space="preserve"> et al. 2011: 2710, fig. 7), 5 - </w:t>
      </w:r>
      <w:r w:rsidRPr="00A60F3B">
        <w:rPr>
          <w:i/>
          <w:sz w:val="20"/>
          <w:szCs w:val="20"/>
        </w:rPr>
        <w:t xml:space="preserve">Panthera </w:t>
      </w:r>
      <w:proofErr w:type="spellStart"/>
      <w:r w:rsidRPr="00A60F3B">
        <w:rPr>
          <w:i/>
          <w:sz w:val="20"/>
          <w:szCs w:val="20"/>
        </w:rPr>
        <w:t>gombaszoegensis</w:t>
      </w:r>
      <w:proofErr w:type="spellEnd"/>
      <w:r w:rsidRPr="00A60F3B">
        <w:rPr>
          <w:i/>
          <w:sz w:val="20"/>
          <w:szCs w:val="20"/>
        </w:rPr>
        <w:t xml:space="preserve"> </w:t>
      </w:r>
      <w:proofErr w:type="spellStart"/>
      <w:r w:rsidRPr="00A60F3B">
        <w:rPr>
          <w:i/>
          <w:sz w:val="20"/>
          <w:szCs w:val="20"/>
        </w:rPr>
        <w:t>gombaszoegensis</w:t>
      </w:r>
      <w:proofErr w:type="spellEnd"/>
      <w:r w:rsidRPr="00A60F3B">
        <w:rPr>
          <w:sz w:val="20"/>
          <w:szCs w:val="20"/>
        </w:rPr>
        <w:t xml:space="preserve"> </w:t>
      </w:r>
      <w:proofErr w:type="spellStart"/>
      <w:r w:rsidRPr="00A60F3B">
        <w:rPr>
          <w:sz w:val="20"/>
          <w:szCs w:val="20"/>
        </w:rPr>
        <w:t>from</w:t>
      </w:r>
      <w:proofErr w:type="spellEnd"/>
      <w:r w:rsidRPr="00A60F3B">
        <w:rPr>
          <w:sz w:val="20"/>
          <w:szCs w:val="20"/>
        </w:rPr>
        <w:t xml:space="preserve"> </w:t>
      </w:r>
      <w:proofErr w:type="spellStart"/>
      <w:r w:rsidRPr="00A60F3B">
        <w:rPr>
          <w:sz w:val="20"/>
          <w:szCs w:val="20"/>
        </w:rPr>
        <w:t>Południowa</w:t>
      </w:r>
      <w:proofErr w:type="spellEnd"/>
      <w:r w:rsidRPr="00A60F3B">
        <w:rPr>
          <w:sz w:val="20"/>
          <w:szCs w:val="20"/>
        </w:rPr>
        <w:t xml:space="preserve"> Cave (JP.9.5). a - dorsal </w:t>
      </w:r>
      <w:proofErr w:type="spellStart"/>
      <w:r w:rsidRPr="00A60F3B">
        <w:rPr>
          <w:sz w:val="20"/>
          <w:szCs w:val="20"/>
        </w:rPr>
        <w:t>view</w:t>
      </w:r>
      <w:proofErr w:type="spellEnd"/>
      <w:r w:rsidRPr="00A60F3B">
        <w:rPr>
          <w:sz w:val="20"/>
          <w:szCs w:val="20"/>
        </w:rPr>
        <w:t xml:space="preserve">, b - lateral </w:t>
      </w:r>
      <w:proofErr w:type="spellStart"/>
      <w:r w:rsidRPr="00A60F3B">
        <w:rPr>
          <w:sz w:val="20"/>
          <w:szCs w:val="20"/>
        </w:rPr>
        <w:t>view</w:t>
      </w:r>
      <w:proofErr w:type="spellEnd"/>
      <w:r w:rsidRPr="00A60F3B">
        <w:rPr>
          <w:sz w:val="20"/>
          <w:szCs w:val="20"/>
        </w:rPr>
        <w:t xml:space="preserve">, b - ventral </w:t>
      </w:r>
      <w:proofErr w:type="spellStart"/>
      <w:r w:rsidRPr="00A60F3B">
        <w:rPr>
          <w:sz w:val="20"/>
          <w:szCs w:val="20"/>
        </w:rPr>
        <w:t>view</w:t>
      </w:r>
      <w:proofErr w:type="spellEnd"/>
      <w:r w:rsidRPr="00A60F3B">
        <w:rPr>
          <w:sz w:val="20"/>
          <w:szCs w:val="20"/>
        </w:rPr>
        <w:t xml:space="preserve">, d - medial </w:t>
      </w:r>
      <w:proofErr w:type="spellStart"/>
      <w:r w:rsidRPr="00A60F3B">
        <w:rPr>
          <w:sz w:val="20"/>
          <w:szCs w:val="20"/>
        </w:rPr>
        <w:t>view</w:t>
      </w:r>
      <w:proofErr w:type="spellEnd"/>
      <w:r w:rsidRPr="00A60F3B">
        <w:rPr>
          <w:sz w:val="20"/>
          <w:szCs w:val="20"/>
        </w:rPr>
        <w:t xml:space="preserve">, e - proximal </w:t>
      </w:r>
      <w:proofErr w:type="spellStart"/>
      <w:r w:rsidRPr="00A60F3B">
        <w:rPr>
          <w:sz w:val="20"/>
          <w:szCs w:val="20"/>
        </w:rPr>
        <w:t>view</w:t>
      </w:r>
      <w:proofErr w:type="spellEnd"/>
      <w:r w:rsidRPr="00A60F3B">
        <w:rPr>
          <w:sz w:val="20"/>
          <w:szCs w:val="20"/>
        </w:rPr>
        <w:t xml:space="preserve">. </w:t>
      </w:r>
      <w:proofErr w:type="spellStart"/>
      <w:r w:rsidRPr="00A60F3B">
        <w:rPr>
          <w:sz w:val="20"/>
          <w:szCs w:val="20"/>
        </w:rPr>
        <w:t>Scale</w:t>
      </w:r>
      <w:proofErr w:type="spellEnd"/>
      <w:r w:rsidRPr="00A60F3B">
        <w:rPr>
          <w:sz w:val="20"/>
          <w:szCs w:val="20"/>
        </w:rPr>
        <w:t xml:space="preserve"> bar 30 </w:t>
      </w:r>
      <w:proofErr w:type="spellStart"/>
      <w:r w:rsidRPr="00A60F3B">
        <w:rPr>
          <w:sz w:val="20"/>
          <w:szCs w:val="20"/>
        </w:rPr>
        <w:t>mm.</w:t>
      </w:r>
      <w:proofErr w:type="spellEnd"/>
    </w:p>
    <w:p w14:paraId="14BFA92B" w14:textId="77777777" w:rsidR="00A60F3B" w:rsidRDefault="00A60F3B" w:rsidP="00A60F3B">
      <w:pPr>
        <w:spacing w:line="480" w:lineRule="auto"/>
        <w:jc w:val="both"/>
        <w:rPr>
          <w:rFonts w:eastAsia="Calibri"/>
          <w:b/>
          <w:bCs/>
          <w:lang w:val="en-GB"/>
        </w:rPr>
      </w:pPr>
    </w:p>
    <w:p w14:paraId="17C99903" w14:textId="77777777" w:rsidR="00722B21" w:rsidRPr="00722B21" w:rsidRDefault="00722B21" w:rsidP="00722B21">
      <w:pPr>
        <w:spacing w:line="480" w:lineRule="auto"/>
        <w:ind w:firstLine="284"/>
        <w:jc w:val="both"/>
        <w:rPr>
          <w:rFonts w:eastAsia="Calibri"/>
          <w:bCs/>
          <w:lang w:val="en-GB"/>
        </w:rPr>
      </w:pPr>
      <w:r w:rsidRPr="00722B21">
        <w:rPr>
          <w:rFonts w:eastAsia="Calibri"/>
          <w:b/>
          <w:bCs/>
          <w:lang w:val="en-GB"/>
        </w:rPr>
        <w:t>Metacarpal V</w:t>
      </w:r>
      <w:r w:rsidRPr="00722B21">
        <w:rPr>
          <w:rFonts w:eastAsia="Calibri"/>
          <w:bCs/>
          <w:lang w:val="en-GB"/>
        </w:rPr>
        <w:t xml:space="preserve">—In </w:t>
      </w:r>
      <w:r w:rsidRPr="00722B21">
        <w:rPr>
          <w:rFonts w:eastAsia="Calibri"/>
          <w:bCs/>
          <w:i/>
          <w:iCs/>
          <w:lang w:val="en-GB"/>
        </w:rPr>
        <w:t>Homotherium</w:t>
      </w:r>
      <w:r w:rsidRPr="00722B21">
        <w:rPr>
          <w:rFonts w:eastAsia="Calibri"/>
          <w:bCs/>
          <w:lang w:val="en-GB"/>
        </w:rPr>
        <w:t xml:space="preserve">, the proximal hamatum facet is narrower and descends less steeply from the dorsal surface (Fig. </w:t>
      </w:r>
      <w:r w:rsidR="00A60F3B">
        <w:rPr>
          <w:rFonts w:eastAsia="Calibri"/>
          <w:bCs/>
          <w:lang w:val="en-GB"/>
        </w:rPr>
        <w:t>S8</w:t>
      </w:r>
      <w:r w:rsidRPr="00722B21">
        <w:rPr>
          <w:rFonts w:eastAsia="Calibri"/>
          <w:bCs/>
          <w:lang w:val="en-GB"/>
        </w:rPr>
        <w:t xml:space="preserve">.3). The medial ear-shaped projection is smaller, and the notch separating the Mc IV facet is broader. In the </w:t>
      </w:r>
      <w:proofErr w:type="spellStart"/>
      <w:r w:rsidRPr="00722B21">
        <w:rPr>
          <w:rFonts w:eastAsia="Calibri"/>
          <w:bCs/>
          <w:lang w:val="en-GB"/>
        </w:rPr>
        <w:t>Vallparadís</w:t>
      </w:r>
      <w:proofErr w:type="spellEnd"/>
      <w:r w:rsidRPr="00722B21">
        <w:rPr>
          <w:rFonts w:eastAsia="Calibri"/>
          <w:bCs/>
          <w:lang w:val="en-GB"/>
        </w:rPr>
        <w:t xml:space="preserve"> specimen, this notch is narrower, and the Mc IV articulation extends further </w:t>
      </w:r>
      <w:proofErr w:type="spellStart"/>
      <w:r w:rsidRPr="00722B21">
        <w:rPr>
          <w:rFonts w:eastAsia="Calibri"/>
          <w:bCs/>
          <w:lang w:val="en-GB"/>
        </w:rPr>
        <w:t>palmarly</w:t>
      </w:r>
      <w:proofErr w:type="spellEnd"/>
      <w:r w:rsidRPr="00722B21">
        <w:rPr>
          <w:rFonts w:eastAsia="Calibri"/>
          <w:bCs/>
          <w:lang w:val="en-GB"/>
        </w:rPr>
        <w:t xml:space="preserve">. The shaft of </w:t>
      </w:r>
      <w:r w:rsidRPr="00722B21">
        <w:rPr>
          <w:rFonts w:eastAsia="Calibri"/>
          <w:bCs/>
          <w:i/>
          <w:iCs/>
          <w:lang w:val="en-GB"/>
        </w:rPr>
        <w:t>Homotherium</w:t>
      </w:r>
      <w:r w:rsidRPr="00722B21">
        <w:rPr>
          <w:rFonts w:eastAsia="Calibri"/>
          <w:bCs/>
          <w:lang w:val="en-GB"/>
        </w:rPr>
        <w:t xml:space="preserve"> is relatively stouter, with flatter medial and palmar surfaces separated by sharper borders. In contrast, the </w:t>
      </w:r>
      <w:proofErr w:type="spellStart"/>
      <w:r w:rsidRPr="00722B21">
        <w:rPr>
          <w:rFonts w:eastAsia="Calibri"/>
          <w:bCs/>
          <w:lang w:val="en-GB"/>
        </w:rPr>
        <w:t>Vallparadís</w:t>
      </w:r>
      <w:proofErr w:type="spellEnd"/>
      <w:r w:rsidRPr="00722B21">
        <w:rPr>
          <w:rFonts w:eastAsia="Calibri"/>
          <w:bCs/>
          <w:lang w:val="en-GB"/>
        </w:rPr>
        <w:t xml:space="preserve"> specimen retains a more oval shaft cross-section with smoother transitions between surfaces (Fig. </w:t>
      </w:r>
      <w:r w:rsidR="00A60F3B">
        <w:rPr>
          <w:rFonts w:eastAsia="Calibri"/>
          <w:bCs/>
          <w:lang w:val="en-GB"/>
        </w:rPr>
        <w:t>S8</w:t>
      </w:r>
      <w:r w:rsidRPr="00722B21">
        <w:rPr>
          <w:rFonts w:eastAsia="Calibri"/>
          <w:bCs/>
          <w:lang w:val="en-GB"/>
        </w:rPr>
        <w:t>.3).</w:t>
      </w:r>
    </w:p>
    <w:p w14:paraId="2BFFB905" w14:textId="77777777" w:rsidR="00722B21" w:rsidRDefault="00722B21" w:rsidP="00722B21">
      <w:pPr>
        <w:spacing w:line="480" w:lineRule="auto"/>
        <w:ind w:firstLine="284"/>
        <w:jc w:val="both"/>
        <w:rPr>
          <w:rFonts w:eastAsia="Calibri"/>
          <w:bCs/>
          <w:lang w:val="en-GB"/>
        </w:rPr>
      </w:pPr>
      <w:r w:rsidRPr="00722B21">
        <w:rPr>
          <w:rFonts w:eastAsia="Calibri"/>
          <w:b/>
          <w:bCs/>
          <w:lang w:val="en-GB"/>
        </w:rPr>
        <w:t>Metatarsal III</w:t>
      </w:r>
      <w:r w:rsidRPr="00722B21">
        <w:rPr>
          <w:rFonts w:eastAsia="Calibri"/>
          <w:bCs/>
          <w:lang w:val="en-GB"/>
        </w:rPr>
        <w:t xml:space="preserve">—The shaft of Mt III in </w:t>
      </w:r>
      <w:r w:rsidRPr="00722B21">
        <w:rPr>
          <w:rFonts w:eastAsia="Calibri"/>
          <w:bCs/>
          <w:i/>
          <w:iCs/>
          <w:lang w:val="en-GB"/>
        </w:rPr>
        <w:t>Homotherium</w:t>
      </w:r>
      <w:r w:rsidRPr="00722B21">
        <w:rPr>
          <w:rFonts w:eastAsia="Calibri"/>
          <w:bCs/>
          <w:lang w:val="en-GB"/>
        </w:rPr>
        <w:t xml:space="preserve"> becomes distinctly narrower in its midsection, whereas in the </w:t>
      </w:r>
      <w:proofErr w:type="spellStart"/>
      <w:r w:rsidRPr="00722B21">
        <w:rPr>
          <w:rFonts w:eastAsia="Calibri"/>
          <w:bCs/>
          <w:lang w:val="en-GB"/>
        </w:rPr>
        <w:t>Vallparadís</w:t>
      </w:r>
      <w:proofErr w:type="spellEnd"/>
      <w:r w:rsidRPr="00722B21">
        <w:rPr>
          <w:rFonts w:eastAsia="Calibri"/>
          <w:bCs/>
          <w:lang w:val="en-GB"/>
        </w:rPr>
        <w:t xml:space="preserve"> specimen the shaft maintains a more uniform thickness throughout its length (Fig. </w:t>
      </w:r>
      <w:r w:rsidR="00A60F3B">
        <w:rPr>
          <w:rFonts w:eastAsia="Calibri"/>
          <w:bCs/>
          <w:lang w:val="en-GB"/>
        </w:rPr>
        <w:t>S9</w:t>
      </w:r>
      <w:r w:rsidRPr="00722B21">
        <w:rPr>
          <w:rFonts w:eastAsia="Calibri"/>
          <w:bCs/>
          <w:lang w:val="en-GB"/>
        </w:rPr>
        <w:t xml:space="preserve">.4). The distal epiphysis of </w:t>
      </w:r>
      <w:r w:rsidRPr="00722B21">
        <w:rPr>
          <w:rFonts w:eastAsia="Calibri"/>
          <w:bCs/>
          <w:i/>
          <w:iCs/>
          <w:lang w:val="en-GB"/>
        </w:rPr>
        <w:t>Homotherium</w:t>
      </w:r>
      <w:r w:rsidRPr="00722B21">
        <w:rPr>
          <w:rFonts w:eastAsia="Calibri"/>
          <w:bCs/>
          <w:lang w:val="en-GB"/>
        </w:rPr>
        <w:t xml:space="preserve"> is proportionally larger and more expanded, with a more prominent dorsal area. Although overall more robust, the distal shaft is thinner dorsoventrally. Proximally, the shaft is less </w:t>
      </w:r>
      <w:r w:rsidRPr="00722B21">
        <w:rPr>
          <w:rFonts w:eastAsia="Calibri"/>
          <w:bCs/>
          <w:lang w:val="en-GB"/>
        </w:rPr>
        <w:lastRenderedPageBreak/>
        <w:t xml:space="preserve">cylindrical and more triangular in cross-section. The ventral rugose tendon area is stronger and extends further distally. In lateral view, the shaft is slightly more curved. The articular facets also differ substantially. In </w:t>
      </w:r>
      <w:r w:rsidRPr="00722B21">
        <w:rPr>
          <w:rFonts w:eastAsia="Calibri"/>
          <w:bCs/>
          <w:i/>
          <w:iCs/>
          <w:lang w:val="en-GB"/>
        </w:rPr>
        <w:t>Homotherium</w:t>
      </w:r>
      <w:r w:rsidRPr="00722B21">
        <w:rPr>
          <w:rFonts w:eastAsia="Calibri"/>
          <w:bCs/>
          <w:lang w:val="en-GB"/>
        </w:rPr>
        <w:t xml:space="preserve">, the ventral arm of the hammer-shaped </w:t>
      </w:r>
      <w:proofErr w:type="spellStart"/>
      <w:r w:rsidRPr="00722B21">
        <w:rPr>
          <w:rFonts w:eastAsia="Calibri"/>
          <w:bCs/>
          <w:lang w:val="en-GB"/>
        </w:rPr>
        <w:t>ectocuneiform</w:t>
      </w:r>
      <w:proofErr w:type="spellEnd"/>
      <w:r w:rsidRPr="00722B21">
        <w:rPr>
          <w:rFonts w:eastAsia="Calibri"/>
          <w:bCs/>
          <w:lang w:val="en-GB"/>
        </w:rPr>
        <w:t xml:space="preserve"> facet is shorter. The dorsal articulation for Mt IV extends to the proximal margin, whereas the ventral facet does not; the opposite condition is observed in the </w:t>
      </w:r>
      <w:proofErr w:type="spellStart"/>
      <w:r w:rsidRPr="00722B21">
        <w:rPr>
          <w:rFonts w:eastAsia="Calibri"/>
          <w:bCs/>
          <w:lang w:val="en-GB"/>
        </w:rPr>
        <w:t>Vallparadís</w:t>
      </w:r>
      <w:proofErr w:type="spellEnd"/>
      <w:r w:rsidRPr="00722B21">
        <w:rPr>
          <w:rFonts w:eastAsia="Calibri"/>
          <w:bCs/>
          <w:lang w:val="en-GB"/>
        </w:rPr>
        <w:t xml:space="preserve"> specimen. In lateral view, the ventral keel of the distal articulation is straighter in </w:t>
      </w:r>
      <w:r w:rsidRPr="00722B21">
        <w:rPr>
          <w:rFonts w:eastAsia="Calibri"/>
          <w:bCs/>
          <w:i/>
          <w:iCs/>
          <w:lang w:val="en-GB"/>
        </w:rPr>
        <w:t>Homotherium</w:t>
      </w:r>
      <w:r w:rsidRPr="00722B21">
        <w:rPr>
          <w:rFonts w:eastAsia="Calibri"/>
          <w:bCs/>
          <w:lang w:val="en-GB"/>
        </w:rPr>
        <w:t xml:space="preserve"> (Fig. </w:t>
      </w:r>
      <w:r w:rsidR="00A60F3B">
        <w:rPr>
          <w:rFonts w:eastAsia="Calibri"/>
          <w:bCs/>
          <w:lang w:val="en-GB"/>
        </w:rPr>
        <w:t>S9</w:t>
      </w:r>
      <w:r w:rsidRPr="00722B21">
        <w:rPr>
          <w:rFonts w:eastAsia="Calibri"/>
          <w:bCs/>
          <w:lang w:val="en-GB"/>
        </w:rPr>
        <w:t>.4).</w:t>
      </w:r>
    </w:p>
    <w:p w14:paraId="0C69BFC0" w14:textId="77777777" w:rsidR="00A60F3B" w:rsidRPr="00722B21" w:rsidRDefault="00A60F3B" w:rsidP="00A60F3B">
      <w:pPr>
        <w:spacing w:line="480" w:lineRule="auto"/>
        <w:jc w:val="both"/>
        <w:rPr>
          <w:rFonts w:eastAsia="Calibri"/>
          <w:bCs/>
          <w:lang w:val="en-GB"/>
        </w:rPr>
      </w:pPr>
      <w:r>
        <w:rPr>
          <w:rFonts w:eastAsia="Calibri"/>
          <w:bCs/>
          <w:noProof/>
          <w:lang w:val="en-GB"/>
        </w:rPr>
        <w:drawing>
          <wp:inline distT="0" distB="0" distL="0" distR="0" wp14:anchorId="245B31A5" wp14:editId="598C4C8C">
            <wp:extent cx="5400040" cy="3665220"/>
            <wp:effectExtent l="0" t="0" r="0" b="5080"/>
            <wp:docPr id="1007568376" name="Imagen 8" descr="Imagen que contiene estructuras metáli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68376" name="Imagen 8" descr="Imagen que contiene estructuras metálicas&#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665220"/>
                    </a:xfrm>
                    <a:prstGeom prst="rect">
                      <a:avLst/>
                    </a:prstGeom>
                  </pic:spPr>
                </pic:pic>
              </a:graphicData>
            </a:graphic>
          </wp:inline>
        </w:drawing>
      </w:r>
    </w:p>
    <w:p w14:paraId="4FEDCE70" w14:textId="599E8F36" w:rsidR="00A60F3B" w:rsidRPr="00EA32B6" w:rsidRDefault="00A60F3B" w:rsidP="00A60F3B">
      <w:pPr>
        <w:ind w:firstLine="567"/>
        <w:jc w:val="center"/>
        <w:rPr>
          <w:sz w:val="20"/>
          <w:szCs w:val="20"/>
        </w:rPr>
      </w:pPr>
      <w:r w:rsidRPr="00EA32B6">
        <w:rPr>
          <w:b/>
          <w:bCs/>
          <w:sz w:val="20"/>
          <w:szCs w:val="20"/>
        </w:rPr>
        <w:t>Figure S8.</w:t>
      </w:r>
      <w:r w:rsidRPr="00EA32B6">
        <w:rPr>
          <w:sz w:val="20"/>
          <w:szCs w:val="20"/>
        </w:rPr>
        <w:t xml:space="preserve"> Comparison of metacarpal 5 of Eurasian Pleistocene large felids: 1 - </w:t>
      </w:r>
      <w:r w:rsidRPr="00EA32B6">
        <w:rPr>
          <w:i/>
          <w:iCs/>
          <w:sz w:val="20"/>
          <w:szCs w:val="20"/>
        </w:rPr>
        <w:t>Panthera spelaea fossilis</w:t>
      </w:r>
      <w:r w:rsidRPr="00EA32B6">
        <w:rPr>
          <w:sz w:val="20"/>
          <w:szCs w:val="20"/>
        </w:rPr>
        <w:t xml:space="preserve"> from Vallparadís (EVT 16012), 2 - </w:t>
      </w:r>
      <w:r w:rsidRPr="00EA32B6">
        <w:rPr>
          <w:i/>
          <w:iCs/>
          <w:sz w:val="20"/>
          <w:szCs w:val="20"/>
        </w:rPr>
        <w:t>Panthera spelaea fossilis</w:t>
      </w:r>
      <w:r w:rsidRPr="00EA32B6">
        <w:rPr>
          <w:sz w:val="20"/>
          <w:szCs w:val="20"/>
        </w:rPr>
        <w:t xml:space="preserve"> from Południowa Cave, 3 - </w:t>
      </w:r>
      <w:proofErr w:type="spellStart"/>
      <w:r w:rsidRPr="00EA32B6">
        <w:rPr>
          <w:i/>
          <w:iCs/>
          <w:sz w:val="20"/>
          <w:szCs w:val="20"/>
        </w:rPr>
        <w:t>Homotherium</w:t>
      </w:r>
      <w:proofErr w:type="spellEnd"/>
      <w:r w:rsidRPr="00EA32B6">
        <w:rPr>
          <w:i/>
          <w:iCs/>
          <w:sz w:val="20"/>
          <w:szCs w:val="20"/>
        </w:rPr>
        <w:t xml:space="preserve"> </w:t>
      </w:r>
      <w:proofErr w:type="spellStart"/>
      <w:r w:rsidR="00EA32B6" w:rsidRPr="00EA32B6">
        <w:rPr>
          <w:i/>
          <w:iCs/>
          <w:sz w:val="20"/>
          <w:szCs w:val="20"/>
        </w:rPr>
        <w:t>crenatidens</w:t>
      </w:r>
      <w:proofErr w:type="spellEnd"/>
      <w:r w:rsidRPr="00EA32B6">
        <w:rPr>
          <w:sz w:val="20"/>
          <w:szCs w:val="20"/>
        </w:rPr>
        <w:t xml:space="preserve"> </w:t>
      </w:r>
      <w:proofErr w:type="spellStart"/>
      <w:r w:rsidRPr="00EA32B6">
        <w:rPr>
          <w:sz w:val="20"/>
          <w:szCs w:val="20"/>
        </w:rPr>
        <w:t>from</w:t>
      </w:r>
      <w:proofErr w:type="spellEnd"/>
      <w:r w:rsidRPr="00EA32B6">
        <w:rPr>
          <w:sz w:val="20"/>
          <w:szCs w:val="20"/>
        </w:rPr>
        <w:t xml:space="preserve"> </w:t>
      </w:r>
      <w:proofErr w:type="spellStart"/>
      <w:r w:rsidRPr="00EA32B6">
        <w:rPr>
          <w:sz w:val="20"/>
          <w:szCs w:val="20"/>
        </w:rPr>
        <w:t>Hundsheim</w:t>
      </w:r>
      <w:proofErr w:type="spellEnd"/>
      <w:r w:rsidRPr="00EA32B6">
        <w:rPr>
          <w:sz w:val="20"/>
          <w:szCs w:val="20"/>
        </w:rPr>
        <w:t xml:space="preserve"> (HH 1914), 4 - </w:t>
      </w:r>
      <w:r w:rsidRPr="00EA32B6">
        <w:rPr>
          <w:i/>
          <w:iCs/>
          <w:sz w:val="20"/>
          <w:szCs w:val="20"/>
        </w:rPr>
        <w:t>Acinonyx pardinensis pleistocaenicus</w:t>
      </w:r>
      <w:r w:rsidRPr="00EA32B6">
        <w:rPr>
          <w:sz w:val="20"/>
          <w:szCs w:val="20"/>
        </w:rPr>
        <w:t xml:space="preserve"> from Dmanisi (D 2002d; after Hemmer et al. 2011: 2710, fig. 8), 5 - </w:t>
      </w:r>
      <w:r w:rsidRPr="00EA32B6">
        <w:rPr>
          <w:i/>
          <w:iCs/>
          <w:sz w:val="20"/>
          <w:szCs w:val="20"/>
        </w:rPr>
        <w:t>Panthera gombaszoegensis gombaszoegensis</w:t>
      </w:r>
      <w:r w:rsidRPr="00EA32B6">
        <w:rPr>
          <w:sz w:val="20"/>
          <w:szCs w:val="20"/>
        </w:rPr>
        <w:t xml:space="preserve"> from Château Breccia (CHA. 1-07-EE-25-16; after Argant and Argant</w:t>
      </w:r>
      <w:r w:rsidRPr="00EA32B6">
        <w:rPr>
          <w:sz w:val="20"/>
          <w:szCs w:val="20"/>
          <w:vertAlign w:val="superscript"/>
        </w:rPr>
        <w:t>16</w:t>
      </w:r>
      <w:r w:rsidRPr="00EA32B6">
        <w:rPr>
          <w:sz w:val="20"/>
          <w:szCs w:val="20"/>
        </w:rPr>
        <w:t>: 261, plate 6/2c-d). a - dorsal view, b - lateral view, b - ventral view, d - medial view, e - proximal view. Scale bar 30 mm.</w:t>
      </w:r>
    </w:p>
    <w:p w14:paraId="71158689" w14:textId="77777777" w:rsidR="00A60F3B" w:rsidRDefault="00A60F3B" w:rsidP="00722B21">
      <w:pPr>
        <w:spacing w:line="480" w:lineRule="auto"/>
        <w:ind w:firstLine="284"/>
        <w:jc w:val="both"/>
        <w:rPr>
          <w:rFonts w:eastAsia="Calibri"/>
          <w:bCs/>
          <w:lang w:val="en-GB"/>
        </w:rPr>
      </w:pPr>
    </w:p>
    <w:p w14:paraId="61D72C87" w14:textId="77777777" w:rsidR="00722B21" w:rsidRDefault="00722B21" w:rsidP="00722B21">
      <w:pPr>
        <w:spacing w:line="480" w:lineRule="auto"/>
        <w:ind w:firstLine="284"/>
        <w:jc w:val="both"/>
        <w:rPr>
          <w:rFonts w:eastAsia="Calibri"/>
          <w:bCs/>
          <w:lang w:val="en-GB"/>
        </w:rPr>
      </w:pPr>
      <w:r w:rsidRPr="00722B21">
        <w:rPr>
          <w:rFonts w:eastAsia="Calibri"/>
          <w:bCs/>
          <w:lang w:val="en-GB"/>
        </w:rPr>
        <w:t xml:space="preserve">The metapodials of </w:t>
      </w:r>
      <w:r w:rsidRPr="00722B21">
        <w:rPr>
          <w:rFonts w:eastAsia="Calibri"/>
          <w:bCs/>
          <w:i/>
          <w:iCs/>
          <w:lang w:val="en-GB"/>
        </w:rPr>
        <w:t xml:space="preserve">Panthera </w:t>
      </w:r>
      <w:proofErr w:type="spellStart"/>
      <w:r w:rsidRPr="00722B21">
        <w:rPr>
          <w:rFonts w:eastAsia="Calibri"/>
          <w:bCs/>
          <w:i/>
          <w:iCs/>
          <w:lang w:val="en-GB"/>
        </w:rPr>
        <w:t>gombaszoegensis</w:t>
      </w:r>
      <w:proofErr w:type="spellEnd"/>
      <w:r w:rsidRPr="00722B21">
        <w:rPr>
          <w:rFonts w:eastAsia="Calibri"/>
          <w:bCs/>
          <w:lang w:val="en-GB"/>
        </w:rPr>
        <w:t xml:space="preserve"> are morphologically more variable, preventing the recognition of a single diagnostic configuration. Nevertheless, they are consistently smaller and proportionally more robust than those of the </w:t>
      </w:r>
      <w:proofErr w:type="spellStart"/>
      <w:r w:rsidRPr="00722B21">
        <w:rPr>
          <w:rFonts w:eastAsia="Calibri"/>
          <w:bCs/>
          <w:lang w:val="en-GB"/>
        </w:rPr>
        <w:t>Vallparadís</w:t>
      </w:r>
      <w:proofErr w:type="spellEnd"/>
      <w:r w:rsidRPr="00722B21">
        <w:rPr>
          <w:rFonts w:eastAsia="Calibri"/>
          <w:bCs/>
          <w:lang w:val="en-GB"/>
        </w:rPr>
        <w:t xml:space="preserve"> felid. </w:t>
      </w:r>
      <w:r w:rsidRPr="00722B21">
        <w:rPr>
          <w:rFonts w:eastAsia="Calibri"/>
          <w:bCs/>
          <w:lang w:val="en-GB"/>
        </w:rPr>
        <w:lastRenderedPageBreak/>
        <w:t xml:space="preserve">Their epiphyses are more massive, and muscle insertions and tendon grooves are generally deeper, rougher, and more heavily marked (Figs. </w:t>
      </w:r>
      <w:r w:rsidR="00A60F3B">
        <w:rPr>
          <w:rFonts w:eastAsia="Calibri"/>
          <w:bCs/>
          <w:lang w:val="en-GB"/>
        </w:rPr>
        <w:t>S4-S9</w:t>
      </w:r>
      <w:r w:rsidRPr="00722B21">
        <w:rPr>
          <w:rFonts w:eastAsia="Calibri"/>
          <w:bCs/>
          <w:lang w:val="en-GB"/>
        </w:rPr>
        <w:t>).</w:t>
      </w:r>
    </w:p>
    <w:p w14:paraId="16D43380" w14:textId="77777777" w:rsidR="00A60F3B" w:rsidRPr="00722B21" w:rsidRDefault="00A60F3B" w:rsidP="00A60F3B">
      <w:pPr>
        <w:spacing w:line="480" w:lineRule="auto"/>
        <w:jc w:val="both"/>
        <w:rPr>
          <w:lang w:val="en-GB" w:eastAsia="pl-PL"/>
        </w:rPr>
      </w:pPr>
      <w:r>
        <w:rPr>
          <w:noProof/>
          <w:lang w:val="en-GB" w:eastAsia="pl-PL"/>
        </w:rPr>
        <w:drawing>
          <wp:inline distT="0" distB="0" distL="0" distR="0" wp14:anchorId="76618D3E" wp14:editId="1774836E">
            <wp:extent cx="5400040" cy="4729480"/>
            <wp:effectExtent l="0" t="0" r="0" b="0"/>
            <wp:docPr id="767975381" name="Imagen 9" descr="Imagen que contiene llave, herramienta, diferente, llen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75381" name="Imagen 9" descr="Imagen que contiene llave, herramienta, diferente, llenado&#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729480"/>
                    </a:xfrm>
                    <a:prstGeom prst="rect">
                      <a:avLst/>
                    </a:prstGeom>
                  </pic:spPr>
                </pic:pic>
              </a:graphicData>
            </a:graphic>
          </wp:inline>
        </w:drawing>
      </w:r>
    </w:p>
    <w:p w14:paraId="65C88406" w14:textId="550FA894" w:rsidR="009521D8" w:rsidRPr="00EA32B6" w:rsidRDefault="009521D8" w:rsidP="009521D8">
      <w:pPr>
        <w:ind w:firstLine="567"/>
        <w:jc w:val="center"/>
        <w:rPr>
          <w:sz w:val="20"/>
          <w:szCs w:val="20"/>
        </w:rPr>
      </w:pPr>
      <w:r w:rsidRPr="00EA32B6">
        <w:rPr>
          <w:b/>
          <w:bCs/>
          <w:sz w:val="20"/>
          <w:szCs w:val="20"/>
        </w:rPr>
        <w:t>Figure S9</w:t>
      </w:r>
      <w:r w:rsidRPr="00EA32B6">
        <w:rPr>
          <w:sz w:val="20"/>
          <w:szCs w:val="20"/>
        </w:rPr>
        <w:t xml:space="preserve">. Comparison of metatarsal 3 of Eurasian Pleistocene large felids: 1 - </w:t>
      </w:r>
      <w:r w:rsidRPr="00EA32B6">
        <w:rPr>
          <w:i/>
          <w:iCs/>
          <w:sz w:val="20"/>
          <w:szCs w:val="20"/>
        </w:rPr>
        <w:t>Panthera spelaea fossilis</w:t>
      </w:r>
      <w:r w:rsidRPr="00EA32B6">
        <w:rPr>
          <w:sz w:val="20"/>
          <w:szCs w:val="20"/>
        </w:rPr>
        <w:t xml:space="preserve"> from Vallparadís (EVT 01338), 2 - </w:t>
      </w:r>
      <w:r w:rsidRPr="00EA32B6">
        <w:rPr>
          <w:i/>
          <w:iCs/>
          <w:sz w:val="20"/>
          <w:szCs w:val="20"/>
        </w:rPr>
        <w:t>Panthera spelaea fossilis</w:t>
      </w:r>
      <w:r w:rsidRPr="00EA32B6">
        <w:rPr>
          <w:sz w:val="20"/>
          <w:szCs w:val="20"/>
        </w:rPr>
        <w:t xml:space="preserve"> from Biśnik Cave (JB/Ps/144), 3 - </w:t>
      </w:r>
      <w:r w:rsidRPr="00EA32B6">
        <w:rPr>
          <w:i/>
          <w:iCs/>
          <w:sz w:val="20"/>
          <w:szCs w:val="20"/>
        </w:rPr>
        <w:t>Acinonyx pardinensis pleistocaenicus</w:t>
      </w:r>
      <w:r w:rsidRPr="00EA32B6">
        <w:rPr>
          <w:sz w:val="20"/>
          <w:szCs w:val="20"/>
        </w:rPr>
        <w:t xml:space="preserve"> from Untermassfeld (IQW 2009/30526; after Hemmer and Kahlke</w:t>
      </w:r>
      <w:r w:rsidRPr="00EA32B6">
        <w:rPr>
          <w:sz w:val="20"/>
          <w:szCs w:val="20"/>
          <w:vertAlign w:val="superscript"/>
        </w:rPr>
        <w:t>18</w:t>
      </w:r>
      <w:r w:rsidRPr="00EA32B6">
        <w:rPr>
          <w:sz w:val="20"/>
          <w:szCs w:val="20"/>
        </w:rPr>
        <w:t xml:space="preserve">: 1496, fig. 8), 4 - </w:t>
      </w:r>
      <w:proofErr w:type="spellStart"/>
      <w:r w:rsidRPr="00EA32B6">
        <w:rPr>
          <w:i/>
          <w:iCs/>
          <w:sz w:val="20"/>
          <w:szCs w:val="20"/>
        </w:rPr>
        <w:t>Homotherium</w:t>
      </w:r>
      <w:proofErr w:type="spellEnd"/>
      <w:r w:rsidRPr="00EA32B6">
        <w:rPr>
          <w:i/>
          <w:iCs/>
          <w:sz w:val="20"/>
          <w:szCs w:val="20"/>
        </w:rPr>
        <w:t xml:space="preserve"> </w:t>
      </w:r>
      <w:proofErr w:type="spellStart"/>
      <w:r w:rsidR="00EA32B6" w:rsidRPr="00EA32B6">
        <w:rPr>
          <w:i/>
          <w:iCs/>
          <w:sz w:val="20"/>
          <w:szCs w:val="20"/>
        </w:rPr>
        <w:t>crenatidens</w:t>
      </w:r>
      <w:proofErr w:type="spellEnd"/>
      <w:r w:rsidRPr="00EA32B6">
        <w:rPr>
          <w:sz w:val="20"/>
          <w:szCs w:val="20"/>
        </w:rPr>
        <w:t xml:space="preserve"> </w:t>
      </w:r>
      <w:proofErr w:type="spellStart"/>
      <w:r w:rsidRPr="00EA32B6">
        <w:rPr>
          <w:sz w:val="20"/>
          <w:szCs w:val="20"/>
        </w:rPr>
        <w:t>from</w:t>
      </w:r>
      <w:proofErr w:type="spellEnd"/>
      <w:r w:rsidRPr="00EA32B6">
        <w:rPr>
          <w:sz w:val="20"/>
          <w:szCs w:val="20"/>
        </w:rPr>
        <w:t xml:space="preserve"> </w:t>
      </w:r>
      <w:proofErr w:type="spellStart"/>
      <w:r w:rsidRPr="00EA32B6">
        <w:rPr>
          <w:sz w:val="20"/>
          <w:szCs w:val="20"/>
        </w:rPr>
        <w:t>Incarcal</w:t>
      </w:r>
      <w:proofErr w:type="spellEnd"/>
      <w:r w:rsidRPr="00EA32B6">
        <w:rPr>
          <w:sz w:val="20"/>
          <w:szCs w:val="20"/>
        </w:rPr>
        <w:t xml:space="preserve"> 5 (IN-V-77; after Galobart et al. 2003: 141. fig. 14C-D), 5 - </w:t>
      </w:r>
      <w:r w:rsidRPr="00EA32B6">
        <w:rPr>
          <w:i/>
          <w:iCs/>
          <w:sz w:val="20"/>
          <w:szCs w:val="20"/>
        </w:rPr>
        <w:t>Panthera gombaszoegensis gombaszoegensis</w:t>
      </w:r>
      <w:r w:rsidRPr="00EA32B6">
        <w:rPr>
          <w:sz w:val="20"/>
          <w:szCs w:val="20"/>
        </w:rPr>
        <w:t xml:space="preserve"> from Chlum 4 (Rv 2137). a - dorsal view, b - lateral view, b - ventral view, d - medial view, e - proximal view. Scale bar 30 mm.</w:t>
      </w:r>
    </w:p>
    <w:p w14:paraId="587DC1CE" w14:textId="77777777" w:rsidR="00722B21" w:rsidRPr="00722B21" w:rsidRDefault="00722B21" w:rsidP="00B01D1E">
      <w:pPr>
        <w:spacing w:line="480" w:lineRule="auto"/>
        <w:ind w:firstLine="284"/>
        <w:jc w:val="both"/>
        <w:rPr>
          <w:lang w:val="en-GB"/>
        </w:rPr>
      </w:pPr>
    </w:p>
    <w:p w14:paraId="6B80DDB1" w14:textId="77777777" w:rsidR="00236481" w:rsidRDefault="00236481">
      <w:pPr>
        <w:rPr>
          <w:lang w:val="en-GB"/>
        </w:rPr>
      </w:pPr>
      <w:r>
        <w:rPr>
          <w:lang w:val="en-GB"/>
        </w:rPr>
        <w:br w:type="page"/>
      </w:r>
    </w:p>
    <w:p w14:paraId="403E4D15" w14:textId="77777777" w:rsidR="00A9730D" w:rsidRDefault="00A9730D">
      <w:pPr>
        <w:rPr>
          <w:lang w:val="en-GB"/>
        </w:rPr>
      </w:pPr>
    </w:p>
    <w:p w14:paraId="311FF58C" w14:textId="77777777" w:rsidR="00A9730D" w:rsidRDefault="00A9730D" w:rsidP="00A9730D">
      <w:pPr>
        <w:spacing w:line="480" w:lineRule="auto"/>
        <w:ind w:firstLine="567"/>
        <w:jc w:val="center"/>
        <w:rPr>
          <w:rFonts w:eastAsia="Calibri"/>
          <w:b/>
          <w:bCs/>
          <w:sz w:val="20"/>
          <w:szCs w:val="20"/>
        </w:rPr>
      </w:pPr>
    </w:p>
    <w:p w14:paraId="321BCA4F" w14:textId="77777777" w:rsidR="00A9730D" w:rsidRDefault="00A9730D" w:rsidP="00A9730D">
      <w:pPr>
        <w:spacing w:line="480" w:lineRule="auto"/>
        <w:ind w:firstLine="284"/>
        <w:rPr>
          <w:rFonts w:eastAsia="Calibri"/>
          <w:sz w:val="20"/>
          <w:szCs w:val="20"/>
        </w:rPr>
      </w:pPr>
      <w:r w:rsidRPr="00236481">
        <w:rPr>
          <w:rFonts w:eastAsia="Calibri"/>
          <w:b/>
          <w:bCs/>
          <w:sz w:val="20"/>
          <w:szCs w:val="20"/>
        </w:rPr>
        <w:t xml:space="preserve">Table </w:t>
      </w:r>
      <w:r>
        <w:rPr>
          <w:rFonts w:eastAsia="Calibri"/>
          <w:b/>
          <w:bCs/>
          <w:sz w:val="20"/>
          <w:szCs w:val="20"/>
        </w:rPr>
        <w:t>S</w:t>
      </w:r>
      <w:r w:rsidRPr="00236481">
        <w:rPr>
          <w:rFonts w:eastAsia="Calibri"/>
          <w:b/>
          <w:bCs/>
          <w:sz w:val="20"/>
          <w:szCs w:val="20"/>
        </w:rPr>
        <w:t>1</w:t>
      </w:r>
      <w:r w:rsidRPr="00236481">
        <w:rPr>
          <w:rFonts w:eastAsia="Calibri"/>
          <w:sz w:val="20"/>
          <w:szCs w:val="20"/>
        </w:rPr>
        <w:t xml:space="preserve">. </w:t>
      </w:r>
      <w:proofErr w:type="spellStart"/>
      <w:r w:rsidRPr="00236481">
        <w:rPr>
          <w:rFonts w:eastAsia="Calibri"/>
          <w:sz w:val="20"/>
          <w:szCs w:val="20"/>
        </w:rPr>
        <w:t>Dimensions</w:t>
      </w:r>
      <w:proofErr w:type="spellEnd"/>
      <w:r w:rsidRPr="00236481">
        <w:rPr>
          <w:rFonts w:eastAsia="Calibri"/>
          <w:sz w:val="20"/>
          <w:szCs w:val="20"/>
        </w:rPr>
        <w:t xml:space="preserve"> </w:t>
      </w:r>
      <w:proofErr w:type="spellStart"/>
      <w:r w:rsidRPr="00236481">
        <w:rPr>
          <w:rFonts w:eastAsia="Calibri"/>
          <w:sz w:val="20"/>
          <w:szCs w:val="20"/>
        </w:rPr>
        <w:t>of</w:t>
      </w:r>
      <w:proofErr w:type="spellEnd"/>
      <w:r w:rsidRPr="00236481">
        <w:rPr>
          <w:rFonts w:eastAsia="Calibri"/>
          <w:sz w:val="20"/>
          <w:szCs w:val="20"/>
        </w:rPr>
        <w:t xml:space="preserve"> </w:t>
      </w:r>
      <w:r w:rsidRPr="00236481">
        <w:rPr>
          <w:rFonts w:eastAsia="Calibri"/>
          <w:i/>
          <w:sz w:val="20"/>
          <w:szCs w:val="20"/>
        </w:rPr>
        <w:t xml:space="preserve">Panthera </w:t>
      </w:r>
      <w:proofErr w:type="spellStart"/>
      <w:r w:rsidRPr="00236481">
        <w:rPr>
          <w:rFonts w:eastAsia="Calibri"/>
          <w:i/>
          <w:sz w:val="20"/>
          <w:szCs w:val="20"/>
        </w:rPr>
        <w:t>spelaea</w:t>
      </w:r>
      <w:proofErr w:type="spellEnd"/>
      <w:r w:rsidRPr="00236481">
        <w:rPr>
          <w:rFonts w:eastAsia="Calibri"/>
          <w:i/>
          <w:sz w:val="20"/>
          <w:szCs w:val="20"/>
        </w:rPr>
        <w:t xml:space="preserve"> </w:t>
      </w:r>
      <w:proofErr w:type="spellStart"/>
      <w:r w:rsidRPr="00236481">
        <w:rPr>
          <w:rFonts w:eastAsia="Calibri"/>
          <w:i/>
          <w:sz w:val="20"/>
          <w:szCs w:val="20"/>
        </w:rPr>
        <w:t>fossilis</w:t>
      </w:r>
      <w:proofErr w:type="spellEnd"/>
      <w:r w:rsidRPr="00236481">
        <w:rPr>
          <w:rFonts w:eastAsia="Calibri"/>
          <w:sz w:val="20"/>
          <w:szCs w:val="20"/>
        </w:rPr>
        <w:t xml:space="preserve"> </w:t>
      </w:r>
      <w:proofErr w:type="spellStart"/>
      <w:r w:rsidRPr="00236481">
        <w:rPr>
          <w:rFonts w:eastAsia="Calibri"/>
          <w:sz w:val="20"/>
          <w:szCs w:val="20"/>
        </w:rPr>
        <w:t>bones</w:t>
      </w:r>
      <w:proofErr w:type="spellEnd"/>
      <w:r w:rsidRPr="00236481">
        <w:rPr>
          <w:rFonts w:eastAsia="Calibri"/>
          <w:sz w:val="20"/>
          <w:szCs w:val="20"/>
        </w:rPr>
        <w:t xml:space="preserve"> </w:t>
      </w:r>
      <w:proofErr w:type="spellStart"/>
      <w:r w:rsidRPr="00236481">
        <w:rPr>
          <w:rFonts w:eastAsia="Calibri"/>
          <w:sz w:val="20"/>
          <w:szCs w:val="20"/>
        </w:rPr>
        <w:t>from</w:t>
      </w:r>
      <w:proofErr w:type="spellEnd"/>
      <w:r w:rsidRPr="00236481">
        <w:rPr>
          <w:rFonts w:eastAsia="Calibri"/>
          <w:sz w:val="20"/>
          <w:szCs w:val="20"/>
        </w:rPr>
        <w:t xml:space="preserve"> </w:t>
      </w:r>
      <w:proofErr w:type="spellStart"/>
      <w:r w:rsidRPr="00236481">
        <w:rPr>
          <w:rFonts w:eastAsia="Calibri"/>
          <w:sz w:val="20"/>
          <w:szCs w:val="20"/>
        </w:rPr>
        <w:t>Vallparadís</w:t>
      </w:r>
      <w:proofErr w:type="spellEnd"/>
      <w:r w:rsidRPr="00236481">
        <w:rPr>
          <w:rFonts w:eastAsia="Calibri"/>
          <w:sz w:val="20"/>
          <w:szCs w:val="20"/>
        </w:rPr>
        <w:t xml:space="preserve"> </w:t>
      </w:r>
      <w:proofErr w:type="spellStart"/>
      <w:r w:rsidRPr="00236481">
        <w:rPr>
          <w:rFonts w:eastAsia="Calibri"/>
          <w:sz w:val="20"/>
          <w:szCs w:val="20"/>
        </w:rPr>
        <w:t>Sectio</w:t>
      </w:r>
      <w:r>
        <w:rPr>
          <w:rFonts w:eastAsia="Calibri"/>
          <w:sz w:val="20"/>
          <w:szCs w:val="20"/>
        </w:rPr>
        <w:t>n</w:t>
      </w:r>
      <w:proofErr w:type="spellEnd"/>
    </w:p>
    <w:p w14:paraId="6F2D195B" w14:textId="77777777" w:rsidR="00A9730D" w:rsidRDefault="00A9730D">
      <w:pPr>
        <w:rPr>
          <w:lang w:val="en-GB"/>
        </w:rPr>
      </w:pPr>
    </w:p>
    <w:tbl>
      <w:tblPr>
        <w:tblW w:w="0" w:type="auto"/>
        <w:jc w:val="center"/>
        <w:tblLook w:val="04A0" w:firstRow="1" w:lastRow="0" w:firstColumn="1" w:lastColumn="0" w:noHBand="0" w:noVBand="1"/>
      </w:tblPr>
      <w:tblGrid>
        <w:gridCol w:w="996"/>
        <w:gridCol w:w="1343"/>
        <w:gridCol w:w="756"/>
        <w:gridCol w:w="636"/>
        <w:gridCol w:w="636"/>
        <w:gridCol w:w="636"/>
        <w:gridCol w:w="636"/>
        <w:gridCol w:w="636"/>
        <w:gridCol w:w="636"/>
      </w:tblGrid>
      <w:tr w:rsidR="00236481" w:rsidRPr="00AB664E" w14:paraId="6E466CCB" w14:textId="77777777" w:rsidTr="00FB45A4">
        <w:trPr>
          <w:jc w:val="center"/>
        </w:trPr>
        <w:tc>
          <w:tcPr>
            <w:tcW w:w="0" w:type="auto"/>
            <w:tcBorders>
              <w:bottom w:val="single" w:sz="4" w:space="0" w:color="auto"/>
              <w:right w:val="single" w:sz="4" w:space="0" w:color="auto"/>
            </w:tcBorders>
          </w:tcPr>
          <w:p w14:paraId="30329E0A" w14:textId="77777777" w:rsidR="00236481" w:rsidRPr="00AB664E" w:rsidRDefault="00236481" w:rsidP="00FB45A4">
            <w:pPr>
              <w:spacing w:before="60" w:after="60"/>
              <w:rPr>
                <w:rFonts w:eastAsia="Calibri"/>
                <w:b/>
              </w:rPr>
            </w:pPr>
            <w:proofErr w:type="spellStart"/>
            <w:r w:rsidRPr="00AB664E">
              <w:rPr>
                <w:rFonts w:eastAsia="Calibri"/>
                <w:b/>
              </w:rPr>
              <w:t>Bones</w:t>
            </w:r>
            <w:proofErr w:type="spellEnd"/>
          </w:p>
        </w:tc>
        <w:tc>
          <w:tcPr>
            <w:tcW w:w="0" w:type="auto"/>
            <w:tcBorders>
              <w:left w:val="single" w:sz="4" w:space="0" w:color="auto"/>
              <w:bottom w:val="single" w:sz="4" w:space="0" w:color="auto"/>
              <w:right w:val="single" w:sz="4" w:space="0" w:color="auto"/>
            </w:tcBorders>
          </w:tcPr>
          <w:p w14:paraId="20E5A15A" w14:textId="77777777" w:rsidR="00236481" w:rsidRPr="00AB664E" w:rsidRDefault="00236481" w:rsidP="00FB45A4">
            <w:pPr>
              <w:spacing w:before="60" w:after="60"/>
              <w:rPr>
                <w:rFonts w:eastAsia="Calibri"/>
                <w:b/>
              </w:rPr>
            </w:pPr>
            <w:r w:rsidRPr="00AB664E">
              <w:rPr>
                <w:rFonts w:eastAsia="Calibri"/>
                <w:b/>
              </w:rPr>
              <w:t>Coll. no.</w:t>
            </w:r>
          </w:p>
        </w:tc>
        <w:tc>
          <w:tcPr>
            <w:tcW w:w="0" w:type="auto"/>
            <w:tcBorders>
              <w:left w:val="single" w:sz="4" w:space="0" w:color="auto"/>
              <w:bottom w:val="single" w:sz="4" w:space="0" w:color="auto"/>
            </w:tcBorders>
          </w:tcPr>
          <w:p w14:paraId="246BCA9F" w14:textId="77777777" w:rsidR="00236481" w:rsidRPr="00AB664E" w:rsidRDefault="00236481" w:rsidP="00FB45A4">
            <w:pPr>
              <w:spacing w:before="60" w:after="60"/>
              <w:rPr>
                <w:rFonts w:eastAsia="Calibri"/>
                <w:b/>
              </w:rPr>
            </w:pPr>
            <w:r w:rsidRPr="00AB664E">
              <w:rPr>
                <w:rFonts w:eastAsia="Calibri"/>
                <w:b/>
              </w:rPr>
              <w:t>L</w:t>
            </w:r>
          </w:p>
        </w:tc>
        <w:tc>
          <w:tcPr>
            <w:tcW w:w="0" w:type="auto"/>
            <w:tcBorders>
              <w:bottom w:val="single" w:sz="4" w:space="0" w:color="auto"/>
            </w:tcBorders>
          </w:tcPr>
          <w:p w14:paraId="5648EFD5" w14:textId="77777777" w:rsidR="00236481" w:rsidRPr="00AB664E" w:rsidRDefault="00236481" w:rsidP="00FB45A4">
            <w:pPr>
              <w:spacing w:before="60" w:after="60"/>
              <w:rPr>
                <w:rFonts w:eastAsia="Calibri"/>
                <w:b/>
              </w:rPr>
            </w:pPr>
            <w:proofErr w:type="spellStart"/>
            <w:r w:rsidRPr="00AB664E">
              <w:rPr>
                <w:rFonts w:eastAsia="Calibri"/>
                <w:b/>
              </w:rPr>
              <w:t>pL</w:t>
            </w:r>
            <w:proofErr w:type="spellEnd"/>
          </w:p>
        </w:tc>
        <w:tc>
          <w:tcPr>
            <w:tcW w:w="0" w:type="auto"/>
            <w:tcBorders>
              <w:bottom w:val="single" w:sz="4" w:space="0" w:color="auto"/>
            </w:tcBorders>
          </w:tcPr>
          <w:p w14:paraId="47258F74" w14:textId="77777777" w:rsidR="00236481" w:rsidRPr="00AB664E" w:rsidRDefault="00236481" w:rsidP="00FB45A4">
            <w:pPr>
              <w:spacing w:before="60" w:after="60"/>
              <w:rPr>
                <w:rFonts w:eastAsia="Calibri"/>
                <w:b/>
              </w:rPr>
            </w:pPr>
            <w:proofErr w:type="spellStart"/>
            <w:r w:rsidRPr="00AB664E">
              <w:rPr>
                <w:rFonts w:eastAsia="Calibri"/>
                <w:b/>
              </w:rPr>
              <w:t>pB</w:t>
            </w:r>
            <w:proofErr w:type="spellEnd"/>
          </w:p>
        </w:tc>
        <w:tc>
          <w:tcPr>
            <w:tcW w:w="0" w:type="auto"/>
            <w:tcBorders>
              <w:bottom w:val="single" w:sz="4" w:space="0" w:color="auto"/>
            </w:tcBorders>
          </w:tcPr>
          <w:p w14:paraId="06FD1D27" w14:textId="77777777" w:rsidR="00236481" w:rsidRPr="00AB664E" w:rsidRDefault="00236481" w:rsidP="00FB45A4">
            <w:pPr>
              <w:spacing w:before="60" w:after="60"/>
              <w:rPr>
                <w:rFonts w:eastAsia="Calibri"/>
                <w:b/>
              </w:rPr>
            </w:pPr>
            <w:proofErr w:type="spellStart"/>
            <w:r w:rsidRPr="00AB664E">
              <w:rPr>
                <w:rFonts w:eastAsia="Calibri"/>
                <w:b/>
              </w:rPr>
              <w:t>mL</w:t>
            </w:r>
            <w:proofErr w:type="spellEnd"/>
          </w:p>
        </w:tc>
        <w:tc>
          <w:tcPr>
            <w:tcW w:w="0" w:type="auto"/>
            <w:tcBorders>
              <w:bottom w:val="single" w:sz="4" w:space="0" w:color="auto"/>
            </w:tcBorders>
          </w:tcPr>
          <w:p w14:paraId="375403A3" w14:textId="77777777" w:rsidR="00236481" w:rsidRPr="00AB664E" w:rsidRDefault="00236481" w:rsidP="00FB45A4">
            <w:pPr>
              <w:spacing w:before="60" w:after="60"/>
              <w:rPr>
                <w:rFonts w:eastAsia="Calibri"/>
                <w:b/>
              </w:rPr>
            </w:pPr>
            <w:proofErr w:type="spellStart"/>
            <w:r w:rsidRPr="00AB664E">
              <w:rPr>
                <w:rFonts w:eastAsia="Calibri"/>
                <w:b/>
              </w:rPr>
              <w:t>mB</w:t>
            </w:r>
            <w:proofErr w:type="spellEnd"/>
          </w:p>
        </w:tc>
        <w:tc>
          <w:tcPr>
            <w:tcW w:w="0" w:type="auto"/>
            <w:tcBorders>
              <w:bottom w:val="single" w:sz="4" w:space="0" w:color="auto"/>
            </w:tcBorders>
          </w:tcPr>
          <w:p w14:paraId="2D1C4CF9" w14:textId="77777777" w:rsidR="00236481" w:rsidRPr="00AB664E" w:rsidRDefault="00236481" w:rsidP="00FB45A4">
            <w:pPr>
              <w:spacing w:before="60" w:after="60"/>
              <w:rPr>
                <w:rFonts w:eastAsia="Calibri"/>
                <w:b/>
              </w:rPr>
            </w:pPr>
            <w:proofErr w:type="spellStart"/>
            <w:r w:rsidRPr="00AB664E">
              <w:rPr>
                <w:rFonts w:eastAsia="Calibri"/>
                <w:b/>
              </w:rPr>
              <w:t>dL</w:t>
            </w:r>
            <w:proofErr w:type="spellEnd"/>
          </w:p>
        </w:tc>
        <w:tc>
          <w:tcPr>
            <w:tcW w:w="0" w:type="auto"/>
            <w:tcBorders>
              <w:bottom w:val="single" w:sz="4" w:space="0" w:color="auto"/>
            </w:tcBorders>
          </w:tcPr>
          <w:p w14:paraId="31C1AE3F" w14:textId="77777777" w:rsidR="00236481" w:rsidRPr="00AB664E" w:rsidRDefault="00236481" w:rsidP="00FB45A4">
            <w:pPr>
              <w:spacing w:before="60" w:after="60"/>
              <w:rPr>
                <w:rFonts w:eastAsia="Calibri"/>
                <w:b/>
              </w:rPr>
            </w:pPr>
            <w:r w:rsidRPr="00AB664E">
              <w:rPr>
                <w:rFonts w:eastAsia="Calibri"/>
                <w:b/>
              </w:rPr>
              <w:t>dB</w:t>
            </w:r>
          </w:p>
        </w:tc>
      </w:tr>
      <w:tr w:rsidR="00236481" w:rsidRPr="00AB664E" w14:paraId="6380D64A" w14:textId="77777777" w:rsidTr="00FB45A4">
        <w:trPr>
          <w:jc w:val="center"/>
        </w:trPr>
        <w:tc>
          <w:tcPr>
            <w:tcW w:w="0" w:type="auto"/>
            <w:tcBorders>
              <w:top w:val="single" w:sz="4" w:space="0" w:color="auto"/>
              <w:bottom w:val="single" w:sz="4" w:space="0" w:color="auto"/>
              <w:right w:val="single" w:sz="4" w:space="0" w:color="auto"/>
            </w:tcBorders>
          </w:tcPr>
          <w:p w14:paraId="1EC893A5" w14:textId="77777777" w:rsidR="00236481" w:rsidRPr="00AB664E" w:rsidRDefault="00236481" w:rsidP="00FB45A4">
            <w:pPr>
              <w:spacing w:before="60" w:after="60"/>
              <w:rPr>
                <w:rFonts w:eastAsia="Calibri"/>
              </w:rPr>
            </w:pPr>
            <w:proofErr w:type="spellStart"/>
            <w:r>
              <w:rPr>
                <w:rFonts w:eastAsia="Calibri"/>
              </w:rPr>
              <w:t>R</w:t>
            </w:r>
            <w:r w:rsidRPr="00AB664E">
              <w:rPr>
                <w:rFonts w:eastAsia="Calibri"/>
              </w:rPr>
              <w:t>adius</w:t>
            </w:r>
            <w:proofErr w:type="spellEnd"/>
          </w:p>
        </w:tc>
        <w:tc>
          <w:tcPr>
            <w:tcW w:w="0" w:type="auto"/>
            <w:tcBorders>
              <w:top w:val="single" w:sz="4" w:space="0" w:color="auto"/>
              <w:left w:val="single" w:sz="4" w:space="0" w:color="auto"/>
              <w:bottom w:val="single" w:sz="4" w:space="0" w:color="auto"/>
              <w:right w:val="single" w:sz="4" w:space="0" w:color="auto"/>
            </w:tcBorders>
          </w:tcPr>
          <w:p w14:paraId="0FD4EA00" w14:textId="77777777" w:rsidR="00236481" w:rsidRPr="00AB664E" w:rsidRDefault="00236481" w:rsidP="00FB45A4">
            <w:pPr>
              <w:spacing w:before="60" w:after="60"/>
              <w:rPr>
                <w:rFonts w:eastAsia="Calibri"/>
              </w:rPr>
            </w:pPr>
            <w:r w:rsidRPr="00AB664E">
              <w:rPr>
                <w:rFonts w:eastAsia="Calibri"/>
              </w:rPr>
              <w:t>EVT 14269</w:t>
            </w:r>
          </w:p>
        </w:tc>
        <w:tc>
          <w:tcPr>
            <w:tcW w:w="0" w:type="auto"/>
            <w:tcBorders>
              <w:top w:val="single" w:sz="4" w:space="0" w:color="auto"/>
              <w:left w:val="single" w:sz="4" w:space="0" w:color="auto"/>
              <w:bottom w:val="single" w:sz="4" w:space="0" w:color="auto"/>
            </w:tcBorders>
          </w:tcPr>
          <w:p w14:paraId="7621B94B" w14:textId="77777777" w:rsidR="00236481" w:rsidRPr="00AB664E" w:rsidRDefault="00236481" w:rsidP="00FB45A4">
            <w:pPr>
              <w:spacing w:before="60" w:after="60"/>
              <w:rPr>
                <w:rFonts w:eastAsia="Calibri"/>
              </w:rPr>
            </w:pPr>
            <w:r w:rsidRPr="00AB664E">
              <w:rPr>
                <w:rFonts w:eastAsia="Calibri"/>
              </w:rPr>
              <w:t>335.0</w:t>
            </w:r>
          </w:p>
        </w:tc>
        <w:tc>
          <w:tcPr>
            <w:tcW w:w="0" w:type="auto"/>
            <w:tcBorders>
              <w:top w:val="single" w:sz="4" w:space="0" w:color="auto"/>
              <w:bottom w:val="single" w:sz="4" w:space="0" w:color="auto"/>
            </w:tcBorders>
          </w:tcPr>
          <w:p w14:paraId="06CE7466" w14:textId="77777777" w:rsidR="00236481" w:rsidRPr="00AB664E" w:rsidRDefault="00236481" w:rsidP="00FB45A4">
            <w:pPr>
              <w:spacing w:before="60" w:after="60"/>
              <w:rPr>
                <w:rFonts w:eastAsia="Calibri"/>
              </w:rPr>
            </w:pPr>
            <w:r w:rsidRPr="00AB664E">
              <w:rPr>
                <w:rFonts w:eastAsia="Calibri"/>
              </w:rPr>
              <w:t>32.4</w:t>
            </w:r>
          </w:p>
        </w:tc>
        <w:tc>
          <w:tcPr>
            <w:tcW w:w="0" w:type="auto"/>
            <w:tcBorders>
              <w:top w:val="single" w:sz="4" w:space="0" w:color="auto"/>
              <w:bottom w:val="single" w:sz="4" w:space="0" w:color="auto"/>
            </w:tcBorders>
          </w:tcPr>
          <w:p w14:paraId="3954342A" w14:textId="77777777" w:rsidR="00236481" w:rsidRPr="00AB664E" w:rsidRDefault="00236481" w:rsidP="00FB45A4">
            <w:pPr>
              <w:spacing w:before="60" w:after="60"/>
              <w:rPr>
                <w:rFonts w:eastAsia="Calibri"/>
              </w:rPr>
            </w:pPr>
            <w:r w:rsidRPr="00AB664E">
              <w:rPr>
                <w:rFonts w:eastAsia="Calibri"/>
              </w:rPr>
              <w:t>45.7</w:t>
            </w:r>
          </w:p>
        </w:tc>
        <w:tc>
          <w:tcPr>
            <w:tcW w:w="0" w:type="auto"/>
            <w:tcBorders>
              <w:top w:val="single" w:sz="4" w:space="0" w:color="auto"/>
              <w:bottom w:val="single" w:sz="4" w:space="0" w:color="auto"/>
            </w:tcBorders>
          </w:tcPr>
          <w:p w14:paraId="6E61F131" w14:textId="77777777" w:rsidR="00236481" w:rsidRPr="00AB664E" w:rsidRDefault="00236481" w:rsidP="00FB45A4">
            <w:pPr>
              <w:spacing w:before="60" w:after="60"/>
              <w:rPr>
                <w:rFonts w:eastAsia="Calibri"/>
              </w:rPr>
            </w:pPr>
            <w:r w:rsidRPr="00AB664E">
              <w:rPr>
                <w:rFonts w:eastAsia="Calibri"/>
              </w:rPr>
              <w:t>20.5</w:t>
            </w:r>
          </w:p>
        </w:tc>
        <w:tc>
          <w:tcPr>
            <w:tcW w:w="0" w:type="auto"/>
            <w:tcBorders>
              <w:top w:val="single" w:sz="4" w:space="0" w:color="auto"/>
              <w:bottom w:val="single" w:sz="4" w:space="0" w:color="auto"/>
            </w:tcBorders>
          </w:tcPr>
          <w:p w14:paraId="3E6EDF02" w14:textId="77777777" w:rsidR="00236481" w:rsidRPr="00AB664E" w:rsidRDefault="00236481" w:rsidP="00FB45A4">
            <w:pPr>
              <w:spacing w:before="60" w:after="60"/>
              <w:rPr>
                <w:rFonts w:eastAsia="Calibri"/>
              </w:rPr>
            </w:pPr>
            <w:r w:rsidRPr="00AB664E">
              <w:rPr>
                <w:rFonts w:eastAsia="Calibri"/>
              </w:rPr>
              <w:t>36.7</w:t>
            </w:r>
          </w:p>
        </w:tc>
        <w:tc>
          <w:tcPr>
            <w:tcW w:w="0" w:type="auto"/>
            <w:tcBorders>
              <w:top w:val="single" w:sz="4" w:space="0" w:color="auto"/>
              <w:bottom w:val="single" w:sz="4" w:space="0" w:color="auto"/>
            </w:tcBorders>
          </w:tcPr>
          <w:p w14:paraId="3E6E3375" w14:textId="77777777" w:rsidR="00236481" w:rsidRPr="00AB664E" w:rsidRDefault="00236481" w:rsidP="00FB45A4">
            <w:pPr>
              <w:spacing w:before="60" w:after="60"/>
              <w:rPr>
                <w:rFonts w:eastAsia="Calibri"/>
              </w:rPr>
            </w:pPr>
            <w:r w:rsidRPr="00AB664E">
              <w:rPr>
                <w:rFonts w:eastAsia="Calibri"/>
              </w:rPr>
              <w:t>39.3</w:t>
            </w:r>
          </w:p>
        </w:tc>
        <w:tc>
          <w:tcPr>
            <w:tcW w:w="0" w:type="auto"/>
            <w:tcBorders>
              <w:top w:val="single" w:sz="4" w:space="0" w:color="auto"/>
              <w:bottom w:val="single" w:sz="4" w:space="0" w:color="auto"/>
            </w:tcBorders>
          </w:tcPr>
          <w:p w14:paraId="24B8E047" w14:textId="77777777" w:rsidR="00236481" w:rsidRPr="00AB664E" w:rsidRDefault="00236481" w:rsidP="00FB45A4">
            <w:pPr>
              <w:spacing w:before="60" w:after="60"/>
              <w:rPr>
                <w:rFonts w:eastAsia="Calibri"/>
              </w:rPr>
            </w:pPr>
            <w:r w:rsidRPr="00AB664E">
              <w:rPr>
                <w:rFonts w:eastAsia="Calibri"/>
              </w:rPr>
              <w:t>65.5</w:t>
            </w:r>
          </w:p>
        </w:tc>
      </w:tr>
      <w:tr w:rsidR="00236481" w:rsidRPr="00AB664E" w14:paraId="2BCD2897" w14:textId="77777777" w:rsidTr="00FB45A4">
        <w:trPr>
          <w:jc w:val="center"/>
        </w:trPr>
        <w:tc>
          <w:tcPr>
            <w:tcW w:w="0" w:type="auto"/>
            <w:tcBorders>
              <w:top w:val="single" w:sz="4" w:space="0" w:color="auto"/>
              <w:bottom w:val="single" w:sz="4" w:space="0" w:color="auto"/>
              <w:right w:val="single" w:sz="4" w:space="0" w:color="auto"/>
            </w:tcBorders>
          </w:tcPr>
          <w:p w14:paraId="60A9AE32" w14:textId="77777777" w:rsidR="00236481" w:rsidRPr="00AB664E" w:rsidRDefault="00236481" w:rsidP="00FB45A4">
            <w:pPr>
              <w:spacing w:before="60" w:after="60"/>
              <w:rPr>
                <w:rFonts w:eastAsia="Calibri"/>
              </w:rPr>
            </w:pPr>
            <w:proofErr w:type="spellStart"/>
            <w:r>
              <w:rPr>
                <w:rFonts w:eastAsia="Calibri"/>
              </w:rPr>
              <w:t>F</w:t>
            </w:r>
            <w:r w:rsidRPr="00AB664E">
              <w:rPr>
                <w:rFonts w:eastAsia="Calibri"/>
              </w:rPr>
              <w:t>emur</w:t>
            </w:r>
            <w:proofErr w:type="spellEnd"/>
          </w:p>
        </w:tc>
        <w:tc>
          <w:tcPr>
            <w:tcW w:w="0" w:type="auto"/>
            <w:tcBorders>
              <w:top w:val="single" w:sz="4" w:space="0" w:color="auto"/>
              <w:left w:val="single" w:sz="4" w:space="0" w:color="auto"/>
              <w:bottom w:val="single" w:sz="4" w:space="0" w:color="auto"/>
              <w:right w:val="single" w:sz="4" w:space="0" w:color="auto"/>
            </w:tcBorders>
          </w:tcPr>
          <w:p w14:paraId="688CA1C8" w14:textId="77777777" w:rsidR="00236481" w:rsidRPr="00AB664E" w:rsidRDefault="00236481" w:rsidP="00FB45A4">
            <w:pPr>
              <w:spacing w:before="60" w:after="60"/>
              <w:rPr>
                <w:rFonts w:eastAsia="Calibri"/>
              </w:rPr>
            </w:pPr>
            <w:r w:rsidRPr="00AB664E">
              <w:rPr>
                <w:rFonts w:eastAsia="Calibri"/>
              </w:rPr>
              <w:t>EVT 04786</w:t>
            </w:r>
          </w:p>
        </w:tc>
        <w:tc>
          <w:tcPr>
            <w:tcW w:w="0" w:type="auto"/>
            <w:tcBorders>
              <w:top w:val="single" w:sz="4" w:space="0" w:color="auto"/>
              <w:left w:val="single" w:sz="4" w:space="0" w:color="auto"/>
              <w:bottom w:val="single" w:sz="4" w:space="0" w:color="auto"/>
            </w:tcBorders>
          </w:tcPr>
          <w:p w14:paraId="76276BE4" w14:textId="77777777" w:rsidR="00236481" w:rsidRPr="00AB664E" w:rsidRDefault="00236481" w:rsidP="00FB45A4">
            <w:pPr>
              <w:spacing w:before="60" w:after="60"/>
              <w:rPr>
                <w:rFonts w:eastAsia="Calibri"/>
              </w:rPr>
            </w:pPr>
            <w:r w:rsidRPr="00AB664E">
              <w:rPr>
                <w:rFonts w:eastAsia="Calibri"/>
              </w:rPr>
              <w:t>370.0</w:t>
            </w:r>
          </w:p>
        </w:tc>
        <w:tc>
          <w:tcPr>
            <w:tcW w:w="0" w:type="auto"/>
            <w:tcBorders>
              <w:top w:val="single" w:sz="4" w:space="0" w:color="auto"/>
              <w:bottom w:val="single" w:sz="4" w:space="0" w:color="auto"/>
            </w:tcBorders>
          </w:tcPr>
          <w:p w14:paraId="6162FBCB" w14:textId="77777777" w:rsidR="00236481" w:rsidRPr="00AB664E" w:rsidRDefault="00236481" w:rsidP="00FB45A4">
            <w:pPr>
              <w:spacing w:before="60" w:after="60"/>
              <w:rPr>
                <w:rFonts w:eastAsia="Calibri"/>
              </w:rPr>
            </w:pPr>
          </w:p>
        </w:tc>
        <w:tc>
          <w:tcPr>
            <w:tcW w:w="0" w:type="auto"/>
            <w:tcBorders>
              <w:top w:val="single" w:sz="4" w:space="0" w:color="auto"/>
              <w:bottom w:val="single" w:sz="4" w:space="0" w:color="auto"/>
            </w:tcBorders>
          </w:tcPr>
          <w:p w14:paraId="2D627F3A" w14:textId="77777777" w:rsidR="00236481" w:rsidRPr="00AB664E" w:rsidRDefault="00236481" w:rsidP="00FB45A4">
            <w:pPr>
              <w:spacing w:before="60" w:after="60"/>
              <w:rPr>
                <w:rFonts w:eastAsia="Calibri"/>
              </w:rPr>
            </w:pPr>
            <w:r w:rsidRPr="00AB664E">
              <w:rPr>
                <w:rFonts w:eastAsia="Calibri"/>
              </w:rPr>
              <w:t>83.1</w:t>
            </w:r>
          </w:p>
        </w:tc>
        <w:tc>
          <w:tcPr>
            <w:tcW w:w="0" w:type="auto"/>
            <w:tcBorders>
              <w:top w:val="single" w:sz="4" w:space="0" w:color="auto"/>
              <w:bottom w:val="single" w:sz="4" w:space="0" w:color="auto"/>
            </w:tcBorders>
          </w:tcPr>
          <w:p w14:paraId="36B79DCD" w14:textId="77777777" w:rsidR="00236481" w:rsidRPr="00AB664E" w:rsidRDefault="00236481" w:rsidP="00FB45A4">
            <w:pPr>
              <w:spacing w:before="60" w:after="60"/>
              <w:rPr>
                <w:rFonts w:eastAsia="Calibri"/>
              </w:rPr>
            </w:pPr>
            <w:r w:rsidRPr="00AB664E">
              <w:rPr>
                <w:rFonts w:eastAsia="Calibri"/>
              </w:rPr>
              <w:t>30.9</w:t>
            </w:r>
          </w:p>
        </w:tc>
        <w:tc>
          <w:tcPr>
            <w:tcW w:w="0" w:type="auto"/>
            <w:tcBorders>
              <w:top w:val="single" w:sz="4" w:space="0" w:color="auto"/>
              <w:bottom w:val="single" w:sz="4" w:space="0" w:color="auto"/>
            </w:tcBorders>
          </w:tcPr>
          <w:p w14:paraId="3D2D911F" w14:textId="77777777" w:rsidR="00236481" w:rsidRPr="00AB664E" w:rsidRDefault="00236481" w:rsidP="00FB45A4">
            <w:pPr>
              <w:spacing w:before="60" w:after="60"/>
              <w:rPr>
                <w:rFonts w:eastAsia="Calibri"/>
              </w:rPr>
            </w:pPr>
            <w:r w:rsidRPr="00AB664E">
              <w:rPr>
                <w:rFonts w:eastAsia="Calibri"/>
              </w:rPr>
              <w:t>32.5</w:t>
            </w:r>
          </w:p>
        </w:tc>
        <w:tc>
          <w:tcPr>
            <w:tcW w:w="0" w:type="auto"/>
            <w:tcBorders>
              <w:top w:val="single" w:sz="4" w:space="0" w:color="auto"/>
              <w:bottom w:val="single" w:sz="4" w:space="0" w:color="auto"/>
            </w:tcBorders>
          </w:tcPr>
          <w:p w14:paraId="18252F53" w14:textId="77777777" w:rsidR="00236481" w:rsidRPr="00AB664E" w:rsidRDefault="00236481" w:rsidP="00FB45A4">
            <w:pPr>
              <w:spacing w:before="60" w:after="60"/>
              <w:rPr>
                <w:rFonts w:eastAsia="Calibri"/>
              </w:rPr>
            </w:pPr>
            <w:r w:rsidRPr="00AB664E">
              <w:rPr>
                <w:rFonts w:eastAsia="Calibri"/>
              </w:rPr>
              <w:t>65.8</w:t>
            </w:r>
          </w:p>
        </w:tc>
        <w:tc>
          <w:tcPr>
            <w:tcW w:w="0" w:type="auto"/>
            <w:tcBorders>
              <w:top w:val="single" w:sz="4" w:space="0" w:color="auto"/>
              <w:bottom w:val="single" w:sz="4" w:space="0" w:color="auto"/>
            </w:tcBorders>
          </w:tcPr>
          <w:p w14:paraId="65954D8E" w14:textId="77777777" w:rsidR="00236481" w:rsidRPr="00AB664E" w:rsidRDefault="00236481" w:rsidP="00FB45A4">
            <w:pPr>
              <w:spacing w:before="60" w:after="60"/>
              <w:rPr>
                <w:rFonts w:eastAsia="Calibri"/>
              </w:rPr>
            </w:pPr>
            <w:r w:rsidRPr="00AB664E">
              <w:rPr>
                <w:rFonts w:eastAsia="Calibri"/>
              </w:rPr>
              <w:t>69.0</w:t>
            </w:r>
          </w:p>
        </w:tc>
      </w:tr>
      <w:tr w:rsidR="00236481" w:rsidRPr="00AB664E" w14:paraId="2698A8A1" w14:textId="77777777" w:rsidTr="00FB45A4">
        <w:trPr>
          <w:jc w:val="center"/>
        </w:trPr>
        <w:tc>
          <w:tcPr>
            <w:tcW w:w="0" w:type="auto"/>
            <w:tcBorders>
              <w:top w:val="single" w:sz="4" w:space="0" w:color="auto"/>
              <w:bottom w:val="single" w:sz="4" w:space="0" w:color="auto"/>
              <w:right w:val="single" w:sz="4" w:space="0" w:color="auto"/>
            </w:tcBorders>
          </w:tcPr>
          <w:p w14:paraId="789AE0D3" w14:textId="77777777" w:rsidR="00236481" w:rsidRPr="00AB664E" w:rsidRDefault="00236481" w:rsidP="00FB45A4">
            <w:pPr>
              <w:spacing w:before="60" w:after="60"/>
              <w:rPr>
                <w:rFonts w:eastAsia="Calibri"/>
              </w:rPr>
            </w:pPr>
            <w:r>
              <w:rPr>
                <w:rFonts w:eastAsia="Calibri"/>
              </w:rPr>
              <w:t>T</w:t>
            </w:r>
            <w:r w:rsidRPr="00AB664E">
              <w:rPr>
                <w:rFonts w:eastAsia="Calibri"/>
              </w:rPr>
              <w:t>ibia</w:t>
            </w:r>
          </w:p>
        </w:tc>
        <w:tc>
          <w:tcPr>
            <w:tcW w:w="0" w:type="auto"/>
            <w:tcBorders>
              <w:top w:val="single" w:sz="4" w:space="0" w:color="auto"/>
              <w:left w:val="single" w:sz="4" w:space="0" w:color="auto"/>
              <w:bottom w:val="single" w:sz="4" w:space="0" w:color="auto"/>
              <w:right w:val="single" w:sz="4" w:space="0" w:color="auto"/>
            </w:tcBorders>
          </w:tcPr>
          <w:p w14:paraId="68AFF2CA" w14:textId="77777777" w:rsidR="00236481" w:rsidRPr="00AB664E" w:rsidRDefault="00236481" w:rsidP="00FB45A4">
            <w:pPr>
              <w:spacing w:before="60" w:after="60"/>
              <w:rPr>
                <w:rFonts w:eastAsia="Calibri"/>
              </w:rPr>
            </w:pPr>
            <w:r w:rsidRPr="00AB664E">
              <w:rPr>
                <w:rFonts w:eastAsia="Calibri"/>
              </w:rPr>
              <w:t>EVT 00385</w:t>
            </w:r>
          </w:p>
        </w:tc>
        <w:tc>
          <w:tcPr>
            <w:tcW w:w="0" w:type="auto"/>
            <w:tcBorders>
              <w:top w:val="single" w:sz="4" w:space="0" w:color="auto"/>
              <w:left w:val="single" w:sz="4" w:space="0" w:color="auto"/>
              <w:bottom w:val="single" w:sz="4" w:space="0" w:color="auto"/>
            </w:tcBorders>
          </w:tcPr>
          <w:p w14:paraId="41021E34" w14:textId="77777777" w:rsidR="00236481" w:rsidRPr="00AB664E" w:rsidRDefault="00236481" w:rsidP="00FB45A4">
            <w:pPr>
              <w:spacing w:before="60" w:after="60"/>
              <w:rPr>
                <w:rFonts w:eastAsia="Calibri"/>
              </w:rPr>
            </w:pPr>
            <w:r w:rsidRPr="00AB664E">
              <w:rPr>
                <w:rFonts w:eastAsia="Calibri"/>
              </w:rPr>
              <w:t>325.0</w:t>
            </w:r>
          </w:p>
        </w:tc>
        <w:tc>
          <w:tcPr>
            <w:tcW w:w="0" w:type="auto"/>
            <w:tcBorders>
              <w:top w:val="single" w:sz="4" w:space="0" w:color="auto"/>
              <w:bottom w:val="single" w:sz="4" w:space="0" w:color="auto"/>
            </w:tcBorders>
          </w:tcPr>
          <w:p w14:paraId="094D7D2C" w14:textId="77777777" w:rsidR="00236481" w:rsidRPr="00AB664E" w:rsidRDefault="00236481" w:rsidP="00FB45A4">
            <w:pPr>
              <w:spacing w:before="60" w:after="60"/>
              <w:rPr>
                <w:rFonts w:eastAsia="Calibri"/>
              </w:rPr>
            </w:pPr>
          </w:p>
        </w:tc>
        <w:tc>
          <w:tcPr>
            <w:tcW w:w="0" w:type="auto"/>
            <w:tcBorders>
              <w:top w:val="single" w:sz="4" w:space="0" w:color="auto"/>
              <w:bottom w:val="single" w:sz="4" w:space="0" w:color="auto"/>
            </w:tcBorders>
          </w:tcPr>
          <w:p w14:paraId="7CC7B103" w14:textId="77777777" w:rsidR="00236481" w:rsidRPr="00AB664E" w:rsidRDefault="00236481" w:rsidP="00FB45A4">
            <w:pPr>
              <w:spacing w:before="60" w:after="60"/>
              <w:rPr>
                <w:rFonts w:eastAsia="Calibri"/>
              </w:rPr>
            </w:pPr>
            <w:r w:rsidRPr="00AB664E">
              <w:rPr>
                <w:rFonts w:eastAsia="Calibri"/>
              </w:rPr>
              <w:t>70.0</w:t>
            </w:r>
          </w:p>
        </w:tc>
        <w:tc>
          <w:tcPr>
            <w:tcW w:w="0" w:type="auto"/>
            <w:tcBorders>
              <w:top w:val="single" w:sz="4" w:space="0" w:color="auto"/>
              <w:bottom w:val="single" w:sz="4" w:space="0" w:color="auto"/>
            </w:tcBorders>
          </w:tcPr>
          <w:p w14:paraId="13DEAA7E" w14:textId="77777777" w:rsidR="00236481" w:rsidRPr="00AB664E" w:rsidRDefault="00236481" w:rsidP="00FB45A4">
            <w:pPr>
              <w:spacing w:before="60" w:after="60"/>
              <w:rPr>
                <w:rFonts w:eastAsia="Calibri"/>
              </w:rPr>
            </w:pPr>
            <w:r w:rsidRPr="00AB664E">
              <w:rPr>
                <w:rFonts w:eastAsia="Calibri"/>
              </w:rPr>
              <w:t>31.9</w:t>
            </w:r>
          </w:p>
        </w:tc>
        <w:tc>
          <w:tcPr>
            <w:tcW w:w="0" w:type="auto"/>
            <w:tcBorders>
              <w:top w:val="single" w:sz="4" w:space="0" w:color="auto"/>
              <w:bottom w:val="single" w:sz="4" w:space="0" w:color="auto"/>
            </w:tcBorders>
          </w:tcPr>
          <w:p w14:paraId="603F548D" w14:textId="77777777" w:rsidR="00236481" w:rsidRPr="00AB664E" w:rsidRDefault="00236481" w:rsidP="00FB45A4">
            <w:pPr>
              <w:spacing w:before="60" w:after="60"/>
              <w:rPr>
                <w:rFonts w:eastAsia="Calibri"/>
              </w:rPr>
            </w:pPr>
            <w:r w:rsidRPr="00AB664E">
              <w:rPr>
                <w:rFonts w:eastAsia="Calibri"/>
              </w:rPr>
              <w:t>30.0</w:t>
            </w:r>
          </w:p>
        </w:tc>
        <w:tc>
          <w:tcPr>
            <w:tcW w:w="0" w:type="auto"/>
            <w:tcBorders>
              <w:top w:val="single" w:sz="4" w:space="0" w:color="auto"/>
              <w:bottom w:val="single" w:sz="4" w:space="0" w:color="auto"/>
            </w:tcBorders>
          </w:tcPr>
          <w:p w14:paraId="789B8893" w14:textId="77777777" w:rsidR="00236481" w:rsidRPr="00AB664E" w:rsidRDefault="00236481" w:rsidP="00FB45A4">
            <w:pPr>
              <w:spacing w:before="60" w:after="60"/>
              <w:rPr>
                <w:rFonts w:eastAsia="Calibri"/>
              </w:rPr>
            </w:pPr>
            <w:r w:rsidRPr="00AB664E">
              <w:rPr>
                <w:rFonts w:eastAsia="Calibri"/>
              </w:rPr>
              <w:t>38.8</w:t>
            </w:r>
          </w:p>
        </w:tc>
        <w:tc>
          <w:tcPr>
            <w:tcW w:w="0" w:type="auto"/>
            <w:tcBorders>
              <w:top w:val="single" w:sz="4" w:space="0" w:color="auto"/>
              <w:bottom w:val="single" w:sz="4" w:space="0" w:color="auto"/>
            </w:tcBorders>
          </w:tcPr>
          <w:p w14:paraId="01D36A10" w14:textId="77777777" w:rsidR="00236481" w:rsidRPr="00AB664E" w:rsidRDefault="00236481" w:rsidP="00FB45A4">
            <w:pPr>
              <w:spacing w:before="60" w:after="60"/>
              <w:rPr>
                <w:rFonts w:eastAsia="Calibri"/>
              </w:rPr>
            </w:pPr>
            <w:r w:rsidRPr="00AB664E">
              <w:rPr>
                <w:rFonts w:eastAsia="Calibri"/>
              </w:rPr>
              <w:t>56.0</w:t>
            </w:r>
          </w:p>
        </w:tc>
      </w:tr>
      <w:tr w:rsidR="00236481" w:rsidRPr="00AB664E" w14:paraId="1FADB14B" w14:textId="77777777" w:rsidTr="00FB45A4">
        <w:trPr>
          <w:jc w:val="center"/>
        </w:trPr>
        <w:tc>
          <w:tcPr>
            <w:tcW w:w="0" w:type="auto"/>
            <w:tcBorders>
              <w:top w:val="single" w:sz="4" w:space="0" w:color="auto"/>
              <w:bottom w:val="single" w:sz="4" w:space="0" w:color="auto"/>
              <w:right w:val="single" w:sz="4" w:space="0" w:color="auto"/>
            </w:tcBorders>
          </w:tcPr>
          <w:p w14:paraId="4989E089" w14:textId="77777777" w:rsidR="00236481" w:rsidRPr="00AB664E" w:rsidRDefault="00236481" w:rsidP="00FB45A4">
            <w:pPr>
              <w:spacing w:before="60" w:after="60"/>
              <w:rPr>
                <w:rFonts w:eastAsia="Calibri"/>
              </w:rPr>
            </w:pPr>
            <w:r>
              <w:rPr>
                <w:rFonts w:eastAsia="Calibri"/>
              </w:rPr>
              <w:t>M</w:t>
            </w:r>
            <w:r w:rsidRPr="00AB664E">
              <w:rPr>
                <w:rFonts w:eastAsia="Calibri"/>
              </w:rPr>
              <w:t xml:space="preserve">c </w:t>
            </w:r>
            <w:r>
              <w:rPr>
                <w:rFonts w:eastAsia="Calibri"/>
              </w:rPr>
              <w:t>II</w:t>
            </w:r>
          </w:p>
        </w:tc>
        <w:tc>
          <w:tcPr>
            <w:tcW w:w="0" w:type="auto"/>
            <w:tcBorders>
              <w:top w:val="single" w:sz="4" w:space="0" w:color="auto"/>
              <w:left w:val="single" w:sz="4" w:space="0" w:color="auto"/>
              <w:bottom w:val="single" w:sz="4" w:space="0" w:color="auto"/>
              <w:right w:val="single" w:sz="4" w:space="0" w:color="auto"/>
            </w:tcBorders>
          </w:tcPr>
          <w:p w14:paraId="4977D384" w14:textId="77777777" w:rsidR="00236481" w:rsidRPr="00AB664E" w:rsidRDefault="00236481" w:rsidP="00FB45A4">
            <w:pPr>
              <w:spacing w:before="60" w:after="60"/>
              <w:rPr>
                <w:rFonts w:eastAsia="Calibri"/>
              </w:rPr>
            </w:pPr>
            <w:r w:rsidRPr="00AB664E">
              <w:rPr>
                <w:rFonts w:eastAsia="Calibri"/>
              </w:rPr>
              <w:t>EVT 14276</w:t>
            </w:r>
          </w:p>
        </w:tc>
        <w:tc>
          <w:tcPr>
            <w:tcW w:w="0" w:type="auto"/>
            <w:tcBorders>
              <w:top w:val="single" w:sz="4" w:space="0" w:color="auto"/>
              <w:left w:val="single" w:sz="4" w:space="0" w:color="auto"/>
              <w:bottom w:val="single" w:sz="4" w:space="0" w:color="auto"/>
            </w:tcBorders>
          </w:tcPr>
          <w:p w14:paraId="14FA5070" w14:textId="77777777" w:rsidR="00236481" w:rsidRPr="00AB664E" w:rsidRDefault="00236481" w:rsidP="00FB45A4">
            <w:pPr>
              <w:spacing w:before="60" w:after="60"/>
              <w:rPr>
                <w:rFonts w:eastAsia="Calibri"/>
              </w:rPr>
            </w:pPr>
            <w:r w:rsidRPr="00AB664E">
              <w:rPr>
                <w:rFonts w:eastAsia="Calibri"/>
              </w:rPr>
              <w:t>114.7</w:t>
            </w:r>
          </w:p>
        </w:tc>
        <w:tc>
          <w:tcPr>
            <w:tcW w:w="0" w:type="auto"/>
            <w:tcBorders>
              <w:top w:val="single" w:sz="4" w:space="0" w:color="auto"/>
              <w:bottom w:val="single" w:sz="4" w:space="0" w:color="auto"/>
            </w:tcBorders>
          </w:tcPr>
          <w:p w14:paraId="61EC983A" w14:textId="77777777" w:rsidR="00236481" w:rsidRPr="00AB664E" w:rsidRDefault="00236481" w:rsidP="00FB45A4">
            <w:pPr>
              <w:spacing w:before="60" w:after="60"/>
              <w:rPr>
                <w:rFonts w:eastAsia="Calibri"/>
              </w:rPr>
            </w:pPr>
            <w:r w:rsidRPr="00AB664E">
              <w:rPr>
                <w:rFonts w:eastAsia="Calibri"/>
              </w:rPr>
              <w:t>34.6</w:t>
            </w:r>
          </w:p>
        </w:tc>
        <w:tc>
          <w:tcPr>
            <w:tcW w:w="0" w:type="auto"/>
            <w:tcBorders>
              <w:top w:val="single" w:sz="4" w:space="0" w:color="auto"/>
              <w:bottom w:val="single" w:sz="4" w:space="0" w:color="auto"/>
            </w:tcBorders>
          </w:tcPr>
          <w:p w14:paraId="4C98C41C" w14:textId="77777777" w:rsidR="00236481" w:rsidRPr="00AB664E" w:rsidRDefault="00236481" w:rsidP="00FB45A4">
            <w:pPr>
              <w:spacing w:before="60" w:after="60"/>
              <w:rPr>
                <w:rFonts w:eastAsia="Calibri"/>
              </w:rPr>
            </w:pPr>
            <w:r w:rsidRPr="00AB664E">
              <w:rPr>
                <w:rFonts w:eastAsia="Calibri"/>
              </w:rPr>
              <w:t>25.7</w:t>
            </w:r>
          </w:p>
        </w:tc>
        <w:tc>
          <w:tcPr>
            <w:tcW w:w="0" w:type="auto"/>
            <w:tcBorders>
              <w:top w:val="single" w:sz="4" w:space="0" w:color="auto"/>
              <w:bottom w:val="single" w:sz="4" w:space="0" w:color="auto"/>
            </w:tcBorders>
          </w:tcPr>
          <w:p w14:paraId="1BA83440" w14:textId="77777777" w:rsidR="00236481" w:rsidRPr="00AB664E" w:rsidRDefault="00236481" w:rsidP="00FB45A4">
            <w:pPr>
              <w:spacing w:before="60" w:after="60"/>
              <w:rPr>
                <w:rFonts w:eastAsia="Calibri"/>
              </w:rPr>
            </w:pPr>
            <w:r w:rsidRPr="00AB664E">
              <w:rPr>
                <w:rFonts w:eastAsia="Calibri"/>
              </w:rPr>
              <w:t>17.2</w:t>
            </w:r>
          </w:p>
        </w:tc>
        <w:tc>
          <w:tcPr>
            <w:tcW w:w="0" w:type="auto"/>
            <w:tcBorders>
              <w:top w:val="single" w:sz="4" w:space="0" w:color="auto"/>
              <w:bottom w:val="single" w:sz="4" w:space="0" w:color="auto"/>
            </w:tcBorders>
          </w:tcPr>
          <w:p w14:paraId="1EE93911" w14:textId="77777777" w:rsidR="00236481" w:rsidRPr="00AB664E" w:rsidRDefault="00236481" w:rsidP="00FB45A4">
            <w:pPr>
              <w:spacing w:before="60" w:after="60"/>
              <w:rPr>
                <w:rFonts w:eastAsia="Calibri"/>
              </w:rPr>
            </w:pPr>
            <w:r w:rsidRPr="00AB664E">
              <w:rPr>
                <w:rFonts w:eastAsia="Calibri"/>
              </w:rPr>
              <w:t>17.2</w:t>
            </w:r>
          </w:p>
        </w:tc>
        <w:tc>
          <w:tcPr>
            <w:tcW w:w="0" w:type="auto"/>
            <w:tcBorders>
              <w:top w:val="single" w:sz="4" w:space="0" w:color="auto"/>
              <w:bottom w:val="single" w:sz="4" w:space="0" w:color="auto"/>
            </w:tcBorders>
          </w:tcPr>
          <w:p w14:paraId="743F1564" w14:textId="77777777" w:rsidR="00236481" w:rsidRPr="00AB664E" w:rsidRDefault="00236481" w:rsidP="00FB45A4">
            <w:pPr>
              <w:spacing w:before="60" w:after="60"/>
              <w:rPr>
                <w:rFonts w:eastAsia="Calibri"/>
              </w:rPr>
            </w:pPr>
            <w:r w:rsidRPr="00AB664E">
              <w:rPr>
                <w:rFonts w:eastAsia="Calibri"/>
              </w:rPr>
              <w:t>24.7</w:t>
            </w:r>
          </w:p>
        </w:tc>
        <w:tc>
          <w:tcPr>
            <w:tcW w:w="0" w:type="auto"/>
            <w:tcBorders>
              <w:top w:val="single" w:sz="4" w:space="0" w:color="auto"/>
              <w:bottom w:val="single" w:sz="4" w:space="0" w:color="auto"/>
            </w:tcBorders>
          </w:tcPr>
          <w:p w14:paraId="3324A3D3" w14:textId="77777777" w:rsidR="00236481" w:rsidRPr="00AB664E" w:rsidRDefault="00236481" w:rsidP="00FB45A4">
            <w:pPr>
              <w:spacing w:before="60" w:after="60"/>
              <w:rPr>
                <w:rFonts w:eastAsia="Calibri"/>
              </w:rPr>
            </w:pPr>
            <w:r w:rsidRPr="00AB664E">
              <w:rPr>
                <w:rFonts w:eastAsia="Calibri"/>
              </w:rPr>
              <w:t>25.8</w:t>
            </w:r>
          </w:p>
        </w:tc>
      </w:tr>
      <w:tr w:rsidR="00236481" w:rsidRPr="00AB664E" w14:paraId="25516375" w14:textId="77777777" w:rsidTr="00FB45A4">
        <w:trPr>
          <w:jc w:val="center"/>
        </w:trPr>
        <w:tc>
          <w:tcPr>
            <w:tcW w:w="0" w:type="auto"/>
            <w:tcBorders>
              <w:top w:val="single" w:sz="4" w:space="0" w:color="auto"/>
              <w:bottom w:val="single" w:sz="4" w:space="0" w:color="auto"/>
              <w:right w:val="single" w:sz="4" w:space="0" w:color="auto"/>
            </w:tcBorders>
          </w:tcPr>
          <w:p w14:paraId="65774357" w14:textId="77777777" w:rsidR="00236481" w:rsidRPr="00AB664E" w:rsidRDefault="00236481" w:rsidP="00FB45A4">
            <w:pPr>
              <w:spacing w:before="60" w:after="60"/>
              <w:rPr>
                <w:rFonts w:eastAsia="Calibri"/>
              </w:rPr>
            </w:pPr>
            <w:r>
              <w:rPr>
                <w:rFonts w:eastAsia="Calibri"/>
              </w:rPr>
              <w:t>M</w:t>
            </w:r>
            <w:r w:rsidRPr="00AB664E">
              <w:rPr>
                <w:rFonts w:eastAsia="Calibri"/>
              </w:rPr>
              <w:t xml:space="preserve">c </w:t>
            </w:r>
            <w:r>
              <w:rPr>
                <w:rFonts w:eastAsia="Calibri"/>
              </w:rPr>
              <w:t>III</w:t>
            </w:r>
          </w:p>
        </w:tc>
        <w:tc>
          <w:tcPr>
            <w:tcW w:w="0" w:type="auto"/>
            <w:tcBorders>
              <w:top w:val="single" w:sz="4" w:space="0" w:color="auto"/>
              <w:left w:val="single" w:sz="4" w:space="0" w:color="auto"/>
              <w:bottom w:val="single" w:sz="4" w:space="0" w:color="auto"/>
              <w:right w:val="single" w:sz="4" w:space="0" w:color="auto"/>
            </w:tcBorders>
          </w:tcPr>
          <w:p w14:paraId="2B5F4A2E" w14:textId="77777777" w:rsidR="00236481" w:rsidRPr="00AB664E" w:rsidRDefault="00236481" w:rsidP="00FB45A4">
            <w:pPr>
              <w:spacing w:before="60" w:after="60"/>
              <w:rPr>
                <w:rFonts w:eastAsia="Calibri"/>
              </w:rPr>
            </w:pPr>
            <w:r w:rsidRPr="00AB664E">
              <w:rPr>
                <w:rFonts w:eastAsia="Calibri"/>
              </w:rPr>
              <w:t>EVT 14270</w:t>
            </w:r>
          </w:p>
        </w:tc>
        <w:tc>
          <w:tcPr>
            <w:tcW w:w="0" w:type="auto"/>
            <w:tcBorders>
              <w:top w:val="single" w:sz="4" w:space="0" w:color="auto"/>
              <w:left w:val="single" w:sz="4" w:space="0" w:color="auto"/>
              <w:bottom w:val="single" w:sz="4" w:space="0" w:color="auto"/>
            </w:tcBorders>
          </w:tcPr>
          <w:p w14:paraId="01AD9DEE" w14:textId="77777777" w:rsidR="00236481" w:rsidRPr="00AB664E" w:rsidRDefault="00236481" w:rsidP="00FB45A4">
            <w:pPr>
              <w:spacing w:before="60" w:after="60"/>
              <w:rPr>
                <w:rFonts w:eastAsia="Calibri"/>
              </w:rPr>
            </w:pPr>
            <w:r w:rsidRPr="00AB664E">
              <w:rPr>
                <w:rFonts w:eastAsia="Calibri"/>
              </w:rPr>
              <w:t>129.1</w:t>
            </w:r>
          </w:p>
        </w:tc>
        <w:tc>
          <w:tcPr>
            <w:tcW w:w="0" w:type="auto"/>
            <w:tcBorders>
              <w:top w:val="single" w:sz="4" w:space="0" w:color="auto"/>
              <w:bottom w:val="single" w:sz="4" w:space="0" w:color="auto"/>
            </w:tcBorders>
          </w:tcPr>
          <w:p w14:paraId="7C90776B" w14:textId="77777777" w:rsidR="00236481" w:rsidRPr="00AB664E" w:rsidRDefault="00236481" w:rsidP="00FB45A4">
            <w:pPr>
              <w:spacing w:before="60" w:after="60"/>
              <w:rPr>
                <w:rFonts w:eastAsia="Calibri"/>
              </w:rPr>
            </w:pPr>
            <w:r w:rsidRPr="00AB664E">
              <w:rPr>
                <w:rFonts w:eastAsia="Calibri"/>
              </w:rPr>
              <w:t>30.9</w:t>
            </w:r>
          </w:p>
        </w:tc>
        <w:tc>
          <w:tcPr>
            <w:tcW w:w="0" w:type="auto"/>
            <w:tcBorders>
              <w:top w:val="single" w:sz="4" w:space="0" w:color="auto"/>
              <w:bottom w:val="single" w:sz="4" w:space="0" w:color="auto"/>
            </w:tcBorders>
          </w:tcPr>
          <w:p w14:paraId="4D423A69" w14:textId="77777777" w:rsidR="00236481" w:rsidRPr="00AB664E" w:rsidRDefault="00236481" w:rsidP="00FB45A4">
            <w:pPr>
              <w:spacing w:before="60" w:after="60"/>
              <w:rPr>
                <w:rFonts w:eastAsia="Calibri"/>
              </w:rPr>
            </w:pPr>
            <w:r w:rsidRPr="00AB664E">
              <w:rPr>
                <w:rFonts w:eastAsia="Calibri"/>
              </w:rPr>
              <w:t>31.7</w:t>
            </w:r>
          </w:p>
        </w:tc>
        <w:tc>
          <w:tcPr>
            <w:tcW w:w="0" w:type="auto"/>
            <w:tcBorders>
              <w:top w:val="single" w:sz="4" w:space="0" w:color="auto"/>
              <w:bottom w:val="single" w:sz="4" w:space="0" w:color="auto"/>
            </w:tcBorders>
          </w:tcPr>
          <w:p w14:paraId="00C7A657" w14:textId="77777777" w:rsidR="00236481" w:rsidRPr="00AB664E" w:rsidRDefault="00236481" w:rsidP="00FB45A4">
            <w:pPr>
              <w:spacing w:before="60" w:after="60"/>
              <w:rPr>
                <w:rFonts w:eastAsia="Calibri"/>
              </w:rPr>
            </w:pPr>
            <w:r w:rsidRPr="00AB664E">
              <w:rPr>
                <w:rFonts w:eastAsia="Calibri"/>
              </w:rPr>
              <w:t>16.3</w:t>
            </w:r>
          </w:p>
        </w:tc>
        <w:tc>
          <w:tcPr>
            <w:tcW w:w="0" w:type="auto"/>
            <w:tcBorders>
              <w:top w:val="single" w:sz="4" w:space="0" w:color="auto"/>
              <w:bottom w:val="single" w:sz="4" w:space="0" w:color="auto"/>
            </w:tcBorders>
          </w:tcPr>
          <w:p w14:paraId="06450311" w14:textId="77777777" w:rsidR="00236481" w:rsidRPr="00AB664E" w:rsidRDefault="00236481" w:rsidP="00FB45A4">
            <w:pPr>
              <w:spacing w:before="60" w:after="60"/>
              <w:rPr>
                <w:rFonts w:eastAsia="Calibri"/>
              </w:rPr>
            </w:pPr>
            <w:r w:rsidRPr="00AB664E">
              <w:rPr>
                <w:rFonts w:eastAsia="Calibri"/>
              </w:rPr>
              <w:t>18.2</w:t>
            </w:r>
          </w:p>
        </w:tc>
        <w:tc>
          <w:tcPr>
            <w:tcW w:w="0" w:type="auto"/>
            <w:tcBorders>
              <w:top w:val="single" w:sz="4" w:space="0" w:color="auto"/>
              <w:bottom w:val="single" w:sz="4" w:space="0" w:color="auto"/>
            </w:tcBorders>
          </w:tcPr>
          <w:p w14:paraId="20936424" w14:textId="77777777" w:rsidR="00236481" w:rsidRPr="00AB664E" w:rsidRDefault="00236481" w:rsidP="00FB45A4">
            <w:pPr>
              <w:spacing w:before="60" w:after="60"/>
              <w:rPr>
                <w:rFonts w:eastAsia="Calibri"/>
              </w:rPr>
            </w:pPr>
            <w:r w:rsidRPr="00AB664E">
              <w:rPr>
                <w:rFonts w:eastAsia="Calibri"/>
              </w:rPr>
              <w:t>21.6</w:t>
            </w:r>
          </w:p>
        </w:tc>
        <w:tc>
          <w:tcPr>
            <w:tcW w:w="0" w:type="auto"/>
            <w:tcBorders>
              <w:top w:val="single" w:sz="4" w:space="0" w:color="auto"/>
              <w:bottom w:val="single" w:sz="4" w:space="0" w:color="auto"/>
            </w:tcBorders>
          </w:tcPr>
          <w:p w14:paraId="51758A8F" w14:textId="77777777" w:rsidR="00236481" w:rsidRPr="00AB664E" w:rsidRDefault="00236481" w:rsidP="00FB45A4">
            <w:pPr>
              <w:spacing w:before="60" w:after="60"/>
              <w:rPr>
                <w:rFonts w:eastAsia="Calibri"/>
              </w:rPr>
            </w:pPr>
            <w:r w:rsidRPr="00AB664E">
              <w:rPr>
                <w:rFonts w:eastAsia="Calibri"/>
              </w:rPr>
              <w:t>26.5</w:t>
            </w:r>
          </w:p>
        </w:tc>
      </w:tr>
      <w:tr w:rsidR="00236481" w:rsidRPr="00AB664E" w14:paraId="484E6E57" w14:textId="77777777" w:rsidTr="00FB45A4">
        <w:trPr>
          <w:jc w:val="center"/>
        </w:trPr>
        <w:tc>
          <w:tcPr>
            <w:tcW w:w="0" w:type="auto"/>
            <w:tcBorders>
              <w:top w:val="single" w:sz="4" w:space="0" w:color="auto"/>
              <w:bottom w:val="single" w:sz="4" w:space="0" w:color="auto"/>
              <w:right w:val="single" w:sz="4" w:space="0" w:color="auto"/>
            </w:tcBorders>
          </w:tcPr>
          <w:p w14:paraId="3E615705" w14:textId="77777777" w:rsidR="00236481" w:rsidRPr="00AB664E" w:rsidRDefault="00236481" w:rsidP="00FB45A4">
            <w:pPr>
              <w:spacing w:before="60" w:after="60"/>
              <w:rPr>
                <w:rFonts w:eastAsia="Calibri"/>
              </w:rPr>
            </w:pPr>
            <w:r>
              <w:rPr>
                <w:rFonts w:eastAsia="Calibri"/>
              </w:rPr>
              <w:t>M</w:t>
            </w:r>
            <w:r w:rsidRPr="00AB664E">
              <w:rPr>
                <w:rFonts w:eastAsia="Calibri"/>
              </w:rPr>
              <w:t xml:space="preserve">c </w:t>
            </w:r>
            <w:r>
              <w:rPr>
                <w:rFonts w:eastAsia="Calibri"/>
              </w:rPr>
              <w:t>IV</w:t>
            </w:r>
          </w:p>
        </w:tc>
        <w:tc>
          <w:tcPr>
            <w:tcW w:w="0" w:type="auto"/>
            <w:tcBorders>
              <w:top w:val="single" w:sz="4" w:space="0" w:color="auto"/>
              <w:left w:val="single" w:sz="4" w:space="0" w:color="auto"/>
              <w:bottom w:val="single" w:sz="4" w:space="0" w:color="auto"/>
              <w:right w:val="single" w:sz="4" w:space="0" w:color="auto"/>
            </w:tcBorders>
          </w:tcPr>
          <w:p w14:paraId="37543AA7" w14:textId="77777777" w:rsidR="00236481" w:rsidRPr="00AB664E" w:rsidRDefault="00236481" w:rsidP="00FB45A4">
            <w:pPr>
              <w:spacing w:before="60" w:after="60"/>
              <w:rPr>
                <w:rFonts w:eastAsia="Calibri"/>
              </w:rPr>
            </w:pPr>
            <w:r w:rsidRPr="00AB664E">
              <w:rPr>
                <w:rFonts w:eastAsia="Calibri"/>
                <w:sz w:val="22"/>
                <w:szCs w:val="22"/>
              </w:rPr>
              <w:t>EVT 16016</w:t>
            </w:r>
          </w:p>
        </w:tc>
        <w:tc>
          <w:tcPr>
            <w:tcW w:w="0" w:type="auto"/>
            <w:tcBorders>
              <w:top w:val="single" w:sz="4" w:space="0" w:color="auto"/>
              <w:left w:val="single" w:sz="4" w:space="0" w:color="auto"/>
              <w:bottom w:val="single" w:sz="4" w:space="0" w:color="auto"/>
            </w:tcBorders>
          </w:tcPr>
          <w:p w14:paraId="355AD85C" w14:textId="77777777" w:rsidR="00236481" w:rsidRPr="00AB664E" w:rsidRDefault="00236481" w:rsidP="00FB45A4">
            <w:pPr>
              <w:spacing w:before="60" w:after="60"/>
              <w:rPr>
                <w:rFonts w:eastAsia="Calibri"/>
              </w:rPr>
            </w:pPr>
            <w:r w:rsidRPr="00AB664E">
              <w:rPr>
                <w:rFonts w:eastAsia="Calibri"/>
              </w:rPr>
              <w:t>122.6</w:t>
            </w:r>
          </w:p>
        </w:tc>
        <w:tc>
          <w:tcPr>
            <w:tcW w:w="0" w:type="auto"/>
            <w:tcBorders>
              <w:top w:val="single" w:sz="4" w:space="0" w:color="auto"/>
              <w:bottom w:val="single" w:sz="4" w:space="0" w:color="auto"/>
            </w:tcBorders>
          </w:tcPr>
          <w:p w14:paraId="792B0408" w14:textId="77777777" w:rsidR="00236481" w:rsidRPr="00AB664E" w:rsidRDefault="00236481" w:rsidP="00FB45A4">
            <w:pPr>
              <w:spacing w:before="60" w:after="60"/>
              <w:rPr>
                <w:rFonts w:eastAsia="Calibri"/>
              </w:rPr>
            </w:pPr>
            <w:r w:rsidRPr="00AB664E">
              <w:rPr>
                <w:rFonts w:eastAsia="Calibri"/>
              </w:rPr>
              <w:t>29.7</w:t>
            </w:r>
          </w:p>
        </w:tc>
        <w:tc>
          <w:tcPr>
            <w:tcW w:w="0" w:type="auto"/>
            <w:tcBorders>
              <w:top w:val="single" w:sz="4" w:space="0" w:color="auto"/>
              <w:bottom w:val="single" w:sz="4" w:space="0" w:color="auto"/>
            </w:tcBorders>
          </w:tcPr>
          <w:p w14:paraId="0246931B" w14:textId="77777777" w:rsidR="00236481" w:rsidRPr="00AB664E" w:rsidRDefault="00236481" w:rsidP="00FB45A4">
            <w:pPr>
              <w:spacing w:before="60" w:after="60"/>
              <w:rPr>
                <w:rFonts w:eastAsia="Calibri"/>
              </w:rPr>
            </w:pPr>
            <w:r w:rsidRPr="00AB664E">
              <w:rPr>
                <w:rFonts w:eastAsia="Calibri"/>
              </w:rPr>
              <w:t>24.5</w:t>
            </w:r>
          </w:p>
        </w:tc>
        <w:tc>
          <w:tcPr>
            <w:tcW w:w="0" w:type="auto"/>
            <w:tcBorders>
              <w:top w:val="single" w:sz="4" w:space="0" w:color="auto"/>
              <w:bottom w:val="single" w:sz="4" w:space="0" w:color="auto"/>
            </w:tcBorders>
          </w:tcPr>
          <w:p w14:paraId="6886315F" w14:textId="77777777" w:rsidR="00236481" w:rsidRPr="00AB664E" w:rsidRDefault="00236481" w:rsidP="00FB45A4">
            <w:pPr>
              <w:spacing w:before="60" w:after="60"/>
              <w:rPr>
                <w:rFonts w:eastAsia="Calibri"/>
              </w:rPr>
            </w:pPr>
            <w:r w:rsidRPr="00AB664E">
              <w:rPr>
                <w:rFonts w:eastAsia="Calibri"/>
              </w:rPr>
              <w:t>15.9</w:t>
            </w:r>
          </w:p>
        </w:tc>
        <w:tc>
          <w:tcPr>
            <w:tcW w:w="0" w:type="auto"/>
            <w:tcBorders>
              <w:top w:val="single" w:sz="4" w:space="0" w:color="auto"/>
              <w:bottom w:val="single" w:sz="4" w:space="0" w:color="auto"/>
            </w:tcBorders>
          </w:tcPr>
          <w:p w14:paraId="7F20FD0D" w14:textId="77777777" w:rsidR="00236481" w:rsidRPr="00AB664E" w:rsidRDefault="00236481" w:rsidP="00FB45A4">
            <w:pPr>
              <w:spacing w:before="60" w:after="60"/>
              <w:rPr>
                <w:rFonts w:eastAsia="Calibri"/>
              </w:rPr>
            </w:pPr>
            <w:r w:rsidRPr="00AB664E">
              <w:rPr>
                <w:rFonts w:eastAsia="Calibri"/>
              </w:rPr>
              <w:t>16.7</w:t>
            </w:r>
          </w:p>
        </w:tc>
        <w:tc>
          <w:tcPr>
            <w:tcW w:w="0" w:type="auto"/>
            <w:tcBorders>
              <w:top w:val="single" w:sz="4" w:space="0" w:color="auto"/>
              <w:bottom w:val="single" w:sz="4" w:space="0" w:color="auto"/>
            </w:tcBorders>
          </w:tcPr>
          <w:p w14:paraId="2F98D003" w14:textId="77777777" w:rsidR="00236481" w:rsidRPr="00AB664E" w:rsidRDefault="00236481" w:rsidP="00FB45A4">
            <w:pPr>
              <w:spacing w:before="60" w:after="60"/>
              <w:rPr>
                <w:rFonts w:eastAsia="Calibri"/>
              </w:rPr>
            </w:pPr>
            <w:r w:rsidRPr="00AB664E">
              <w:rPr>
                <w:rFonts w:eastAsia="Calibri"/>
              </w:rPr>
              <w:t>22.9</w:t>
            </w:r>
          </w:p>
        </w:tc>
        <w:tc>
          <w:tcPr>
            <w:tcW w:w="0" w:type="auto"/>
            <w:tcBorders>
              <w:top w:val="single" w:sz="4" w:space="0" w:color="auto"/>
              <w:bottom w:val="single" w:sz="4" w:space="0" w:color="auto"/>
            </w:tcBorders>
          </w:tcPr>
          <w:p w14:paraId="1470D956" w14:textId="77777777" w:rsidR="00236481" w:rsidRPr="00AB664E" w:rsidRDefault="00236481" w:rsidP="00FB45A4">
            <w:pPr>
              <w:spacing w:before="60" w:after="60"/>
              <w:rPr>
                <w:rFonts w:eastAsia="Calibri"/>
              </w:rPr>
            </w:pPr>
            <w:r w:rsidRPr="00AB664E">
              <w:rPr>
                <w:rFonts w:eastAsia="Calibri"/>
              </w:rPr>
              <w:t>24.1</w:t>
            </w:r>
          </w:p>
        </w:tc>
      </w:tr>
      <w:tr w:rsidR="00236481" w:rsidRPr="00AB664E" w14:paraId="4E524C85" w14:textId="77777777" w:rsidTr="00FB45A4">
        <w:trPr>
          <w:jc w:val="center"/>
        </w:trPr>
        <w:tc>
          <w:tcPr>
            <w:tcW w:w="0" w:type="auto"/>
            <w:tcBorders>
              <w:top w:val="single" w:sz="4" w:space="0" w:color="auto"/>
              <w:bottom w:val="single" w:sz="4" w:space="0" w:color="auto"/>
              <w:right w:val="single" w:sz="4" w:space="0" w:color="auto"/>
            </w:tcBorders>
          </w:tcPr>
          <w:p w14:paraId="03EBDEFE" w14:textId="77777777" w:rsidR="00236481" w:rsidRPr="00AB664E" w:rsidRDefault="00236481" w:rsidP="00FB45A4">
            <w:pPr>
              <w:spacing w:before="60" w:after="60"/>
              <w:rPr>
                <w:rFonts w:eastAsia="Calibri"/>
              </w:rPr>
            </w:pPr>
            <w:r>
              <w:rPr>
                <w:rFonts w:eastAsia="Calibri"/>
              </w:rPr>
              <w:t>M</w:t>
            </w:r>
            <w:r w:rsidRPr="00AB664E">
              <w:rPr>
                <w:rFonts w:eastAsia="Calibri"/>
              </w:rPr>
              <w:t xml:space="preserve">c </w:t>
            </w:r>
            <w:r>
              <w:rPr>
                <w:rFonts w:eastAsia="Calibri"/>
              </w:rPr>
              <w:t>V</w:t>
            </w:r>
          </w:p>
        </w:tc>
        <w:tc>
          <w:tcPr>
            <w:tcW w:w="0" w:type="auto"/>
            <w:tcBorders>
              <w:top w:val="single" w:sz="4" w:space="0" w:color="auto"/>
              <w:left w:val="single" w:sz="4" w:space="0" w:color="auto"/>
              <w:bottom w:val="single" w:sz="4" w:space="0" w:color="auto"/>
              <w:right w:val="single" w:sz="4" w:space="0" w:color="auto"/>
            </w:tcBorders>
          </w:tcPr>
          <w:p w14:paraId="0AD67285" w14:textId="77777777" w:rsidR="00236481" w:rsidRPr="00AB664E" w:rsidRDefault="00236481" w:rsidP="00FB45A4">
            <w:pPr>
              <w:spacing w:before="60" w:after="60"/>
              <w:rPr>
                <w:rFonts w:eastAsia="Calibri"/>
              </w:rPr>
            </w:pPr>
            <w:r w:rsidRPr="00AB664E">
              <w:rPr>
                <w:rFonts w:eastAsia="Calibri"/>
              </w:rPr>
              <w:t>EVT 16012</w:t>
            </w:r>
          </w:p>
        </w:tc>
        <w:tc>
          <w:tcPr>
            <w:tcW w:w="0" w:type="auto"/>
            <w:tcBorders>
              <w:top w:val="single" w:sz="4" w:space="0" w:color="auto"/>
              <w:left w:val="single" w:sz="4" w:space="0" w:color="auto"/>
              <w:bottom w:val="single" w:sz="4" w:space="0" w:color="auto"/>
            </w:tcBorders>
          </w:tcPr>
          <w:p w14:paraId="5FF40D4A" w14:textId="77777777" w:rsidR="00236481" w:rsidRPr="00AB664E" w:rsidRDefault="00236481" w:rsidP="00FB45A4">
            <w:pPr>
              <w:spacing w:before="60" w:after="60"/>
              <w:rPr>
                <w:rFonts w:eastAsia="Calibri"/>
              </w:rPr>
            </w:pPr>
            <w:r w:rsidRPr="00AB664E">
              <w:rPr>
                <w:rFonts w:eastAsia="Calibri"/>
              </w:rPr>
              <w:t>[120]</w:t>
            </w:r>
          </w:p>
        </w:tc>
        <w:tc>
          <w:tcPr>
            <w:tcW w:w="0" w:type="auto"/>
            <w:tcBorders>
              <w:top w:val="single" w:sz="4" w:space="0" w:color="auto"/>
              <w:bottom w:val="single" w:sz="4" w:space="0" w:color="auto"/>
            </w:tcBorders>
          </w:tcPr>
          <w:p w14:paraId="30AEB9D5" w14:textId="77777777" w:rsidR="00236481" w:rsidRPr="00AB664E" w:rsidRDefault="00236481" w:rsidP="00FB45A4">
            <w:pPr>
              <w:spacing w:before="60" w:after="60"/>
              <w:rPr>
                <w:rFonts w:eastAsia="Calibri"/>
              </w:rPr>
            </w:pPr>
            <w:r w:rsidRPr="00AB664E">
              <w:rPr>
                <w:rFonts w:eastAsia="Calibri"/>
              </w:rPr>
              <w:t>25.8</w:t>
            </w:r>
          </w:p>
        </w:tc>
        <w:tc>
          <w:tcPr>
            <w:tcW w:w="0" w:type="auto"/>
            <w:tcBorders>
              <w:top w:val="single" w:sz="4" w:space="0" w:color="auto"/>
              <w:bottom w:val="single" w:sz="4" w:space="0" w:color="auto"/>
            </w:tcBorders>
          </w:tcPr>
          <w:p w14:paraId="3A1BF413" w14:textId="77777777" w:rsidR="00236481" w:rsidRPr="00AB664E" w:rsidRDefault="00236481" w:rsidP="00FB45A4">
            <w:pPr>
              <w:spacing w:before="60" w:after="60"/>
              <w:rPr>
                <w:rFonts w:eastAsia="Calibri"/>
              </w:rPr>
            </w:pPr>
            <w:r w:rsidRPr="00AB664E">
              <w:rPr>
                <w:rFonts w:eastAsia="Calibri"/>
              </w:rPr>
              <w:t>27.3</w:t>
            </w:r>
          </w:p>
        </w:tc>
        <w:tc>
          <w:tcPr>
            <w:tcW w:w="0" w:type="auto"/>
            <w:tcBorders>
              <w:top w:val="single" w:sz="4" w:space="0" w:color="auto"/>
              <w:bottom w:val="single" w:sz="4" w:space="0" w:color="auto"/>
            </w:tcBorders>
          </w:tcPr>
          <w:p w14:paraId="5D6F529E" w14:textId="77777777" w:rsidR="00236481" w:rsidRPr="00AB664E" w:rsidRDefault="00236481" w:rsidP="00FB45A4">
            <w:pPr>
              <w:spacing w:before="60" w:after="60"/>
              <w:rPr>
                <w:rFonts w:eastAsia="Calibri"/>
              </w:rPr>
            </w:pPr>
            <w:r w:rsidRPr="00AB664E">
              <w:rPr>
                <w:rFonts w:eastAsia="Calibri"/>
              </w:rPr>
              <w:t>14.1</w:t>
            </w:r>
          </w:p>
        </w:tc>
        <w:tc>
          <w:tcPr>
            <w:tcW w:w="0" w:type="auto"/>
            <w:tcBorders>
              <w:top w:val="single" w:sz="4" w:space="0" w:color="auto"/>
              <w:bottom w:val="single" w:sz="4" w:space="0" w:color="auto"/>
            </w:tcBorders>
          </w:tcPr>
          <w:p w14:paraId="12C16FD0" w14:textId="77777777" w:rsidR="00236481" w:rsidRPr="00AB664E" w:rsidRDefault="00236481" w:rsidP="00FB45A4">
            <w:pPr>
              <w:spacing w:before="60" w:after="60"/>
              <w:rPr>
                <w:rFonts w:eastAsia="Calibri"/>
              </w:rPr>
            </w:pPr>
            <w:r w:rsidRPr="00AB664E">
              <w:rPr>
                <w:rFonts w:eastAsia="Calibri"/>
              </w:rPr>
              <w:t>16.1</w:t>
            </w:r>
          </w:p>
        </w:tc>
        <w:tc>
          <w:tcPr>
            <w:tcW w:w="0" w:type="auto"/>
            <w:tcBorders>
              <w:top w:val="single" w:sz="4" w:space="0" w:color="auto"/>
              <w:bottom w:val="single" w:sz="4" w:space="0" w:color="auto"/>
            </w:tcBorders>
          </w:tcPr>
          <w:p w14:paraId="21EB2E12" w14:textId="77777777" w:rsidR="00236481" w:rsidRPr="00AB664E" w:rsidRDefault="00236481" w:rsidP="00FB45A4">
            <w:pPr>
              <w:spacing w:before="60" w:after="60"/>
              <w:rPr>
                <w:rFonts w:eastAsia="Calibri"/>
              </w:rPr>
            </w:pPr>
          </w:p>
        </w:tc>
        <w:tc>
          <w:tcPr>
            <w:tcW w:w="0" w:type="auto"/>
            <w:tcBorders>
              <w:top w:val="single" w:sz="4" w:space="0" w:color="auto"/>
              <w:bottom w:val="single" w:sz="4" w:space="0" w:color="auto"/>
            </w:tcBorders>
          </w:tcPr>
          <w:p w14:paraId="56532228" w14:textId="77777777" w:rsidR="00236481" w:rsidRPr="00AB664E" w:rsidRDefault="00236481" w:rsidP="00FB45A4">
            <w:pPr>
              <w:spacing w:before="60" w:after="60"/>
              <w:rPr>
                <w:rFonts w:eastAsia="Calibri"/>
              </w:rPr>
            </w:pPr>
          </w:p>
        </w:tc>
      </w:tr>
      <w:tr w:rsidR="00236481" w:rsidRPr="00AB664E" w14:paraId="449277F2" w14:textId="77777777" w:rsidTr="00FB45A4">
        <w:trPr>
          <w:jc w:val="center"/>
        </w:trPr>
        <w:tc>
          <w:tcPr>
            <w:tcW w:w="0" w:type="auto"/>
            <w:tcBorders>
              <w:top w:val="single" w:sz="4" w:space="0" w:color="auto"/>
              <w:bottom w:val="single" w:sz="4" w:space="0" w:color="auto"/>
              <w:right w:val="single" w:sz="4" w:space="0" w:color="auto"/>
            </w:tcBorders>
          </w:tcPr>
          <w:p w14:paraId="464E6B0C" w14:textId="77777777" w:rsidR="00236481" w:rsidRPr="00AB664E" w:rsidRDefault="00236481" w:rsidP="00FB45A4">
            <w:pPr>
              <w:spacing w:before="60" w:after="60"/>
              <w:rPr>
                <w:rFonts w:eastAsia="Calibri"/>
              </w:rPr>
            </w:pPr>
            <w:r>
              <w:rPr>
                <w:rFonts w:eastAsia="Calibri"/>
              </w:rPr>
              <w:t>M</w:t>
            </w:r>
            <w:r w:rsidRPr="00AB664E">
              <w:rPr>
                <w:rFonts w:eastAsia="Calibri"/>
              </w:rPr>
              <w:t xml:space="preserve">t </w:t>
            </w:r>
            <w:r>
              <w:rPr>
                <w:rFonts w:eastAsia="Calibri"/>
              </w:rPr>
              <w:t>III</w:t>
            </w:r>
          </w:p>
        </w:tc>
        <w:tc>
          <w:tcPr>
            <w:tcW w:w="0" w:type="auto"/>
            <w:tcBorders>
              <w:top w:val="single" w:sz="4" w:space="0" w:color="auto"/>
              <w:left w:val="single" w:sz="4" w:space="0" w:color="auto"/>
              <w:bottom w:val="single" w:sz="4" w:space="0" w:color="auto"/>
              <w:right w:val="single" w:sz="4" w:space="0" w:color="auto"/>
            </w:tcBorders>
          </w:tcPr>
          <w:p w14:paraId="496D984E" w14:textId="77777777" w:rsidR="00236481" w:rsidRPr="00AB664E" w:rsidRDefault="00236481" w:rsidP="00FB45A4">
            <w:pPr>
              <w:spacing w:before="60" w:after="60"/>
              <w:rPr>
                <w:rFonts w:eastAsia="Calibri"/>
              </w:rPr>
            </w:pPr>
            <w:r w:rsidRPr="00AB664E">
              <w:rPr>
                <w:rFonts w:eastAsia="Calibri"/>
              </w:rPr>
              <w:t>EVT 01338</w:t>
            </w:r>
          </w:p>
        </w:tc>
        <w:tc>
          <w:tcPr>
            <w:tcW w:w="0" w:type="auto"/>
            <w:tcBorders>
              <w:top w:val="single" w:sz="4" w:space="0" w:color="auto"/>
              <w:left w:val="single" w:sz="4" w:space="0" w:color="auto"/>
              <w:bottom w:val="single" w:sz="4" w:space="0" w:color="auto"/>
            </w:tcBorders>
          </w:tcPr>
          <w:p w14:paraId="0C78C639" w14:textId="77777777" w:rsidR="00236481" w:rsidRPr="00AB664E" w:rsidRDefault="00236481" w:rsidP="00FB45A4">
            <w:pPr>
              <w:spacing w:before="60" w:after="60"/>
              <w:rPr>
                <w:rFonts w:eastAsia="Calibri"/>
              </w:rPr>
            </w:pPr>
            <w:r w:rsidRPr="00AB664E">
              <w:rPr>
                <w:rFonts w:eastAsia="Calibri"/>
              </w:rPr>
              <w:t>123.4</w:t>
            </w:r>
          </w:p>
        </w:tc>
        <w:tc>
          <w:tcPr>
            <w:tcW w:w="0" w:type="auto"/>
            <w:tcBorders>
              <w:top w:val="single" w:sz="4" w:space="0" w:color="auto"/>
              <w:bottom w:val="single" w:sz="4" w:space="0" w:color="auto"/>
            </w:tcBorders>
          </w:tcPr>
          <w:p w14:paraId="1059430A" w14:textId="77777777" w:rsidR="00236481" w:rsidRPr="00AB664E" w:rsidRDefault="00236481" w:rsidP="00FB45A4">
            <w:pPr>
              <w:spacing w:before="60" w:after="60"/>
              <w:rPr>
                <w:rFonts w:eastAsia="Calibri"/>
              </w:rPr>
            </w:pPr>
            <w:r w:rsidRPr="00AB664E">
              <w:rPr>
                <w:rFonts w:eastAsia="Calibri"/>
              </w:rPr>
              <w:t>33.2</w:t>
            </w:r>
          </w:p>
        </w:tc>
        <w:tc>
          <w:tcPr>
            <w:tcW w:w="0" w:type="auto"/>
            <w:tcBorders>
              <w:top w:val="single" w:sz="4" w:space="0" w:color="auto"/>
              <w:bottom w:val="single" w:sz="4" w:space="0" w:color="auto"/>
            </w:tcBorders>
          </w:tcPr>
          <w:p w14:paraId="4B6D914D" w14:textId="77777777" w:rsidR="00236481" w:rsidRPr="00AB664E" w:rsidRDefault="00236481" w:rsidP="00FB45A4">
            <w:pPr>
              <w:spacing w:before="60" w:after="60"/>
              <w:rPr>
                <w:rFonts w:eastAsia="Calibri"/>
              </w:rPr>
            </w:pPr>
            <w:r w:rsidRPr="00AB664E">
              <w:rPr>
                <w:rFonts w:eastAsia="Calibri"/>
              </w:rPr>
              <w:t>25.9</w:t>
            </w:r>
          </w:p>
        </w:tc>
        <w:tc>
          <w:tcPr>
            <w:tcW w:w="0" w:type="auto"/>
            <w:tcBorders>
              <w:top w:val="single" w:sz="4" w:space="0" w:color="auto"/>
              <w:bottom w:val="single" w:sz="4" w:space="0" w:color="auto"/>
            </w:tcBorders>
          </w:tcPr>
          <w:p w14:paraId="456C196E" w14:textId="77777777" w:rsidR="00236481" w:rsidRPr="00AB664E" w:rsidRDefault="00236481" w:rsidP="00FB45A4">
            <w:pPr>
              <w:spacing w:before="60" w:after="60"/>
              <w:rPr>
                <w:rFonts w:eastAsia="Calibri"/>
              </w:rPr>
            </w:pPr>
            <w:r w:rsidRPr="00AB664E">
              <w:rPr>
                <w:rFonts w:eastAsia="Calibri"/>
              </w:rPr>
              <w:t>13.6</w:t>
            </w:r>
          </w:p>
        </w:tc>
        <w:tc>
          <w:tcPr>
            <w:tcW w:w="0" w:type="auto"/>
            <w:tcBorders>
              <w:top w:val="single" w:sz="4" w:space="0" w:color="auto"/>
              <w:bottom w:val="single" w:sz="4" w:space="0" w:color="auto"/>
            </w:tcBorders>
          </w:tcPr>
          <w:p w14:paraId="5F185E5C" w14:textId="77777777" w:rsidR="00236481" w:rsidRPr="00AB664E" w:rsidRDefault="00236481" w:rsidP="00FB45A4">
            <w:pPr>
              <w:spacing w:before="60" w:after="60"/>
              <w:rPr>
                <w:rFonts w:eastAsia="Calibri"/>
              </w:rPr>
            </w:pPr>
            <w:r w:rsidRPr="00AB664E">
              <w:rPr>
                <w:rFonts w:eastAsia="Calibri"/>
              </w:rPr>
              <w:t>16.8</w:t>
            </w:r>
          </w:p>
        </w:tc>
        <w:tc>
          <w:tcPr>
            <w:tcW w:w="0" w:type="auto"/>
            <w:tcBorders>
              <w:top w:val="single" w:sz="4" w:space="0" w:color="auto"/>
              <w:bottom w:val="single" w:sz="4" w:space="0" w:color="auto"/>
            </w:tcBorders>
          </w:tcPr>
          <w:p w14:paraId="44E8E19D" w14:textId="77777777" w:rsidR="00236481" w:rsidRPr="00AB664E" w:rsidRDefault="00236481" w:rsidP="00FB45A4">
            <w:pPr>
              <w:spacing w:before="60" w:after="60"/>
              <w:rPr>
                <w:rFonts w:eastAsia="Calibri"/>
              </w:rPr>
            </w:pPr>
            <w:r w:rsidRPr="00AB664E">
              <w:rPr>
                <w:rFonts w:eastAsia="Calibri"/>
              </w:rPr>
              <w:t>21.2</w:t>
            </w:r>
          </w:p>
        </w:tc>
        <w:tc>
          <w:tcPr>
            <w:tcW w:w="0" w:type="auto"/>
            <w:tcBorders>
              <w:top w:val="single" w:sz="4" w:space="0" w:color="auto"/>
              <w:bottom w:val="single" w:sz="4" w:space="0" w:color="auto"/>
            </w:tcBorders>
          </w:tcPr>
          <w:p w14:paraId="352416FB" w14:textId="77777777" w:rsidR="00236481" w:rsidRPr="00AB664E" w:rsidRDefault="00236481" w:rsidP="00FB45A4">
            <w:pPr>
              <w:spacing w:before="60" w:after="60"/>
              <w:rPr>
                <w:rFonts w:eastAsia="Calibri"/>
              </w:rPr>
            </w:pPr>
            <w:r w:rsidRPr="00AB664E">
              <w:rPr>
                <w:rFonts w:eastAsia="Calibri"/>
              </w:rPr>
              <w:t>22.7</w:t>
            </w:r>
          </w:p>
        </w:tc>
      </w:tr>
      <w:tr w:rsidR="00236481" w:rsidRPr="00AB664E" w14:paraId="402C8B8A" w14:textId="77777777" w:rsidTr="00FB45A4">
        <w:trPr>
          <w:jc w:val="center"/>
        </w:trPr>
        <w:tc>
          <w:tcPr>
            <w:tcW w:w="0" w:type="auto"/>
            <w:tcBorders>
              <w:top w:val="single" w:sz="4" w:space="0" w:color="auto"/>
              <w:bottom w:val="single" w:sz="4" w:space="0" w:color="auto"/>
              <w:right w:val="single" w:sz="4" w:space="0" w:color="auto"/>
            </w:tcBorders>
          </w:tcPr>
          <w:p w14:paraId="421053CF" w14:textId="77777777" w:rsidR="00236481" w:rsidRPr="00AB664E" w:rsidRDefault="00236481" w:rsidP="00FB45A4">
            <w:pPr>
              <w:spacing w:before="60" w:after="60"/>
              <w:rPr>
                <w:rFonts w:eastAsia="Calibri"/>
              </w:rPr>
            </w:pPr>
            <w:proofErr w:type="spellStart"/>
            <w:r>
              <w:rPr>
                <w:rFonts w:eastAsia="Calibri"/>
              </w:rPr>
              <w:t>P</w:t>
            </w:r>
            <w:r w:rsidRPr="00AB664E">
              <w:rPr>
                <w:rFonts w:eastAsia="Calibri"/>
              </w:rPr>
              <w:t>h</w:t>
            </w:r>
            <w:proofErr w:type="spellEnd"/>
            <w:r w:rsidRPr="00AB664E">
              <w:rPr>
                <w:rFonts w:eastAsia="Calibri"/>
              </w:rPr>
              <w:t xml:space="preserve"> I-1-a</w:t>
            </w:r>
          </w:p>
        </w:tc>
        <w:tc>
          <w:tcPr>
            <w:tcW w:w="0" w:type="auto"/>
            <w:tcBorders>
              <w:top w:val="single" w:sz="4" w:space="0" w:color="auto"/>
              <w:left w:val="single" w:sz="4" w:space="0" w:color="auto"/>
              <w:bottom w:val="single" w:sz="4" w:space="0" w:color="auto"/>
              <w:right w:val="single" w:sz="4" w:space="0" w:color="auto"/>
            </w:tcBorders>
          </w:tcPr>
          <w:p w14:paraId="076BFE53" w14:textId="77777777" w:rsidR="00236481" w:rsidRPr="00AB664E" w:rsidRDefault="00236481" w:rsidP="00FB45A4">
            <w:pPr>
              <w:spacing w:before="60" w:after="60"/>
              <w:rPr>
                <w:rFonts w:eastAsia="Calibri"/>
              </w:rPr>
            </w:pPr>
            <w:r w:rsidRPr="00AB664E">
              <w:rPr>
                <w:rFonts w:eastAsia="Calibri"/>
              </w:rPr>
              <w:t>EVT 16014</w:t>
            </w:r>
          </w:p>
        </w:tc>
        <w:tc>
          <w:tcPr>
            <w:tcW w:w="0" w:type="auto"/>
            <w:tcBorders>
              <w:top w:val="single" w:sz="4" w:space="0" w:color="auto"/>
              <w:left w:val="single" w:sz="4" w:space="0" w:color="auto"/>
              <w:bottom w:val="single" w:sz="4" w:space="0" w:color="auto"/>
            </w:tcBorders>
          </w:tcPr>
          <w:p w14:paraId="55086CA0" w14:textId="77777777" w:rsidR="00236481" w:rsidRPr="00AB664E" w:rsidRDefault="00236481" w:rsidP="00FB45A4">
            <w:pPr>
              <w:spacing w:before="60" w:after="60"/>
              <w:rPr>
                <w:rFonts w:eastAsia="Calibri"/>
              </w:rPr>
            </w:pPr>
            <w:r w:rsidRPr="00AB664E">
              <w:rPr>
                <w:rFonts w:eastAsia="Calibri"/>
              </w:rPr>
              <w:t>36.5</w:t>
            </w:r>
          </w:p>
        </w:tc>
        <w:tc>
          <w:tcPr>
            <w:tcW w:w="0" w:type="auto"/>
            <w:tcBorders>
              <w:top w:val="single" w:sz="4" w:space="0" w:color="auto"/>
              <w:bottom w:val="single" w:sz="4" w:space="0" w:color="auto"/>
            </w:tcBorders>
          </w:tcPr>
          <w:p w14:paraId="3F3C11FD" w14:textId="77777777" w:rsidR="00236481" w:rsidRPr="00AB664E" w:rsidRDefault="00236481" w:rsidP="00FB45A4">
            <w:pPr>
              <w:spacing w:before="60" w:after="60"/>
              <w:rPr>
                <w:rFonts w:eastAsia="Calibri"/>
              </w:rPr>
            </w:pPr>
            <w:r w:rsidRPr="00AB664E">
              <w:rPr>
                <w:rFonts w:eastAsia="Calibri"/>
              </w:rPr>
              <w:t>15.6</w:t>
            </w:r>
          </w:p>
        </w:tc>
        <w:tc>
          <w:tcPr>
            <w:tcW w:w="0" w:type="auto"/>
            <w:tcBorders>
              <w:top w:val="single" w:sz="4" w:space="0" w:color="auto"/>
              <w:bottom w:val="single" w:sz="4" w:space="0" w:color="auto"/>
            </w:tcBorders>
          </w:tcPr>
          <w:p w14:paraId="7E8AE4E8" w14:textId="77777777" w:rsidR="00236481" w:rsidRPr="00AB664E" w:rsidRDefault="00236481" w:rsidP="00FB45A4">
            <w:pPr>
              <w:spacing w:before="60" w:after="60"/>
              <w:rPr>
                <w:rFonts w:eastAsia="Calibri"/>
              </w:rPr>
            </w:pPr>
            <w:r w:rsidRPr="00AB664E">
              <w:rPr>
                <w:rFonts w:eastAsia="Calibri"/>
              </w:rPr>
              <w:t>23.7</w:t>
            </w:r>
          </w:p>
        </w:tc>
        <w:tc>
          <w:tcPr>
            <w:tcW w:w="0" w:type="auto"/>
            <w:tcBorders>
              <w:top w:val="single" w:sz="4" w:space="0" w:color="auto"/>
              <w:bottom w:val="single" w:sz="4" w:space="0" w:color="auto"/>
            </w:tcBorders>
          </w:tcPr>
          <w:p w14:paraId="317C9BDB" w14:textId="77777777" w:rsidR="00236481" w:rsidRPr="00AB664E" w:rsidRDefault="00236481" w:rsidP="00FB45A4">
            <w:pPr>
              <w:spacing w:before="60" w:after="60"/>
              <w:rPr>
                <w:rFonts w:eastAsia="Calibri"/>
              </w:rPr>
            </w:pPr>
          </w:p>
        </w:tc>
        <w:tc>
          <w:tcPr>
            <w:tcW w:w="0" w:type="auto"/>
            <w:tcBorders>
              <w:top w:val="single" w:sz="4" w:space="0" w:color="auto"/>
              <w:bottom w:val="single" w:sz="4" w:space="0" w:color="auto"/>
            </w:tcBorders>
          </w:tcPr>
          <w:p w14:paraId="1473F8E7" w14:textId="77777777" w:rsidR="00236481" w:rsidRPr="00AB664E" w:rsidRDefault="00236481" w:rsidP="00FB45A4">
            <w:pPr>
              <w:spacing w:before="60" w:after="60"/>
              <w:rPr>
                <w:rFonts w:eastAsia="Calibri"/>
              </w:rPr>
            </w:pPr>
          </w:p>
        </w:tc>
        <w:tc>
          <w:tcPr>
            <w:tcW w:w="0" w:type="auto"/>
            <w:tcBorders>
              <w:top w:val="single" w:sz="4" w:space="0" w:color="auto"/>
              <w:bottom w:val="single" w:sz="4" w:space="0" w:color="auto"/>
            </w:tcBorders>
          </w:tcPr>
          <w:p w14:paraId="40206F50" w14:textId="77777777" w:rsidR="00236481" w:rsidRPr="00AB664E" w:rsidRDefault="00236481" w:rsidP="00FB45A4">
            <w:pPr>
              <w:spacing w:before="60" w:after="60"/>
              <w:rPr>
                <w:rFonts w:eastAsia="Calibri"/>
              </w:rPr>
            </w:pPr>
            <w:r w:rsidRPr="00AB664E">
              <w:rPr>
                <w:rFonts w:eastAsia="Calibri"/>
              </w:rPr>
              <w:t>14.9</w:t>
            </w:r>
          </w:p>
        </w:tc>
        <w:tc>
          <w:tcPr>
            <w:tcW w:w="0" w:type="auto"/>
            <w:tcBorders>
              <w:top w:val="single" w:sz="4" w:space="0" w:color="auto"/>
              <w:bottom w:val="single" w:sz="4" w:space="0" w:color="auto"/>
            </w:tcBorders>
          </w:tcPr>
          <w:p w14:paraId="375B2F26" w14:textId="77777777" w:rsidR="00236481" w:rsidRPr="00AB664E" w:rsidRDefault="00236481" w:rsidP="00FB45A4">
            <w:pPr>
              <w:spacing w:before="60" w:after="60"/>
              <w:rPr>
                <w:rFonts w:eastAsia="Calibri"/>
              </w:rPr>
            </w:pPr>
            <w:r w:rsidRPr="00AB664E">
              <w:rPr>
                <w:rFonts w:eastAsia="Calibri"/>
              </w:rPr>
              <w:t>21.1</w:t>
            </w:r>
          </w:p>
        </w:tc>
      </w:tr>
      <w:tr w:rsidR="00236481" w:rsidRPr="00AB664E" w14:paraId="0586FE1A" w14:textId="77777777" w:rsidTr="00FB45A4">
        <w:trPr>
          <w:jc w:val="center"/>
        </w:trPr>
        <w:tc>
          <w:tcPr>
            <w:tcW w:w="0" w:type="auto"/>
            <w:tcBorders>
              <w:top w:val="single" w:sz="4" w:space="0" w:color="auto"/>
              <w:right w:val="single" w:sz="4" w:space="0" w:color="auto"/>
            </w:tcBorders>
          </w:tcPr>
          <w:p w14:paraId="07F1F298" w14:textId="77777777" w:rsidR="00236481" w:rsidRPr="00AB664E" w:rsidRDefault="00236481" w:rsidP="00FB45A4">
            <w:pPr>
              <w:spacing w:before="60" w:after="60"/>
              <w:rPr>
                <w:rFonts w:eastAsia="Calibri"/>
              </w:rPr>
            </w:pPr>
            <w:proofErr w:type="spellStart"/>
            <w:r>
              <w:rPr>
                <w:rFonts w:eastAsia="Calibri"/>
              </w:rPr>
              <w:t>P</w:t>
            </w:r>
            <w:r w:rsidRPr="00AB664E">
              <w:rPr>
                <w:rFonts w:eastAsia="Calibri"/>
              </w:rPr>
              <w:t>h</w:t>
            </w:r>
            <w:proofErr w:type="spellEnd"/>
            <w:r w:rsidRPr="00AB664E">
              <w:rPr>
                <w:rFonts w:eastAsia="Calibri"/>
              </w:rPr>
              <w:t xml:space="preserve"> I-3-a</w:t>
            </w:r>
          </w:p>
        </w:tc>
        <w:tc>
          <w:tcPr>
            <w:tcW w:w="0" w:type="auto"/>
            <w:tcBorders>
              <w:top w:val="single" w:sz="4" w:space="0" w:color="auto"/>
              <w:left w:val="single" w:sz="4" w:space="0" w:color="auto"/>
              <w:right w:val="single" w:sz="4" w:space="0" w:color="auto"/>
            </w:tcBorders>
          </w:tcPr>
          <w:p w14:paraId="67F4734E" w14:textId="77777777" w:rsidR="00236481" w:rsidRPr="00AB664E" w:rsidRDefault="00236481" w:rsidP="00FB45A4">
            <w:pPr>
              <w:spacing w:before="60" w:after="60"/>
              <w:rPr>
                <w:rFonts w:eastAsia="Calibri"/>
              </w:rPr>
            </w:pPr>
            <w:r w:rsidRPr="00AB664E">
              <w:rPr>
                <w:rFonts w:eastAsia="Calibri"/>
              </w:rPr>
              <w:t>EVT 14260</w:t>
            </w:r>
          </w:p>
        </w:tc>
        <w:tc>
          <w:tcPr>
            <w:tcW w:w="0" w:type="auto"/>
            <w:tcBorders>
              <w:top w:val="single" w:sz="4" w:space="0" w:color="auto"/>
              <w:left w:val="single" w:sz="4" w:space="0" w:color="auto"/>
            </w:tcBorders>
          </w:tcPr>
          <w:p w14:paraId="27F8591F" w14:textId="77777777" w:rsidR="00236481" w:rsidRPr="00AB664E" w:rsidRDefault="00236481" w:rsidP="00FB45A4">
            <w:pPr>
              <w:spacing w:before="60" w:after="60"/>
              <w:rPr>
                <w:rFonts w:eastAsia="Calibri"/>
              </w:rPr>
            </w:pPr>
            <w:r w:rsidRPr="00AB664E">
              <w:rPr>
                <w:rFonts w:eastAsia="Calibri"/>
              </w:rPr>
              <w:t>65.2</w:t>
            </w:r>
          </w:p>
        </w:tc>
        <w:tc>
          <w:tcPr>
            <w:tcW w:w="0" w:type="auto"/>
            <w:tcBorders>
              <w:top w:val="single" w:sz="4" w:space="0" w:color="auto"/>
            </w:tcBorders>
          </w:tcPr>
          <w:p w14:paraId="7D7FAF4F" w14:textId="77777777" w:rsidR="00236481" w:rsidRPr="00AB664E" w:rsidRDefault="00236481" w:rsidP="00FB45A4">
            <w:pPr>
              <w:spacing w:before="60" w:after="60"/>
              <w:rPr>
                <w:rFonts w:eastAsia="Calibri"/>
              </w:rPr>
            </w:pPr>
            <w:r w:rsidRPr="00AB664E">
              <w:rPr>
                <w:rFonts w:eastAsia="Calibri"/>
              </w:rPr>
              <w:t>21.2</w:t>
            </w:r>
          </w:p>
        </w:tc>
        <w:tc>
          <w:tcPr>
            <w:tcW w:w="0" w:type="auto"/>
            <w:tcBorders>
              <w:top w:val="single" w:sz="4" w:space="0" w:color="auto"/>
            </w:tcBorders>
          </w:tcPr>
          <w:p w14:paraId="26755A9E" w14:textId="77777777" w:rsidR="00236481" w:rsidRPr="00AB664E" w:rsidRDefault="00236481" w:rsidP="00FB45A4">
            <w:pPr>
              <w:spacing w:before="60" w:after="60"/>
              <w:rPr>
                <w:rFonts w:eastAsia="Calibri"/>
              </w:rPr>
            </w:pPr>
            <w:r w:rsidRPr="00AB664E">
              <w:rPr>
                <w:rFonts w:eastAsia="Calibri"/>
              </w:rPr>
              <w:t>26.5</w:t>
            </w:r>
          </w:p>
        </w:tc>
        <w:tc>
          <w:tcPr>
            <w:tcW w:w="0" w:type="auto"/>
            <w:tcBorders>
              <w:top w:val="single" w:sz="4" w:space="0" w:color="auto"/>
            </w:tcBorders>
          </w:tcPr>
          <w:p w14:paraId="7F222F0B" w14:textId="77777777" w:rsidR="00236481" w:rsidRPr="00AB664E" w:rsidRDefault="00236481" w:rsidP="00FB45A4">
            <w:pPr>
              <w:spacing w:before="60" w:after="60"/>
              <w:rPr>
                <w:rFonts w:eastAsia="Calibri"/>
              </w:rPr>
            </w:pPr>
            <w:r w:rsidRPr="00AB664E">
              <w:rPr>
                <w:rFonts w:eastAsia="Calibri"/>
              </w:rPr>
              <w:t>14.7</w:t>
            </w:r>
          </w:p>
        </w:tc>
        <w:tc>
          <w:tcPr>
            <w:tcW w:w="0" w:type="auto"/>
            <w:tcBorders>
              <w:top w:val="single" w:sz="4" w:space="0" w:color="auto"/>
            </w:tcBorders>
          </w:tcPr>
          <w:p w14:paraId="5D73BC6B" w14:textId="77777777" w:rsidR="00236481" w:rsidRPr="00AB664E" w:rsidRDefault="00236481" w:rsidP="00FB45A4">
            <w:pPr>
              <w:spacing w:before="60" w:after="60"/>
              <w:rPr>
                <w:rFonts w:eastAsia="Calibri"/>
              </w:rPr>
            </w:pPr>
            <w:r w:rsidRPr="00AB664E">
              <w:rPr>
                <w:rFonts w:eastAsia="Calibri"/>
              </w:rPr>
              <w:t>17.6</w:t>
            </w:r>
          </w:p>
        </w:tc>
        <w:tc>
          <w:tcPr>
            <w:tcW w:w="0" w:type="auto"/>
            <w:tcBorders>
              <w:top w:val="single" w:sz="4" w:space="0" w:color="auto"/>
            </w:tcBorders>
          </w:tcPr>
          <w:p w14:paraId="3C1045CA" w14:textId="77777777" w:rsidR="00236481" w:rsidRPr="00AB664E" w:rsidRDefault="00236481" w:rsidP="00FB45A4">
            <w:pPr>
              <w:spacing w:before="60" w:after="60"/>
              <w:rPr>
                <w:rFonts w:eastAsia="Calibri"/>
              </w:rPr>
            </w:pPr>
            <w:r w:rsidRPr="00AB664E">
              <w:rPr>
                <w:rFonts w:eastAsia="Calibri"/>
              </w:rPr>
              <w:t>15.6</w:t>
            </w:r>
          </w:p>
        </w:tc>
        <w:tc>
          <w:tcPr>
            <w:tcW w:w="0" w:type="auto"/>
            <w:tcBorders>
              <w:top w:val="single" w:sz="4" w:space="0" w:color="auto"/>
            </w:tcBorders>
          </w:tcPr>
          <w:p w14:paraId="575225F5" w14:textId="77777777" w:rsidR="00236481" w:rsidRPr="00AB664E" w:rsidRDefault="00236481" w:rsidP="00FB45A4">
            <w:pPr>
              <w:spacing w:before="60" w:after="60"/>
              <w:rPr>
                <w:rFonts w:eastAsia="Calibri"/>
              </w:rPr>
            </w:pPr>
            <w:r w:rsidRPr="00AB664E">
              <w:rPr>
                <w:rFonts w:eastAsia="Calibri"/>
              </w:rPr>
              <w:t>20.0</w:t>
            </w:r>
          </w:p>
        </w:tc>
      </w:tr>
      <w:tr w:rsidR="00236481" w:rsidRPr="00AB664E" w14:paraId="56A85EEB" w14:textId="77777777" w:rsidTr="00FB45A4">
        <w:trPr>
          <w:jc w:val="center"/>
        </w:trPr>
        <w:tc>
          <w:tcPr>
            <w:tcW w:w="0" w:type="auto"/>
            <w:tcBorders>
              <w:right w:val="single" w:sz="4" w:space="0" w:color="auto"/>
            </w:tcBorders>
          </w:tcPr>
          <w:p w14:paraId="26CED39C" w14:textId="77777777" w:rsidR="00236481" w:rsidRPr="00AB664E" w:rsidRDefault="00236481" w:rsidP="00FB45A4">
            <w:pPr>
              <w:spacing w:before="60" w:after="60"/>
              <w:rPr>
                <w:rFonts w:eastAsia="Calibri"/>
              </w:rPr>
            </w:pPr>
            <w:proofErr w:type="spellStart"/>
            <w:r>
              <w:rPr>
                <w:rFonts w:eastAsia="Calibri"/>
              </w:rPr>
              <w:t>P</w:t>
            </w:r>
            <w:r w:rsidRPr="00AB664E">
              <w:rPr>
                <w:rFonts w:eastAsia="Calibri"/>
              </w:rPr>
              <w:t>h</w:t>
            </w:r>
            <w:proofErr w:type="spellEnd"/>
            <w:r w:rsidRPr="00AB664E">
              <w:rPr>
                <w:rFonts w:eastAsia="Calibri"/>
              </w:rPr>
              <w:t xml:space="preserve"> I-4-a</w:t>
            </w:r>
          </w:p>
        </w:tc>
        <w:tc>
          <w:tcPr>
            <w:tcW w:w="0" w:type="auto"/>
            <w:tcBorders>
              <w:left w:val="single" w:sz="4" w:space="0" w:color="auto"/>
              <w:right w:val="single" w:sz="4" w:space="0" w:color="auto"/>
            </w:tcBorders>
          </w:tcPr>
          <w:p w14:paraId="6798C8EF" w14:textId="77777777" w:rsidR="00236481" w:rsidRPr="00AB664E" w:rsidRDefault="00236481" w:rsidP="00FB45A4">
            <w:pPr>
              <w:spacing w:before="60" w:after="60"/>
              <w:rPr>
                <w:rFonts w:eastAsia="Calibri"/>
              </w:rPr>
            </w:pPr>
            <w:r w:rsidRPr="00AB664E">
              <w:rPr>
                <w:rFonts w:eastAsia="Calibri"/>
              </w:rPr>
              <w:t>EVT 14275</w:t>
            </w:r>
          </w:p>
        </w:tc>
        <w:tc>
          <w:tcPr>
            <w:tcW w:w="0" w:type="auto"/>
            <w:tcBorders>
              <w:left w:val="single" w:sz="4" w:space="0" w:color="auto"/>
            </w:tcBorders>
          </w:tcPr>
          <w:p w14:paraId="6B615AAE" w14:textId="77777777" w:rsidR="00236481" w:rsidRPr="00AB664E" w:rsidRDefault="00236481" w:rsidP="00FB45A4">
            <w:pPr>
              <w:spacing w:before="60" w:after="60"/>
              <w:rPr>
                <w:rFonts w:eastAsia="Calibri"/>
              </w:rPr>
            </w:pPr>
            <w:r w:rsidRPr="00AB664E">
              <w:rPr>
                <w:rFonts w:eastAsia="Calibri"/>
              </w:rPr>
              <w:t>61.4</w:t>
            </w:r>
          </w:p>
        </w:tc>
        <w:tc>
          <w:tcPr>
            <w:tcW w:w="0" w:type="auto"/>
          </w:tcPr>
          <w:p w14:paraId="10E0A798" w14:textId="77777777" w:rsidR="00236481" w:rsidRPr="00AB664E" w:rsidRDefault="00236481" w:rsidP="00FB45A4">
            <w:pPr>
              <w:spacing w:before="60" w:after="60"/>
              <w:rPr>
                <w:rFonts w:eastAsia="Calibri"/>
              </w:rPr>
            </w:pPr>
            <w:r w:rsidRPr="00AB664E">
              <w:rPr>
                <w:rFonts w:eastAsia="Calibri"/>
              </w:rPr>
              <w:t>21.1</w:t>
            </w:r>
          </w:p>
        </w:tc>
        <w:tc>
          <w:tcPr>
            <w:tcW w:w="0" w:type="auto"/>
          </w:tcPr>
          <w:p w14:paraId="158A38BB" w14:textId="77777777" w:rsidR="00236481" w:rsidRPr="00AB664E" w:rsidRDefault="00236481" w:rsidP="00FB45A4">
            <w:pPr>
              <w:spacing w:before="60" w:after="60"/>
              <w:rPr>
                <w:rFonts w:eastAsia="Calibri"/>
              </w:rPr>
            </w:pPr>
            <w:r w:rsidRPr="00AB664E">
              <w:rPr>
                <w:rFonts w:eastAsia="Calibri"/>
              </w:rPr>
              <w:t>24.7</w:t>
            </w:r>
          </w:p>
        </w:tc>
        <w:tc>
          <w:tcPr>
            <w:tcW w:w="0" w:type="auto"/>
          </w:tcPr>
          <w:p w14:paraId="72AF0E7C" w14:textId="77777777" w:rsidR="00236481" w:rsidRPr="00AB664E" w:rsidRDefault="00236481" w:rsidP="00FB45A4">
            <w:pPr>
              <w:spacing w:before="60" w:after="60"/>
              <w:rPr>
                <w:rFonts w:eastAsia="Calibri"/>
              </w:rPr>
            </w:pPr>
            <w:r w:rsidRPr="00AB664E">
              <w:rPr>
                <w:rFonts w:eastAsia="Calibri"/>
              </w:rPr>
              <w:t>14.2</w:t>
            </w:r>
          </w:p>
        </w:tc>
        <w:tc>
          <w:tcPr>
            <w:tcW w:w="0" w:type="auto"/>
          </w:tcPr>
          <w:p w14:paraId="40CB9FDC" w14:textId="77777777" w:rsidR="00236481" w:rsidRPr="00AB664E" w:rsidRDefault="00236481" w:rsidP="00FB45A4">
            <w:pPr>
              <w:spacing w:before="60" w:after="60"/>
              <w:rPr>
                <w:rFonts w:eastAsia="Calibri"/>
              </w:rPr>
            </w:pPr>
            <w:r w:rsidRPr="00AB664E">
              <w:rPr>
                <w:rFonts w:eastAsia="Calibri"/>
              </w:rPr>
              <w:t>16.4</w:t>
            </w:r>
          </w:p>
        </w:tc>
        <w:tc>
          <w:tcPr>
            <w:tcW w:w="0" w:type="auto"/>
          </w:tcPr>
          <w:p w14:paraId="5EC09BA7" w14:textId="77777777" w:rsidR="00236481" w:rsidRPr="00AB664E" w:rsidRDefault="00236481" w:rsidP="00FB45A4">
            <w:pPr>
              <w:spacing w:before="60" w:after="60"/>
              <w:rPr>
                <w:rFonts w:eastAsia="Calibri"/>
              </w:rPr>
            </w:pPr>
            <w:r w:rsidRPr="00AB664E">
              <w:rPr>
                <w:rFonts w:eastAsia="Calibri"/>
              </w:rPr>
              <w:t>15.6</w:t>
            </w:r>
          </w:p>
        </w:tc>
        <w:tc>
          <w:tcPr>
            <w:tcW w:w="0" w:type="auto"/>
          </w:tcPr>
          <w:p w14:paraId="1E20429E" w14:textId="77777777" w:rsidR="00236481" w:rsidRPr="00AB664E" w:rsidRDefault="00236481" w:rsidP="00FB45A4">
            <w:pPr>
              <w:spacing w:before="60" w:after="60"/>
              <w:rPr>
                <w:rFonts w:eastAsia="Calibri"/>
              </w:rPr>
            </w:pPr>
            <w:r w:rsidRPr="00AB664E">
              <w:rPr>
                <w:rFonts w:eastAsia="Calibri"/>
              </w:rPr>
              <w:t>19.3</w:t>
            </w:r>
          </w:p>
        </w:tc>
      </w:tr>
    </w:tbl>
    <w:p w14:paraId="144E4E11" w14:textId="77777777" w:rsidR="00236481" w:rsidRPr="00236481" w:rsidRDefault="00236481" w:rsidP="00236481">
      <w:pPr>
        <w:spacing w:line="480" w:lineRule="auto"/>
        <w:ind w:firstLine="567"/>
        <w:jc w:val="center"/>
        <w:rPr>
          <w:rFonts w:eastAsia="Calibri"/>
          <w:bCs/>
          <w:sz w:val="20"/>
          <w:szCs w:val="20"/>
          <w:lang w:val="en-GB"/>
        </w:rPr>
        <w:sectPr w:rsidR="00236481" w:rsidRPr="00236481">
          <w:pgSz w:w="11906" w:h="16838"/>
          <w:pgMar w:top="1417" w:right="1701" w:bottom="1417" w:left="1701" w:header="708" w:footer="708" w:gutter="0"/>
          <w:cols w:space="708"/>
          <w:docGrid w:linePitch="360"/>
        </w:sectPr>
      </w:pPr>
    </w:p>
    <w:tbl>
      <w:tblPr>
        <w:tblpPr w:leftFromText="141" w:rightFromText="141" w:vertAnchor="text" w:horzAnchor="margin" w:tblpXSpec="center" w:tblpY="282"/>
        <w:tblW w:w="0" w:type="auto"/>
        <w:tblLook w:val="04A0" w:firstRow="1" w:lastRow="0" w:firstColumn="1" w:lastColumn="0" w:noHBand="0" w:noVBand="1"/>
      </w:tblPr>
      <w:tblGrid>
        <w:gridCol w:w="486"/>
        <w:gridCol w:w="1317"/>
        <w:gridCol w:w="1280"/>
        <w:gridCol w:w="1280"/>
        <w:gridCol w:w="1280"/>
        <w:gridCol w:w="2013"/>
        <w:gridCol w:w="1280"/>
        <w:gridCol w:w="1525"/>
        <w:gridCol w:w="1280"/>
      </w:tblGrid>
      <w:tr w:rsidR="00236481" w:rsidRPr="00AB664E" w14:paraId="055D3CF0" w14:textId="77777777" w:rsidTr="00236481">
        <w:tc>
          <w:tcPr>
            <w:tcW w:w="0" w:type="auto"/>
            <w:tcBorders>
              <w:right w:val="single" w:sz="4" w:space="0" w:color="auto"/>
            </w:tcBorders>
          </w:tcPr>
          <w:p w14:paraId="1B159CD9" w14:textId="77777777" w:rsidR="00236481" w:rsidRPr="0057385C" w:rsidRDefault="00236481" w:rsidP="00236481">
            <w:pPr>
              <w:spacing w:before="60" w:after="60" w:line="240" w:lineRule="exact"/>
              <w:rPr>
                <w:rFonts w:eastAsia="Calibri"/>
                <w:sz w:val="22"/>
                <w:szCs w:val="22"/>
                <w:lang w:val="en-US"/>
              </w:rPr>
            </w:pPr>
          </w:p>
        </w:tc>
        <w:tc>
          <w:tcPr>
            <w:tcW w:w="0" w:type="auto"/>
            <w:tcBorders>
              <w:left w:val="single" w:sz="4" w:space="0" w:color="auto"/>
              <w:bottom w:val="single" w:sz="4" w:space="0" w:color="auto"/>
              <w:right w:val="single" w:sz="4" w:space="0" w:color="auto"/>
            </w:tcBorders>
          </w:tcPr>
          <w:p w14:paraId="272EECED" w14:textId="77777777" w:rsidR="00236481" w:rsidRPr="00AB664E" w:rsidRDefault="00236481" w:rsidP="00236481">
            <w:pPr>
              <w:spacing w:before="60" w:after="60" w:line="240" w:lineRule="exact"/>
              <w:rPr>
                <w:rFonts w:eastAsia="Calibri"/>
                <w:b/>
                <w:sz w:val="22"/>
                <w:szCs w:val="22"/>
              </w:rPr>
            </w:pPr>
            <w:proofErr w:type="spellStart"/>
            <w:r w:rsidRPr="00AB664E">
              <w:rPr>
                <w:rFonts w:eastAsia="Calibri"/>
                <w:b/>
                <w:sz w:val="22"/>
                <w:szCs w:val="22"/>
              </w:rPr>
              <w:t>Vallparadís</w:t>
            </w:r>
            <w:proofErr w:type="spellEnd"/>
          </w:p>
        </w:tc>
        <w:tc>
          <w:tcPr>
            <w:tcW w:w="0" w:type="auto"/>
            <w:tcBorders>
              <w:left w:val="single" w:sz="4" w:space="0" w:color="auto"/>
              <w:bottom w:val="single" w:sz="4" w:space="0" w:color="auto"/>
              <w:right w:val="single" w:sz="4" w:space="0" w:color="auto"/>
            </w:tcBorders>
          </w:tcPr>
          <w:p w14:paraId="4E440D7F" w14:textId="77777777" w:rsidR="00236481" w:rsidRPr="00AB664E" w:rsidRDefault="00236481" w:rsidP="00236481">
            <w:pPr>
              <w:spacing w:before="60" w:after="60" w:line="240" w:lineRule="exact"/>
              <w:rPr>
                <w:rFonts w:eastAsia="Calibri"/>
                <w:b/>
                <w:sz w:val="22"/>
                <w:szCs w:val="22"/>
              </w:rPr>
            </w:pPr>
            <w:r w:rsidRPr="00AB664E">
              <w:rPr>
                <w:rFonts w:eastAsia="Calibri"/>
                <w:b/>
                <w:i/>
                <w:sz w:val="22"/>
                <w:szCs w:val="22"/>
              </w:rPr>
              <w:t>P</w:t>
            </w:r>
            <w:r w:rsidRPr="00AB664E">
              <w:rPr>
                <w:rFonts w:eastAsia="Calibri"/>
                <w:b/>
                <w:sz w:val="22"/>
                <w:szCs w:val="22"/>
              </w:rPr>
              <w:t>.</w:t>
            </w:r>
            <w:r w:rsidRPr="00AB664E">
              <w:rPr>
                <w:rFonts w:eastAsia="Calibri"/>
                <w:b/>
                <w:i/>
                <w:sz w:val="22"/>
                <w:szCs w:val="22"/>
              </w:rPr>
              <w:t xml:space="preserve"> s</w:t>
            </w:r>
            <w:r w:rsidRPr="00AB664E">
              <w:rPr>
                <w:rFonts w:eastAsia="Calibri"/>
                <w:b/>
                <w:sz w:val="22"/>
                <w:szCs w:val="22"/>
              </w:rPr>
              <w:t>.</w:t>
            </w:r>
            <w:r w:rsidRPr="00AB664E">
              <w:rPr>
                <w:rFonts w:eastAsia="Calibri"/>
                <w:b/>
                <w:i/>
                <w:sz w:val="22"/>
                <w:szCs w:val="22"/>
              </w:rPr>
              <w:t xml:space="preserve"> </w:t>
            </w:r>
            <w:proofErr w:type="spellStart"/>
            <w:r w:rsidRPr="00AB664E">
              <w:rPr>
                <w:rFonts w:eastAsia="Calibri"/>
                <w:b/>
                <w:i/>
                <w:sz w:val="22"/>
                <w:szCs w:val="22"/>
              </w:rPr>
              <w:t>fossilis</w:t>
            </w:r>
            <w:proofErr w:type="spellEnd"/>
          </w:p>
        </w:tc>
        <w:tc>
          <w:tcPr>
            <w:tcW w:w="0" w:type="auto"/>
            <w:tcBorders>
              <w:left w:val="single" w:sz="4" w:space="0" w:color="auto"/>
              <w:bottom w:val="single" w:sz="4" w:space="0" w:color="auto"/>
              <w:right w:val="single" w:sz="4" w:space="0" w:color="auto"/>
            </w:tcBorders>
          </w:tcPr>
          <w:p w14:paraId="23C6B354" w14:textId="77777777" w:rsidR="00236481" w:rsidRPr="00AB664E" w:rsidRDefault="00236481" w:rsidP="00236481">
            <w:pPr>
              <w:spacing w:before="60" w:after="60" w:line="240" w:lineRule="exact"/>
              <w:rPr>
                <w:rFonts w:eastAsia="Calibri"/>
                <w:b/>
                <w:sz w:val="22"/>
                <w:szCs w:val="22"/>
              </w:rPr>
            </w:pPr>
            <w:r w:rsidRPr="00AB664E">
              <w:rPr>
                <w:rFonts w:eastAsia="Calibri"/>
                <w:b/>
                <w:i/>
                <w:sz w:val="22"/>
                <w:szCs w:val="22"/>
              </w:rPr>
              <w:t>P</w:t>
            </w:r>
            <w:r w:rsidRPr="00AB664E">
              <w:rPr>
                <w:rFonts w:eastAsia="Calibri"/>
                <w:b/>
                <w:sz w:val="22"/>
                <w:szCs w:val="22"/>
              </w:rPr>
              <w:t>.</w:t>
            </w:r>
            <w:r w:rsidRPr="00AB664E">
              <w:rPr>
                <w:rFonts w:eastAsia="Calibri"/>
                <w:b/>
                <w:i/>
                <w:sz w:val="22"/>
                <w:szCs w:val="22"/>
              </w:rPr>
              <w:t xml:space="preserve"> leo</w:t>
            </w:r>
            <w:r w:rsidRPr="00AB664E">
              <w:rPr>
                <w:rFonts w:eastAsia="Calibri"/>
                <w:b/>
                <w:sz w:val="22"/>
                <w:szCs w:val="22"/>
              </w:rPr>
              <w:t xml:space="preserve"> ♂♂</w:t>
            </w:r>
          </w:p>
        </w:tc>
        <w:tc>
          <w:tcPr>
            <w:tcW w:w="0" w:type="auto"/>
            <w:tcBorders>
              <w:left w:val="single" w:sz="4" w:space="0" w:color="auto"/>
              <w:bottom w:val="single" w:sz="4" w:space="0" w:color="auto"/>
              <w:right w:val="single" w:sz="4" w:space="0" w:color="auto"/>
            </w:tcBorders>
          </w:tcPr>
          <w:p w14:paraId="18DA7077" w14:textId="77777777" w:rsidR="00236481" w:rsidRPr="00AB664E" w:rsidRDefault="00236481" w:rsidP="00236481">
            <w:pPr>
              <w:spacing w:before="60" w:after="60" w:line="240" w:lineRule="exact"/>
              <w:rPr>
                <w:rFonts w:eastAsia="Calibri"/>
                <w:b/>
                <w:sz w:val="22"/>
                <w:szCs w:val="22"/>
              </w:rPr>
            </w:pPr>
            <w:r w:rsidRPr="00AB664E">
              <w:rPr>
                <w:rFonts w:eastAsia="Calibri"/>
                <w:b/>
                <w:i/>
                <w:sz w:val="22"/>
                <w:szCs w:val="22"/>
              </w:rPr>
              <w:t>P</w:t>
            </w:r>
            <w:r w:rsidRPr="00AB664E">
              <w:rPr>
                <w:rFonts w:eastAsia="Calibri"/>
                <w:b/>
                <w:sz w:val="22"/>
                <w:szCs w:val="22"/>
              </w:rPr>
              <w:t>.</w:t>
            </w:r>
            <w:r w:rsidRPr="00AB664E">
              <w:rPr>
                <w:rFonts w:eastAsia="Calibri"/>
                <w:b/>
                <w:i/>
                <w:sz w:val="22"/>
                <w:szCs w:val="22"/>
              </w:rPr>
              <w:t xml:space="preserve"> leo</w:t>
            </w:r>
            <w:r w:rsidRPr="00AB664E">
              <w:rPr>
                <w:rFonts w:eastAsia="Calibri"/>
                <w:b/>
                <w:sz w:val="22"/>
                <w:szCs w:val="22"/>
              </w:rPr>
              <w:t xml:space="preserve"> ♀♀</w:t>
            </w:r>
          </w:p>
        </w:tc>
        <w:tc>
          <w:tcPr>
            <w:tcW w:w="0" w:type="auto"/>
            <w:tcBorders>
              <w:left w:val="single" w:sz="4" w:space="0" w:color="auto"/>
              <w:bottom w:val="single" w:sz="4" w:space="0" w:color="auto"/>
              <w:right w:val="single" w:sz="4" w:space="0" w:color="auto"/>
            </w:tcBorders>
          </w:tcPr>
          <w:p w14:paraId="0F193BA2" w14:textId="77777777" w:rsidR="00236481" w:rsidRPr="00AB664E" w:rsidRDefault="00236481" w:rsidP="00236481">
            <w:pPr>
              <w:spacing w:before="60" w:after="60" w:line="240" w:lineRule="exact"/>
              <w:rPr>
                <w:rFonts w:eastAsia="Calibri"/>
                <w:b/>
                <w:sz w:val="22"/>
                <w:szCs w:val="22"/>
              </w:rPr>
            </w:pPr>
            <w:r w:rsidRPr="00AB664E">
              <w:rPr>
                <w:rFonts w:eastAsia="Calibri"/>
                <w:b/>
                <w:i/>
                <w:sz w:val="22"/>
                <w:szCs w:val="22"/>
              </w:rPr>
              <w:t>P</w:t>
            </w:r>
            <w:r w:rsidRPr="00AB664E">
              <w:rPr>
                <w:rFonts w:eastAsia="Calibri"/>
                <w:b/>
                <w:sz w:val="22"/>
                <w:szCs w:val="22"/>
              </w:rPr>
              <w:t>.</w:t>
            </w:r>
            <w:r w:rsidRPr="00AB664E">
              <w:rPr>
                <w:rFonts w:eastAsia="Calibri"/>
                <w:b/>
                <w:i/>
                <w:sz w:val="22"/>
                <w:szCs w:val="22"/>
              </w:rPr>
              <w:t xml:space="preserve"> </w:t>
            </w:r>
            <w:proofErr w:type="spellStart"/>
            <w:r w:rsidRPr="00AB664E">
              <w:rPr>
                <w:rFonts w:eastAsia="Calibri"/>
                <w:b/>
                <w:i/>
                <w:sz w:val="22"/>
                <w:szCs w:val="22"/>
              </w:rPr>
              <w:t>gombaszoegensis</w:t>
            </w:r>
            <w:proofErr w:type="spellEnd"/>
          </w:p>
        </w:tc>
        <w:tc>
          <w:tcPr>
            <w:tcW w:w="0" w:type="auto"/>
            <w:tcBorders>
              <w:left w:val="single" w:sz="4" w:space="0" w:color="auto"/>
              <w:bottom w:val="single" w:sz="4" w:space="0" w:color="auto"/>
              <w:right w:val="single" w:sz="4" w:space="0" w:color="auto"/>
            </w:tcBorders>
          </w:tcPr>
          <w:p w14:paraId="56116462" w14:textId="77777777" w:rsidR="00236481" w:rsidRPr="00AB664E" w:rsidRDefault="00236481" w:rsidP="00236481">
            <w:pPr>
              <w:spacing w:before="60" w:after="60" w:line="240" w:lineRule="exact"/>
              <w:rPr>
                <w:rFonts w:eastAsia="Calibri"/>
                <w:b/>
                <w:sz w:val="22"/>
                <w:szCs w:val="22"/>
              </w:rPr>
            </w:pPr>
            <w:r w:rsidRPr="00AB664E">
              <w:rPr>
                <w:rFonts w:eastAsia="Calibri"/>
                <w:b/>
                <w:i/>
                <w:sz w:val="22"/>
                <w:szCs w:val="22"/>
              </w:rPr>
              <w:t>H</w:t>
            </w:r>
            <w:r w:rsidRPr="00AB664E">
              <w:rPr>
                <w:rFonts w:eastAsia="Calibri"/>
                <w:b/>
                <w:sz w:val="22"/>
                <w:szCs w:val="22"/>
              </w:rPr>
              <w:t>.</w:t>
            </w:r>
            <w:r w:rsidRPr="00AB664E">
              <w:rPr>
                <w:rFonts w:eastAsia="Calibri"/>
                <w:b/>
                <w:i/>
                <w:sz w:val="22"/>
                <w:szCs w:val="22"/>
              </w:rPr>
              <w:t xml:space="preserve"> </w:t>
            </w:r>
            <w:proofErr w:type="spellStart"/>
            <w:r w:rsidRPr="00AB664E">
              <w:rPr>
                <w:rFonts w:eastAsia="Calibri"/>
                <w:b/>
                <w:i/>
                <w:sz w:val="22"/>
                <w:szCs w:val="22"/>
              </w:rPr>
              <w:t>latidens</w:t>
            </w:r>
            <w:proofErr w:type="spellEnd"/>
          </w:p>
        </w:tc>
        <w:tc>
          <w:tcPr>
            <w:tcW w:w="0" w:type="auto"/>
            <w:tcBorders>
              <w:left w:val="single" w:sz="4" w:space="0" w:color="auto"/>
              <w:bottom w:val="single" w:sz="4" w:space="0" w:color="auto"/>
              <w:right w:val="single" w:sz="4" w:space="0" w:color="auto"/>
            </w:tcBorders>
          </w:tcPr>
          <w:p w14:paraId="7444D5B8" w14:textId="77777777" w:rsidR="00236481" w:rsidRPr="00AB664E" w:rsidRDefault="00236481" w:rsidP="00236481">
            <w:pPr>
              <w:spacing w:before="60" w:after="60" w:line="240" w:lineRule="exact"/>
              <w:rPr>
                <w:rFonts w:eastAsia="Calibri"/>
                <w:b/>
                <w:sz w:val="22"/>
                <w:szCs w:val="22"/>
              </w:rPr>
            </w:pPr>
            <w:r w:rsidRPr="00AB664E">
              <w:rPr>
                <w:rFonts w:eastAsia="Calibri"/>
                <w:b/>
                <w:i/>
                <w:sz w:val="22"/>
                <w:szCs w:val="22"/>
              </w:rPr>
              <w:t>A</w:t>
            </w:r>
            <w:r w:rsidRPr="00AB664E">
              <w:rPr>
                <w:rFonts w:eastAsia="Calibri"/>
                <w:b/>
                <w:sz w:val="22"/>
                <w:szCs w:val="22"/>
              </w:rPr>
              <w:t>.</w:t>
            </w:r>
            <w:r w:rsidRPr="00AB664E">
              <w:rPr>
                <w:rFonts w:eastAsia="Calibri"/>
                <w:b/>
                <w:i/>
                <w:sz w:val="22"/>
                <w:szCs w:val="22"/>
              </w:rPr>
              <w:t xml:space="preserve"> </w:t>
            </w:r>
            <w:proofErr w:type="spellStart"/>
            <w:r w:rsidRPr="00AB664E">
              <w:rPr>
                <w:rFonts w:eastAsia="Calibri"/>
                <w:b/>
                <w:i/>
                <w:sz w:val="22"/>
                <w:szCs w:val="22"/>
              </w:rPr>
              <w:t>pardinensis</w:t>
            </w:r>
            <w:proofErr w:type="spellEnd"/>
          </w:p>
        </w:tc>
        <w:tc>
          <w:tcPr>
            <w:tcW w:w="0" w:type="auto"/>
            <w:tcBorders>
              <w:left w:val="single" w:sz="4" w:space="0" w:color="auto"/>
              <w:bottom w:val="single" w:sz="4" w:space="0" w:color="auto"/>
              <w:right w:val="single" w:sz="4" w:space="0" w:color="auto"/>
            </w:tcBorders>
          </w:tcPr>
          <w:p w14:paraId="0FC7F70C" w14:textId="77777777" w:rsidR="00236481" w:rsidRPr="00AB664E" w:rsidRDefault="00236481" w:rsidP="00236481">
            <w:pPr>
              <w:spacing w:before="60" w:after="60" w:line="240" w:lineRule="exact"/>
              <w:rPr>
                <w:rFonts w:eastAsia="Calibri"/>
                <w:b/>
                <w:sz w:val="22"/>
                <w:szCs w:val="22"/>
              </w:rPr>
            </w:pPr>
            <w:r w:rsidRPr="00AB664E">
              <w:rPr>
                <w:rFonts w:eastAsia="Calibri"/>
                <w:b/>
                <w:i/>
                <w:sz w:val="22"/>
                <w:szCs w:val="22"/>
              </w:rPr>
              <w:t xml:space="preserve">P. </w:t>
            </w:r>
            <w:proofErr w:type="spellStart"/>
            <w:r w:rsidRPr="00AB664E">
              <w:rPr>
                <w:rFonts w:eastAsia="Calibri"/>
                <w:b/>
                <w:i/>
                <w:sz w:val="22"/>
                <w:szCs w:val="22"/>
              </w:rPr>
              <w:t>pardus</w:t>
            </w:r>
            <w:proofErr w:type="spellEnd"/>
          </w:p>
        </w:tc>
      </w:tr>
      <w:tr w:rsidR="00236481" w:rsidRPr="00AB664E" w14:paraId="29B15775" w14:textId="77777777" w:rsidTr="00236481">
        <w:tc>
          <w:tcPr>
            <w:tcW w:w="0" w:type="auto"/>
            <w:tcBorders>
              <w:right w:val="single" w:sz="4" w:space="0" w:color="auto"/>
            </w:tcBorders>
          </w:tcPr>
          <w:p w14:paraId="64F771CA" w14:textId="77777777" w:rsidR="00236481" w:rsidRPr="00AB664E" w:rsidRDefault="00236481" w:rsidP="00236481">
            <w:pPr>
              <w:spacing w:before="60" w:after="60" w:line="240" w:lineRule="exact"/>
              <w:rPr>
                <w:rFonts w:eastAsia="Calibri"/>
                <w:sz w:val="22"/>
                <w:szCs w:val="22"/>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FFFFFF"/>
          </w:tcPr>
          <w:p w14:paraId="03D551D7" w14:textId="77777777" w:rsidR="00236481" w:rsidRPr="00AB664E" w:rsidRDefault="00236481" w:rsidP="00236481">
            <w:pPr>
              <w:spacing w:before="60" w:after="60" w:line="240" w:lineRule="exact"/>
              <w:jc w:val="center"/>
              <w:rPr>
                <w:rFonts w:eastAsia="Calibri"/>
                <w:b/>
                <w:sz w:val="22"/>
                <w:szCs w:val="22"/>
              </w:rPr>
            </w:pPr>
            <w:proofErr w:type="spellStart"/>
            <w:r>
              <w:rPr>
                <w:rFonts w:eastAsia="Calibri"/>
                <w:b/>
                <w:sz w:val="22"/>
                <w:szCs w:val="22"/>
              </w:rPr>
              <w:t>R</w:t>
            </w:r>
            <w:r w:rsidRPr="00AB664E">
              <w:rPr>
                <w:rFonts w:eastAsia="Calibri"/>
                <w:b/>
                <w:sz w:val="22"/>
                <w:szCs w:val="22"/>
              </w:rPr>
              <w:t>adius</w:t>
            </w:r>
            <w:proofErr w:type="spellEnd"/>
          </w:p>
        </w:tc>
      </w:tr>
      <w:tr w:rsidR="00236481" w:rsidRPr="00AB664E" w14:paraId="239A8E55" w14:textId="77777777" w:rsidTr="00236481">
        <w:tc>
          <w:tcPr>
            <w:tcW w:w="0" w:type="auto"/>
            <w:tcBorders>
              <w:right w:val="single" w:sz="4" w:space="0" w:color="auto"/>
            </w:tcBorders>
          </w:tcPr>
          <w:p w14:paraId="1374FFBE"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L</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0A83E681"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335.0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012EAB79"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350.6</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7674F4CE"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306.3</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7FE07759"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269.0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614F8817"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208.6</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324D6D0"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303.6</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7751B816"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271.4</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15100B9F"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205.8</w:t>
            </w:r>
          </w:p>
        </w:tc>
      </w:tr>
      <w:tr w:rsidR="00236481" w:rsidRPr="00AB664E" w14:paraId="06D276E1" w14:textId="77777777" w:rsidTr="00236481">
        <w:tc>
          <w:tcPr>
            <w:tcW w:w="0" w:type="auto"/>
            <w:tcBorders>
              <w:right w:val="single" w:sz="4" w:space="0" w:color="auto"/>
            </w:tcBorders>
          </w:tcPr>
          <w:p w14:paraId="7B5315DD"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3D7AA7F6"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58A58C4"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328.0-372.4</w:t>
            </w:r>
          </w:p>
        </w:tc>
        <w:tc>
          <w:tcPr>
            <w:tcW w:w="0" w:type="auto"/>
            <w:tcBorders>
              <w:left w:val="single" w:sz="4" w:space="0" w:color="auto"/>
              <w:right w:val="single" w:sz="4" w:space="0" w:color="auto"/>
            </w:tcBorders>
          </w:tcPr>
          <w:p w14:paraId="477C2D38"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282.5-329.5</w:t>
            </w:r>
          </w:p>
        </w:tc>
        <w:tc>
          <w:tcPr>
            <w:tcW w:w="0" w:type="auto"/>
            <w:tcBorders>
              <w:left w:val="single" w:sz="4" w:space="0" w:color="auto"/>
              <w:right w:val="single" w:sz="4" w:space="0" w:color="auto"/>
            </w:tcBorders>
          </w:tcPr>
          <w:p w14:paraId="01DFAB45"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248.0-284.5</w:t>
            </w:r>
          </w:p>
        </w:tc>
        <w:tc>
          <w:tcPr>
            <w:tcW w:w="0" w:type="auto"/>
            <w:tcBorders>
              <w:left w:val="single" w:sz="4" w:space="0" w:color="auto"/>
              <w:right w:val="single" w:sz="4" w:space="0" w:color="auto"/>
            </w:tcBorders>
          </w:tcPr>
          <w:p w14:paraId="7CBA1515"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195.0-242.0</w:t>
            </w:r>
          </w:p>
        </w:tc>
        <w:tc>
          <w:tcPr>
            <w:tcW w:w="0" w:type="auto"/>
            <w:tcBorders>
              <w:left w:val="single" w:sz="4" w:space="0" w:color="auto"/>
              <w:right w:val="single" w:sz="4" w:space="0" w:color="auto"/>
            </w:tcBorders>
          </w:tcPr>
          <w:p w14:paraId="09C7CE7B"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273.0-328.0</w:t>
            </w:r>
          </w:p>
        </w:tc>
        <w:tc>
          <w:tcPr>
            <w:tcW w:w="0" w:type="auto"/>
            <w:tcBorders>
              <w:left w:val="single" w:sz="4" w:space="0" w:color="auto"/>
              <w:right w:val="single" w:sz="4" w:space="0" w:color="auto"/>
            </w:tcBorders>
          </w:tcPr>
          <w:p w14:paraId="5148F4DD"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76E69441"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195.0-216.0</w:t>
            </w:r>
          </w:p>
        </w:tc>
      </w:tr>
      <w:tr w:rsidR="00236481" w:rsidRPr="00AB664E" w14:paraId="2C283FE7" w14:textId="77777777" w:rsidTr="00236481">
        <w:tc>
          <w:tcPr>
            <w:tcW w:w="0" w:type="auto"/>
            <w:tcBorders>
              <w:right w:val="single" w:sz="4" w:space="0" w:color="auto"/>
            </w:tcBorders>
          </w:tcPr>
          <w:p w14:paraId="5327538E" w14:textId="77777777" w:rsidR="00236481" w:rsidRPr="00AB664E" w:rsidRDefault="00236481" w:rsidP="00236481">
            <w:pPr>
              <w:spacing w:before="60" w:after="60" w:line="240" w:lineRule="exact"/>
              <w:rPr>
                <w:rFonts w:eastAsia="Calibri"/>
                <w:b/>
                <w:sz w:val="22"/>
                <w:szCs w:val="22"/>
              </w:rPr>
            </w:pPr>
            <w:proofErr w:type="spellStart"/>
            <w:r w:rsidRPr="00AB664E">
              <w:rPr>
                <w:rFonts w:eastAsia="Calibri"/>
                <w:b/>
                <w:sz w:val="22"/>
                <w:szCs w:val="22"/>
              </w:rPr>
              <w:t>pB</w:t>
            </w:r>
            <w:proofErr w:type="spellEnd"/>
          </w:p>
        </w:tc>
        <w:tc>
          <w:tcPr>
            <w:tcW w:w="0" w:type="auto"/>
            <w:tcBorders>
              <w:left w:val="single" w:sz="4" w:space="0" w:color="auto"/>
              <w:right w:val="single" w:sz="4" w:space="0" w:color="auto"/>
            </w:tcBorders>
            <w:shd w:val="clear" w:color="auto" w:fill="BFBFBF" w:themeFill="background1" w:themeFillShade="BF"/>
          </w:tcPr>
          <w:p w14:paraId="26BD42CF"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45.7</w:t>
            </w:r>
          </w:p>
        </w:tc>
        <w:tc>
          <w:tcPr>
            <w:tcW w:w="0" w:type="auto"/>
            <w:tcBorders>
              <w:left w:val="single" w:sz="4" w:space="0" w:color="auto"/>
              <w:right w:val="single" w:sz="4" w:space="0" w:color="auto"/>
            </w:tcBorders>
            <w:shd w:val="clear" w:color="auto" w:fill="BFBFBF" w:themeFill="background1" w:themeFillShade="BF"/>
          </w:tcPr>
          <w:p w14:paraId="45B8B8F8"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47.4</w:t>
            </w:r>
          </w:p>
        </w:tc>
        <w:tc>
          <w:tcPr>
            <w:tcW w:w="0" w:type="auto"/>
            <w:tcBorders>
              <w:left w:val="single" w:sz="4" w:space="0" w:color="auto"/>
              <w:right w:val="single" w:sz="4" w:space="0" w:color="auto"/>
            </w:tcBorders>
            <w:shd w:val="clear" w:color="auto" w:fill="BFBFBF" w:themeFill="background1" w:themeFillShade="BF"/>
          </w:tcPr>
          <w:p w14:paraId="5A9CDDA8"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42.2</w:t>
            </w:r>
          </w:p>
        </w:tc>
        <w:tc>
          <w:tcPr>
            <w:tcW w:w="0" w:type="auto"/>
            <w:tcBorders>
              <w:left w:val="single" w:sz="4" w:space="0" w:color="auto"/>
              <w:right w:val="single" w:sz="4" w:space="0" w:color="auto"/>
            </w:tcBorders>
            <w:shd w:val="clear" w:color="auto" w:fill="BFBFBF" w:themeFill="background1" w:themeFillShade="BF"/>
          </w:tcPr>
          <w:p w14:paraId="4EF04E85"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37.0</w:t>
            </w:r>
          </w:p>
        </w:tc>
        <w:tc>
          <w:tcPr>
            <w:tcW w:w="0" w:type="auto"/>
            <w:tcBorders>
              <w:left w:val="single" w:sz="4" w:space="0" w:color="auto"/>
              <w:right w:val="single" w:sz="4" w:space="0" w:color="auto"/>
            </w:tcBorders>
            <w:shd w:val="clear" w:color="auto" w:fill="BFBFBF" w:themeFill="background1" w:themeFillShade="BF"/>
          </w:tcPr>
          <w:p w14:paraId="74013202"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29.4</w:t>
            </w:r>
          </w:p>
        </w:tc>
        <w:tc>
          <w:tcPr>
            <w:tcW w:w="0" w:type="auto"/>
            <w:tcBorders>
              <w:left w:val="single" w:sz="4" w:space="0" w:color="auto"/>
              <w:right w:val="single" w:sz="4" w:space="0" w:color="auto"/>
            </w:tcBorders>
            <w:shd w:val="clear" w:color="auto" w:fill="BFBFBF" w:themeFill="background1" w:themeFillShade="BF"/>
          </w:tcPr>
          <w:p w14:paraId="6CE873EE"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39.0</w:t>
            </w:r>
          </w:p>
        </w:tc>
        <w:tc>
          <w:tcPr>
            <w:tcW w:w="0" w:type="auto"/>
            <w:tcBorders>
              <w:left w:val="single" w:sz="4" w:space="0" w:color="auto"/>
              <w:right w:val="single" w:sz="4" w:space="0" w:color="auto"/>
            </w:tcBorders>
            <w:shd w:val="clear" w:color="auto" w:fill="BFBFBF" w:themeFill="background1" w:themeFillShade="BF"/>
          </w:tcPr>
          <w:p w14:paraId="2CB45F62"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30.9</w:t>
            </w:r>
          </w:p>
        </w:tc>
        <w:tc>
          <w:tcPr>
            <w:tcW w:w="0" w:type="auto"/>
            <w:tcBorders>
              <w:left w:val="single" w:sz="4" w:space="0" w:color="auto"/>
              <w:right w:val="single" w:sz="4" w:space="0" w:color="auto"/>
            </w:tcBorders>
            <w:shd w:val="clear" w:color="auto" w:fill="BFBFBF" w:themeFill="background1" w:themeFillShade="BF"/>
          </w:tcPr>
          <w:p w14:paraId="1EBBF810"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24.5</w:t>
            </w:r>
          </w:p>
        </w:tc>
      </w:tr>
      <w:tr w:rsidR="00236481" w:rsidRPr="00AB664E" w14:paraId="143BF648" w14:textId="77777777" w:rsidTr="00236481">
        <w:tc>
          <w:tcPr>
            <w:tcW w:w="0" w:type="auto"/>
            <w:tcBorders>
              <w:right w:val="single" w:sz="4" w:space="0" w:color="auto"/>
            </w:tcBorders>
          </w:tcPr>
          <w:p w14:paraId="1F283C57"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659F8AA7"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34971996"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37.5-53.0</w:t>
            </w:r>
          </w:p>
        </w:tc>
        <w:tc>
          <w:tcPr>
            <w:tcW w:w="0" w:type="auto"/>
            <w:tcBorders>
              <w:left w:val="single" w:sz="4" w:space="0" w:color="auto"/>
              <w:right w:val="single" w:sz="4" w:space="0" w:color="auto"/>
            </w:tcBorders>
          </w:tcPr>
          <w:p w14:paraId="23BD5F11"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37.5-50.0</w:t>
            </w:r>
          </w:p>
        </w:tc>
        <w:tc>
          <w:tcPr>
            <w:tcW w:w="0" w:type="auto"/>
            <w:tcBorders>
              <w:left w:val="single" w:sz="4" w:space="0" w:color="auto"/>
              <w:right w:val="single" w:sz="4" w:space="0" w:color="auto"/>
            </w:tcBorders>
          </w:tcPr>
          <w:p w14:paraId="32F4E545"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34.0-40.0</w:t>
            </w:r>
          </w:p>
        </w:tc>
        <w:tc>
          <w:tcPr>
            <w:tcW w:w="0" w:type="auto"/>
            <w:tcBorders>
              <w:left w:val="single" w:sz="4" w:space="0" w:color="auto"/>
              <w:right w:val="single" w:sz="4" w:space="0" w:color="auto"/>
            </w:tcBorders>
          </w:tcPr>
          <w:p w14:paraId="780C5697"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22.0-38.4</w:t>
            </w:r>
          </w:p>
        </w:tc>
        <w:tc>
          <w:tcPr>
            <w:tcW w:w="0" w:type="auto"/>
            <w:tcBorders>
              <w:left w:val="single" w:sz="4" w:space="0" w:color="auto"/>
              <w:right w:val="single" w:sz="4" w:space="0" w:color="auto"/>
            </w:tcBorders>
          </w:tcPr>
          <w:p w14:paraId="0C62C67C"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26.7-55.0</w:t>
            </w:r>
          </w:p>
        </w:tc>
        <w:tc>
          <w:tcPr>
            <w:tcW w:w="0" w:type="auto"/>
            <w:tcBorders>
              <w:left w:val="single" w:sz="4" w:space="0" w:color="auto"/>
              <w:right w:val="single" w:sz="4" w:space="0" w:color="auto"/>
            </w:tcBorders>
          </w:tcPr>
          <w:p w14:paraId="44653E9D"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7B1FF662"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24.2-24.7</w:t>
            </w:r>
          </w:p>
        </w:tc>
      </w:tr>
      <w:tr w:rsidR="00236481" w:rsidRPr="00AB664E" w14:paraId="2D901EF4" w14:textId="77777777" w:rsidTr="00236481">
        <w:tc>
          <w:tcPr>
            <w:tcW w:w="0" w:type="auto"/>
            <w:tcBorders>
              <w:right w:val="single" w:sz="4" w:space="0" w:color="auto"/>
            </w:tcBorders>
          </w:tcPr>
          <w:p w14:paraId="5B63D231"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dB</w:t>
            </w:r>
          </w:p>
        </w:tc>
        <w:tc>
          <w:tcPr>
            <w:tcW w:w="0" w:type="auto"/>
            <w:tcBorders>
              <w:left w:val="single" w:sz="4" w:space="0" w:color="auto"/>
              <w:right w:val="single" w:sz="4" w:space="0" w:color="auto"/>
            </w:tcBorders>
            <w:shd w:val="clear" w:color="auto" w:fill="BFBFBF" w:themeFill="background1" w:themeFillShade="BF"/>
          </w:tcPr>
          <w:p w14:paraId="1F8377D2"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65.5</w:t>
            </w:r>
          </w:p>
        </w:tc>
        <w:tc>
          <w:tcPr>
            <w:tcW w:w="0" w:type="auto"/>
            <w:tcBorders>
              <w:left w:val="single" w:sz="4" w:space="0" w:color="auto"/>
              <w:right w:val="single" w:sz="4" w:space="0" w:color="auto"/>
            </w:tcBorders>
            <w:shd w:val="clear" w:color="auto" w:fill="BFBFBF" w:themeFill="background1" w:themeFillShade="BF"/>
          </w:tcPr>
          <w:p w14:paraId="11987AD9"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61.2</w:t>
            </w:r>
          </w:p>
        </w:tc>
        <w:tc>
          <w:tcPr>
            <w:tcW w:w="0" w:type="auto"/>
            <w:tcBorders>
              <w:left w:val="single" w:sz="4" w:space="0" w:color="auto"/>
              <w:right w:val="single" w:sz="4" w:space="0" w:color="auto"/>
            </w:tcBorders>
            <w:shd w:val="clear" w:color="auto" w:fill="BFBFBF" w:themeFill="background1" w:themeFillShade="BF"/>
          </w:tcPr>
          <w:p w14:paraId="21AD9C38"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62.0</w:t>
            </w:r>
          </w:p>
        </w:tc>
        <w:tc>
          <w:tcPr>
            <w:tcW w:w="0" w:type="auto"/>
            <w:tcBorders>
              <w:left w:val="single" w:sz="4" w:space="0" w:color="auto"/>
              <w:right w:val="single" w:sz="4" w:space="0" w:color="auto"/>
            </w:tcBorders>
            <w:shd w:val="clear" w:color="auto" w:fill="BFBFBF" w:themeFill="background1" w:themeFillShade="BF"/>
          </w:tcPr>
          <w:p w14:paraId="1C4ECB77"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54.0</w:t>
            </w:r>
          </w:p>
        </w:tc>
        <w:tc>
          <w:tcPr>
            <w:tcW w:w="0" w:type="auto"/>
            <w:tcBorders>
              <w:left w:val="single" w:sz="4" w:space="0" w:color="auto"/>
              <w:right w:val="single" w:sz="4" w:space="0" w:color="auto"/>
            </w:tcBorders>
            <w:shd w:val="clear" w:color="auto" w:fill="BFBFBF" w:themeFill="background1" w:themeFillShade="BF"/>
          </w:tcPr>
          <w:p w14:paraId="15E053C6"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45.3</w:t>
            </w:r>
          </w:p>
        </w:tc>
        <w:tc>
          <w:tcPr>
            <w:tcW w:w="0" w:type="auto"/>
            <w:tcBorders>
              <w:left w:val="single" w:sz="4" w:space="0" w:color="auto"/>
              <w:right w:val="single" w:sz="4" w:space="0" w:color="auto"/>
            </w:tcBorders>
            <w:shd w:val="clear" w:color="auto" w:fill="BFBFBF" w:themeFill="background1" w:themeFillShade="BF"/>
          </w:tcPr>
          <w:p w14:paraId="59FA879A"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51.0</w:t>
            </w:r>
          </w:p>
        </w:tc>
        <w:tc>
          <w:tcPr>
            <w:tcW w:w="0" w:type="auto"/>
            <w:tcBorders>
              <w:left w:val="single" w:sz="4" w:space="0" w:color="auto"/>
              <w:right w:val="single" w:sz="4" w:space="0" w:color="auto"/>
            </w:tcBorders>
            <w:shd w:val="clear" w:color="auto" w:fill="BFBFBF" w:themeFill="background1" w:themeFillShade="BF"/>
          </w:tcPr>
          <w:p w14:paraId="7B311361"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47.3</w:t>
            </w:r>
          </w:p>
        </w:tc>
        <w:tc>
          <w:tcPr>
            <w:tcW w:w="0" w:type="auto"/>
            <w:tcBorders>
              <w:left w:val="single" w:sz="4" w:space="0" w:color="auto"/>
              <w:right w:val="single" w:sz="4" w:space="0" w:color="auto"/>
            </w:tcBorders>
            <w:shd w:val="clear" w:color="auto" w:fill="BFBFBF" w:themeFill="background1" w:themeFillShade="BF"/>
          </w:tcPr>
          <w:p w14:paraId="24C17AC8"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39.5</w:t>
            </w:r>
          </w:p>
        </w:tc>
      </w:tr>
      <w:tr w:rsidR="00236481" w:rsidRPr="00AB664E" w14:paraId="475D5861" w14:textId="77777777" w:rsidTr="00236481">
        <w:tc>
          <w:tcPr>
            <w:tcW w:w="0" w:type="auto"/>
            <w:tcBorders>
              <w:right w:val="single" w:sz="4" w:space="0" w:color="auto"/>
            </w:tcBorders>
          </w:tcPr>
          <w:p w14:paraId="0D003762"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5C595BAE"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6B1EFB13"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39</w:t>
            </w:r>
            <w:r w:rsidRPr="00DF269F">
              <w:rPr>
                <w:rFonts w:eastAsia="Calibri"/>
                <w:sz w:val="22"/>
                <w:szCs w:val="22"/>
              </w:rPr>
              <w:t>.4-86.9</w:t>
            </w:r>
          </w:p>
        </w:tc>
        <w:tc>
          <w:tcPr>
            <w:tcW w:w="0" w:type="auto"/>
            <w:tcBorders>
              <w:left w:val="single" w:sz="4" w:space="0" w:color="auto"/>
              <w:bottom w:val="single" w:sz="4" w:space="0" w:color="auto"/>
              <w:right w:val="single" w:sz="4" w:space="0" w:color="auto"/>
            </w:tcBorders>
          </w:tcPr>
          <w:p w14:paraId="1E92F214"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57.0-70.5</w:t>
            </w:r>
          </w:p>
        </w:tc>
        <w:tc>
          <w:tcPr>
            <w:tcW w:w="0" w:type="auto"/>
            <w:tcBorders>
              <w:left w:val="single" w:sz="4" w:space="0" w:color="auto"/>
              <w:bottom w:val="single" w:sz="4" w:space="0" w:color="auto"/>
              <w:right w:val="single" w:sz="4" w:space="0" w:color="auto"/>
            </w:tcBorders>
          </w:tcPr>
          <w:p w14:paraId="065DAB95"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51.5-61.0</w:t>
            </w:r>
          </w:p>
        </w:tc>
        <w:tc>
          <w:tcPr>
            <w:tcW w:w="0" w:type="auto"/>
            <w:tcBorders>
              <w:left w:val="single" w:sz="4" w:space="0" w:color="auto"/>
              <w:bottom w:val="single" w:sz="4" w:space="0" w:color="auto"/>
              <w:right w:val="single" w:sz="4" w:space="0" w:color="auto"/>
            </w:tcBorders>
          </w:tcPr>
          <w:p w14:paraId="528C1D17"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35.2-53.5</w:t>
            </w:r>
          </w:p>
        </w:tc>
        <w:tc>
          <w:tcPr>
            <w:tcW w:w="0" w:type="auto"/>
            <w:tcBorders>
              <w:left w:val="single" w:sz="4" w:space="0" w:color="auto"/>
              <w:bottom w:val="single" w:sz="4" w:space="0" w:color="auto"/>
              <w:right w:val="single" w:sz="4" w:space="0" w:color="auto"/>
            </w:tcBorders>
          </w:tcPr>
          <w:p w14:paraId="6444CA67"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34.1-70.0</w:t>
            </w:r>
          </w:p>
        </w:tc>
        <w:tc>
          <w:tcPr>
            <w:tcW w:w="0" w:type="auto"/>
            <w:tcBorders>
              <w:left w:val="single" w:sz="4" w:space="0" w:color="auto"/>
              <w:bottom w:val="single" w:sz="4" w:space="0" w:color="auto"/>
              <w:right w:val="single" w:sz="4" w:space="0" w:color="auto"/>
            </w:tcBorders>
          </w:tcPr>
          <w:p w14:paraId="3E15C376"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63F84AE0"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36.3-41.0</w:t>
            </w:r>
          </w:p>
        </w:tc>
      </w:tr>
      <w:tr w:rsidR="00236481" w:rsidRPr="00AB664E" w14:paraId="431263E3" w14:textId="77777777" w:rsidTr="00236481">
        <w:tc>
          <w:tcPr>
            <w:tcW w:w="0" w:type="auto"/>
            <w:tcBorders>
              <w:right w:val="single" w:sz="4" w:space="0" w:color="auto"/>
            </w:tcBorders>
          </w:tcPr>
          <w:p w14:paraId="63145562" w14:textId="77777777" w:rsidR="00236481" w:rsidRPr="00AB664E" w:rsidRDefault="00236481" w:rsidP="00236481">
            <w:pPr>
              <w:spacing w:before="60" w:after="60" w:line="240" w:lineRule="exact"/>
              <w:rPr>
                <w:rFonts w:eastAsia="Calibri"/>
                <w:b/>
                <w:sz w:val="22"/>
                <w:szCs w:val="22"/>
              </w:rPr>
            </w:pPr>
          </w:p>
        </w:tc>
        <w:tc>
          <w:tcPr>
            <w:tcW w:w="0" w:type="auto"/>
            <w:gridSpan w:val="8"/>
            <w:tcBorders>
              <w:top w:val="single" w:sz="4" w:space="0" w:color="auto"/>
              <w:left w:val="single" w:sz="4" w:space="0" w:color="auto"/>
              <w:bottom w:val="single" w:sz="4" w:space="0" w:color="auto"/>
              <w:right w:val="single" w:sz="4" w:space="0" w:color="auto"/>
            </w:tcBorders>
          </w:tcPr>
          <w:p w14:paraId="1E1C69C5" w14:textId="77777777" w:rsidR="00236481" w:rsidRPr="00AB664E" w:rsidRDefault="00236481" w:rsidP="00236481">
            <w:pPr>
              <w:spacing w:before="60" w:after="60" w:line="240" w:lineRule="exact"/>
              <w:jc w:val="center"/>
              <w:rPr>
                <w:rFonts w:eastAsia="Calibri"/>
                <w:b/>
                <w:sz w:val="22"/>
                <w:szCs w:val="22"/>
              </w:rPr>
            </w:pPr>
            <w:proofErr w:type="spellStart"/>
            <w:r>
              <w:rPr>
                <w:rFonts w:eastAsia="Calibri"/>
                <w:b/>
                <w:sz w:val="22"/>
                <w:szCs w:val="22"/>
              </w:rPr>
              <w:t>F</w:t>
            </w:r>
            <w:r w:rsidRPr="00AB664E">
              <w:rPr>
                <w:rFonts w:eastAsia="Calibri"/>
                <w:b/>
                <w:sz w:val="22"/>
                <w:szCs w:val="22"/>
              </w:rPr>
              <w:t>emur</w:t>
            </w:r>
            <w:proofErr w:type="spellEnd"/>
          </w:p>
        </w:tc>
      </w:tr>
      <w:tr w:rsidR="00236481" w:rsidRPr="00AB664E" w14:paraId="739D6CD3" w14:textId="77777777" w:rsidTr="00236481">
        <w:tc>
          <w:tcPr>
            <w:tcW w:w="0" w:type="auto"/>
            <w:tcBorders>
              <w:right w:val="single" w:sz="4" w:space="0" w:color="auto"/>
            </w:tcBorders>
          </w:tcPr>
          <w:p w14:paraId="338ED395"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L</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0957C5FC"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370.0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075319A2"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407.1</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1A0B2176"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362.0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380F7BE4"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326.7</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510B35E"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318.7</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2CBDF950"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354.6</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0F123594"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336.0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89E1521"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251.4</w:t>
            </w:r>
          </w:p>
        </w:tc>
      </w:tr>
      <w:tr w:rsidR="00236481" w:rsidRPr="00AB664E" w14:paraId="5C2BA24F" w14:textId="77777777" w:rsidTr="00236481">
        <w:tc>
          <w:tcPr>
            <w:tcW w:w="0" w:type="auto"/>
            <w:tcBorders>
              <w:right w:val="single" w:sz="4" w:space="0" w:color="auto"/>
            </w:tcBorders>
          </w:tcPr>
          <w:p w14:paraId="7964D2AF"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BF3837A"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3807BB8F"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340.0-497.0</w:t>
            </w:r>
          </w:p>
        </w:tc>
        <w:tc>
          <w:tcPr>
            <w:tcW w:w="0" w:type="auto"/>
            <w:tcBorders>
              <w:left w:val="single" w:sz="4" w:space="0" w:color="auto"/>
              <w:right w:val="single" w:sz="4" w:space="0" w:color="auto"/>
            </w:tcBorders>
          </w:tcPr>
          <w:p w14:paraId="1BB3276E"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331.5-391.5</w:t>
            </w:r>
          </w:p>
        </w:tc>
        <w:tc>
          <w:tcPr>
            <w:tcW w:w="0" w:type="auto"/>
            <w:tcBorders>
              <w:left w:val="single" w:sz="4" w:space="0" w:color="auto"/>
              <w:right w:val="single" w:sz="4" w:space="0" w:color="auto"/>
            </w:tcBorders>
          </w:tcPr>
          <w:p w14:paraId="42FC6F91"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285.0-355.5</w:t>
            </w:r>
          </w:p>
        </w:tc>
        <w:tc>
          <w:tcPr>
            <w:tcW w:w="0" w:type="auto"/>
            <w:tcBorders>
              <w:left w:val="single" w:sz="4" w:space="0" w:color="auto"/>
              <w:right w:val="single" w:sz="4" w:space="0" w:color="auto"/>
            </w:tcBorders>
          </w:tcPr>
          <w:p w14:paraId="6950E7E3"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291.0-339.0</w:t>
            </w:r>
          </w:p>
        </w:tc>
        <w:tc>
          <w:tcPr>
            <w:tcW w:w="0" w:type="auto"/>
            <w:tcBorders>
              <w:left w:val="single" w:sz="4" w:space="0" w:color="auto"/>
              <w:right w:val="single" w:sz="4" w:space="0" w:color="auto"/>
            </w:tcBorders>
          </w:tcPr>
          <w:p w14:paraId="5FDCE3FA"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338.1-380.0</w:t>
            </w:r>
          </w:p>
        </w:tc>
        <w:tc>
          <w:tcPr>
            <w:tcW w:w="0" w:type="auto"/>
            <w:tcBorders>
              <w:left w:val="single" w:sz="4" w:space="0" w:color="auto"/>
              <w:right w:val="single" w:sz="4" w:space="0" w:color="auto"/>
            </w:tcBorders>
          </w:tcPr>
          <w:p w14:paraId="3822D8F8"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311.0-369.0</w:t>
            </w:r>
          </w:p>
        </w:tc>
        <w:tc>
          <w:tcPr>
            <w:tcW w:w="0" w:type="auto"/>
            <w:tcBorders>
              <w:left w:val="single" w:sz="4" w:space="0" w:color="auto"/>
              <w:right w:val="single" w:sz="4" w:space="0" w:color="auto"/>
            </w:tcBorders>
          </w:tcPr>
          <w:p w14:paraId="2BEA7232"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243.8-259.1</w:t>
            </w:r>
          </w:p>
        </w:tc>
      </w:tr>
      <w:tr w:rsidR="00236481" w:rsidRPr="00AB664E" w14:paraId="43C3288A" w14:textId="77777777" w:rsidTr="00236481">
        <w:tc>
          <w:tcPr>
            <w:tcW w:w="0" w:type="auto"/>
            <w:tcBorders>
              <w:right w:val="single" w:sz="4" w:space="0" w:color="auto"/>
            </w:tcBorders>
          </w:tcPr>
          <w:p w14:paraId="10FE88BE" w14:textId="77777777" w:rsidR="00236481" w:rsidRPr="00AB664E" w:rsidRDefault="00236481" w:rsidP="00236481">
            <w:pPr>
              <w:spacing w:before="60" w:after="60" w:line="240" w:lineRule="exact"/>
              <w:rPr>
                <w:rFonts w:eastAsia="Calibri"/>
                <w:b/>
                <w:sz w:val="22"/>
                <w:szCs w:val="22"/>
              </w:rPr>
            </w:pPr>
            <w:proofErr w:type="spellStart"/>
            <w:r w:rsidRPr="00AB664E">
              <w:rPr>
                <w:rFonts w:eastAsia="Calibri"/>
                <w:b/>
                <w:sz w:val="22"/>
                <w:szCs w:val="22"/>
              </w:rPr>
              <w:t>pB</w:t>
            </w:r>
            <w:proofErr w:type="spellEnd"/>
          </w:p>
        </w:tc>
        <w:tc>
          <w:tcPr>
            <w:tcW w:w="0" w:type="auto"/>
            <w:tcBorders>
              <w:left w:val="single" w:sz="4" w:space="0" w:color="auto"/>
              <w:right w:val="single" w:sz="4" w:space="0" w:color="auto"/>
            </w:tcBorders>
            <w:shd w:val="clear" w:color="auto" w:fill="BFBFBF" w:themeFill="background1" w:themeFillShade="BF"/>
          </w:tcPr>
          <w:p w14:paraId="0FD0A4E9"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83.1</w:t>
            </w:r>
          </w:p>
        </w:tc>
        <w:tc>
          <w:tcPr>
            <w:tcW w:w="0" w:type="auto"/>
            <w:tcBorders>
              <w:left w:val="single" w:sz="4" w:space="0" w:color="auto"/>
              <w:right w:val="single" w:sz="4" w:space="0" w:color="auto"/>
            </w:tcBorders>
            <w:shd w:val="clear" w:color="auto" w:fill="BFBFBF" w:themeFill="background1" w:themeFillShade="BF"/>
          </w:tcPr>
          <w:p w14:paraId="525347D9"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106.1</w:t>
            </w:r>
          </w:p>
        </w:tc>
        <w:tc>
          <w:tcPr>
            <w:tcW w:w="0" w:type="auto"/>
            <w:tcBorders>
              <w:left w:val="single" w:sz="4" w:space="0" w:color="auto"/>
              <w:right w:val="single" w:sz="4" w:space="0" w:color="auto"/>
            </w:tcBorders>
            <w:shd w:val="clear" w:color="auto" w:fill="BFBFBF" w:themeFill="background1" w:themeFillShade="BF"/>
          </w:tcPr>
          <w:p w14:paraId="5FF83B6D"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90.6</w:t>
            </w:r>
          </w:p>
        </w:tc>
        <w:tc>
          <w:tcPr>
            <w:tcW w:w="0" w:type="auto"/>
            <w:tcBorders>
              <w:left w:val="single" w:sz="4" w:space="0" w:color="auto"/>
              <w:right w:val="single" w:sz="4" w:space="0" w:color="auto"/>
            </w:tcBorders>
            <w:shd w:val="clear" w:color="auto" w:fill="BFBFBF" w:themeFill="background1" w:themeFillShade="BF"/>
          </w:tcPr>
          <w:p w14:paraId="510CBE81"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82.0</w:t>
            </w:r>
          </w:p>
        </w:tc>
        <w:tc>
          <w:tcPr>
            <w:tcW w:w="0" w:type="auto"/>
            <w:tcBorders>
              <w:left w:val="single" w:sz="4" w:space="0" w:color="auto"/>
              <w:right w:val="single" w:sz="4" w:space="0" w:color="auto"/>
            </w:tcBorders>
            <w:shd w:val="clear" w:color="auto" w:fill="BFBFBF" w:themeFill="background1" w:themeFillShade="BF"/>
          </w:tcPr>
          <w:p w14:paraId="70F54901"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74.8</w:t>
            </w:r>
          </w:p>
        </w:tc>
        <w:tc>
          <w:tcPr>
            <w:tcW w:w="0" w:type="auto"/>
            <w:tcBorders>
              <w:left w:val="single" w:sz="4" w:space="0" w:color="auto"/>
              <w:right w:val="single" w:sz="4" w:space="0" w:color="auto"/>
            </w:tcBorders>
            <w:shd w:val="clear" w:color="auto" w:fill="BFBFBF" w:themeFill="background1" w:themeFillShade="BF"/>
          </w:tcPr>
          <w:p w14:paraId="0CFEAC05"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65.3</w:t>
            </w:r>
          </w:p>
        </w:tc>
        <w:tc>
          <w:tcPr>
            <w:tcW w:w="0" w:type="auto"/>
            <w:tcBorders>
              <w:left w:val="single" w:sz="4" w:space="0" w:color="auto"/>
              <w:right w:val="single" w:sz="4" w:space="0" w:color="auto"/>
            </w:tcBorders>
            <w:shd w:val="clear" w:color="auto" w:fill="BFBFBF" w:themeFill="background1" w:themeFillShade="BF"/>
          </w:tcPr>
          <w:p w14:paraId="2119EAA6"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69.5</w:t>
            </w:r>
          </w:p>
        </w:tc>
        <w:tc>
          <w:tcPr>
            <w:tcW w:w="0" w:type="auto"/>
            <w:tcBorders>
              <w:left w:val="single" w:sz="4" w:space="0" w:color="auto"/>
              <w:right w:val="single" w:sz="4" w:space="0" w:color="auto"/>
            </w:tcBorders>
            <w:shd w:val="clear" w:color="auto" w:fill="BFBFBF" w:themeFill="background1" w:themeFillShade="BF"/>
          </w:tcPr>
          <w:p w14:paraId="7A4BA9EF"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51.1</w:t>
            </w:r>
          </w:p>
        </w:tc>
      </w:tr>
      <w:tr w:rsidR="00236481" w:rsidRPr="00AB664E" w14:paraId="1CE65014" w14:textId="77777777" w:rsidTr="00236481">
        <w:tc>
          <w:tcPr>
            <w:tcW w:w="0" w:type="auto"/>
            <w:tcBorders>
              <w:right w:val="single" w:sz="4" w:space="0" w:color="auto"/>
            </w:tcBorders>
          </w:tcPr>
          <w:p w14:paraId="30F71392"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11B68EED"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395C722"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82.8-128.0</w:t>
            </w:r>
          </w:p>
        </w:tc>
        <w:tc>
          <w:tcPr>
            <w:tcW w:w="0" w:type="auto"/>
            <w:tcBorders>
              <w:left w:val="single" w:sz="4" w:space="0" w:color="auto"/>
              <w:right w:val="single" w:sz="4" w:space="0" w:color="auto"/>
            </w:tcBorders>
          </w:tcPr>
          <w:p w14:paraId="44051D32"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81.5-103.0</w:t>
            </w:r>
          </w:p>
        </w:tc>
        <w:tc>
          <w:tcPr>
            <w:tcW w:w="0" w:type="auto"/>
            <w:tcBorders>
              <w:left w:val="single" w:sz="4" w:space="0" w:color="auto"/>
              <w:right w:val="single" w:sz="4" w:space="0" w:color="auto"/>
            </w:tcBorders>
          </w:tcPr>
          <w:p w14:paraId="133DE9B3"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73.0-88.0</w:t>
            </w:r>
          </w:p>
        </w:tc>
        <w:tc>
          <w:tcPr>
            <w:tcW w:w="0" w:type="auto"/>
            <w:tcBorders>
              <w:left w:val="single" w:sz="4" w:space="0" w:color="auto"/>
              <w:right w:val="single" w:sz="4" w:space="0" w:color="auto"/>
            </w:tcBorders>
          </w:tcPr>
          <w:p w14:paraId="493B2608"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59.0-83.3</w:t>
            </w:r>
          </w:p>
        </w:tc>
        <w:tc>
          <w:tcPr>
            <w:tcW w:w="0" w:type="auto"/>
            <w:tcBorders>
              <w:left w:val="single" w:sz="4" w:space="0" w:color="auto"/>
              <w:right w:val="single" w:sz="4" w:space="0" w:color="auto"/>
            </w:tcBorders>
          </w:tcPr>
          <w:p w14:paraId="7D2EEEF9"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58.7-90.0</w:t>
            </w:r>
          </w:p>
        </w:tc>
        <w:tc>
          <w:tcPr>
            <w:tcW w:w="0" w:type="auto"/>
            <w:tcBorders>
              <w:left w:val="single" w:sz="4" w:space="0" w:color="auto"/>
              <w:right w:val="single" w:sz="4" w:space="0" w:color="auto"/>
            </w:tcBorders>
          </w:tcPr>
          <w:p w14:paraId="0C92C025"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61.1-78.0</w:t>
            </w:r>
          </w:p>
        </w:tc>
        <w:tc>
          <w:tcPr>
            <w:tcW w:w="0" w:type="auto"/>
            <w:tcBorders>
              <w:left w:val="single" w:sz="4" w:space="0" w:color="auto"/>
              <w:right w:val="single" w:sz="4" w:space="0" w:color="auto"/>
            </w:tcBorders>
          </w:tcPr>
          <w:p w14:paraId="74E1FE51"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46.0-54.7</w:t>
            </w:r>
          </w:p>
        </w:tc>
      </w:tr>
      <w:tr w:rsidR="00236481" w:rsidRPr="00AB664E" w14:paraId="3A98E49F" w14:textId="77777777" w:rsidTr="00236481">
        <w:tc>
          <w:tcPr>
            <w:tcW w:w="0" w:type="auto"/>
            <w:tcBorders>
              <w:right w:val="single" w:sz="4" w:space="0" w:color="auto"/>
            </w:tcBorders>
          </w:tcPr>
          <w:p w14:paraId="4A9AE369"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dB</w:t>
            </w:r>
          </w:p>
        </w:tc>
        <w:tc>
          <w:tcPr>
            <w:tcW w:w="0" w:type="auto"/>
            <w:tcBorders>
              <w:left w:val="single" w:sz="4" w:space="0" w:color="auto"/>
              <w:right w:val="single" w:sz="4" w:space="0" w:color="auto"/>
            </w:tcBorders>
            <w:shd w:val="clear" w:color="auto" w:fill="BFBFBF" w:themeFill="background1" w:themeFillShade="BF"/>
          </w:tcPr>
          <w:p w14:paraId="33130C4F"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69.0</w:t>
            </w:r>
          </w:p>
        </w:tc>
        <w:tc>
          <w:tcPr>
            <w:tcW w:w="0" w:type="auto"/>
            <w:tcBorders>
              <w:left w:val="single" w:sz="4" w:space="0" w:color="auto"/>
              <w:right w:val="single" w:sz="4" w:space="0" w:color="auto"/>
            </w:tcBorders>
            <w:shd w:val="clear" w:color="auto" w:fill="BFBFBF" w:themeFill="background1" w:themeFillShade="BF"/>
          </w:tcPr>
          <w:p w14:paraId="7CCC1261"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95.1</w:t>
            </w:r>
          </w:p>
        </w:tc>
        <w:tc>
          <w:tcPr>
            <w:tcW w:w="0" w:type="auto"/>
            <w:tcBorders>
              <w:left w:val="single" w:sz="4" w:space="0" w:color="auto"/>
              <w:right w:val="single" w:sz="4" w:space="0" w:color="auto"/>
            </w:tcBorders>
            <w:shd w:val="clear" w:color="auto" w:fill="BFBFBF" w:themeFill="background1" w:themeFillShade="BF"/>
          </w:tcPr>
          <w:p w14:paraId="3BEA11B8"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75.9</w:t>
            </w:r>
          </w:p>
        </w:tc>
        <w:tc>
          <w:tcPr>
            <w:tcW w:w="0" w:type="auto"/>
            <w:tcBorders>
              <w:left w:val="single" w:sz="4" w:space="0" w:color="auto"/>
              <w:right w:val="single" w:sz="4" w:space="0" w:color="auto"/>
            </w:tcBorders>
            <w:shd w:val="clear" w:color="auto" w:fill="BFBFBF" w:themeFill="background1" w:themeFillShade="BF"/>
          </w:tcPr>
          <w:p w14:paraId="1DB68AB3"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69.1</w:t>
            </w:r>
          </w:p>
        </w:tc>
        <w:tc>
          <w:tcPr>
            <w:tcW w:w="0" w:type="auto"/>
            <w:tcBorders>
              <w:left w:val="single" w:sz="4" w:space="0" w:color="auto"/>
              <w:right w:val="single" w:sz="4" w:space="0" w:color="auto"/>
            </w:tcBorders>
            <w:shd w:val="clear" w:color="auto" w:fill="BFBFBF" w:themeFill="background1" w:themeFillShade="BF"/>
          </w:tcPr>
          <w:p w14:paraId="7EF3BA1C"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66.0</w:t>
            </w:r>
          </w:p>
        </w:tc>
        <w:tc>
          <w:tcPr>
            <w:tcW w:w="0" w:type="auto"/>
            <w:tcBorders>
              <w:left w:val="single" w:sz="4" w:space="0" w:color="auto"/>
              <w:right w:val="single" w:sz="4" w:space="0" w:color="auto"/>
            </w:tcBorders>
            <w:shd w:val="clear" w:color="auto" w:fill="BFBFBF" w:themeFill="background1" w:themeFillShade="BF"/>
          </w:tcPr>
          <w:p w14:paraId="6737B024"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69.8</w:t>
            </w:r>
          </w:p>
        </w:tc>
        <w:tc>
          <w:tcPr>
            <w:tcW w:w="0" w:type="auto"/>
            <w:tcBorders>
              <w:left w:val="single" w:sz="4" w:space="0" w:color="auto"/>
              <w:right w:val="single" w:sz="4" w:space="0" w:color="auto"/>
            </w:tcBorders>
            <w:shd w:val="clear" w:color="auto" w:fill="BFBFBF" w:themeFill="background1" w:themeFillShade="BF"/>
          </w:tcPr>
          <w:p w14:paraId="5E6D4B8A"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59.4</w:t>
            </w:r>
          </w:p>
        </w:tc>
        <w:tc>
          <w:tcPr>
            <w:tcW w:w="0" w:type="auto"/>
            <w:tcBorders>
              <w:left w:val="single" w:sz="4" w:space="0" w:color="auto"/>
              <w:right w:val="single" w:sz="4" w:space="0" w:color="auto"/>
            </w:tcBorders>
            <w:shd w:val="clear" w:color="auto" w:fill="BFBFBF" w:themeFill="background1" w:themeFillShade="BF"/>
          </w:tcPr>
          <w:p w14:paraId="21F7CDA5" w14:textId="77777777" w:rsidR="00236481" w:rsidRPr="00AB664E" w:rsidRDefault="00236481" w:rsidP="00236481">
            <w:pPr>
              <w:spacing w:before="60" w:after="60" w:line="240" w:lineRule="exact"/>
              <w:rPr>
                <w:rFonts w:eastAsia="Calibri"/>
                <w:sz w:val="22"/>
                <w:szCs w:val="22"/>
              </w:rPr>
            </w:pPr>
          </w:p>
        </w:tc>
      </w:tr>
      <w:tr w:rsidR="00236481" w:rsidRPr="00AB664E" w14:paraId="27C90594" w14:textId="77777777" w:rsidTr="00236481">
        <w:tc>
          <w:tcPr>
            <w:tcW w:w="0" w:type="auto"/>
            <w:tcBorders>
              <w:right w:val="single" w:sz="4" w:space="0" w:color="auto"/>
            </w:tcBorders>
          </w:tcPr>
          <w:p w14:paraId="16876BA6"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64398882"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0E36CED4"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68.8-114.6</w:t>
            </w:r>
          </w:p>
        </w:tc>
        <w:tc>
          <w:tcPr>
            <w:tcW w:w="0" w:type="auto"/>
            <w:tcBorders>
              <w:left w:val="single" w:sz="4" w:space="0" w:color="auto"/>
              <w:bottom w:val="single" w:sz="4" w:space="0" w:color="auto"/>
              <w:right w:val="single" w:sz="4" w:space="0" w:color="auto"/>
            </w:tcBorders>
          </w:tcPr>
          <w:p w14:paraId="67A94832"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71.0-88.0</w:t>
            </w:r>
          </w:p>
        </w:tc>
        <w:tc>
          <w:tcPr>
            <w:tcW w:w="0" w:type="auto"/>
            <w:tcBorders>
              <w:left w:val="single" w:sz="4" w:space="0" w:color="auto"/>
              <w:bottom w:val="single" w:sz="4" w:space="0" w:color="auto"/>
              <w:right w:val="single" w:sz="4" w:space="0" w:color="auto"/>
            </w:tcBorders>
          </w:tcPr>
          <w:p w14:paraId="6443944F"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63.0-81.0</w:t>
            </w:r>
          </w:p>
        </w:tc>
        <w:tc>
          <w:tcPr>
            <w:tcW w:w="0" w:type="auto"/>
            <w:tcBorders>
              <w:left w:val="single" w:sz="4" w:space="0" w:color="auto"/>
              <w:bottom w:val="single" w:sz="4" w:space="0" w:color="auto"/>
              <w:right w:val="single" w:sz="4" w:space="0" w:color="auto"/>
            </w:tcBorders>
          </w:tcPr>
          <w:p w14:paraId="0F9D74FE"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53.2-73.3</w:t>
            </w:r>
          </w:p>
        </w:tc>
        <w:tc>
          <w:tcPr>
            <w:tcW w:w="0" w:type="auto"/>
            <w:tcBorders>
              <w:left w:val="single" w:sz="4" w:space="0" w:color="auto"/>
              <w:bottom w:val="single" w:sz="4" w:space="0" w:color="auto"/>
              <w:right w:val="single" w:sz="4" w:space="0" w:color="auto"/>
            </w:tcBorders>
          </w:tcPr>
          <w:p w14:paraId="269DE308"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64.7-73.8</w:t>
            </w:r>
          </w:p>
        </w:tc>
        <w:tc>
          <w:tcPr>
            <w:tcW w:w="0" w:type="auto"/>
            <w:tcBorders>
              <w:left w:val="single" w:sz="4" w:space="0" w:color="auto"/>
              <w:bottom w:val="single" w:sz="4" w:space="0" w:color="auto"/>
              <w:right w:val="single" w:sz="4" w:space="0" w:color="auto"/>
            </w:tcBorders>
          </w:tcPr>
          <w:p w14:paraId="121B6A93"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53.7-67.0</w:t>
            </w:r>
          </w:p>
        </w:tc>
        <w:tc>
          <w:tcPr>
            <w:tcW w:w="0" w:type="auto"/>
            <w:tcBorders>
              <w:left w:val="single" w:sz="4" w:space="0" w:color="auto"/>
              <w:bottom w:val="single" w:sz="4" w:space="0" w:color="auto"/>
              <w:right w:val="single" w:sz="4" w:space="0" w:color="auto"/>
            </w:tcBorders>
          </w:tcPr>
          <w:p w14:paraId="40D43383" w14:textId="77777777" w:rsidR="00236481" w:rsidRPr="00AB664E" w:rsidRDefault="00236481" w:rsidP="00236481">
            <w:pPr>
              <w:spacing w:before="60" w:after="60" w:line="240" w:lineRule="exact"/>
              <w:rPr>
                <w:rFonts w:eastAsia="Calibri"/>
                <w:sz w:val="22"/>
                <w:szCs w:val="22"/>
              </w:rPr>
            </w:pPr>
          </w:p>
        </w:tc>
      </w:tr>
      <w:tr w:rsidR="00236481" w:rsidRPr="00AB664E" w14:paraId="5A2F6043" w14:textId="77777777" w:rsidTr="00236481">
        <w:tc>
          <w:tcPr>
            <w:tcW w:w="0" w:type="auto"/>
            <w:tcBorders>
              <w:right w:val="single" w:sz="4" w:space="0" w:color="auto"/>
            </w:tcBorders>
          </w:tcPr>
          <w:p w14:paraId="65E7C233" w14:textId="77777777" w:rsidR="00236481" w:rsidRPr="00AB664E" w:rsidRDefault="00236481" w:rsidP="00236481">
            <w:pPr>
              <w:spacing w:before="60" w:after="60" w:line="240" w:lineRule="exact"/>
              <w:rPr>
                <w:rFonts w:eastAsia="Calibri"/>
                <w:b/>
                <w:sz w:val="22"/>
                <w:szCs w:val="22"/>
              </w:rPr>
            </w:pPr>
          </w:p>
        </w:tc>
        <w:tc>
          <w:tcPr>
            <w:tcW w:w="0" w:type="auto"/>
            <w:gridSpan w:val="8"/>
            <w:tcBorders>
              <w:top w:val="single" w:sz="4" w:space="0" w:color="auto"/>
              <w:left w:val="single" w:sz="4" w:space="0" w:color="auto"/>
              <w:bottom w:val="single" w:sz="4" w:space="0" w:color="auto"/>
              <w:right w:val="single" w:sz="4" w:space="0" w:color="auto"/>
            </w:tcBorders>
          </w:tcPr>
          <w:p w14:paraId="07120AA7" w14:textId="77777777" w:rsidR="00236481" w:rsidRPr="00AB664E" w:rsidRDefault="00236481" w:rsidP="00236481">
            <w:pPr>
              <w:spacing w:before="60" w:after="60" w:line="240" w:lineRule="exact"/>
              <w:jc w:val="center"/>
              <w:rPr>
                <w:rFonts w:eastAsia="Calibri"/>
                <w:b/>
                <w:sz w:val="22"/>
                <w:szCs w:val="22"/>
              </w:rPr>
            </w:pPr>
            <w:r>
              <w:rPr>
                <w:rFonts w:eastAsia="Calibri"/>
                <w:b/>
                <w:sz w:val="22"/>
                <w:szCs w:val="22"/>
              </w:rPr>
              <w:t>T</w:t>
            </w:r>
            <w:r w:rsidRPr="00AB664E">
              <w:rPr>
                <w:rFonts w:eastAsia="Calibri"/>
                <w:b/>
                <w:sz w:val="22"/>
                <w:szCs w:val="22"/>
              </w:rPr>
              <w:t>ibia</w:t>
            </w:r>
          </w:p>
        </w:tc>
      </w:tr>
      <w:tr w:rsidR="00236481" w:rsidRPr="00AB664E" w14:paraId="7453DA29" w14:textId="77777777" w:rsidTr="00236481">
        <w:tc>
          <w:tcPr>
            <w:tcW w:w="0" w:type="auto"/>
            <w:tcBorders>
              <w:right w:val="single" w:sz="4" w:space="0" w:color="auto"/>
            </w:tcBorders>
          </w:tcPr>
          <w:p w14:paraId="668CE200"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L</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5C6F6E9"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325.0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7CFB2B79"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390.4</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ABFB133"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322.2</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36FDCF43"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290.0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2052018"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286.1</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59AD21FE"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304.6</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61FDEEFA"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336.3</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65C5E7A0"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237.0</w:t>
            </w:r>
          </w:p>
        </w:tc>
      </w:tr>
      <w:tr w:rsidR="00236481" w:rsidRPr="00AB664E" w14:paraId="33180E0B" w14:textId="77777777" w:rsidTr="00236481">
        <w:tc>
          <w:tcPr>
            <w:tcW w:w="0" w:type="auto"/>
            <w:tcBorders>
              <w:right w:val="single" w:sz="4" w:space="0" w:color="auto"/>
            </w:tcBorders>
          </w:tcPr>
          <w:p w14:paraId="4FE54C75"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AB2FE32"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FCE87E7"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325.0-445.8</w:t>
            </w:r>
          </w:p>
        </w:tc>
        <w:tc>
          <w:tcPr>
            <w:tcW w:w="0" w:type="auto"/>
            <w:tcBorders>
              <w:left w:val="single" w:sz="4" w:space="0" w:color="auto"/>
              <w:right w:val="single" w:sz="4" w:space="0" w:color="auto"/>
            </w:tcBorders>
          </w:tcPr>
          <w:p w14:paraId="21406430"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301.5-348.0</w:t>
            </w:r>
          </w:p>
        </w:tc>
        <w:tc>
          <w:tcPr>
            <w:tcW w:w="0" w:type="auto"/>
            <w:tcBorders>
              <w:left w:val="single" w:sz="4" w:space="0" w:color="auto"/>
              <w:right w:val="single" w:sz="4" w:space="0" w:color="auto"/>
            </w:tcBorders>
          </w:tcPr>
          <w:p w14:paraId="3E5052EA"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263.0-313.5</w:t>
            </w:r>
          </w:p>
        </w:tc>
        <w:tc>
          <w:tcPr>
            <w:tcW w:w="0" w:type="auto"/>
            <w:tcBorders>
              <w:left w:val="single" w:sz="4" w:space="0" w:color="auto"/>
              <w:right w:val="single" w:sz="4" w:space="0" w:color="auto"/>
            </w:tcBorders>
          </w:tcPr>
          <w:p w14:paraId="2A89ADCE"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257.0-310.0</w:t>
            </w:r>
          </w:p>
        </w:tc>
        <w:tc>
          <w:tcPr>
            <w:tcW w:w="0" w:type="auto"/>
            <w:tcBorders>
              <w:left w:val="single" w:sz="4" w:space="0" w:color="auto"/>
              <w:right w:val="single" w:sz="4" w:space="0" w:color="auto"/>
            </w:tcBorders>
          </w:tcPr>
          <w:p w14:paraId="7EDD86A8"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285.5-321.0</w:t>
            </w:r>
          </w:p>
        </w:tc>
        <w:tc>
          <w:tcPr>
            <w:tcW w:w="0" w:type="auto"/>
            <w:tcBorders>
              <w:left w:val="single" w:sz="4" w:space="0" w:color="auto"/>
              <w:right w:val="single" w:sz="4" w:space="0" w:color="auto"/>
            </w:tcBorders>
          </w:tcPr>
          <w:p w14:paraId="1383DE89"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322.0-362.0</w:t>
            </w:r>
          </w:p>
        </w:tc>
        <w:tc>
          <w:tcPr>
            <w:tcW w:w="0" w:type="auto"/>
            <w:tcBorders>
              <w:left w:val="single" w:sz="4" w:space="0" w:color="auto"/>
              <w:right w:val="single" w:sz="4" w:space="0" w:color="auto"/>
            </w:tcBorders>
          </w:tcPr>
          <w:p w14:paraId="44FCD8DA"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234.0-239.9</w:t>
            </w:r>
          </w:p>
        </w:tc>
      </w:tr>
      <w:tr w:rsidR="00236481" w:rsidRPr="00AB664E" w14:paraId="049C7AA1" w14:textId="77777777" w:rsidTr="00236481">
        <w:tc>
          <w:tcPr>
            <w:tcW w:w="0" w:type="auto"/>
            <w:tcBorders>
              <w:right w:val="single" w:sz="4" w:space="0" w:color="auto"/>
            </w:tcBorders>
          </w:tcPr>
          <w:p w14:paraId="3CDF9696" w14:textId="77777777" w:rsidR="00236481" w:rsidRPr="00AB664E" w:rsidRDefault="00236481" w:rsidP="00236481">
            <w:pPr>
              <w:spacing w:before="60" w:after="60" w:line="240" w:lineRule="exact"/>
              <w:rPr>
                <w:rFonts w:eastAsia="Calibri"/>
                <w:b/>
                <w:sz w:val="22"/>
                <w:szCs w:val="22"/>
              </w:rPr>
            </w:pPr>
            <w:proofErr w:type="spellStart"/>
            <w:r w:rsidRPr="00AB664E">
              <w:rPr>
                <w:rFonts w:eastAsia="Calibri"/>
                <w:b/>
                <w:sz w:val="22"/>
                <w:szCs w:val="22"/>
              </w:rPr>
              <w:t>pB</w:t>
            </w:r>
            <w:proofErr w:type="spellEnd"/>
          </w:p>
        </w:tc>
        <w:tc>
          <w:tcPr>
            <w:tcW w:w="0" w:type="auto"/>
            <w:tcBorders>
              <w:left w:val="single" w:sz="4" w:space="0" w:color="auto"/>
              <w:right w:val="single" w:sz="4" w:space="0" w:color="auto"/>
            </w:tcBorders>
            <w:shd w:val="clear" w:color="auto" w:fill="BFBFBF" w:themeFill="background1" w:themeFillShade="BF"/>
          </w:tcPr>
          <w:p w14:paraId="68A0C31E"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70.0</w:t>
            </w:r>
          </w:p>
        </w:tc>
        <w:tc>
          <w:tcPr>
            <w:tcW w:w="0" w:type="auto"/>
            <w:tcBorders>
              <w:left w:val="single" w:sz="4" w:space="0" w:color="auto"/>
              <w:right w:val="single" w:sz="4" w:space="0" w:color="auto"/>
            </w:tcBorders>
            <w:shd w:val="clear" w:color="auto" w:fill="BFBFBF" w:themeFill="background1" w:themeFillShade="BF"/>
          </w:tcPr>
          <w:p w14:paraId="7A6A52CD"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98.2</w:t>
            </w:r>
          </w:p>
        </w:tc>
        <w:tc>
          <w:tcPr>
            <w:tcW w:w="0" w:type="auto"/>
            <w:tcBorders>
              <w:left w:val="single" w:sz="4" w:space="0" w:color="auto"/>
              <w:right w:val="single" w:sz="4" w:space="0" w:color="auto"/>
            </w:tcBorders>
            <w:shd w:val="clear" w:color="auto" w:fill="BFBFBF" w:themeFill="background1" w:themeFillShade="BF"/>
          </w:tcPr>
          <w:p w14:paraId="5BF77ACE"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80.1</w:t>
            </w:r>
          </w:p>
        </w:tc>
        <w:tc>
          <w:tcPr>
            <w:tcW w:w="0" w:type="auto"/>
            <w:tcBorders>
              <w:left w:val="single" w:sz="4" w:space="0" w:color="auto"/>
              <w:right w:val="single" w:sz="4" w:space="0" w:color="auto"/>
            </w:tcBorders>
            <w:shd w:val="clear" w:color="auto" w:fill="BFBFBF" w:themeFill="background1" w:themeFillShade="BF"/>
          </w:tcPr>
          <w:p w14:paraId="402F2640"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73.2</w:t>
            </w:r>
          </w:p>
        </w:tc>
        <w:tc>
          <w:tcPr>
            <w:tcW w:w="0" w:type="auto"/>
            <w:tcBorders>
              <w:left w:val="single" w:sz="4" w:space="0" w:color="auto"/>
              <w:right w:val="single" w:sz="4" w:space="0" w:color="auto"/>
            </w:tcBorders>
            <w:shd w:val="clear" w:color="auto" w:fill="BFBFBF" w:themeFill="background1" w:themeFillShade="BF"/>
          </w:tcPr>
          <w:p w14:paraId="6BDB30ED"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70.9</w:t>
            </w:r>
          </w:p>
        </w:tc>
        <w:tc>
          <w:tcPr>
            <w:tcW w:w="0" w:type="auto"/>
            <w:tcBorders>
              <w:left w:val="single" w:sz="4" w:space="0" w:color="auto"/>
              <w:right w:val="single" w:sz="4" w:space="0" w:color="auto"/>
            </w:tcBorders>
            <w:shd w:val="clear" w:color="auto" w:fill="BFBFBF" w:themeFill="background1" w:themeFillShade="BF"/>
          </w:tcPr>
          <w:p w14:paraId="52F0DF78"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69.7</w:t>
            </w:r>
          </w:p>
        </w:tc>
        <w:tc>
          <w:tcPr>
            <w:tcW w:w="0" w:type="auto"/>
            <w:tcBorders>
              <w:left w:val="single" w:sz="4" w:space="0" w:color="auto"/>
              <w:right w:val="single" w:sz="4" w:space="0" w:color="auto"/>
            </w:tcBorders>
            <w:shd w:val="clear" w:color="auto" w:fill="BFBFBF" w:themeFill="background1" w:themeFillShade="BF"/>
          </w:tcPr>
          <w:p w14:paraId="7DB9E3AB"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60.7</w:t>
            </w:r>
          </w:p>
        </w:tc>
        <w:tc>
          <w:tcPr>
            <w:tcW w:w="0" w:type="auto"/>
            <w:tcBorders>
              <w:left w:val="single" w:sz="4" w:space="0" w:color="auto"/>
              <w:right w:val="single" w:sz="4" w:space="0" w:color="auto"/>
            </w:tcBorders>
            <w:shd w:val="clear" w:color="auto" w:fill="BFBFBF" w:themeFill="background1" w:themeFillShade="BF"/>
          </w:tcPr>
          <w:p w14:paraId="5F601898" w14:textId="77777777" w:rsidR="00236481" w:rsidRPr="00AB664E" w:rsidRDefault="00236481" w:rsidP="00236481">
            <w:pPr>
              <w:spacing w:before="60" w:after="60" w:line="240" w:lineRule="exact"/>
              <w:rPr>
                <w:rFonts w:eastAsia="Calibri"/>
                <w:sz w:val="22"/>
                <w:szCs w:val="22"/>
              </w:rPr>
            </w:pPr>
          </w:p>
        </w:tc>
      </w:tr>
      <w:tr w:rsidR="00236481" w:rsidRPr="00AB664E" w14:paraId="2A26A443" w14:textId="77777777" w:rsidTr="00236481">
        <w:tc>
          <w:tcPr>
            <w:tcW w:w="0" w:type="auto"/>
            <w:tcBorders>
              <w:right w:val="single" w:sz="4" w:space="0" w:color="auto"/>
            </w:tcBorders>
          </w:tcPr>
          <w:p w14:paraId="02192C30"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1AC0DBAC"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73B80BBB"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70.0-118.1</w:t>
            </w:r>
          </w:p>
        </w:tc>
        <w:tc>
          <w:tcPr>
            <w:tcW w:w="0" w:type="auto"/>
            <w:tcBorders>
              <w:left w:val="single" w:sz="4" w:space="0" w:color="auto"/>
              <w:right w:val="single" w:sz="4" w:space="0" w:color="auto"/>
            </w:tcBorders>
          </w:tcPr>
          <w:p w14:paraId="76A70941"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73.0-94.5</w:t>
            </w:r>
          </w:p>
        </w:tc>
        <w:tc>
          <w:tcPr>
            <w:tcW w:w="0" w:type="auto"/>
            <w:tcBorders>
              <w:left w:val="single" w:sz="4" w:space="0" w:color="auto"/>
              <w:right w:val="single" w:sz="4" w:space="0" w:color="auto"/>
            </w:tcBorders>
          </w:tcPr>
          <w:p w14:paraId="011AFA6E"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67.0-83.5</w:t>
            </w:r>
          </w:p>
        </w:tc>
        <w:tc>
          <w:tcPr>
            <w:tcW w:w="0" w:type="auto"/>
            <w:tcBorders>
              <w:left w:val="single" w:sz="4" w:space="0" w:color="auto"/>
              <w:right w:val="single" w:sz="4" w:space="0" w:color="auto"/>
            </w:tcBorders>
          </w:tcPr>
          <w:p w14:paraId="0305EC29"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59.6-76.0</w:t>
            </w:r>
          </w:p>
        </w:tc>
        <w:tc>
          <w:tcPr>
            <w:tcW w:w="0" w:type="auto"/>
            <w:tcBorders>
              <w:left w:val="single" w:sz="4" w:space="0" w:color="auto"/>
              <w:right w:val="single" w:sz="4" w:space="0" w:color="auto"/>
            </w:tcBorders>
          </w:tcPr>
          <w:p w14:paraId="15419C18"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60.5-76.0</w:t>
            </w:r>
          </w:p>
        </w:tc>
        <w:tc>
          <w:tcPr>
            <w:tcW w:w="0" w:type="auto"/>
            <w:tcBorders>
              <w:left w:val="single" w:sz="4" w:space="0" w:color="auto"/>
              <w:right w:val="single" w:sz="4" w:space="0" w:color="auto"/>
            </w:tcBorders>
          </w:tcPr>
          <w:p w14:paraId="110DF05E"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5ECAEE59" w14:textId="77777777" w:rsidR="00236481" w:rsidRPr="00AB664E" w:rsidRDefault="00236481" w:rsidP="00236481">
            <w:pPr>
              <w:spacing w:before="60" w:after="60" w:line="240" w:lineRule="exact"/>
              <w:rPr>
                <w:rFonts w:eastAsia="Calibri"/>
                <w:sz w:val="22"/>
                <w:szCs w:val="22"/>
              </w:rPr>
            </w:pPr>
          </w:p>
        </w:tc>
      </w:tr>
      <w:tr w:rsidR="00236481" w:rsidRPr="00AB664E" w14:paraId="3ACDF2FD" w14:textId="77777777" w:rsidTr="00236481">
        <w:tc>
          <w:tcPr>
            <w:tcW w:w="0" w:type="auto"/>
            <w:tcBorders>
              <w:right w:val="single" w:sz="4" w:space="0" w:color="auto"/>
            </w:tcBorders>
          </w:tcPr>
          <w:p w14:paraId="27786AEB"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dB</w:t>
            </w:r>
          </w:p>
        </w:tc>
        <w:tc>
          <w:tcPr>
            <w:tcW w:w="0" w:type="auto"/>
            <w:tcBorders>
              <w:left w:val="single" w:sz="4" w:space="0" w:color="auto"/>
              <w:right w:val="single" w:sz="4" w:space="0" w:color="auto"/>
            </w:tcBorders>
            <w:shd w:val="clear" w:color="auto" w:fill="BFBFBF" w:themeFill="background1" w:themeFillShade="BF"/>
          </w:tcPr>
          <w:p w14:paraId="51AA8546"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56.0</w:t>
            </w:r>
          </w:p>
        </w:tc>
        <w:tc>
          <w:tcPr>
            <w:tcW w:w="0" w:type="auto"/>
            <w:tcBorders>
              <w:left w:val="single" w:sz="4" w:space="0" w:color="auto"/>
              <w:right w:val="single" w:sz="4" w:space="0" w:color="auto"/>
            </w:tcBorders>
            <w:shd w:val="clear" w:color="auto" w:fill="BFBFBF" w:themeFill="background1" w:themeFillShade="BF"/>
          </w:tcPr>
          <w:p w14:paraId="15C7A859"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68.6</w:t>
            </w:r>
          </w:p>
        </w:tc>
        <w:tc>
          <w:tcPr>
            <w:tcW w:w="0" w:type="auto"/>
            <w:tcBorders>
              <w:left w:val="single" w:sz="4" w:space="0" w:color="auto"/>
              <w:right w:val="single" w:sz="4" w:space="0" w:color="auto"/>
            </w:tcBorders>
            <w:shd w:val="clear" w:color="auto" w:fill="BFBFBF" w:themeFill="background1" w:themeFillShade="BF"/>
          </w:tcPr>
          <w:p w14:paraId="2792109C"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61.2</w:t>
            </w:r>
          </w:p>
        </w:tc>
        <w:tc>
          <w:tcPr>
            <w:tcW w:w="0" w:type="auto"/>
            <w:tcBorders>
              <w:left w:val="single" w:sz="4" w:space="0" w:color="auto"/>
              <w:right w:val="single" w:sz="4" w:space="0" w:color="auto"/>
            </w:tcBorders>
            <w:shd w:val="clear" w:color="auto" w:fill="BFBFBF" w:themeFill="background1" w:themeFillShade="BF"/>
          </w:tcPr>
          <w:p w14:paraId="299405F1"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56.7</w:t>
            </w:r>
          </w:p>
        </w:tc>
        <w:tc>
          <w:tcPr>
            <w:tcW w:w="0" w:type="auto"/>
            <w:tcBorders>
              <w:left w:val="single" w:sz="4" w:space="0" w:color="auto"/>
              <w:right w:val="single" w:sz="4" w:space="0" w:color="auto"/>
            </w:tcBorders>
            <w:shd w:val="clear" w:color="auto" w:fill="BFBFBF" w:themeFill="background1" w:themeFillShade="BF"/>
          </w:tcPr>
          <w:p w14:paraId="2EB4BD27"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51.4</w:t>
            </w:r>
          </w:p>
        </w:tc>
        <w:tc>
          <w:tcPr>
            <w:tcW w:w="0" w:type="auto"/>
            <w:tcBorders>
              <w:left w:val="single" w:sz="4" w:space="0" w:color="auto"/>
              <w:right w:val="single" w:sz="4" w:space="0" w:color="auto"/>
            </w:tcBorders>
            <w:shd w:val="clear" w:color="auto" w:fill="BFBFBF" w:themeFill="background1" w:themeFillShade="BF"/>
          </w:tcPr>
          <w:p w14:paraId="66C94966" w14:textId="77777777" w:rsidR="00236481" w:rsidRPr="00AB664E" w:rsidRDefault="00236481" w:rsidP="00236481">
            <w:pPr>
              <w:spacing w:before="60" w:after="60" w:line="240" w:lineRule="exact"/>
              <w:rPr>
                <w:rFonts w:eastAsia="Calibri"/>
                <w:sz w:val="22"/>
                <w:szCs w:val="22"/>
              </w:rPr>
            </w:pPr>
            <w:r w:rsidRPr="00AB664E">
              <w:rPr>
                <w:rFonts w:eastAsia="Calibri"/>
                <w:b/>
                <w:sz w:val="22"/>
                <w:szCs w:val="22"/>
              </w:rPr>
              <w:t>51.9</w:t>
            </w:r>
          </w:p>
        </w:tc>
        <w:tc>
          <w:tcPr>
            <w:tcW w:w="0" w:type="auto"/>
            <w:tcBorders>
              <w:left w:val="single" w:sz="4" w:space="0" w:color="auto"/>
              <w:right w:val="single" w:sz="4" w:space="0" w:color="auto"/>
            </w:tcBorders>
            <w:shd w:val="clear" w:color="auto" w:fill="BFBFBF" w:themeFill="background1" w:themeFillShade="BF"/>
          </w:tcPr>
          <w:p w14:paraId="5311ABCA" w14:textId="77777777" w:rsidR="00236481" w:rsidRPr="00AB664E" w:rsidRDefault="00236481" w:rsidP="00236481">
            <w:pPr>
              <w:spacing w:before="60" w:after="60" w:line="240" w:lineRule="exact"/>
              <w:rPr>
                <w:rFonts w:eastAsia="Calibri"/>
                <w:b/>
                <w:sz w:val="22"/>
                <w:szCs w:val="22"/>
              </w:rPr>
            </w:pPr>
            <w:r w:rsidRPr="00AB664E">
              <w:rPr>
                <w:rFonts w:eastAsia="Calibri"/>
                <w:b/>
                <w:sz w:val="22"/>
                <w:szCs w:val="22"/>
              </w:rPr>
              <w:t>38.6</w:t>
            </w:r>
          </w:p>
        </w:tc>
        <w:tc>
          <w:tcPr>
            <w:tcW w:w="0" w:type="auto"/>
            <w:tcBorders>
              <w:left w:val="single" w:sz="4" w:space="0" w:color="auto"/>
              <w:right w:val="single" w:sz="4" w:space="0" w:color="auto"/>
            </w:tcBorders>
            <w:shd w:val="clear" w:color="auto" w:fill="BFBFBF" w:themeFill="background1" w:themeFillShade="BF"/>
          </w:tcPr>
          <w:p w14:paraId="67F84723" w14:textId="77777777" w:rsidR="00236481" w:rsidRPr="00AB664E" w:rsidRDefault="00236481" w:rsidP="00236481">
            <w:pPr>
              <w:spacing w:before="60" w:after="60" w:line="240" w:lineRule="exact"/>
              <w:rPr>
                <w:rFonts w:eastAsia="Calibri"/>
                <w:sz w:val="22"/>
                <w:szCs w:val="22"/>
              </w:rPr>
            </w:pPr>
          </w:p>
        </w:tc>
      </w:tr>
      <w:tr w:rsidR="00236481" w:rsidRPr="00AB664E" w14:paraId="1703598D" w14:textId="77777777" w:rsidTr="00236481">
        <w:tc>
          <w:tcPr>
            <w:tcW w:w="0" w:type="auto"/>
            <w:tcBorders>
              <w:right w:val="single" w:sz="4" w:space="0" w:color="auto"/>
            </w:tcBorders>
          </w:tcPr>
          <w:p w14:paraId="09EFB59F"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4C1742D8"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336C2725"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54.5-81.0</w:t>
            </w:r>
          </w:p>
        </w:tc>
        <w:tc>
          <w:tcPr>
            <w:tcW w:w="0" w:type="auto"/>
            <w:tcBorders>
              <w:left w:val="single" w:sz="4" w:space="0" w:color="auto"/>
              <w:right w:val="single" w:sz="4" w:space="0" w:color="auto"/>
            </w:tcBorders>
          </w:tcPr>
          <w:p w14:paraId="572685A4"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56.0-69.0</w:t>
            </w:r>
          </w:p>
        </w:tc>
        <w:tc>
          <w:tcPr>
            <w:tcW w:w="0" w:type="auto"/>
            <w:tcBorders>
              <w:left w:val="single" w:sz="4" w:space="0" w:color="auto"/>
              <w:right w:val="single" w:sz="4" w:space="0" w:color="auto"/>
            </w:tcBorders>
          </w:tcPr>
          <w:p w14:paraId="7BE1BE30"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52.0-65.0</w:t>
            </w:r>
          </w:p>
        </w:tc>
        <w:tc>
          <w:tcPr>
            <w:tcW w:w="0" w:type="auto"/>
            <w:tcBorders>
              <w:left w:val="single" w:sz="4" w:space="0" w:color="auto"/>
              <w:right w:val="single" w:sz="4" w:space="0" w:color="auto"/>
            </w:tcBorders>
          </w:tcPr>
          <w:p w14:paraId="1E4A40EF"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47.6-55.6</w:t>
            </w:r>
          </w:p>
        </w:tc>
        <w:tc>
          <w:tcPr>
            <w:tcW w:w="0" w:type="auto"/>
            <w:tcBorders>
              <w:left w:val="single" w:sz="4" w:space="0" w:color="auto"/>
              <w:right w:val="single" w:sz="4" w:space="0" w:color="auto"/>
            </w:tcBorders>
          </w:tcPr>
          <w:p w14:paraId="21A9D04A" w14:textId="77777777" w:rsidR="00236481" w:rsidRPr="00AB664E" w:rsidRDefault="00236481" w:rsidP="00236481">
            <w:pPr>
              <w:spacing w:before="60" w:after="60" w:line="240" w:lineRule="exact"/>
              <w:rPr>
                <w:rFonts w:eastAsia="Calibri"/>
                <w:b/>
                <w:sz w:val="22"/>
                <w:szCs w:val="22"/>
              </w:rPr>
            </w:pPr>
            <w:r w:rsidRPr="00AB664E">
              <w:rPr>
                <w:rFonts w:eastAsia="Calibri"/>
                <w:sz w:val="22"/>
                <w:szCs w:val="22"/>
              </w:rPr>
              <w:t>47.6-55.6</w:t>
            </w:r>
          </w:p>
        </w:tc>
        <w:tc>
          <w:tcPr>
            <w:tcW w:w="0" w:type="auto"/>
            <w:tcBorders>
              <w:left w:val="single" w:sz="4" w:space="0" w:color="auto"/>
              <w:right w:val="single" w:sz="4" w:space="0" w:color="auto"/>
            </w:tcBorders>
          </w:tcPr>
          <w:p w14:paraId="0AA87AF5" w14:textId="77777777" w:rsidR="00236481" w:rsidRPr="00AB664E" w:rsidRDefault="00236481" w:rsidP="00236481">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7C81B4D5" w14:textId="77777777" w:rsidR="00236481" w:rsidRPr="00AB664E" w:rsidRDefault="00236481" w:rsidP="00236481">
            <w:pPr>
              <w:spacing w:before="60" w:after="60" w:line="240" w:lineRule="exact"/>
              <w:rPr>
                <w:rFonts w:eastAsia="Calibri"/>
                <w:sz w:val="22"/>
                <w:szCs w:val="22"/>
              </w:rPr>
            </w:pPr>
          </w:p>
        </w:tc>
      </w:tr>
    </w:tbl>
    <w:p w14:paraId="768F2799" w14:textId="77777777" w:rsidR="00236481" w:rsidRPr="00236481" w:rsidRDefault="00236481" w:rsidP="00236481">
      <w:pPr>
        <w:spacing w:before="100" w:beforeAutospacing="1" w:after="100" w:afterAutospacing="1" w:line="360" w:lineRule="auto"/>
        <w:jc w:val="center"/>
        <w:rPr>
          <w:rFonts w:eastAsia="Calibri"/>
          <w:sz w:val="20"/>
          <w:szCs w:val="20"/>
          <w:lang w:val="en-US"/>
        </w:rPr>
      </w:pPr>
      <w:r w:rsidRPr="00236481">
        <w:rPr>
          <w:rFonts w:eastAsia="Calibri"/>
          <w:b/>
          <w:bCs/>
          <w:sz w:val="20"/>
          <w:szCs w:val="20"/>
          <w:lang w:val="en-US"/>
        </w:rPr>
        <w:t>Table S2</w:t>
      </w:r>
      <w:r w:rsidRPr="00236481">
        <w:rPr>
          <w:rFonts w:eastAsia="Calibri"/>
          <w:sz w:val="20"/>
          <w:szCs w:val="20"/>
          <w:lang w:val="en-US"/>
        </w:rPr>
        <w:t>. Long bones size comparison of Eurasian Pleistocene large felids (for data see Supplementary Information).</w:t>
      </w:r>
    </w:p>
    <w:p w14:paraId="6CEF0D51" w14:textId="77777777" w:rsidR="00236481" w:rsidRPr="0057385C" w:rsidRDefault="00236481" w:rsidP="00236481">
      <w:pPr>
        <w:spacing w:before="100" w:beforeAutospacing="1" w:after="100" w:afterAutospacing="1" w:line="360" w:lineRule="auto"/>
        <w:rPr>
          <w:rFonts w:eastAsia="Calibri"/>
          <w:szCs w:val="22"/>
          <w:lang w:val="en-US"/>
        </w:rPr>
      </w:pPr>
    </w:p>
    <w:p w14:paraId="29DEDCA1" w14:textId="77777777" w:rsidR="00B01D1E" w:rsidRDefault="00B01D1E" w:rsidP="00236481">
      <w:pPr>
        <w:rPr>
          <w:sz w:val="20"/>
          <w:szCs w:val="20"/>
          <w:lang w:val="en-GB"/>
        </w:rPr>
      </w:pPr>
    </w:p>
    <w:p w14:paraId="65C2DE3C" w14:textId="77777777" w:rsidR="00236481" w:rsidRDefault="00236481" w:rsidP="00236481">
      <w:pPr>
        <w:rPr>
          <w:sz w:val="20"/>
          <w:szCs w:val="20"/>
          <w:lang w:val="en-GB"/>
        </w:rPr>
      </w:pPr>
    </w:p>
    <w:p w14:paraId="7FD48427" w14:textId="77777777" w:rsidR="00236481" w:rsidRDefault="00236481" w:rsidP="00236481">
      <w:pPr>
        <w:rPr>
          <w:sz w:val="20"/>
          <w:szCs w:val="20"/>
          <w:lang w:val="en-GB"/>
        </w:rPr>
      </w:pPr>
    </w:p>
    <w:p w14:paraId="16DEBCA3" w14:textId="77777777" w:rsidR="00236481" w:rsidRDefault="00236481" w:rsidP="00236481">
      <w:pPr>
        <w:rPr>
          <w:sz w:val="20"/>
          <w:szCs w:val="20"/>
          <w:lang w:val="en-GB"/>
        </w:rPr>
      </w:pPr>
    </w:p>
    <w:p w14:paraId="79F7856A" w14:textId="77777777" w:rsidR="00236481" w:rsidRDefault="00236481" w:rsidP="00236481">
      <w:pPr>
        <w:rPr>
          <w:sz w:val="20"/>
          <w:szCs w:val="20"/>
          <w:lang w:val="en-GB"/>
        </w:rPr>
      </w:pPr>
    </w:p>
    <w:p w14:paraId="27C6294C" w14:textId="77777777" w:rsidR="00236481" w:rsidRDefault="00236481" w:rsidP="00236481">
      <w:pPr>
        <w:rPr>
          <w:sz w:val="20"/>
          <w:szCs w:val="20"/>
          <w:lang w:val="en-GB"/>
        </w:rPr>
      </w:pPr>
    </w:p>
    <w:p w14:paraId="782B10C3" w14:textId="77777777" w:rsidR="00236481" w:rsidRDefault="00236481" w:rsidP="00236481">
      <w:pPr>
        <w:rPr>
          <w:sz w:val="20"/>
          <w:szCs w:val="20"/>
          <w:lang w:val="en-GB"/>
        </w:rPr>
      </w:pPr>
    </w:p>
    <w:p w14:paraId="272F05F9" w14:textId="77777777" w:rsidR="00236481" w:rsidRDefault="00236481" w:rsidP="00236481">
      <w:pPr>
        <w:rPr>
          <w:sz w:val="20"/>
          <w:szCs w:val="20"/>
          <w:lang w:val="en-GB"/>
        </w:rPr>
      </w:pPr>
    </w:p>
    <w:p w14:paraId="5204E21F" w14:textId="77777777" w:rsidR="00236481" w:rsidRDefault="00236481" w:rsidP="00236481">
      <w:pPr>
        <w:rPr>
          <w:sz w:val="20"/>
          <w:szCs w:val="20"/>
          <w:lang w:val="en-GB"/>
        </w:rPr>
      </w:pPr>
    </w:p>
    <w:p w14:paraId="20638FBD" w14:textId="77777777" w:rsidR="00236481" w:rsidRDefault="00236481" w:rsidP="00236481">
      <w:pPr>
        <w:rPr>
          <w:sz w:val="20"/>
          <w:szCs w:val="20"/>
          <w:lang w:val="en-GB"/>
        </w:rPr>
      </w:pPr>
    </w:p>
    <w:p w14:paraId="268DFC49" w14:textId="77777777" w:rsidR="00236481" w:rsidRDefault="00236481" w:rsidP="00236481">
      <w:pPr>
        <w:rPr>
          <w:sz w:val="20"/>
          <w:szCs w:val="20"/>
          <w:lang w:val="en-GB"/>
        </w:rPr>
      </w:pPr>
    </w:p>
    <w:p w14:paraId="30143FF5" w14:textId="77777777" w:rsidR="00236481" w:rsidRDefault="00236481" w:rsidP="00236481">
      <w:pPr>
        <w:rPr>
          <w:sz w:val="20"/>
          <w:szCs w:val="20"/>
          <w:lang w:val="en-GB"/>
        </w:rPr>
      </w:pPr>
    </w:p>
    <w:p w14:paraId="13E65FC4" w14:textId="77777777" w:rsidR="00236481" w:rsidRDefault="00236481" w:rsidP="00236481">
      <w:pPr>
        <w:rPr>
          <w:sz w:val="20"/>
          <w:szCs w:val="20"/>
          <w:lang w:val="en-GB"/>
        </w:rPr>
      </w:pPr>
    </w:p>
    <w:p w14:paraId="07F499CE" w14:textId="77777777" w:rsidR="00236481" w:rsidRDefault="00236481" w:rsidP="00236481">
      <w:pPr>
        <w:rPr>
          <w:sz w:val="20"/>
          <w:szCs w:val="20"/>
          <w:lang w:val="en-GB"/>
        </w:rPr>
      </w:pPr>
    </w:p>
    <w:p w14:paraId="4DBD1EC5" w14:textId="77777777" w:rsidR="00236481" w:rsidRDefault="00236481" w:rsidP="00236481">
      <w:pPr>
        <w:rPr>
          <w:sz w:val="20"/>
          <w:szCs w:val="20"/>
          <w:lang w:val="en-GB"/>
        </w:rPr>
      </w:pPr>
    </w:p>
    <w:p w14:paraId="6B52487A" w14:textId="77777777" w:rsidR="00236481" w:rsidRDefault="00236481" w:rsidP="00236481">
      <w:pPr>
        <w:rPr>
          <w:sz w:val="20"/>
          <w:szCs w:val="20"/>
          <w:lang w:val="en-GB"/>
        </w:rPr>
      </w:pPr>
    </w:p>
    <w:p w14:paraId="4EB35326" w14:textId="77777777" w:rsidR="00236481" w:rsidRDefault="00236481" w:rsidP="00236481">
      <w:pPr>
        <w:rPr>
          <w:sz w:val="20"/>
          <w:szCs w:val="20"/>
          <w:lang w:val="en-GB"/>
        </w:rPr>
      </w:pPr>
    </w:p>
    <w:p w14:paraId="5089C91F" w14:textId="77777777" w:rsidR="00236481" w:rsidRDefault="00236481" w:rsidP="00236481">
      <w:pPr>
        <w:rPr>
          <w:sz w:val="20"/>
          <w:szCs w:val="20"/>
          <w:lang w:val="en-GB"/>
        </w:rPr>
      </w:pPr>
    </w:p>
    <w:p w14:paraId="50F58ED1" w14:textId="77777777" w:rsidR="00236481" w:rsidRDefault="00236481" w:rsidP="00236481">
      <w:pPr>
        <w:rPr>
          <w:sz w:val="20"/>
          <w:szCs w:val="20"/>
          <w:lang w:val="en-GB"/>
        </w:rPr>
      </w:pPr>
    </w:p>
    <w:p w14:paraId="7774B89F" w14:textId="77777777" w:rsidR="00236481" w:rsidRDefault="00236481" w:rsidP="00236481">
      <w:pPr>
        <w:rPr>
          <w:sz w:val="20"/>
          <w:szCs w:val="20"/>
          <w:lang w:val="en-GB"/>
        </w:rPr>
      </w:pPr>
    </w:p>
    <w:p w14:paraId="53DB9DA7" w14:textId="77777777" w:rsidR="00236481" w:rsidRDefault="00236481" w:rsidP="00236481">
      <w:pPr>
        <w:rPr>
          <w:sz w:val="20"/>
          <w:szCs w:val="20"/>
          <w:lang w:val="en-GB"/>
        </w:rPr>
      </w:pPr>
    </w:p>
    <w:p w14:paraId="2B3BED1B" w14:textId="77777777" w:rsidR="00236481" w:rsidRDefault="00236481" w:rsidP="00236481">
      <w:pPr>
        <w:rPr>
          <w:sz w:val="20"/>
          <w:szCs w:val="20"/>
          <w:lang w:val="en-GB"/>
        </w:rPr>
      </w:pPr>
    </w:p>
    <w:p w14:paraId="3503EBB1" w14:textId="77777777" w:rsidR="00236481" w:rsidRDefault="00236481" w:rsidP="00236481">
      <w:pPr>
        <w:rPr>
          <w:sz w:val="20"/>
          <w:szCs w:val="20"/>
          <w:lang w:val="en-GB"/>
        </w:rPr>
      </w:pPr>
    </w:p>
    <w:p w14:paraId="7275B8B1" w14:textId="77777777" w:rsidR="00236481" w:rsidRDefault="00236481" w:rsidP="00236481">
      <w:pPr>
        <w:rPr>
          <w:sz w:val="20"/>
          <w:szCs w:val="20"/>
          <w:lang w:val="en-GB"/>
        </w:rPr>
      </w:pPr>
    </w:p>
    <w:p w14:paraId="293B64E0" w14:textId="77777777" w:rsidR="00236481" w:rsidRDefault="00236481" w:rsidP="00236481">
      <w:pPr>
        <w:rPr>
          <w:sz w:val="20"/>
          <w:szCs w:val="20"/>
          <w:lang w:val="en-GB"/>
        </w:rPr>
      </w:pPr>
    </w:p>
    <w:p w14:paraId="6699A18A" w14:textId="77777777" w:rsidR="00236481" w:rsidRDefault="00236481" w:rsidP="00236481">
      <w:pPr>
        <w:rPr>
          <w:sz w:val="20"/>
          <w:szCs w:val="20"/>
          <w:lang w:val="en-GB"/>
        </w:rPr>
      </w:pPr>
    </w:p>
    <w:p w14:paraId="2ED725DE" w14:textId="77777777" w:rsidR="00236481" w:rsidRDefault="00236481" w:rsidP="00236481">
      <w:pPr>
        <w:rPr>
          <w:sz w:val="20"/>
          <w:szCs w:val="20"/>
          <w:lang w:val="en-GB"/>
        </w:rPr>
      </w:pPr>
    </w:p>
    <w:p w14:paraId="0ED47D5C" w14:textId="77777777" w:rsidR="00236481" w:rsidRDefault="00236481" w:rsidP="00236481">
      <w:pPr>
        <w:rPr>
          <w:sz w:val="20"/>
          <w:szCs w:val="20"/>
          <w:lang w:val="en-GB"/>
        </w:rPr>
      </w:pPr>
    </w:p>
    <w:p w14:paraId="08D9DF62" w14:textId="77777777" w:rsidR="00236481" w:rsidRDefault="00236481" w:rsidP="00236481">
      <w:pPr>
        <w:rPr>
          <w:sz w:val="20"/>
          <w:szCs w:val="20"/>
          <w:lang w:val="en-GB"/>
        </w:rPr>
      </w:pPr>
    </w:p>
    <w:p w14:paraId="295B657B" w14:textId="77777777" w:rsidR="00236481" w:rsidRPr="00236481" w:rsidRDefault="00236481" w:rsidP="00236481">
      <w:pPr>
        <w:spacing w:before="100" w:beforeAutospacing="1" w:after="100" w:afterAutospacing="1" w:line="360" w:lineRule="auto"/>
        <w:jc w:val="center"/>
        <w:rPr>
          <w:rFonts w:eastAsia="Calibri"/>
          <w:sz w:val="20"/>
          <w:szCs w:val="20"/>
          <w:lang w:val="en-US"/>
        </w:rPr>
      </w:pPr>
      <w:r w:rsidRPr="00236481">
        <w:rPr>
          <w:rFonts w:eastAsia="Calibri"/>
          <w:b/>
          <w:bCs/>
          <w:sz w:val="20"/>
          <w:szCs w:val="20"/>
          <w:lang w:val="en-US"/>
        </w:rPr>
        <w:lastRenderedPageBreak/>
        <w:t>Table S3.</w:t>
      </w:r>
      <w:r w:rsidRPr="00236481">
        <w:rPr>
          <w:rFonts w:eastAsia="Calibri"/>
          <w:sz w:val="20"/>
          <w:szCs w:val="20"/>
          <w:lang w:val="en-US"/>
        </w:rPr>
        <w:t xml:space="preserve"> Metapodials size comparison of Eurasian Pleistocene large felids (for data see Supplementary Information).</w:t>
      </w:r>
    </w:p>
    <w:tbl>
      <w:tblPr>
        <w:tblW w:w="0" w:type="auto"/>
        <w:jc w:val="center"/>
        <w:tblLook w:val="04A0" w:firstRow="1" w:lastRow="0" w:firstColumn="1" w:lastColumn="0" w:noHBand="0" w:noVBand="1"/>
      </w:tblPr>
      <w:tblGrid>
        <w:gridCol w:w="546"/>
        <w:gridCol w:w="1231"/>
        <w:gridCol w:w="1280"/>
        <w:gridCol w:w="1280"/>
        <w:gridCol w:w="1280"/>
        <w:gridCol w:w="1989"/>
        <w:gridCol w:w="1280"/>
        <w:gridCol w:w="1488"/>
        <w:gridCol w:w="1170"/>
      </w:tblGrid>
      <w:tr w:rsidR="00236481" w:rsidRPr="00AB664E" w14:paraId="4696AD31" w14:textId="77777777" w:rsidTr="00FB45A4">
        <w:trPr>
          <w:jc w:val="center"/>
        </w:trPr>
        <w:tc>
          <w:tcPr>
            <w:tcW w:w="0" w:type="auto"/>
            <w:tcBorders>
              <w:right w:val="single" w:sz="4" w:space="0" w:color="auto"/>
            </w:tcBorders>
          </w:tcPr>
          <w:p w14:paraId="3250DFF9" w14:textId="77777777" w:rsidR="00236481" w:rsidRPr="00D72FFF" w:rsidRDefault="00236481" w:rsidP="00FB45A4">
            <w:pPr>
              <w:spacing w:before="60" w:after="60" w:line="240" w:lineRule="exact"/>
              <w:rPr>
                <w:rFonts w:eastAsia="Calibri"/>
                <w:sz w:val="22"/>
                <w:szCs w:val="22"/>
                <w:lang w:val="en-US"/>
              </w:rPr>
            </w:pPr>
          </w:p>
        </w:tc>
        <w:tc>
          <w:tcPr>
            <w:tcW w:w="0" w:type="auto"/>
            <w:tcBorders>
              <w:left w:val="single" w:sz="4" w:space="0" w:color="auto"/>
              <w:bottom w:val="single" w:sz="4" w:space="0" w:color="auto"/>
              <w:right w:val="single" w:sz="4" w:space="0" w:color="auto"/>
            </w:tcBorders>
          </w:tcPr>
          <w:p w14:paraId="63AD2773" w14:textId="77777777" w:rsidR="00236481" w:rsidRPr="00AB664E" w:rsidRDefault="00236481" w:rsidP="00FB45A4">
            <w:pPr>
              <w:spacing w:before="60" w:after="60" w:line="240" w:lineRule="exact"/>
              <w:rPr>
                <w:rFonts w:eastAsia="Calibri"/>
                <w:sz w:val="22"/>
                <w:szCs w:val="22"/>
              </w:rPr>
            </w:pPr>
            <w:proofErr w:type="spellStart"/>
            <w:r w:rsidRPr="00AB664E">
              <w:rPr>
                <w:rFonts w:eastAsia="Calibri"/>
                <w:sz w:val="22"/>
                <w:szCs w:val="22"/>
              </w:rPr>
              <w:t>Vallparadís</w:t>
            </w:r>
            <w:proofErr w:type="spellEnd"/>
          </w:p>
        </w:tc>
        <w:tc>
          <w:tcPr>
            <w:tcW w:w="0" w:type="auto"/>
            <w:tcBorders>
              <w:left w:val="single" w:sz="4" w:space="0" w:color="auto"/>
              <w:bottom w:val="single" w:sz="4" w:space="0" w:color="auto"/>
              <w:right w:val="single" w:sz="4" w:space="0" w:color="auto"/>
            </w:tcBorders>
          </w:tcPr>
          <w:p w14:paraId="04CF585F" w14:textId="77777777" w:rsidR="00236481" w:rsidRPr="00AB664E" w:rsidRDefault="00236481" w:rsidP="00FB45A4">
            <w:pPr>
              <w:spacing w:before="60" w:after="60" w:line="240" w:lineRule="exact"/>
              <w:rPr>
                <w:rFonts w:eastAsia="Calibri"/>
                <w:sz w:val="22"/>
                <w:szCs w:val="22"/>
              </w:rPr>
            </w:pPr>
            <w:r w:rsidRPr="00AB664E">
              <w:rPr>
                <w:rFonts w:eastAsia="Calibri"/>
                <w:i/>
                <w:sz w:val="22"/>
                <w:szCs w:val="22"/>
              </w:rPr>
              <w:t>P</w:t>
            </w:r>
            <w:r w:rsidRPr="00AB664E">
              <w:rPr>
                <w:rFonts w:eastAsia="Calibri"/>
                <w:sz w:val="22"/>
                <w:szCs w:val="22"/>
              </w:rPr>
              <w:t>.</w:t>
            </w:r>
            <w:r w:rsidRPr="00AB664E">
              <w:rPr>
                <w:rFonts w:eastAsia="Calibri"/>
                <w:i/>
                <w:sz w:val="22"/>
                <w:szCs w:val="22"/>
              </w:rPr>
              <w:t xml:space="preserve"> s</w:t>
            </w:r>
            <w:r w:rsidRPr="00AB664E">
              <w:rPr>
                <w:rFonts w:eastAsia="Calibri"/>
                <w:sz w:val="22"/>
                <w:szCs w:val="22"/>
              </w:rPr>
              <w:t>.</w:t>
            </w:r>
            <w:r w:rsidRPr="00AB664E">
              <w:rPr>
                <w:rFonts w:eastAsia="Calibri"/>
                <w:i/>
                <w:sz w:val="22"/>
                <w:szCs w:val="22"/>
              </w:rPr>
              <w:t xml:space="preserve"> </w:t>
            </w:r>
            <w:proofErr w:type="spellStart"/>
            <w:r w:rsidRPr="00AB664E">
              <w:rPr>
                <w:rFonts w:eastAsia="Calibri"/>
                <w:i/>
                <w:sz w:val="22"/>
                <w:szCs w:val="22"/>
              </w:rPr>
              <w:t>fossilis</w:t>
            </w:r>
            <w:proofErr w:type="spellEnd"/>
          </w:p>
        </w:tc>
        <w:tc>
          <w:tcPr>
            <w:tcW w:w="0" w:type="auto"/>
            <w:tcBorders>
              <w:left w:val="single" w:sz="4" w:space="0" w:color="auto"/>
              <w:bottom w:val="single" w:sz="4" w:space="0" w:color="auto"/>
              <w:right w:val="single" w:sz="4" w:space="0" w:color="auto"/>
            </w:tcBorders>
          </w:tcPr>
          <w:p w14:paraId="217DF613" w14:textId="77777777" w:rsidR="00236481" w:rsidRPr="00AB664E" w:rsidRDefault="00236481" w:rsidP="00FB45A4">
            <w:pPr>
              <w:spacing w:before="60" w:after="60" w:line="240" w:lineRule="exact"/>
              <w:rPr>
                <w:rFonts w:eastAsia="Calibri"/>
                <w:sz w:val="22"/>
                <w:szCs w:val="22"/>
              </w:rPr>
            </w:pPr>
            <w:r w:rsidRPr="00AB664E">
              <w:rPr>
                <w:rFonts w:eastAsia="Calibri"/>
                <w:i/>
                <w:sz w:val="22"/>
                <w:szCs w:val="22"/>
              </w:rPr>
              <w:t>P</w:t>
            </w:r>
            <w:r w:rsidRPr="00AB664E">
              <w:rPr>
                <w:rFonts w:eastAsia="Calibri"/>
                <w:sz w:val="22"/>
                <w:szCs w:val="22"/>
              </w:rPr>
              <w:t>.</w:t>
            </w:r>
            <w:r w:rsidRPr="00AB664E">
              <w:rPr>
                <w:rFonts w:eastAsia="Calibri"/>
                <w:i/>
                <w:sz w:val="22"/>
                <w:szCs w:val="22"/>
              </w:rPr>
              <w:t xml:space="preserve"> leo</w:t>
            </w:r>
            <w:r w:rsidRPr="00AB664E">
              <w:rPr>
                <w:rFonts w:eastAsia="Calibri"/>
                <w:sz w:val="22"/>
                <w:szCs w:val="22"/>
              </w:rPr>
              <w:t xml:space="preserve"> ♂♂</w:t>
            </w:r>
          </w:p>
        </w:tc>
        <w:tc>
          <w:tcPr>
            <w:tcW w:w="0" w:type="auto"/>
            <w:tcBorders>
              <w:left w:val="single" w:sz="4" w:space="0" w:color="auto"/>
              <w:bottom w:val="single" w:sz="4" w:space="0" w:color="auto"/>
              <w:right w:val="single" w:sz="4" w:space="0" w:color="auto"/>
            </w:tcBorders>
          </w:tcPr>
          <w:p w14:paraId="78560E44" w14:textId="77777777" w:rsidR="00236481" w:rsidRPr="00AB664E" w:rsidRDefault="00236481" w:rsidP="00FB45A4">
            <w:pPr>
              <w:spacing w:before="60" w:after="60" w:line="240" w:lineRule="exact"/>
              <w:rPr>
                <w:rFonts w:eastAsia="Calibri"/>
                <w:sz w:val="22"/>
                <w:szCs w:val="22"/>
              </w:rPr>
            </w:pPr>
            <w:r w:rsidRPr="00AB664E">
              <w:rPr>
                <w:rFonts w:eastAsia="Calibri"/>
                <w:i/>
                <w:sz w:val="22"/>
                <w:szCs w:val="22"/>
              </w:rPr>
              <w:t>P</w:t>
            </w:r>
            <w:r w:rsidRPr="00AB664E">
              <w:rPr>
                <w:rFonts w:eastAsia="Calibri"/>
                <w:sz w:val="22"/>
                <w:szCs w:val="22"/>
              </w:rPr>
              <w:t>.</w:t>
            </w:r>
            <w:r w:rsidRPr="00AB664E">
              <w:rPr>
                <w:rFonts w:eastAsia="Calibri"/>
                <w:i/>
                <w:sz w:val="22"/>
                <w:szCs w:val="22"/>
              </w:rPr>
              <w:t xml:space="preserve"> leo</w:t>
            </w:r>
            <w:r w:rsidRPr="00AB664E">
              <w:rPr>
                <w:rFonts w:eastAsia="Calibri"/>
                <w:sz w:val="22"/>
                <w:szCs w:val="22"/>
              </w:rPr>
              <w:t xml:space="preserve"> ♀♀</w:t>
            </w:r>
          </w:p>
        </w:tc>
        <w:tc>
          <w:tcPr>
            <w:tcW w:w="0" w:type="auto"/>
            <w:tcBorders>
              <w:left w:val="single" w:sz="4" w:space="0" w:color="auto"/>
              <w:bottom w:val="single" w:sz="4" w:space="0" w:color="auto"/>
              <w:right w:val="single" w:sz="4" w:space="0" w:color="auto"/>
            </w:tcBorders>
          </w:tcPr>
          <w:p w14:paraId="186E3EF7" w14:textId="77777777" w:rsidR="00236481" w:rsidRPr="00AB664E" w:rsidRDefault="00236481" w:rsidP="00FB45A4">
            <w:pPr>
              <w:spacing w:before="60" w:after="60" w:line="240" w:lineRule="exact"/>
              <w:rPr>
                <w:rFonts w:eastAsia="Calibri"/>
                <w:sz w:val="22"/>
                <w:szCs w:val="22"/>
              </w:rPr>
            </w:pPr>
            <w:r w:rsidRPr="00AB664E">
              <w:rPr>
                <w:rFonts w:eastAsia="Calibri"/>
                <w:i/>
                <w:sz w:val="22"/>
                <w:szCs w:val="22"/>
              </w:rPr>
              <w:t>P</w:t>
            </w:r>
            <w:r w:rsidRPr="00AB664E">
              <w:rPr>
                <w:rFonts w:eastAsia="Calibri"/>
                <w:sz w:val="22"/>
                <w:szCs w:val="22"/>
              </w:rPr>
              <w:t>.</w:t>
            </w:r>
            <w:r w:rsidRPr="00AB664E">
              <w:rPr>
                <w:rFonts w:eastAsia="Calibri"/>
                <w:i/>
                <w:sz w:val="22"/>
                <w:szCs w:val="22"/>
              </w:rPr>
              <w:t xml:space="preserve"> </w:t>
            </w:r>
            <w:proofErr w:type="spellStart"/>
            <w:r w:rsidRPr="00AB664E">
              <w:rPr>
                <w:rFonts w:eastAsia="Calibri"/>
                <w:i/>
                <w:sz w:val="22"/>
                <w:szCs w:val="22"/>
              </w:rPr>
              <w:t>gombaszoegensis</w:t>
            </w:r>
            <w:proofErr w:type="spellEnd"/>
          </w:p>
        </w:tc>
        <w:tc>
          <w:tcPr>
            <w:tcW w:w="0" w:type="auto"/>
            <w:tcBorders>
              <w:left w:val="single" w:sz="4" w:space="0" w:color="auto"/>
              <w:bottom w:val="single" w:sz="4" w:space="0" w:color="auto"/>
              <w:right w:val="single" w:sz="4" w:space="0" w:color="auto"/>
            </w:tcBorders>
          </w:tcPr>
          <w:p w14:paraId="587251BC" w14:textId="77777777" w:rsidR="00236481" w:rsidRPr="00AB664E" w:rsidRDefault="00236481" w:rsidP="00FB45A4">
            <w:pPr>
              <w:spacing w:before="60" w:after="60" w:line="240" w:lineRule="exact"/>
              <w:rPr>
                <w:rFonts w:eastAsia="Calibri"/>
                <w:sz w:val="22"/>
                <w:szCs w:val="22"/>
              </w:rPr>
            </w:pPr>
            <w:r w:rsidRPr="00AB664E">
              <w:rPr>
                <w:rFonts w:eastAsia="Calibri"/>
                <w:i/>
                <w:sz w:val="22"/>
                <w:szCs w:val="22"/>
              </w:rPr>
              <w:t>H</w:t>
            </w:r>
            <w:r w:rsidRPr="00AB664E">
              <w:rPr>
                <w:rFonts w:eastAsia="Calibri"/>
                <w:sz w:val="22"/>
                <w:szCs w:val="22"/>
              </w:rPr>
              <w:t>.</w:t>
            </w:r>
            <w:r w:rsidRPr="00AB664E">
              <w:rPr>
                <w:rFonts w:eastAsia="Calibri"/>
                <w:i/>
                <w:sz w:val="22"/>
                <w:szCs w:val="22"/>
              </w:rPr>
              <w:t xml:space="preserve"> </w:t>
            </w:r>
            <w:proofErr w:type="spellStart"/>
            <w:r w:rsidRPr="00AB664E">
              <w:rPr>
                <w:rFonts w:eastAsia="Calibri"/>
                <w:i/>
                <w:sz w:val="22"/>
                <w:szCs w:val="22"/>
              </w:rPr>
              <w:t>latidens</w:t>
            </w:r>
            <w:proofErr w:type="spellEnd"/>
          </w:p>
        </w:tc>
        <w:tc>
          <w:tcPr>
            <w:tcW w:w="0" w:type="auto"/>
            <w:tcBorders>
              <w:left w:val="single" w:sz="4" w:space="0" w:color="auto"/>
              <w:bottom w:val="single" w:sz="4" w:space="0" w:color="auto"/>
              <w:right w:val="single" w:sz="4" w:space="0" w:color="auto"/>
            </w:tcBorders>
          </w:tcPr>
          <w:p w14:paraId="34B6887E" w14:textId="77777777" w:rsidR="00236481" w:rsidRPr="00AB664E" w:rsidRDefault="00236481" w:rsidP="00FB45A4">
            <w:pPr>
              <w:spacing w:before="60" w:after="60" w:line="240" w:lineRule="exact"/>
              <w:rPr>
                <w:rFonts w:eastAsia="Calibri"/>
                <w:sz w:val="22"/>
                <w:szCs w:val="22"/>
              </w:rPr>
            </w:pPr>
            <w:r w:rsidRPr="00AB664E">
              <w:rPr>
                <w:rFonts w:eastAsia="Calibri"/>
                <w:i/>
                <w:sz w:val="22"/>
                <w:szCs w:val="22"/>
              </w:rPr>
              <w:t>A</w:t>
            </w:r>
            <w:r w:rsidRPr="00AB664E">
              <w:rPr>
                <w:rFonts w:eastAsia="Calibri"/>
                <w:sz w:val="22"/>
                <w:szCs w:val="22"/>
              </w:rPr>
              <w:t>.</w:t>
            </w:r>
            <w:r w:rsidRPr="00AB664E">
              <w:rPr>
                <w:rFonts w:eastAsia="Calibri"/>
                <w:i/>
                <w:sz w:val="22"/>
                <w:szCs w:val="22"/>
              </w:rPr>
              <w:t xml:space="preserve"> </w:t>
            </w:r>
            <w:proofErr w:type="spellStart"/>
            <w:r w:rsidRPr="00AB664E">
              <w:rPr>
                <w:rFonts w:eastAsia="Calibri"/>
                <w:i/>
                <w:sz w:val="22"/>
                <w:szCs w:val="22"/>
              </w:rPr>
              <w:t>pardinensis</w:t>
            </w:r>
            <w:proofErr w:type="spellEnd"/>
          </w:p>
        </w:tc>
        <w:tc>
          <w:tcPr>
            <w:tcW w:w="0" w:type="auto"/>
            <w:tcBorders>
              <w:left w:val="single" w:sz="4" w:space="0" w:color="auto"/>
              <w:bottom w:val="single" w:sz="4" w:space="0" w:color="auto"/>
              <w:right w:val="single" w:sz="4" w:space="0" w:color="auto"/>
            </w:tcBorders>
          </w:tcPr>
          <w:p w14:paraId="599F1287" w14:textId="77777777" w:rsidR="00236481" w:rsidRPr="00AB664E" w:rsidRDefault="00236481" w:rsidP="00FB45A4">
            <w:pPr>
              <w:spacing w:before="60" w:after="60" w:line="240" w:lineRule="exact"/>
              <w:rPr>
                <w:rFonts w:eastAsia="Calibri"/>
                <w:sz w:val="22"/>
                <w:szCs w:val="22"/>
              </w:rPr>
            </w:pPr>
            <w:r w:rsidRPr="00AB664E">
              <w:rPr>
                <w:rFonts w:eastAsia="Calibri"/>
                <w:i/>
                <w:sz w:val="22"/>
                <w:szCs w:val="22"/>
              </w:rPr>
              <w:t xml:space="preserve">P. </w:t>
            </w:r>
            <w:proofErr w:type="spellStart"/>
            <w:r w:rsidRPr="00AB664E">
              <w:rPr>
                <w:rFonts w:eastAsia="Calibri"/>
                <w:i/>
                <w:sz w:val="22"/>
                <w:szCs w:val="22"/>
              </w:rPr>
              <w:t>pardus</w:t>
            </w:r>
            <w:proofErr w:type="spellEnd"/>
          </w:p>
        </w:tc>
      </w:tr>
      <w:tr w:rsidR="00236481" w:rsidRPr="00AB664E" w14:paraId="6574BCBE" w14:textId="77777777" w:rsidTr="00FB45A4">
        <w:trPr>
          <w:jc w:val="center"/>
        </w:trPr>
        <w:tc>
          <w:tcPr>
            <w:tcW w:w="0" w:type="auto"/>
            <w:tcBorders>
              <w:right w:val="single" w:sz="4" w:space="0" w:color="auto"/>
            </w:tcBorders>
          </w:tcPr>
          <w:p w14:paraId="1D7F1D13" w14:textId="77777777" w:rsidR="00236481" w:rsidRPr="00AB664E" w:rsidRDefault="00236481" w:rsidP="00FB45A4">
            <w:pPr>
              <w:spacing w:before="60" w:after="60" w:line="240" w:lineRule="exact"/>
              <w:rPr>
                <w:rFonts w:eastAsia="Calibri"/>
                <w:sz w:val="22"/>
                <w:szCs w:val="22"/>
              </w:rPr>
            </w:pPr>
          </w:p>
        </w:tc>
        <w:tc>
          <w:tcPr>
            <w:tcW w:w="0" w:type="auto"/>
            <w:gridSpan w:val="8"/>
            <w:tcBorders>
              <w:top w:val="single" w:sz="4" w:space="0" w:color="auto"/>
              <w:left w:val="single" w:sz="4" w:space="0" w:color="auto"/>
              <w:bottom w:val="single" w:sz="4" w:space="0" w:color="auto"/>
              <w:right w:val="single" w:sz="4" w:space="0" w:color="auto"/>
            </w:tcBorders>
          </w:tcPr>
          <w:p w14:paraId="308B2770" w14:textId="77777777" w:rsidR="00236481" w:rsidRPr="00AB664E" w:rsidRDefault="00236481" w:rsidP="00FB45A4">
            <w:pPr>
              <w:spacing w:before="60" w:after="60" w:line="240" w:lineRule="exact"/>
              <w:jc w:val="center"/>
              <w:rPr>
                <w:rFonts w:eastAsia="Calibri"/>
                <w:b/>
                <w:sz w:val="22"/>
                <w:szCs w:val="22"/>
              </w:rPr>
            </w:pPr>
            <w:proofErr w:type="spellStart"/>
            <w:r>
              <w:rPr>
                <w:rFonts w:eastAsia="Calibri"/>
                <w:b/>
                <w:sz w:val="22"/>
                <w:szCs w:val="22"/>
              </w:rPr>
              <w:t>M</w:t>
            </w:r>
            <w:r w:rsidRPr="00AB664E">
              <w:rPr>
                <w:rFonts w:eastAsia="Calibri"/>
                <w:b/>
                <w:sz w:val="22"/>
                <w:szCs w:val="22"/>
              </w:rPr>
              <w:t>etacarpal</w:t>
            </w:r>
            <w:proofErr w:type="spellEnd"/>
            <w:r w:rsidRPr="00AB664E">
              <w:rPr>
                <w:rFonts w:eastAsia="Calibri"/>
                <w:b/>
                <w:sz w:val="22"/>
                <w:szCs w:val="22"/>
              </w:rPr>
              <w:t xml:space="preserve"> </w:t>
            </w:r>
            <w:r>
              <w:rPr>
                <w:rFonts w:eastAsia="Calibri"/>
                <w:b/>
                <w:sz w:val="22"/>
                <w:szCs w:val="22"/>
              </w:rPr>
              <w:t>II</w:t>
            </w:r>
          </w:p>
        </w:tc>
      </w:tr>
      <w:tr w:rsidR="00236481" w:rsidRPr="00AB664E" w14:paraId="14DFBAB5" w14:textId="77777777" w:rsidTr="00FB45A4">
        <w:trPr>
          <w:jc w:val="center"/>
        </w:trPr>
        <w:tc>
          <w:tcPr>
            <w:tcW w:w="0" w:type="auto"/>
            <w:tcBorders>
              <w:right w:val="single" w:sz="4" w:space="0" w:color="auto"/>
            </w:tcBorders>
          </w:tcPr>
          <w:p w14:paraId="4A79A2AF"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L</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3762EF5D"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114.7</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698589D1"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124.4</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304F842"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106.3</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30B4D3F2"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96.4</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2433A7D5"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81.3</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6CBA63B4"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106.8</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58FDB9D"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95.3</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3AE8ED2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66.7</w:t>
            </w:r>
          </w:p>
        </w:tc>
      </w:tr>
      <w:tr w:rsidR="00236481" w:rsidRPr="00AB664E" w14:paraId="4FF79543" w14:textId="77777777" w:rsidTr="00FB45A4">
        <w:trPr>
          <w:jc w:val="center"/>
        </w:trPr>
        <w:tc>
          <w:tcPr>
            <w:tcW w:w="0" w:type="auto"/>
            <w:tcBorders>
              <w:right w:val="single" w:sz="4" w:space="0" w:color="auto"/>
            </w:tcBorders>
          </w:tcPr>
          <w:p w14:paraId="660A5FAF"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3705A3AD"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6E64FB4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102.0-150.1</w:t>
            </w:r>
          </w:p>
        </w:tc>
        <w:tc>
          <w:tcPr>
            <w:tcW w:w="0" w:type="auto"/>
            <w:tcBorders>
              <w:left w:val="single" w:sz="4" w:space="0" w:color="auto"/>
              <w:right w:val="single" w:sz="4" w:space="0" w:color="auto"/>
            </w:tcBorders>
          </w:tcPr>
          <w:p w14:paraId="33091EC0"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99.7-113.5</w:t>
            </w:r>
          </w:p>
        </w:tc>
        <w:tc>
          <w:tcPr>
            <w:tcW w:w="0" w:type="auto"/>
            <w:tcBorders>
              <w:left w:val="single" w:sz="4" w:space="0" w:color="auto"/>
              <w:right w:val="single" w:sz="4" w:space="0" w:color="auto"/>
            </w:tcBorders>
          </w:tcPr>
          <w:p w14:paraId="7FED6FB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91.5-101.0</w:t>
            </w:r>
          </w:p>
        </w:tc>
        <w:tc>
          <w:tcPr>
            <w:tcW w:w="0" w:type="auto"/>
            <w:tcBorders>
              <w:left w:val="single" w:sz="4" w:space="0" w:color="auto"/>
              <w:right w:val="single" w:sz="4" w:space="0" w:color="auto"/>
            </w:tcBorders>
          </w:tcPr>
          <w:p w14:paraId="52E3694A"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73.0-92.8</w:t>
            </w:r>
          </w:p>
        </w:tc>
        <w:tc>
          <w:tcPr>
            <w:tcW w:w="0" w:type="auto"/>
            <w:tcBorders>
              <w:left w:val="single" w:sz="4" w:space="0" w:color="auto"/>
              <w:right w:val="single" w:sz="4" w:space="0" w:color="auto"/>
            </w:tcBorders>
          </w:tcPr>
          <w:p w14:paraId="794B238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93.8-116.2</w:t>
            </w:r>
          </w:p>
        </w:tc>
        <w:tc>
          <w:tcPr>
            <w:tcW w:w="0" w:type="auto"/>
            <w:tcBorders>
              <w:left w:val="single" w:sz="4" w:space="0" w:color="auto"/>
              <w:right w:val="single" w:sz="4" w:space="0" w:color="auto"/>
            </w:tcBorders>
          </w:tcPr>
          <w:p w14:paraId="529E1415"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15754C2A"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58.9-74.0</w:t>
            </w:r>
          </w:p>
        </w:tc>
      </w:tr>
      <w:tr w:rsidR="00236481" w:rsidRPr="00AB664E" w14:paraId="50FAFC12" w14:textId="77777777" w:rsidTr="00FB45A4">
        <w:trPr>
          <w:jc w:val="center"/>
        </w:trPr>
        <w:tc>
          <w:tcPr>
            <w:tcW w:w="0" w:type="auto"/>
            <w:tcBorders>
              <w:right w:val="single" w:sz="4" w:space="0" w:color="auto"/>
            </w:tcBorders>
          </w:tcPr>
          <w:p w14:paraId="68261968" w14:textId="77777777" w:rsidR="00236481" w:rsidRPr="00AB664E" w:rsidRDefault="00236481" w:rsidP="00FB45A4">
            <w:pPr>
              <w:spacing w:before="60" w:after="60" w:line="240" w:lineRule="exact"/>
              <w:rPr>
                <w:rFonts w:eastAsia="Calibri"/>
                <w:b/>
                <w:sz w:val="22"/>
                <w:szCs w:val="22"/>
              </w:rPr>
            </w:pPr>
            <w:proofErr w:type="spellStart"/>
            <w:r w:rsidRPr="00AB664E">
              <w:rPr>
                <w:rFonts w:eastAsia="Calibri"/>
                <w:b/>
                <w:sz w:val="22"/>
                <w:szCs w:val="22"/>
              </w:rPr>
              <w:t>mB</w:t>
            </w:r>
            <w:proofErr w:type="spellEnd"/>
          </w:p>
        </w:tc>
        <w:tc>
          <w:tcPr>
            <w:tcW w:w="0" w:type="auto"/>
            <w:tcBorders>
              <w:left w:val="single" w:sz="4" w:space="0" w:color="auto"/>
              <w:right w:val="single" w:sz="4" w:space="0" w:color="auto"/>
            </w:tcBorders>
            <w:shd w:val="clear" w:color="auto" w:fill="BFBFBF" w:themeFill="background1" w:themeFillShade="BF"/>
          </w:tcPr>
          <w:p w14:paraId="18A9A478"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17.2</w:t>
            </w:r>
          </w:p>
        </w:tc>
        <w:tc>
          <w:tcPr>
            <w:tcW w:w="0" w:type="auto"/>
            <w:tcBorders>
              <w:left w:val="single" w:sz="4" w:space="0" w:color="auto"/>
              <w:right w:val="single" w:sz="4" w:space="0" w:color="auto"/>
            </w:tcBorders>
            <w:shd w:val="clear" w:color="auto" w:fill="BFBFBF" w:themeFill="background1" w:themeFillShade="BF"/>
          </w:tcPr>
          <w:p w14:paraId="3F174278"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20.0</w:t>
            </w:r>
          </w:p>
        </w:tc>
        <w:tc>
          <w:tcPr>
            <w:tcW w:w="0" w:type="auto"/>
            <w:tcBorders>
              <w:left w:val="single" w:sz="4" w:space="0" w:color="auto"/>
              <w:right w:val="single" w:sz="4" w:space="0" w:color="auto"/>
            </w:tcBorders>
            <w:shd w:val="clear" w:color="auto" w:fill="BFBFBF" w:themeFill="background1" w:themeFillShade="BF"/>
          </w:tcPr>
          <w:p w14:paraId="7A5DDC3E"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13.6</w:t>
            </w:r>
          </w:p>
        </w:tc>
        <w:tc>
          <w:tcPr>
            <w:tcW w:w="0" w:type="auto"/>
            <w:tcBorders>
              <w:left w:val="single" w:sz="4" w:space="0" w:color="auto"/>
              <w:right w:val="single" w:sz="4" w:space="0" w:color="auto"/>
            </w:tcBorders>
            <w:shd w:val="clear" w:color="auto" w:fill="BFBFBF" w:themeFill="background1" w:themeFillShade="BF"/>
          </w:tcPr>
          <w:p w14:paraId="7DD730E1"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11.7</w:t>
            </w:r>
          </w:p>
        </w:tc>
        <w:tc>
          <w:tcPr>
            <w:tcW w:w="0" w:type="auto"/>
            <w:tcBorders>
              <w:left w:val="single" w:sz="4" w:space="0" w:color="auto"/>
              <w:right w:val="single" w:sz="4" w:space="0" w:color="auto"/>
            </w:tcBorders>
            <w:shd w:val="clear" w:color="auto" w:fill="BFBFBF" w:themeFill="background1" w:themeFillShade="BF"/>
          </w:tcPr>
          <w:p w14:paraId="437B1968"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13.0</w:t>
            </w:r>
          </w:p>
        </w:tc>
        <w:tc>
          <w:tcPr>
            <w:tcW w:w="0" w:type="auto"/>
            <w:tcBorders>
              <w:left w:val="single" w:sz="4" w:space="0" w:color="auto"/>
              <w:right w:val="single" w:sz="4" w:space="0" w:color="auto"/>
            </w:tcBorders>
            <w:shd w:val="clear" w:color="auto" w:fill="BFBFBF" w:themeFill="background1" w:themeFillShade="BF"/>
          </w:tcPr>
          <w:p w14:paraId="648A7363"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15.8</w:t>
            </w:r>
          </w:p>
        </w:tc>
        <w:tc>
          <w:tcPr>
            <w:tcW w:w="0" w:type="auto"/>
            <w:tcBorders>
              <w:left w:val="single" w:sz="4" w:space="0" w:color="auto"/>
              <w:right w:val="single" w:sz="4" w:space="0" w:color="auto"/>
            </w:tcBorders>
            <w:shd w:val="clear" w:color="auto" w:fill="BFBFBF" w:themeFill="background1" w:themeFillShade="BF"/>
          </w:tcPr>
          <w:p w14:paraId="2E79772E"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10.7</w:t>
            </w:r>
          </w:p>
        </w:tc>
        <w:tc>
          <w:tcPr>
            <w:tcW w:w="0" w:type="auto"/>
            <w:tcBorders>
              <w:left w:val="single" w:sz="4" w:space="0" w:color="auto"/>
              <w:right w:val="single" w:sz="4" w:space="0" w:color="auto"/>
            </w:tcBorders>
            <w:shd w:val="clear" w:color="auto" w:fill="BFBFBF" w:themeFill="background1" w:themeFillShade="BF"/>
          </w:tcPr>
          <w:p w14:paraId="04DDEDD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9.4</w:t>
            </w:r>
          </w:p>
        </w:tc>
      </w:tr>
      <w:tr w:rsidR="00236481" w:rsidRPr="00AB664E" w14:paraId="26F2FAAC" w14:textId="77777777" w:rsidTr="00FB45A4">
        <w:trPr>
          <w:jc w:val="center"/>
        </w:trPr>
        <w:tc>
          <w:tcPr>
            <w:tcW w:w="0" w:type="auto"/>
            <w:tcBorders>
              <w:right w:val="single" w:sz="4" w:space="0" w:color="auto"/>
            </w:tcBorders>
          </w:tcPr>
          <w:p w14:paraId="47A50EA3"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22F63BA"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0F118840"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17.0-23.2</w:t>
            </w:r>
          </w:p>
        </w:tc>
        <w:tc>
          <w:tcPr>
            <w:tcW w:w="0" w:type="auto"/>
            <w:tcBorders>
              <w:left w:val="single" w:sz="4" w:space="0" w:color="auto"/>
              <w:right w:val="single" w:sz="4" w:space="0" w:color="auto"/>
            </w:tcBorders>
          </w:tcPr>
          <w:p w14:paraId="2EA4C323"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12.0-16.0</w:t>
            </w:r>
          </w:p>
        </w:tc>
        <w:tc>
          <w:tcPr>
            <w:tcW w:w="0" w:type="auto"/>
            <w:tcBorders>
              <w:left w:val="single" w:sz="4" w:space="0" w:color="auto"/>
              <w:right w:val="single" w:sz="4" w:space="0" w:color="auto"/>
            </w:tcBorders>
          </w:tcPr>
          <w:p w14:paraId="01DEDEED"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11.0-12.5</w:t>
            </w:r>
          </w:p>
        </w:tc>
        <w:tc>
          <w:tcPr>
            <w:tcW w:w="0" w:type="auto"/>
            <w:tcBorders>
              <w:left w:val="single" w:sz="4" w:space="0" w:color="auto"/>
              <w:right w:val="single" w:sz="4" w:space="0" w:color="auto"/>
            </w:tcBorders>
          </w:tcPr>
          <w:p w14:paraId="5E1AC8F7"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10.8-14.2</w:t>
            </w:r>
          </w:p>
        </w:tc>
        <w:tc>
          <w:tcPr>
            <w:tcW w:w="0" w:type="auto"/>
            <w:tcBorders>
              <w:left w:val="single" w:sz="4" w:space="0" w:color="auto"/>
              <w:right w:val="single" w:sz="4" w:space="0" w:color="auto"/>
            </w:tcBorders>
          </w:tcPr>
          <w:p w14:paraId="449CA5A4"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13.9-17.6</w:t>
            </w:r>
          </w:p>
        </w:tc>
        <w:tc>
          <w:tcPr>
            <w:tcW w:w="0" w:type="auto"/>
            <w:tcBorders>
              <w:left w:val="single" w:sz="4" w:space="0" w:color="auto"/>
              <w:right w:val="single" w:sz="4" w:space="0" w:color="auto"/>
            </w:tcBorders>
          </w:tcPr>
          <w:p w14:paraId="488B635D"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66FB802"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7.7-10.4</w:t>
            </w:r>
          </w:p>
        </w:tc>
      </w:tr>
      <w:tr w:rsidR="00236481" w:rsidRPr="00AB664E" w14:paraId="130C3F6D" w14:textId="77777777" w:rsidTr="00FB45A4">
        <w:trPr>
          <w:jc w:val="center"/>
        </w:trPr>
        <w:tc>
          <w:tcPr>
            <w:tcW w:w="0" w:type="auto"/>
            <w:tcBorders>
              <w:right w:val="single" w:sz="4" w:space="0" w:color="auto"/>
            </w:tcBorders>
          </w:tcPr>
          <w:p w14:paraId="52875912"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dB</w:t>
            </w:r>
          </w:p>
        </w:tc>
        <w:tc>
          <w:tcPr>
            <w:tcW w:w="0" w:type="auto"/>
            <w:tcBorders>
              <w:left w:val="single" w:sz="4" w:space="0" w:color="auto"/>
              <w:right w:val="single" w:sz="4" w:space="0" w:color="auto"/>
            </w:tcBorders>
            <w:shd w:val="clear" w:color="auto" w:fill="BFBFBF" w:themeFill="background1" w:themeFillShade="BF"/>
          </w:tcPr>
          <w:p w14:paraId="2D70F769"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25.8</w:t>
            </w:r>
          </w:p>
        </w:tc>
        <w:tc>
          <w:tcPr>
            <w:tcW w:w="0" w:type="auto"/>
            <w:tcBorders>
              <w:left w:val="single" w:sz="4" w:space="0" w:color="auto"/>
              <w:right w:val="single" w:sz="4" w:space="0" w:color="auto"/>
            </w:tcBorders>
            <w:shd w:val="clear" w:color="auto" w:fill="BFBFBF" w:themeFill="background1" w:themeFillShade="BF"/>
          </w:tcPr>
          <w:p w14:paraId="61D031E3"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26.9</w:t>
            </w:r>
          </w:p>
        </w:tc>
        <w:tc>
          <w:tcPr>
            <w:tcW w:w="0" w:type="auto"/>
            <w:tcBorders>
              <w:left w:val="single" w:sz="4" w:space="0" w:color="auto"/>
              <w:right w:val="single" w:sz="4" w:space="0" w:color="auto"/>
            </w:tcBorders>
            <w:shd w:val="clear" w:color="auto" w:fill="BFBFBF" w:themeFill="background1" w:themeFillShade="BF"/>
          </w:tcPr>
          <w:p w14:paraId="0B16BAE4"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22.4</w:t>
            </w:r>
          </w:p>
        </w:tc>
        <w:tc>
          <w:tcPr>
            <w:tcW w:w="0" w:type="auto"/>
            <w:tcBorders>
              <w:left w:val="single" w:sz="4" w:space="0" w:color="auto"/>
              <w:right w:val="single" w:sz="4" w:space="0" w:color="auto"/>
            </w:tcBorders>
            <w:shd w:val="clear" w:color="auto" w:fill="BFBFBF" w:themeFill="background1" w:themeFillShade="BF"/>
          </w:tcPr>
          <w:p w14:paraId="020C861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19.4</w:t>
            </w:r>
          </w:p>
        </w:tc>
        <w:tc>
          <w:tcPr>
            <w:tcW w:w="0" w:type="auto"/>
            <w:tcBorders>
              <w:left w:val="single" w:sz="4" w:space="0" w:color="auto"/>
              <w:right w:val="single" w:sz="4" w:space="0" w:color="auto"/>
            </w:tcBorders>
            <w:shd w:val="clear" w:color="auto" w:fill="BFBFBF" w:themeFill="background1" w:themeFillShade="BF"/>
          </w:tcPr>
          <w:p w14:paraId="3581AC60"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18.1</w:t>
            </w:r>
          </w:p>
        </w:tc>
        <w:tc>
          <w:tcPr>
            <w:tcW w:w="0" w:type="auto"/>
            <w:tcBorders>
              <w:left w:val="single" w:sz="4" w:space="0" w:color="auto"/>
              <w:right w:val="single" w:sz="4" w:space="0" w:color="auto"/>
            </w:tcBorders>
            <w:shd w:val="clear" w:color="auto" w:fill="BFBFBF" w:themeFill="background1" w:themeFillShade="BF"/>
          </w:tcPr>
          <w:p w14:paraId="4ABEAE4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20.7</w:t>
            </w:r>
          </w:p>
        </w:tc>
        <w:tc>
          <w:tcPr>
            <w:tcW w:w="0" w:type="auto"/>
            <w:tcBorders>
              <w:left w:val="single" w:sz="4" w:space="0" w:color="auto"/>
              <w:right w:val="single" w:sz="4" w:space="0" w:color="auto"/>
            </w:tcBorders>
            <w:shd w:val="clear" w:color="auto" w:fill="BFBFBF" w:themeFill="background1" w:themeFillShade="BF"/>
          </w:tcPr>
          <w:p w14:paraId="10319F23"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16.7</w:t>
            </w:r>
          </w:p>
        </w:tc>
        <w:tc>
          <w:tcPr>
            <w:tcW w:w="0" w:type="auto"/>
            <w:tcBorders>
              <w:left w:val="single" w:sz="4" w:space="0" w:color="auto"/>
              <w:right w:val="single" w:sz="4" w:space="0" w:color="auto"/>
            </w:tcBorders>
            <w:shd w:val="clear" w:color="auto" w:fill="BFBFBF" w:themeFill="background1" w:themeFillShade="BF"/>
          </w:tcPr>
          <w:p w14:paraId="5AB2A90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14.5</w:t>
            </w:r>
          </w:p>
        </w:tc>
      </w:tr>
      <w:tr w:rsidR="00236481" w:rsidRPr="00AB664E" w14:paraId="714AA11C" w14:textId="77777777" w:rsidTr="00FB45A4">
        <w:trPr>
          <w:jc w:val="center"/>
        </w:trPr>
        <w:tc>
          <w:tcPr>
            <w:tcW w:w="0" w:type="auto"/>
            <w:tcBorders>
              <w:right w:val="single" w:sz="4" w:space="0" w:color="auto"/>
            </w:tcBorders>
          </w:tcPr>
          <w:p w14:paraId="57E9FB0F"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46514CB5"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37F8A8ED"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22.2-32.1</w:t>
            </w:r>
          </w:p>
        </w:tc>
        <w:tc>
          <w:tcPr>
            <w:tcW w:w="0" w:type="auto"/>
            <w:tcBorders>
              <w:left w:val="single" w:sz="4" w:space="0" w:color="auto"/>
              <w:bottom w:val="single" w:sz="4" w:space="0" w:color="auto"/>
              <w:right w:val="single" w:sz="4" w:space="0" w:color="auto"/>
            </w:tcBorders>
          </w:tcPr>
          <w:p w14:paraId="59755886"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20.0-25.5</w:t>
            </w:r>
          </w:p>
        </w:tc>
        <w:tc>
          <w:tcPr>
            <w:tcW w:w="0" w:type="auto"/>
            <w:tcBorders>
              <w:left w:val="single" w:sz="4" w:space="0" w:color="auto"/>
              <w:bottom w:val="single" w:sz="4" w:space="0" w:color="auto"/>
              <w:right w:val="single" w:sz="4" w:space="0" w:color="auto"/>
            </w:tcBorders>
          </w:tcPr>
          <w:p w14:paraId="05D1F103"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18.5-21.5</w:t>
            </w:r>
          </w:p>
        </w:tc>
        <w:tc>
          <w:tcPr>
            <w:tcW w:w="0" w:type="auto"/>
            <w:tcBorders>
              <w:left w:val="single" w:sz="4" w:space="0" w:color="auto"/>
              <w:bottom w:val="single" w:sz="4" w:space="0" w:color="auto"/>
              <w:right w:val="single" w:sz="4" w:space="0" w:color="auto"/>
            </w:tcBorders>
          </w:tcPr>
          <w:p w14:paraId="6217BBE2"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16.1-20.1</w:t>
            </w:r>
          </w:p>
        </w:tc>
        <w:tc>
          <w:tcPr>
            <w:tcW w:w="0" w:type="auto"/>
            <w:tcBorders>
              <w:left w:val="single" w:sz="4" w:space="0" w:color="auto"/>
              <w:bottom w:val="single" w:sz="4" w:space="0" w:color="auto"/>
              <w:right w:val="single" w:sz="4" w:space="0" w:color="auto"/>
            </w:tcBorders>
          </w:tcPr>
          <w:p w14:paraId="438FA4FE"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15.0-23.2</w:t>
            </w:r>
          </w:p>
        </w:tc>
        <w:tc>
          <w:tcPr>
            <w:tcW w:w="0" w:type="auto"/>
            <w:tcBorders>
              <w:left w:val="single" w:sz="4" w:space="0" w:color="auto"/>
              <w:bottom w:val="single" w:sz="4" w:space="0" w:color="auto"/>
              <w:right w:val="single" w:sz="4" w:space="0" w:color="auto"/>
            </w:tcBorders>
          </w:tcPr>
          <w:p w14:paraId="78B98095"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7F86CBF0"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13.0-16.3</w:t>
            </w:r>
          </w:p>
        </w:tc>
      </w:tr>
      <w:tr w:rsidR="00236481" w:rsidRPr="00AB664E" w14:paraId="352D3BBB" w14:textId="77777777" w:rsidTr="00FB45A4">
        <w:trPr>
          <w:jc w:val="center"/>
        </w:trPr>
        <w:tc>
          <w:tcPr>
            <w:tcW w:w="0" w:type="auto"/>
            <w:tcBorders>
              <w:right w:val="single" w:sz="4" w:space="0" w:color="auto"/>
            </w:tcBorders>
          </w:tcPr>
          <w:p w14:paraId="571390CD" w14:textId="77777777" w:rsidR="00236481" w:rsidRPr="00AB664E" w:rsidRDefault="00236481" w:rsidP="00FB45A4">
            <w:pPr>
              <w:spacing w:before="60" w:after="60" w:line="240" w:lineRule="exact"/>
              <w:rPr>
                <w:rFonts w:eastAsia="Calibri"/>
                <w:b/>
                <w:sz w:val="22"/>
                <w:szCs w:val="22"/>
              </w:rPr>
            </w:pPr>
          </w:p>
        </w:tc>
        <w:tc>
          <w:tcPr>
            <w:tcW w:w="0" w:type="auto"/>
            <w:gridSpan w:val="8"/>
            <w:tcBorders>
              <w:top w:val="single" w:sz="4" w:space="0" w:color="auto"/>
              <w:left w:val="single" w:sz="4" w:space="0" w:color="auto"/>
              <w:bottom w:val="single" w:sz="4" w:space="0" w:color="auto"/>
              <w:right w:val="single" w:sz="4" w:space="0" w:color="auto"/>
            </w:tcBorders>
          </w:tcPr>
          <w:p w14:paraId="24A6FC64" w14:textId="77777777" w:rsidR="00236481" w:rsidRPr="00AB664E" w:rsidRDefault="00236481" w:rsidP="00FB45A4">
            <w:pPr>
              <w:spacing w:before="60" w:after="60" w:line="240" w:lineRule="exact"/>
              <w:jc w:val="center"/>
              <w:rPr>
                <w:rFonts w:eastAsia="Calibri"/>
                <w:b/>
                <w:sz w:val="22"/>
                <w:szCs w:val="22"/>
              </w:rPr>
            </w:pPr>
            <w:proofErr w:type="spellStart"/>
            <w:r>
              <w:rPr>
                <w:rFonts w:eastAsia="Calibri"/>
                <w:b/>
                <w:sz w:val="22"/>
                <w:szCs w:val="22"/>
              </w:rPr>
              <w:t>M</w:t>
            </w:r>
            <w:r w:rsidRPr="00AB664E">
              <w:rPr>
                <w:rFonts w:eastAsia="Calibri"/>
                <w:b/>
                <w:sz w:val="22"/>
                <w:szCs w:val="22"/>
              </w:rPr>
              <w:t>etacarpal</w:t>
            </w:r>
            <w:proofErr w:type="spellEnd"/>
            <w:r w:rsidRPr="00AB664E">
              <w:rPr>
                <w:rFonts w:eastAsia="Calibri"/>
                <w:b/>
                <w:sz w:val="22"/>
                <w:szCs w:val="22"/>
              </w:rPr>
              <w:t xml:space="preserve"> </w:t>
            </w:r>
            <w:r>
              <w:rPr>
                <w:rFonts w:eastAsia="Calibri"/>
                <w:b/>
                <w:sz w:val="22"/>
                <w:szCs w:val="22"/>
              </w:rPr>
              <w:t>III</w:t>
            </w:r>
          </w:p>
        </w:tc>
      </w:tr>
      <w:tr w:rsidR="00236481" w:rsidRPr="00AB664E" w14:paraId="39120353" w14:textId="77777777" w:rsidTr="00FB45A4">
        <w:trPr>
          <w:jc w:val="center"/>
        </w:trPr>
        <w:tc>
          <w:tcPr>
            <w:tcW w:w="0" w:type="auto"/>
            <w:tcBorders>
              <w:right w:val="single" w:sz="4" w:space="0" w:color="auto"/>
            </w:tcBorders>
          </w:tcPr>
          <w:p w14:paraId="23593FA4"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L</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31EB2DBA"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129.1</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2646066C"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132.7</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67712C82"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119.9</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7BC557CE"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108.5</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5CC67F35"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91.3</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60AFA62"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117.0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2E344B2F"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118.0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27350BCA"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73.5</w:t>
            </w:r>
          </w:p>
        </w:tc>
      </w:tr>
      <w:tr w:rsidR="00236481" w:rsidRPr="00AB664E" w14:paraId="4C4FCAFA" w14:textId="77777777" w:rsidTr="00FB45A4">
        <w:trPr>
          <w:jc w:val="center"/>
        </w:trPr>
        <w:tc>
          <w:tcPr>
            <w:tcW w:w="0" w:type="auto"/>
            <w:tcBorders>
              <w:right w:val="single" w:sz="4" w:space="0" w:color="auto"/>
            </w:tcBorders>
          </w:tcPr>
          <w:p w14:paraId="031650D0"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0A26DDE2"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101AE1ED"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116.0-149.0</w:t>
            </w:r>
          </w:p>
        </w:tc>
        <w:tc>
          <w:tcPr>
            <w:tcW w:w="0" w:type="auto"/>
            <w:tcBorders>
              <w:left w:val="single" w:sz="4" w:space="0" w:color="auto"/>
              <w:right w:val="single" w:sz="4" w:space="0" w:color="auto"/>
            </w:tcBorders>
          </w:tcPr>
          <w:p w14:paraId="7259FBC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112.5-128.0</w:t>
            </w:r>
          </w:p>
        </w:tc>
        <w:tc>
          <w:tcPr>
            <w:tcW w:w="0" w:type="auto"/>
            <w:tcBorders>
              <w:left w:val="single" w:sz="4" w:space="0" w:color="auto"/>
              <w:right w:val="single" w:sz="4" w:space="0" w:color="auto"/>
            </w:tcBorders>
          </w:tcPr>
          <w:p w14:paraId="011C14B0"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101.0-114.0</w:t>
            </w:r>
          </w:p>
        </w:tc>
        <w:tc>
          <w:tcPr>
            <w:tcW w:w="0" w:type="auto"/>
            <w:tcBorders>
              <w:left w:val="single" w:sz="4" w:space="0" w:color="auto"/>
              <w:right w:val="single" w:sz="4" w:space="0" w:color="auto"/>
            </w:tcBorders>
          </w:tcPr>
          <w:p w14:paraId="2D525FA8"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86.0-98.9</w:t>
            </w:r>
          </w:p>
        </w:tc>
        <w:tc>
          <w:tcPr>
            <w:tcW w:w="0" w:type="auto"/>
            <w:tcBorders>
              <w:left w:val="single" w:sz="4" w:space="0" w:color="auto"/>
              <w:right w:val="single" w:sz="4" w:space="0" w:color="auto"/>
            </w:tcBorders>
          </w:tcPr>
          <w:p w14:paraId="4C2C80F4"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109.0-127.5</w:t>
            </w:r>
          </w:p>
        </w:tc>
        <w:tc>
          <w:tcPr>
            <w:tcW w:w="0" w:type="auto"/>
            <w:tcBorders>
              <w:left w:val="single" w:sz="4" w:space="0" w:color="auto"/>
              <w:right w:val="single" w:sz="4" w:space="0" w:color="auto"/>
            </w:tcBorders>
          </w:tcPr>
          <w:p w14:paraId="625BFC93"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106.2-134.0</w:t>
            </w:r>
          </w:p>
        </w:tc>
        <w:tc>
          <w:tcPr>
            <w:tcW w:w="0" w:type="auto"/>
            <w:tcBorders>
              <w:left w:val="single" w:sz="4" w:space="0" w:color="auto"/>
              <w:right w:val="single" w:sz="4" w:space="0" w:color="auto"/>
            </w:tcBorders>
          </w:tcPr>
          <w:p w14:paraId="7DF57328"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60.2-82.0</w:t>
            </w:r>
          </w:p>
        </w:tc>
      </w:tr>
      <w:tr w:rsidR="00236481" w:rsidRPr="00AB664E" w14:paraId="04A7BC02" w14:textId="77777777" w:rsidTr="00FB45A4">
        <w:trPr>
          <w:jc w:val="center"/>
        </w:trPr>
        <w:tc>
          <w:tcPr>
            <w:tcW w:w="0" w:type="auto"/>
            <w:tcBorders>
              <w:right w:val="single" w:sz="4" w:space="0" w:color="auto"/>
            </w:tcBorders>
          </w:tcPr>
          <w:p w14:paraId="2C2AC5FE" w14:textId="77777777" w:rsidR="00236481" w:rsidRPr="00AB664E" w:rsidRDefault="00236481" w:rsidP="00FB45A4">
            <w:pPr>
              <w:spacing w:before="60" w:after="60" w:line="240" w:lineRule="exact"/>
              <w:rPr>
                <w:rFonts w:eastAsia="Calibri"/>
                <w:b/>
                <w:sz w:val="22"/>
                <w:szCs w:val="22"/>
              </w:rPr>
            </w:pPr>
            <w:proofErr w:type="spellStart"/>
            <w:r w:rsidRPr="00AB664E">
              <w:rPr>
                <w:rFonts w:eastAsia="Calibri"/>
                <w:b/>
                <w:sz w:val="22"/>
                <w:szCs w:val="22"/>
              </w:rPr>
              <w:t>mB</w:t>
            </w:r>
            <w:proofErr w:type="spellEnd"/>
          </w:p>
        </w:tc>
        <w:tc>
          <w:tcPr>
            <w:tcW w:w="0" w:type="auto"/>
            <w:tcBorders>
              <w:left w:val="single" w:sz="4" w:space="0" w:color="auto"/>
              <w:right w:val="single" w:sz="4" w:space="0" w:color="auto"/>
            </w:tcBorders>
            <w:shd w:val="clear" w:color="auto" w:fill="BFBFBF" w:themeFill="background1" w:themeFillShade="BF"/>
          </w:tcPr>
          <w:p w14:paraId="7FFA6DB2"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18.2</w:t>
            </w:r>
          </w:p>
        </w:tc>
        <w:tc>
          <w:tcPr>
            <w:tcW w:w="0" w:type="auto"/>
            <w:tcBorders>
              <w:left w:val="single" w:sz="4" w:space="0" w:color="auto"/>
              <w:right w:val="single" w:sz="4" w:space="0" w:color="auto"/>
            </w:tcBorders>
            <w:shd w:val="clear" w:color="auto" w:fill="BFBFBF" w:themeFill="background1" w:themeFillShade="BF"/>
          </w:tcPr>
          <w:p w14:paraId="454F505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19.7</w:t>
            </w:r>
          </w:p>
        </w:tc>
        <w:tc>
          <w:tcPr>
            <w:tcW w:w="0" w:type="auto"/>
            <w:tcBorders>
              <w:left w:val="single" w:sz="4" w:space="0" w:color="auto"/>
              <w:right w:val="single" w:sz="4" w:space="0" w:color="auto"/>
            </w:tcBorders>
            <w:shd w:val="clear" w:color="auto" w:fill="BFBFBF" w:themeFill="background1" w:themeFillShade="BF"/>
          </w:tcPr>
          <w:p w14:paraId="0ECA954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15.0</w:t>
            </w:r>
          </w:p>
        </w:tc>
        <w:tc>
          <w:tcPr>
            <w:tcW w:w="0" w:type="auto"/>
            <w:tcBorders>
              <w:left w:val="single" w:sz="4" w:space="0" w:color="auto"/>
              <w:right w:val="single" w:sz="4" w:space="0" w:color="auto"/>
            </w:tcBorders>
            <w:shd w:val="clear" w:color="auto" w:fill="BFBFBF" w:themeFill="background1" w:themeFillShade="BF"/>
          </w:tcPr>
          <w:p w14:paraId="0CCE16BF"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12.9</w:t>
            </w:r>
          </w:p>
        </w:tc>
        <w:tc>
          <w:tcPr>
            <w:tcW w:w="0" w:type="auto"/>
            <w:tcBorders>
              <w:left w:val="single" w:sz="4" w:space="0" w:color="auto"/>
              <w:right w:val="single" w:sz="4" w:space="0" w:color="auto"/>
            </w:tcBorders>
            <w:shd w:val="clear" w:color="auto" w:fill="BFBFBF" w:themeFill="background1" w:themeFillShade="BF"/>
          </w:tcPr>
          <w:p w14:paraId="594B4F36"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13.5</w:t>
            </w:r>
          </w:p>
        </w:tc>
        <w:tc>
          <w:tcPr>
            <w:tcW w:w="0" w:type="auto"/>
            <w:tcBorders>
              <w:left w:val="single" w:sz="4" w:space="0" w:color="auto"/>
              <w:right w:val="single" w:sz="4" w:space="0" w:color="auto"/>
            </w:tcBorders>
            <w:shd w:val="clear" w:color="auto" w:fill="BFBFBF" w:themeFill="background1" w:themeFillShade="BF"/>
          </w:tcPr>
          <w:p w14:paraId="392AC2CE"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17.7</w:t>
            </w:r>
          </w:p>
        </w:tc>
        <w:tc>
          <w:tcPr>
            <w:tcW w:w="0" w:type="auto"/>
            <w:tcBorders>
              <w:left w:val="single" w:sz="4" w:space="0" w:color="auto"/>
              <w:right w:val="single" w:sz="4" w:space="0" w:color="auto"/>
            </w:tcBorders>
            <w:shd w:val="clear" w:color="auto" w:fill="BFBFBF" w:themeFill="background1" w:themeFillShade="BF"/>
          </w:tcPr>
          <w:p w14:paraId="388019C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13.4</w:t>
            </w:r>
          </w:p>
        </w:tc>
        <w:tc>
          <w:tcPr>
            <w:tcW w:w="0" w:type="auto"/>
            <w:tcBorders>
              <w:left w:val="single" w:sz="4" w:space="0" w:color="auto"/>
              <w:right w:val="single" w:sz="4" w:space="0" w:color="auto"/>
            </w:tcBorders>
            <w:shd w:val="clear" w:color="auto" w:fill="BFBFBF" w:themeFill="background1" w:themeFillShade="BF"/>
          </w:tcPr>
          <w:p w14:paraId="256A9375"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10.2</w:t>
            </w:r>
          </w:p>
        </w:tc>
      </w:tr>
      <w:tr w:rsidR="00236481" w:rsidRPr="00AB664E" w14:paraId="3C1F84D6" w14:textId="77777777" w:rsidTr="00FB45A4">
        <w:trPr>
          <w:jc w:val="center"/>
        </w:trPr>
        <w:tc>
          <w:tcPr>
            <w:tcW w:w="0" w:type="auto"/>
            <w:tcBorders>
              <w:right w:val="single" w:sz="4" w:space="0" w:color="auto"/>
            </w:tcBorders>
          </w:tcPr>
          <w:p w14:paraId="31E45DA9"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0E9FA6F"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4B39263A"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16.9-21.1</w:t>
            </w:r>
          </w:p>
        </w:tc>
        <w:tc>
          <w:tcPr>
            <w:tcW w:w="0" w:type="auto"/>
            <w:tcBorders>
              <w:left w:val="single" w:sz="4" w:space="0" w:color="auto"/>
              <w:right w:val="single" w:sz="4" w:space="0" w:color="auto"/>
            </w:tcBorders>
          </w:tcPr>
          <w:p w14:paraId="6A7C57DC"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13.0-18.0</w:t>
            </w:r>
          </w:p>
        </w:tc>
        <w:tc>
          <w:tcPr>
            <w:tcW w:w="0" w:type="auto"/>
            <w:tcBorders>
              <w:left w:val="single" w:sz="4" w:space="0" w:color="auto"/>
              <w:right w:val="single" w:sz="4" w:space="0" w:color="auto"/>
            </w:tcBorders>
          </w:tcPr>
          <w:p w14:paraId="3F43762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12.0-14.0</w:t>
            </w:r>
          </w:p>
        </w:tc>
        <w:tc>
          <w:tcPr>
            <w:tcW w:w="0" w:type="auto"/>
            <w:tcBorders>
              <w:left w:val="single" w:sz="4" w:space="0" w:color="auto"/>
              <w:right w:val="single" w:sz="4" w:space="0" w:color="auto"/>
            </w:tcBorders>
          </w:tcPr>
          <w:p w14:paraId="1A17965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12.5-14.5</w:t>
            </w:r>
          </w:p>
        </w:tc>
        <w:tc>
          <w:tcPr>
            <w:tcW w:w="0" w:type="auto"/>
            <w:tcBorders>
              <w:left w:val="single" w:sz="4" w:space="0" w:color="auto"/>
              <w:right w:val="single" w:sz="4" w:space="0" w:color="auto"/>
            </w:tcBorders>
          </w:tcPr>
          <w:p w14:paraId="15EF9D5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13.3-21.1</w:t>
            </w:r>
          </w:p>
        </w:tc>
        <w:tc>
          <w:tcPr>
            <w:tcW w:w="0" w:type="auto"/>
            <w:tcBorders>
              <w:left w:val="single" w:sz="4" w:space="0" w:color="auto"/>
              <w:right w:val="single" w:sz="4" w:space="0" w:color="auto"/>
            </w:tcBorders>
          </w:tcPr>
          <w:p w14:paraId="2472DCC2"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11.5-15.0</w:t>
            </w:r>
          </w:p>
        </w:tc>
        <w:tc>
          <w:tcPr>
            <w:tcW w:w="0" w:type="auto"/>
            <w:tcBorders>
              <w:left w:val="single" w:sz="4" w:space="0" w:color="auto"/>
              <w:right w:val="single" w:sz="4" w:space="0" w:color="auto"/>
            </w:tcBorders>
          </w:tcPr>
          <w:p w14:paraId="658BB80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7.8-11.9</w:t>
            </w:r>
          </w:p>
        </w:tc>
      </w:tr>
      <w:tr w:rsidR="00236481" w:rsidRPr="00AB664E" w14:paraId="748345A0" w14:textId="77777777" w:rsidTr="00FB45A4">
        <w:trPr>
          <w:jc w:val="center"/>
        </w:trPr>
        <w:tc>
          <w:tcPr>
            <w:tcW w:w="0" w:type="auto"/>
            <w:tcBorders>
              <w:right w:val="single" w:sz="4" w:space="0" w:color="auto"/>
            </w:tcBorders>
          </w:tcPr>
          <w:p w14:paraId="2037EA99"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dB</w:t>
            </w:r>
          </w:p>
        </w:tc>
        <w:tc>
          <w:tcPr>
            <w:tcW w:w="0" w:type="auto"/>
            <w:tcBorders>
              <w:left w:val="single" w:sz="4" w:space="0" w:color="auto"/>
              <w:right w:val="single" w:sz="4" w:space="0" w:color="auto"/>
            </w:tcBorders>
            <w:shd w:val="clear" w:color="auto" w:fill="BFBFBF" w:themeFill="background1" w:themeFillShade="BF"/>
          </w:tcPr>
          <w:p w14:paraId="1C2FB5CB"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26.5</w:t>
            </w:r>
          </w:p>
        </w:tc>
        <w:tc>
          <w:tcPr>
            <w:tcW w:w="0" w:type="auto"/>
            <w:tcBorders>
              <w:left w:val="single" w:sz="4" w:space="0" w:color="auto"/>
              <w:right w:val="single" w:sz="4" w:space="0" w:color="auto"/>
            </w:tcBorders>
            <w:shd w:val="clear" w:color="auto" w:fill="BFBFBF" w:themeFill="background1" w:themeFillShade="BF"/>
          </w:tcPr>
          <w:p w14:paraId="6D5DE7CA"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28.1</w:t>
            </w:r>
          </w:p>
        </w:tc>
        <w:tc>
          <w:tcPr>
            <w:tcW w:w="0" w:type="auto"/>
            <w:tcBorders>
              <w:left w:val="single" w:sz="4" w:space="0" w:color="auto"/>
              <w:right w:val="single" w:sz="4" w:space="0" w:color="auto"/>
            </w:tcBorders>
            <w:shd w:val="clear" w:color="auto" w:fill="BFBFBF" w:themeFill="background1" w:themeFillShade="BF"/>
          </w:tcPr>
          <w:p w14:paraId="46920F51"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23.9</w:t>
            </w:r>
          </w:p>
        </w:tc>
        <w:tc>
          <w:tcPr>
            <w:tcW w:w="0" w:type="auto"/>
            <w:tcBorders>
              <w:left w:val="single" w:sz="4" w:space="0" w:color="auto"/>
              <w:right w:val="single" w:sz="4" w:space="0" w:color="auto"/>
            </w:tcBorders>
            <w:shd w:val="clear" w:color="auto" w:fill="BFBFBF" w:themeFill="background1" w:themeFillShade="BF"/>
          </w:tcPr>
          <w:p w14:paraId="6C6275A8"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20.7</w:t>
            </w:r>
          </w:p>
        </w:tc>
        <w:tc>
          <w:tcPr>
            <w:tcW w:w="0" w:type="auto"/>
            <w:tcBorders>
              <w:left w:val="single" w:sz="4" w:space="0" w:color="auto"/>
              <w:right w:val="single" w:sz="4" w:space="0" w:color="auto"/>
            </w:tcBorders>
            <w:shd w:val="clear" w:color="auto" w:fill="BFBFBF" w:themeFill="background1" w:themeFillShade="BF"/>
          </w:tcPr>
          <w:p w14:paraId="1848A911"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20.7</w:t>
            </w:r>
          </w:p>
        </w:tc>
        <w:tc>
          <w:tcPr>
            <w:tcW w:w="0" w:type="auto"/>
            <w:tcBorders>
              <w:left w:val="single" w:sz="4" w:space="0" w:color="auto"/>
              <w:right w:val="single" w:sz="4" w:space="0" w:color="auto"/>
            </w:tcBorders>
            <w:shd w:val="clear" w:color="auto" w:fill="BFBFBF" w:themeFill="background1" w:themeFillShade="BF"/>
          </w:tcPr>
          <w:p w14:paraId="368AAE8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22.4</w:t>
            </w:r>
          </w:p>
        </w:tc>
        <w:tc>
          <w:tcPr>
            <w:tcW w:w="0" w:type="auto"/>
            <w:tcBorders>
              <w:left w:val="single" w:sz="4" w:space="0" w:color="auto"/>
              <w:right w:val="single" w:sz="4" w:space="0" w:color="auto"/>
            </w:tcBorders>
            <w:shd w:val="clear" w:color="auto" w:fill="BFBFBF" w:themeFill="background1" w:themeFillShade="BF"/>
          </w:tcPr>
          <w:p w14:paraId="0156DB46"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18.3</w:t>
            </w:r>
          </w:p>
        </w:tc>
        <w:tc>
          <w:tcPr>
            <w:tcW w:w="0" w:type="auto"/>
            <w:tcBorders>
              <w:left w:val="single" w:sz="4" w:space="0" w:color="auto"/>
              <w:right w:val="single" w:sz="4" w:space="0" w:color="auto"/>
            </w:tcBorders>
            <w:shd w:val="clear" w:color="auto" w:fill="BFBFBF" w:themeFill="background1" w:themeFillShade="BF"/>
          </w:tcPr>
          <w:p w14:paraId="7C26B88F"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14.7</w:t>
            </w:r>
          </w:p>
        </w:tc>
      </w:tr>
      <w:tr w:rsidR="00236481" w:rsidRPr="00AB664E" w14:paraId="1BBEA49E" w14:textId="77777777" w:rsidTr="00FB45A4">
        <w:trPr>
          <w:jc w:val="center"/>
        </w:trPr>
        <w:tc>
          <w:tcPr>
            <w:tcW w:w="0" w:type="auto"/>
            <w:tcBorders>
              <w:right w:val="single" w:sz="4" w:space="0" w:color="auto"/>
            </w:tcBorders>
          </w:tcPr>
          <w:p w14:paraId="6B130448"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5398336B"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10F9740E"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24.2-32.3</w:t>
            </w:r>
          </w:p>
        </w:tc>
        <w:tc>
          <w:tcPr>
            <w:tcW w:w="0" w:type="auto"/>
            <w:tcBorders>
              <w:left w:val="single" w:sz="4" w:space="0" w:color="auto"/>
              <w:bottom w:val="single" w:sz="4" w:space="0" w:color="auto"/>
              <w:right w:val="single" w:sz="4" w:space="0" w:color="auto"/>
            </w:tcBorders>
          </w:tcPr>
          <w:p w14:paraId="4CE5EAF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22.0-26.0</w:t>
            </w:r>
          </w:p>
        </w:tc>
        <w:tc>
          <w:tcPr>
            <w:tcW w:w="0" w:type="auto"/>
            <w:tcBorders>
              <w:left w:val="single" w:sz="4" w:space="0" w:color="auto"/>
              <w:bottom w:val="single" w:sz="4" w:space="0" w:color="auto"/>
              <w:right w:val="single" w:sz="4" w:space="0" w:color="auto"/>
            </w:tcBorders>
          </w:tcPr>
          <w:p w14:paraId="2B72FFAF"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19.5-22.0</w:t>
            </w:r>
          </w:p>
        </w:tc>
        <w:tc>
          <w:tcPr>
            <w:tcW w:w="0" w:type="auto"/>
            <w:tcBorders>
              <w:left w:val="single" w:sz="4" w:space="0" w:color="auto"/>
              <w:bottom w:val="single" w:sz="4" w:space="0" w:color="auto"/>
              <w:right w:val="single" w:sz="4" w:space="0" w:color="auto"/>
            </w:tcBorders>
          </w:tcPr>
          <w:p w14:paraId="75C7B822"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18.5-22.3</w:t>
            </w:r>
          </w:p>
        </w:tc>
        <w:tc>
          <w:tcPr>
            <w:tcW w:w="0" w:type="auto"/>
            <w:tcBorders>
              <w:left w:val="single" w:sz="4" w:space="0" w:color="auto"/>
              <w:bottom w:val="single" w:sz="4" w:space="0" w:color="auto"/>
              <w:right w:val="single" w:sz="4" w:space="0" w:color="auto"/>
            </w:tcBorders>
          </w:tcPr>
          <w:p w14:paraId="09EFEF3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18.4-25.6</w:t>
            </w:r>
          </w:p>
        </w:tc>
        <w:tc>
          <w:tcPr>
            <w:tcW w:w="0" w:type="auto"/>
            <w:tcBorders>
              <w:left w:val="single" w:sz="4" w:space="0" w:color="auto"/>
              <w:bottom w:val="single" w:sz="4" w:space="0" w:color="auto"/>
              <w:right w:val="single" w:sz="4" w:space="0" w:color="auto"/>
            </w:tcBorders>
          </w:tcPr>
          <w:p w14:paraId="54B88BA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16.6-20.0</w:t>
            </w:r>
          </w:p>
        </w:tc>
        <w:tc>
          <w:tcPr>
            <w:tcW w:w="0" w:type="auto"/>
            <w:tcBorders>
              <w:left w:val="single" w:sz="4" w:space="0" w:color="auto"/>
              <w:bottom w:val="single" w:sz="4" w:space="0" w:color="auto"/>
              <w:right w:val="single" w:sz="4" w:space="0" w:color="auto"/>
            </w:tcBorders>
          </w:tcPr>
          <w:p w14:paraId="46D2B034"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11.0-17.0</w:t>
            </w:r>
          </w:p>
        </w:tc>
      </w:tr>
      <w:tr w:rsidR="00236481" w:rsidRPr="00AB664E" w14:paraId="5A6BA650" w14:textId="77777777" w:rsidTr="00FB45A4">
        <w:trPr>
          <w:jc w:val="center"/>
        </w:trPr>
        <w:tc>
          <w:tcPr>
            <w:tcW w:w="0" w:type="auto"/>
            <w:tcBorders>
              <w:right w:val="single" w:sz="4" w:space="0" w:color="auto"/>
            </w:tcBorders>
          </w:tcPr>
          <w:p w14:paraId="7BBE002F" w14:textId="77777777" w:rsidR="00236481" w:rsidRPr="00AB664E" w:rsidRDefault="00236481" w:rsidP="00FB45A4">
            <w:pPr>
              <w:spacing w:before="60" w:after="60" w:line="240" w:lineRule="exact"/>
              <w:rPr>
                <w:rFonts w:eastAsia="Calibri"/>
                <w:b/>
                <w:sz w:val="22"/>
                <w:szCs w:val="22"/>
              </w:rPr>
            </w:pPr>
          </w:p>
        </w:tc>
        <w:tc>
          <w:tcPr>
            <w:tcW w:w="0" w:type="auto"/>
            <w:gridSpan w:val="8"/>
            <w:tcBorders>
              <w:top w:val="single" w:sz="4" w:space="0" w:color="auto"/>
              <w:left w:val="single" w:sz="4" w:space="0" w:color="auto"/>
              <w:bottom w:val="single" w:sz="4" w:space="0" w:color="auto"/>
              <w:right w:val="single" w:sz="4" w:space="0" w:color="auto"/>
            </w:tcBorders>
          </w:tcPr>
          <w:p w14:paraId="431A1385" w14:textId="77777777" w:rsidR="00236481" w:rsidRPr="00AB664E" w:rsidRDefault="00236481" w:rsidP="00FB45A4">
            <w:pPr>
              <w:spacing w:before="60" w:after="60" w:line="240" w:lineRule="exact"/>
              <w:jc w:val="center"/>
              <w:rPr>
                <w:rFonts w:eastAsia="Calibri"/>
                <w:b/>
                <w:sz w:val="22"/>
                <w:szCs w:val="22"/>
              </w:rPr>
            </w:pPr>
            <w:proofErr w:type="spellStart"/>
            <w:r>
              <w:rPr>
                <w:rFonts w:eastAsia="Calibri"/>
                <w:b/>
                <w:sz w:val="22"/>
                <w:szCs w:val="22"/>
              </w:rPr>
              <w:t>M</w:t>
            </w:r>
            <w:r w:rsidRPr="00AB664E">
              <w:rPr>
                <w:rFonts w:eastAsia="Calibri"/>
                <w:b/>
                <w:sz w:val="22"/>
                <w:szCs w:val="22"/>
              </w:rPr>
              <w:t>etacarpal</w:t>
            </w:r>
            <w:proofErr w:type="spellEnd"/>
            <w:r w:rsidRPr="00AB664E">
              <w:rPr>
                <w:rFonts w:eastAsia="Calibri"/>
                <w:b/>
                <w:sz w:val="22"/>
                <w:szCs w:val="22"/>
              </w:rPr>
              <w:t xml:space="preserve"> </w:t>
            </w:r>
            <w:r>
              <w:rPr>
                <w:rFonts w:eastAsia="Calibri"/>
                <w:b/>
                <w:sz w:val="22"/>
                <w:szCs w:val="22"/>
              </w:rPr>
              <w:t>IV</w:t>
            </w:r>
          </w:p>
        </w:tc>
      </w:tr>
      <w:tr w:rsidR="00236481" w:rsidRPr="00AB664E" w14:paraId="489DEB13" w14:textId="77777777" w:rsidTr="00FB45A4">
        <w:trPr>
          <w:jc w:val="center"/>
        </w:trPr>
        <w:tc>
          <w:tcPr>
            <w:tcW w:w="0" w:type="auto"/>
            <w:tcBorders>
              <w:right w:val="single" w:sz="4" w:space="0" w:color="auto"/>
            </w:tcBorders>
          </w:tcPr>
          <w:p w14:paraId="6ED83276"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L</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7714CC2E"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122.6</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73E9EF87"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133.5</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709700C1"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115.9</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6C04EFE9"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105.1</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1474AAF8"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91.5</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5ACFA02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119.1</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6A4074A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120.7</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5C8EFA2"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73.1</w:t>
            </w:r>
          </w:p>
        </w:tc>
      </w:tr>
      <w:tr w:rsidR="00236481" w:rsidRPr="00AB664E" w14:paraId="0A85BCA1" w14:textId="77777777" w:rsidTr="00FB45A4">
        <w:trPr>
          <w:jc w:val="center"/>
        </w:trPr>
        <w:tc>
          <w:tcPr>
            <w:tcW w:w="0" w:type="auto"/>
            <w:tcBorders>
              <w:right w:val="single" w:sz="4" w:space="0" w:color="auto"/>
            </w:tcBorders>
          </w:tcPr>
          <w:p w14:paraId="6D500DD8"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332FFE6C"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53403EE3"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114.0-157.8</w:t>
            </w:r>
          </w:p>
        </w:tc>
        <w:tc>
          <w:tcPr>
            <w:tcW w:w="0" w:type="auto"/>
            <w:tcBorders>
              <w:left w:val="single" w:sz="4" w:space="0" w:color="auto"/>
              <w:right w:val="single" w:sz="4" w:space="0" w:color="auto"/>
            </w:tcBorders>
          </w:tcPr>
          <w:p w14:paraId="62B97982"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107.0-127.0</w:t>
            </w:r>
          </w:p>
        </w:tc>
        <w:tc>
          <w:tcPr>
            <w:tcW w:w="0" w:type="auto"/>
            <w:tcBorders>
              <w:left w:val="single" w:sz="4" w:space="0" w:color="auto"/>
              <w:right w:val="single" w:sz="4" w:space="0" w:color="auto"/>
            </w:tcBorders>
          </w:tcPr>
          <w:p w14:paraId="0077516A"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98.0-110.5</w:t>
            </w:r>
          </w:p>
        </w:tc>
        <w:tc>
          <w:tcPr>
            <w:tcW w:w="0" w:type="auto"/>
            <w:tcBorders>
              <w:left w:val="single" w:sz="4" w:space="0" w:color="auto"/>
              <w:right w:val="single" w:sz="4" w:space="0" w:color="auto"/>
            </w:tcBorders>
          </w:tcPr>
          <w:p w14:paraId="7C7AF32C"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78.7-106.6</w:t>
            </w:r>
          </w:p>
        </w:tc>
        <w:tc>
          <w:tcPr>
            <w:tcW w:w="0" w:type="auto"/>
            <w:tcBorders>
              <w:left w:val="single" w:sz="4" w:space="0" w:color="auto"/>
              <w:right w:val="single" w:sz="4" w:space="0" w:color="auto"/>
            </w:tcBorders>
          </w:tcPr>
          <w:p w14:paraId="13CFCA83"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109.2-129.5</w:t>
            </w:r>
          </w:p>
        </w:tc>
        <w:tc>
          <w:tcPr>
            <w:tcW w:w="0" w:type="auto"/>
            <w:tcBorders>
              <w:left w:val="single" w:sz="4" w:space="0" w:color="auto"/>
              <w:right w:val="single" w:sz="4" w:space="0" w:color="auto"/>
            </w:tcBorders>
          </w:tcPr>
          <w:p w14:paraId="2598B56B"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106.9-137.0</w:t>
            </w:r>
          </w:p>
        </w:tc>
        <w:tc>
          <w:tcPr>
            <w:tcW w:w="0" w:type="auto"/>
            <w:tcBorders>
              <w:left w:val="single" w:sz="4" w:space="0" w:color="auto"/>
              <w:right w:val="single" w:sz="4" w:space="0" w:color="auto"/>
            </w:tcBorders>
          </w:tcPr>
          <w:p w14:paraId="6E749BB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64.2-79.8</w:t>
            </w:r>
          </w:p>
        </w:tc>
      </w:tr>
      <w:tr w:rsidR="00236481" w:rsidRPr="00AB664E" w14:paraId="000DAE30" w14:textId="77777777" w:rsidTr="00FB45A4">
        <w:trPr>
          <w:jc w:val="center"/>
        </w:trPr>
        <w:tc>
          <w:tcPr>
            <w:tcW w:w="0" w:type="auto"/>
            <w:tcBorders>
              <w:right w:val="single" w:sz="4" w:space="0" w:color="auto"/>
            </w:tcBorders>
          </w:tcPr>
          <w:p w14:paraId="47A2328C" w14:textId="77777777" w:rsidR="00236481" w:rsidRPr="00AB664E" w:rsidRDefault="00236481" w:rsidP="00FB45A4">
            <w:pPr>
              <w:spacing w:before="60" w:after="60" w:line="240" w:lineRule="exact"/>
              <w:rPr>
                <w:rFonts w:eastAsia="Calibri"/>
                <w:b/>
                <w:sz w:val="22"/>
                <w:szCs w:val="22"/>
              </w:rPr>
            </w:pPr>
            <w:proofErr w:type="spellStart"/>
            <w:r w:rsidRPr="00AB664E">
              <w:rPr>
                <w:rFonts w:eastAsia="Calibri"/>
                <w:b/>
                <w:sz w:val="22"/>
                <w:szCs w:val="22"/>
              </w:rPr>
              <w:t>mB</w:t>
            </w:r>
            <w:proofErr w:type="spellEnd"/>
          </w:p>
        </w:tc>
        <w:tc>
          <w:tcPr>
            <w:tcW w:w="0" w:type="auto"/>
            <w:tcBorders>
              <w:left w:val="single" w:sz="4" w:space="0" w:color="auto"/>
              <w:right w:val="single" w:sz="4" w:space="0" w:color="auto"/>
            </w:tcBorders>
            <w:shd w:val="clear" w:color="auto" w:fill="BFBFBF" w:themeFill="background1" w:themeFillShade="BF"/>
          </w:tcPr>
          <w:p w14:paraId="3479F855"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16.7</w:t>
            </w:r>
          </w:p>
        </w:tc>
        <w:tc>
          <w:tcPr>
            <w:tcW w:w="0" w:type="auto"/>
            <w:tcBorders>
              <w:left w:val="single" w:sz="4" w:space="0" w:color="auto"/>
              <w:right w:val="single" w:sz="4" w:space="0" w:color="auto"/>
            </w:tcBorders>
            <w:shd w:val="clear" w:color="auto" w:fill="BFBFBF" w:themeFill="background1" w:themeFillShade="BF"/>
          </w:tcPr>
          <w:p w14:paraId="463895B1"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19.4</w:t>
            </w:r>
          </w:p>
        </w:tc>
        <w:tc>
          <w:tcPr>
            <w:tcW w:w="0" w:type="auto"/>
            <w:tcBorders>
              <w:left w:val="single" w:sz="4" w:space="0" w:color="auto"/>
              <w:right w:val="single" w:sz="4" w:space="0" w:color="auto"/>
            </w:tcBorders>
            <w:shd w:val="clear" w:color="auto" w:fill="BFBFBF" w:themeFill="background1" w:themeFillShade="BF"/>
          </w:tcPr>
          <w:p w14:paraId="03D385B7"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13.6</w:t>
            </w:r>
          </w:p>
        </w:tc>
        <w:tc>
          <w:tcPr>
            <w:tcW w:w="0" w:type="auto"/>
            <w:tcBorders>
              <w:left w:val="single" w:sz="4" w:space="0" w:color="auto"/>
              <w:right w:val="single" w:sz="4" w:space="0" w:color="auto"/>
            </w:tcBorders>
            <w:shd w:val="clear" w:color="auto" w:fill="BFBFBF" w:themeFill="background1" w:themeFillShade="BF"/>
          </w:tcPr>
          <w:p w14:paraId="64BD6BDC"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12.0</w:t>
            </w:r>
          </w:p>
        </w:tc>
        <w:tc>
          <w:tcPr>
            <w:tcW w:w="0" w:type="auto"/>
            <w:tcBorders>
              <w:left w:val="single" w:sz="4" w:space="0" w:color="auto"/>
              <w:right w:val="single" w:sz="4" w:space="0" w:color="auto"/>
            </w:tcBorders>
            <w:shd w:val="clear" w:color="auto" w:fill="BFBFBF" w:themeFill="background1" w:themeFillShade="BF"/>
          </w:tcPr>
          <w:p w14:paraId="51DFC178"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12.5</w:t>
            </w:r>
          </w:p>
        </w:tc>
        <w:tc>
          <w:tcPr>
            <w:tcW w:w="0" w:type="auto"/>
            <w:tcBorders>
              <w:left w:val="single" w:sz="4" w:space="0" w:color="auto"/>
              <w:right w:val="single" w:sz="4" w:space="0" w:color="auto"/>
            </w:tcBorders>
            <w:shd w:val="clear" w:color="auto" w:fill="BFBFBF" w:themeFill="background1" w:themeFillShade="BF"/>
          </w:tcPr>
          <w:p w14:paraId="100DFDA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15.8</w:t>
            </w:r>
          </w:p>
        </w:tc>
        <w:tc>
          <w:tcPr>
            <w:tcW w:w="0" w:type="auto"/>
            <w:tcBorders>
              <w:left w:val="single" w:sz="4" w:space="0" w:color="auto"/>
              <w:right w:val="single" w:sz="4" w:space="0" w:color="auto"/>
            </w:tcBorders>
            <w:shd w:val="clear" w:color="auto" w:fill="BFBFBF" w:themeFill="background1" w:themeFillShade="BF"/>
          </w:tcPr>
          <w:p w14:paraId="03C98A9A"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11.6</w:t>
            </w:r>
          </w:p>
        </w:tc>
        <w:tc>
          <w:tcPr>
            <w:tcW w:w="0" w:type="auto"/>
            <w:tcBorders>
              <w:left w:val="single" w:sz="4" w:space="0" w:color="auto"/>
              <w:right w:val="single" w:sz="4" w:space="0" w:color="auto"/>
            </w:tcBorders>
            <w:shd w:val="clear" w:color="auto" w:fill="BFBFBF" w:themeFill="background1" w:themeFillShade="BF"/>
          </w:tcPr>
          <w:p w14:paraId="65D6E4A0"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9.4</w:t>
            </w:r>
          </w:p>
        </w:tc>
      </w:tr>
      <w:tr w:rsidR="00236481" w:rsidRPr="00AB664E" w14:paraId="3DC04707" w14:textId="77777777" w:rsidTr="00FB45A4">
        <w:trPr>
          <w:jc w:val="center"/>
        </w:trPr>
        <w:tc>
          <w:tcPr>
            <w:tcW w:w="0" w:type="auto"/>
            <w:tcBorders>
              <w:right w:val="single" w:sz="4" w:space="0" w:color="auto"/>
            </w:tcBorders>
          </w:tcPr>
          <w:p w14:paraId="27E015AC"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5AAC1DBC"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17FD89E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16.1-27.1</w:t>
            </w:r>
          </w:p>
        </w:tc>
        <w:tc>
          <w:tcPr>
            <w:tcW w:w="0" w:type="auto"/>
            <w:tcBorders>
              <w:left w:val="single" w:sz="4" w:space="0" w:color="auto"/>
              <w:right w:val="single" w:sz="4" w:space="0" w:color="auto"/>
            </w:tcBorders>
          </w:tcPr>
          <w:p w14:paraId="749FCC70"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12.0-16.5</w:t>
            </w:r>
          </w:p>
        </w:tc>
        <w:tc>
          <w:tcPr>
            <w:tcW w:w="0" w:type="auto"/>
            <w:tcBorders>
              <w:left w:val="single" w:sz="4" w:space="0" w:color="auto"/>
              <w:right w:val="single" w:sz="4" w:space="0" w:color="auto"/>
            </w:tcBorders>
          </w:tcPr>
          <w:p w14:paraId="3172D202"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11.0-13.0</w:t>
            </w:r>
          </w:p>
        </w:tc>
        <w:tc>
          <w:tcPr>
            <w:tcW w:w="0" w:type="auto"/>
            <w:tcBorders>
              <w:left w:val="single" w:sz="4" w:space="0" w:color="auto"/>
              <w:right w:val="single" w:sz="4" w:space="0" w:color="auto"/>
            </w:tcBorders>
          </w:tcPr>
          <w:p w14:paraId="1CEF712B"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11.0-14.4</w:t>
            </w:r>
          </w:p>
        </w:tc>
        <w:tc>
          <w:tcPr>
            <w:tcW w:w="0" w:type="auto"/>
            <w:tcBorders>
              <w:left w:val="single" w:sz="4" w:space="0" w:color="auto"/>
              <w:right w:val="single" w:sz="4" w:space="0" w:color="auto"/>
            </w:tcBorders>
          </w:tcPr>
          <w:p w14:paraId="28D53B5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13.7-17.7</w:t>
            </w:r>
          </w:p>
        </w:tc>
        <w:tc>
          <w:tcPr>
            <w:tcW w:w="0" w:type="auto"/>
            <w:tcBorders>
              <w:left w:val="single" w:sz="4" w:space="0" w:color="auto"/>
              <w:right w:val="single" w:sz="4" w:space="0" w:color="auto"/>
            </w:tcBorders>
          </w:tcPr>
          <w:p w14:paraId="17514AD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10.8-12.3</w:t>
            </w:r>
          </w:p>
        </w:tc>
        <w:tc>
          <w:tcPr>
            <w:tcW w:w="0" w:type="auto"/>
            <w:tcBorders>
              <w:left w:val="single" w:sz="4" w:space="0" w:color="auto"/>
              <w:right w:val="single" w:sz="4" w:space="0" w:color="auto"/>
            </w:tcBorders>
          </w:tcPr>
          <w:p w14:paraId="24B1380E"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7.5-11.0</w:t>
            </w:r>
          </w:p>
        </w:tc>
      </w:tr>
      <w:tr w:rsidR="00236481" w:rsidRPr="00AB664E" w14:paraId="71512BA1" w14:textId="77777777" w:rsidTr="00FB45A4">
        <w:trPr>
          <w:jc w:val="center"/>
        </w:trPr>
        <w:tc>
          <w:tcPr>
            <w:tcW w:w="0" w:type="auto"/>
            <w:tcBorders>
              <w:right w:val="single" w:sz="4" w:space="0" w:color="auto"/>
            </w:tcBorders>
          </w:tcPr>
          <w:p w14:paraId="1471BE7F"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dB</w:t>
            </w:r>
          </w:p>
        </w:tc>
        <w:tc>
          <w:tcPr>
            <w:tcW w:w="0" w:type="auto"/>
            <w:tcBorders>
              <w:left w:val="single" w:sz="4" w:space="0" w:color="auto"/>
              <w:right w:val="single" w:sz="4" w:space="0" w:color="auto"/>
            </w:tcBorders>
            <w:shd w:val="clear" w:color="auto" w:fill="BFBFBF" w:themeFill="background1" w:themeFillShade="BF"/>
          </w:tcPr>
          <w:p w14:paraId="6AA5D7A4"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24.1</w:t>
            </w:r>
          </w:p>
        </w:tc>
        <w:tc>
          <w:tcPr>
            <w:tcW w:w="0" w:type="auto"/>
            <w:tcBorders>
              <w:left w:val="single" w:sz="4" w:space="0" w:color="auto"/>
              <w:right w:val="single" w:sz="4" w:space="0" w:color="auto"/>
            </w:tcBorders>
            <w:shd w:val="clear" w:color="auto" w:fill="BFBFBF" w:themeFill="background1" w:themeFillShade="BF"/>
          </w:tcPr>
          <w:p w14:paraId="774E8FAF"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27.2</w:t>
            </w:r>
          </w:p>
        </w:tc>
        <w:tc>
          <w:tcPr>
            <w:tcW w:w="0" w:type="auto"/>
            <w:tcBorders>
              <w:left w:val="single" w:sz="4" w:space="0" w:color="auto"/>
              <w:right w:val="single" w:sz="4" w:space="0" w:color="auto"/>
            </w:tcBorders>
            <w:shd w:val="clear" w:color="auto" w:fill="BFBFBF" w:themeFill="background1" w:themeFillShade="BF"/>
          </w:tcPr>
          <w:p w14:paraId="1BEB1600"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21.3</w:t>
            </w:r>
          </w:p>
        </w:tc>
        <w:tc>
          <w:tcPr>
            <w:tcW w:w="0" w:type="auto"/>
            <w:tcBorders>
              <w:left w:val="single" w:sz="4" w:space="0" w:color="auto"/>
              <w:right w:val="single" w:sz="4" w:space="0" w:color="auto"/>
            </w:tcBorders>
            <w:shd w:val="clear" w:color="auto" w:fill="BFBFBF" w:themeFill="background1" w:themeFillShade="BF"/>
          </w:tcPr>
          <w:p w14:paraId="24B7C75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18.9</w:t>
            </w:r>
          </w:p>
        </w:tc>
        <w:tc>
          <w:tcPr>
            <w:tcW w:w="0" w:type="auto"/>
            <w:tcBorders>
              <w:left w:val="single" w:sz="4" w:space="0" w:color="auto"/>
              <w:right w:val="single" w:sz="4" w:space="0" w:color="auto"/>
            </w:tcBorders>
            <w:shd w:val="clear" w:color="auto" w:fill="BFBFBF" w:themeFill="background1" w:themeFillShade="BF"/>
          </w:tcPr>
          <w:p w14:paraId="3967C13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17.9</w:t>
            </w:r>
          </w:p>
        </w:tc>
        <w:tc>
          <w:tcPr>
            <w:tcW w:w="0" w:type="auto"/>
            <w:tcBorders>
              <w:left w:val="single" w:sz="4" w:space="0" w:color="auto"/>
              <w:right w:val="single" w:sz="4" w:space="0" w:color="auto"/>
            </w:tcBorders>
            <w:shd w:val="clear" w:color="auto" w:fill="BFBFBF" w:themeFill="background1" w:themeFillShade="BF"/>
          </w:tcPr>
          <w:p w14:paraId="5C6CBFBC"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21.4</w:t>
            </w:r>
          </w:p>
        </w:tc>
        <w:tc>
          <w:tcPr>
            <w:tcW w:w="0" w:type="auto"/>
            <w:tcBorders>
              <w:left w:val="single" w:sz="4" w:space="0" w:color="auto"/>
              <w:right w:val="single" w:sz="4" w:space="0" w:color="auto"/>
            </w:tcBorders>
            <w:shd w:val="clear" w:color="auto" w:fill="BFBFBF" w:themeFill="background1" w:themeFillShade="BF"/>
          </w:tcPr>
          <w:p w14:paraId="53047E31"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17.4</w:t>
            </w:r>
          </w:p>
        </w:tc>
        <w:tc>
          <w:tcPr>
            <w:tcW w:w="0" w:type="auto"/>
            <w:tcBorders>
              <w:left w:val="single" w:sz="4" w:space="0" w:color="auto"/>
              <w:right w:val="single" w:sz="4" w:space="0" w:color="auto"/>
            </w:tcBorders>
            <w:shd w:val="clear" w:color="auto" w:fill="BFBFBF" w:themeFill="background1" w:themeFillShade="BF"/>
          </w:tcPr>
          <w:p w14:paraId="6E69F10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14.1</w:t>
            </w:r>
          </w:p>
        </w:tc>
      </w:tr>
      <w:tr w:rsidR="00236481" w:rsidRPr="00AB664E" w14:paraId="321043EE" w14:textId="77777777" w:rsidTr="00FB45A4">
        <w:trPr>
          <w:jc w:val="center"/>
        </w:trPr>
        <w:tc>
          <w:tcPr>
            <w:tcW w:w="0" w:type="auto"/>
            <w:tcBorders>
              <w:right w:val="single" w:sz="4" w:space="0" w:color="auto"/>
            </w:tcBorders>
          </w:tcPr>
          <w:p w14:paraId="5203AA69"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71AD5FC6"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234022C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21.9-34.1</w:t>
            </w:r>
          </w:p>
        </w:tc>
        <w:tc>
          <w:tcPr>
            <w:tcW w:w="0" w:type="auto"/>
            <w:tcBorders>
              <w:left w:val="single" w:sz="4" w:space="0" w:color="auto"/>
              <w:bottom w:val="single" w:sz="4" w:space="0" w:color="auto"/>
              <w:right w:val="single" w:sz="4" w:space="0" w:color="auto"/>
            </w:tcBorders>
          </w:tcPr>
          <w:p w14:paraId="6E82B282"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17.5-20.5</w:t>
            </w:r>
          </w:p>
        </w:tc>
        <w:tc>
          <w:tcPr>
            <w:tcW w:w="0" w:type="auto"/>
            <w:tcBorders>
              <w:left w:val="single" w:sz="4" w:space="0" w:color="auto"/>
              <w:bottom w:val="single" w:sz="4" w:space="0" w:color="auto"/>
              <w:right w:val="single" w:sz="4" w:space="0" w:color="auto"/>
            </w:tcBorders>
          </w:tcPr>
          <w:p w14:paraId="2707285A"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17.5-20.5</w:t>
            </w:r>
          </w:p>
        </w:tc>
        <w:tc>
          <w:tcPr>
            <w:tcW w:w="0" w:type="auto"/>
            <w:tcBorders>
              <w:left w:val="single" w:sz="4" w:space="0" w:color="auto"/>
              <w:bottom w:val="single" w:sz="4" w:space="0" w:color="auto"/>
              <w:right w:val="single" w:sz="4" w:space="0" w:color="auto"/>
            </w:tcBorders>
          </w:tcPr>
          <w:p w14:paraId="58A3D9BD"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14.0-20.0</w:t>
            </w:r>
          </w:p>
        </w:tc>
        <w:tc>
          <w:tcPr>
            <w:tcW w:w="0" w:type="auto"/>
            <w:tcBorders>
              <w:left w:val="single" w:sz="4" w:space="0" w:color="auto"/>
              <w:bottom w:val="single" w:sz="4" w:space="0" w:color="auto"/>
              <w:right w:val="single" w:sz="4" w:space="0" w:color="auto"/>
            </w:tcBorders>
          </w:tcPr>
          <w:p w14:paraId="20E507B8"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18.5-23.8</w:t>
            </w:r>
          </w:p>
        </w:tc>
        <w:tc>
          <w:tcPr>
            <w:tcW w:w="0" w:type="auto"/>
            <w:tcBorders>
              <w:left w:val="single" w:sz="4" w:space="0" w:color="auto"/>
              <w:bottom w:val="single" w:sz="4" w:space="0" w:color="auto"/>
              <w:right w:val="single" w:sz="4" w:space="0" w:color="auto"/>
            </w:tcBorders>
          </w:tcPr>
          <w:p w14:paraId="0D65F27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16.8-17.9</w:t>
            </w:r>
          </w:p>
        </w:tc>
        <w:tc>
          <w:tcPr>
            <w:tcW w:w="0" w:type="auto"/>
            <w:tcBorders>
              <w:left w:val="single" w:sz="4" w:space="0" w:color="auto"/>
              <w:bottom w:val="single" w:sz="4" w:space="0" w:color="auto"/>
              <w:right w:val="single" w:sz="4" w:space="0" w:color="auto"/>
            </w:tcBorders>
          </w:tcPr>
          <w:p w14:paraId="1B128F4D"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12.3-16.3</w:t>
            </w:r>
          </w:p>
        </w:tc>
      </w:tr>
      <w:tr w:rsidR="00236481" w:rsidRPr="00AB664E" w14:paraId="22A27A91" w14:textId="77777777" w:rsidTr="00FB45A4">
        <w:trPr>
          <w:jc w:val="center"/>
        </w:trPr>
        <w:tc>
          <w:tcPr>
            <w:tcW w:w="0" w:type="auto"/>
            <w:tcBorders>
              <w:right w:val="single" w:sz="4" w:space="0" w:color="auto"/>
            </w:tcBorders>
          </w:tcPr>
          <w:p w14:paraId="350ADBD3" w14:textId="77777777" w:rsidR="00236481" w:rsidRPr="00AB664E" w:rsidRDefault="00236481" w:rsidP="00FB45A4">
            <w:pPr>
              <w:spacing w:before="60" w:after="60" w:line="240" w:lineRule="exact"/>
              <w:rPr>
                <w:rFonts w:eastAsia="Calibri"/>
                <w:b/>
                <w:sz w:val="22"/>
                <w:szCs w:val="22"/>
              </w:rPr>
            </w:pPr>
          </w:p>
        </w:tc>
        <w:tc>
          <w:tcPr>
            <w:tcW w:w="0" w:type="auto"/>
            <w:gridSpan w:val="8"/>
            <w:tcBorders>
              <w:top w:val="single" w:sz="4" w:space="0" w:color="auto"/>
              <w:left w:val="single" w:sz="4" w:space="0" w:color="auto"/>
              <w:bottom w:val="single" w:sz="4" w:space="0" w:color="auto"/>
              <w:right w:val="single" w:sz="4" w:space="0" w:color="auto"/>
            </w:tcBorders>
          </w:tcPr>
          <w:p w14:paraId="7CA009BC" w14:textId="77777777" w:rsidR="00236481" w:rsidRPr="00AB664E" w:rsidRDefault="00236481" w:rsidP="00FB45A4">
            <w:pPr>
              <w:spacing w:before="60" w:after="60" w:line="240" w:lineRule="exact"/>
              <w:jc w:val="center"/>
              <w:rPr>
                <w:rFonts w:eastAsia="Calibri"/>
                <w:b/>
                <w:sz w:val="22"/>
                <w:szCs w:val="22"/>
              </w:rPr>
            </w:pPr>
            <w:proofErr w:type="spellStart"/>
            <w:r>
              <w:rPr>
                <w:rFonts w:eastAsia="Calibri"/>
                <w:b/>
                <w:sz w:val="22"/>
                <w:szCs w:val="22"/>
              </w:rPr>
              <w:t>M</w:t>
            </w:r>
            <w:r w:rsidRPr="00AB664E">
              <w:rPr>
                <w:rFonts w:eastAsia="Calibri"/>
                <w:b/>
                <w:sz w:val="22"/>
                <w:szCs w:val="22"/>
              </w:rPr>
              <w:t>etacarpal</w:t>
            </w:r>
            <w:proofErr w:type="spellEnd"/>
            <w:r w:rsidRPr="00AB664E">
              <w:rPr>
                <w:rFonts w:eastAsia="Calibri"/>
                <w:b/>
                <w:sz w:val="22"/>
                <w:szCs w:val="22"/>
              </w:rPr>
              <w:t xml:space="preserve"> </w:t>
            </w:r>
            <w:r>
              <w:rPr>
                <w:rFonts w:eastAsia="Calibri"/>
                <w:b/>
                <w:sz w:val="22"/>
                <w:szCs w:val="22"/>
              </w:rPr>
              <w:t>V</w:t>
            </w:r>
          </w:p>
        </w:tc>
      </w:tr>
      <w:tr w:rsidR="00236481" w:rsidRPr="00AB664E" w14:paraId="2E456A15" w14:textId="77777777" w:rsidTr="00FB45A4">
        <w:trPr>
          <w:jc w:val="center"/>
        </w:trPr>
        <w:tc>
          <w:tcPr>
            <w:tcW w:w="0" w:type="auto"/>
            <w:tcBorders>
              <w:right w:val="single" w:sz="4" w:space="0" w:color="auto"/>
            </w:tcBorders>
          </w:tcPr>
          <w:p w14:paraId="4E44DD86"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L</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2F33725"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[120]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07975BA3"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119.6</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54A343D8"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94.9</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166EA830"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86.6</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2E36F070"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71.1</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0CB2B89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99.8</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3F60C376"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86.8</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7E3765B2"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60.2</w:t>
            </w:r>
          </w:p>
        </w:tc>
      </w:tr>
      <w:tr w:rsidR="00236481" w:rsidRPr="00AB664E" w14:paraId="58CADA33" w14:textId="77777777" w:rsidTr="00FB45A4">
        <w:trPr>
          <w:jc w:val="center"/>
        </w:trPr>
        <w:tc>
          <w:tcPr>
            <w:tcW w:w="0" w:type="auto"/>
            <w:tcBorders>
              <w:right w:val="single" w:sz="4" w:space="0" w:color="auto"/>
            </w:tcBorders>
          </w:tcPr>
          <w:p w14:paraId="38036A64"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76155218"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AFB65C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100.0-134.5</w:t>
            </w:r>
          </w:p>
        </w:tc>
        <w:tc>
          <w:tcPr>
            <w:tcW w:w="0" w:type="auto"/>
            <w:tcBorders>
              <w:left w:val="single" w:sz="4" w:space="0" w:color="auto"/>
              <w:right w:val="single" w:sz="4" w:space="0" w:color="auto"/>
            </w:tcBorders>
          </w:tcPr>
          <w:p w14:paraId="097C0492"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89.5-101.5</w:t>
            </w:r>
          </w:p>
        </w:tc>
        <w:tc>
          <w:tcPr>
            <w:tcW w:w="0" w:type="auto"/>
            <w:tcBorders>
              <w:left w:val="single" w:sz="4" w:space="0" w:color="auto"/>
              <w:right w:val="single" w:sz="4" w:space="0" w:color="auto"/>
            </w:tcBorders>
          </w:tcPr>
          <w:p w14:paraId="75C80BE2"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80.0-90.0</w:t>
            </w:r>
          </w:p>
        </w:tc>
        <w:tc>
          <w:tcPr>
            <w:tcW w:w="0" w:type="auto"/>
            <w:tcBorders>
              <w:left w:val="single" w:sz="4" w:space="0" w:color="auto"/>
              <w:right w:val="single" w:sz="4" w:space="0" w:color="auto"/>
            </w:tcBorders>
          </w:tcPr>
          <w:p w14:paraId="167CDBCF"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66.0-74.6</w:t>
            </w:r>
          </w:p>
        </w:tc>
        <w:tc>
          <w:tcPr>
            <w:tcW w:w="0" w:type="auto"/>
            <w:tcBorders>
              <w:left w:val="single" w:sz="4" w:space="0" w:color="auto"/>
              <w:right w:val="single" w:sz="4" w:space="0" w:color="auto"/>
            </w:tcBorders>
          </w:tcPr>
          <w:p w14:paraId="4F094DAB"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91.5-110.3</w:t>
            </w:r>
          </w:p>
        </w:tc>
        <w:tc>
          <w:tcPr>
            <w:tcW w:w="0" w:type="auto"/>
            <w:tcBorders>
              <w:left w:val="single" w:sz="4" w:space="0" w:color="auto"/>
              <w:right w:val="single" w:sz="4" w:space="0" w:color="auto"/>
            </w:tcBorders>
          </w:tcPr>
          <w:p w14:paraId="32F57F2D"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79.8-95.0</w:t>
            </w:r>
          </w:p>
        </w:tc>
        <w:tc>
          <w:tcPr>
            <w:tcW w:w="0" w:type="auto"/>
            <w:tcBorders>
              <w:left w:val="single" w:sz="4" w:space="0" w:color="auto"/>
              <w:right w:val="single" w:sz="4" w:space="0" w:color="auto"/>
            </w:tcBorders>
          </w:tcPr>
          <w:p w14:paraId="0F1CA3F6"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52.2-64.5</w:t>
            </w:r>
          </w:p>
        </w:tc>
      </w:tr>
      <w:tr w:rsidR="00236481" w:rsidRPr="00AB664E" w14:paraId="7ED15897" w14:textId="77777777" w:rsidTr="00FB45A4">
        <w:trPr>
          <w:jc w:val="center"/>
        </w:trPr>
        <w:tc>
          <w:tcPr>
            <w:tcW w:w="0" w:type="auto"/>
            <w:tcBorders>
              <w:right w:val="single" w:sz="4" w:space="0" w:color="auto"/>
            </w:tcBorders>
          </w:tcPr>
          <w:p w14:paraId="7921BB74" w14:textId="77777777" w:rsidR="00236481" w:rsidRPr="00AB664E" w:rsidRDefault="00236481" w:rsidP="00FB45A4">
            <w:pPr>
              <w:spacing w:before="60" w:after="60" w:line="240" w:lineRule="exact"/>
              <w:rPr>
                <w:rFonts w:eastAsia="Calibri"/>
                <w:b/>
                <w:sz w:val="22"/>
                <w:szCs w:val="22"/>
              </w:rPr>
            </w:pPr>
            <w:proofErr w:type="spellStart"/>
            <w:r w:rsidRPr="00AB664E">
              <w:rPr>
                <w:rFonts w:eastAsia="Calibri"/>
                <w:b/>
                <w:sz w:val="22"/>
                <w:szCs w:val="22"/>
              </w:rPr>
              <w:t>mB</w:t>
            </w:r>
            <w:proofErr w:type="spellEnd"/>
          </w:p>
        </w:tc>
        <w:tc>
          <w:tcPr>
            <w:tcW w:w="0" w:type="auto"/>
            <w:tcBorders>
              <w:left w:val="single" w:sz="4" w:space="0" w:color="auto"/>
              <w:right w:val="single" w:sz="4" w:space="0" w:color="auto"/>
            </w:tcBorders>
            <w:shd w:val="clear" w:color="auto" w:fill="BFBFBF" w:themeFill="background1" w:themeFillShade="BF"/>
          </w:tcPr>
          <w:p w14:paraId="1E2144AF"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14.1</w:t>
            </w:r>
          </w:p>
        </w:tc>
        <w:tc>
          <w:tcPr>
            <w:tcW w:w="0" w:type="auto"/>
            <w:tcBorders>
              <w:left w:val="single" w:sz="4" w:space="0" w:color="auto"/>
              <w:right w:val="single" w:sz="4" w:space="0" w:color="auto"/>
            </w:tcBorders>
            <w:shd w:val="clear" w:color="auto" w:fill="BFBFBF" w:themeFill="background1" w:themeFillShade="BF"/>
          </w:tcPr>
          <w:p w14:paraId="7D54A4A5"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21.4</w:t>
            </w:r>
          </w:p>
        </w:tc>
        <w:tc>
          <w:tcPr>
            <w:tcW w:w="0" w:type="auto"/>
            <w:tcBorders>
              <w:left w:val="single" w:sz="4" w:space="0" w:color="auto"/>
              <w:right w:val="single" w:sz="4" w:space="0" w:color="auto"/>
            </w:tcBorders>
            <w:shd w:val="clear" w:color="auto" w:fill="BFBFBF" w:themeFill="background1" w:themeFillShade="BF"/>
          </w:tcPr>
          <w:p w14:paraId="333D3B30"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14.0</w:t>
            </w:r>
          </w:p>
        </w:tc>
        <w:tc>
          <w:tcPr>
            <w:tcW w:w="0" w:type="auto"/>
            <w:tcBorders>
              <w:left w:val="single" w:sz="4" w:space="0" w:color="auto"/>
              <w:right w:val="single" w:sz="4" w:space="0" w:color="auto"/>
            </w:tcBorders>
            <w:shd w:val="clear" w:color="auto" w:fill="BFBFBF" w:themeFill="background1" w:themeFillShade="BF"/>
          </w:tcPr>
          <w:p w14:paraId="4F1473F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11.6</w:t>
            </w:r>
          </w:p>
        </w:tc>
        <w:tc>
          <w:tcPr>
            <w:tcW w:w="0" w:type="auto"/>
            <w:tcBorders>
              <w:left w:val="single" w:sz="4" w:space="0" w:color="auto"/>
              <w:right w:val="single" w:sz="4" w:space="0" w:color="auto"/>
            </w:tcBorders>
            <w:shd w:val="clear" w:color="auto" w:fill="BFBFBF" w:themeFill="background1" w:themeFillShade="BF"/>
          </w:tcPr>
          <w:p w14:paraId="5EB25254"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11.9</w:t>
            </w:r>
          </w:p>
        </w:tc>
        <w:tc>
          <w:tcPr>
            <w:tcW w:w="0" w:type="auto"/>
            <w:tcBorders>
              <w:left w:val="single" w:sz="4" w:space="0" w:color="auto"/>
              <w:right w:val="single" w:sz="4" w:space="0" w:color="auto"/>
            </w:tcBorders>
            <w:shd w:val="clear" w:color="auto" w:fill="BFBFBF" w:themeFill="background1" w:themeFillShade="BF"/>
          </w:tcPr>
          <w:p w14:paraId="7A0D3AC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13.2</w:t>
            </w:r>
          </w:p>
        </w:tc>
        <w:tc>
          <w:tcPr>
            <w:tcW w:w="0" w:type="auto"/>
            <w:tcBorders>
              <w:left w:val="single" w:sz="4" w:space="0" w:color="auto"/>
              <w:right w:val="single" w:sz="4" w:space="0" w:color="auto"/>
            </w:tcBorders>
            <w:shd w:val="clear" w:color="auto" w:fill="BFBFBF" w:themeFill="background1" w:themeFillShade="BF"/>
          </w:tcPr>
          <w:p w14:paraId="6895C5F4"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10.1</w:t>
            </w:r>
          </w:p>
        </w:tc>
        <w:tc>
          <w:tcPr>
            <w:tcW w:w="0" w:type="auto"/>
            <w:tcBorders>
              <w:left w:val="single" w:sz="4" w:space="0" w:color="auto"/>
              <w:right w:val="single" w:sz="4" w:space="0" w:color="auto"/>
            </w:tcBorders>
            <w:shd w:val="clear" w:color="auto" w:fill="BFBFBF" w:themeFill="background1" w:themeFillShade="BF"/>
          </w:tcPr>
          <w:p w14:paraId="54D808A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9.5</w:t>
            </w:r>
          </w:p>
        </w:tc>
      </w:tr>
      <w:tr w:rsidR="00236481" w:rsidRPr="00AB664E" w14:paraId="18DB6AC5" w14:textId="77777777" w:rsidTr="00FB45A4">
        <w:trPr>
          <w:jc w:val="center"/>
        </w:trPr>
        <w:tc>
          <w:tcPr>
            <w:tcW w:w="0" w:type="auto"/>
            <w:tcBorders>
              <w:right w:val="single" w:sz="4" w:space="0" w:color="auto"/>
            </w:tcBorders>
          </w:tcPr>
          <w:p w14:paraId="40409C34"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09B560C5"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0E4E0BEF"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16.0-28.1</w:t>
            </w:r>
          </w:p>
        </w:tc>
        <w:tc>
          <w:tcPr>
            <w:tcW w:w="0" w:type="auto"/>
            <w:tcBorders>
              <w:left w:val="single" w:sz="4" w:space="0" w:color="auto"/>
              <w:right w:val="single" w:sz="4" w:space="0" w:color="auto"/>
            </w:tcBorders>
          </w:tcPr>
          <w:p w14:paraId="632C834C"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12.0-16.0</w:t>
            </w:r>
          </w:p>
        </w:tc>
        <w:tc>
          <w:tcPr>
            <w:tcW w:w="0" w:type="auto"/>
            <w:tcBorders>
              <w:left w:val="single" w:sz="4" w:space="0" w:color="auto"/>
              <w:right w:val="single" w:sz="4" w:space="0" w:color="auto"/>
            </w:tcBorders>
          </w:tcPr>
          <w:p w14:paraId="3DB5F2A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10.5-13.5</w:t>
            </w:r>
          </w:p>
        </w:tc>
        <w:tc>
          <w:tcPr>
            <w:tcW w:w="0" w:type="auto"/>
            <w:tcBorders>
              <w:left w:val="single" w:sz="4" w:space="0" w:color="auto"/>
              <w:right w:val="single" w:sz="4" w:space="0" w:color="auto"/>
            </w:tcBorders>
          </w:tcPr>
          <w:p w14:paraId="082A7D56"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11.0-12.6</w:t>
            </w:r>
          </w:p>
        </w:tc>
        <w:tc>
          <w:tcPr>
            <w:tcW w:w="0" w:type="auto"/>
            <w:tcBorders>
              <w:left w:val="single" w:sz="4" w:space="0" w:color="auto"/>
              <w:right w:val="single" w:sz="4" w:space="0" w:color="auto"/>
            </w:tcBorders>
          </w:tcPr>
          <w:p w14:paraId="6116F41A"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9.9-16.4</w:t>
            </w:r>
          </w:p>
        </w:tc>
        <w:tc>
          <w:tcPr>
            <w:tcW w:w="0" w:type="auto"/>
            <w:tcBorders>
              <w:left w:val="single" w:sz="4" w:space="0" w:color="auto"/>
              <w:right w:val="single" w:sz="4" w:space="0" w:color="auto"/>
            </w:tcBorders>
          </w:tcPr>
          <w:p w14:paraId="489F7B90"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8.8-11.5</w:t>
            </w:r>
          </w:p>
        </w:tc>
        <w:tc>
          <w:tcPr>
            <w:tcW w:w="0" w:type="auto"/>
            <w:tcBorders>
              <w:left w:val="single" w:sz="4" w:space="0" w:color="auto"/>
              <w:right w:val="single" w:sz="4" w:space="0" w:color="auto"/>
            </w:tcBorders>
          </w:tcPr>
          <w:p w14:paraId="29540F4B"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7.4-12.7</w:t>
            </w:r>
          </w:p>
        </w:tc>
      </w:tr>
      <w:tr w:rsidR="00236481" w:rsidRPr="00AB664E" w14:paraId="27FA7B4B" w14:textId="77777777" w:rsidTr="00FB45A4">
        <w:trPr>
          <w:jc w:val="center"/>
        </w:trPr>
        <w:tc>
          <w:tcPr>
            <w:tcW w:w="0" w:type="auto"/>
            <w:tcBorders>
              <w:right w:val="single" w:sz="4" w:space="0" w:color="auto"/>
            </w:tcBorders>
          </w:tcPr>
          <w:p w14:paraId="349BB5B9"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dB</w:t>
            </w:r>
          </w:p>
        </w:tc>
        <w:tc>
          <w:tcPr>
            <w:tcW w:w="0" w:type="auto"/>
            <w:tcBorders>
              <w:left w:val="single" w:sz="4" w:space="0" w:color="auto"/>
              <w:right w:val="single" w:sz="4" w:space="0" w:color="auto"/>
            </w:tcBorders>
            <w:shd w:val="clear" w:color="auto" w:fill="BFBFBF" w:themeFill="background1" w:themeFillShade="BF"/>
          </w:tcPr>
          <w:p w14:paraId="54974FD9" w14:textId="77777777" w:rsidR="00236481" w:rsidRPr="00AB664E" w:rsidRDefault="00236481" w:rsidP="00FB45A4">
            <w:pPr>
              <w:spacing w:before="60" w:after="60" w:line="240" w:lineRule="exact"/>
              <w:rPr>
                <w:rFonts w:eastAsia="Calibri"/>
                <w:sz w:val="22"/>
                <w:szCs w:val="22"/>
              </w:rPr>
            </w:pPr>
          </w:p>
        </w:tc>
        <w:tc>
          <w:tcPr>
            <w:tcW w:w="0" w:type="auto"/>
            <w:tcBorders>
              <w:left w:val="single" w:sz="4" w:space="0" w:color="auto"/>
              <w:right w:val="single" w:sz="4" w:space="0" w:color="auto"/>
            </w:tcBorders>
            <w:shd w:val="clear" w:color="auto" w:fill="BFBFBF" w:themeFill="background1" w:themeFillShade="BF"/>
          </w:tcPr>
          <w:p w14:paraId="4BDF2946"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29.8</w:t>
            </w:r>
          </w:p>
        </w:tc>
        <w:tc>
          <w:tcPr>
            <w:tcW w:w="0" w:type="auto"/>
            <w:tcBorders>
              <w:left w:val="single" w:sz="4" w:space="0" w:color="auto"/>
              <w:right w:val="single" w:sz="4" w:space="0" w:color="auto"/>
            </w:tcBorders>
            <w:shd w:val="clear" w:color="auto" w:fill="BFBFBF" w:themeFill="background1" w:themeFillShade="BF"/>
          </w:tcPr>
          <w:p w14:paraId="4B3F3C6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21.5</w:t>
            </w:r>
          </w:p>
        </w:tc>
        <w:tc>
          <w:tcPr>
            <w:tcW w:w="0" w:type="auto"/>
            <w:tcBorders>
              <w:left w:val="single" w:sz="4" w:space="0" w:color="auto"/>
              <w:right w:val="single" w:sz="4" w:space="0" w:color="auto"/>
            </w:tcBorders>
            <w:shd w:val="clear" w:color="auto" w:fill="BFBFBF" w:themeFill="background1" w:themeFillShade="BF"/>
          </w:tcPr>
          <w:p w14:paraId="53FDB47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18.6</w:t>
            </w:r>
          </w:p>
        </w:tc>
        <w:tc>
          <w:tcPr>
            <w:tcW w:w="0" w:type="auto"/>
            <w:tcBorders>
              <w:left w:val="single" w:sz="4" w:space="0" w:color="auto"/>
              <w:right w:val="single" w:sz="4" w:space="0" w:color="auto"/>
            </w:tcBorders>
            <w:shd w:val="clear" w:color="auto" w:fill="BFBFBF" w:themeFill="background1" w:themeFillShade="BF"/>
          </w:tcPr>
          <w:p w14:paraId="4701A3D5"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18.5</w:t>
            </w:r>
          </w:p>
        </w:tc>
        <w:tc>
          <w:tcPr>
            <w:tcW w:w="0" w:type="auto"/>
            <w:tcBorders>
              <w:left w:val="single" w:sz="4" w:space="0" w:color="auto"/>
              <w:right w:val="single" w:sz="4" w:space="0" w:color="auto"/>
            </w:tcBorders>
            <w:shd w:val="clear" w:color="auto" w:fill="BFBFBF" w:themeFill="background1" w:themeFillShade="BF"/>
          </w:tcPr>
          <w:p w14:paraId="24F6F15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20.1</w:t>
            </w:r>
          </w:p>
        </w:tc>
        <w:tc>
          <w:tcPr>
            <w:tcW w:w="0" w:type="auto"/>
            <w:tcBorders>
              <w:left w:val="single" w:sz="4" w:space="0" w:color="auto"/>
              <w:right w:val="single" w:sz="4" w:space="0" w:color="auto"/>
            </w:tcBorders>
            <w:shd w:val="clear" w:color="auto" w:fill="BFBFBF" w:themeFill="background1" w:themeFillShade="BF"/>
          </w:tcPr>
          <w:p w14:paraId="3095F4C5"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15.4</w:t>
            </w:r>
          </w:p>
        </w:tc>
        <w:tc>
          <w:tcPr>
            <w:tcW w:w="0" w:type="auto"/>
            <w:tcBorders>
              <w:left w:val="single" w:sz="4" w:space="0" w:color="auto"/>
              <w:right w:val="single" w:sz="4" w:space="0" w:color="auto"/>
            </w:tcBorders>
            <w:shd w:val="clear" w:color="auto" w:fill="BFBFBF" w:themeFill="background1" w:themeFillShade="BF"/>
          </w:tcPr>
          <w:p w14:paraId="03DBF2B3"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13.3</w:t>
            </w:r>
          </w:p>
        </w:tc>
      </w:tr>
      <w:tr w:rsidR="00236481" w:rsidRPr="00AB664E" w14:paraId="0B9FF3A2" w14:textId="77777777" w:rsidTr="00FB45A4">
        <w:trPr>
          <w:jc w:val="center"/>
        </w:trPr>
        <w:tc>
          <w:tcPr>
            <w:tcW w:w="0" w:type="auto"/>
            <w:tcBorders>
              <w:right w:val="single" w:sz="4" w:space="0" w:color="auto"/>
            </w:tcBorders>
          </w:tcPr>
          <w:p w14:paraId="4F58C3E9"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bottom w:val="single" w:sz="4" w:space="0" w:color="auto"/>
              <w:right w:val="single" w:sz="4" w:space="0" w:color="auto"/>
            </w:tcBorders>
          </w:tcPr>
          <w:p w14:paraId="1B60AF6B" w14:textId="77777777" w:rsidR="00236481" w:rsidRPr="00AB664E" w:rsidRDefault="00236481" w:rsidP="00FB45A4">
            <w:pPr>
              <w:spacing w:before="60" w:after="60" w:line="240" w:lineRule="exact"/>
              <w:rPr>
                <w:rFonts w:eastAsia="Calibri"/>
                <w:sz w:val="22"/>
                <w:szCs w:val="22"/>
              </w:rPr>
            </w:pPr>
          </w:p>
        </w:tc>
        <w:tc>
          <w:tcPr>
            <w:tcW w:w="0" w:type="auto"/>
            <w:tcBorders>
              <w:left w:val="single" w:sz="4" w:space="0" w:color="auto"/>
              <w:bottom w:val="single" w:sz="4" w:space="0" w:color="auto"/>
              <w:right w:val="single" w:sz="4" w:space="0" w:color="auto"/>
            </w:tcBorders>
          </w:tcPr>
          <w:p w14:paraId="6736535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18.0-26.5</w:t>
            </w:r>
          </w:p>
        </w:tc>
        <w:tc>
          <w:tcPr>
            <w:tcW w:w="0" w:type="auto"/>
            <w:tcBorders>
              <w:left w:val="single" w:sz="4" w:space="0" w:color="auto"/>
              <w:bottom w:val="single" w:sz="4" w:space="0" w:color="auto"/>
              <w:right w:val="single" w:sz="4" w:space="0" w:color="auto"/>
            </w:tcBorders>
          </w:tcPr>
          <w:p w14:paraId="2A273427"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19.5-25.5</w:t>
            </w:r>
          </w:p>
        </w:tc>
        <w:tc>
          <w:tcPr>
            <w:tcW w:w="0" w:type="auto"/>
            <w:tcBorders>
              <w:left w:val="single" w:sz="4" w:space="0" w:color="auto"/>
              <w:bottom w:val="single" w:sz="4" w:space="0" w:color="auto"/>
              <w:right w:val="single" w:sz="4" w:space="0" w:color="auto"/>
            </w:tcBorders>
          </w:tcPr>
          <w:p w14:paraId="3D087AF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17.5-20.0</w:t>
            </w:r>
          </w:p>
        </w:tc>
        <w:tc>
          <w:tcPr>
            <w:tcW w:w="0" w:type="auto"/>
            <w:tcBorders>
              <w:left w:val="single" w:sz="4" w:space="0" w:color="auto"/>
              <w:bottom w:val="single" w:sz="4" w:space="0" w:color="auto"/>
              <w:right w:val="single" w:sz="4" w:space="0" w:color="auto"/>
            </w:tcBorders>
          </w:tcPr>
          <w:p w14:paraId="0961EB17"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17.3-19.5</w:t>
            </w:r>
          </w:p>
        </w:tc>
        <w:tc>
          <w:tcPr>
            <w:tcW w:w="0" w:type="auto"/>
            <w:tcBorders>
              <w:left w:val="single" w:sz="4" w:space="0" w:color="auto"/>
              <w:bottom w:val="single" w:sz="4" w:space="0" w:color="auto"/>
              <w:right w:val="single" w:sz="4" w:space="0" w:color="auto"/>
            </w:tcBorders>
          </w:tcPr>
          <w:p w14:paraId="0C847BEB"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17.5-22.0</w:t>
            </w:r>
          </w:p>
        </w:tc>
        <w:tc>
          <w:tcPr>
            <w:tcW w:w="0" w:type="auto"/>
            <w:tcBorders>
              <w:left w:val="single" w:sz="4" w:space="0" w:color="auto"/>
              <w:bottom w:val="single" w:sz="4" w:space="0" w:color="auto"/>
              <w:right w:val="single" w:sz="4" w:space="0" w:color="auto"/>
            </w:tcBorders>
          </w:tcPr>
          <w:p w14:paraId="5192A07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13.5-17.5</w:t>
            </w:r>
          </w:p>
        </w:tc>
        <w:tc>
          <w:tcPr>
            <w:tcW w:w="0" w:type="auto"/>
            <w:tcBorders>
              <w:left w:val="single" w:sz="4" w:space="0" w:color="auto"/>
              <w:bottom w:val="single" w:sz="4" w:space="0" w:color="auto"/>
              <w:right w:val="single" w:sz="4" w:space="0" w:color="auto"/>
            </w:tcBorders>
          </w:tcPr>
          <w:p w14:paraId="0121E02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12.0-15.0</w:t>
            </w:r>
          </w:p>
        </w:tc>
      </w:tr>
      <w:tr w:rsidR="00236481" w:rsidRPr="00AB664E" w14:paraId="1A6DFAD1" w14:textId="77777777" w:rsidTr="00FB45A4">
        <w:trPr>
          <w:jc w:val="center"/>
        </w:trPr>
        <w:tc>
          <w:tcPr>
            <w:tcW w:w="0" w:type="auto"/>
            <w:tcBorders>
              <w:right w:val="single" w:sz="4" w:space="0" w:color="auto"/>
            </w:tcBorders>
          </w:tcPr>
          <w:p w14:paraId="125256B0" w14:textId="77777777" w:rsidR="00236481" w:rsidRPr="00AB664E" w:rsidRDefault="00236481" w:rsidP="00FB45A4">
            <w:pPr>
              <w:spacing w:before="60" w:after="60" w:line="240" w:lineRule="exact"/>
              <w:rPr>
                <w:rFonts w:eastAsia="Calibri"/>
                <w:b/>
                <w:sz w:val="22"/>
                <w:szCs w:val="22"/>
              </w:rPr>
            </w:pPr>
          </w:p>
        </w:tc>
        <w:tc>
          <w:tcPr>
            <w:tcW w:w="0" w:type="auto"/>
            <w:gridSpan w:val="8"/>
            <w:tcBorders>
              <w:top w:val="single" w:sz="4" w:space="0" w:color="auto"/>
              <w:left w:val="single" w:sz="4" w:space="0" w:color="auto"/>
              <w:bottom w:val="single" w:sz="4" w:space="0" w:color="auto"/>
              <w:right w:val="single" w:sz="4" w:space="0" w:color="auto"/>
            </w:tcBorders>
          </w:tcPr>
          <w:p w14:paraId="7BD44BD4" w14:textId="77777777" w:rsidR="00236481" w:rsidRPr="00AB664E" w:rsidRDefault="00236481" w:rsidP="00FB45A4">
            <w:pPr>
              <w:spacing w:before="60" w:after="60" w:line="240" w:lineRule="exact"/>
              <w:jc w:val="center"/>
              <w:rPr>
                <w:rFonts w:eastAsia="Calibri"/>
                <w:b/>
                <w:sz w:val="22"/>
                <w:szCs w:val="22"/>
              </w:rPr>
            </w:pPr>
            <w:proofErr w:type="spellStart"/>
            <w:r>
              <w:rPr>
                <w:rFonts w:eastAsia="Calibri"/>
                <w:b/>
                <w:sz w:val="22"/>
                <w:szCs w:val="22"/>
              </w:rPr>
              <w:t>M</w:t>
            </w:r>
            <w:r w:rsidRPr="00AB664E">
              <w:rPr>
                <w:rFonts w:eastAsia="Calibri"/>
                <w:b/>
                <w:sz w:val="22"/>
                <w:szCs w:val="22"/>
              </w:rPr>
              <w:t>etatarsal</w:t>
            </w:r>
            <w:proofErr w:type="spellEnd"/>
            <w:r w:rsidRPr="00AB664E">
              <w:rPr>
                <w:rFonts w:eastAsia="Calibri"/>
                <w:b/>
                <w:sz w:val="22"/>
                <w:szCs w:val="22"/>
              </w:rPr>
              <w:t xml:space="preserve"> </w:t>
            </w:r>
            <w:r>
              <w:rPr>
                <w:rFonts w:eastAsia="Calibri"/>
                <w:b/>
                <w:sz w:val="22"/>
                <w:szCs w:val="22"/>
              </w:rPr>
              <w:t>III</w:t>
            </w:r>
          </w:p>
        </w:tc>
      </w:tr>
      <w:tr w:rsidR="00236481" w:rsidRPr="00AB664E" w14:paraId="405AB1ED" w14:textId="77777777" w:rsidTr="00FB45A4">
        <w:trPr>
          <w:jc w:val="center"/>
        </w:trPr>
        <w:tc>
          <w:tcPr>
            <w:tcW w:w="0" w:type="auto"/>
            <w:tcBorders>
              <w:right w:val="single" w:sz="4" w:space="0" w:color="auto"/>
            </w:tcBorders>
          </w:tcPr>
          <w:p w14:paraId="083BEA4A"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L</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7D97BB7F"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123.4</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100F431"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157.0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5CA4DBC8"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137.4</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3B907BA5"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123.8</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30E449A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105.4</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40EB386E"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115.7</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1AE0B1D9"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136.0</w:t>
            </w:r>
          </w:p>
        </w:tc>
        <w:tc>
          <w:tcPr>
            <w:tcW w:w="0" w:type="auto"/>
            <w:tcBorders>
              <w:top w:val="single" w:sz="4" w:space="0" w:color="auto"/>
              <w:left w:val="single" w:sz="4" w:space="0" w:color="auto"/>
              <w:right w:val="single" w:sz="4" w:space="0" w:color="auto"/>
            </w:tcBorders>
            <w:shd w:val="clear" w:color="auto" w:fill="BFBFBF" w:themeFill="background1" w:themeFillShade="BF"/>
          </w:tcPr>
          <w:p w14:paraId="39139C29"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92.9</w:t>
            </w:r>
          </w:p>
        </w:tc>
      </w:tr>
      <w:tr w:rsidR="00236481" w:rsidRPr="00AB664E" w14:paraId="1A75AAD5" w14:textId="77777777" w:rsidTr="00FB45A4">
        <w:trPr>
          <w:jc w:val="center"/>
        </w:trPr>
        <w:tc>
          <w:tcPr>
            <w:tcW w:w="0" w:type="auto"/>
            <w:tcBorders>
              <w:right w:val="single" w:sz="4" w:space="0" w:color="auto"/>
            </w:tcBorders>
          </w:tcPr>
          <w:p w14:paraId="7268B38D"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35BD1BFD"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32E784D0"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123.4-192.0</w:t>
            </w:r>
          </w:p>
        </w:tc>
        <w:tc>
          <w:tcPr>
            <w:tcW w:w="0" w:type="auto"/>
            <w:tcBorders>
              <w:left w:val="single" w:sz="4" w:space="0" w:color="auto"/>
              <w:right w:val="single" w:sz="4" w:space="0" w:color="auto"/>
            </w:tcBorders>
          </w:tcPr>
          <w:p w14:paraId="76DEF97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128.0-145.0</w:t>
            </w:r>
          </w:p>
        </w:tc>
        <w:tc>
          <w:tcPr>
            <w:tcW w:w="0" w:type="auto"/>
            <w:tcBorders>
              <w:left w:val="single" w:sz="4" w:space="0" w:color="auto"/>
              <w:right w:val="single" w:sz="4" w:space="0" w:color="auto"/>
            </w:tcBorders>
          </w:tcPr>
          <w:p w14:paraId="631595F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115.0-129.0</w:t>
            </w:r>
          </w:p>
        </w:tc>
        <w:tc>
          <w:tcPr>
            <w:tcW w:w="0" w:type="auto"/>
            <w:tcBorders>
              <w:left w:val="single" w:sz="4" w:space="0" w:color="auto"/>
              <w:right w:val="single" w:sz="4" w:space="0" w:color="auto"/>
            </w:tcBorders>
          </w:tcPr>
          <w:p w14:paraId="4E26D3B6"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93.3-115.7</w:t>
            </w:r>
          </w:p>
        </w:tc>
        <w:tc>
          <w:tcPr>
            <w:tcW w:w="0" w:type="auto"/>
            <w:tcBorders>
              <w:left w:val="single" w:sz="4" w:space="0" w:color="auto"/>
              <w:right w:val="single" w:sz="4" w:space="0" w:color="auto"/>
            </w:tcBorders>
          </w:tcPr>
          <w:p w14:paraId="4294C2AF"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103.7-126.5</w:t>
            </w:r>
          </w:p>
        </w:tc>
        <w:tc>
          <w:tcPr>
            <w:tcW w:w="0" w:type="auto"/>
            <w:tcBorders>
              <w:left w:val="single" w:sz="4" w:space="0" w:color="auto"/>
              <w:right w:val="single" w:sz="4" w:space="0" w:color="auto"/>
            </w:tcBorders>
          </w:tcPr>
          <w:p w14:paraId="5FFD9E0C"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134.0-138.0</w:t>
            </w:r>
          </w:p>
        </w:tc>
        <w:tc>
          <w:tcPr>
            <w:tcW w:w="0" w:type="auto"/>
            <w:tcBorders>
              <w:left w:val="single" w:sz="4" w:space="0" w:color="auto"/>
              <w:right w:val="single" w:sz="4" w:space="0" w:color="auto"/>
            </w:tcBorders>
          </w:tcPr>
          <w:p w14:paraId="1FA5107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84.0-102.0</w:t>
            </w:r>
          </w:p>
        </w:tc>
      </w:tr>
      <w:tr w:rsidR="00236481" w:rsidRPr="00AB664E" w14:paraId="7C486AAC" w14:textId="77777777" w:rsidTr="00FB45A4">
        <w:trPr>
          <w:jc w:val="center"/>
        </w:trPr>
        <w:tc>
          <w:tcPr>
            <w:tcW w:w="0" w:type="auto"/>
            <w:tcBorders>
              <w:right w:val="single" w:sz="4" w:space="0" w:color="auto"/>
            </w:tcBorders>
          </w:tcPr>
          <w:p w14:paraId="2F275BB0" w14:textId="77777777" w:rsidR="00236481" w:rsidRPr="00AB664E" w:rsidRDefault="00236481" w:rsidP="00FB45A4">
            <w:pPr>
              <w:spacing w:before="60" w:after="60" w:line="240" w:lineRule="exact"/>
              <w:rPr>
                <w:rFonts w:eastAsia="Calibri"/>
                <w:b/>
                <w:sz w:val="22"/>
                <w:szCs w:val="22"/>
              </w:rPr>
            </w:pPr>
            <w:proofErr w:type="spellStart"/>
            <w:r w:rsidRPr="00AB664E">
              <w:rPr>
                <w:rFonts w:eastAsia="Calibri"/>
                <w:b/>
                <w:sz w:val="22"/>
                <w:szCs w:val="22"/>
              </w:rPr>
              <w:t>mB</w:t>
            </w:r>
            <w:proofErr w:type="spellEnd"/>
          </w:p>
        </w:tc>
        <w:tc>
          <w:tcPr>
            <w:tcW w:w="0" w:type="auto"/>
            <w:tcBorders>
              <w:left w:val="single" w:sz="4" w:space="0" w:color="auto"/>
              <w:right w:val="single" w:sz="4" w:space="0" w:color="auto"/>
            </w:tcBorders>
            <w:shd w:val="clear" w:color="auto" w:fill="BFBFBF" w:themeFill="background1" w:themeFillShade="BF"/>
          </w:tcPr>
          <w:p w14:paraId="13F52C28"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16.8</w:t>
            </w:r>
          </w:p>
        </w:tc>
        <w:tc>
          <w:tcPr>
            <w:tcW w:w="0" w:type="auto"/>
            <w:tcBorders>
              <w:left w:val="single" w:sz="4" w:space="0" w:color="auto"/>
              <w:right w:val="single" w:sz="4" w:space="0" w:color="auto"/>
            </w:tcBorders>
            <w:shd w:val="clear" w:color="auto" w:fill="BFBFBF" w:themeFill="background1" w:themeFillShade="BF"/>
          </w:tcPr>
          <w:p w14:paraId="3FABBD5E"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23.7</w:t>
            </w:r>
          </w:p>
        </w:tc>
        <w:tc>
          <w:tcPr>
            <w:tcW w:w="0" w:type="auto"/>
            <w:tcBorders>
              <w:left w:val="single" w:sz="4" w:space="0" w:color="auto"/>
              <w:right w:val="single" w:sz="4" w:space="0" w:color="auto"/>
            </w:tcBorders>
            <w:shd w:val="clear" w:color="auto" w:fill="BFBFBF" w:themeFill="background1" w:themeFillShade="BF"/>
          </w:tcPr>
          <w:p w14:paraId="3A8C99E3"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16.1</w:t>
            </w:r>
          </w:p>
        </w:tc>
        <w:tc>
          <w:tcPr>
            <w:tcW w:w="0" w:type="auto"/>
            <w:tcBorders>
              <w:left w:val="single" w:sz="4" w:space="0" w:color="auto"/>
              <w:right w:val="single" w:sz="4" w:space="0" w:color="auto"/>
            </w:tcBorders>
            <w:shd w:val="clear" w:color="auto" w:fill="BFBFBF" w:themeFill="background1" w:themeFillShade="BF"/>
          </w:tcPr>
          <w:p w14:paraId="3EF87208"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14.2</w:t>
            </w:r>
          </w:p>
        </w:tc>
        <w:tc>
          <w:tcPr>
            <w:tcW w:w="0" w:type="auto"/>
            <w:tcBorders>
              <w:left w:val="single" w:sz="4" w:space="0" w:color="auto"/>
              <w:right w:val="single" w:sz="4" w:space="0" w:color="auto"/>
            </w:tcBorders>
            <w:shd w:val="clear" w:color="auto" w:fill="BFBFBF" w:themeFill="background1" w:themeFillShade="BF"/>
          </w:tcPr>
          <w:p w14:paraId="5C3B6B34"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14.4</w:t>
            </w:r>
          </w:p>
        </w:tc>
        <w:tc>
          <w:tcPr>
            <w:tcW w:w="0" w:type="auto"/>
            <w:tcBorders>
              <w:left w:val="single" w:sz="4" w:space="0" w:color="auto"/>
              <w:right w:val="single" w:sz="4" w:space="0" w:color="auto"/>
            </w:tcBorders>
            <w:shd w:val="clear" w:color="auto" w:fill="BFBFBF" w:themeFill="background1" w:themeFillShade="BF"/>
          </w:tcPr>
          <w:p w14:paraId="6E8CA2F9"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15.3</w:t>
            </w:r>
          </w:p>
        </w:tc>
        <w:tc>
          <w:tcPr>
            <w:tcW w:w="0" w:type="auto"/>
            <w:tcBorders>
              <w:left w:val="single" w:sz="4" w:space="0" w:color="auto"/>
              <w:right w:val="single" w:sz="4" w:space="0" w:color="auto"/>
            </w:tcBorders>
            <w:shd w:val="clear" w:color="auto" w:fill="BFBFBF" w:themeFill="background1" w:themeFillShade="BF"/>
          </w:tcPr>
          <w:p w14:paraId="245518AE"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16.9</w:t>
            </w:r>
          </w:p>
        </w:tc>
        <w:tc>
          <w:tcPr>
            <w:tcW w:w="0" w:type="auto"/>
            <w:tcBorders>
              <w:left w:val="single" w:sz="4" w:space="0" w:color="auto"/>
              <w:right w:val="single" w:sz="4" w:space="0" w:color="auto"/>
            </w:tcBorders>
            <w:shd w:val="clear" w:color="auto" w:fill="BFBFBF" w:themeFill="background1" w:themeFillShade="BF"/>
          </w:tcPr>
          <w:p w14:paraId="6FA0862D"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11.9</w:t>
            </w:r>
          </w:p>
        </w:tc>
      </w:tr>
      <w:tr w:rsidR="00236481" w:rsidRPr="00AB664E" w14:paraId="005DE05A" w14:textId="77777777" w:rsidTr="00FB45A4">
        <w:trPr>
          <w:jc w:val="center"/>
        </w:trPr>
        <w:tc>
          <w:tcPr>
            <w:tcW w:w="0" w:type="auto"/>
            <w:tcBorders>
              <w:right w:val="single" w:sz="4" w:space="0" w:color="auto"/>
            </w:tcBorders>
          </w:tcPr>
          <w:p w14:paraId="01315248"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5C2E4921"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76B860EF"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16.8-27.6</w:t>
            </w:r>
          </w:p>
        </w:tc>
        <w:tc>
          <w:tcPr>
            <w:tcW w:w="0" w:type="auto"/>
            <w:tcBorders>
              <w:left w:val="single" w:sz="4" w:space="0" w:color="auto"/>
              <w:right w:val="single" w:sz="4" w:space="0" w:color="auto"/>
            </w:tcBorders>
          </w:tcPr>
          <w:p w14:paraId="1A6BB65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13.5-18.5</w:t>
            </w:r>
          </w:p>
        </w:tc>
        <w:tc>
          <w:tcPr>
            <w:tcW w:w="0" w:type="auto"/>
            <w:tcBorders>
              <w:left w:val="single" w:sz="4" w:space="0" w:color="auto"/>
              <w:right w:val="single" w:sz="4" w:space="0" w:color="auto"/>
            </w:tcBorders>
          </w:tcPr>
          <w:p w14:paraId="313F422F"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13.0-15.5</w:t>
            </w:r>
          </w:p>
        </w:tc>
        <w:tc>
          <w:tcPr>
            <w:tcW w:w="0" w:type="auto"/>
            <w:tcBorders>
              <w:left w:val="single" w:sz="4" w:space="0" w:color="auto"/>
              <w:right w:val="single" w:sz="4" w:space="0" w:color="auto"/>
            </w:tcBorders>
          </w:tcPr>
          <w:p w14:paraId="62DAD45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12.0-16.4</w:t>
            </w:r>
          </w:p>
        </w:tc>
        <w:tc>
          <w:tcPr>
            <w:tcW w:w="0" w:type="auto"/>
            <w:tcBorders>
              <w:left w:val="single" w:sz="4" w:space="0" w:color="auto"/>
              <w:right w:val="single" w:sz="4" w:space="0" w:color="auto"/>
            </w:tcBorders>
          </w:tcPr>
          <w:p w14:paraId="00113AEB"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14.0-17.2</w:t>
            </w:r>
          </w:p>
        </w:tc>
        <w:tc>
          <w:tcPr>
            <w:tcW w:w="0" w:type="auto"/>
            <w:tcBorders>
              <w:left w:val="single" w:sz="4" w:space="0" w:color="auto"/>
              <w:right w:val="single" w:sz="4" w:space="0" w:color="auto"/>
            </w:tcBorders>
          </w:tcPr>
          <w:p w14:paraId="300E0205"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470399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10.3-13.0</w:t>
            </w:r>
          </w:p>
        </w:tc>
      </w:tr>
      <w:tr w:rsidR="00236481" w:rsidRPr="00AB664E" w14:paraId="1C935094" w14:textId="77777777" w:rsidTr="00FB45A4">
        <w:trPr>
          <w:jc w:val="center"/>
        </w:trPr>
        <w:tc>
          <w:tcPr>
            <w:tcW w:w="0" w:type="auto"/>
            <w:tcBorders>
              <w:right w:val="single" w:sz="4" w:space="0" w:color="auto"/>
            </w:tcBorders>
          </w:tcPr>
          <w:p w14:paraId="2C747A4B"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dB</w:t>
            </w:r>
          </w:p>
        </w:tc>
        <w:tc>
          <w:tcPr>
            <w:tcW w:w="0" w:type="auto"/>
            <w:tcBorders>
              <w:left w:val="single" w:sz="4" w:space="0" w:color="auto"/>
              <w:right w:val="single" w:sz="4" w:space="0" w:color="auto"/>
            </w:tcBorders>
            <w:shd w:val="clear" w:color="auto" w:fill="BFBFBF" w:themeFill="background1" w:themeFillShade="BF"/>
          </w:tcPr>
          <w:p w14:paraId="0B845F6D" w14:textId="77777777" w:rsidR="00236481" w:rsidRPr="00AB664E" w:rsidRDefault="00236481" w:rsidP="00FB45A4">
            <w:pPr>
              <w:spacing w:before="60" w:after="60" w:line="240" w:lineRule="exact"/>
              <w:rPr>
                <w:rFonts w:eastAsia="Calibri"/>
                <w:b/>
                <w:sz w:val="22"/>
                <w:szCs w:val="22"/>
              </w:rPr>
            </w:pPr>
            <w:r w:rsidRPr="00AB664E">
              <w:rPr>
                <w:rFonts w:eastAsia="Calibri"/>
                <w:b/>
                <w:sz w:val="22"/>
                <w:szCs w:val="22"/>
              </w:rPr>
              <w:t>22.7</w:t>
            </w:r>
          </w:p>
        </w:tc>
        <w:tc>
          <w:tcPr>
            <w:tcW w:w="0" w:type="auto"/>
            <w:tcBorders>
              <w:left w:val="single" w:sz="4" w:space="0" w:color="auto"/>
              <w:right w:val="single" w:sz="4" w:space="0" w:color="auto"/>
            </w:tcBorders>
            <w:shd w:val="clear" w:color="auto" w:fill="BFBFBF" w:themeFill="background1" w:themeFillShade="BF"/>
          </w:tcPr>
          <w:p w14:paraId="704D81B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30.0</w:t>
            </w:r>
          </w:p>
        </w:tc>
        <w:tc>
          <w:tcPr>
            <w:tcW w:w="0" w:type="auto"/>
            <w:tcBorders>
              <w:left w:val="single" w:sz="4" w:space="0" w:color="auto"/>
              <w:right w:val="single" w:sz="4" w:space="0" w:color="auto"/>
            </w:tcBorders>
            <w:shd w:val="clear" w:color="auto" w:fill="BFBFBF" w:themeFill="background1" w:themeFillShade="BF"/>
          </w:tcPr>
          <w:p w14:paraId="6876D86B"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23.9</w:t>
            </w:r>
          </w:p>
        </w:tc>
        <w:tc>
          <w:tcPr>
            <w:tcW w:w="0" w:type="auto"/>
            <w:tcBorders>
              <w:left w:val="single" w:sz="4" w:space="0" w:color="auto"/>
              <w:right w:val="single" w:sz="4" w:space="0" w:color="auto"/>
            </w:tcBorders>
            <w:shd w:val="clear" w:color="auto" w:fill="BFBFBF" w:themeFill="background1" w:themeFillShade="BF"/>
          </w:tcPr>
          <w:p w14:paraId="325979E2"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21.0</w:t>
            </w:r>
          </w:p>
        </w:tc>
        <w:tc>
          <w:tcPr>
            <w:tcW w:w="0" w:type="auto"/>
            <w:tcBorders>
              <w:left w:val="single" w:sz="4" w:space="0" w:color="auto"/>
              <w:right w:val="single" w:sz="4" w:space="0" w:color="auto"/>
            </w:tcBorders>
            <w:shd w:val="clear" w:color="auto" w:fill="BFBFBF" w:themeFill="background1" w:themeFillShade="BF"/>
          </w:tcPr>
          <w:p w14:paraId="2DA593FE"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18.9</w:t>
            </w:r>
          </w:p>
        </w:tc>
        <w:tc>
          <w:tcPr>
            <w:tcW w:w="0" w:type="auto"/>
            <w:tcBorders>
              <w:left w:val="single" w:sz="4" w:space="0" w:color="auto"/>
              <w:right w:val="single" w:sz="4" w:space="0" w:color="auto"/>
            </w:tcBorders>
            <w:shd w:val="clear" w:color="auto" w:fill="BFBFBF" w:themeFill="background1" w:themeFillShade="BF"/>
          </w:tcPr>
          <w:p w14:paraId="442B364A"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20.6</w:t>
            </w:r>
          </w:p>
        </w:tc>
        <w:tc>
          <w:tcPr>
            <w:tcW w:w="0" w:type="auto"/>
            <w:tcBorders>
              <w:left w:val="single" w:sz="4" w:space="0" w:color="auto"/>
              <w:right w:val="single" w:sz="4" w:space="0" w:color="auto"/>
            </w:tcBorders>
            <w:shd w:val="clear" w:color="auto" w:fill="BFBFBF" w:themeFill="background1" w:themeFillShade="BF"/>
          </w:tcPr>
          <w:p w14:paraId="48CE8581"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18.1</w:t>
            </w:r>
          </w:p>
        </w:tc>
        <w:tc>
          <w:tcPr>
            <w:tcW w:w="0" w:type="auto"/>
            <w:tcBorders>
              <w:left w:val="single" w:sz="4" w:space="0" w:color="auto"/>
              <w:right w:val="single" w:sz="4" w:space="0" w:color="auto"/>
            </w:tcBorders>
            <w:shd w:val="clear" w:color="auto" w:fill="BFBFBF" w:themeFill="background1" w:themeFillShade="BF"/>
          </w:tcPr>
          <w:p w14:paraId="35E490C9" w14:textId="77777777" w:rsidR="00236481" w:rsidRPr="00AB664E" w:rsidRDefault="00236481" w:rsidP="00FB45A4">
            <w:pPr>
              <w:spacing w:before="60" w:after="60" w:line="240" w:lineRule="exact"/>
              <w:rPr>
                <w:rFonts w:eastAsia="Calibri"/>
                <w:sz w:val="22"/>
                <w:szCs w:val="22"/>
              </w:rPr>
            </w:pPr>
            <w:r w:rsidRPr="00AB664E">
              <w:rPr>
                <w:rFonts w:eastAsia="Calibri"/>
                <w:b/>
                <w:sz w:val="22"/>
                <w:szCs w:val="22"/>
              </w:rPr>
              <w:t>15.7</w:t>
            </w:r>
          </w:p>
        </w:tc>
      </w:tr>
      <w:tr w:rsidR="00236481" w:rsidRPr="00AB664E" w14:paraId="2F7DE7B5" w14:textId="77777777" w:rsidTr="00FB45A4">
        <w:trPr>
          <w:jc w:val="center"/>
        </w:trPr>
        <w:tc>
          <w:tcPr>
            <w:tcW w:w="0" w:type="auto"/>
            <w:tcBorders>
              <w:right w:val="single" w:sz="4" w:space="0" w:color="auto"/>
            </w:tcBorders>
          </w:tcPr>
          <w:p w14:paraId="5A870446"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08BBC85A" w14:textId="77777777" w:rsidR="00236481" w:rsidRPr="00AB664E" w:rsidRDefault="00236481" w:rsidP="00FB45A4">
            <w:pPr>
              <w:spacing w:before="60" w:after="60" w:line="240" w:lineRule="exact"/>
              <w:rPr>
                <w:rFonts w:eastAsia="Calibri"/>
                <w:b/>
                <w:sz w:val="22"/>
                <w:szCs w:val="22"/>
              </w:rPr>
            </w:pPr>
          </w:p>
        </w:tc>
        <w:tc>
          <w:tcPr>
            <w:tcW w:w="0" w:type="auto"/>
            <w:tcBorders>
              <w:left w:val="single" w:sz="4" w:space="0" w:color="auto"/>
              <w:right w:val="single" w:sz="4" w:space="0" w:color="auto"/>
            </w:tcBorders>
          </w:tcPr>
          <w:p w14:paraId="2701CCC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22.7-34.6</w:t>
            </w:r>
          </w:p>
        </w:tc>
        <w:tc>
          <w:tcPr>
            <w:tcW w:w="0" w:type="auto"/>
            <w:tcBorders>
              <w:left w:val="single" w:sz="4" w:space="0" w:color="auto"/>
              <w:right w:val="single" w:sz="4" w:space="0" w:color="auto"/>
            </w:tcBorders>
          </w:tcPr>
          <w:p w14:paraId="0B19F55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21.5-27.5</w:t>
            </w:r>
          </w:p>
        </w:tc>
        <w:tc>
          <w:tcPr>
            <w:tcW w:w="0" w:type="auto"/>
            <w:tcBorders>
              <w:left w:val="single" w:sz="4" w:space="0" w:color="auto"/>
              <w:right w:val="single" w:sz="4" w:space="0" w:color="auto"/>
            </w:tcBorders>
          </w:tcPr>
          <w:p w14:paraId="7DE4E40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19.5-23.0</w:t>
            </w:r>
          </w:p>
        </w:tc>
        <w:tc>
          <w:tcPr>
            <w:tcW w:w="0" w:type="auto"/>
            <w:tcBorders>
              <w:left w:val="single" w:sz="4" w:space="0" w:color="auto"/>
              <w:right w:val="single" w:sz="4" w:space="0" w:color="auto"/>
            </w:tcBorders>
          </w:tcPr>
          <w:p w14:paraId="510D35A3"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15.0-22.7</w:t>
            </w:r>
          </w:p>
        </w:tc>
        <w:tc>
          <w:tcPr>
            <w:tcW w:w="0" w:type="auto"/>
            <w:tcBorders>
              <w:left w:val="single" w:sz="4" w:space="0" w:color="auto"/>
              <w:right w:val="single" w:sz="4" w:space="0" w:color="auto"/>
            </w:tcBorders>
          </w:tcPr>
          <w:p w14:paraId="02CF9E89"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17.5-23.5</w:t>
            </w:r>
          </w:p>
        </w:tc>
        <w:tc>
          <w:tcPr>
            <w:tcW w:w="0" w:type="auto"/>
            <w:tcBorders>
              <w:left w:val="single" w:sz="4" w:space="0" w:color="auto"/>
              <w:right w:val="single" w:sz="4" w:space="0" w:color="auto"/>
            </w:tcBorders>
          </w:tcPr>
          <w:p w14:paraId="7201ABF5"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17.6-18.5</w:t>
            </w:r>
          </w:p>
        </w:tc>
        <w:tc>
          <w:tcPr>
            <w:tcW w:w="0" w:type="auto"/>
            <w:tcBorders>
              <w:left w:val="single" w:sz="4" w:space="0" w:color="auto"/>
              <w:right w:val="single" w:sz="4" w:space="0" w:color="auto"/>
            </w:tcBorders>
          </w:tcPr>
          <w:p w14:paraId="452ECD11" w14:textId="77777777" w:rsidR="00236481" w:rsidRPr="00AB664E" w:rsidRDefault="00236481" w:rsidP="00FB45A4">
            <w:pPr>
              <w:spacing w:before="60" w:after="60" w:line="240" w:lineRule="exact"/>
              <w:rPr>
                <w:rFonts w:eastAsia="Calibri"/>
                <w:b/>
                <w:sz w:val="22"/>
                <w:szCs w:val="22"/>
              </w:rPr>
            </w:pPr>
            <w:r w:rsidRPr="00AB664E">
              <w:rPr>
                <w:rFonts w:eastAsia="Calibri"/>
                <w:sz w:val="22"/>
                <w:szCs w:val="22"/>
              </w:rPr>
              <w:t>13.7-17.3</w:t>
            </w:r>
          </w:p>
        </w:tc>
      </w:tr>
    </w:tbl>
    <w:p w14:paraId="0C2EDF20" w14:textId="77777777" w:rsidR="00236481" w:rsidRDefault="00236481" w:rsidP="00236481"/>
    <w:p w14:paraId="7D329654" w14:textId="77777777" w:rsidR="00236481" w:rsidRDefault="00236481" w:rsidP="00236481">
      <w:pPr>
        <w:rPr>
          <w:sz w:val="20"/>
          <w:szCs w:val="20"/>
          <w:lang w:val="en-GB"/>
        </w:rPr>
      </w:pPr>
    </w:p>
    <w:p w14:paraId="18BE0E34" w14:textId="77777777" w:rsidR="00A9730D" w:rsidRDefault="00A9730D" w:rsidP="00236481">
      <w:pPr>
        <w:rPr>
          <w:sz w:val="20"/>
          <w:szCs w:val="20"/>
          <w:lang w:val="en-GB"/>
        </w:rPr>
      </w:pPr>
    </w:p>
    <w:p w14:paraId="4E3393C4" w14:textId="77777777" w:rsidR="00A9730D" w:rsidRDefault="00A9730D" w:rsidP="00236481">
      <w:pPr>
        <w:rPr>
          <w:sz w:val="20"/>
          <w:szCs w:val="20"/>
          <w:lang w:val="en-GB"/>
        </w:rPr>
      </w:pPr>
    </w:p>
    <w:p w14:paraId="2BB8ACDB" w14:textId="77777777" w:rsidR="00A9730D" w:rsidRDefault="00A9730D" w:rsidP="00236481">
      <w:pPr>
        <w:rPr>
          <w:sz w:val="20"/>
          <w:szCs w:val="20"/>
          <w:lang w:val="en-GB"/>
        </w:rPr>
      </w:pPr>
    </w:p>
    <w:p w14:paraId="66CC218D" w14:textId="77777777" w:rsidR="00A9730D" w:rsidRDefault="00A9730D" w:rsidP="00236481">
      <w:pPr>
        <w:rPr>
          <w:sz w:val="20"/>
          <w:szCs w:val="20"/>
          <w:lang w:val="en-GB"/>
        </w:rPr>
      </w:pPr>
    </w:p>
    <w:p w14:paraId="40300FD0" w14:textId="77777777" w:rsidR="00A9730D" w:rsidRDefault="00A9730D" w:rsidP="00236481">
      <w:pPr>
        <w:rPr>
          <w:sz w:val="20"/>
          <w:szCs w:val="20"/>
          <w:lang w:val="en-GB"/>
        </w:rPr>
      </w:pPr>
    </w:p>
    <w:p w14:paraId="0EDB867E" w14:textId="77777777" w:rsidR="00A9730D" w:rsidRDefault="00A9730D" w:rsidP="00236481">
      <w:pPr>
        <w:rPr>
          <w:sz w:val="20"/>
          <w:szCs w:val="20"/>
          <w:lang w:val="en-GB"/>
        </w:rPr>
      </w:pPr>
    </w:p>
    <w:p w14:paraId="16C340C8" w14:textId="77777777" w:rsidR="00A9730D" w:rsidRDefault="00A9730D" w:rsidP="00236481">
      <w:pPr>
        <w:rPr>
          <w:sz w:val="20"/>
          <w:szCs w:val="20"/>
          <w:lang w:val="en-GB"/>
        </w:rPr>
      </w:pPr>
    </w:p>
    <w:p w14:paraId="5B98E430" w14:textId="77777777" w:rsidR="00A9730D" w:rsidRDefault="00A9730D" w:rsidP="00236481">
      <w:pPr>
        <w:rPr>
          <w:sz w:val="20"/>
          <w:szCs w:val="20"/>
          <w:lang w:val="en-GB"/>
        </w:rPr>
      </w:pPr>
    </w:p>
    <w:p w14:paraId="1376F3BC" w14:textId="77777777" w:rsidR="00A9730D" w:rsidRDefault="00A9730D" w:rsidP="00236481">
      <w:pPr>
        <w:rPr>
          <w:sz w:val="20"/>
          <w:szCs w:val="20"/>
          <w:lang w:val="en-GB"/>
        </w:rPr>
      </w:pPr>
    </w:p>
    <w:p w14:paraId="55713528" w14:textId="77777777" w:rsidR="00A9730D" w:rsidRDefault="00A9730D" w:rsidP="00236481">
      <w:pPr>
        <w:rPr>
          <w:sz w:val="20"/>
          <w:szCs w:val="20"/>
          <w:lang w:val="en-GB"/>
        </w:rPr>
      </w:pPr>
    </w:p>
    <w:p w14:paraId="731132C5" w14:textId="77777777" w:rsidR="00A9730D" w:rsidRDefault="00A9730D" w:rsidP="00236481">
      <w:pPr>
        <w:rPr>
          <w:sz w:val="20"/>
          <w:szCs w:val="20"/>
          <w:lang w:val="en-GB"/>
        </w:rPr>
      </w:pPr>
    </w:p>
    <w:p w14:paraId="75D59757" w14:textId="77777777" w:rsidR="00A9730D" w:rsidRDefault="00A9730D" w:rsidP="00A9730D">
      <w:pPr>
        <w:ind w:firstLine="284"/>
        <w:rPr>
          <w:rFonts w:eastAsia="Calibri"/>
          <w:sz w:val="20"/>
          <w:szCs w:val="20"/>
          <w:lang w:val="en-US"/>
        </w:rPr>
      </w:pPr>
      <w:r w:rsidRPr="00236481">
        <w:rPr>
          <w:rFonts w:eastAsia="Calibri"/>
          <w:b/>
          <w:bCs/>
          <w:sz w:val="20"/>
          <w:szCs w:val="20"/>
          <w:lang w:val="en-US"/>
        </w:rPr>
        <w:lastRenderedPageBreak/>
        <w:t>Table S</w:t>
      </w:r>
      <w:r>
        <w:rPr>
          <w:rFonts w:eastAsia="Calibri"/>
          <w:b/>
          <w:bCs/>
          <w:sz w:val="20"/>
          <w:szCs w:val="20"/>
          <w:lang w:val="en-US"/>
        </w:rPr>
        <w:t>4</w:t>
      </w:r>
      <w:r w:rsidRPr="00236481">
        <w:rPr>
          <w:rFonts w:eastAsia="Calibri"/>
          <w:b/>
          <w:bCs/>
          <w:sz w:val="20"/>
          <w:szCs w:val="20"/>
          <w:lang w:val="en-US"/>
        </w:rPr>
        <w:t>.</w:t>
      </w:r>
      <w:r w:rsidRPr="00236481">
        <w:rPr>
          <w:rFonts w:eastAsia="Calibri"/>
          <w:sz w:val="20"/>
          <w:szCs w:val="20"/>
          <w:lang w:val="en-US"/>
        </w:rPr>
        <w:t xml:space="preserve"> </w:t>
      </w:r>
      <w:r>
        <w:rPr>
          <w:rFonts w:eastAsia="Calibri"/>
          <w:sz w:val="20"/>
          <w:szCs w:val="20"/>
          <w:lang w:val="en-US"/>
        </w:rPr>
        <w:t>Radius measurements of different Pleistocene felid species mentioned in the text.</w:t>
      </w:r>
    </w:p>
    <w:p w14:paraId="1E1BD47A" w14:textId="77777777" w:rsidR="00A9730D" w:rsidRDefault="00A9730D" w:rsidP="00236481">
      <w:pPr>
        <w:rPr>
          <w:rFonts w:eastAsia="Calibri"/>
          <w:sz w:val="20"/>
          <w:szCs w:val="20"/>
          <w:lang w:val="en-US"/>
        </w:rPr>
      </w:pPr>
    </w:p>
    <w:tbl>
      <w:tblPr>
        <w:tblW w:w="5000" w:type="pct"/>
        <w:tblCellMar>
          <w:left w:w="70" w:type="dxa"/>
          <w:right w:w="70" w:type="dxa"/>
        </w:tblCellMar>
        <w:tblLook w:val="04A0" w:firstRow="1" w:lastRow="0" w:firstColumn="1" w:lastColumn="0" w:noHBand="0" w:noVBand="1"/>
      </w:tblPr>
      <w:tblGrid>
        <w:gridCol w:w="2751"/>
        <w:gridCol w:w="2457"/>
        <w:gridCol w:w="2131"/>
        <w:gridCol w:w="2008"/>
        <w:gridCol w:w="617"/>
        <w:gridCol w:w="511"/>
        <w:gridCol w:w="511"/>
        <w:gridCol w:w="511"/>
        <w:gridCol w:w="511"/>
        <w:gridCol w:w="511"/>
        <w:gridCol w:w="511"/>
        <w:gridCol w:w="936"/>
      </w:tblGrid>
      <w:tr w:rsidR="00A9730D" w14:paraId="3E8621EF" w14:textId="77777777" w:rsidTr="00A9730D">
        <w:trPr>
          <w:trHeight w:val="300"/>
        </w:trPr>
        <w:tc>
          <w:tcPr>
            <w:tcW w:w="823" w:type="pct"/>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CB30724" w14:textId="77777777" w:rsidR="00A9730D" w:rsidRDefault="00A9730D">
            <w:pPr>
              <w:jc w:val="center"/>
              <w:rPr>
                <w:b/>
                <w:bCs/>
                <w:sz w:val="22"/>
                <w:szCs w:val="22"/>
              </w:rPr>
            </w:pPr>
            <w:proofErr w:type="spellStart"/>
            <w:r>
              <w:rPr>
                <w:b/>
                <w:bCs/>
                <w:sz w:val="22"/>
                <w:szCs w:val="22"/>
              </w:rPr>
              <w:t>Collection</w:t>
            </w:r>
            <w:proofErr w:type="spellEnd"/>
            <w:r>
              <w:rPr>
                <w:b/>
                <w:bCs/>
                <w:sz w:val="22"/>
                <w:szCs w:val="22"/>
              </w:rPr>
              <w:t xml:space="preserve"> </w:t>
            </w:r>
            <w:proofErr w:type="spellStart"/>
            <w:r>
              <w:rPr>
                <w:b/>
                <w:bCs/>
                <w:sz w:val="22"/>
                <w:szCs w:val="22"/>
              </w:rPr>
              <w:t>number</w:t>
            </w:r>
            <w:proofErr w:type="spellEnd"/>
          </w:p>
        </w:tc>
        <w:tc>
          <w:tcPr>
            <w:tcW w:w="700" w:type="pct"/>
            <w:tcBorders>
              <w:top w:val="single" w:sz="8" w:space="0" w:color="auto"/>
              <w:left w:val="nil"/>
              <w:bottom w:val="single" w:sz="8" w:space="0" w:color="auto"/>
              <w:right w:val="single" w:sz="4" w:space="0" w:color="auto"/>
            </w:tcBorders>
            <w:shd w:val="clear" w:color="000000" w:fill="D9D9D9"/>
            <w:noWrap/>
            <w:vAlign w:val="center"/>
            <w:hideMark/>
          </w:tcPr>
          <w:p w14:paraId="6B25BA1B" w14:textId="77777777" w:rsidR="00A9730D" w:rsidRDefault="00A9730D">
            <w:pPr>
              <w:jc w:val="center"/>
              <w:rPr>
                <w:b/>
                <w:bCs/>
                <w:sz w:val="22"/>
                <w:szCs w:val="22"/>
              </w:rPr>
            </w:pPr>
            <w:proofErr w:type="spellStart"/>
            <w:r>
              <w:rPr>
                <w:b/>
                <w:bCs/>
                <w:sz w:val="22"/>
                <w:szCs w:val="22"/>
              </w:rPr>
              <w:t>Taxa</w:t>
            </w:r>
            <w:proofErr w:type="spellEnd"/>
          </w:p>
        </w:tc>
        <w:tc>
          <w:tcPr>
            <w:tcW w:w="529" w:type="pct"/>
            <w:tcBorders>
              <w:top w:val="single" w:sz="8" w:space="0" w:color="auto"/>
              <w:left w:val="nil"/>
              <w:bottom w:val="single" w:sz="8" w:space="0" w:color="auto"/>
              <w:right w:val="single" w:sz="4" w:space="0" w:color="auto"/>
            </w:tcBorders>
            <w:shd w:val="clear" w:color="000000" w:fill="D9D9D9"/>
            <w:noWrap/>
            <w:vAlign w:val="center"/>
            <w:hideMark/>
          </w:tcPr>
          <w:p w14:paraId="21618955" w14:textId="77777777" w:rsidR="00A9730D" w:rsidRDefault="00A9730D">
            <w:pPr>
              <w:jc w:val="center"/>
              <w:rPr>
                <w:b/>
                <w:bCs/>
                <w:sz w:val="22"/>
                <w:szCs w:val="22"/>
              </w:rPr>
            </w:pPr>
            <w:proofErr w:type="spellStart"/>
            <w:r>
              <w:rPr>
                <w:b/>
                <w:bCs/>
                <w:sz w:val="22"/>
                <w:szCs w:val="22"/>
              </w:rPr>
              <w:t>Locality</w:t>
            </w:r>
            <w:proofErr w:type="spellEnd"/>
          </w:p>
        </w:tc>
        <w:tc>
          <w:tcPr>
            <w:tcW w:w="700" w:type="pct"/>
            <w:tcBorders>
              <w:top w:val="single" w:sz="8" w:space="0" w:color="auto"/>
              <w:left w:val="nil"/>
              <w:bottom w:val="single" w:sz="8" w:space="0" w:color="auto"/>
              <w:right w:val="single" w:sz="8" w:space="0" w:color="auto"/>
            </w:tcBorders>
            <w:shd w:val="clear" w:color="000000" w:fill="D9D9D9"/>
            <w:noWrap/>
            <w:vAlign w:val="center"/>
            <w:hideMark/>
          </w:tcPr>
          <w:p w14:paraId="35DE4E88" w14:textId="77777777" w:rsidR="00A9730D" w:rsidRDefault="00A9730D">
            <w:pPr>
              <w:jc w:val="center"/>
              <w:rPr>
                <w:b/>
                <w:bCs/>
                <w:sz w:val="22"/>
                <w:szCs w:val="22"/>
              </w:rPr>
            </w:pPr>
            <w:r>
              <w:rPr>
                <w:b/>
                <w:bCs/>
                <w:sz w:val="22"/>
                <w:szCs w:val="22"/>
              </w:rPr>
              <w:t>Reference</w:t>
            </w:r>
          </w:p>
        </w:tc>
        <w:tc>
          <w:tcPr>
            <w:tcW w:w="269" w:type="pct"/>
            <w:tcBorders>
              <w:top w:val="single" w:sz="8" w:space="0" w:color="auto"/>
              <w:left w:val="nil"/>
              <w:bottom w:val="nil"/>
              <w:right w:val="single" w:sz="4" w:space="0" w:color="auto"/>
            </w:tcBorders>
            <w:shd w:val="clear" w:color="000000" w:fill="D9D9D9"/>
            <w:noWrap/>
            <w:vAlign w:val="center"/>
            <w:hideMark/>
          </w:tcPr>
          <w:p w14:paraId="2C778A47" w14:textId="77777777" w:rsidR="00A9730D" w:rsidRDefault="00A9730D">
            <w:pPr>
              <w:jc w:val="center"/>
              <w:rPr>
                <w:b/>
                <w:bCs/>
                <w:sz w:val="22"/>
                <w:szCs w:val="22"/>
              </w:rPr>
            </w:pPr>
            <w:r>
              <w:rPr>
                <w:b/>
                <w:bCs/>
                <w:sz w:val="22"/>
                <w:szCs w:val="22"/>
              </w:rPr>
              <w:t>L</w:t>
            </w:r>
          </w:p>
        </w:tc>
        <w:tc>
          <w:tcPr>
            <w:tcW w:w="269" w:type="pct"/>
            <w:tcBorders>
              <w:top w:val="single" w:sz="8" w:space="0" w:color="auto"/>
              <w:left w:val="nil"/>
              <w:bottom w:val="nil"/>
              <w:right w:val="single" w:sz="4" w:space="0" w:color="auto"/>
            </w:tcBorders>
            <w:shd w:val="clear" w:color="000000" w:fill="D9D9D9"/>
            <w:noWrap/>
            <w:vAlign w:val="center"/>
            <w:hideMark/>
          </w:tcPr>
          <w:p w14:paraId="01009B97" w14:textId="77777777" w:rsidR="00A9730D" w:rsidRDefault="00A9730D">
            <w:pPr>
              <w:jc w:val="center"/>
              <w:rPr>
                <w:b/>
                <w:bCs/>
                <w:sz w:val="22"/>
                <w:szCs w:val="22"/>
              </w:rPr>
            </w:pPr>
            <w:proofErr w:type="spellStart"/>
            <w:r>
              <w:rPr>
                <w:b/>
                <w:bCs/>
                <w:sz w:val="22"/>
                <w:szCs w:val="22"/>
              </w:rPr>
              <w:t>pL</w:t>
            </w:r>
            <w:proofErr w:type="spellEnd"/>
          </w:p>
        </w:tc>
        <w:tc>
          <w:tcPr>
            <w:tcW w:w="269" w:type="pct"/>
            <w:tcBorders>
              <w:top w:val="single" w:sz="8" w:space="0" w:color="auto"/>
              <w:left w:val="nil"/>
              <w:bottom w:val="nil"/>
              <w:right w:val="single" w:sz="4" w:space="0" w:color="auto"/>
            </w:tcBorders>
            <w:shd w:val="clear" w:color="000000" w:fill="D9D9D9"/>
            <w:noWrap/>
            <w:vAlign w:val="center"/>
            <w:hideMark/>
          </w:tcPr>
          <w:p w14:paraId="0F5DA283" w14:textId="77777777" w:rsidR="00A9730D" w:rsidRDefault="00A9730D">
            <w:pPr>
              <w:jc w:val="center"/>
              <w:rPr>
                <w:b/>
                <w:bCs/>
                <w:sz w:val="22"/>
                <w:szCs w:val="22"/>
              </w:rPr>
            </w:pPr>
            <w:proofErr w:type="spellStart"/>
            <w:r>
              <w:rPr>
                <w:b/>
                <w:bCs/>
                <w:sz w:val="22"/>
                <w:szCs w:val="22"/>
              </w:rPr>
              <w:t>pB</w:t>
            </w:r>
            <w:proofErr w:type="spellEnd"/>
          </w:p>
        </w:tc>
        <w:tc>
          <w:tcPr>
            <w:tcW w:w="294" w:type="pct"/>
            <w:tcBorders>
              <w:top w:val="single" w:sz="8" w:space="0" w:color="auto"/>
              <w:left w:val="nil"/>
              <w:bottom w:val="nil"/>
              <w:right w:val="single" w:sz="4" w:space="0" w:color="auto"/>
            </w:tcBorders>
            <w:shd w:val="clear" w:color="000000" w:fill="D9D9D9"/>
            <w:noWrap/>
            <w:vAlign w:val="center"/>
            <w:hideMark/>
          </w:tcPr>
          <w:p w14:paraId="163026FA" w14:textId="77777777" w:rsidR="00A9730D" w:rsidRDefault="00A9730D">
            <w:pPr>
              <w:jc w:val="center"/>
              <w:rPr>
                <w:b/>
                <w:bCs/>
                <w:sz w:val="22"/>
                <w:szCs w:val="22"/>
              </w:rPr>
            </w:pPr>
            <w:proofErr w:type="spellStart"/>
            <w:r>
              <w:rPr>
                <w:b/>
                <w:bCs/>
                <w:sz w:val="22"/>
                <w:szCs w:val="22"/>
              </w:rPr>
              <w:t>mL</w:t>
            </w:r>
            <w:proofErr w:type="spellEnd"/>
          </w:p>
        </w:tc>
        <w:tc>
          <w:tcPr>
            <w:tcW w:w="294" w:type="pct"/>
            <w:tcBorders>
              <w:top w:val="single" w:sz="8" w:space="0" w:color="auto"/>
              <w:left w:val="nil"/>
              <w:bottom w:val="nil"/>
              <w:right w:val="single" w:sz="4" w:space="0" w:color="auto"/>
            </w:tcBorders>
            <w:shd w:val="clear" w:color="000000" w:fill="D9D9D9"/>
            <w:noWrap/>
            <w:vAlign w:val="center"/>
            <w:hideMark/>
          </w:tcPr>
          <w:p w14:paraId="50540A51" w14:textId="77777777" w:rsidR="00A9730D" w:rsidRDefault="00A9730D">
            <w:pPr>
              <w:jc w:val="center"/>
              <w:rPr>
                <w:b/>
                <w:bCs/>
                <w:sz w:val="22"/>
                <w:szCs w:val="22"/>
              </w:rPr>
            </w:pPr>
            <w:proofErr w:type="spellStart"/>
            <w:r>
              <w:rPr>
                <w:b/>
                <w:bCs/>
                <w:sz w:val="22"/>
                <w:szCs w:val="22"/>
              </w:rPr>
              <w:t>mB</w:t>
            </w:r>
            <w:proofErr w:type="spellEnd"/>
          </w:p>
        </w:tc>
        <w:tc>
          <w:tcPr>
            <w:tcW w:w="294" w:type="pct"/>
            <w:tcBorders>
              <w:top w:val="single" w:sz="8" w:space="0" w:color="auto"/>
              <w:left w:val="nil"/>
              <w:bottom w:val="nil"/>
              <w:right w:val="single" w:sz="4" w:space="0" w:color="auto"/>
            </w:tcBorders>
            <w:shd w:val="clear" w:color="000000" w:fill="D9D9D9"/>
            <w:noWrap/>
            <w:vAlign w:val="center"/>
            <w:hideMark/>
          </w:tcPr>
          <w:p w14:paraId="431C9E2E" w14:textId="77777777" w:rsidR="00A9730D" w:rsidRDefault="00A9730D">
            <w:pPr>
              <w:jc w:val="center"/>
              <w:rPr>
                <w:b/>
                <w:bCs/>
                <w:sz w:val="22"/>
                <w:szCs w:val="22"/>
              </w:rPr>
            </w:pPr>
            <w:proofErr w:type="spellStart"/>
            <w:r>
              <w:rPr>
                <w:b/>
                <w:bCs/>
                <w:sz w:val="22"/>
                <w:szCs w:val="22"/>
              </w:rPr>
              <w:t>dL</w:t>
            </w:r>
            <w:proofErr w:type="spellEnd"/>
          </w:p>
        </w:tc>
        <w:tc>
          <w:tcPr>
            <w:tcW w:w="294" w:type="pct"/>
            <w:tcBorders>
              <w:top w:val="single" w:sz="8" w:space="0" w:color="auto"/>
              <w:left w:val="nil"/>
              <w:bottom w:val="nil"/>
              <w:right w:val="single" w:sz="4" w:space="0" w:color="auto"/>
            </w:tcBorders>
            <w:shd w:val="clear" w:color="000000" w:fill="D9D9D9"/>
            <w:noWrap/>
            <w:vAlign w:val="center"/>
            <w:hideMark/>
          </w:tcPr>
          <w:p w14:paraId="3BED174A" w14:textId="77777777" w:rsidR="00A9730D" w:rsidRDefault="00A9730D">
            <w:pPr>
              <w:jc w:val="center"/>
              <w:rPr>
                <w:b/>
                <w:bCs/>
                <w:sz w:val="22"/>
                <w:szCs w:val="22"/>
              </w:rPr>
            </w:pPr>
            <w:r>
              <w:rPr>
                <w:b/>
                <w:bCs/>
                <w:sz w:val="22"/>
                <w:szCs w:val="22"/>
              </w:rPr>
              <w:t>dB</w:t>
            </w:r>
          </w:p>
        </w:tc>
        <w:tc>
          <w:tcPr>
            <w:tcW w:w="264" w:type="pct"/>
            <w:tcBorders>
              <w:top w:val="single" w:sz="8" w:space="0" w:color="auto"/>
              <w:left w:val="nil"/>
              <w:bottom w:val="nil"/>
              <w:right w:val="single" w:sz="8" w:space="0" w:color="auto"/>
            </w:tcBorders>
            <w:shd w:val="clear" w:color="000000" w:fill="D9D9D9"/>
            <w:noWrap/>
            <w:vAlign w:val="center"/>
            <w:hideMark/>
          </w:tcPr>
          <w:p w14:paraId="11A33DCA" w14:textId="77777777" w:rsidR="00A9730D" w:rsidRDefault="00A9730D">
            <w:pPr>
              <w:jc w:val="center"/>
              <w:rPr>
                <w:b/>
                <w:bCs/>
                <w:color w:val="000000"/>
                <w:sz w:val="22"/>
                <w:szCs w:val="22"/>
              </w:rPr>
            </w:pPr>
            <w:proofErr w:type="spellStart"/>
            <w:r>
              <w:rPr>
                <w:b/>
                <w:bCs/>
                <w:color w:val="000000"/>
                <w:sz w:val="22"/>
                <w:szCs w:val="22"/>
              </w:rPr>
              <w:t>mL</w:t>
            </w:r>
            <w:proofErr w:type="spellEnd"/>
            <w:r>
              <w:rPr>
                <w:b/>
                <w:bCs/>
                <w:color w:val="000000"/>
                <w:sz w:val="22"/>
                <w:szCs w:val="22"/>
              </w:rPr>
              <w:t>/L</w:t>
            </w:r>
          </w:p>
        </w:tc>
      </w:tr>
      <w:tr w:rsidR="00A9730D" w14:paraId="3BB0C926"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FCD5B4"/>
            <w:noWrap/>
            <w:vAlign w:val="center"/>
            <w:hideMark/>
          </w:tcPr>
          <w:p w14:paraId="3AD0A677" w14:textId="77777777" w:rsidR="00A9730D" w:rsidRDefault="00A9730D">
            <w:pPr>
              <w:jc w:val="center"/>
              <w:rPr>
                <w:color w:val="000000"/>
                <w:sz w:val="22"/>
                <w:szCs w:val="22"/>
              </w:rPr>
            </w:pPr>
            <w:r>
              <w:rPr>
                <w:color w:val="000000"/>
                <w:sz w:val="22"/>
                <w:szCs w:val="22"/>
              </w:rPr>
              <w:t>EVT14269</w:t>
            </w:r>
          </w:p>
        </w:tc>
        <w:tc>
          <w:tcPr>
            <w:tcW w:w="700" w:type="pct"/>
            <w:tcBorders>
              <w:top w:val="nil"/>
              <w:left w:val="nil"/>
              <w:bottom w:val="single" w:sz="4" w:space="0" w:color="auto"/>
              <w:right w:val="single" w:sz="4" w:space="0" w:color="auto"/>
            </w:tcBorders>
            <w:shd w:val="clear" w:color="000000" w:fill="FCD5B4"/>
            <w:noWrap/>
            <w:vAlign w:val="center"/>
            <w:hideMark/>
          </w:tcPr>
          <w:p w14:paraId="718EF87F" w14:textId="77777777" w:rsidR="00A9730D" w:rsidRDefault="00A9730D">
            <w:pPr>
              <w:jc w:val="center"/>
              <w:rPr>
                <w:sz w:val="22"/>
                <w:szCs w:val="22"/>
              </w:rPr>
            </w:pPr>
            <w:proofErr w:type="spellStart"/>
            <w:r>
              <w:rPr>
                <w:sz w:val="22"/>
                <w:szCs w:val="22"/>
              </w:rPr>
              <w:t>This</w:t>
            </w:r>
            <w:proofErr w:type="spellEnd"/>
            <w:r>
              <w:rPr>
                <w:sz w:val="22"/>
                <w:szCs w:val="22"/>
              </w:rPr>
              <w:t xml:space="preserve"> </w:t>
            </w:r>
            <w:proofErr w:type="spellStart"/>
            <w:r>
              <w:rPr>
                <w:sz w:val="22"/>
                <w:szCs w:val="22"/>
              </w:rPr>
              <w:t>paper</w:t>
            </w:r>
            <w:proofErr w:type="spellEnd"/>
          </w:p>
        </w:tc>
        <w:tc>
          <w:tcPr>
            <w:tcW w:w="529" w:type="pct"/>
            <w:tcBorders>
              <w:top w:val="nil"/>
              <w:left w:val="nil"/>
              <w:bottom w:val="single" w:sz="4" w:space="0" w:color="auto"/>
              <w:right w:val="single" w:sz="4" w:space="0" w:color="auto"/>
            </w:tcBorders>
            <w:shd w:val="clear" w:color="000000" w:fill="FCD5B4"/>
            <w:noWrap/>
            <w:vAlign w:val="center"/>
            <w:hideMark/>
          </w:tcPr>
          <w:p w14:paraId="14E0151A" w14:textId="77777777" w:rsidR="00A9730D" w:rsidRDefault="00A9730D">
            <w:pPr>
              <w:jc w:val="center"/>
              <w:rPr>
                <w:sz w:val="22"/>
                <w:szCs w:val="22"/>
              </w:rPr>
            </w:pPr>
            <w:proofErr w:type="spellStart"/>
            <w:r>
              <w:rPr>
                <w:sz w:val="22"/>
                <w:szCs w:val="22"/>
              </w:rPr>
              <w:t>Vallparadís</w:t>
            </w:r>
            <w:proofErr w:type="spellEnd"/>
            <w:r>
              <w:rPr>
                <w:sz w:val="22"/>
                <w:szCs w:val="22"/>
              </w:rPr>
              <w:t xml:space="preserve"> </w:t>
            </w:r>
            <w:proofErr w:type="spellStart"/>
            <w:r>
              <w:rPr>
                <w:sz w:val="22"/>
                <w:szCs w:val="22"/>
              </w:rPr>
              <w:t>Estació</w:t>
            </w:r>
            <w:proofErr w:type="spellEnd"/>
          </w:p>
        </w:tc>
        <w:tc>
          <w:tcPr>
            <w:tcW w:w="700" w:type="pct"/>
            <w:tcBorders>
              <w:top w:val="nil"/>
              <w:left w:val="nil"/>
              <w:bottom w:val="single" w:sz="4" w:space="0" w:color="auto"/>
              <w:right w:val="nil"/>
            </w:tcBorders>
            <w:shd w:val="clear" w:color="000000" w:fill="FCD5B4"/>
            <w:noWrap/>
            <w:vAlign w:val="center"/>
            <w:hideMark/>
          </w:tcPr>
          <w:p w14:paraId="73964EC0" w14:textId="77777777" w:rsidR="00A9730D" w:rsidRDefault="00A9730D">
            <w:pPr>
              <w:jc w:val="center"/>
              <w:rPr>
                <w:color w:val="000000"/>
                <w:sz w:val="22"/>
                <w:szCs w:val="22"/>
              </w:rPr>
            </w:pPr>
            <w:proofErr w:type="spellStart"/>
            <w:r>
              <w:rPr>
                <w:color w:val="000000"/>
                <w:sz w:val="22"/>
                <w:szCs w:val="22"/>
              </w:rPr>
              <w:t>This</w:t>
            </w:r>
            <w:proofErr w:type="spellEnd"/>
            <w:r>
              <w:rPr>
                <w:color w:val="000000"/>
                <w:sz w:val="22"/>
                <w:szCs w:val="22"/>
              </w:rPr>
              <w:t xml:space="preserve"> </w:t>
            </w:r>
            <w:proofErr w:type="spellStart"/>
            <w:r>
              <w:rPr>
                <w:color w:val="000000"/>
                <w:sz w:val="22"/>
                <w:szCs w:val="22"/>
              </w:rPr>
              <w:t>paper</w:t>
            </w:r>
            <w:proofErr w:type="spellEnd"/>
          </w:p>
        </w:tc>
        <w:tc>
          <w:tcPr>
            <w:tcW w:w="269" w:type="pct"/>
            <w:tcBorders>
              <w:top w:val="single" w:sz="8" w:space="0" w:color="auto"/>
              <w:left w:val="single" w:sz="8" w:space="0" w:color="auto"/>
              <w:bottom w:val="single" w:sz="4" w:space="0" w:color="auto"/>
              <w:right w:val="single" w:sz="4" w:space="0" w:color="auto"/>
            </w:tcBorders>
            <w:shd w:val="clear" w:color="000000" w:fill="FCD5B4"/>
            <w:noWrap/>
            <w:vAlign w:val="center"/>
            <w:hideMark/>
          </w:tcPr>
          <w:p w14:paraId="68580074" w14:textId="77777777" w:rsidR="00A9730D" w:rsidRDefault="00A9730D">
            <w:pPr>
              <w:jc w:val="center"/>
              <w:rPr>
                <w:color w:val="000000"/>
                <w:sz w:val="22"/>
                <w:szCs w:val="22"/>
              </w:rPr>
            </w:pPr>
            <w:r>
              <w:rPr>
                <w:color w:val="000000"/>
                <w:sz w:val="22"/>
                <w:szCs w:val="22"/>
              </w:rPr>
              <w:t>335,0</w:t>
            </w:r>
          </w:p>
        </w:tc>
        <w:tc>
          <w:tcPr>
            <w:tcW w:w="269" w:type="pct"/>
            <w:tcBorders>
              <w:top w:val="single" w:sz="8" w:space="0" w:color="auto"/>
              <w:left w:val="nil"/>
              <w:bottom w:val="single" w:sz="4" w:space="0" w:color="auto"/>
              <w:right w:val="single" w:sz="4" w:space="0" w:color="auto"/>
            </w:tcBorders>
            <w:shd w:val="clear" w:color="000000" w:fill="FCD5B4"/>
            <w:noWrap/>
            <w:vAlign w:val="center"/>
            <w:hideMark/>
          </w:tcPr>
          <w:p w14:paraId="131640C7" w14:textId="77777777" w:rsidR="00A9730D" w:rsidRDefault="00A9730D">
            <w:pPr>
              <w:jc w:val="center"/>
              <w:rPr>
                <w:color w:val="000000"/>
                <w:sz w:val="22"/>
                <w:szCs w:val="22"/>
              </w:rPr>
            </w:pPr>
            <w:r>
              <w:rPr>
                <w:color w:val="000000"/>
                <w:sz w:val="22"/>
                <w:szCs w:val="22"/>
              </w:rPr>
              <w:t>32,4</w:t>
            </w:r>
          </w:p>
        </w:tc>
        <w:tc>
          <w:tcPr>
            <w:tcW w:w="269" w:type="pct"/>
            <w:tcBorders>
              <w:top w:val="single" w:sz="8" w:space="0" w:color="auto"/>
              <w:left w:val="nil"/>
              <w:bottom w:val="single" w:sz="4" w:space="0" w:color="auto"/>
              <w:right w:val="single" w:sz="4" w:space="0" w:color="auto"/>
            </w:tcBorders>
            <w:shd w:val="clear" w:color="000000" w:fill="FCD5B4"/>
            <w:noWrap/>
            <w:vAlign w:val="center"/>
            <w:hideMark/>
          </w:tcPr>
          <w:p w14:paraId="57BFD594" w14:textId="77777777" w:rsidR="00A9730D" w:rsidRDefault="00A9730D">
            <w:pPr>
              <w:jc w:val="center"/>
              <w:rPr>
                <w:color w:val="000000"/>
                <w:sz w:val="22"/>
                <w:szCs w:val="22"/>
              </w:rPr>
            </w:pPr>
            <w:r>
              <w:rPr>
                <w:color w:val="000000"/>
                <w:sz w:val="22"/>
                <w:szCs w:val="22"/>
              </w:rPr>
              <w:t>45,7</w:t>
            </w:r>
          </w:p>
        </w:tc>
        <w:tc>
          <w:tcPr>
            <w:tcW w:w="294" w:type="pct"/>
            <w:tcBorders>
              <w:top w:val="single" w:sz="8" w:space="0" w:color="auto"/>
              <w:left w:val="nil"/>
              <w:bottom w:val="single" w:sz="4" w:space="0" w:color="auto"/>
              <w:right w:val="single" w:sz="4" w:space="0" w:color="auto"/>
            </w:tcBorders>
            <w:shd w:val="clear" w:color="000000" w:fill="FCD5B4"/>
            <w:noWrap/>
            <w:vAlign w:val="center"/>
            <w:hideMark/>
          </w:tcPr>
          <w:p w14:paraId="75716CF3" w14:textId="77777777" w:rsidR="00A9730D" w:rsidRDefault="00A9730D">
            <w:pPr>
              <w:jc w:val="center"/>
              <w:rPr>
                <w:color w:val="000000"/>
                <w:sz w:val="22"/>
                <w:szCs w:val="22"/>
              </w:rPr>
            </w:pPr>
            <w:r>
              <w:rPr>
                <w:color w:val="000000"/>
                <w:sz w:val="22"/>
                <w:szCs w:val="22"/>
              </w:rPr>
              <w:t>20,5</w:t>
            </w:r>
          </w:p>
        </w:tc>
        <w:tc>
          <w:tcPr>
            <w:tcW w:w="294" w:type="pct"/>
            <w:tcBorders>
              <w:top w:val="single" w:sz="8" w:space="0" w:color="auto"/>
              <w:left w:val="nil"/>
              <w:bottom w:val="single" w:sz="4" w:space="0" w:color="auto"/>
              <w:right w:val="single" w:sz="4" w:space="0" w:color="auto"/>
            </w:tcBorders>
            <w:shd w:val="clear" w:color="000000" w:fill="FCD5B4"/>
            <w:noWrap/>
            <w:vAlign w:val="center"/>
            <w:hideMark/>
          </w:tcPr>
          <w:p w14:paraId="1B6D8C7B" w14:textId="77777777" w:rsidR="00A9730D" w:rsidRDefault="00A9730D">
            <w:pPr>
              <w:jc w:val="center"/>
              <w:rPr>
                <w:color w:val="000000"/>
                <w:sz w:val="22"/>
                <w:szCs w:val="22"/>
              </w:rPr>
            </w:pPr>
            <w:r>
              <w:rPr>
                <w:color w:val="000000"/>
                <w:sz w:val="22"/>
                <w:szCs w:val="22"/>
              </w:rPr>
              <w:t>36,7</w:t>
            </w:r>
          </w:p>
        </w:tc>
        <w:tc>
          <w:tcPr>
            <w:tcW w:w="294" w:type="pct"/>
            <w:tcBorders>
              <w:top w:val="single" w:sz="8" w:space="0" w:color="auto"/>
              <w:left w:val="nil"/>
              <w:bottom w:val="single" w:sz="4" w:space="0" w:color="auto"/>
              <w:right w:val="single" w:sz="4" w:space="0" w:color="auto"/>
            </w:tcBorders>
            <w:shd w:val="clear" w:color="000000" w:fill="FCD5B4"/>
            <w:noWrap/>
            <w:vAlign w:val="center"/>
            <w:hideMark/>
          </w:tcPr>
          <w:p w14:paraId="54B31B3B" w14:textId="77777777" w:rsidR="00A9730D" w:rsidRDefault="00A9730D">
            <w:pPr>
              <w:jc w:val="center"/>
              <w:rPr>
                <w:color w:val="000000"/>
                <w:sz w:val="22"/>
                <w:szCs w:val="22"/>
              </w:rPr>
            </w:pPr>
            <w:r>
              <w:rPr>
                <w:color w:val="000000"/>
                <w:sz w:val="22"/>
                <w:szCs w:val="22"/>
              </w:rPr>
              <w:t>39,3</w:t>
            </w:r>
          </w:p>
        </w:tc>
        <w:tc>
          <w:tcPr>
            <w:tcW w:w="294" w:type="pct"/>
            <w:tcBorders>
              <w:top w:val="single" w:sz="8" w:space="0" w:color="auto"/>
              <w:left w:val="nil"/>
              <w:bottom w:val="single" w:sz="4" w:space="0" w:color="auto"/>
              <w:right w:val="single" w:sz="4" w:space="0" w:color="auto"/>
            </w:tcBorders>
            <w:shd w:val="clear" w:color="000000" w:fill="FCD5B4"/>
            <w:noWrap/>
            <w:vAlign w:val="center"/>
            <w:hideMark/>
          </w:tcPr>
          <w:p w14:paraId="76288A63" w14:textId="77777777" w:rsidR="00A9730D" w:rsidRDefault="00A9730D">
            <w:pPr>
              <w:jc w:val="center"/>
              <w:rPr>
                <w:color w:val="000000"/>
                <w:sz w:val="22"/>
                <w:szCs w:val="22"/>
              </w:rPr>
            </w:pPr>
            <w:r>
              <w:rPr>
                <w:color w:val="000000"/>
                <w:sz w:val="22"/>
                <w:szCs w:val="22"/>
              </w:rPr>
              <w:t>65,5</w:t>
            </w:r>
          </w:p>
        </w:tc>
        <w:tc>
          <w:tcPr>
            <w:tcW w:w="264" w:type="pct"/>
            <w:tcBorders>
              <w:top w:val="single" w:sz="8" w:space="0" w:color="auto"/>
              <w:left w:val="nil"/>
              <w:bottom w:val="single" w:sz="4" w:space="0" w:color="auto"/>
              <w:right w:val="single" w:sz="8" w:space="0" w:color="auto"/>
            </w:tcBorders>
            <w:shd w:val="clear" w:color="000000" w:fill="FCD5B4"/>
            <w:noWrap/>
            <w:vAlign w:val="center"/>
            <w:hideMark/>
          </w:tcPr>
          <w:p w14:paraId="0C51DDA5" w14:textId="77777777" w:rsidR="00A9730D" w:rsidRDefault="00A9730D">
            <w:pPr>
              <w:jc w:val="center"/>
              <w:rPr>
                <w:color w:val="000000"/>
                <w:sz w:val="22"/>
                <w:szCs w:val="22"/>
              </w:rPr>
            </w:pPr>
            <w:r>
              <w:rPr>
                <w:color w:val="000000"/>
                <w:sz w:val="22"/>
                <w:szCs w:val="22"/>
              </w:rPr>
              <w:t>0,061194</w:t>
            </w:r>
          </w:p>
        </w:tc>
      </w:tr>
      <w:tr w:rsidR="00A9730D" w14:paraId="642FA134"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08219837" w14:textId="77777777" w:rsidR="00A9730D" w:rsidRDefault="00A9730D">
            <w:pPr>
              <w:jc w:val="center"/>
              <w:rPr>
                <w:sz w:val="22"/>
                <w:szCs w:val="22"/>
              </w:rPr>
            </w:pPr>
            <w:r>
              <w:rPr>
                <w:sz w:val="22"/>
                <w:szCs w:val="22"/>
              </w:rPr>
              <w:t>K.13-43</w:t>
            </w:r>
          </w:p>
        </w:tc>
        <w:tc>
          <w:tcPr>
            <w:tcW w:w="700" w:type="pct"/>
            <w:tcBorders>
              <w:top w:val="nil"/>
              <w:left w:val="nil"/>
              <w:bottom w:val="single" w:sz="4" w:space="0" w:color="auto"/>
              <w:right w:val="single" w:sz="4" w:space="0" w:color="auto"/>
            </w:tcBorders>
            <w:shd w:val="clear" w:color="000000" w:fill="D9D9D9"/>
            <w:noWrap/>
            <w:vAlign w:val="center"/>
            <w:hideMark/>
          </w:tcPr>
          <w:p w14:paraId="0BD92E8E"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25DBB662" w14:textId="77777777" w:rsidR="00A9730D" w:rsidRDefault="00A9730D">
            <w:pPr>
              <w:jc w:val="center"/>
              <w:rPr>
                <w:sz w:val="22"/>
                <w:szCs w:val="22"/>
              </w:rPr>
            </w:pPr>
            <w:proofErr w:type="spellStart"/>
            <w:r>
              <w:rPr>
                <w:sz w:val="22"/>
                <w:szCs w:val="22"/>
              </w:rPr>
              <w:t>Aze</w:t>
            </w:r>
            <w:proofErr w:type="spellEnd"/>
            <w:r>
              <w:rPr>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78F09B4D" w14:textId="77777777" w:rsidR="00A9730D" w:rsidRDefault="00A9730D">
            <w:pPr>
              <w:jc w:val="center"/>
              <w:rPr>
                <w:sz w:val="22"/>
                <w:szCs w:val="22"/>
              </w:rPr>
            </w:pPr>
            <w:r>
              <w:rPr>
                <w:sz w:val="16"/>
                <w:vertAlign w:val="superscript"/>
              </w:rPr>
              <w:t>19</w:t>
            </w:r>
          </w:p>
        </w:tc>
        <w:tc>
          <w:tcPr>
            <w:tcW w:w="269" w:type="pct"/>
            <w:tcBorders>
              <w:top w:val="nil"/>
              <w:left w:val="single" w:sz="8" w:space="0" w:color="auto"/>
              <w:bottom w:val="single" w:sz="4" w:space="0" w:color="auto"/>
              <w:right w:val="single" w:sz="4" w:space="0" w:color="auto"/>
            </w:tcBorders>
            <w:noWrap/>
            <w:vAlign w:val="center"/>
            <w:hideMark/>
          </w:tcPr>
          <w:p w14:paraId="4182C0AC" w14:textId="77777777" w:rsidR="00A9730D" w:rsidRDefault="00A9730D">
            <w:pPr>
              <w:jc w:val="center"/>
              <w:rPr>
                <w:sz w:val="22"/>
                <w:szCs w:val="22"/>
              </w:rPr>
            </w:pPr>
            <w:r>
              <w:rPr>
                <w:sz w:val="22"/>
                <w:szCs w:val="22"/>
              </w:rPr>
              <w:t>354,0</w:t>
            </w:r>
          </w:p>
        </w:tc>
        <w:tc>
          <w:tcPr>
            <w:tcW w:w="269" w:type="pct"/>
            <w:tcBorders>
              <w:top w:val="nil"/>
              <w:left w:val="nil"/>
              <w:bottom w:val="single" w:sz="4" w:space="0" w:color="auto"/>
              <w:right w:val="single" w:sz="4" w:space="0" w:color="auto"/>
            </w:tcBorders>
            <w:noWrap/>
            <w:vAlign w:val="center"/>
            <w:hideMark/>
          </w:tcPr>
          <w:p w14:paraId="50266F4F" w14:textId="77777777" w:rsidR="00A9730D" w:rsidRDefault="00A9730D">
            <w:pPr>
              <w:jc w:val="center"/>
              <w:rPr>
                <w:sz w:val="22"/>
                <w:szCs w:val="22"/>
              </w:rPr>
            </w:pPr>
            <w:r>
              <w:rPr>
                <w:sz w:val="22"/>
                <w:szCs w:val="22"/>
              </w:rPr>
              <w:t>37,7</w:t>
            </w:r>
          </w:p>
        </w:tc>
        <w:tc>
          <w:tcPr>
            <w:tcW w:w="269" w:type="pct"/>
            <w:tcBorders>
              <w:top w:val="nil"/>
              <w:left w:val="nil"/>
              <w:bottom w:val="single" w:sz="4" w:space="0" w:color="auto"/>
              <w:right w:val="single" w:sz="4" w:space="0" w:color="auto"/>
            </w:tcBorders>
            <w:noWrap/>
            <w:vAlign w:val="center"/>
            <w:hideMark/>
          </w:tcPr>
          <w:p w14:paraId="6D8907F5" w14:textId="77777777" w:rsidR="00A9730D" w:rsidRDefault="00A9730D">
            <w:pPr>
              <w:jc w:val="center"/>
              <w:rPr>
                <w:sz w:val="22"/>
                <w:szCs w:val="22"/>
              </w:rPr>
            </w:pPr>
            <w:r>
              <w:rPr>
                <w:sz w:val="22"/>
                <w:szCs w:val="22"/>
              </w:rPr>
              <w:t>51,9</w:t>
            </w:r>
          </w:p>
        </w:tc>
        <w:tc>
          <w:tcPr>
            <w:tcW w:w="294" w:type="pct"/>
            <w:tcBorders>
              <w:top w:val="nil"/>
              <w:left w:val="nil"/>
              <w:bottom w:val="single" w:sz="4" w:space="0" w:color="auto"/>
              <w:right w:val="single" w:sz="4" w:space="0" w:color="auto"/>
            </w:tcBorders>
            <w:noWrap/>
            <w:vAlign w:val="center"/>
            <w:hideMark/>
          </w:tcPr>
          <w:p w14:paraId="3D032F2D" w14:textId="77777777" w:rsidR="00A9730D" w:rsidRDefault="00A9730D">
            <w:pPr>
              <w:jc w:val="center"/>
              <w:rPr>
                <w:sz w:val="22"/>
                <w:szCs w:val="22"/>
              </w:rPr>
            </w:pPr>
            <w:r>
              <w:rPr>
                <w:sz w:val="22"/>
                <w:szCs w:val="22"/>
              </w:rPr>
              <w:t>25,3</w:t>
            </w:r>
          </w:p>
        </w:tc>
        <w:tc>
          <w:tcPr>
            <w:tcW w:w="294" w:type="pct"/>
            <w:tcBorders>
              <w:top w:val="nil"/>
              <w:left w:val="nil"/>
              <w:bottom w:val="single" w:sz="4" w:space="0" w:color="auto"/>
              <w:right w:val="single" w:sz="4" w:space="0" w:color="auto"/>
            </w:tcBorders>
            <w:noWrap/>
            <w:vAlign w:val="center"/>
            <w:hideMark/>
          </w:tcPr>
          <w:p w14:paraId="3E359DDA" w14:textId="77777777" w:rsidR="00A9730D" w:rsidRDefault="00A9730D">
            <w:pPr>
              <w:jc w:val="center"/>
              <w:rPr>
                <w:sz w:val="22"/>
                <w:szCs w:val="22"/>
              </w:rPr>
            </w:pPr>
            <w:r>
              <w:rPr>
                <w:sz w:val="22"/>
                <w:szCs w:val="22"/>
              </w:rPr>
              <w:t>41,4</w:t>
            </w:r>
          </w:p>
        </w:tc>
        <w:tc>
          <w:tcPr>
            <w:tcW w:w="294" w:type="pct"/>
            <w:tcBorders>
              <w:top w:val="nil"/>
              <w:left w:val="nil"/>
              <w:bottom w:val="single" w:sz="4" w:space="0" w:color="auto"/>
              <w:right w:val="single" w:sz="4" w:space="0" w:color="auto"/>
            </w:tcBorders>
            <w:noWrap/>
            <w:vAlign w:val="center"/>
            <w:hideMark/>
          </w:tcPr>
          <w:p w14:paraId="29F57922" w14:textId="77777777" w:rsidR="00A9730D" w:rsidRDefault="00A9730D">
            <w:pPr>
              <w:jc w:val="center"/>
              <w:rPr>
                <w:sz w:val="22"/>
                <w:szCs w:val="22"/>
              </w:rPr>
            </w:pPr>
            <w:r>
              <w:rPr>
                <w:sz w:val="22"/>
                <w:szCs w:val="22"/>
              </w:rPr>
              <w:t>44,5</w:t>
            </w:r>
          </w:p>
        </w:tc>
        <w:tc>
          <w:tcPr>
            <w:tcW w:w="294" w:type="pct"/>
            <w:tcBorders>
              <w:top w:val="nil"/>
              <w:left w:val="nil"/>
              <w:bottom w:val="single" w:sz="4" w:space="0" w:color="auto"/>
              <w:right w:val="single" w:sz="4" w:space="0" w:color="auto"/>
            </w:tcBorders>
            <w:noWrap/>
            <w:vAlign w:val="center"/>
            <w:hideMark/>
          </w:tcPr>
          <w:p w14:paraId="4934C506" w14:textId="77777777" w:rsidR="00A9730D" w:rsidRDefault="00A9730D">
            <w:pPr>
              <w:jc w:val="center"/>
              <w:rPr>
                <w:sz w:val="22"/>
                <w:szCs w:val="22"/>
              </w:rPr>
            </w:pPr>
            <w:r>
              <w:rPr>
                <w:sz w:val="22"/>
                <w:szCs w:val="22"/>
              </w:rPr>
              <w:t>73,6</w:t>
            </w:r>
          </w:p>
        </w:tc>
        <w:tc>
          <w:tcPr>
            <w:tcW w:w="264" w:type="pct"/>
            <w:tcBorders>
              <w:top w:val="nil"/>
              <w:left w:val="nil"/>
              <w:bottom w:val="single" w:sz="4" w:space="0" w:color="auto"/>
              <w:right w:val="single" w:sz="8" w:space="0" w:color="auto"/>
            </w:tcBorders>
            <w:noWrap/>
            <w:vAlign w:val="center"/>
            <w:hideMark/>
          </w:tcPr>
          <w:p w14:paraId="08774F73" w14:textId="77777777" w:rsidR="00A9730D" w:rsidRDefault="00A9730D">
            <w:pPr>
              <w:jc w:val="center"/>
              <w:rPr>
                <w:color w:val="000000"/>
                <w:sz w:val="22"/>
                <w:szCs w:val="22"/>
              </w:rPr>
            </w:pPr>
            <w:r>
              <w:rPr>
                <w:color w:val="000000"/>
                <w:sz w:val="22"/>
                <w:szCs w:val="22"/>
              </w:rPr>
              <w:t>0,071469</w:t>
            </w:r>
          </w:p>
        </w:tc>
      </w:tr>
      <w:tr w:rsidR="00A9730D" w14:paraId="5B996F13"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12482B19" w14:textId="77777777" w:rsidR="00A9730D" w:rsidRDefault="00A9730D">
            <w:pPr>
              <w:jc w:val="center"/>
              <w:rPr>
                <w:color w:val="000000"/>
                <w:sz w:val="22"/>
                <w:szCs w:val="22"/>
              </w:rPr>
            </w:pPr>
            <w:r>
              <w:rPr>
                <w:color w:val="000000"/>
                <w:sz w:val="22"/>
                <w:szCs w:val="22"/>
              </w:rPr>
              <w:t>JB/</w:t>
            </w:r>
            <w:proofErr w:type="spellStart"/>
            <w:r>
              <w:rPr>
                <w:color w:val="000000"/>
                <w:sz w:val="22"/>
                <w:szCs w:val="22"/>
              </w:rPr>
              <w:t>Ps</w:t>
            </w:r>
            <w:proofErr w:type="spellEnd"/>
            <w:r>
              <w:rPr>
                <w:color w:val="000000"/>
                <w:sz w:val="22"/>
                <w:szCs w:val="22"/>
              </w:rPr>
              <w:t>/1</w:t>
            </w:r>
          </w:p>
        </w:tc>
        <w:tc>
          <w:tcPr>
            <w:tcW w:w="700" w:type="pct"/>
            <w:tcBorders>
              <w:top w:val="nil"/>
              <w:left w:val="nil"/>
              <w:bottom w:val="single" w:sz="4" w:space="0" w:color="auto"/>
              <w:right w:val="single" w:sz="4" w:space="0" w:color="auto"/>
            </w:tcBorders>
            <w:shd w:val="clear" w:color="000000" w:fill="D9D9D9"/>
            <w:noWrap/>
            <w:vAlign w:val="center"/>
            <w:hideMark/>
          </w:tcPr>
          <w:p w14:paraId="75AA2470"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B44CC09" w14:textId="77777777" w:rsidR="00A9730D" w:rsidRDefault="00A9730D">
            <w:pPr>
              <w:jc w:val="center"/>
              <w:rPr>
                <w:color w:val="000000"/>
                <w:sz w:val="22"/>
                <w:szCs w:val="22"/>
              </w:rPr>
            </w:pPr>
            <w:proofErr w:type="spellStart"/>
            <w:r>
              <w:rPr>
                <w:color w:val="000000"/>
                <w:sz w:val="22"/>
                <w:szCs w:val="22"/>
              </w:rPr>
              <w:t>Biśnik</w:t>
            </w:r>
            <w:proofErr w:type="spellEnd"/>
            <w:r>
              <w:rPr>
                <w:color w:val="000000"/>
                <w:sz w:val="22"/>
                <w:szCs w:val="22"/>
              </w:rPr>
              <w:t xml:space="preserve"> cave, </w:t>
            </w:r>
            <w:proofErr w:type="spellStart"/>
            <w:r>
              <w:rPr>
                <w:color w:val="000000"/>
                <w:sz w:val="22"/>
                <w:szCs w:val="22"/>
              </w:rPr>
              <w:t>layer</w:t>
            </w:r>
            <w:proofErr w:type="spellEnd"/>
            <w:r>
              <w:rPr>
                <w:color w:val="000000"/>
                <w:sz w:val="22"/>
                <w:szCs w:val="22"/>
              </w:rPr>
              <w:t xml:space="preserve"> 19ad</w:t>
            </w:r>
          </w:p>
        </w:tc>
        <w:tc>
          <w:tcPr>
            <w:tcW w:w="700" w:type="pct"/>
            <w:tcBorders>
              <w:top w:val="nil"/>
              <w:left w:val="nil"/>
              <w:bottom w:val="single" w:sz="4" w:space="0" w:color="auto"/>
              <w:right w:val="nil"/>
            </w:tcBorders>
            <w:shd w:val="clear" w:color="000000" w:fill="D9D9D9"/>
            <w:noWrap/>
            <w:vAlign w:val="center"/>
            <w:hideMark/>
          </w:tcPr>
          <w:p w14:paraId="395425C0" w14:textId="77777777" w:rsidR="00A9730D" w:rsidRDefault="00A9730D">
            <w:pPr>
              <w:jc w:val="center"/>
              <w:rPr>
                <w:color w:val="000000"/>
                <w:sz w:val="22"/>
                <w:szCs w:val="22"/>
              </w:rPr>
            </w:pPr>
            <w:r>
              <w:rPr>
                <w:sz w:val="16"/>
                <w:vertAlign w:val="superscript"/>
              </w:rPr>
              <w:t>20</w:t>
            </w:r>
          </w:p>
        </w:tc>
        <w:tc>
          <w:tcPr>
            <w:tcW w:w="269" w:type="pct"/>
            <w:tcBorders>
              <w:top w:val="nil"/>
              <w:left w:val="single" w:sz="8" w:space="0" w:color="auto"/>
              <w:bottom w:val="single" w:sz="4" w:space="0" w:color="auto"/>
              <w:right w:val="single" w:sz="4" w:space="0" w:color="auto"/>
            </w:tcBorders>
            <w:noWrap/>
            <w:vAlign w:val="center"/>
            <w:hideMark/>
          </w:tcPr>
          <w:p w14:paraId="6C38FE3B" w14:textId="77777777" w:rsidR="00A9730D" w:rsidRDefault="00A9730D">
            <w:pPr>
              <w:jc w:val="center"/>
              <w:rPr>
                <w:color w:val="000000"/>
                <w:sz w:val="22"/>
                <w:szCs w:val="22"/>
              </w:rPr>
            </w:pPr>
            <w:r>
              <w:rPr>
                <w:color w:val="000000"/>
                <w:sz w:val="22"/>
                <w:szCs w:val="22"/>
              </w:rPr>
              <w:t>372,4</w:t>
            </w:r>
          </w:p>
        </w:tc>
        <w:tc>
          <w:tcPr>
            <w:tcW w:w="269" w:type="pct"/>
            <w:tcBorders>
              <w:top w:val="nil"/>
              <w:left w:val="nil"/>
              <w:bottom w:val="single" w:sz="4" w:space="0" w:color="auto"/>
              <w:right w:val="single" w:sz="4" w:space="0" w:color="auto"/>
            </w:tcBorders>
            <w:noWrap/>
            <w:vAlign w:val="center"/>
            <w:hideMark/>
          </w:tcPr>
          <w:p w14:paraId="617E0236" w14:textId="77777777" w:rsidR="00A9730D" w:rsidRDefault="00A9730D">
            <w:pPr>
              <w:jc w:val="center"/>
              <w:rPr>
                <w:color w:val="000000"/>
                <w:sz w:val="22"/>
                <w:szCs w:val="22"/>
              </w:rPr>
            </w:pPr>
            <w:r>
              <w:rPr>
                <w:color w:val="000000"/>
                <w:sz w:val="22"/>
                <w:szCs w:val="22"/>
              </w:rPr>
              <w:t>54,3</w:t>
            </w:r>
          </w:p>
        </w:tc>
        <w:tc>
          <w:tcPr>
            <w:tcW w:w="269" w:type="pct"/>
            <w:tcBorders>
              <w:top w:val="nil"/>
              <w:left w:val="nil"/>
              <w:bottom w:val="single" w:sz="4" w:space="0" w:color="auto"/>
              <w:right w:val="single" w:sz="4" w:space="0" w:color="auto"/>
            </w:tcBorders>
            <w:noWrap/>
            <w:vAlign w:val="center"/>
            <w:hideMark/>
          </w:tcPr>
          <w:p w14:paraId="3A27B74C" w14:textId="77777777" w:rsidR="00A9730D" w:rsidRDefault="00A9730D">
            <w:pPr>
              <w:jc w:val="center"/>
              <w:rPr>
                <w:color w:val="000000"/>
                <w:sz w:val="22"/>
                <w:szCs w:val="22"/>
              </w:rPr>
            </w:pPr>
            <w:r>
              <w:rPr>
                <w:color w:val="000000"/>
                <w:sz w:val="22"/>
                <w:szCs w:val="22"/>
              </w:rPr>
              <w:t>38,9</w:t>
            </w:r>
          </w:p>
        </w:tc>
        <w:tc>
          <w:tcPr>
            <w:tcW w:w="294" w:type="pct"/>
            <w:tcBorders>
              <w:top w:val="nil"/>
              <w:left w:val="nil"/>
              <w:bottom w:val="single" w:sz="4" w:space="0" w:color="auto"/>
              <w:right w:val="single" w:sz="4" w:space="0" w:color="auto"/>
            </w:tcBorders>
            <w:noWrap/>
            <w:vAlign w:val="center"/>
            <w:hideMark/>
          </w:tcPr>
          <w:p w14:paraId="20AFA4BF" w14:textId="77777777" w:rsidR="00A9730D" w:rsidRDefault="00A9730D">
            <w:pPr>
              <w:jc w:val="center"/>
              <w:rPr>
                <w:color w:val="000000"/>
                <w:sz w:val="22"/>
                <w:szCs w:val="22"/>
              </w:rPr>
            </w:pPr>
            <w:r>
              <w:rPr>
                <w:color w:val="000000"/>
                <w:sz w:val="22"/>
                <w:szCs w:val="22"/>
              </w:rPr>
              <w:t>44,6</w:t>
            </w:r>
          </w:p>
        </w:tc>
        <w:tc>
          <w:tcPr>
            <w:tcW w:w="294" w:type="pct"/>
            <w:tcBorders>
              <w:top w:val="nil"/>
              <w:left w:val="nil"/>
              <w:bottom w:val="single" w:sz="4" w:space="0" w:color="auto"/>
              <w:right w:val="single" w:sz="4" w:space="0" w:color="auto"/>
            </w:tcBorders>
            <w:noWrap/>
            <w:vAlign w:val="center"/>
            <w:hideMark/>
          </w:tcPr>
          <w:p w14:paraId="0D4FE777" w14:textId="77777777" w:rsidR="00A9730D" w:rsidRDefault="00A9730D">
            <w:pPr>
              <w:jc w:val="center"/>
              <w:rPr>
                <w:color w:val="000000"/>
                <w:sz w:val="22"/>
                <w:szCs w:val="22"/>
              </w:rPr>
            </w:pPr>
            <w:r>
              <w:rPr>
                <w:color w:val="000000"/>
                <w:sz w:val="22"/>
                <w:szCs w:val="22"/>
              </w:rPr>
              <w:t>27,3</w:t>
            </w:r>
          </w:p>
        </w:tc>
        <w:tc>
          <w:tcPr>
            <w:tcW w:w="294" w:type="pct"/>
            <w:tcBorders>
              <w:top w:val="nil"/>
              <w:left w:val="nil"/>
              <w:bottom w:val="single" w:sz="4" w:space="0" w:color="auto"/>
              <w:right w:val="single" w:sz="4" w:space="0" w:color="auto"/>
            </w:tcBorders>
            <w:noWrap/>
            <w:vAlign w:val="center"/>
            <w:hideMark/>
          </w:tcPr>
          <w:p w14:paraId="4D6F7CEC" w14:textId="77777777" w:rsidR="00A9730D" w:rsidRDefault="00A9730D">
            <w:pPr>
              <w:jc w:val="center"/>
              <w:rPr>
                <w:color w:val="000000"/>
                <w:sz w:val="22"/>
                <w:szCs w:val="22"/>
              </w:rPr>
            </w:pPr>
            <w:r>
              <w:rPr>
                <w:color w:val="000000"/>
                <w:sz w:val="22"/>
                <w:szCs w:val="22"/>
              </w:rPr>
              <w:t>75,6</w:t>
            </w:r>
          </w:p>
        </w:tc>
        <w:tc>
          <w:tcPr>
            <w:tcW w:w="294" w:type="pct"/>
            <w:tcBorders>
              <w:top w:val="nil"/>
              <w:left w:val="nil"/>
              <w:bottom w:val="single" w:sz="4" w:space="0" w:color="auto"/>
              <w:right w:val="single" w:sz="4" w:space="0" w:color="auto"/>
            </w:tcBorders>
            <w:noWrap/>
            <w:vAlign w:val="center"/>
            <w:hideMark/>
          </w:tcPr>
          <w:p w14:paraId="49184885" w14:textId="77777777" w:rsidR="00A9730D" w:rsidRDefault="00A9730D">
            <w:pPr>
              <w:jc w:val="center"/>
              <w:rPr>
                <w:color w:val="000000"/>
                <w:sz w:val="22"/>
                <w:szCs w:val="22"/>
              </w:rPr>
            </w:pPr>
            <w:r>
              <w:rPr>
                <w:color w:val="000000"/>
                <w:sz w:val="22"/>
                <w:szCs w:val="22"/>
              </w:rPr>
              <w:t>49,7</w:t>
            </w:r>
          </w:p>
        </w:tc>
        <w:tc>
          <w:tcPr>
            <w:tcW w:w="264" w:type="pct"/>
            <w:tcBorders>
              <w:top w:val="nil"/>
              <w:left w:val="nil"/>
              <w:bottom w:val="single" w:sz="4" w:space="0" w:color="auto"/>
              <w:right w:val="single" w:sz="8" w:space="0" w:color="auto"/>
            </w:tcBorders>
            <w:noWrap/>
            <w:vAlign w:val="center"/>
            <w:hideMark/>
          </w:tcPr>
          <w:p w14:paraId="43A2E78A" w14:textId="77777777" w:rsidR="00A9730D" w:rsidRDefault="00A9730D">
            <w:pPr>
              <w:jc w:val="center"/>
              <w:rPr>
                <w:color w:val="000000"/>
                <w:sz w:val="22"/>
                <w:szCs w:val="22"/>
              </w:rPr>
            </w:pPr>
            <w:r>
              <w:rPr>
                <w:color w:val="000000"/>
                <w:sz w:val="22"/>
                <w:szCs w:val="22"/>
              </w:rPr>
              <w:t>0,119764</w:t>
            </w:r>
          </w:p>
        </w:tc>
      </w:tr>
      <w:tr w:rsidR="00A9730D" w14:paraId="113E486E"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284712DB" w14:textId="77777777" w:rsidR="00A9730D" w:rsidRDefault="00A9730D">
            <w:pPr>
              <w:jc w:val="center"/>
              <w:rPr>
                <w:color w:val="000000"/>
                <w:sz w:val="22"/>
                <w:szCs w:val="22"/>
              </w:rPr>
            </w:pPr>
            <w:r>
              <w:rPr>
                <w:color w:val="000000"/>
                <w:sz w:val="22"/>
                <w:szCs w:val="22"/>
              </w:rPr>
              <w:t>JB/</w:t>
            </w:r>
            <w:proofErr w:type="spellStart"/>
            <w:r>
              <w:rPr>
                <w:color w:val="000000"/>
                <w:sz w:val="22"/>
                <w:szCs w:val="22"/>
              </w:rPr>
              <w:t>Ps</w:t>
            </w:r>
            <w:proofErr w:type="spellEnd"/>
            <w:r>
              <w:rPr>
                <w:color w:val="000000"/>
                <w:sz w:val="22"/>
                <w:szCs w:val="22"/>
              </w:rPr>
              <w:t>/13</w:t>
            </w:r>
          </w:p>
        </w:tc>
        <w:tc>
          <w:tcPr>
            <w:tcW w:w="700" w:type="pct"/>
            <w:tcBorders>
              <w:top w:val="nil"/>
              <w:left w:val="nil"/>
              <w:bottom w:val="single" w:sz="4" w:space="0" w:color="auto"/>
              <w:right w:val="single" w:sz="4" w:space="0" w:color="auto"/>
            </w:tcBorders>
            <w:shd w:val="clear" w:color="000000" w:fill="D9D9D9"/>
            <w:noWrap/>
            <w:vAlign w:val="center"/>
            <w:hideMark/>
          </w:tcPr>
          <w:p w14:paraId="49AB2510"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45B9B7EB" w14:textId="77777777" w:rsidR="00A9730D" w:rsidRDefault="00A9730D">
            <w:pPr>
              <w:jc w:val="center"/>
              <w:rPr>
                <w:color w:val="000000"/>
                <w:sz w:val="22"/>
                <w:szCs w:val="22"/>
              </w:rPr>
            </w:pPr>
            <w:proofErr w:type="spellStart"/>
            <w:r>
              <w:rPr>
                <w:color w:val="000000"/>
                <w:sz w:val="22"/>
                <w:szCs w:val="22"/>
              </w:rPr>
              <w:t>Biśnik</w:t>
            </w:r>
            <w:proofErr w:type="spellEnd"/>
            <w:r>
              <w:rPr>
                <w:color w:val="000000"/>
                <w:sz w:val="22"/>
                <w:szCs w:val="22"/>
              </w:rPr>
              <w:t xml:space="preserve"> cave, </w:t>
            </w:r>
            <w:proofErr w:type="spellStart"/>
            <w:r>
              <w:rPr>
                <w:color w:val="000000"/>
                <w:sz w:val="22"/>
                <w:szCs w:val="22"/>
              </w:rPr>
              <w:t>layer</w:t>
            </w:r>
            <w:proofErr w:type="spellEnd"/>
            <w:r>
              <w:rPr>
                <w:color w:val="000000"/>
                <w:sz w:val="22"/>
                <w:szCs w:val="22"/>
              </w:rPr>
              <w:t xml:space="preserve"> 18</w:t>
            </w:r>
          </w:p>
        </w:tc>
        <w:tc>
          <w:tcPr>
            <w:tcW w:w="700" w:type="pct"/>
            <w:tcBorders>
              <w:top w:val="nil"/>
              <w:left w:val="nil"/>
              <w:bottom w:val="single" w:sz="4" w:space="0" w:color="auto"/>
              <w:right w:val="nil"/>
            </w:tcBorders>
            <w:shd w:val="clear" w:color="000000" w:fill="D9D9D9"/>
            <w:noWrap/>
            <w:vAlign w:val="center"/>
            <w:hideMark/>
          </w:tcPr>
          <w:p w14:paraId="00D19BCD" w14:textId="77777777" w:rsidR="00A9730D" w:rsidRDefault="00A9730D">
            <w:pPr>
              <w:jc w:val="center"/>
              <w:rPr>
                <w:color w:val="000000"/>
                <w:sz w:val="22"/>
                <w:szCs w:val="22"/>
              </w:rPr>
            </w:pPr>
            <w:r>
              <w:rPr>
                <w:sz w:val="16"/>
                <w:vertAlign w:val="superscript"/>
              </w:rPr>
              <w:t>20</w:t>
            </w:r>
          </w:p>
        </w:tc>
        <w:tc>
          <w:tcPr>
            <w:tcW w:w="269" w:type="pct"/>
            <w:tcBorders>
              <w:top w:val="nil"/>
              <w:left w:val="single" w:sz="8" w:space="0" w:color="auto"/>
              <w:bottom w:val="single" w:sz="4" w:space="0" w:color="auto"/>
              <w:right w:val="single" w:sz="4" w:space="0" w:color="auto"/>
            </w:tcBorders>
            <w:noWrap/>
            <w:vAlign w:val="center"/>
            <w:hideMark/>
          </w:tcPr>
          <w:p w14:paraId="0452AA65"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725F8A87" w14:textId="77777777" w:rsidR="00A9730D" w:rsidRDefault="00A9730D">
            <w:pPr>
              <w:jc w:val="center"/>
              <w:rPr>
                <w:color w:val="000000"/>
                <w:sz w:val="22"/>
                <w:szCs w:val="22"/>
              </w:rPr>
            </w:pPr>
            <w:r>
              <w:rPr>
                <w:color w:val="000000"/>
                <w:sz w:val="22"/>
                <w:szCs w:val="22"/>
              </w:rPr>
              <w:t>55,4</w:t>
            </w:r>
          </w:p>
        </w:tc>
        <w:tc>
          <w:tcPr>
            <w:tcW w:w="269" w:type="pct"/>
            <w:tcBorders>
              <w:top w:val="nil"/>
              <w:left w:val="nil"/>
              <w:bottom w:val="single" w:sz="4" w:space="0" w:color="auto"/>
              <w:right w:val="single" w:sz="4" w:space="0" w:color="auto"/>
            </w:tcBorders>
            <w:noWrap/>
            <w:vAlign w:val="center"/>
            <w:hideMark/>
          </w:tcPr>
          <w:p w14:paraId="56525E53" w14:textId="77777777" w:rsidR="00A9730D" w:rsidRDefault="00A9730D">
            <w:pPr>
              <w:jc w:val="center"/>
              <w:rPr>
                <w:color w:val="000000"/>
                <w:sz w:val="22"/>
                <w:szCs w:val="22"/>
              </w:rPr>
            </w:pPr>
            <w:r>
              <w:rPr>
                <w:color w:val="000000"/>
                <w:sz w:val="22"/>
                <w:szCs w:val="22"/>
              </w:rPr>
              <w:t>37,5</w:t>
            </w:r>
          </w:p>
        </w:tc>
        <w:tc>
          <w:tcPr>
            <w:tcW w:w="294" w:type="pct"/>
            <w:tcBorders>
              <w:top w:val="nil"/>
              <w:left w:val="nil"/>
              <w:bottom w:val="single" w:sz="4" w:space="0" w:color="auto"/>
              <w:right w:val="single" w:sz="4" w:space="0" w:color="auto"/>
            </w:tcBorders>
            <w:noWrap/>
            <w:vAlign w:val="center"/>
            <w:hideMark/>
          </w:tcPr>
          <w:p w14:paraId="30F98BB7"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071C51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7A30CD9"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530C6A9"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5B421576" w14:textId="77777777" w:rsidR="00A9730D" w:rsidRDefault="00A9730D">
            <w:pPr>
              <w:jc w:val="center"/>
              <w:rPr>
                <w:color w:val="000000"/>
                <w:sz w:val="22"/>
                <w:szCs w:val="22"/>
              </w:rPr>
            </w:pPr>
            <w:r>
              <w:rPr>
                <w:color w:val="000000"/>
                <w:sz w:val="22"/>
                <w:szCs w:val="22"/>
              </w:rPr>
              <w:t>?</w:t>
            </w:r>
          </w:p>
        </w:tc>
      </w:tr>
      <w:tr w:rsidR="00A9730D" w14:paraId="5B246813"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1D6D6168" w14:textId="77777777" w:rsidR="00A9730D" w:rsidRDefault="00A9730D">
            <w:pPr>
              <w:jc w:val="center"/>
              <w:rPr>
                <w:color w:val="000000"/>
                <w:sz w:val="22"/>
                <w:szCs w:val="22"/>
              </w:rPr>
            </w:pPr>
            <w:r>
              <w:rPr>
                <w:color w:val="000000"/>
                <w:sz w:val="22"/>
                <w:szCs w:val="22"/>
              </w:rPr>
              <w:t>JB/</w:t>
            </w:r>
            <w:proofErr w:type="spellStart"/>
            <w:r>
              <w:rPr>
                <w:color w:val="000000"/>
                <w:sz w:val="22"/>
                <w:szCs w:val="22"/>
              </w:rPr>
              <w:t>Ps</w:t>
            </w:r>
            <w:proofErr w:type="spellEnd"/>
            <w:r>
              <w:rPr>
                <w:color w:val="000000"/>
                <w:sz w:val="22"/>
                <w:szCs w:val="22"/>
              </w:rPr>
              <w:t>/245</w:t>
            </w:r>
          </w:p>
        </w:tc>
        <w:tc>
          <w:tcPr>
            <w:tcW w:w="700" w:type="pct"/>
            <w:tcBorders>
              <w:top w:val="nil"/>
              <w:left w:val="nil"/>
              <w:bottom w:val="single" w:sz="4" w:space="0" w:color="auto"/>
              <w:right w:val="single" w:sz="4" w:space="0" w:color="auto"/>
            </w:tcBorders>
            <w:shd w:val="clear" w:color="000000" w:fill="D9D9D9"/>
            <w:noWrap/>
            <w:vAlign w:val="center"/>
            <w:hideMark/>
          </w:tcPr>
          <w:p w14:paraId="083E842A"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6160E745" w14:textId="77777777" w:rsidR="00A9730D" w:rsidRDefault="00A9730D">
            <w:pPr>
              <w:jc w:val="center"/>
              <w:rPr>
                <w:color w:val="000000"/>
                <w:sz w:val="22"/>
                <w:szCs w:val="22"/>
              </w:rPr>
            </w:pPr>
            <w:proofErr w:type="spellStart"/>
            <w:r>
              <w:rPr>
                <w:color w:val="000000"/>
                <w:sz w:val="22"/>
                <w:szCs w:val="22"/>
              </w:rPr>
              <w:t>Biśnik</w:t>
            </w:r>
            <w:proofErr w:type="spellEnd"/>
            <w:r>
              <w:rPr>
                <w:color w:val="000000"/>
                <w:sz w:val="22"/>
                <w:szCs w:val="22"/>
              </w:rPr>
              <w:t xml:space="preserve"> cave, </w:t>
            </w:r>
            <w:proofErr w:type="spellStart"/>
            <w:r>
              <w:rPr>
                <w:color w:val="000000"/>
                <w:sz w:val="22"/>
                <w:szCs w:val="22"/>
              </w:rPr>
              <w:t>layer</w:t>
            </w:r>
            <w:proofErr w:type="spellEnd"/>
            <w:r>
              <w:rPr>
                <w:color w:val="000000"/>
                <w:sz w:val="22"/>
                <w:szCs w:val="22"/>
              </w:rPr>
              <w:t xml:space="preserve"> 19ad</w:t>
            </w:r>
          </w:p>
        </w:tc>
        <w:tc>
          <w:tcPr>
            <w:tcW w:w="700" w:type="pct"/>
            <w:tcBorders>
              <w:top w:val="nil"/>
              <w:left w:val="nil"/>
              <w:bottom w:val="single" w:sz="4" w:space="0" w:color="auto"/>
              <w:right w:val="nil"/>
            </w:tcBorders>
            <w:shd w:val="clear" w:color="000000" w:fill="D9D9D9"/>
            <w:noWrap/>
            <w:vAlign w:val="center"/>
            <w:hideMark/>
          </w:tcPr>
          <w:p w14:paraId="5D951BC1" w14:textId="77777777" w:rsidR="00A9730D" w:rsidRDefault="00A9730D">
            <w:pPr>
              <w:jc w:val="center"/>
              <w:rPr>
                <w:color w:val="000000"/>
                <w:sz w:val="22"/>
                <w:szCs w:val="22"/>
              </w:rPr>
            </w:pPr>
            <w:r>
              <w:rPr>
                <w:sz w:val="16"/>
                <w:vertAlign w:val="superscript"/>
              </w:rPr>
              <w:t>20</w:t>
            </w:r>
          </w:p>
        </w:tc>
        <w:tc>
          <w:tcPr>
            <w:tcW w:w="269" w:type="pct"/>
            <w:tcBorders>
              <w:top w:val="nil"/>
              <w:left w:val="single" w:sz="8" w:space="0" w:color="auto"/>
              <w:bottom w:val="single" w:sz="4" w:space="0" w:color="auto"/>
              <w:right w:val="single" w:sz="4" w:space="0" w:color="auto"/>
            </w:tcBorders>
            <w:noWrap/>
            <w:vAlign w:val="center"/>
            <w:hideMark/>
          </w:tcPr>
          <w:p w14:paraId="3C56A536"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630CEA3F" w14:textId="77777777" w:rsidR="00A9730D" w:rsidRDefault="00A9730D">
            <w:pPr>
              <w:jc w:val="center"/>
              <w:rPr>
                <w:color w:val="000000"/>
                <w:sz w:val="22"/>
                <w:szCs w:val="22"/>
              </w:rPr>
            </w:pPr>
            <w:r>
              <w:rPr>
                <w:color w:val="000000"/>
                <w:sz w:val="22"/>
                <w:szCs w:val="22"/>
              </w:rPr>
              <w:t>56,8</w:t>
            </w:r>
          </w:p>
        </w:tc>
        <w:tc>
          <w:tcPr>
            <w:tcW w:w="269" w:type="pct"/>
            <w:tcBorders>
              <w:top w:val="nil"/>
              <w:left w:val="nil"/>
              <w:bottom w:val="single" w:sz="4" w:space="0" w:color="auto"/>
              <w:right w:val="single" w:sz="4" w:space="0" w:color="auto"/>
            </w:tcBorders>
            <w:noWrap/>
            <w:vAlign w:val="center"/>
            <w:hideMark/>
          </w:tcPr>
          <w:p w14:paraId="018366BB" w14:textId="77777777" w:rsidR="00A9730D" w:rsidRDefault="00A9730D">
            <w:pPr>
              <w:jc w:val="center"/>
              <w:rPr>
                <w:color w:val="000000"/>
                <w:sz w:val="22"/>
                <w:szCs w:val="22"/>
              </w:rPr>
            </w:pPr>
            <w:r>
              <w:rPr>
                <w:color w:val="000000"/>
                <w:sz w:val="22"/>
                <w:szCs w:val="22"/>
              </w:rPr>
              <w:t>45,3</w:t>
            </w:r>
          </w:p>
        </w:tc>
        <w:tc>
          <w:tcPr>
            <w:tcW w:w="294" w:type="pct"/>
            <w:tcBorders>
              <w:top w:val="nil"/>
              <w:left w:val="nil"/>
              <w:bottom w:val="single" w:sz="4" w:space="0" w:color="auto"/>
              <w:right w:val="single" w:sz="4" w:space="0" w:color="auto"/>
            </w:tcBorders>
            <w:noWrap/>
            <w:vAlign w:val="center"/>
            <w:hideMark/>
          </w:tcPr>
          <w:p w14:paraId="2908C05E"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FC8A4F9"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F6DCD1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261F1C8"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528533E3" w14:textId="77777777" w:rsidR="00A9730D" w:rsidRDefault="00A9730D">
            <w:pPr>
              <w:jc w:val="center"/>
              <w:rPr>
                <w:color w:val="000000"/>
                <w:sz w:val="22"/>
                <w:szCs w:val="22"/>
              </w:rPr>
            </w:pPr>
            <w:r>
              <w:rPr>
                <w:color w:val="000000"/>
                <w:sz w:val="22"/>
                <w:szCs w:val="22"/>
              </w:rPr>
              <w:t>?</w:t>
            </w:r>
          </w:p>
        </w:tc>
      </w:tr>
      <w:tr w:rsidR="00A9730D" w14:paraId="3CEAA6CE"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1EB98E3A" w14:textId="77777777" w:rsidR="00A9730D" w:rsidRDefault="00A9730D">
            <w:pPr>
              <w:jc w:val="center"/>
              <w:rPr>
                <w:color w:val="000000"/>
                <w:sz w:val="22"/>
                <w:szCs w:val="22"/>
              </w:rPr>
            </w:pPr>
            <w:r>
              <w:rPr>
                <w:color w:val="000000"/>
                <w:sz w:val="22"/>
                <w:szCs w:val="22"/>
              </w:rPr>
              <w:t>H.5-65</w:t>
            </w:r>
          </w:p>
        </w:tc>
        <w:tc>
          <w:tcPr>
            <w:tcW w:w="700" w:type="pct"/>
            <w:tcBorders>
              <w:top w:val="nil"/>
              <w:left w:val="nil"/>
              <w:bottom w:val="single" w:sz="4" w:space="0" w:color="auto"/>
              <w:right w:val="single" w:sz="4" w:space="0" w:color="auto"/>
            </w:tcBorders>
            <w:shd w:val="clear" w:color="000000" w:fill="D9D9D9"/>
            <w:noWrap/>
            <w:vAlign w:val="center"/>
            <w:hideMark/>
          </w:tcPr>
          <w:p w14:paraId="4F91FB12"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2E59BDA1" w14:textId="77777777" w:rsidR="00A9730D" w:rsidRDefault="00A9730D">
            <w:pPr>
              <w:jc w:val="center"/>
              <w:rPr>
                <w:sz w:val="22"/>
                <w:szCs w:val="22"/>
              </w:rPr>
            </w:pPr>
            <w:proofErr w:type="spellStart"/>
            <w:r>
              <w:rPr>
                <w:sz w:val="22"/>
                <w:szCs w:val="22"/>
              </w:rPr>
              <w:t>Château</w:t>
            </w:r>
            <w:proofErr w:type="spellEnd"/>
          </w:p>
        </w:tc>
        <w:tc>
          <w:tcPr>
            <w:tcW w:w="700" w:type="pct"/>
            <w:tcBorders>
              <w:top w:val="nil"/>
              <w:left w:val="nil"/>
              <w:bottom w:val="single" w:sz="4" w:space="0" w:color="auto"/>
              <w:right w:val="nil"/>
            </w:tcBorders>
            <w:shd w:val="clear" w:color="000000" w:fill="D9D9D9"/>
            <w:noWrap/>
            <w:vAlign w:val="center"/>
            <w:hideMark/>
          </w:tcPr>
          <w:p w14:paraId="43CC8608" w14:textId="77777777" w:rsidR="00A9730D" w:rsidRDefault="00A9730D">
            <w:pPr>
              <w:jc w:val="center"/>
              <w:rPr>
                <w:color w:val="000000"/>
                <w:sz w:val="22"/>
                <w:szCs w:val="22"/>
              </w:rPr>
            </w:pPr>
            <w:r>
              <w:rPr>
                <w:sz w:val="16"/>
                <w:vertAlign w:val="superscript"/>
              </w:rPr>
              <w:t>21</w:t>
            </w:r>
          </w:p>
        </w:tc>
        <w:tc>
          <w:tcPr>
            <w:tcW w:w="269" w:type="pct"/>
            <w:tcBorders>
              <w:top w:val="nil"/>
              <w:left w:val="single" w:sz="8" w:space="0" w:color="auto"/>
              <w:bottom w:val="single" w:sz="4" w:space="0" w:color="auto"/>
              <w:right w:val="single" w:sz="4" w:space="0" w:color="auto"/>
            </w:tcBorders>
            <w:noWrap/>
            <w:vAlign w:val="center"/>
            <w:hideMark/>
          </w:tcPr>
          <w:p w14:paraId="183EB1C2"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38361294" w14:textId="77777777" w:rsidR="00A9730D" w:rsidRDefault="00A9730D">
            <w:pPr>
              <w:jc w:val="center"/>
              <w:rPr>
                <w:color w:val="000000"/>
                <w:sz w:val="22"/>
                <w:szCs w:val="22"/>
              </w:rPr>
            </w:pPr>
            <w:r>
              <w:rPr>
                <w:color w:val="000000"/>
                <w:sz w:val="22"/>
                <w:szCs w:val="22"/>
              </w:rPr>
              <w:t>35,5</w:t>
            </w:r>
          </w:p>
        </w:tc>
        <w:tc>
          <w:tcPr>
            <w:tcW w:w="269" w:type="pct"/>
            <w:tcBorders>
              <w:top w:val="nil"/>
              <w:left w:val="nil"/>
              <w:bottom w:val="single" w:sz="4" w:space="0" w:color="auto"/>
              <w:right w:val="single" w:sz="4" w:space="0" w:color="auto"/>
            </w:tcBorders>
            <w:noWrap/>
            <w:vAlign w:val="center"/>
            <w:hideMark/>
          </w:tcPr>
          <w:p w14:paraId="0D738CF6" w14:textId="77777777" w:rsidR="00A9730D" w:rsidRDefault="00A9730D">
            <w:pPr>
              <w:jc w:val="center"/>
              <w:rPr>
                <w:color w:val="000000"/>
                <w:sz w:val="22"/>
                <w:szCs w:val="22"/>
              </w:rPr>
            </w:pPr>
            <w:r>
              <w:rPr>
                <w:color w:val="000000"/>
                <w:sz w:val="22"/>
                <w:szCs w:val="22"/>
              </w:rPr>
              <w:t>51,0</w:t>
            </w:r>
          </w:p>
        </w:tc>
        <w:tc>
          <w:tcPr>
            <w:tcW w:w="294" w:type="pct"/>
            <w:tcBorders>
              <w:top w:val="nil"/>
              <w:left w:val="nil"/>
              <w:bottom w:val="single" w:sz="4" w:space="0" w:color="auto"/>
              <w:right w:val="single" w:sz="4" w:space="0" w:color="auto"/>
            </w:tcBorders>
            <w:noWrap/>
            <w:vAlign w:val="center"/>
            <w:hideMark/>
          </w:tcPr>
          <w:p w14:paraId="24F38100"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CA8A95A"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D75BF0E"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092F625E"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79DD614C" w14:textId="77777777" w:rsidR="00A9730D" w:rsidRDefault="00A9730D">
            <w:pPr>
              <w:jc w:val="center"/>
              <w:rPr>
                <w:color w:val="000000"/>
                <w:sz w:val="22"/>
                <w:szCs w:val="22"/>
              </w:rPr>
            </w:pPr>
            <w:r>
              <w:rPr>
                <w:color w:val="000000"/>
                <w:sz w:val="22"/>
                <w:szCs w:val="22"/>
              </w:rPr>
              <w:t>?</w:t>
            </w:r>
          </w:p>
        </w:tc>
      </w:tr>
      <w:tr w:rsidR="00A9730D" w14:paraId="5996539B"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110E12F7" w14:textId="77777777" w:rsidR="00A9730D" w:rsidRDefault="00A9730D">
            <w:pPr>
              <w:jc w:val="center"/>
              <w:rPr>
                <w:color w:val="000000"/>
                <w:sz w:val="22"/>
                <w:szCs w:val="22"/>
              </w:rPr>
            </w:pPr>
            <w:r>
              <w:rPr>
                <w:color w:val="000000"/>
                <w:sz w:val="22"/>
                <w:szCs w:val="22"/>
              </w:rPr>
              <w:t>H.4-21</w:t>
            </w:r>
          </w:p>
        </w:tc>
        <w:tc>
          <w:tcPr>
            <w:tcW w:w="700" w:type="pct"/>
            <w:tcBorders>
              <w:top w:val="nil"/>
              <w:left w:val="nil"/>
              <w:bottom w:val="single" w:sz="4" w:space="0" w:color="auto"/>
              <w:right w:val="single" w:sz="4" w:space="0" w:color="auto"/>
            </w:tcBorders>
            <w:shd w:val="clear" w:color="000000" w:fill="D9D9D9"/>
            <w:noWrap/>
            <w:vAlign w:val="center"/>
            <w:hideMark/>
          </w:tcPr>
          <w:p w14:paraId="63FA574F"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5F459C7" w14:textId="77777777" w:rsidR="00A9730D" w:rsidRDefault="00A9730D">
            <w:pPr>
              <w:jc w:val="center"/>
              <w:rPr>
                <w:sz w:val="22"/>
                <w:szCs w:val="22"/>
              </w:rPr>
            </w:pPr>
            <w:proofErr w:type="spellStart"/>
            <w:r>
              <w:rPr>
                <w:sz w:val="22"/>
                <w:szCs w:val="22"/>
              </w:rPr>
              <w:t>Château</w:t>
            </w:r>
            <w:proofErr w:type="spellEnd"/>
          </w:p>
        </w:tc>
        <w:tc>
          <w:tcPr>
            <w:tcW w:w="700" w:type="pct"/>
            <w:tcBorders>
              <w:top w:val="nil"/>
              <w:left w:val="nil"/>
              <w:bottom w:val="single" w:sz="4" w:space="0" w:color="auto"/>
              <w:right w:val="nil"/>
            </w:tcBorders>
            <w:shd w:val="clear" w:color="000000" w:fill="D9D9D9"/>
            <w:noWrap/>
            <w:vAlign w:val="center"/>
            <w:hideMark/>
          </w:tcPr>
          <w:p w14:paraId="5A24E63B" w14:textId="77777777" w:rsidR="00A9730D" w:rsidRDefault="00A9730D">
            <w:pPr>
              <w:jc w:val="center"/>
              <w:rPr>
                <w:color w:val="000000"/>
                <w:sz w:val="22"/>
                <w:szCs w:val="22"/>
              </w:rPr>
            </w:pPr>
            <w:r>
              <w:rPr>
                <w:sz w:val="16"/>
                <w:vertAlign w:val="superscript"/>
              </w:rPr>
              <w:t>21</w:t>
            </w:r>
          </w:p>
        </w:tc>
        <w:tc>
          <w:tcPr>
            <w:tcW w:w="269" w:type="pct"/>
            <w:tcBorders>
              <w:top w:val="nil"/>
              <w:left w:val="single" w:sz="8" w:space="0" w:color="auto"/>
              <w:bottom w:val="single" w:sz="4" w:space="0" w:color="auto"/>
              <w:right w:val="single" w:sz="4" w:space="0" w:color="auto"/>
            </w:tcBorders>
            <w:noWrap/>
            <w:vAlign w:val="center"/>
            <w:hideMark/>
          </w:tcPr>
          <w:p w14:paraId="54A15573"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4C580BD2"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68CA587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5B0E3FD"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E272611"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EEC4D1E" w14:textId="77777777" w:rsidR="00A9730D" w:rsidRDefault="00A9730D">
            <w:pPr>
              <w:jc w:val="center"/>
              <w:rPr>
                <w:color w:val="000000"/>
                <w:sz w:val="22"/>
                <w:szCs w:val="22"/>
              </w:rPr>
            </w:pPr>
            <w:r>
              <w:rPr>
                <w:color w:val="000000"/>
                <w:sz w:val="22"/>
                <w:szCs w:val="22"/>
              </w:rPr>
              <w:t>38,5</w:t>
            </w:r>
          </w:p>
        </w:tc>
        <w:tc>
          <w:tcPr>
            <w:tcW w:w="294" w:type="pct"/>
            <w:tcBorders>
              <w:top w:val="nil"/>
              <w:left w:val="nil"/>
              <w:bottom w:val="single" w:sz="4" w:space="0" w:color="auto"/>
              <w:right w:val="single" w:sz="4" w:space="0" w:color="auto"/>
            </w:tcBorders>
            <w:noWrap/>
            <w:vAlign w:val="center"/>
            <w:hideMark/>
          </w:tcPr>
          <w:p w14:paraId="6A5743CC"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30D0E963" w14:textId="77777777" w:rsidR="00A9730D" w:rsidRDefault="00A9730D">
            <w:pPr>
              <w:jc w:val="center"/>
              <w:rPr>
                <w:color w:val="000000"/>
                <w:sz w:val="22"/>
                <w:szCs w:val="22"/>
              </w:rPr>
            </w:pPr>
            <w:r>
              <w:rPr>
                <w:color w:val="000000"/>
                <w:sz w:val="22"/>
                <w:szCs w:val="22"/>
              </w:rPr>
              <w:t>?</w:t>
            </w:r>
          </w:p>
        </w:tc>
      </w:tr>
      <w:tr w:rsidR="00A9730D" w14:paraId="5EFDC72B"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77123693" w14:textId="77777777" w:rsidR="00A9730D" w:rsidRDefault="00A9730D">
            <w:pPr>
              <w:jc w:val="center"/>
              <w:rPr>
                <w:color w:val="000000"/>
                <w:sz w:val="22"/>
                <w:szCs w:val="22"/>
              </w:rPr>
            </w:pPr>
            <w:r>
              <w:rPr>
                <w:color w:val="000000"/>
                <w:sz w:val="22"/>
                <w:szCs w:val="22"/>
              </w:rPr>
              <w:t>G.6-64</w:t>
            </w:r>
          </w:p>
        </w:tc>
        <w:tc>
          <w:tcPr>
            <w:tcW w:w="700" w:type="pct"/>
            <w:tcBorders>
              <w:top w:val="nil"/>
              <w:left w:val="nil"/>
              <w:bottom w:val="single" w:sz="4" w:space="0" w:color="auto"/>
              <w:right w:val="single" w:sz="4" w:space="0" w:color="auto"/>
            </w:tcBorders>
            <w:shd w:val="clear" w:color="000000" w:fill="D9D9D9"/>
            <w:noWrap/>
            <w:vAlign w:val="center"/>
            <w:hideMark/>
          </w:tcPr>
          <w:p w14:paraId="10C49A5E"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6162D074" w14:textId="77777777" w:rsidR="00A9730D" w:rsidRDefault="00A9730D">
            <w:pPr>
              <w:jc w:val="center"/>
              <w:rPr>
                <w:sz w:val="22"/>
                <w:szCs w:val="22"/>
              </w:rPr>
            </w:pPr>
            <w:proofErr w:type="spellStart"/>
            <w:r>
              <w:rPr>
                <w:sz w:val="22"/>
                <w:szCs w:val="22"/>
              </w:rPr>
              <w:t>Château</w:t>
            </w:r>
            <w:proofErr w:type="spellEnd"/>
          </w:p>
        </w:tc>
        <w:tc>
          <w:tcPr>
            <w:tcW w:w="700" w:type="pct"/>
            <w:tcBorders>
              <w:top w:val="nil"/>
              <w:left w:val="nil"/>
              <w:bottom w:val="single" w:sz="4" w:space="0" w:color="auto"/>
              <w:right w:val="nil"/>
            </w:tcBorders>
            <w:shd w:val="clear" w:color="000000" w:fill="D9D9D9"/>
            <w:noWrap/>
            <w:vAlign w:val="center"/>
            <w:hideMark/>
          </w:tcPr>
          <w:p w14:paraId="26E3D6D9" w14:textId="77777777" w:rsidR="00A9730D" w:rsidRDefault="00A9730D">
            <w:pPr>
              <w:jc w:val="center"/>
              <w:rPr>
                <w:color w:val="000000"/>
                <w:sz w:val="22"/>
                <w:szCs w:val="22"/>
              </w:rPr>
            </w:pPr>
            <w:r>
              <w:rPr>
                <w:sz w:val="16"/>
                <w:vertAlign w:val="superscript"/>
              </w:rPr>
              <w:t>21</w:t>
            </w:r>
          </w:p>
        </w:tc>
        <w:tc>
          <w:tcPr>
            <w:tcW w:w="269" w:type="pct"/>
            <w:tcBorders>
              <w:top w:val="nil"/>
              <w:left w:val="single" w:sz="8" w:space="0" w:color="auto"/>
              <w:bottom w:val="single" w:sz="4" w:space="0" w:color="auto"/>
              <w:right w:val="single" w:sz="4" w:space="0" w:color="auto"/>
            </w:tcBorders>
            <w:noWrap/>
            <w:vAlign w:val="center"/>
            <w:hideMark/>
          </w:tcPr>
          <w:p w14:paraId="0DB5FB1B"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196EFE19" w14:textId="77777777" w:rsidR="00A9730D" w:rsidRDefault="00A9730D">
            <w:pPr>
              <w:jc w:val="center"/>
              <w:rPr>
                <w:color w:val="000000"/>
                <w:sz w:val="22"/>
                <w:szCs w:val="22"/>
              </w:rPr>
            </w:pPr>
            <w:r>
              <w:rPr>
                <w:color w:val="000000"/>
                <w:sz w:val="22"/>
                <w:szCs w:val="22"/>
              </w:rPr>
              <w:t>34,8</w:t>
            </w:r>
          </w:p>
        </w:tc>
        <w:tc>
          <w:tcPr>
            <w:tcW w:w="269" w:type="pct"/>
            <w:tcBorders>
              <w:top w:val="nil"/>
              <w:left w:val="nil"/>
              <w:bottom w:val="single" w:sz="4" w:space="0" w:color="auto"/>
              <w:right w:val="single" w:sz="4" w:space="0" w:color="auto"/>
            </w:tcBorders>
            <w:noWrap/>
            <w:vAlign w:val="center"/>
            <w:hideMark/>
          </w:tcPr>
          <w:p w14:paraId="5216BCE7" w14:textId="77777777" w:rsidR="00A9730D" w:rsidRDefault="00A9730D">
            <w:pPr>
              <w:jc w:val="center"/>
              <w:rPr>
                <w:color w:val="000000"/>
                <w:sz w:val="22"/>
                <w:szCs w:val="22"/>
              </w:rPr>
            </w:pPr>
            <w:r>
              <w:rPr>
                <w:color w:val="000000"/>
                <w:sz w:val="22"/>
                <w:szCs w:val="22"/>
              </w:rPr>
              <w:t>48,7</w:t>
            </w:r>
          </w:p>
        </w:tc>
        <w:tc>
          <w:tcPr>
            <w:tcW w:w="294" w:type="pct"/>
            <w:tcBorders>
              <w:top w:val="nil"/>
              <w:left w:val="nil"/>
              <w:bottom w:val="single" w:sz="4" w:space="0" w:color="auto"/>
              <w:right w:val="single" w:sz="4" w:space="0" w:color="auto"/>
            </w:tcBorders>
            <w:noWrap/>
            <w:vAlign w:val="center"/>
            <w:hideMark/>
          </w:tcPr>
          <w:p w14:paraId="4D59D01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099205D0"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1F5BA27"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0AF34FD9"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334AFDF7" w14:textId="77777777" w:rsidR="00A9730D" w:rsidRDefault="00A9730D">
            <w:pPr>
              <w:jc w:val="center"/>
              <w:rPr>
                <w:color w:val="000000"/>
                <w:sz w:val="22"/>
                <w:szCs w:val="22"/>
              </w:rPr>
            </w:pPr>
            <w:r>
              <w:rPr>
                <w:color w:val="000000"/>
                <w:sz w:val="22"/>
                <w:szCs w:val="22"/>
              </w:rPr>
              <w:t>?</w:t>
            </w:r>
          </w:p>
        </w:tc>
      </w:tr>
      <w:tr w:rsidR="00A9730D" w14:paraId="63D71B28"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8CE9FAD" w14:textId="77777777" w:rsidR="00A9730D" w:rsidRDefault="00A9730D">
            <w:pPr>
              <w:jc w:val="center"/>
              <w:rPr>
                <w:color w:val="000000"/>
                <w:sz w:val="22"/>
                <w:szCs w:val="22"/>
              </w:rPr>
            </w:pPr>
            <w:r>
              <w:rPr>
                <w:color w:val="000000"/>
                <w:sz w:val="22"/>
                <w:szCs w:val="22"/>
              </w:rPr>
              <w:t>CHA.1-</w:t>
            </w:r>
            <w:proofErr w:type="gramStart"/>
            <w:r>
              <w:rPr>
                <w:color w:val="000000"/>
                <w:sz w:val="22"/>
                <w:szCs w:val="22"/>
              </w:rPr>
              <w:t>98.D</w:t>
            </w:r>
            <w:proofErr w:type="gramEnd"/>
            <w:r>
              <w:rPr>
                <w:color w:val="000000"/>
                <w:sz w:val="22"/>
                <w:szCs w:val="22"/>
              </w:rPr>
              <w:t>4-149</w:t>
            </w:r>
          </w:p>
        </w:tc>
        <w:tc>
          <w:tcPr>
            <w:tcW w:w="700" w:type="pct"/>
            <w:tcBorders>
              <w:top w:val="nil"/>
              <w:left w:val="nil"/>
              <w:bottom w:val="single" w:sz="4" w:space="0" w:color="auto"/>
              <w:right w:val="single" w:sz="4" w:space="0" w:color="auto"/>
            </w:tcBorders>
            <w:shd w:val="clear" w:color="000000" w:fill="D9D9D9"/>
            <w:noWrap/>
            <w:vAlign w:val="center"/>
            <w:hideMark/>
          </w:tcPr>
          <w:p w14:paraId="39D08EA2"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0FCAE14" w14:textId="77777777" w:rsidR="00A9730D" w:rsidRDefault="00A9730D">
            <w:pPr>
              <w:jc w:val="center"/>
              <w:rPr>
                <w:sz w:val="22"/>
                <w:szCs w:val="22"/>
              </w:rPr>
            </w:pPr>
            <w:proofErr w:type="spellStart"/>
            <w:r>
              <w:rPr>
                <w:sz w:val="22"/>
                <w:szCs w:val="22"/>
              </w:rPr>
              <w:t>Château</w:t>
            </w:r>
            <w:proofErr w:type="spellEnd"/>
          </w:p>
        </w:tc>
        <w:tc>
          <w:tcPr>
            <w:tcW w:w="700" w:type="pct"/>
            <w:tcBorders>
              <w:top w:val="nil"/>
              <w:left w:val="nil"/>
              <w:bottom w:val="single" w:sz="4" w:space="0" w:color="auto"/>
              <w:right w:val="nil"/>
            </w:tcBorders>
            <w:shd w:val="clear" w:color="000000" w:fill="D9D9D9"/>
            <w:noWrap/>
            <w:vAlign w:val="center"/>
            <w:hideMark/>
          </w:tcPr>
          <w:p w14:paraId="48AEE4D8" w14:textId="77777777" w:rsidR="00A9730D" w:rsidRDefault="00A9730D">
            <w:pPr>
              <w:jc w:val="center"/>
              <w:rPr>
                <w:color w:val="000000"/>
                <w:sz w:val="22"/>
                <w:szCs w:val="22"/>
              </w:rPr>
            </w:pPr>
            <w:r>
              <w:rPr>
                <w:sz w:val="16"/>
                <w:vertAlign w:val="superscript"/>
              </w:rPr>
              <w:t>22</w:t>
            </w:r>
          </w:p>
        </w:tc>
        <w:tc>
          <w:tcPr>
            <w:tcW w:w="269" w:type="pct"/>
            <w:tcBorders>
              <w:top w:val="nil"/>
              <w:left w:val="single" w:sz="8" w:space="0" w:color="auto"/>
              <w:bottom w:val="single" w:sz="4" w:space="0" w:color="auto"/>
              <w:right w:val="single" w:sz="4" w:space="0" w:color="auto"/>
            </w:tcBorders>
            <w:noWrap/>
            <w:vAlign w:val="center"/>
            <w:hideMark/>
          </w:tcPr>
          <w:p w14:paraId="788E196B" w14:textId="77777777" w:rsidR="00A9730D" w:rsidRDefault="00A9730D">
            <w:pPr>
              <w:jc w:val="center"/>
              <w:rPr>
                <w:color w:val="000000"/>
                <w:sz w:val="22"/>
                <w:szCs w:val="22"/>
              </w:rPr>
            </w:pPr>
            <w:r>
              <w:rPr>
                <w:color w:val="000000"/>
                <w:sz w:val="22"/>
                <w:szCs w:val="22"/>
              </w:rPr>
              <w:t>347,2</w:t>
            </w:r>
          </w:p>
        </w:tc>
        <w:tc>
          <w:tcPr>
            <w:tcW w:w="269" w:type="pct"/>
            <w:tcBorders>
              <w:top w:val="nil"/>
              <w:left w:val="nil"/>
              <w:bottom w:val="single" w:sz="4" w:space="0" w:color="auto"/>
              <w:right w:val="single" w:sz="4" w:space="0" w:color="auto"/>
            </w:tcBorders>
            <w:noWrap/>
            <w:vAlign w:val="center"/>
            <w:hideMark/>
          </w:tcPr>
          <w:p w14:paraId="7E720DBC" w14:textId="77777777" w:rsidR="00A9730D" w:rsidRDefault="00A9730D">
            <w:pPr>
              <w:jc w:val="center"/>
              <w:rPr>
                <w:color w:val="000000"/>
                <w:sz w:val="22"/>
                <w:szCs w:val="22"/>
              </w:rPr>
            </w:pPr>
            <w:r>
              <w:rPr>
                <w:color w:val="000000"/>
                <w:sz w:val="22"/>
                <w:szCs w:val="22"/>
              </w:rPr>
              <w:t>37,5</w:t>
            </w:r>
          </w:p>
        </w:tc>
        <w:tc>
          <w:tcPr>
            <w:tcW w:w="269" w:type="pct"/>
            <w:tcBorders>
              <w:top w:val="nil"/>
              <w:left w:val="nil"/>
              <w:bottom w:val="single" w:sz="4" w:space="0" w:color="auto"/>
              <w:right w:val="single" w:sz="4" w:space="0" w:color="auto"/>
            </w:tcBorders>
            <w:noWrap/>
            <w:vAlign w:val="center"/>
            <w:hideMark/>
          </w:tcPr>
          <w:p w14:paraId="7885ECD7" w14:textId="77777777" w:rsidR="00A9730D" w:rsidRDefault="00A9730D">
            <w:pPr>
              <w:jc w:val="center"/>
              <w:rPr>
                <w:color w:val="000000"/>
                <w:sz w:val="22"/>
                <w:szCs w:val="22"/>
              </w:rPr>
            </w:pPr>
            <w:r>
              <w:rPr>
                <w:color w:val="000000"/>
                <w:sz w:val="22"/>
                <w:szCs w:val="22"/>
              </w:rPr>
              <w:t>52,5</w:t>
            </w:r>
          </w:p>
        </w:tc>
        <w:tc>
          <w:tcPr>
            <w:tcW w:w="294" w:type="pct"/>
            <w:tcBorders>
              <w:top w:val="nil"/>
              <w:left w:val="nil"/>
              <w:bottom w:val="single" w:sz="4" w:space="0" w:color="auto"/>
              <w:right w:val="single" w:sz="4" w:space="0" w:color="auto"/>
            </w:tcBorders>
            <w:noWrap/>
            <w:vAlign w:val="center"/>
            <w:hideMark/>
          </w:tcPr>
          <w:p w14:paraId="44DBE493" w14:textId="77777777" w:rsidR="00A9730D" w:rsidRDefault="00A9730D">
            <w:pPr>
              <w:jc w:val="center"/>
              <w:rPr>
                <w:color w:val="000000"/>
                <w:sz w:val="22"/>
                <w:szCs w:val="22"/>
              </w:rPr>
            </w:pPr>
            <w:r>
              <w:rPr>
                <w:color w:val="000000"/>
                <w:sz w:val="22"/>
                <w:szCs w:val="22"/>
              </w:rPr>
              <w:t>24,3</w:t>
            </w:r>
          </w:p>
        </w:tc>
        <w:tc>
          <w:tcPr>
            <w:tcW w:w="294" w:type="pct"/>
            <w:tcBorders>
              <w:top w:val="nil"/>
              <w:left w:val="nil"/>
              <w:bottom w:val="single" w:sz="4" w:space="0" w:color="auto"/>
              <w:right w:val="single" w:sz="4" w:space="0" w:color="auto"/>
            </w:tcBorders>
            <w:noWrap/>
            <w:vAlign w:val="center"/>
            <w:hideMark/>
          </w:tcPr>
          <w:p w14:paraId="42DCA79B" w14:textId="77777777" w:rsidR="00A9730D" w:rsidRDefault="00A9730D">
            <w:pPr>
              <w:jc w:val="center"/>
              <w:rPr>
                <w:color w:val="000000"/>
                <w:sz w:val="22"/>
                <w:szCs w:val="22"/>
              </w:rPr>
            </w:pPr>
            <w:r>
              <w:rPr>
                <w:color w:val="000000"/>
                <w:sz w:val="22"/>
                <w:szCs w:val="22"/>
              </w:rPr>
              <w:t>39,4</w:t>
            </w:r>
          </w:p>
        </w:tc>
        <w:tc>
          <w:tcPr>
            <w:tcW w:w="294" w:type="pct"/>
            <w:tcBorders>
              <w:top w:val="nil"/>
              <w:left w:val="nil"/>
              <w:bottom w:val="single" w:sz="4" w:space="0" w:color="auto"/>
              <w:right w:val="single" w:sz="4" w:space="0" w:color="auto"/>
            </w:tcBorders>
            <w:noWrap/>
            <w:vAlign w:val="center"/>
            <w:hideMark/>
          </w:tcPr>
          <w:p w14:paraId="2616B4BC" w14:textId="77777777" w:rsidR="00A9730D" w:rsidRDefault="00A9730D">
            <w:pPr>
              <w:jc w:val="center"/>
              <w:rPr>
                <w:color w:val="000000"/>
                <w:sz w:val="22"/>
                <w:szCs w:val="22"/>
              </w:rPr>
            </w:pPr>
            <w:r>
              <w:rPr>
                <w:color w:val="000000"/>
                <w:sz w:val="22"/>
                <w:szCs w:val="22"/>
              </w:rPr>
              <w:t>44,4</w:t>
            </w:r>
          </w:p>
        </w:tc>
        <w:tc>
          <w:tcPr>
            <w:tcW w:w="294" w:type="pct"/>
            <w:tcBorders>
              <w:top w:val="nil"/>
              <w:left w:val="nil"/>
              <w:bottom w:val="single" w:sz="4" w:space="0" w:color="auto"/>
              <w:right w:val="single" w:sz="4" w:space="0" w:color="auto"/>
            </w:tcBorders>
            <w:noWrap/>
            <w:vAlign w:val="center"/>
            <w:hideMark/>
          </w:tcPr>
          <w:p w14:paraId="50205874" w14:textId="77777777" w:rsidR="00A9730D" w:rsidRDefault="00A9730D">
            <w:pPr>
              <w:jc w:val="center"/>
              <w:rPr>
                <w:color w:val="000000"/>
                <w:sz w:val="22"/>
                <w:szCs w:val="22"/>
              </w:rPr>
            </w:pPr>
            <w:r>
              <w:rPr>
                <w:color w:val="000000"/>
                <w:sz w:val="22"/>
                <w:szCs w:val="22"/>
              </w:rPr>
              <w:t>74,3</w:t>
            </w:r>
          </w:p>
        </w:tc>
        <w:tc>
          <w:tcPr>
            <w:tcW w:w="264" w:type="pct"/>
            <w:tcBorders>
              <w:top w:val="nil"/>
              <w:left w:val="nil"/>
              <w:bottom w:val="single" w:sz="4" w:space="0" w:color="auto"/>
              <w:right w:val="single" w:sz="8" w:space="0" w:color="auto"/>
            </w:tcBorders>
            <w:noWrap/>
            <w:vAlign w:val="center"/>
            <w:hideMark/>
          </w:tcPr>
          <w:p w14:paraId="03EE30E9" w14:textId="77777777" w:rsidR="00A9730D" w:rsidRDefault="00A9730D">
            <w:pPr>
              <w:jc w:val="center"/>
              <w:rPr>
                <w:color w:val="000000"/>
                <w:sz w:val="22"/>
                <w:szCs w:val="22"/>
              </w:rPr>
            </w:pPr>
            <w:r>
              <w:rPr>
                <w:color w:val="000000"/>
                <w:sz w:val="22"/>
                <w:szCs w:val="22"/>
              </w:rPr>
              <w:t>0,069988</w:t>
            </w:r>
          </w:p>
        </w:tc>
      </w:tr>
      <w:tr w:rsidR="00A9730D" w14:paraId="7C181692"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E39B66E" w14:textId="77777777" w:rsidR="00A9730D" w:rsidRDefault="00A9730D">
            <w:pPr>
              <w:jc w:val="center"/>
              <w:rPr>
                <w:color w:val="000000"/>
                <w:sz w:val="22"/>
                <w:szCs w:val="22"/>
              </w:rPr>
            </w:pPr>
            <w:r>
              <w:rPr>
                <w:color w:val="000000"/>
                <w:sz w:val="22"/>
                <w:szCs w:val="22"/>
              </w:rPr>
              <w:t xml:space="preserve"> </w:t>
            </w:r>
          </w:p>
        </w:tc>
        <w:tc>
          <w:tcPr>
            <w:tcW w:w="700" w:type="pct"/>
            <w:tcBorders>
              <w:top w:val="nil"/>
              <w:left w:val="nil"/>
              <w:bottom w:val="single" w:sz="4" w:space="0" w:color="auto"/>
              <w:right w:val="single" w:sz="4" w:space="0" w:color="auto"/>
            </w:tcBorders>
            <w:shd w:val="clear" w:color="000000" w:fill="D9D9D9"/>
            <w:noWrap/>
            <w:vAlign w:val="center"/>
            <w:hideMark/>
          </w:tcPr>
          <w:p w14:paraId="17187F31"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21D43D7D" w14:textId="77777777" w:rsidR="00A9730D" w:rsidRDefault="00A9730D">
            <w:pPr>
              <w:jc w:val="center"/>
              <w:rPr>
                <w:sz w:val="22"/>
                <w:szCs w:val="22"/>
              </w:rPr>
            </w:pPr>
            <w:proofErr w:type="spellStart"/>
            <w:r>
              <w:rPr>
                <w:sz w:val="22"/>
                <w:szCs w:val="22"/>
              </w:rPr>
              <w:t>Château</w:t>
            </w:r>
            <w:proofErr w:type="spellEnd"/>
          </w:p>
        </w:tc>
        <w:tc>
          <w:tcPr>
            <w:tcW w:w="700" w:type="pct"/>
            <w:tcBorders>
              <w:top w:val="nil"/>
              <w:left w:val="nil"/>
              <w:bottom w:val="single" w:sz="4" w:space="0" w:color="auto"/>
              <w:right w:val="nil"/>
            </w:tcBorders>
            <w:shd w:val="clear" w:color="000000" w:fill="D9D9D9"/>
            <w:noWrap/>
            <w:vAlign w:val="center"/>
            <w:hideMark/>
          </w:tcPr>
          <w:p w14:paraId="6647B136" w14:textId="77777777" w:rsidR="00A9730D" w:rsidRDefault="00A9730D">
            <w:pPr>
              <w:jc w:val="center"/>
              <w:rPr>
                <w:color w:val="000000"/>
                <w:sz w:val="22"/>
                <w:szCs w:val="22"/>
              </w:rPr>
            </w:pPr>
            <w:r>
              <w:rPr>
                <w:sz w:val="16"/>
                <w:vertAlign w:val="superscript"/>
              </w:rPr>
              <w:t>22</w:t>
            </w:r>
          </w:p>
        </w:tc>
        <w:tc>
          <w:tcPr>
            <w:tcW w:w="269" w:type="pct"/>
            <w:tcBorders>
              <w:top w:val="nil"/>
              <w:left w:val="single" w:sz="8" w:space="0" w:color="auto"/>
              <w:bottom w:val="single" w:sz="4" w:space="0" w:color="auto"/>
              <w:right w:val="single" w:sz="4" w:space="0" w:color="auto"/>
            </w:tcBorders>
            <w:noWrap/>
            <w:vAlign w:val="center"/>
            <w:hideMark/>
          </w:tcPr>
          <w:p w14:paraId="6766456C" w14:textId="77777777" w:rsidR="00A9730D" w:rsidRDefault="00A9730D">
            <w:pPr>
              <w:jc w:val="center"/>
              <w:rPr>
                <w:color w:val="000000"/>
                <w:sz w:val="22"/>
                <w:szCs w:val="22"/>
              </w:rPr>
            </w:pPr>
            <w:r>
              <w:rPr>
                <w:color w:val="000000"/>
                <w:sz w:val="22"/>
                <w:szCs w:val="22"/>
              </w:rPr>
              <w:t>367,8</w:t>
            </w:r>
          </w:p>
        </w:tc>
        <w:tc>
          <w:tcPr>
            <w:tcW w:w="269" w:type="pct"/>
            <w:tcBorders>
              <w:top w:val="nil"/>
              <w:left w:val="nil"/>
              <w:bottom w:val="single" w:sz="4" w:space="0" w:color="auto"/>
              <w:right w:val="single" w:sz="4" w:space="0" w:color="auto"/>
            </w:tcBorders>
            <w:noWrap/>
            <w:vAlign w:val="center"/>
            <w:hideMark/>
          </w:tcPr>
          <w:p w14:paraId="59823426" w14:textId="77777777" w:rsidR="00A9730D" w:rsidRDefault="00A9730D">
            <w:pPr>
              <w:jc w:val="center"/>
              <w:rPr>
                <w:color w:val="000000"/>
                <w:sz w:val="22"/>
                <w:szCs w:val="22"/>
              </w:rPr>
            </w:pPr>
            <w:r>
              <w:rPr>
                <w:color w:val="000000"/>
                <w:sz w:val="22"/>
                <w:szCs w:val="22"/>
              </w:rPr>
              <w:t>37,0</w:t>
            </w:r>
          </w:p>
        </w:tc>
        <w:tc>
          <w:tcPr>
            <w:tcW w:w="269" w:type="pct"/>
            <w:tcBorders>
              <w:top w:val="nil"/>
              <w:left w:val="nil"/>
              <w:bottom w:val="single" w:sz="4" w:space="0" w:color="auto"/>
              <w:right w:val="single" w:sz="4" w:space="0" w:color="auto"/>
            </w:tcBorders>
            <w:noWrap/>
            <w:vAlign w:val="center"/>
            <w:hideMark/>
          </w:tcPr>
          <w:p w14:paraId="73176F91" w14:textId="77777777" w:rsidR="00A9730D" w:rsidRDefault="00A9730D">
            <w:pPr>
              <w:jc w:val="center"/>
              <w:rPr>
                <w:color w:val="000000"/>
                <w:sz w:val="22"/>
                <w:szCs w:val="22"/>
              </w:rPr>
            </w:pPr>
            <w:r>
              <w:rPr>
                <w:color w:val="000000"/>
                <w:sz w:val="22"/>
                <w:szCs w:val="22"/>
              </w:rPr>
              <w:t>53,0</w:t>
            </w:r>
          </w:p>
        </w:tc>
        <w:tc>
          <w:tcPr>
            <w:tcW w:w="294" w:type="pct"/>
            <w:tcBorders>
              <w:top w:val="nil"/>
              <w:left w:val="nil"/>
              <w:bottom w:val="single" w:sz="4" w:space="0" w:color="auto"/>
              <w:right w:val="single" w:sz="4" w:space="0" w:color="auto"/>
            </w:tcBorders>
            <w:noWrap/>
            <w:vAlign w:val="center"/>
            <w:hideMark/>
          </w:tcPr>
          <w:p w14:paraId="651FFEBE" w14:textId="77777777" w:rsidR="00A9730D" w:rsidRDefault="00A9730D">
            <w:pPr>
              <w:jc w:val="center"/>
              <w:rPr>
                <w:color w:val="000000"/>
                <w:sz w:val="22"/>
                <w:szCs w:val="22"/>
              </w:rPr>
            </w:pPr>
            <w:r>
              <w:rPr>
                <w:color w:val="000000"/>
                <w:sz w:val="22"/>
                <w:szCs w:val="22"/>
              </w:rPr>
              <w:t>25,6</w:t>
            </w:r>
          </w:p>
        </w:tc>
        <w:tc>
          <w:tcPr>
            <w:tcW w:w="294" w:type="pct"/>
            <w:tcBorders>
              <w:top w:val="nil"/>
              <w:left w:val="nil"/>
              <w:bottom w:val="single" w:sz="4" w:space="0" w:color="auto"/>
              <w:right w:val="single" w:sz="4" w:space="0" w:color="auto"/>
            </w:tcBorders>
            <w:noWrap/>
            <w:vAlign w:val="center"/>
            <w:hideMark/>
          </w:tcPr>
          <w:p w14:paraId="177C9C9D" w14:textId="77777777" w:rsidR="00A9730D" w:rsidRDefault="00A9730D">
            <w:pPr>
              <w:jc w:val="center"/>
              <w:rPr>
                <w:color w:val="000000"/>
                <w:sz w:val="22"/>
                <w:szCs w:val="22"/>
              </w:rPr>
            </w:pPr>
            <w:r>
              <w:rPr>
                <w:color w:val="000000"/>
                <w:sz w:val="22"/>
                <w:szCs w:val="22"/>
              </w:rPr>
              <w:t>40,6</w:t>
            </w:r>
          </w:p>
        </w:tc>
        <w:tc>
          <w:tcPr>
            <w:tcW w:w="294" w:type="pct"/>
            <w:tcBorders>
              <w:top w:val="nil"/>
              <w:left w:val="nil"/>
              <w:bottom w:val="single" w:sz="4" w:space="0" w:color="auto"/>
              <w:right w:val="single" w:sz="4" w:space="0" w:color="auto"/>
            </w:tcBorders>
            <w:noWrap/>
            <w:vAlign w:val="center"/>
            <w:hideMark/>
          </w:tcPr>
          <w:p w14:paraId="2290E17E" w14:textId="77777777" w:rsidR="00A9730D" w:rsidRDefault="00A9730D">
            <w:pPr>
              <w:jc w:val="center"/>
              <w:rPr>
                <w:color w:val="000000"/>
                <w:sz w:val="22"/>
                <w:szCs w:val="22"/>
              </w:rPr>
            </w:pPr>
            <w:r>
              <w:rPr>
                <w:color w:val="000000"/>
                <w:sz w:val="22"/>
                <w:szCs w:val="22"/>
              </w:rPr>
              <w:t>47,2</w:t>
            </w:r>
          </w:p>
        </w:tc>
        <w:tc>
          <w:tcPr>
            <w:tcW w:w="294" w:type="pct"/>
            <w:tcBorders>
              <w:top w:val="nil"/>
              <w:left w:val="nil"/>
              <w:bottom w:val="single" w:sz="4" w:space="0" w:color="auto"/>
              <w:right w:val="single" w:sz="4" w:space="0" w:color="auto"/>
            </w:tcBorders>
            <w:noWrap/>
            <w:vAlign w:val="center"/>
            <w:hideMark/>
          </w:tcPr>
          <w:p w14:paraId="2B2769EE" w14:textId="77777777" w:rsidR="00A9730D" w:rsidRDefault="00A9730D">
            <w:pPr>
              <w:jc w:val="center"/>
              <w:rPr>
                <w:color w:val="000000"/>
                <w:sz w:val="22"/>
                <w:szCs w:val="22"/>
              </w:rPr>
            </w:pPr>
            <w:r>
              <w:rPr>
                <w:color w:val="000000"/>
                <w:sz w:val="22"/>
                <w:szCs w:val="22"/>
              </w:rPr>
              <w:t>76,9</w:t>
            </w:r>
          </w:p>
        </w:tc>
        <w:tc>
          <w:tcPr>
            <w:tcW w:w="264" w:type="pct"/>
            <w:tcBorders>
              <w:top w:val="nil"/>
              <w:left w:val="nil"/>
              <w:bottom w:val="single" w:sz="4" w:space="0" w:color="auto"/>
              <w:right w:val="single" w:sz="8" w:space="0" w:color="auto"/>
            </w:tcBorders>
            <w:noWrap/>
            <w:vAlign w:val="center"/>
            <w:hideMark/>
          </w:tcPr>
          <w:p w14:paraId="22178A0F" w14:textId="77777777" w:rsidR="00A9730D" w:rsidRDefault="00A9730D">
            <w:pPr>
              <w:jc w:val="center"/>
              <w:rPr>
                <w:color w:val="000000"/>
                <w:sz w:val="22"/>
                <w:szCs w:val="22"/>
              </w:rPr>
            </w:pPr>
            <w:r>
              <w:rPr>
                <w:color w:val="000000"/>
                <w:sz w:val="22"/>
                <w:szCs w:val="22"/>
              </w:rPr>
              <w:t>0,069603</w:t>
            </w:r>
          </w:p>
        </w:tc>
      </w:tr>
      <w:tr w:rsidR="00A9730D" w14:paraId="6CD5B01F"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326D6ED" w14:textId="77777777" w:rsidR="00A9730D" w:rsidRDefault="00A9730D">
            <w:pPr>
              <w:jc w:val="center"/>
              <w:rPr>
                <w:color w:val="000000"/>
                <w:sz w:val="22"/>
                <w:szCs w:val="22"/>
              </w:rPr>
            </w:pPr>
            <w:r>
              <w:rPr>
                <w:color w:val="000000"/>
                <w:sz w:val="22"/>
                <w:szCs w:val="22"/>
              </w:rPr>
              <w:t>30174</w:t>
            </w:r>
          </w:p>
        </w:tc>
        <w:tc>
          <w:tcPr>
            <w:tcW w:w="700" w:type="pct"/>
            <w:tcBorders>
              <w:top w:val="nil"/>
              <w:left w:val="nil"/>
              <w:bottom w:val="single" w:sz="4" w:space="0" w:color="auto"/>
              <w:right w:val="single" w:sz="4" w:space="0" w:color="auto"/>
            </w:tcBorders>
            <w:shd w:val="clear" w:color="000000" w:fill="D9D9D9"/>
            <w:noWrap/>
            <w:vAlign w:val="center"/>
            <w:hideMark/>
          </w:tcPr>
          <w:p w14:paraId="44100D8D"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36E4B0B1" w14:textId="77777777" w:rsidR="00A9730D" w:rsidRDefault="00A9730D">
            <w:pPr>
              <w:jc w:val="center"/>
              <w:rPr>
                <w:sz w:val="22"/>
                <w:szCs w:val="22"/>
              </w:rPr>
            </w:pPr>
            <w:proofErr w:type="spellStart"/>
            <w:r>
              <w:rPr>
                <w:sz w:val="22"/>
                <w:szCs w:val="22"/>
              </w:rPr>
              <w:t>Heppenloch</w:t>
            </w:r>
            <w:proofErr w:type="spellEnd"/>
          </w:p>
        </w:tc>
        <w:tc>
          <w:tcPr>
            <w:tcW w:w="700" w:type="pct"/>
            <w:tcBorders>
              <w:top w:val="nil"/>
              <w:left w:val="nil"/>
              <w:bottom w:val="single" w:sz="4" w:space="0" w:color="auto"/>
              <w:right w:val="nil"/>
            </w:tcBorders>
            <w:shd w:val="clear" w:color="000000" w:fill="D9D9D9"/>
            <w:noWrap/>
            <w:vAlign w:val="center"/>
            <w:hideMark/>
          </w:tcPr>
          <w:p w14:paraId="7E5B414D" w14:textId="77777777" w:rsidR="00A9730D" w:rsidRDefault="00A9730D">
            <w:pPr>
              <w:jc w:val="center"/>
              <w:rPr>
                <w:color w:val="000000"/>
                <w:sz w:val="22"/>
                <w:szCs w:val="22"/>
              </w:rPr>
            </w:pPr>
            <w:r>
              <w:rPr>
                <w:sz w:val="16"/>
                <w:vertAlign w:val="superscript"/>
              </w:rPr>
              <w:t>23</w:t>
            </w:r>
          </w:p>
        </w:tc>
        <w:tc>
          <w:tcPr>
            <w:tcW w:w="269" w:type="pct"/>
            <w:tcBorders>
              <w:top w:val="nil"/>
              <w:left w:val="single" w:sz="8" w:space="0" w:color="auto"/>
              <w:bottom w:val="single" w:sz="4" w:space="0" w:color="auto"/>
              <w:right w:val="single" w:sz="4" w:space="0" w:color="auto"/>
            </w:tcBorders>
            <w:noWrap/>
            <w:vAlign w:val="center"/>
            <w:hideMark/>
          </w:tcPr>
          <w:p w14:paraId="0DE5205C"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2A1726CA" w14:textId="77777777" w:rsidR="00A9730D" w:rsidRDefault="00A9730D">
            <w:pPr>
              <w:jc w:val="center"/>
              <w:rPr>
                <w:color w:val="000000"/>
                <w:sz w:val="22"/>
                <w:szCs w:val="22"/>
              </w:rPr>
            </w:pPr>
            <w:r>
              <w:rPr>
                <w:color w:val="000000"/>
                <w:sz w:val="22"/>
                <w:szCs w:val="22"/>
              </w:rPr>
              <w:t>36,0</w:t>
            </w:r>
          </w:p>
        </w:tc>
        <w:tc>
          <w:tcPr>
            <w:tcW w:w="269" w:type="pct"/>
            <w:tcBorders>
              <w:top w:val="nil"/>
              <w:left w:val="nil"/>
              <w:bottom w:val="single" w:sz="4" w:space="0" w:color="auto"/>
              <w:right w:val="single" w:sz="4" w:space="0" w:color="auto"/>
            </w:tcBorders>
            <w:noWrap/>
            <w:vAlign w:val="center"/>
            <w:hideMark/>
          </w:tcPr>
          <w:p w14:paraId="5537E428" w14:textId="77777777" w:rsidR="00A9730D" w:rsidRDefault="00A9730D">
            <w:pPr>
              <w:jc w:val="center"/>
              <w:rPr>
                <w:color w:val="000000"/>
                <w:sz w:val="22"/>
                <w:szCs w:val="22"/>
              </w:rPr>
            </w:pPr>
            <w:r>
              <w:rPr>
                <w:color w:val="000000"/>
                <w:sz w:val="22"/>
                <w:szCs w:val="22"/>
              </w:rPr>
              <w:t>48,0</w:t>
            </w:r>
          </w:p>
        </w:tc>
        <w:tc>
          <w:tcPr>
            <w:tcW w:w="294" w:type="pct"/>
            <w:tcBorders>
              <w:top w:val="nil"/>
              <w:left w:val="nil"/>
              <w:bottom w:val="single" w:sz="4" w:space="0" w:color="auto"/>
              <w:right w:val="single" w:sz="4" w:space="0" w:color="auto"/>
            </w:tcBorders>
            <w:noWrap/>
            <w:vAlign w:val="center"/>
            <w:hideMark/>
          </w:tcPr>
          <w:p w14:paraId="5C38A507"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041FD6DD"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4827D2E"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D091D96"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51C0CF18" w14:textId="77777777" w:rsidR="00A9730D" w:rsidRDefault="00A9730D">
            <w:pPr>
              <w:jc w:val="center"/>
              <w:rPr>
                <w:color w:val="000000"/>
                <w:sz w:val="22"/>
                <w:szCs w:val="22"/>
              </w:rPr>
            </w:pPr>
            <w:r>
              <w:rPr>
                <w:color w:val="000000"/>
                <w:sz w:val="22"/>
                <w:szCs w:val="22"/>
              </w:rPr>
              <w:t>?</w:t>
            </w:r>
          </w:p>
        </w:tc>
      </w:tr>
      <w:tr w:rsidR="00A9730D" w14:paraId="722EF1BE"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5CD27E62" w14:textId="77777777" w:rsidR="00A9730D" w:rsidRDefault="00A9730D">
            <w:pPr>
              <w:jc w:val="center"/>
              <w:rPr>
                <w:color w:val="000000"/>
                <w:sz w:val="22"/>
                <w:szCs w:val="22"/>
              </w:rPr>
            </w:pPr>
            <w:r>
              <w:rPr>
                <w:color w:val="000000"/>
                <w:sz w:val="22"/>
                <w:szCs w:val="22"/>
              </w:rPr>
              <w:t>SHB 8219</w:t>
            </w:r>
          </w:p>
        </w:tc>
        <w:tc>
          <w:tcPr>
            <w:tcW w:w="700" w:type="pct"/>
            <w:tcBorders>
              <w:top w:val="nil"/>
              <w:left w:val="nil"/>
              <w:bottom w:val="single" w:sz="4" w:space="0" w:color="auto"/>
              <w:right w:val="single" w:sz="4" w:space="0" w:color="auto"/>
            </w:tcBorders>
            <w:shd w:val="clear" w:color="000000" w:fill="D9D9D9"/>
            <w:noWrap/>
            <w:vAlign w:val="center"/>
            <w:hideMark/>
          </w:tcPr>
          <w:p w14:paraId="12476FD0"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59993BDA" w14:textId="77777777" w:rsidR="00A9730D" w:rsidRDefault="00A9730D">
            <w:pPr>
              <w:jc w:val="center"/>
              <w:rPr>
                <w:sz w:val="22"/>
                <w:szCs w:val="22"/>
              </w:rPr>
            </w:pPr>
            <w:r>
              <w:rPr>
                <w:sz w:val="22"/>
                <w:szCs w:val="22"/>
              </w:rPr>
              <w:t>Sima de los Huesos</w:t>
            </w:r>
          </w:p>
        </w:tc>
        <w:tc>
          <w:tcPr>
            <w:tcW w:w="700" w:type="pct"/>
            <w:tcBorders>
              <w:top w:val="nil"/>
              <w:left w:val="nil"/>
              <w:bottom w:val="single" w:sz="4" w:space="0" w:color="auto"/>
              <w:right w:val="nil"/>
            </w:tcBorders>
            <w:shd w:val="clear" w:color="000000" w:fill="D9D9D9"/>
            <w:noWrap/>
            <w:vAlign w:val="center"/>
            <w:hideMark/>
          </w:tcPr>
          <w:p w14:paraId="669A0A5C" w14:textId="77777777" w:rsidR="00A9730D" w:rsidRDefault="00A9730D">
            <w:pPr>
              <w:jc w:val="center"/>
              <w:rPr>
                <w:color w:val="000000"/>
                <w:sz w:val="22"/>
                <w:szCs w:val="22"/>
              </w:rPr>
            </w:pPr>
            <w:r>
              <w:rPr>
                <w:sz w:val="16"/>
                <w:vertAlign w:val="superscript"/>
              </w:rPr>
              <w:t>24</w:t>
            </w:r>
          </w:p>
        </w:tc>
        <w:tc>
          <w:tcPr>
            <w:tcW w:w="269" w:type="pct"/>
            <w:tcBorders>
              <w:top w:val="nil"/>
              <w:left w:val="single" w:sz="8" w:space="0" w:color="auto"/>
              <w:bottom w:val="single" w:sz="4" w:space="0" w:color="auto"/>
              <w:right w:val="single" w:sz="4" w:space="0" w:color="auto"/>
            </w:tcBorders>
            <w:noWrap/>
            <w:vAlign w:val="center"/>
            <w:hideMark/>
          </w:tcPr>
          <w:p w14:paraId="3E8C6867"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2B8E105C" w14:textId="77777777" w:rsidR="00A9730D" w:rsidRDefault="00A9730D">
            <w:pPr>
              <w:jc w:val="center"/>
              <w:rPr>
                <w:color w:val="000000"/>
                <w:sz w:val="22"/>
                <w:szCs w:val="22"/>
              </w:rPr>
            </w:pPr>
            <w:r>
              <w:rPr>
                <w:color w:val="000000"/>
                <w:sz w:val="22"/>
                <w:szCs w:val="22"/>
              </w:rPr>
              <w:t>33,2</w:t>
            </w:r>
          </w:p>
        </w:tc>
        <w:tc>
          <w:tcPr>
            <w:tcW w:w="269" w:type="pct"/>
            <w:tcBorders>
              <w:top w:val="nil"/>
              <w:left w:val="nil"/>
              <w:bottom w:val="single" w:sz="4" w:space="0" w:color="auto"/>
              <w:right w:val="single" w:sz="4" w:space="0" w:color="auto"/>
            </w:tcBorders>
            <w:noWrap/>
            <w:vAlign w:val="center"/>
            <w:hideMark/>
          </w:tcPr>
          <w:p w14:paraId="04166434" w14:textId="77777777" w:rsidR="00A9730D" w:rsidRDefault="00A9730D">
            <w:pPr>
              <w:jc w:val="center"/>
              <w:rPr>
                <w:color w:val="000000"/>
                <w:sz w:val="22"/>
                <w:szCs w:val="22"/>
              </w:rPr>
            </w:pPr>
            <w:r>
              <w:rPr>
                <w:color w:val="000000"/>
                <w:sz w:val="22"/>
                <w:szCs w:val="22"/>
              </w:rPr>
              <w:t>47,0</w:t>
            </w:r>
          </w:p>
        </w:tc>
        <w:tc>
          <w:tcPr>
            <w:tcW w:w="294" w:type="pct"/>
            <w:tcBorders>
              <w:top w:val="nil"/>
              <w:left w:val="nil"/>
              <w:bottom w:val="single" w:sz="4" w:space="0" w:color="auto"/>
              <w:right w:val="single" w:sz="4" w:space="0" w:color="auto"/>
            </w:tcBorders>
            <w:noWrap/>
            <w:vAlign w:val="center"/>
            <w:hideMark/>
          </w:tcPr>
          <w:p w14:paraId="6A0EDD01"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7415F74"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01F7DB2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C9F443B"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250955D7" w14:textId="77777777" w:rsidR="00A9730D" w:rsidRDefault="00A9730D">
            <w:pPr>
              <w:jc w:val="center"/>
              <w:rPr>
                <w:color w:val="000000"/>
                <w:sz w:val="22"/>
                <w:szCs w:val="22"/>
              </w:rPr>
            </w:pPr>
            <w:r>
              <w:rPr>
                <w:color w:val="000000"/>
                <w:sz w:val="22"/>
                <w:szCs w:val="22"/>
              </w:rPr>
              <w:t>?</w:t>
            </w:r>
          </w:p>
        </w:tc>
      </w:tr>
      <w:tr w:rsidR="00A9730D" w14:paraId="3853DCA0"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0DFD01A9"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3E3558C8"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F9BC6D3" w14:textId="77777777" w:rsidR="00A9730D" w:rsidRDefault="00A9730D">
            <w:pPr>
              <w:jc w:val="center"/>
              <w:rPr>
                <w:sz w:val="22"/>
                <w:szCs w:val="22"/>
              </w:rPr>
            </w:pPr>
            <w:proofErr w:type="spellStart"/>
            <w:r>
              <w:rPr>
                <w:sz w:val="22"/>
                <w:szCs w:val="22"/>
              </w:rPr>
              <w:t>Toralba</w:t>
            </w:r>
            <w:proofErr w:type="spellEnd"/>
            <w:r>
              <w:rPr>
                <w:sz w:val="22"/>
                <w:szCs w:val="22"/>
              </w:rPr>
              <w:t xml:space="preserve"> Ambrona</w:t>
            </w:r>
          </w:p>
        </w:tc>
        <w:tc>
          <w:tcPr>
            <w:tcW w:w="700" w:type="pct"/>
            <w:tcBorders>
              <w:top w:val="nil"/>
              <w:left w:val="nil"/>
              <w:bottom w:val="single" w:sz="4" w:space="0" w:color="auto"/>
              <w:right w:val="nil"/>
            </w:tcBorders>
            <w:shd w:val="clear" w:color="000000" w:fill="D9D9D9"/>
            <w:noWrap/>
            <w:vAlign w:val="center"/>
            <w:hideMark/>
          </w:tcPr>
          <w:p w14:paraId="36276225" w14:textId="77777777" w:rsidR="00A9730D" w:rsidRDefault="00A9730D">
            <w:pPr>
              <w:jc w:val="center"/>
              <w:rPr>
                <w:color w:val="000000"/>
                <w:sz w:val="22"/>
                <w:szCs w:val="22"/>
              </w:rPr>
            </w:pPr>
            <w:r>
              <w:rPr>
                <w:sz w:val="16"/>
                <w:vertAlign w:val="superscript"/>
              </w:rPr>
              <w:t>25</w:t>
            </w:r>
          </w:p>
        </w:tc>
        <w:tc>
          <w:tcPr>
            <w:tcW w:w="269" w:type="pct"/>
            <w:tcBorders>
              <w:top w:val="nil"/>
              <w:left w:val="single" w:sz="8" w:space="0" w:color="auto"/>
              <w:bottom w:val="single" w:sz="4" w:space="0" w:color="auto"/>
              <w:right w:val="single" w:sz="4" w:space="0" w:color="auto"/>
            </w:tcBorders>
            <w:noWrap/>
            <w:vAlign w:val="center"/>
            <w:hideMark/>
          </w:tcPr>
          <w:p w14:paraId="1FED08F3" w14:textId="77777777" w:rsidR="00A9730D" w:rsidRDefault="00A9730D">
            <w:pPr>
              <w:jc w:val="center"/>
              <w:rPr>
                <w:color w:val="000000"/>
                <w:sz w:val="22"/>
                <w:szCs w:val="22"/>
              </w:rPr>
            </w:pPr>
            <w:r>
              <w:rPr>
                <w:color w:val="000000"/>
                <w:sz w:val="22"/>
                <w:szCs w:val="22"/>
              </w:rPr>
              <w:t>328,0</w:t>
            </w:r>
          </w:p>
        </w:tc>
        <w:tc>
          <w:tcPr>
            <w:tcW w:w="269" w:type="pct"/>
            <w:tcBorders>
              <w:top w:val="nil"/>
              <w:left w:val="nil"/>
              <w:bottom w:val="single" w:sz="4" w:space="0" w:color="auto"/>
              <w:right w:val="single" w:sz="4" w:space="0" w:color="auto"/>
            </w:tcBorders>
            <w:noWrap/>
            <w:vAlign w:val="center"/>
            <w:hideMark/>
          </w:tcPr>
          <w:p w14:paraId="637D0E25"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4F94804D"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0F0AE22B"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F93371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DB4E19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F3F4A33"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1A0E7965" w14:textId="77777777" w:rsidR="00A9730D" w:rsidRDefault="00A9730D">
            <w:pPr>
              <w:jc w:val="center"/>
              <w:rPr>
                <w:color w:val="000000"/>
                <w:sz w:val="22"/>
                <w:szCs w:val="22"/>
              </w:rPr>
            </w:pPr>
            <w:r>
              <w:rPr>
                <w:color w:val="000000"/>
                <w:sz w:val="22"/>
                <w:szCs w:val="22"/>
              </w:rPr>
              <w:t>?</w:t>
            </w:r>
          </w:p>
        </w:tc>
      </w:tr>
      <w:tr w:rsidR="00A9730D" w14:paraId="4CDBF12B"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0443C42A" w14:textId="77777777" w:rsidR="00A9730D" w:rsidRDefault="00A9730D">
            <w:pPr>
              <w:jc w:val="center"/>
              <w:rPr>
                <w:color w:val="000000"/>
                <w:sz w:val="22"/>
                <w:szCs w:val="22"/>
              </w:rPr>
            </w:pPr>
            <w:r>
              <w:rPr>
                <w:color w:val="000000"/>
                <w:sz w:val="22"/>
                <w:szCs w:val="22"/>
              </w:rPr>
              <w:t>Ata85 TG G19 18</w:t>
            </w:r>
          </w:p>
        </w:tc>
        <w:tc>
          <w:tcPr>
            <w:tcW w:w="700" w:type="pct"/>
            <w:tcBorders>
              <w:top w:val="nil"/>
              <w:left w:val="nil"/>
              <w:bottom w:val="single" w:sz="4" w:space="0" w:color="auto"/>
              <w:right w:val="single" w:sz="4" w:space="0" w:color="auto"/>
            </w:tcBorders>
            <w:shd w:val="clear" w:color="000000" w:fill="D9D9D9"/>
            <w:noWrap/>
            <w:vAlign w:val="center"/>
            <w:hideMark/>
          </w:tcPr>
          <w:p w14:paraId="36C93129"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5F6FCAAF" w14:textId="77777777" w:rsidR="00A9730D" w:rsidRDefault="00A9730D">
            <w:pPr>
              <w:jc w:val="center"/>
              <w:rPr>
                <w:sz w:val="22"/>
                <w:szCs w:val="22"/>
              </w:rPr>
            </w:pPr>
            <w:r>
              <w:rPr>
                <w:sz w:val="22"/>
                <w:szCs w:val="22"/>
              </w:rPr>
              <w:t xml:space="preserve">Trinchera </w:t>
            </w:r>
            <w:proofErr w:type="spellStart"/>
            <w:r>
              <w:rPr>
                <w:sz w:val="22"/>
                <w:szCs w:val="22"/>
              </w:rPr>
              <w:t>Galeria</w:t>
            </w:r>
            <w:proofErr w:type="spellEnd"/>
          </w:p>
        </w:tc>
        <w:tc>
          <w:tcPr>
            <w:tcW w:w="700" w:type="pct"/>
            <w:tcBorders>
              <w:top w:val="nil"/>
              <w:left w:val="nil"/>
              <w:bottom w:val="single" w:sz="4" w:space="0" w:color="auto"/>
              <w:right w:val="nil"/>
            </w:tcBorders>
            <w:shd w:val="clear" w:color="000000" w:fill="D9D9D9"/>
            <w:noWrap/>
            <w:vAlign w:val="center"/>
            <w:hideMark/>
          </w:tcPr>
          <w:p w14:paraId="5EBF7EC7" w14:textId="77777777" w:rsidR="00A9730D" w:rsidRDefault="00A9730D">
            <w:pPr>
              <w:jc w:val="center"/>
              <w:rPr>
                <w:color w:val="000000"/>
                <w:sz w:val="22"/>
                <w:szCs w:val="22"/>
              </w:rPr>
            </w:pPr>
            <w:r>
              <w:rPr>
                <w:sz w:val="16"/>
                <w:vertAlign w:val="superscript"/>
              </w:rPr>
              <w:t>24</w:t>
            </w:r>
          </w:p>
        </w:tc>
        <w:tc>
          <w:tcPr>
            <w:tcW w:w="269" w:type="pct"/>
            <w:tcBorders>
              <w:top w:val="nil"/>
              <w:left w:val="single" w:sz="8" w:space="0" w:color="auto"/>
              <w:bottom w:val="single" w:sz="4" w:space="0" w:color="auto"/>
              <w:right w:val="single" w:sz="4" w:space="0" w:color="auto"/>
            </w:tcBorders>
            <w:noWrap/>
            <w:vAlign w:val="center"/>
            <w:hideMark/>
          </w:tcPr>
          <w:p w14:paraId="736F8503"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184EB370" w14:textId="77777777" w:rsidR="00A9730D" w:rsidRDefault="00A9730D">
            <w:pPr>
              <w:jc w:val="center"/>
              <w:rPr>
                <w:color w:val="000000"/>
                <w:sz w:val="22"/>
                <w:szCs w:val="22"/>
              </w:rPr>
            </w:pPr>
            <w:r>
              <w:rPr>
                <w:color w:val="000000"/>
                <w:sz w:val="22"/>
                <w:szCs w:val="22"/>
              </w:rPr>
              <w:t>36,9</w:t>
            </w:r>
          </w:p>
        </w:tc>
        <w:tc>
          <w:tcPr>
            <w:tcW w:w="269" w:type="pct"/>
            <w:tcBorders>
              <w:top w:val="nil"/>
              <w:left w:val="nil"/>
              <w:bottom w:val="single" w:sz="4" w:space="0" w:color="auto"/>
              <w:right w:val="single" w:sz="4" w:space="0" w:color="auto"/>
            </w:tcBorders>
            <w:noWrap/>
            <w:vAlign w:val="center"/>
            <w:hideMark/>
          </w:tcPr>
          <w:p w14:paraId="1E46802B"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1AFB91B" w14:textId="77777777" w:rsidR="00A9730D" w:rsidRDefault="00A9730D">
            <w:pPr>
              <w:jc w:val="center"/>
              <w:rPr>
                <w:color w:val="000000"/>
                <w:sz w:val="22"/>
                <w:szCs w:val="22"/>
              </w:rPr>
            </w:pPr>
            <w:r>
              <w:rPr>
                <w:color w:val="000000"/>
                <w:sz w:val="22"/>
                <w:szCs w:val="22"/>
              </w:rPr>
              <w:t xml:space="preserve"> </w:t>
            </w:r>
          </w:p>
        </w:tc>
        <w:tc>
          <w:tcPr>
            <w:tcW w:w="294" w:type="pct"/>
            <w:tcBorders>
              <w:top w:val="nil"/>
              <w:left w:val="nil"/>
              <w:bottom w:val="single" w:sz="4" w:space="0" w:color="auto"/>
              <w:right w:val="single" w:sz="4" w:space="0" w:color="auto"/>
            </w:tcBorders>
            <w:noWrap/>
            <w:vAlign w:val="center"/>
            <w:hideMark/>
          </w:tcPr>
          <w:p w14:paraId="1D5CFF3A"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3B81350" w14:textId="77777777" w:rsidR="00A9730D" w:rsidRDefault="00A9730D">
            <w:pPr>
              <w:jc w:val="center"/>
              <w:rPr>
                <w:color w:val="000000"/>
                <w:sz w:val="22"/>
                <w:szCs w:val="22"/>
              </w:rPr>
            </w:pPr>
            <w:r>
              <w:rPr>
                <w:color w:val="000000"/>
                <w:sz w:val="22"/>
                <w:szCs w:val="22"/>
              </w:rPr>
              <w:t>42,2</w:t>
            </w:r>
          </w:p>
        </w:tc>
        <w:tc>
          <w:tcPr>
            <w:tcW w:w="294" w:type="pct"/>
            <w:tcBorders>
              <w:top w:val="nil"/>
              <w:left w:val="nil"/>
              <w:bottom w:val="single" w:sz="4" w:space="0" w:color="auto"/>
              <w:right w:val="single" w:sz="4" w:space="0" w:color="auto"/>
            </w:tcBorders>
            <w:noWrap/>
            <w:vAlign w:val="center"/>
            <w:hideMark/>
          </w:tcPr>
          <w:p w14:paraId="17C9A33B" w14:textId="77777777" w:rsidR="00A9730D" w:rsidRDefault="00A9730D">
            <w:pPr>
              <w:jc w:val="center"/>
              <w:rPr>
                <w:color w:val="000000"/>
                <w:sz w:val="22"/>
                <w:szCs w:val="22"/>
              </w:rPr>
            </w:pPr>
            <w:r>
              <w:rPr>
                <w:color w:val="000000"/>
                <w:sz w:val="22"/>
                <w:szCs w:val="22"/>
              </w:rPr>
              <w:t>69,0</w:t>
            </w:r>
          </w:p>
        </w:tc>
        <w:tc>
          <w:tcPr>
            <w:tcW w:w="264" w:type="pct"/>
            <w:tcBorders>
              <w:top w:val="nil"/>
              <w:left w:val="nil"/>
              <w:bottom w:val="single" w:sz="4" w:space="0" w:color="auto"/>
              <w:right w:val="single" w:sz="8" w:space="0" w:color="auto"/>
            </w:tcBorders>
            <w:noWrap/>
            <w:vAlign w:val="center"/>
            <w:hideMark/>
          </w:tcPr>
          <w:p w14:paraId="2D87C6A2" w14:textId="77777777" w:rsidR="00A9730D" w:rsidRDefault="00A9730D">
            <w:pPr>
              <w:jc w:val="center"/>
              <w:rPr>
                <w:color w:val="000000"/>
                <w:sz w:val="22"/>
                <w:szCs w:val="22"/>
              </w:rPr>
            </w:pPr>
            <w:r>
              <w:rPr>
                <w:color w:val="000000"/>
                <w:sz w:val="22"/>
                <w:szCs w:val="22"/>
              </w:rPr>
              <w:t>?</w:t>
            </w:r>
          </w:p>
        </w:tc>
      </w:tr>
      <w:tr w:rsidR="00A9730D" w14:paraId="665EE9E0"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2CBFE0EE" w14:textId="77777777" w:rsidR="00A9730D" w:rsidRDefault="00A9730D">
            <w:pPr>
              <w:jc w:val="center"/>
              <w:rPr>
                <w:color w:val="000000"/>
                <w:sz w:val="22"/>
                <w:szCs w:val="22"/>
              </w:rPr>
            </w:pPr>
            <w:r>
              <w:rPr>
                <w:color w:val="000000"/>
                <w:sz w:val="22"/>
                <w:szCs w:val="22"/>
              </w:rPr>
              <w:lastRenderedPageBreak/>
              <w:t> </w:t>
            </w:r>
          </w:p>
        </w:tc>
        <w:tc>
          <w:tcPr>
            <w:tcW w:w="700" w:type="pct"/>
            <w:tcBorders>
              <w:top w:val="nil"/>
              <w:left w:val="nil"/>
              <w:bottom w:val="single" w:sz="4" w:space="0" w:color="auto"/>
              <w:right w:val="single" w:sz="4" w:space="0" w:color="auto"/>
            </w:tcBorders>
            <w:shd w:val="clear" w:color="000000" w:fill="D9D9D9"/>
            <w:noWrap/>
            <w:vAlign w:val="center"/>
            <w:hideMark/>
          </w:tcPr>
          <w:p w14:paraId="5824C9ED"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6635D2C" w14:textId="77777777" w:rsidR="00A9730D" w:rsidRDefault="00A9730D">
            <w:pPr>
              <w:jc w:val="center"/>
              <w:rPr>
                <w:sz w:val="22"/>
                <w:szCs w:val="22"/>
              </w:rPr>
            </w:pPr>
            <w:proofErr w:type="spellStart"/>
            <w:r>
              <w:rPr>
                <w:sz w:val="22"/>
                <w:szCs w:val="22"/>
              </w:rPr>
              <w:t>Za</w:t>
            </w:r>
            <w:proofErr w:type="spellEnd"/>
            <w:r>
              <w:rPr>
                <w:sz w:val="22"/>
                <w:szCs w:val="22"/>
              </w:rPr>
              <w:t xml:space="preserve"> </w:t>
            </w:r>
            <w:proofErr w:type="spellStart"/>
            <w:r>
              <w:rPr>
                <w:sz w:val="22"/>
                <w:szCs w:val="22"/>
              </w:rPr>
              <w:t>Hájovnou</w:t>
            </w:r>
            <w:proofErr w:type="spellEnd"/>
            <w:r>
              <w:rPr>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7CFA0CD0" w14:textId="77777777" w:rsidR="00A9730D" w:rsidRDefault="00A9730D">
            <w:pPr>
              <w:jc w:val="center"/>
              <w:rPr>
                <w:color w:val="000000"/>
                <w:sz w:val="22"/>
                <w:szCs w:val="22"/>
              </w:rPr>
            </w:pPr>
            <w:r>
              <w:rPr>
                <w:sz w:val="16"/>
                <w:vertAlign w:val="superscript"/>
              </w:rPr>
              <w:t>26</w:t>
            </w:r>
          </w:p>
        </w:tc>
        <w:tc>
          <w:tcPr>
            <w:tcW w:w="269" w:type="pct"/>
            <w:tcBorders>
              <w:top w:val="nil"/>
              <w:left w:val="single" w:sz="8" w:space="0" w:color="auto"/>
              <w:bottom w:val="single" w:sz="4" w:space="0" w:color="auto"/>
              <w:right w:val="single" w:sz="4" w:space="0" w:color="auto"/>
            </w:tcBorders>
            <w:noWrap/>
            <w:vAlign w:val="center"/>
            <w:hideMark/>
          </w:tcPr>
          <w:p w14:paraId="1FCA91BC"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39458AAD"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3BE5DD39" w14:textId="77777777" w:rsidR="00A9730D" w:rsidRDefault="00A9730D">
            <w:pPr>
              <w:jc w:val="center"/>
              <w:rPr>
                <w:color w:val="000000"/>
                <w:sz w:val="22"/>
                <w:szCs w:val="22"/>
              </w:rPr>
            </w:pPr>
            <w:r>
              <w:rPr>
                <w:color w:val="000000"/>
                <w:sz w:val="22"/>
                <w:szCs w:val="22"/>
              </w:rPr>
              <w:t>50,1</w:t>
            </w:r>
          </w:p>
        </w:tc>
        <w:tc>
          <w:tcPr>
            <w:tcW w:w="294" w:type="pct"/>
            <w:tcBorders>
              <w:top w:val="nil"/>
              <w:left w:val="nil"/>
              <w:bottom w:val="single" w:sz="4" w:space="0" w:color="auto"/>
              <w:right w:val="single" w:sz="4" w:space="0" w:color="auto"/>
            </w:tcBorders>
            <w:noWrap/>
            <w:vAlign w:val="center"/>
            <w:hideMark/>
          </w:tcPr>
          <w:p w14:paraId="7C64AD65" w14:textId="77777777" w:rsidR="00A9730D" w:rsidRDefault="00A9730D">
            <w:pPr>
              <w:jc w:val="center"/>
              <w:rPr>
                <w:color w:val="000000"/>
                <w:sz w:val="22"/>
                <w:szCs w:val="22"/>
              </w:rPr>
            </w:pPr>
            <w:r>
              <w:rPr>
                <w:color w:val="000000"/>
                <w:sz w:val="22"/>
                <w:szCs w:val="22"/>
              </w:rPr>
              <w:t>41,8</w:t>
            </w:r>
          </w:p>
        </w:tc>
        <w:tc>
          <w:tcPr>
            <w:tcW w:w="294" w:type="pct"/>
            <w:tcBorders>
              <w:top w:val="nil"/>
              <w:left w:val="nil"/>
              <w:bottom w:val="single" w:sz="4" w:space="0" w:color="auto"/>
              <w:right w:val="single" w:sz="4" w:space="0" w:color="auto"/>
            </w:tcBorders>
            <w:noWrap/>
            <w:vAlign w:val="center"/>
            <w:hideMark/>
          </w:tcPr>
          <w:p w14:paraId="3D5CE5CA"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FE85804"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F855EED" w14:textId="77777777" w:rsidR="00A9730D" w:rsidRDefault="00A9730D">
            <w:pPr>
              <w:jc w:val="center"/>
              <w:rPr>
                <w:color w:val="000000"/>
                <w:sz w:val="22"/>
                <w:szCs w:val="22"/>
              </w:rPr>
            </w:pPr>
            <w:r>
              <w:rPr>
                <w:color w:val="000000"/>
                <w:sz w:val="22"/>
                <w:szCs w:val="22"/>
              </w:rPr>
              <w:t>39,4</w:t>
            </w:r>
          </w:p>
        </w:tc>
        <w:tc>
          <w:tcPr>
            <w:tcW w:w="264" w:type="pct"/>
            <w:tcBorders>
              <w:top w:val="nil"/>
              <w:left w:val="nil"/>
              <w:bottom w:val="single" w:sz="4" w:space="0" w:color="auto"/>
              <w:right w:val="single" w:sz="8" w:space="0" w:color="auto"/>
            </w:tcBorders>
            <w:noWrap/>
            <w:vAlign w:val="center"/>
            <w:hideMark/>
          </w:tcPr>
          <w:p w14:paraId="3A97A342" w14:textId="77777777" w:rsidR="00A9730D" w:rsidRDefault="00A9730D">
            <w:pPr>
              <w:jc w:val="center"/>
              <w:rPr>
                <w:color w:val="000000"/>
                <w:sz w:val="22"/>
                <w:szCs w:val="22"/>
              </w:rPr>
            </w:pPr>
            <w:r>
              <w:rPr>
                <w:color w:val="000000"/>
                <w:sz w:val="22"/>
                <w:szCs w:val="22"/>
              </w:rPr>
              <w:t>?</w:t>
            </w:r>
          </w:p>
        </w:tc>
      </w:tr>
      <w:tr w:rsidR="00A9730D" w14:paraId="68ECFD7D"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623F1A7A"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29E7ADF0"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38088E14" w14:textId="77777777" w:rsidR="00A9730D" w:rsidRDefault="00A9730D">
            <w:pPr>
              <w:jc w:val="center"/>
              <w:rPr>
                <w:sz w:val="22"/>
                <w:szCs w:val="22"/>
              </w:rPr>
            </w:pPr>
            <w:proofErr w:type="spellStart"/>
            <w:r>
              <w:rPr>
                <w:sz w:val="22"/>
                <w:szCs w:val="22"/>
              </w:rPr>
              <w:t>Za</w:t>
            </w:r>
            <w:proofErr w:type="spellEnd"/>
            <w:r>
              <w:rPr>
                <w:sz w:val="22"/>
                <w:szCs w:val="22"/>
              </w:rPr>
              <w:t xml:space="preserve"> </w:t>
            </w:r>
            <w:proofErr w:type="spellStart"/>
            <w:r>
              <w:rPr>
                <w:sz w:val="22"/>
                <w:szCs w:val="22"/>
              </w:rPr>
              <w:t>Hájovnou</w:t>
            </w:r>
            <w:proofErr w:type="spellEnd"/>
            <w:r>
              <w:rPr>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3B3F7074" w14:textId="77777777" w:rsidR="00A9730D" w:rsidRDefault="00A9730D">
            <w:pPr>
              <w:jc w:val="center"/>
              <w:rPr>
                <w:color w:val="000000"/>
                <w:sz w:val="22"/>
                <w:szCs w:val="22"/>
              </w:rPr>
            </w:pPr>
            <w:r>
              <w:rPr>
                <w:sz w:val="16"/>
                <w:vertAlign w:val="superscript"/>
              </w:rPr>
              <w:t>26</w:t>
            </w:r>
          </w:p>
        </w:tc>
        <w:tc>
          <w:tcPr>
            <w:tcW w:w="269" w:type="pct"/>
            <w:tcBorders>
              <w:top w:val="nil"/>
              <w:left w:val="single" w:sz="8" w:space="0" w:color="auto"/>
              <w:bottom w:val="single" w:sz="4" w:space="0" w:color="auto"/>
              <w:right w:val="single" w:sz="4" w:space="0" w:color="auto"/>
            </w:tcBorders>
            <w:noWrap/>
            <w:vAlign w:val="center"/>
            <w:hideMark/>
          </w:tcPr>
          <w:p w14:paraId="0BC9EE28"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5CC22A1B"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1FD622C8" w14:textId="77777777" w:rsidR="00A9730D" w:rsidRDefault="00A9730D">
            <w:pPr>
              <w:jc w:val="center"/>
              <w:rPr>
                <w:color w:val="000000"/>
                <w:sz w:val="22"/>
                <w:szCs w:val="22"/>
              </w:rPr>
            </w:pPr>
            <w:r>
              <w:rPr>
                <w:color w:val="000000"/>
                <w:sz w:val="22"/>
                <w:szCs w:val="22"/>
              </w:rPr>
              <w:t>50,5</w:t>
            </w:r>
          </w:p>
        </w:tc>
        <w:tc>
          <w:tcPr>
            <w:tcW w:w="294" w:type="pct"/>
            <w:tcBorders>
              <w:top w:val="nil"/>
              <w:left w:val="nil"/>
              <w:bottom w:val="single" w:sz="4" w:space="0" w:color="auto"/>
              <w:right w:val="single" w:sz="4" w:space="0" w:color="auto"/>
            </w:tcBorders>
            <w:noWrap/>
            <w:vAlign w:val="center"/>
            <w:hideMark/>
          </w:tcPr>
          <w:p w14:paraId="75010561"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3385951"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63C754A9"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107C83C" w14:textId="77777777" w:rsidR="00A9730D" w:rsidRDefault="00A9730D">
            <w:pPr>
              <w:jc w:val="center"/>
              <w:rPr>
                <w:color w:val="000000"/>
                <w:sz w:val="22"/>
                <w:szCs w:val="22"/>
              </w:rPr>
            </w:pPr>
            <w:r>
              <w:rPr>
                <w:color w:val="000000"/>
                <w:sz w:val="22"/>
                <w:szCs w:val="22"/>
              </w:rPr>
              <w:t>47,3</w:t>
            </w:r>
          </w:p>
        </w:tc>
        <w:tc>
          <w:tcPr>
            <w:tcW w:w="264" w:type="pct"/>
            <w:tcBorders>
              <w:top w:val="nil"/>
              <w:left w:val="nil"/>
              <w:bottom w:val="single" w:sz="4" w:space="0" w:color="auto"/>
              <w:right w:val="single" w:sz="8" w:space="0" w:color="auto"/>
            </w:tcBorders>
            <w:noWrap/>
            <w:vAlign w:val="center"/>
            <w:hideMark/>
          </w:tcPr>
          <w:p w14:paraId="529994C4" w14:textId="77777777" w:rsidR="00A9730D" w:rsidRDefault="00A9730D">
            <w:pPr>
              <w:jc w:val="center"/>
              <w:rPr>
                <w:color w:val="000000"/>
                <w:sz w:val="22"/>
                <w:szCs w:val="22"/>
              </w:rPr>
            </w:pPr>
            <w:r>
              <w:rPr>
                <w:color w:val="000000"/>
                <w:sz w:val="22"/>
                <w:szCs w:val="22"/>
              </w:rPr>
              <w:t>?</w:t>
            </w:r>
          </w:p>
        </w:tc>
      </w:tr>
      <w:tr w:rsidR="00A9730D" w14:paraId="3D6797FB"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66C59FE4" w14:textId="77777777" w:rsidR="00A9730D" w:rsidRDefault="00A9730D">
            <w:pPr>
              <w:jc w:val="center"/>
              <w:rPr>
                <w:color w:val="000000"/>
                <w:sz w:val="22"/>
                <w:szCs w:val="22"/>
              </w:rPr>
            </w:pPr>
            <w:r>
              <w:rPr>
                <w:color w:val="000000"/>
                <w:sz w:val="22"/>
                <w:szCs w:val="22"/>
              </w:rPr>
              <w:t>CHA.1-00-f.8-25</w:t>
            </w:r>
          </w:p>
        </w:tc>
        <w:tc>
          <w:tcPr>
            <w:tcW w:w="700" w:type="pct"/>
            <w:tcBorders>
              <w:top w:val="nil"/>
              <w:left w:val="nil"/>
              <w:bottom w:val="single" w:sz="4" w:space="0" w:color="auto"/>
              <w:right w:val="single" w:sz="4" w:space="0" w:color="auto"/>
            </w:tcBorders>
            <w:shd w:val="clear" w:color="000000" w:fill="D9D9D9"/>
            <w:noWrap/>
            <w:vAlign w:val="center"/>
            <w:hideMark/>
          </w:tcPr>
          <w:p w14:paraId="4693D4DB"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3059A608" w14:textId="77777777" w:rsidR="00A9730D" w:rsidRDefault="00A9730D">
            <w:pPr>
              <w:jc w:val="center"/>
              <w:rPr>
                <w:sz w:val="22"/>
                <w:szCs w:val="22"/>
              </w:rPr>
            </w:pPr>
            <w:proofErr w:type="spellStart"/>
            <w:r>
              <w:rPr>
                <w:sz w:val="22"/>
                <w:szCs w:val="22"/>
              </w:rPr>
              <w:t>Château</w:t>
            </w:r>
            <w:proofErr w:type="spellEnd"/>
          </w:p>
        </w:tc>
        <w:tc>
          <w:tcPr>
            <w:tcW w:w="700" w:type="pct"/>
            <w:tcBorders>
              <w:top w:val="nil"/>
              <w:left w:val="nil"/>
              <w:bottom w:val="single" w:sz="4" w:space="0" w:color="auto"/>
              <w:right w:val="nil"/>
            </w:tcBorders>
            <w:shd w:val="clear" w:color="000000" w:fill="D9D9D9"/>
            <w:noWrap/>
            <w:vAlign w:val="center"/>
            <w:hideMark/>
          </w:tcPr>
          <w:p w14:paraId="7A435DE4" w14:textId="77777777" w:rsidR="00A9730D" w:rsidRDefault="00A9730D">
            <w:pPr>
              <w:jc w:val="center"/>
              <w:rPr>
                <w:sz w:val="22"/>
                <w:szCs w:val="22"/>
              </w:rPr>
            </w:pPr>
            <w:r>
              <w:rPr>
                <w:sz w:val="16"/>
                <w:vertAlign w:val="superscript"/>
              </w:rPr>
              <w:t>16</w:t>
            </w:r>
          </w:p>
        </w:tc>
        <w:tc>
          <w:tcPr>
            <w:tcW w:w="269" w:type="pct"/>
            <w:tcBorders>
              <w:top w:val="nil"/>
              <w:left w:val="single" w:sz="8" w:space="0" w:color="auto"/>
              <w:bottom w:val="single" w:sz="4" w:space="0" w:color="auto"/>
              <w:right w:val="single" w:sz="4" w:space="0" w:color="auto"/>
            </w:tcBorders>
            <w:noWrap/>
            <w:vAlign w:val="center"/>
            <w:hideMark/>
          </w:tcPr>
          <w:p w14:paraId="0575DDA1"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15C42F40" w14:textId="77777777" w:rsidR="00A9730D" w:rsidRDefault="00A9730D">
            <w:pPr>
              <w:jc w:val="center"/>
              <w:rPr>
                <w:color w:val="000000"/>
                <w:sz w:val="22"/>
                <w:szCs w:val="22"/>
              </w:rPr>
            </w:pPr>
            <w:r>
              <w:rPr>
                <w:color w:val="000000"/>
                <w:sz w:val="22"/>
                <w:szCs w:val="22"/>
              </w:rPr>
              <w:t>40,1</w:t>
            </w:r>
          </w:p>
        </w:tc>
        <w:tc>
          <w:tcPr>
            <w:tcW w:w="269" w:type="pct"/>
            <w:tcBorders>
              <w:top w:val="nil"/>
              <w:left w:val="nil"/>
              <w:bottom w:val="single" w:sz="4" w:space="0" w:color="auto"/>
              <w:right w:val="single" w:sz="4" w:space="0" w:color="auto"/>
            </w:tcBorders>
            <w:noWrap/>
            <w:vAlign w:val="center"/>
            <w:hideMark/>
          </w:tcPr>
          <w:p w14:paraId="225561D9" w14:textId="77777777" w:rsidR="00A9730D" w:rsidRDefault="00A9730D">
            <w:pPr>
              <w:jc w:val="center"/>
              <w:rPr>
                <w:color w:val="000000"/>
                <w:sz w:val="22"/>
                <w:szCs w:val="22"/>
              </w:rPr>
            </w:pPr>
            <w:r>
              <w:rPr>
                <w:color w:val="000000"/>
                <w:sz w:val="22"/>
                <w:szCs w:val="22"/>
              </w:rPr>
              <w:t>26,3</w:t>
            </w:r>
          </w:p>
        </w:tc>
        <w:tc>
          <w:tcPr>
            <w:tcW w:w="294" w:type="pct"/>
            <w:tcBorders>
              <w:top w:val="nil"/>
              <w:left w:val="nil"/>
              <w:bottom w:val="single" w:sz="4" w:space="0" w:color="auto"/>
              <w:right w:val="single" w:sz="4" w:space="0" w:color="auto"/>
            </w:tcBorders>
            <w:noWrap/>
            <w:vAlign w:val="center"/>
            <w:hideMark/>
          </w:tcPr>
          <w:p w14:paraId="40979321"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1F435E7" w14:textId="77777777" w:rsidR="00A9730D" w:rsidRDefault="00A9730D">
            <w:pPr>
              <w:jc w:val="center"/>
              <w:rPr>
                <w:color w:val="000000"/>
                <w:sz w:val="22"/>
                <w:szCs w:val="22"/>
              </w:rPr>
            </w:pPr>
            <w:r>
              <w:rPr>
                <w:color w:val="000000"/>
                <w:sz w:val="22"/>
                <w:szCs w:val="22"/>
              </w:rPr>
              <w:t>16,8</w:t>
            </w:r>
          </w:p>
        </w:tc>
        <w:tc>
          <w:tcPr>
            <w:tcW w:w="294" w:type="pct"/>
            <w:tcBorders>
              <w:top w:val="nil"/>
              <w:left w:val="nil"/>
              <w:bottom w:val="single" w:sz="4" w:space="0" w:color="auto"/>
              <w:right w:val="single" w:sz="4" w:space="0" w:color="auto"/>
            </w:tcBorders>
            <w:noWrap/>
            <w:vAlign w:val="center"/>
            <w:hideMark/>
          </w:tcPr>
          <w:p w14:paraId="60C49B62" w14:textId="77777777" w:rsidR="00A9730D" w:rsidRDefault="00A9730D">
            <w:pPr>
              <w:jc w:val="center"/>
              <w:rPr>
                <w:color w:val="000000"/>
                <w:sz w:val="22"/>
                <w:szCs w:val="22"/>
              </w:rPr>
            </w:pPr>
            <w:r>
              <w:rPr>
                <w:color w:val="000000"/>
                <w:sz w:val="22"/>
                <w:szCs w:val="22"/>
              </w:rPr>
              <w:t>29,0</w:t>
            </w:r>
          </w:p>
        </w:tc>
        <w:tc>
          <w:tcPr>
            <w:tcW w:w="294" w:type="pct"/>
            <w:tcBorders>
              <w:top w:val="nil"/>
              <w:left w:val="nil"/>
              <w:bottom w:val="single" w:sz="4" w:space="0" w:color="auto"/>
              <w:right w:val="single" w:sz="4" w:space="0" w:color="auto"/>
            </w:tcBorders>
            <w:noWrap/>
            <w:vAlign w:val="center"/>
            <w:hideMark/>
          </w:tcPr>
          <w:p w14:paraId="7189EED7"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539CB20E" w14:textId="77777777" w:rsidR="00A9730D" w:rsidRDefault="00A9730D">
            <w:pPr>
              <w:jc w:val="center"/>
              <w:rPr>
                <w:color w:val="000000"/>
                <w:sz w:val="22"/>
                <w:szCs w:val="22"/>
              </w:rPr>
            </w:pPr>
            <w:r>
              <w:rPr>
                <w:color w:val="000000"/>
                <w:sz w:val="22"/>
                <w:szCs w:val="22"/>
              </w:rPr>
              <w:t>?</w:t>
            </w:r>
          </w:p>
        </w:tc>
      </w:tr>
      <w:tr w:rsidR="00A9730D" w14:paraId="33C4DF8E"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A3E4A4E" w14:textId="77777777" w:rsidR="00A9730D" w:rsidRDefault="00A9730D">
            <w:pPr>
              <w:jc w:val="center"/>
              <w:rPr>
                <w:color w:val="000000"/>
                <w:sz w:val="22"/>
                <w:szCs w:val="22"/>
              </w:rPr>
            </w:pPr>
            <w:r>
              <w:rPr>
                <w:color w:val="000000"/>
                <w:sz w:val="22"/>
                <w:szCs w:val="22"/>
              </w:rPr>
              <w:t>CHA.1-07-EE.25-16</w:t>
            </w:r>
          </w:p>
        </w:tc>
        <w:tc>
          <w:tcPr>
            <w:tcW w:w="700" w:type="pct"/>
            <w:tcBorders>
              <w:top w:val="nil"/>
              <w:left w:val="nil"/>
              <w:bottom w:val="single" w:sz="4" w:space="0" w:color="auto"/>
              <w:right w:val="single" w:sz="4" w:space="0" w:color="auto"/>
            </w:tcBorders>
            <w:shd w:val="clear" w:color="000000" w:fill="D9D9D9"/>
            <w:noWrap/>
            <w:vAlign w:val="center"/>
            <w:hideMark/>
          </w:tcPr>
          <w:p w14:paraId="52B56F2C"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576C6D9" w14:textId="77777777" w:rsidR="00A9730D" w:rsidRDefault="00A9730D">
            <w:pPr>
              <w:jc w:val="center"/>
              <w:rPr>
                <w:sz w:val="22"/>
                <w:szCs w:val="22"/>
              </w:rPr>
            </w:pPr>
            <w:proofErr w:type="spellStart"/>
            <w:r>
              <w:rPr>
                <w:sz w:val="22"/>
                <w:szCs w:val="22"/>
              </w:rPr>
              <w:t>Château</w:t>
            </w:r>
            <w:proofErr w:type="spellEnd"/>
          </w:p>
        </w:tc>
        <w:tc>
          <w:tcPr>
            <w:tcW w:w="700" w:type="pct"/>
            <w:tcBorders>
              <w:top w:val="nil"/>
              <w:left w:val="nil"/>
              <w:bottom w:val="single" w:sz="4" w:space="0" w:color="auto"/>
              <w:right w:val="nil"/>
            </w:tcBorders>
            <w:shd w:val="clear" w:color="000000" w:fill="D9D9D9"/>
            <w:noWrap/>
            <w:vAlign w:val="center"/>
            <w:hideMark/>
          </w:tcPr>
          <w:p w14:paraId="08B740D6" w14:textId="77777777" w:rsidR="00A9730D" w:rsidRDefault="00A9730D">
            <w:pPr>
              <w:jc w:val="center"/>
              <w:rPr>
                <w:sz w:val="22"/>
                <w:szCs w:val="22"/>
              </w:rPr>
            </w:pPr>
            <w:r>
              <w:rPr>
                <w:sz w:val="16"/>
                <w:vertAlign w:val="superscript"/>
              </w:rPr>
              <w:t>16</w:t>
            </w:r>
          </w:p>
        </w:tc>
        <w:tc>
          <w:tcPr>
            <w:tcW w:w="269" w:type="pct"/>
            <w:tcBorders>
              <w:top w:val="nil"/>
              <w:left w:val="single" w:sz="8" w:space="0" w:color="auto"/>
              <w:bottom w:val="single" w:sz="4" w:space="0" w:color="auto"/>
              <w:right w:val="single" w:sz="4" w:space="0" w:color="auto"/>
            </w:tcBorders>
            <w:noWrap/>
            <w:vAlign w:val="center"/>
            <w:hideMark/>
          </w:tcPr>
          <w:p w14:paraId="793F0896"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02396133" w14:textId="77777777" w:rsidR="00A9730D" w:rsidRDefault="00A9730D">
            <w:pPr>
              <w:jc w:val="center"/>
              <w:rPr>
                <w:color w:val="000000"/>
                <w:sz w:val="22"/>
                <w:szCs w:val="22"/>
              </w:rPr>
            </w:pPr>
            <w:r>
              <w:rPr>
                <w:color w:val="000000"/>
                <w:sz w:val="22"/>
                <w:szCs w:val="22"/>
              </w:rPr>
              <w:t>39,1</w:t>
            </w:r>
          </w:p>
        </w:tc>
        <w:tc>
          <w:tcPr>
            <w:tcW w:w="269" w:type="pct"/>
            <w:tcBorders>
              <w:top w:val="nil"/>
              <w:left w:val="nil"/>
              <w:bottom w:val="single" w:sz="4" w:space="0" w:color="auto"/>
              <w:right w:val="single" w:sz="4" w:space="0" w:color="auto"/>
            </w:tcBorders>
            <w:noWrap/>
            <w:vAlign w:val="center"/>
            <w:hideMark/>
          </w:tcPr>
          <w:p w14:paraId="6E529AFF" w14:textId="77777777" w:rsidR="00A9730D" w:rsidRDefault="00A9730D">
            <w:pPr>
              <w:jc w:val="center"/>
              <w:rPr>
                <w:color w:val="000000"/>
                <w:sz w:val="22"/>
                <w:szCs w:val="22"/>
              </w:rPr>
            </w:pPr>
            <w:r>
              <w:rPr>
                <w:color w:val="000000"/>
                <w:sz w:val="22"/>
                <w:szCs w:val="22"/>
              </w:rPr>
              <w:t>27,0</w:t>
            </w:r>
          </w:p>
        </w:tc>
        <w:tc>
          <w:tcPr>
            <w:tcW w:w="294" w:type="pct"/>
            <w:tcBorders>
              <w:top w:val="nil"/>
              <w:left w:val="nil"/>
              <w:bottom w:val="single" w:sz="4" w:space="0" w:color="auto"/>
              <w:right w:val="single" w:sz="4" w:space="0" w:color="auto"/>
            </w:tcBorders>
            <w:noWrap/>
            <w:vAlign w:val="center"/>
            <w:hideMark/>
          </w:tcPr>
          <w:p w14:paraId="72110EB0"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36D75FE" w14:textId="77777777" w:rsidR="00A9730D" w:rsidRDefault="00A9730D">
            <w:pPr>
              <w:jc w:val="center"/>
              <w:rPr>
                <w:color w:val="000000"/>
                <w:sz w:val="22"/>
                <w:szCs w:val="22"/>
              </w:rPr>
            </w:pPr>
            <w:r>
              <w:rPr>
                <w:color w:val="000000"/>
                <w:sz w:val="22"/>
                <w:szCs w:val="22"/>
              </w:rPr>
              <w:t>16,8</w:t>
            </w:r>
          </w:p>
        </w:tc>
        <w:tc>
          <w:tcPr>
            <w:tcW w:w="294" w:type="pct"/>
            <w:tcBorders>
              <w:top w:val="nil"/>
              <w:left w:val="nil"/>
              <w:bottom w:val="single" w:sz="4" w:space="0" w:color="auto"/>
              <w:right w:val="single" w:sz="4" w:space="0" w:color="auto"/>
            </w:tcBorders>
            <w:noWrap/>
            <w:vAlign w:val="center"/>
            <w:hideMark/>
          </w:tcPr>
          <w:p w14:paraId="69545515" w14:textId="77777777" w:rsidR="00A9730D" w:rsidRDefault="00A9730D">
            <w:pPr>
              <w:jc w:val="center"/>
              <w:rPr>
                <w:color w:val="000000"/>
                <w:sz w:val="22"/>
                <w:szCs w:val="22"/>
              </w:rPr>
            </w:pPr>
            <w:r>
              <w:rPr>
                <w:color w:val="000000"/>
                <w:sz w:val="22"/>
                <w:szCs w:val="22"/>
              </w:rPr>
              <w:t>28,6</w:t>
            </w:r>
          </w:p>
        </w:tc>
        <w:tc>
          <w:tcPr>
            <w:tcW w:w="294" w:type="pct"/>
            <w:tcBorders>
              <w:top w:val="nil"/>
              <w:left w:val="nil"/>
              <w:bottom w:val="single" w:sz="4" w:space="0" w:color="auto"/>
              <w:right w:val="single" w:sz="4" w:space="0" w:color="auto"/>
            </w:tcBorders>
            <w:noWrap/>
            <w:vAlign w:val="center"/>
            <w:hideMark/>
          </w:tcPr>
          <w:p w14:paraId="6350EF3A"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32F673CA" w14:textId="77777777" w:rsidR="00A9730D" w:rsidRDefault="00A9730D">
            <w:pPr>
              <w:jc w:val="center"/>
              <w:rPr>
                <w:color w:val="000000"/>
                <w:sz w:val="22"/>
                <w:szCs w:val="22"/>
              </w:rPr>
            </w:pPr>
            <w:r>
              <w:rPr>
                <w:color w:val="000000"/>
                <w:sz w:val="22"/>
                <w:szCs w:val="22"/>
              </w:rPr>
              <w:t>?</w:t>
            </w:r>
          </w:p>
        </w:tc>
      </w:tr>
      <w:tr w:rsidR="00A9730D" w14:paraId="58F0B447"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22C115E4" w14:textId="77777777" w:rsidR="00A9730D" w:rsidRDefault="00A9730D">
            <w:pPr>
              <w:jc w:val="center"/>
              <w:rPr>
                <w:color w:val="000000"/>
                <w:sz w:val="22"/>
                <w:szCs w:val="22"/>
              </w:rPr>
            </w:pPr>
            <w:r>
              <w:rPr>
                <w:color w:val="000000"/>
                <w:sz w:val="22"/>
                <w:szCs w:val="22"/>
              </w:rPr>
              <w:t>CHA.1-01-f.8-135</w:t>
            </w:r>
          </w:p>
        </w:tc>
        <w:tc>
          <w:tcPr>
            <w:tcW w:w="700" w:type="pct"/>
            <w:tcBorders>
              <w:top w:val="nil"/>
              <w:left w:val="nil"/>
              <w:bottom w:val="single" w:sz="4" w:space="0" w:color="auto"/>
              <w:right w:val="single" w:sz="4" w:space="0" w:color="auto"/>
            </w:tcBorders>
            <w:shd w:val="clear" w:color="000000" w:fill="D9D9D9"/>
            <w:noWrap/>
            <w:vAlign w:val="center"/>
            <w:hideMark/>
          </w:tcPr>
          <w:p w14:paraId="6471945B"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745560AA" w14:textId="77777777" w:rsidR="00A9730D" w:rsidRDefault="00A9730D">
            <w:pPr>
              <w:jc w:val="center"/>
              <w:rPr>
                <w:sz w:val="22"/>
                <w:szCs w:val="22"/>
              </w:rPr>
            </w:pPr>
            <w:proofErr w:type="spellStart"/>
            <w:r>
              <w:rPr>
                <w:sz w:val="22"/>
                <w:szCs w:val="22"/>
              </w:rPr>
              <w:t>Château</w:t>
            </w:r>
            <w:proofErr w:type="spellEnd"/>
          </w:p>
        </w:tc>
        <w:tc>
          <w:tcPr>
            <w:tcW w:w="700" w:type="pct"/>
            <w:tcBorders>
              <w:top w:val="nil"/>
              <w:left w:val="nil"/>
              <w:bottom w:val="single" w:sz="4" w:space="0" w:color="auto"/>
              <w:right w:val="nil"/>
            </w:tcBorders>
            <w:shd w:val="clear" w:color="000000" w:fill="D9D9D9"/>
            <w:noWrap/>
            <w:vAlign w:val="center"/>
            <w:hideMark/>
          </w:tcPr>
          <w:p w14:paraId="0A6A5265" w14:textId="77777777" w:rsidR="00A9730D" w:rsidRDefault="00A9730D">
            <w:pPr>
              <w:jc w:val="center"/>
              <w:rPr>
                <w:sz w:val="22"/>
                <w:szCs w:val="22"/>
              </w:rPr>
            </w:pPr>
            <w:r>
              <w:rPr>
                <w:sz w:val="16"/>
                <w:vertAlign w:val="superscript"/>
              </w:rPr>
              <w:t>16</w:t>
            </w:r>
          </w:p>
        </w:tc>
        <w:tc>
          <w:tcPr>
            <w:tcW w:w="269" w:type="pct"/>
            <w:tcBorders>
              <w:top w:val="nil"/>
              <w:left w:val="single" w:sz="8" w:space="0" w:color="auto"/>
              <w:bottom w:val="single" w:sz="4" w:space="0" w:color="auto"/>
              <w:right w:val="single" w:sz="4" w:space="0" w:color="auto"/>
            </w:tcBorders>
            <w:noWrap/>
            <w:vAlign w:val="center"/>
            <w:hideMark/>
          </w:tcPr>
          <w:p w14:paraId="2BE7B141"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7287C5CE" w14:textId="77777777" w:rsidR="00A9730D" w:rsidRDefault="00A9730D">
            <w:pPr>
              <w:jc w:val="center"/>
              <w:rPr>
                <w:color w:val="000000"/>
                <w:sz w:val="22"/>
                <w:szCs w:val="22"/>
              </w:rPr>
            </w:pPr>
            <w:r>
              <w:rPr>
                <w:color w:val="000000"/>
                <w:sz w:val="22"/>
                <w:szCs w:val="22"/>
              </w:rPr>
              <w:t xml:space="preserve"> </w:t>
            </w:r>
          </w:p>
        </w:tc>
        <w:tc>
          <w:tcPr>
            <w:tcW w:w="269" w:type="pct"/>
            <w:tcBorders>
              <w:top w:val="nil"/>
              <w:left w:val="nil"/>
              <w:bottom w:val="single" w:sz="4" w:space="0" w:color="auto"/>
              <w:right w:val="single" w:sz="4" w:space="0" w:color="auto"/>
            </w:tcBorders>
            <w:noWrap/>
            <w:vAlign w:val="center"/>
            <w:hideMark/>
          </w:tcPr>
          <w:p w14:paraId="5DBC5CB5" w14:textId="77777777" w:rsidR="00A9730D" w:rsidRDefault="00A9730D">
            <w:pPr>
              <w:jc w:val="center"/>
              <w:rPr>
                <w:color w:val="000000"/>
                <w:sz w:val="22"/>
                <w:szCs w:val="22"/>
              </w:rPr>
            </w:pPr>
            <w:r>
              <w:rPr>
                <w:color w:val="000000"/>
                <w:sz w:val="22"/>
                <w:szCs w:val="22"/>
              </w:rPr>
              <w:t>25,6</w:t>
            </w:r>
          </w:p>
        </w:tc>
        <w:tc>
          <w:tcPr>
            <w:tcW w:w="294" w:type="pct"/>
            <w:tcBorders>
              <w:top w:val="nil"/>
              <w:left w:val="nil"/>
              <w:bottom w:val="single" w:sz="4" w:space="0" w:color="auto"/>
              <w:right w:val="single" w:sz="4" w:space="0" w:color="auto"/>
            </w:tcBorders>
            <w:noWrap/>
            <w:vAlign w:val="center"/>
            <w:hideMark/>
          </w:tcPr>
          <w:p w14:paraId="1E3D62B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4020ECE"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DFED15F" w14:textId="77777777" w:rsidR="00A9730D" w:rsidRDefault="00A9730D">
            <w:pPr>
              <w:jc w:val="center"/>
              <w:rPr>
                <w:color w:val="000000"/>
                <w:sz w:val="22"/>
                <w:szCs w:val="22"/>
              </w:rPr>
            </w:pPr>
            <w:r>
              <w:rPr>
                <w:color w:val="000000"/>
                <w:sz w:val="22"/>
                <w:szCs w:val="22"/>
              </w:rPr>
              <w:t xml:space="preserve"> </w:t>
            </w:r>
          </w:p>
        </w:tc>
        <w:tc>
          <w:tcPr>
            <w:tcW w:w="294" w:type="pct"/>
            <w:tcBorders>
              <w:top w:val="nil"/>
              <w:left w:val="nil"/>
              <w:bottom w:val="single" w:sz="4" w:space="0" w:color="auto"/>
              <w:right w:val="single" w:sz="4" w:space="0" w:color="auto"/>
            </w:tcBorders>
            <w:noWrap/>
            <w:vAlign w:val="center"/>
            <w:hideMark/>
          </w:tcPr>
          <w:p w14:paraId="43B30FDD"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47746FC5" w14:textId="77777777" w:rsidR="00A9730D" w:rsidRDefault="00A9730D">
            <w:pPr>
              <w:jc w:val="center"/>
              <w:rPr>
                <w:color w:val="000000"/>
                <w:sz w:val="22"/>
                <w:szCs w:val="22"/>
              </w:rPr>
            </w:pPr>
            <w:r>
              <w:rPr>
                <w:color w:val="000000"/>
                <w:sz w:val="22"/>
                <w:szCs w:val="22"/>
              </w:rPr>
              <w:t>?</w:t>
            </w:r>
          </w:p>
        </w:tc>
      </w:tr>
      <w:tr w:rsidR="00A9730D" w14:paraId="013EEF28"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2540EE39" w14:textId="77777777" w:rsidR="00A9730D" w:rsidRDefault="00A9730D">
            <w:pPr>
              <w:jc w:val="center"/>
              <w:rPr>
                <w:color w:val="000000"/>
                <w:sz w:val="22"/>
                <w:szCs w:val="22"/>
              </w:rPr>
            </w:pPr>
            <w:r>
              <w:rPr>
                <w:color w:val="000000"/>
                <w:sz w:val="22"/>
                <w:szCs w:val="22"/>
              </w:rPr>
              <w:t>CHA.1-G.6-72</w:t>
            </w:r>
          </w:p>
        </w:tc>
        <w:tc>
          <w:tcPr>
            <w:tcW w:w="700" w:type="pct"/>
            <w:tcBorders>
              <w:top w:val="nil"/>
              <w:left w:val="nil"/>
              <w:bottom w:val="single" w:sz="4" w:space="0" w:color="auto"/>
              <w:right w:val="single" w:sz="4" w:space="0" w:color="auto"/>
            </w:tcBorders>
            <w:shd w:val="clear" w:color="000000" w:fill="D9D9D9"/>
            <w:noWrap/>
            <w:vAlign w:val="center"/>
            <w:hideMark/>
          </w:tcPr>
          <w:p w14:paraId="46FFBFCC"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5C6DCCB3" w14:textId="77777777" w:rsidR="00A9730D" w:rsidRDefault="00A9730D">
            <w:pPr>
              <w:jc w:val="center"/>
              <w:rPr>
                <w:sz w:val="22"/>
                <w:szCs w:val="22"/>
              </w:rPr>
            </w:pPr>
            <w:proofErr w:type="spellStart"/>
            <w:r>
              <w:rPr>
                <w:sz w:val="22"/>
                <w:szCs w:val="22"/>
              </w:rPr>
              <w:t>Château</w:t>
            </w:r>
            <w:proofErr w:type="spellEnd"/>
          </w:p>
        </w:tc>
        <w:tc>
          <w:tcPr>
            <w:tcW w:w="700" w:type="pct"/>
            <w:tcBorders>
              <w:top w:val="nil"/>
              <w:left w:val="nil"/>
              <w:bottom w:val="single" w:sz="4" w:space="0" w:color="auto"/>
              <w:right w:val="nil"/>
            </w:tcBorders>
            <w:shd w:val="clear" w:color="000000" w:fill="D9D9D9"/>
            <w:noWrap/>
            <w:vAlign w:val="center"/>
            <w:hideMark/>
          </w:tcPr>
          <w:p w14:paraId="7B52D5D3" w14:textId="77777777" w:rsidR="00A9730D" w:rsidRDefault="00A9730D">
            <w:pPr>
              <w:jc w:val="center"/>
              <w:rPr>
                <w:sz w:val="22"/>
                <w:szCs w:val="22"/>
              </w:rPr>
            </w:pPr>
            <w:r>
              <w:rPr>
                <w:sz w:val="16"/>
                <w:vertAlign w:val="superscript"/>
              </w:rPr>
              <w:t>16</w:t>
            </w:r>
          </w:p>
        </w:tc>
        <w:tc>
          <w:tcPr>
            <w:tcW w:w="269" w:type="pct"/>
            <w:tcBorders>
              <w:top w:val="nil"/>
              <w:left w:val="single" w:sz="8" w:space="0" w:color="auto"/>
              <w:bottom w:val="single" w:sz="4" w:space="0" w:color="auto"/>
              <w:right w:val="single" w:sz="4" w:space="0" w:color="auto"/>
            </w:tcBorders>
            <w:noWrap/>
            <w:vAlign w:val="center"/>
            <w:hideMark/>
          </w:tcPr>
          <w:p w14:paraId="33E207F3"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0157B858" w14:textId="77777777" w:rsidR="00A9730D" w:rsidRDefault="00A9730D">
            <w:pPr>
              <w:jc w:val="center"/>
              <w:rPr>
                <w:color w:val="000000"/>
                <w:sz w:val="22"/>
                <w:szCs w:val="22"/>
              </w:rPr>
            </w:pPr>
            <w:r>
              <w:rPr>
                <w:color w:val="000000"/>
                <w:sz w:val="22"/>
                <w:szCs w:val="22"/>
              </w:rPr>
              <w:t>38,6</w:t>
            </w:r>
          </w:p>
        </w:tc>
        <w:tc>
          <w:tcPr>
            <w:tcW w:w="269" w:type="pct"/>
            <w:tcBorders>
              <w:top w:val="nil"/>
              <w:left w:val="nil"/>
              <w:bottom w:val="single" w:sz="4" w:space="0" w:color="auto"/>
              <w:right w:val="single" w:sz="4" w:space="0" w:color="auto"/>
            </w:tcBorders>
            <w:noWrap/>
            <w:vAlign w:val="center"/>
            <w:hideMark/>
          </w:tcPr>
          <w:p w14:paraId="1D47AAE3" w14:textId="77777777" w:rsidR="00A9730D" w:rsidRDefault="00A9730D">
            <w:pPr>
              <w:jc w:val="center"/>
              <w:rPr>
                <w:color w:val="000000"/>
                <w:sz w:val="22"/>
                <w:szCs w:val="22"/>
              </w:rPr>
            </w:pPr>
            <w:r>
              <w:rPr>
                <w:color w:val="000000"/>
                <w:sz w:val="22"/>
                <w:szCs w:val="22"/>
              </w:rPr>
              <w:t>25,4</w:t>
            </w:r>
          </w:p>
        </w:tc>
        <w:tc>
          <w:tcPr>
            <w:tcW w:w="294" w:type="pct"/>
            <w:tcBorders>
              <w:top w:val="nil"/>
              <w:left w:val="nil"/>
              <w:bottom w:val="single" w:sz="4" w:space="0" w:color="auto"/>
              <w:right w:val="single" w:sz="4" w:space="0" w:color="auto"/>
            </w:tcBorders>
            <w:noWrap/>
            <w:vAlign w:val="center"/>
            <w:hideMark/>
          </w:tcPr>
          <w:p w14:paraId="617392AB"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9CE850C"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2D2F420" w14:textId="77777777" w:rsidR="00A9730D" w:rsidRDefault="00A9730D">
            <w:pPr>
              <w:jc w:val="center"/>
              <w:rPr>
                <w:color w:val="000000"/>
                <w:sz w:val="22"/>
                <w:szCs w:val="22"/>
              </w:rPr>
            </w:pPr>
            <w:r>
              <w:rPr>
                <w:color w:val="000000"/>
                <w:sz w:val="22"/>
                <w:szCs w:val="22"/>
              </w:rPr>
              <w:t xml:space="preserve"> </w:t>
            </w:r>
          </w:p>
        </w:tc>
        <w:tc>
          <w:tcPr>
            <w:tcW w:w="294" w:type="pct"/>
            <w:tcBorders>
              <w:top w:val="nil"/>
              <w:left w:val="nil"/>
              <w:bottom w:val="single" w:sz="4" w:space="0" w:color="auto"/>
              <w:right w:val="single" w:sz="4" w:space="0" w:color="auto"/>
            </w:tcBorders>
            <w:noWrap/>
            <w:vAlign w:val="center"/>
            <w:hideMark/>
          </w:tcPr>
          <w:p w14:paraId="21EC5681"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02BF557B" w14:textId="77777777" w:rsidR="00A9730D" w:rsidRDefault="00A9730D">
            <w:pPr>
              <w:jc w:val="center"/>
              <w:rPr>
                <w:color w:val="000000"/>
                <w:sz w:val="22"/>
                <w:szCs w:val="22"/>
              </w:rPr>
            </w:pPr>
            <w:r>
              <w:rPr>
                <w:color w:val="000000"/>
                <w:sz w:val="22"/>
                <w:szCs w:val="22"/>
              </w:rPr>
              <w:t>?</w:t>
            </w:r>
          </w:p>
        </w:tc>
      </w:tr>
      <w:tr w:rsidR="00A9730D" w14:paraId="5803A7B6"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66699019" w14:textId="77777777" w:rsidR="00A9730D" w:rsidRDefault="00A9730D">
            <w:pPr>
              <w:jc w:val="center"/>
              <w:rPr>
                <w:color w:val="000000"/>
                <w:sz w:val="22"/>
                <w:szCs w:val="22"/>
              </w:rPr>
            </w:pPr>
            <w:r>
              <w:rPr>
                <w:color w:val="000000"/>
                <w:sz w:val="22"/>
                <w:szCs w:val="22"/>
              </w:rPr>
              <w:t>CHA.1-00-f.8-149</w:t>
            </w:r>
          </w:p>
        </w:tc>
        <w:tc>
          <w:tcPr>
            <w:tcW w:w="700" w:type="pct"/>
            <w:tcBorders>
              <w:top w:val="nil"/>
              <w:left w:val="nil"/>
              <w:bottom w:val="single" w:sz="4" w:space="0" w:color="auto"/>
              <w:right w:val="single" w:sz="4" w:space="0" w:color="auto"/>
            </w:tcBorders>
            <w:shd w:val="clear" w:color="000000" w:fill="D9D9D9"/>
            <w:noWrap/>
            <w:vAlign w:val="center"/>
            <w:hideMark/>
          </w:tcPr>
          <w:p w14:paraId="7AC9F341"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3085EC17" w14:textId="77777777" w:rsidR="00A9730D" w:rsidRDefault="00A9730D">
            <w:pPr>
              <w:jc w:val="center"/>
              <w:rPr>
                <w:sz w:val="22"/>
                <w:szCs w:val="22"/>
              </w:rPr>
            </w:pPr>
            <w:proofErr w:type="spellStart"/>
            <w:r>
              <w:rPr>
                <w:sz w:val="22"/>
                <w:szCs w:val="22"/>
              </w:rPr>
              <w:t>Château</w:t>
            </w:r>
            <w:proofErr w:type="spellEnd"/>
          </w:p>
        </w:tc>
        <w:tc>
          <w:tcPr>
            <w:tcW w:w="700" w:type="pct"/>
            <w:tcBorders>
              <w:top w:val="nil"/>
              <w:left w:val="nil"/>
              <w:bottom w:val="single" w:sz="4" w:space="0" w:color="auto"/>
              <w:right w:val="nil"/>
            </w:tcBorders>
            <w:shd w:val="clear" w:color="000000" w:fill="D9D9D9"/>
            <w:noWrap/>
            <w:vAlign w:val="center"/>
            <w:hideMark/>
          </w:tcPr>
          <w:p w14:paraId="1CBF025A" w14:textId="77777777" w:rsidR="00A9730D" w:rsidRDefault="00A9730D">
            <w:pPr>
              <w:jc w:val="center"/>
              <w:rPr>
                <w:sz w:val="22"/>
                <w:szCs w:val="22"/>
              </w:rPr>
            </w:pPr>
            <w:r>
              <w:rPr>
                <w:sz w:val="16"/>
                <w:vertAlign w:val="superscript"/>
              </w:rPr>
              <w:t>16</w:t>
            </w:r>
          </w:p>
        </w:tc>
        <w:tc>
          <w:tcPr>
            <w:tcW w:w="269" w:type="pct"/>
            <w:tcBorders>
              <w:top w:val="nil"/>
              <w:left w:val="single" w:sz="8" w:space="0" w:color="auto"/>
              <w:bottom w:val="single" w:sz="4" w:space="0" w:color="auto"/>
              <w:right w:val="single" w:sz="4" w:space="0" w:color="auto"/>
            </w:tcBorders>
            <w:noWrap/>
            <w:vAlign w:val="center"/>
            <w:hideMark/>
          </w:tcPr>
          <w:p w14:paraId="66CA01EC"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6EB8A2A8"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3C4504C3"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ED47EE3"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914A054" w14:textId="77777777" w:rsidR="00A9730D" w:rsidRDefault="00A9730D">
            <w:pPr>
              <w:jc w:val="center"/>
              <w:rPr>
                <w:color w:val="000000"/>
                <w:sz w:val="22"/>
                <w:szCs w:val="22"/>
              </w:rPr>
            </w:pPr>
            <w:r>
              <w:rPr>
                <w:color w:val="000000"/>
                <w:sz w:val="22"/>
                <w:szCs w:val="22"/>
              </w:rPr>
              <w:t>15,2</w:t>
            </w:r>
          </w:p>
        </w:tc>
        <w:tc>
          <w:tcPr>
            <w:tcW w:w="294" w:type="pct"/>
            <w:tcBorders>
              <w:top w:val="nil"/>
              <w:left w:val="nil"/>
              <w:bottom w:val="single" w:sz="4" w:space="0" w:color="auto"/>
              <w:right w:val="single" w:sz="4" w:space="0" w:color="auto"/>
            </w:tcBorders>
            <w:noWrap/>
            <w:vAlign w:val="center"/>
            <w:hideMark/>
          </w:tcPr>
          <w:p w14:paraId="2757BCDD" w14:textId="77777777" w:rsidR="00A9730D" w:rsidRDefault="00A9730D">
            <w:pPr>
              <w:jc w:val="center"/>
              <w:rPr>
                <w:color w:val="000000"/>
                <w:sz w:val="22"/>
                <w:szCs w:val="22"/>
              </w:rPr>
            </w:pPr>
            <w:r>
              <w:rPr>
                <w:color w:val="000000"/>
                <w:sz w:val="22"/>
                <w:szCs w:val="22"/>
              </w:rPr>
              <w:t>29,9</w:t>
            </w:r>
          </w:p>
        </w:tc>
        <w:tc>
          <w:tcPr>
            <w:tcW w:w="294" w:type="pct"/>
            <w:tcBorders>
              <w:top w:val="nil"/>
              <w:left w:val="nil"/>
              <w:bottom w:val="single" w:sz="4" w:space="0" w:color="auto"/>
              <w:right w:val="single" w:sz="4" w:space="0" w:color="auto"/>
            </w:tcBorders>
            <w:noWrap/>
            <w:vAlign w:val="center"/>
            <w:hideMark/>
          </w:tcPr>
          <w:p w14:paraId="6BF537FC"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3971A640" w14:textId="77777777" w:rsidR="00A9730D" w:rsidRDefault="00A9730D">
            <w:pPr>
              <w:jc w:val="center"/>
              <w:rPr>
                <w:color w:val="000000"/>
                <w:sz w:val="22"/>
                <w:szCs w:val="22"/>
              </w:rPr>
            </w:pPr>
            <w:r>
              <w:rPr>
                <w:color w:val="000000"/>
                <w:sz w:val="22"/>
                <w:szCs w:val="22"/>
              </w:rPr>
              <w:t>?</w:t>
            </w:r>
          </w:p>
        </w:tc>
      </w:tr>
      <w:tr w:rsidR="00A9730D" w14:paraId="0A39C2E0"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1F45CF61" w14:textId="77777777" w:rsidR="00A9730D" w:rsidRDefault="00A9730D">
            <w:pPr>
              <w:jc w:val="center"/>
              <w:rPr>
                <w:color w:val="000000"/>
                <w:sz w:val="22"/>
                <w:szCs w:val="22"/>
              </w:rPr>
            </w:pPr>
            <w:r>
              <w:rPr>
                <w:color w:val="000000"/>
                <w:sz w:val="22"/>
                <w:szCs w:val="22"/>
              </w:rPr>
              <w:t>CD 615</w:t>
            </w:r>
          </w:p>
        </w:tc>
        <w:tc>
          <w:tcPr>
            <w:tcW w:w="700" w:type="pct"/>
            <w:tcBorders>
              <w:top w:val="nil"/>
              <w:left w:val="nil"/>
              <w:bottom w:val="single" w:sz="4" w:space="0" w:color="auto"/>
              <w:right w:val="single" w:sz="4" w:space="0" w:color="auto"/>
            </w:tcBorders>
            <w:shd w:val="clear" w:color="000000" w:fill="D9D9D9"/>
            <w:noWrap/>
            <w:vAlign w:val="center"/>
            <w:hideMark/>
          </w:tcPr>
          <w:p w14:paraId="5431830B"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0A7D2FCA" w14:textId="77777777" w:rsidR="00A9730D" w:rsidRDefault="00A9730D">
            <w:pPr>
              <w:jc w:val="center"/>
              <w:rPr>
                <w:sz w:val="22"/>
                <w:szCs w:val="22"/>
              </w:rPr>
            </w:pPr>
            <w:r>
              <w:rPr>
                <w:sz w:val="22"/>
                <w:szCs w:val="22"/>
              </w:rPr>
              <w:t>Escale Cave</w:t>
            </w:r>
          </w:p>
        </w:tc>
        <w:tc>
          <w:tcPr>
            <w:tcW w:w="700" w:type="pct"/>
            <w:tcBorders>
              <w:top w:val="nil"/>
              <w:left w:val="nil"/>
              <w:bottom w:val="single" w:sz="4" w:space="0" w:color="auto"/>
              <w:right w:val="nil"/>
            </w:tcBorders>
            <w:shd w:val="clear" w:color="000000" w:fill="D9D9D9"/>
            <w:noWrap/>
            <w:vAlign w:val="center"/>
            <w:hideMark/>
          </w:tcPr>
          <w:p w14:paraId="7F9F1658" w14:textId="77777777" w:rsidR="00A9730D" w:rsidRDefault="00A9730D">
            <w:pPr>
              <w:jc w:val="center"/>
              <w:rPr>
                <w:color w:val="000000"/>
                <w:sz w:val="22"/>
                <w:szCs w:val="22"/>
              </w:rPr>
            </w:pPr>
            <w:r>
              <w:rPr>
                <w:sz w:val="16"/>
                <w:vertAlign w:val="superscript"/>
              </w:rPr>
              <w:t>27</w:t>
            </w:r>
          </w:p>
        </w:tc>
        <w:tc>
          <w:tcPr>
            <w:tcW w:w="269" w:type="pct"/>
            <w:tcBorders>
              <w:top w:val="nil"/>
              <w:left w:val="single" w:sz="8" w:space="0" w:color="auto"/>
              <w:bottom w:val="single" w:sz="4" w:space="0" w:color="auto"/>
              <w:right w:val="single" w:sz="4" w:space="0" w:color="auto"/>
            </w:tcBorders>
            <w:noWrap/>
            <w:vAlign w:val="center"/>
            <w:hideMark/>
          </w:tcPr>
          <w:p w14:paraId="1529367E"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691C3173"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79A1F306"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4F51CB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A5CB70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1E794F7" w14:textId="77777777" w:rsidR="00A9730D" w:rsidRDefault="00A9730D">
            <w:pPr>
              <w:jc w:val="center"/>
              <w:rPr>
                <w:color w:val="000000"/>
                <w:sz w:val="22"/>
                <w:szCs w:val="22"/>
              </w:rPr>
            </w:pPr>
            <w:r>
              <w:rPr>
                <w:color w:val="000000"/>
                <w:sz w:val="22"/>
                <w:szCs w:val="22"/>
              </w:rPr>
              <w:t>22,5</w:t>
            </w:r>
          </w:p>
        </w:tc>
        <w:tc>
          <w:tcPr>
            <w:tcW w:w="294" w:type="pct"/>
            <w:tcBorders>
              <w:top w:val="nil"/>
              <w:left w:val="nil"/>
              <w:bottom w:val="single" w:sz="4" w:space="0" w:color="auto"/>
              <w:right w:val="single" w:sz="4" w:space="0" w:color="auto"/>
            </w:tcBorders>
            <w:noWrap/>
            <w:vAlign w:val="center"/>
            <w:hideMark/>
          </w:tcPr>
          <w:p w14:paraId="1C4A8B65"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72D255FD" w14:textId="77777777" w:rsidR="00A9730D" w:rsidRDefault="00A9730D">
            <w:pPr>
              <w:jc w:val="center"/>
              <w:rPr>
                <w:color w:val="000000"/>
                <w:sz w:val="22"/>
                <w:szCs w:val="22"/>
              </w:rPr>
            </w:pPr>
            <w:r>
              <w:rPr>
                <w:color w:val="000000"/>
                <w:sz w:val="22"/>
                <w:szCs w:val="22"/>
              </w:rPr>
              <w:t>?</w:t>
            </w:r>
          </w:p>
        </w:tc>
      </w:tr>
      <w:tr w:rsidR="00A9730D" w14:paraId="3AE6EB2F"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64F5B781" w14:textId="77777777" w:rsidR="00A9730D" w:rsidRDefault="00A9730D">
            <w:pPr>
              <w:jc w:val="center"/>
              <w:rPr>
                <w:color w:val="000000"/>
                <w:sz w:val="22"/>
                <w:szCs w:val="22"/>
              </w:rPr>
            </w:pPr>
            <w:r>
              <w:rPr>
                <w:color w:val="000000"/>
                <w:sz w:val="22"/>
                <w:szCs w:val="22"/>
              </w:rPr>
              <w:t>CD 616</w:t>
            </w:r>
          </w:p>
        </w:tc>
        <w:tc>
          <w:tcPr>
            <w:tcW w:w="700" w:type="pct"/>
            <w:tcBorders>
              <w:top w:val="nil"/>
              <w:left w:val="nil"/>
              <w:bottom w:val="single" w:sz="4" w:space="0" w:color="auto"/>
              <w:right w:val="single" w:sz="4" w:space="0" w:color="auto"/>
            </w:tcBorders>
            <w:shd w:val="clear" w:color="000000" w:fill="D9D9D9"/>
            <w:noWrap/>
            <w:vAlign w:val="center"/>
            <w:hideMark/>
          </w:tcPr>
          <w:p w14:paraId="418DCF8B"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785FCEC0" w14:textId="77777777" w:rsidR="00A9730D" w:rsidRDefault="00A9730D">
            <w:pPr>
              <w:jc w:val="center"/>
              <w:rPr>
                <w:sz w:val="22"/>
                <w:szCs w:val="22"/>
              </w:rPr>
            </w:pPr>
            <w:r>
              <w:rPr>
                <w:sz w:val="22"/>
                <w:szCs w:val="22"/>
              </w:rPr>
              <w:t>Escale Cave</w:t>
            </w:r>
          </w:p>
        </w:tc>
        <w:tc>
          <w:tcPr>
            <w:tcW w:w="700" w:type="pct"/>
            <w:tcBorders>
              <w:top w:val="nil"/>
              <w:left w:val="nil"/>
              <w:bottom w:val="single" w:sz="4" w:space="0" w:color="auto"/>
              <w:right w:val="nil"/>
            </w:tcBorders>
            <w:shd w:val="clear" w:color="000000" w:fill="D9D9D9"/>
            <w:noWrap/>
            <w:vAlign w:val="center"/>
            <w:hideMark/>
          </w:tcPr>
          <w:p w14:paraId="0E8B91FD" w14:textId="77777777" w:rsidR="00A9730D" w:rsidRDefault="00A9730D">
            <w:pPr>
              <w:jc w:val="center"/>
              <w:rPr>
                <w:color w:val="000000"/>
                <w:sz w:val="22"/>
                <w:szCs w:val="22"/>
              </w:rPr>
            </w:pPr>
            <w:r>
              <w:rPr>
                <w:sz w:val="16"/>
                <w:vertAlign w:val="superscript"/>
              </w:rPr>
              <w:t>27</w:t>
            </w:r>
          </w:p>
        </w:tc>
        <w:tc>
          <w:tcPr>
            <w:tcW w:w="269" w:type="pct"/>
            <w:tcBorders>
              <w:top w:val="nil"/>
              <w:left w:val="single" w:sz="8" w:space="0" w:color="auto"/>
              <w:bottom w:val="single" w:sz="4" w:space="0" w:color="auto"/>
              <w:right w:val="single" w:sz="4" w:space="0" w:color="auto"/>
            </w:tcBorders>
            <w:noWrap/>
            <w:vAlign w:val="center"/>
            <w:hideMark/>
          </w:tcPr>
          <w:p w14:paraId="1B6C62AA"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2811DFBD"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50C1102E"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996893C"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F1B7214"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AF43459" w14:textId="77777777" w:rsidR="00A9730D" w:rsidRDefault="00A9730D">
            <w:pPr>
              <w:jc w:val="center"/>
              <w:rPr>
                <w:color w:val="000000"/>
                <w:sz w:val="22"/>
                <w:szCs w:val="22"/>
              </w:rPr>
            </w:pPr>
            <w:r>
              <w:rPr>
                <w:color w:val="000000"/>
                <w:sz w:val="22"/>
                <w:szCs w:val="22"/>
              </w:rPr>
              <w:t>21,8</w:t>
            </w:r>
          </w:p>
        </w:tc>
        <w:tc>
          <w:tcPr>
            <w:tcW w:w="294" w:type="pct"/>
            <w:tcBorders>
              <w:top w:val="nil"/>
              <w:left w:val="nil"/>
              <w:bottom w:val="single" w:sz="4" w:space="0" w:color="auto"/>
              <w:right w:val="single" w:sz="4" w:space="0" w:color="auto"/>
            </w:tcBorders>
            <w:noWrap/>
            <w:vAlign w:val="center"/>
            <w:hideMark/>
          </w:tcPr>
          <w:p w14:paraId="2588EDF6"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111DAF9E" w14:textId="77777777" w:rsidR="00A9730D" w:rsidRDefault="00A9730D">
            <w:pPr>
              <w:jc w:val="center"/>
              <w:rPr>
                <w:color w:val="000000"/>
                <w:sz w:val="22"/>
                <w:szCs w:val="22"/>
              </w:rPr>
            </w:pPr>
            <w:r>
              <w:rPr>
                <w:color w:val="000000"/>
                <w:sz w:val="22"/>
                <w:szCs w:val="22"/>
              </w:rPr>
              <w:t>?</w:t>
            </w:r>
          </w:p>
        </w:tc>
      </w:tr>
      <w:tr w:rsidR="00A9730D" w14:paraId="777A5ABB"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7D9390C" w14:textId="77777777" w:rsidR="00A9730D" w:rsidRDefault="00A9730D">
            <w:pPr>
              <w:jc w:val="center"/>
              <w:rPr>
                <w:color w:val="000000"/>
                <w:sz w:val="22"/>
                <w:szCs w:val="22"/>
              </w:rPr>
            </w:pPr>
            <w:r>
              <w:rPr>
                <w:color w:val="000000"/>
                <w:sz w:val="22"/>
                <w:szCs w:val="22"/>
              </w:rPr>
              <w:t>CD 757</w:t>
            </w:r>
          </w:p>
        </w:tc>
        <w:tc>
          <w:tcPr>
            <w:tcW w:w="700" w:type="pct"/>
            <w:tcBorders>
              <w:top w:val="nil"/>
              <w:left w:val="nil"/>
              <w:bottom w:val="single" w:sz="4" w:space="0" w:color="auto"/>
              <w:right w:val="single" w:sz="4" w:space="0" w:color="auto"/>
            </w:tcBorders>
            <w:shd w:val="clear" w:color="000000" w:fill="D9D9D9"/>
            <w:noWrap/>
            <w:vAlign w:val="center"/>
            <w:hideMark/>
          </w:tcPr>
          <w:p w14:paraId="736E6C6E"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6E42A774" w14:textId="77777777" w:rsidR="00A9730D" w:rsidRDefault="00A9730D">
            <w:pPr>
              <w:jc w:val="center"/>
              <w:rPr>
                <w:sz w:val="22"/>
                <w:szCs w:val="22"/>
              </w:rPr>
            </w:pPr>
            <w:r>
              <w:rPr>
                <w:sz w:val="22"/>
                <w:szCs w:val="22"/>
              </w:rPr>
              <w:t>Escale Cave</w:t>
            </w:r>
          </w:p>
        </w:tc>
        <w:tc>
          <w:tcPr>
            <w:tcW w:w="700" w:type="pct"/>
            <w:tcBorders>
              <w:top w:val="nil"/>
              <w:left w:val="nil"/>
              <w:bottom w:val="single" w:sz="4" w:space="0" w:color="auto"/>
              <w:right w:val="nil"/>
            </w:tcBorders>
            <w:shd w:val="clear" w:color="000000" w:fill="D9D9D9"/>
            <w:noWrap/>
            <w:vAlign w:val="center"/>
            <w:hideMark/>
          </w:tcPr>
          <w:p w14:paraId="0E1EF1C6" w14:textId="77777777" w:rsidR="00A9730D" w:rsidRDefault="00A9730D">
            <w:pPr>
              <w:jc w:val="center"/>
              <w:rPr>
                <w:color w:val="000000"/>
                <w:sz w:val="22"/>
                <w:szCs w:val="22"/>
              </w:rPr>
            </w:pPr>
            <w:r>
              <w:rPr>
                <w:sz w:val="16"/>
                <w:vertAlign w:val="superscript"/>
              </w:rPr>
              <w:t>27</w:t>
            </w:r>
          </w:p>
        </w:tc>
        <w:tc>
          <w:tcPr>
            <w:tcW w:w="269" w:type="pct"/>
            <w:tcBorders>
              <w:top w:val="nil"/>
              <w:left w:val="single" w:sz="8" w:space="0" w:color="auto"/>
              <w:bottom w:val="single" w:sz="4" w:space="0" w:color="auto"/>
              <w:right w:val="single" w:sz="4" w:space="0" w:color="auto"/>
            </w:tcBorders>
            <w:noWrap/>
            <w:vAlign w:val="center"/>
            <w:hideMark/>
          </w:tcPr>
          <w:p w14:paraId="542DEA4E"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0082A714"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2F505D9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92353F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B58A4C7"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2B61C18" w14:textId="77777777" w:rsidR="00A9730D" w:rsidRDefault="00A9730D">
            <w:pPr>
              <w:jc w:val="center"/>
              <w:rPr>
                <w:color w:val="000000"/>
                <w:sz w:val="22"/>
                <w:szCs w:val="22"/>
              </w:rPr>
            </w:pPr>
            <w:r>
              <w:rPr>
                <w:color w:val="000000"/>
                <w:sz w:val="22"/>
                <w:szCs w:val="22"/>
              </w:rPr>
              <w:t>22,9</w:t>
            </w:r>
          </w:p>
        </w:tc>
        <w:tc>
          <w:tcPr>
            <w:tcW w:w="294" w:type="pct"/>
            <w:tcBorders>
              <w:top w:val="nil"/>
              <w:left w:val="nil"/>
              <w:bottom w:val="single" w:sz="4" w:space="0" w:color="auto"/>
              <w:right w:val="single" w:sz="4" w:space="0" w:color="auto"/>
            </w:tcBorders>
            <w:noWrap/>
            <w:vAlign w:val="center"/>
            <w:hideMark/>
          </w:tcPr>
          <w:p w14:paraId="0F60883C" w14:textId="77777777" w:rsidR="00A9730D" w:rsidRDefault="00A9730D">
            <w:pPr>
              <w:jc w:val="center"/>
              <w:rPr>
                <w:color w:val="000000"/>
                <w:sz w:val="22"/>
                <w:szCs w:val="22"/>
              </w:rPr>
            </w:pPr>
            <w:r>
              <w:rPr>
                <w:color w:val="000000"/>
                <w:sz w:val="22"/>
                <w:szCs w:val="22"/>
              </w:rPr>
              <w:t>46,8</w:t>
            </w:r>
          </w:p>
        </w:tc>
        <w:tc>
          <w:tcPr>
            <w:tcW w:w="264" w:type="pct"/>
            <w:tcBorders>
              <w:top w:val="nil"/>
              <w:left w:val="nil"/>
              <w:bottom w:val="single" w:sz="4" w:space="0" w:color="auto"/>
              <w:right w:val="single" w:sz="8" w:space="0" w:color="auto"/>
            </w:tcBorders>
            <w:noWrap/>
            <w:vAlign w:val="center"/>
            <w:hideMark/>
          </w:tcPr>
          <w:p w14:paraId="05570C2A" w14:textId="77777777" w:rsidR="00A9730D" w:rsidRDefault="00A9730D">
            <w:pPr>
              <w:jc w:val="center"/>
              <w:rPr>
                <w:color w:val="000000"/>
                <w:sz w:val="22"/>
                <w:szCs w:val="22"/>
              </w:rPr>
            </w:pPr>
            <w:r>
              <w:rPr>
                <w:color w:val="000000"/>
                <w:sz w:val="22"/>
                <w:szCs w:val="22"/>
              </w:rPr>
              <w:t>?</w:t>
            </w:r>
          </w:p>
        </w:tc>
      </w:tr>
      <w:tr w:rsidR="00A9730D" w14:paraId="702EE2DD"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2BF7AFF8" w14:textId="77777777" w:rsidR="00A9730D" w:rsidRDefault="00A9730D">
            <w:pPr>
              <w:jc w:val="center"/>
              <w:rPr>
                <w:color w:val="000000"/>
                <w:sz w:val="22"/>
                <w:szCs w:val="22"/>
              </w:rPr>
            </w:pPr>
            <w:r>
              <w:rPr>
                <w:color w:val="000000"/>
                <w:sz w:val="22"/>
                <w:szCs w:val="22"/>
              </w:rPr>
              <w:t>PL.6</w:t>
            </w:r>
          </w:p>
        </w:tc>
        <w:tc>
          <w:tcPr>
            <w:tcW w:w="700" w:type="pct"/>
            <w:tcBorders>
              <w:top w:val="nil"/>
              <w:left w:val="nil"/>
              <w:bottom w:val="single" w:sz="4" w:space="0" w:color="auto"/>
              <w:right w:val="single" w:sz="4" w:space="0" w:color="auto"/>
            </w:tcBorders>
            <w:shd w:val="clear" w:color="000000" w:fill="D9D9D9"/>
            <w:noWrap/>
            <w:vAlign w:val="center"/>
            <w:hideMark/>
          </w:tcPr>
          <w:p w14:paraId="582696A2"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5B6DA103" w14:textId="77777777" w:rsidR="00A9730D" w:rsidRDefault="00A9730D">
            <w:pPr>
              <w:jc w:val="center"/>
              <w:rPr>
                <w:sz w:val="22"/>
                <w:szCs w:val="22"/>
              </w:rPr>
            </w:pPr>
            <w:r>
              <w:rPr>
                <w:sz w:val="22"/>
                <w:szCs w:val="22"/>
              </w:rPr>
              <w:t>Punta Lucero</w:t>
            </w:r>
          </w:p>
        </w:tc>
        <w:tc>
          <w:tcPr>
            <w:tcW w:w="700" w:type="pct"/>
            <w:tcBorders>
              <w:top w:val="nil"/>
              <w:left w:val="nil"/>
              <w:bottom w:val="single" w:sz="4" w:space="0" w:color="auto"/>
              <w:right w:val="nil"/>
            </w:tcBorders>
            <w:shd w:val="clear" w:color="000000" w:fill="D9D9D9"/>
            <w:noWrap/>
            <w:vAlign w:val="center"/>
            <w:hideMark/>
          </w:tcPr>
          <w:p w14:paraId="17C6D9F7" w14:textId="77777777" w:rsidR="00A9730D" w:rsidRDefault="00A9730D">
            <w:pPr>
              <w:jc w:val="center"/>
              <w:rPr>
                <w:sz w:val="22"/>
                <w:szCs w:val="22"/>
              </w:rPr>
            </w:pPr>
            <w:r>
              <w:rPr>
                <w:sz w:val="16"/>
                <w:vertAlign w:val="superscript"/>
              </w:rPr>
              <w:t>28</w:t>
            </w:r>
          </w:p>
        </w:tc>
        <w:tc>
          <w:tcPr>
            <w:tcW w:w="269" w:type="pct"/>
            <w:tcBorders>
              <w:top w:val="nil"/>
              <w:left w:val="single" w:sz="8" w:space="0" w:color="auto"/>
              <w:bottom w:val="single" w:sz="4" w:space="0" w:color="auto"/>
              <w:right w:val="single" w:sz="4" w:space="0" w:color="auto"/>
            </w:tcBorders>
            <w:noWrap/>
            <w:vAlign w:val="center"/>
            <w:hideMark/>
          </w:tcPr>
          <w:p w14:paraId="42A4A575"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416C5358"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73C628A3"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411F4F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0FEF9C66"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64FA169" w14:textId="77777777" w:rsidR="00A9730D" w:rsidRDefault="00A9730D">
            <w:pPr>
              <w:jc w:val="center"/>
              <w:rPr>
                <w:color w:val="000000"/>
                <w:sz w:val="22"/>
                <w:szCs w:val="22"/>
              </w:rPr>
            </w:pPr>
            <w:r>
              <w:rPr>
                <w:color w:val="000000"/>
                <w:sz w:val="22"/>
                <w:szCs w:val="22"/>
              </w:rPr>
              <w:t>28,4</w:t>
            </w:r>
          </w:p>
        </w:tc>
        <w:tc>
          <w:tcPr>
            <w:tcW w:w="294" w:type="pct"/>
            <w:tcBorders>
              <w:top w:val="nil"/>
              <w:left w:val="nil"/>
              <w:bottom w:val="single" w:sz="4" w:space="0" w:color="auto"/>
              <w:right w:val="single" w:sz="4" w:space="0" w:color="auto"/>
            </w:tcBorders>
            <w:noWrap/>
            <w:vAlign w:val="center"/>
            <w:hideMark/>
          </w:tcPr>
          <w:p w14:paraId="67F0275D" w14:textId="77777777" w:rsidR="00A9730D" w:rsidRDefault="00A9730D">
            <w:pPr>
              <w:jc w:val="center"/>
              <w:rPr>
                <w:color w:val="000000"/>
                <w:sz w:val="22"/>
                <w:szCs w:val="22"/>
              </w:rPr>
            </w:pPr>
            <w:r>
              <w:rPr>
                <w:color w:val="000000"/>
                <w:sz w:val="22"/>
                <w:szCs w:val="22"/>
              </w:rPr>
              <w:t>44,4</w:t>
            </w:r>
          </w:p>
        </w:tc>
        <w:tc>
          <w:tcPr>
            <w:tcW w:w="264" w:type="pct"/>
            <w:tcBorders>
              <w:top w:val="nil"/>
              <w:left w:val="nil"/>
              <w:bottom w:val="single" w:sz="4" w:space="0" w:color="auto"/>
              <w:right w:val="single" w:sz="8" w:space="0" w:color="auto"/>
            </w:tcBorders>
            <w:noWrap/>
            <w:vAlign w:val="center"/>
            <w:hideMark/>
          </w:tcPr>
          <w:p w14:paraId="0322FC1F" w14:textId="77777777" w:rsidR="00A9730D" w:rsidRDefault="00A9730D">
            <w:pPr>
              <w:jc w:val="center"/>
              <w:rPr>
                <w:color w:val="000000"/>
                <w:sz w:val="22"/>
                <w:szCs w:val="22"/>
              </w:rPr>
            </w:pPr>
            <w:r>
              <w:rPr>
                <w:color w:val="000000"/>
                <w:sz w:val="22"/>
                <w:szCs w:val="22"/>
              </w:rPr>
              <w:t>?</w:t>
            </w:r>
          </w:p>
        </w:tc>
      </w:tr>
      <w:tr w:rsidR="00A9730D" w14:paraId="1A638CEF"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51C21B91" w14:textId="77777777" w:rsidR="00A9730D" w:rsidRDefault="00A9730D">
            <w:pPr>
              <w:jc w:val="center"/>
              <w:rPr>
                <w:sz w:val="22"/>
                <w:szCs w:val="22"/>
              </w:rPr>
            </w:pPr>
            <w:r>
              <w:rPr>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1EA86E02"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3E90FE85" w14:textId="77777777" w:rsidR="00A9730D" w:rsidRDefault="00A9730D">
            <w:pPr>
              <w:jc w:val="center"/>
              <w:rPr>
                <w:color w:val="000000"/>
                <w:sz w:val="22"/>
                <w:szCs w:val="22"/>
              </w:rPr>
            </w:pPr>
            <w:proofErr w:type="spellStart"/>
            <w:r>
              <w:rPr>
                <w:color w:val="000000"/>
                <w:sz w:val="22"/>
                <w:szCs w:val="22"/>
              </w:rPr>
              <w:t>Olivola</w:t>
            </w:r>
            <w:proofErr w:type="spellEnd"/>
          </w:p>
        </w:tc>
        <w:tc>
          <w:tcPr>
            <w:tcW w:w="700" w:type="pct"/>
            <w:tcBorders>
              <w:top w:val="nil"/>
              <w:left w:val="nil"/>
              <w:bottom w:val="single" w:sz="4" w:space="0" w:color="auto"/>
              <w:right w:val="nil"/>
            </w:tcBorders>
            <w:shd w:val="clear" w:color="000000" w:fill="D9D9D9"/>
            <w:noWrap/>
            <w:vAlign w:val="center"/>
            <w:hideMark/>
          </w:tcPr>
          <w:p w14:paraId="5B810C35" w14:textId="77777777" w:rsidR="00A9730D" w:rsidRDefault="00A9730D">
            <w:pPr>
              <w:jc w:val="center"/>
              <w:rPr>
                <w:color w:val="000000"/>
                <w:sz w:val="22"/>
                <w:szCs w:val="22"/>
              </w:rPr>
            </w:pPr>
            <w:r>
              <w:rPr>
                <w:sz w:val="16"/>
                <w:vertAlign w:val="superscript"/>
              </w:rPr>
              <w:t>29</w:t>
            </w:r>
          </w:p>
        </w:tc>
        <w:tc>
          <w:tcPr>
            <w:tcW w:w="269" w:type="pct"/>
            <w:tcBorders>
              <w:top w:val="nil"/>
              <w:left w:val="single" w:sz="8" w:space="0" w:color="auto"/>
              <w:bottom w:val="single" w:sz="4" w:space="0" w:color="auto"/>
              <w:right w:val="single" w:sz="4" w:space="0" w:color="auto"/>
            </w:tcBorders>
            <w:noWrap/>
            <w:vAlign w:val="center"/>
            <w:hideMark/>
          </w:tcPr>
          <w:p w14:paraId="00BE2992" w14:textId="77777777" w:rsidR="00A9730D" w:rsidRDefault="00A9730D">
            <w:pPr>
              <w:jc w:val="center"/>
              <w:rPr>
                <w:sz w:val="22"/>
                <w:szCs w:val="22"/>
              </w:rPr>
            </w:pPr>
            <w:r>
              <w:rPr>
                <w:sz w:val="22"/>
                <w:szCs w:val="22"/>
              </w:rPr>
              <w:t>?</w:t>
            </w:r>
          </w:p>
        </w:tc>
        <w:tc>
          <w:tcPr>
            <w:tcW w:w="269" w:type="pct"/>
            <w:tcBorders>
              <w:top w:val="nil"/>
              <w:left w:val="nil"/>
              <w:bottom w:val="single" w:sz="4" w:space="0" w:color="auto"/>
              <w:right w:val="single" w:sz="4" w:space="0" w:color="auto"/>
            </w:tcBorders>
            <w:noWrap/>
            <w:vAlign w:val="center"/>
            <w:hideMark/>
          </w:tcPr>
          <w:p w14:paraId="1A4D7120" w14:textId="77777777" w:rsidR="00A9730D" w:rsidRDefault="00A9730D">
            <w:pPr>
              <w:jc w:val="center"/>
              <w:rPr>
                <w:sz w:val="22"/>
                <w:szCs w:val="22"/>
              </w:rPr>
            </w:pPr>
            <w:r>
              <w:rPr>
                <w:sz w:val="22"/>
                <w:szCs w:val="22"/>
              </w:rPr>
              <w:t>33,3</w:t>
            </w:r>
          </w:p>
        </w:tc>
        <w:tc>
          <w:tcPr>
            <w:tcW w:w="269" w:type="pct"/>
            <w:tcBorders>
              <w:top w:val="nil"/>
              <w:left w:val="nil"/>
              <w:bottom w:val="single" w:sz="4" w:space="0" w:color="auto"/>
              <w:right w:val="single" w:sz="4" w:space="0" w:color="auto"/>
            </w:tcBorders>
            <w:noWrap/>
            <w:vAlign w:val="center"/>
            <w:hideMark/>
          </w:tcPr>
          <w:p w14:paraId="27F99D1D" w14:textId="77777777" w:rsidR="00A9730D" w:rsidRDefault="00A9730D">
            <w:pPr>
              <w:jc w:val="center"/>
              <w:rPr>
                <w:sz w:val="22"/>
                <w:szCs w:val="22"/>
              </w:rPr>
            </w:pPr>
            <w:r>
              <w:rPr>
                <w:sz w:val="22"/>
                <w:szCs w:val="22"/>
              </w:rPr>
              <w:t>25,0</w:t>
            </w:r>
          </w:p>
        </w:tc>
        <w:tc>
          <w:tcPr>
            <w:tcW w:w="294" w:type="pct"/>
            <w:tcBorders>
              <w:top w:val="nil"/>
              <w:left w:val="nil"/>
              <w:bottom w:val="single" w:sz="4" w:space="0" w:color="auto"/>
              <w:right w:val="single" w:sz="4" w:space="0" w:color="auto"/>
            </w:tcBorders>
            <w:noWrap/>
            <w:vAlign w:val="center"/>
            <w:hideMark/>
          </w:tcPr>
          <w:p w14:paraId="2E0D2143" w14:textId="77777777" w:rsidR="00A9730D" w:rsidRDefault="00A9730D">
            <w:pPr>
              <w:jc w:val="center"/>
              <w:rPr>
                <w:sz w:val="22"/>
                <w:szCs w:val="22"/>
              </w:rPr>
            </w:pPr>
            <w:r>
              <w:rPr>
                <w:sz w:val="22"/>
                <w:szCs w:val="22"/>
              </w:rPr>
              <w:t>26,6</w:t>
            </w:r>
          </w:p>
        </w:tc>
        <w:tc>
          <w:tcPr>
            <w:tcW w:w="294" w:type="pct"/>
            <w:tcBorders>
              <w:top w:val="nil"/>
              <w:left w:val="nil"/>
              <w:bottom w:val="single" w:sz="4" w:space="0" w:color="auto"/>
              <w:right w:val="single" w:sz="4" w:space="0" w:color="auto"/>
            </w:tcBorders>
            <w:noWrap/>
            <w:vAlign w:val="center"/>
            <w:hideMark/>
          </w:tcPr>
          <w:p w14:paraId="48C1E09E" w14:textId="77777777" w:rsidR="00A9730D" w:rsidRDefault="00A9730D">
            <w:pPr>
              <w:jc w:val="center"/>
              <w:rPr>
                <w:sz w:val="22"/>
                <w:szCs w:val="22"/>
              </w:rPr>
            </w:pPr>
            <w:r>
              <w:rPr>
                <w:sz w:val="22"/>
                <w:szCs w:val="22"/>
              </w:rPr>
              <w:t>15,0</w:t>
            </w:r>
          </w:p>
        </w:tc>
        <w:tc>
          <w:tcPr>
            <w:tcW w:w="294" w:type="pct"/>
            <w:tcBorders>
              <w:top w:val="nil"/>
              <w:left w:val="nil"/>
              <w:bottom w:val="single" w:sz="4" w:space="0" w:color="auto"/>
              <w:right w:val="single" w:sz="4" w:space="0" w:color="auto"/>
            </w:tcBorders>
            <w:noWrap/>
            <w:vAlign w:val="center"/>
            <w:hideMark/>
          </w:tcPr>
          <w:p w14:paraId="50D2E45A" w14:textId="77777777" w:rsidR="00A9730D" w:rsidRDefault="00A9730D">
            <w:pPr>
              <w:jc w:val="center"/>
              <w:rPr>
                <w:sz w:val="22"/>
                <w:szCs w:val="22"/>
              </w:rPr>
            </w:pPr>
            <w:r>
              <w:rPr>
                <w:sz w:val="22"/>
                <w:szCs w:val="22"/>
              </w:rPr>
              <w:t>?</w:t>
            </w:r>
          </w:p>
        </w:tc>
        <w:tc>
          <w:tcPr>
            <w:tcW w:w="294" w:type="pct"/>
            <w:tcBorders>
              <w:top w:val="nil"/>
              <w:left w:val="nil"/>
              <w:bottom w:val="single" w:sz="4" w:space="0" w:color="auto"/>
              <w:right w:val="single" w:sz="4" w:space="0" w:color="auto"/>
            </w:tcBorders>
            <w:noWrap/>
            <w:vAlign w:val="center"/>
            <w:hideMark/>
          </w:tcPr>
          <w:p w14:paraId="458F35D9" w14:textId="77777777" w:rsidR="00A9730D" w:rsidRDefault="00A9730D">
            <w:pPr>
              <w:jc w:val="center"/>
              <w:rPr>
                <w:sz w:val="22"/>
                <w:szCs w:val="22"/>
              </w:rPr>
            </w:pPr>
            <w:r>
              <w:rPr>
                <w:sz w:val="22"/>
                <w:szCs w:val="22"/>
              </w:rPr>
              <w:t>?</w:t>
            </w:r>
          </w:p>
        </w:tc>
        <w:tc>
          <w:tcPr>
            <w:tcW w:w="264" w:type="pct"/>
            <w:tcBorders>
              <w:top w:val="nil"/>
              <w:left w:val="nil"/>
              <w:bottom w:val="single" w:sz="4" w:space="0" w:color="auto"/>
              <w:right w:val="single" w:sz="8" w:space="0" w:color="auto"/>
            </w:tcBorders>
            <w:noWrap/>
            <w:vAlign w:val="center"/>
            <w:hideMark/>
          </w:tcPr>
          <w:p w14:paraId="2211A7EA" w14:textId="77777777" w:rsidR="00A9730D" w:rsidRDefault="00A9730D">
            <w:pPr>
              <w:jc w:val="center"/>
              <w:rPr>
                <w:color w:val="000000"/>
                <w:sz w:val="22"/>
                <w:szCs w:val="22"/>
              </w:rPr>
            </w:pPr>
            <w:r>
              <w:rPr>
                <w:color w:val="000000"/>
                <w:sz w:val="22"/>
                <w:szCs w:val="22"/>
              </w:rPr>
              <w:t>?</w:t>
            </w:r>
          </w:p>
        </w:tc>
      </w:tr>
      <w:tr w:rsidR="00A9730D" w14:paraId="4B3B7166"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782266E4" w14:textId="77777777" w:rsidR="00A9730D" w:rsidRDefault="00A9730D">
            <w:pPr>
              <w:jc w:val="center"/>
              <w:rPr>
                <w:sz w:val="22"/>
                <w:szCs w:val="22"/>
              </w:rPr>
            </w:pPr>
            <w:r>
              <w:rPr>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5AD23043"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4C9268DC" w14:textId="77777777" w:rsidR="00A9730D" w:rsidRDefault="00A9730D">
            <w:pPr>
              <w:jc w:val="center"/>
              <w:rPr>
                <w:color w:val="000000"/>
                <w:sz w:val="22"/>
                <w:szCs w:val="22"/>
              </w:rPr>
            </w:pPr>
            <w:proofErr w:type="spellStart"/>
            <w:r>
              <w:rPr>
                <w:color w:val="000000"/>
                <w:sz w:val="22"/>
                <w:szCs w:val="22"/>
              </w:rPr>
              <w:t>Valdarno</w:t>
            </w:r>
            <w:proofErr w:type="spellEnd"/>
            <w:r>
              <w:rPr>
                <w:color w:val="000000"/>
                <w:sz w:val="22"/>
                <w:szCs w:val="22"/>
              </w:rPr>
              <w:t xml:space="preserve"> superiore 2</w:t>
            </w:r>
          </w:p>
        </w:tc>
        <w:tc>
          <w:tcPr>
            <w:tcW w:w="700" w:type="pct"/>
            <w:tcBorders>
              <w:top w:val="nil"/>
              <w:left w:val="nil"/>
              <w:bottom w:val="single" w:sz="4" w:space="0" w:color="auto"/>
              <w:right w:val="nil"/>
            </w:tcBorders>
            <w:shd w:val="clear" w:color="000000" w:fill="D9D9D9"/>
            <w:noWrap/>
            <w:vAlign w:val="center"/>
            <w:hideMark/>
          </w:tcPr>
          <w:p w14:paraId="27CD96B1" w14:textId="77777777" w:rsidR="00A9730D" w:rsidRDefault="00A9730D">
            <w:pPr>
              <w:jc w:val="center"/>
              <w:rPr>
                <w:color w:val="000000"/>
                <w:sz w:val="22"/>
                <w:szCs w:val="22"/>
              </w:rPr>
            </w:pPr>
            <w:r>
              <w:rPr>
                <w:sz w:val="16"/>
                <w:vertAlign w:val="superscript"/>
              </w:rPr>
              <w:t>29</w:t>
            </w:r>
          </w:p>
        </w:tc>
        <w:tc>
          <w:tcPr>
            <w:tcW w:w="269" w:type="pct"/>
            <w:tcBorders>
              <w:top w:val="nil"/>
              <w:left w:val="single" w:sz="8" w:space="0" w:color="auto"/>
              <w:bottom w:val="single" w:sz="4" w:space="0" w:color="auto"/>
              <w:right w:val="single" w:sz="4" w:space="0" w:color="auto"/>
            </w:tcBorders>
            <w:noWrap/>
            <w:vAlign w:val="center"/>
            <w:hideMark/>
          </w:tcPr>
          <w:p w14:paraId="151AC4D1" w14:textId="77777777" w:rsidR="00A9730D" w:rsidRDefault="00A9730D">
            <w:pPr>
              <w:jc w:val="center"/>
              <w:rPr>
                <w:sz w:val="22"/>
                <w:szCs w:val="22"/>
              </w:rPr>
            </w:pPr>
            <w:r>
              <w:rPr>
                <w:sz w:val="22"/>
                <w:szCs w:val="22"/>
              </w:rPr>
              <w:t>?</w:t>
            </w:r>
          </w:p>
        </w:tc>
        <w:tc>
          <w:tcPr>
            <w:tcW w:w="269" w:type="pct"/>
            <w:tcBorders>
              <w:top w:val="nil"/>
              <w:left w:val="nil"/>
              <w:bottom w:val="single" w:sz="4" w:space="0" w:color="auto"/>
              <w:right w:val="single" w:sz="4" w:space="0" w:color="auto"/>
            </w:tcBorders>
            <w:noWrap/>
            <w:vAlign w:val="center"/>
            <w:hideMark/>
          </w:tcPr>
          <w:p w14:paraId="3EFD4876" w14:textId="77777777" w:rsidR="00A9730D" w:rsidRDefault="00A9730D">
            <w:pPr>
              <w:jc w:val="center"/>
              <w:rPr>
                <w:sz w:val="22"/>
                <w:szCs w:val="22"/>
              </w:rPr>
            </w:pPr>
            <w:r>
              <w:rPr>
                <w:sz w:val="22"/>
                <w:szCs w:val="22"/>
              </w:rPr>
              <w:t>?</w:t>
            </w:r>
          </w:p>
        </w:tc>
        <w:tc>
          <w:tcPr>
            <w:tcW w:w="269" w:type="pct"/>
            <w:tcBorders>
              <w:top w:val="nil"/>
              <w:left w:val="nil"/>
              <w:bottom w:val="single" w:sz="4" w:space="0" w:color="auto"/>
              <w:right w:val="single" w:sz="4" w:space="0" w:color="auto"/>
            </w:tcBorders>
            <w:noWrap/>
            <w:vAlign w:val="center"/>
            <w:hideMark/>
          </w:tcPr>
          <w:p w14:paraId="15D1BC19" w14:textId="77777777" w:rsidR="00A9730D" w:rsidRDefault="00A9730D">
            <w:pPr>
              <w:jc w:val="center"/>
              <w:rPr>
                <w:sz w:val="22"/>
                <w:szCs w:val="22"/>
              </w:rPr>
            </w:pPr>
            <w:r>
              <w:rPr>
                <w:sz w:val="22"/>
                <w:szCs w:val="22"/>
              </w:rPr>
              <w:t>?</w:t>
            </w:r>
          </w:p>
        </w:tc>
        <w:tc>
          <w:tcPr>
            <w:tcW w:w="294" w:type="pct"/>
            <w:tcBorders>
              <w:top w:val="nil"/>
              <w:left w:val="nil"/>
              <w:bottom w:val="single" w:sz="4" w:space="0" w:color="auto"/>
              <w:right w:val="single" w:sz="4" w:space="0" w:color="auto"/>
            </w:tcBorders>
            <w:noWrap/>
            <w:vAlign w:val="center"/>
            <w:hideMark/>
          </w:tcPr>
          <w:p w14:paraId="2A29CDC5" w14:textId="77777777" w:rsidR="00A9730D" w:rsidRDefault="00A9730D">
            <w:pPr>
              <w:jc w:val="center"/>
              <w:rPr>
                <w:sz w:val="22"/>
                <w:szCs w:val="22"/>
              </w:rPr>
            </w:pPr>
            <w:r>
              <w:rPr>
                <w:sz w:val="22"/>
                <w:szCs w:val="22"/>
              </w:rPr>
              <w:t>17,0</w:t>
            </w:r>
          </w:p>
        </w:tc>
        <w:tc>
          <w:tcPr>
            <w:tcW w:w="294" w:type="pct"/>
            <w:tcBorders>
              <w:top w:val="nil"/>
              <w:left w:val="nil"/>
              <w:bottom w:val="single" w:sz="4" w:space="0" w:color="auto"/>
              <w:right w:val="single" w:sz="4" w:space="0" w:color="auto"/>
            </w:tcBorders>
            <w:noWrap/>
            <w:vAlign w:val="center"/>
            <w:hideMark/>
          </w:tcPr>
          <w:p w14:paraId="20C7CB5F" w14:textId="77777777" w:rsidR="00A9730D" w:rsidRDefault="00A9730D">
            <w:pPr>
              <w:jc w:val="center"/>
              <w:rPr>
                <w:sz w:val="22"/>
                <w:szCs w:val="22"/>
              </w:rPr>
            </w:pPr>
            <w:r>
              <w:rPr>
                <w:sz w:val="22"/>
                <w:szCs w:val="22"/>
              </w:rPr>
              <w:t>11,0</w:t>
            </w:r>
          </w:p>
        </w:tc>
        <w:tc>
          <w:tcPr>
            <w:tcW w:w="294" w:type="pct"/>
            <w:tcBorders>
              <w:top w:val="nil"/>
              <w:left w:val="nil"/>
              <w:bottom w:val="single" w:sz="4" w:space="0" w:color="auto"/>
              <w:right w:val="single" w:sz="4" w:space="0" w:color="auto"/>
            </w:tcBorders>
            <w:noWrap/>
            <w:vAlign w:val="center"/>
            <w:hideMark/>
          </w:tcPr>
          <w:p w14:paraId="2BD1B5F5" w14:textId="77777777" w:rsidR="00A9730D" w:rsidRDefault="00A9730D">
            <w:pPr>
              <w:jc w:val="center"/>
              <w:rPr>
                <w:sz w:val="22"/>
                <w:szCs w:val="22"/>
              </w:rPr>
            </w:pPr>
            <w:r>
              <w:rPr>
                <w:sz w:val="22"/>
                <w:szCs w:val="22"/>
              </w:rPr>
              <w:t>?</w:t>
            </w:r>
          </w:p>
        </w:tc>
        <w:tc>
          <w:tcPr>
            <w:tcW w:w="294" w:type="pct"/>
            <w:tcBorders>
              <w:top w:val="nil"/>
              <w:left w:val="nil"/>
              <w:bottom w:val="single" w:sz="4" w:space="0" w:color="auto"/>
              <w:right w:val="single" w:sz="4" w:space="0" w:color="auto"/>
            </w:tcBorders>
            <w:noWrap/>
            <w:vAlign w:val="center"/>
            <w:hideMark/>
          </w:tcPr>
          <w:p w14:paraId="273E458E" w14:textId="77777777" w:rsidR="00A9730D" w:rsidRDefault="00A9730D">
            <w:pPr>
              <w:jc w:val="center"/>
              <w:rPr>
                <w:sz w:val="22"/>
                <w:szCs w:val="22"/>
              </w:rPr>
            </w:pPr>
            <w:r>
              <w:rPr>
                <w:sz w:val="22"/>
                <w:szCs w:val="22"/>
              </w:rPr>
              <w:t>?</w:t>
            </w:r>
          </w:p>
        </w:tc>
        <w:tc>
          <w:tcPr>
            <w:tcW w:w="264" w:type="pct"/>
            <w:tcBorders>
              <w:top w:val="nil"/>
              <w:left w:val="nil"/>
              <w:bottom w:val="single" w:sz="4" w:space="0" w:color="auto"/>
              <w:right w:val="single" w:sz="8" w:space="0" w:color="auto"/>
            </w:tcBorders>
            <w:noWrap/>
            <w:vAlign w:val="center"/>
            <w:hideMark/>
          </w:tcPr>
          <w:p w14:paraId="1AFF325A" w14:textId="77777777" w:rsidR="00A9730D" w:rsidRDefault="00A9730D">
            <w:pPr>
              <w:jc w:val="center"/>
              <w:rPr>
                <w:color w:val="000000"/>
                <w:sz w:val="22"/>
                <w:szCs w:val="22"/>
              </w:rPr>
            </w:pPr>
            <w:r>
              <w:rPr>
                <w:color w:val="000000"/>
                <w:sz w:val="22"/>
                <w:szCs w:val="22"/>
              </w:rPr>
              <w:t>?</w:t>
            </w:r>
          </w:p>
        </w:tc>
      </w:tr>
      <w:tr w:rsidR="00A9730D" w14:paraId="4B8AF1AC"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27A3391" w14:textId="77777777" w:rsidR="00A9730D" w:rsidRDefault="00A9730D">
            <w:pPr>
              <w:jc w:val="center"/>
              <w:rPr>
                <w:color w:val="000000"/>
                <w:sz w:val="22"/>
                <w:szCs w:val="22"/>
              </w:rPr>
            </w:pPr>
            <w:r>
              <w:rPr>
                <w:color w:val="000000"/>
                <w:sz w:val="22"/>
                <w:szCs w:val="22"/>
              </w:rPr>
              <w:t>FGS V-5690</w:t>
            </w:r>
          </w:p>
        </w:tc>
        <w:tc>
          <w:tcPr>
            <w:tcW w:w="700" w:type="pct"/>
            <w:tcBorders>
              <w:top w:val="nil"/>
              <w:left w:val="nil"/>
              <w:bottom w:val="single" w:sz="4" w:space="0" w:color="auto"/>
              <w:right w:val="single" w:sz="4" w:space="0" w:color="auto"/>
            </w:tcBorders>
            <w:shd w:val="clear" w:color="000000" w:fill="D9D9D9"/>
            <w:noWrap/>
            <w:vAlign w:val="center"/>
            <w:hideMark/>
          </w:tcPr>
          <w:p w14:paraId="65190F86"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0D757D52" w14:textId="77777777" w:rsidR="00A9730D" w:rsidRDefault="00A9730D">
            <w:pPr>
              <w:jc w:val="center"/>
              <w:rPr>
                <w:color w:val="000000"/>
                <w:sz w:val="22"/>
                <w:szCs w:val="22"/>
              </w:rPr>
            </w:pPr>
            <w:proofErr w:type="spellStart"/>
            <w:r>
              <w:rPr>
                <w:color w:val="000000"/>
                <w:sz w:val="22"/>
                <w:szCs w:val="22"/>
              </w:rPr>
              <w:t>Reddick</w:t>
            </w:r>
            <w:proofErr w:type="spellEnd"/>
          </w:p>
        </w:tc>
        <w:tc>
          <w:tcPr>
            <w:tcW w:w="700" w:type="pct"/>
            <w:tcBorders>
              <w:top w:val="nil"/>
              <w:left w:val="nil"/>
              <w:bottom w:val="single" w:sz="4" w:space="0" w:color="auto"/>
              <w:right w:val="nil"/>
            </w:tcBorders>
            <w:shd w:val="clear" w:color="000000" w:fill="D9D9D9"/>
            <w:noWrap/>
            <w:vAlign w:val="center"/>
            <w:hideMark/>
          </w:tcPr>
          <w:p w14:paraId="6F556D01" w14:textId="77777777" w:rsidR="00A9730D" w:rsidRDefault="00A9730D">
            <w:pPr>
              <w:jc w:val="center"/>
              <w:rPr>
                <w:sz w:val="22"/>
                <w:szCs w:val="22"/>
              </w:rPr>
            </w:pPr>
            <w:r>
              <w:rPr>
                <w:sz w:val="16"/>
                <w:vertAlign w:val="superscript"/>
              </w:rPr>
              <w:t>30</w:t>
            </w:r>
          </w:p>
        </w:tc>
        <w:tc>
          <w:tcPr>
            <w:tcW w:w="269" w:type="pct"/>
            <w:tcBorders>
              <w:top w:val="nil"/>
              <w:left w:val="single" w:sz="8" w:space="0" w:color="auto"/>
              <w:bottom w:val="single" w:sz="4" w:space="0" w:color="auto"/>
              <w:right w:val="single" w:sz="4" w:space="0" w:color="auto"/>
            </w:tcBorders>
            <w:noWrap/>
            <w:vAlign w:val="center"/>
            <w:hideMark/>
          </w:tcPr>
          <w:p w14:paraId="3B43C4BC" w14:textId="77777777" w:rsidR="00A9730D" w:rsidRDefault="00A9730D">
            <w:pPr>
              <w:jc w:val="center"/>
              <w:rPr>
                <w:color w:val="000000"/>
                <w:sz w:val="22"/>
                <w:szCs w:val="22"/>
              </w:rPr>
            </w:pPr>
            <w:r>
              <w:rPr>
                <w:color w:val="000000"/>
                <w:sz w:val="22"/>
                <w:szCs w:val="22"/>
              </w:rPr>
              <w:t>231,0</w:t>
            </w:r>
          </w:p>
        </w:tc>
        <w:tc>
          <w:tcPr>
            <w:tcW w:w="269" w:type="pct"/>
            <w:tcBorders>
              <w:top w:val="nil"/>
              <w:left w:val="nil"/>
              <w:bottom w:val="single" w:sz="4" w:space="0" w:color="auto"/>
              <w:right w:val="single" w:sz="4" w:space="0" w:color="auto"/>
            </w:tcBorders>
            <w:noWrap/>
            <w:vAlign w:val="center"/>
            <w:hideMark/>
          </w:tcPr>
          <w:p w14:paraId="31DF466D" w14:textId="77777777" w:rsidR="00A9730D" w:rsidRDefault="00A9730D">
            <w:pPr>
              <w:jc w:val="center"/>
              <w:rPr>
                <w:color w:val="000000"/>
                <w:sz w:val="22"/>
                <w:szCs w:val="22"/>
              </w:rPr>
            </w:pPr>
            <w:r>
              <w:rPr>
                <w:color w:val="000000"/>
                <w:sz w:val="22"/>
                <w:szCs w:val="22"/>
              </w:rPr>
              <w:t>26,6</w:t>
            </w:r>
          </w:p>
        </w:tc>
        <w:tc>
          <w:tcPr>
            <w:tcW w:w="269" w:type="pct"/>
            <w:tcBorders>
              <w:top w:val="nil"/>
              <w:left w:val="nil"/>
              <w:bottom w:val="single" w:sz="4" w:space="0" w:color="auto"/>
              <w:right w:val="single" w:sz="4" w:space="0" w:color="auto"/>
            </w:tcBorders>
            <w:noWrap/>
            <w:vAlign w:val="center"/>
            <w:hideMark/>
          </w:tcPr>
          <w:p w14:paraId="5D9D8D2D" w14:textId="77777777" w:rsidR="00A9730D" w:rsidRDefault="00A9730D">
            <w:pPr>
              <w:jc w:val="center"/>
              <w:rPr>
                <w:color w:val="000000"/>
                <w:sz w:val="22"/>
                <w:szCs w:val="22"/>
              </w:rPr>
            </w:pPr>
            <w:r>
              <w:rPr>
                <w:color w:val="000000"/>
                <w:sz w:val="22"/>
                <w:szCs w:val="22"/>
              </w:rPr>
              <w:t>35,8</w:t>
            </w:r>
          </w:p>
        </w:tc>
        <w:tc>
          <w:tcPr>
            <w:tcW w:w="294" w:type="pct"/>
            <w:tcBorders>
              <w:top w:val="nil"/>
              <w:left w:val="nil"/>
              <w:bottom w:val="single" w:sz="4" w:space="0" w:color="auto"/>
              <w:right w:val="single" w:sz="4" w:space="0" w:color="auto"/>
            </w:tcBorders>
            <w:noWrap/>
            <w:vAlign w:val="center"/>
            <w:hideMark/>
          </w:tcPr>
          <w:p w14:paraId="003DDF6D" w14:textId="77777777" w:rsidR="00A9730D" w:rsidRDefault="00A9730D">
            <w:pPr>
              <w:jc w:val="center"/>
              <w:rPr>
                <w:color w:val="000000"/>
                <w:sz w:val="22"/>
                <w:szCs w:val="22"/>
              </w:rPr>
            </w:pPr>
            <w:r>
              <w:rPr>
                <w:color w:val="000000"/>
                <w:sz w:val="22"/>
                <w:szCs w:val="22"/>
              </w:rPr>
              <w:t>18,2</w:t>
            </w:r>
          </w:p>
        </w:tc>
        <w:tc>
          <w:tcPr>
            <w:tcW w:w="294" w:type="pct"/>
            <w:tcBorders>
              <w:top w:val="nil"/>
              <w:left w:val="nil"/>
              <w:bottom w:val="single" w:sz="4" w:space="0" w:color="auto"/>
              <w:right w:val="single" w:sz="4" w:space="0" w:color="auto"/>
            </w:tcBorders>
            <w:noWrap/>
            <w:vAlign w:val="center"/>
            <w:hideMark/>
          </w:tcPr>
          <w:p w14:paraId="60B11789" w14:textId="77777777" w:rsidR="00A9730D" w:rsidRDefault="00A9730D">
            <w:pPr>
              <w:jc w:val="center"/>
              <w:rPr>
                <w:color w:val="000000"/>
                <w:sz w:val="22"/>
                <w:szCs w:val="22"/>
              </w:rPr>
            </w:pPr>
            <w:r>
              <w:rPr>
                <w:color w:val="000000"/>
                <w:sz w:val="22"/>
                <w:szCs w:val="22"/>
              </w:rPr>
              <w:t>27,6</w:t>
            </w:r>
          </w:p>
        </w:tc>
        <w:tc>
          <w:tcPr>
            <w:tcW w:w="294" w:type="pct"/>
            <w:tcBorders>
              <w:top w:val="nil"/>
              <w:left w:val="nil"/>
              <w:bottom w:val="single" w:sz="4" w:space="0" w:color="auto"/>
              <w:right w:val="single" w:sz="4" w:space="0" w:color="auto"/>
            </w:tcBorders>
            <w:noWrap/>
            <w:vAlign w:val="center"/>
            <w:hideMark/>
          </w:tcPr>
          <w:p w14:paraId="04E0D2CB"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0036673" w14:textId="77777777" w:rsidR="00A9730D" w:rsidRDefault="00A9730D">
            <w:pPr>
              <w:jc w:val="center"/>
              <w:rPr>
                <w:color w:val="000000"/>
                <w:sz w:val="22"/>
                <w:szCs w:val="22"/>
              </w:rPr>
            </w:pPr>
            <w:r>
              <w:rPr>
                <w:color w:val="000000"/>
                <w:sz w:val="22"/>
                <w:szCs w:val="22"/>
              </w:rPr>
              <w:t>53,5</w:t>
            </w:r>
          </w:p>
        </w:tc>
        <w:tc>
          <w:tcPr>
            <w:tcW w:w="264" w:type="pct"/>
            <w:tcBorders>
              <w:top w:val="nil"/>
              <w:left w:val="nil"/>
              <w:bottom w:val="single" w:sz="4" w:space="0" w:color="auto"/>
              <w:right w:val="single" w:sz="8" w:space="0" w:color="auto"/>
            </w:tcBorders>
            <w:noWrap/>
            <w:vAlign w:val="center"/>
            <w:hideMark/>
          </w:tcPr>
          <w:p w14:paraId="5D7E262A" w14:textId="77777777" w:rsidR="00A9730D" w:rsidRDefault="00A9730D">
            <w:pPr>
              <w:jc w:val="center"/>
              <w:rPr>
                <w:color w:val="000000"/>
                <w:sz w:val="22"/>
                <w:szCs w:val="22"/>
              </w:rPr>
            </w:pPr>
            <w:r>
              <w:rPr>
                <w:color w:val="000000"/>
                <w:sz w:val="22"/>
                <w:szCs w:val="22"/>
              </w:rPr>
              <w:t>0,078788</w:t>
            </w:r>
          </w:p>
        </w:tc>
      </w:tr>
      <w:tr w:rsidR="00A9730D" w14:paraId="638EE304"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2C663A36" w14:textId="77777777" w:rsidR="00A9730D" w:rsidRDefault="00A9730D">
            <w:pPr>
              <w:jc w:val="center"/>
              <w:rPr>
                <w:sz w:val="22"/>
                <w:szCs w:val="22"/>
              </w:rPr>
            </w:pPr>
            <w:r>
              <w:rPr>
                <w:sz w:val="22"/>
                <w:szCs w:val="22"/>
              </w:rPr>
              <w:t>UF 3643</w:t>
            </w:r>
          </w:p>
        </w:tc>
        <w:tc>
          <w:tcPr>
            <w:tcW w:w="700" w:type="pct"/>
            <w:tcBorders>
              <w:top w:val="nil"/>
              <w:left w:val="nil"/>
              <w:bottom w:val="single" w:sz="4" w:space="0" w:color="auto"/>
              <w:right w:val="single" w:sz="4" w:space="0" w:color="auto"/>
            </w:tcBorders>
            <w:shd w:val="clear" w:color="000000" w:fill="D9D9D9"/>
            <w:noWrap/>
            <w:vAlign w:val="center"/>
            <w:hideMark/>
          </w:tcPr>
          <w:p w14:paraId="68D40494"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28C08F3D" w14:textId="77777777" w:rsidR="00A9730D" w:rsidRDefault="00A9730D">
            <w:pPr>
              <w:jc w:val="center"/>
              <w:rPr>
                <w:sz w:val="22"/>
                <w:szCs w:val="22"/>
              </w:rPr>
            </w:pPr>
            <w:r>
              <w:rPr>
                <w:sz w:val="22"/>
                <w:szCs w:val="22"/>
              </w:rPr>
              <w:t>Haile VII</w:t>
            </w:r>
          </w:p>
        </w:tc>
        <w:tc>
          <w:tcPr>
            <w:tcW w:w="700" w:type="pct"/>
            <w:tcBorders>
              <w:top w:val="nil"/>
              <w:left w:val="nil"/>
              <w:bottom w:val="single" w:sz="4" w:space="0" w:color="auto"/>
              <w:right w:val="nil"/>
            </w:tcBorders>
            <w:shd w:val="clear" w:color="000000" w:fill="D9D9D9"/>
            <w:noWrap/>
            <w:vAlign w:val="center"/>
            <w:hideMark/>
          </w:tcPr>
          <w:p w14:paraId="7E43D918" w14:textId="77777777" w:rsidR="00A9730D" w:rsidRDefault="00A9730D">
            <w:pPr>
              <w:jc w:val="center"/>
              <w:rPr>
                <w:sz w:val="22"/>
                <w:szCs w:val="22"/>
              </w:rPr>
            </w:pPr>
            <w:r>
              <w:rPr>
                <w:sz w:val="16"/>
                <w:vertAlign w:val="superscript"/>
              </w:rPr>
              <w:t>30</w:t>
            </w:r>
          </w:p>
        </w:tc>
        <w:tc>
          <w:tcPr>
            <w:tcW w:w="269" w:type="pct"/>
            <w:tcBorders>
              <w:top w:val="nil"/>
              <w:left w:val="single" w:sz="8" w:space="0" w:color="auto"/>
              <w:bottom w:val="single" w:sz="4" w:space="0" w:color="auto"/>
              <w:right w:val="single" w:sz="4" w:space="0" w:color="auto"/>
            </w:tcBorders>
            <w:noWrap/>
            <w:vAlign w:val="center"/>
            <w:hideMark/>
          </w:tcPr>
          <w:p w14:paraId="0BEC67EE" w14:textId="77777777" w:rsidR="00A9730D" w:rsidRDefault="00A9730D">
            <w:pPr>
              <w:jc w:val="center"/>
              <w:rPr>
                <w:color w:val="000000"/>
                <w:sz w:val="22"/>
                <w:szCs w:val="22"/>
              </w:rPr>
            </w:pPr>
            <w:r>
              <w:rPr>
                <w:color w:val="000000"/>
                <w:sz w:val="22"/>
                <w:szCs w:val="22"/>
              </w:rPr>
              <w:t>240,0</w:t>
            </w:r>
          </w:p>
        </w:tc>
        <w:tc>
          <w:tcPr>
            <w:tcW w:w="269" w:type="pct"/>
            <w:tcBorders>
              <w:top w:val="nil"/>
              <w:left w:val="nil"/>
              <w:bottom w:val="single" w:sz="4" w:space="0" w:color="auto"/>
              <w:right w:val="single" w:sz="4" w:space="0" w:color="auto"/>
            </w:tcBorders>
            <w:noWrap/>
            <w:vAlign w:val="center"/>
            <w:hideMark/>
          </w:tcPr>
          <w:p w14:paraId="075BD2D5" w14:textId="77777777" w:rsidR="00A9730D" w:rsidRDefault="00A9730D">
            <w:pPr>
              <w:jc w:val="center"/>
              <w:rPr>
                <w:color w:val="000000"/>
                <w:sz w:val="22"/>
                <w:szCs w:val="22"/>
              </w:rPr>
            </w:pPr>
            <w:r>
              <w:rPr>
                <w:color w:val="000000"/>
                <w:sz w:val="22"/>
                <w:szCs w:val="22"/>
              </w:rPr>
              <w:t>26,1</w:t>
            </w:r>
          </w:p>
        </w:tc>
        <w:tc>
          <w:tcPr>
            <w:tcW w:w="269" w:type="pct"/>
            <w:tcBorders>
              <w:top w:val="nil"/>
              <w:left w:val="nil"/>
              <w:bottom w:val="single" w:sz="4" w:space="0" w:color="auto"/>
              <w:right w:val="single" w:sz="4" w:space="0" w:color="auto"/>
            </w:tcBorders>
            <w:noWrap/>
            <w:vAlign w:val="center"/>
            <w:hideMark/>
          </w:tcPr>
          <w:p w14:paraId="68B3DFC9" w14:textId="77777777" w:rsidR="00A9730D" w:rsidRDefault="00A9730D">
            <w:pPr>
              <w:jc w:val="center"/>
              <w:rPr>
                <w:color w:val="000000"/>
                <w:sz w:val="22"/>
                <w:szCs w:val="22"/>
              </w:rPr>
            </w:pPr>
            <w:r>
              <w:rPr>
                <w:color w:val="000000"/>
                <w:sz w:val="22"/>
                <w:szCs w:val="22"/>
              </w:rPr>
              <w:t>38,4</w:t>
            </w:r>
          </w:p>
        </w:tc>
        <w:tc>
          <w:tcPr>
            <w:tcW w:w="294" w:type="pct"/>
            <w:tcBorders>
              <w:top w:val="nil"/>
              <w:left w:val="nil"/>
              <w:bottom w:val="single" w:sz="4" w:space="0" w:color="auto"/>
              <w:right w:val="single" w:sz="4" w:space="0" w:color="auto"/>
            </w:tcBorders>
            <w:noWrap/>
            <w:vAlign w:val="center"/>
            <w:hideMark/>
          </w:tcPr>
          <w:p w14:paraId="579D1AE1" w14:textId="77777777" w:rsidR="00A9730D" w:rsidRDefault="00A9730D">
            <w:pPr>
              <w:jc w:val="center"/>
              <w:rPr>
                <w:color w:val="000000"/>
                <w:sz w:val="22"/>
                <w:szCs w:val="22"/>
              </w:rPr>
            </w:pPr>
            <w:r>
              <w:rPr>
                <w:color w:val="000000"/>
                <w:sz w:val="22"/>
                <w:szCs w:val="22"/>
              </w:rPr>
              <w:t>18,7</w:t>
            </w:r>
          </w:p>
        </w:tc>
        <w:tc>
          <w:tcPr>
            <w:tcW w:w="294" w:type="pct"/>
            <w:tcBorders>
              <w:top w:val="nil"/>
              <w:left w:val="nil"/>
              <w:bottom w:val="single" w:sz="4" w:space="0" w:color="auto"/>
              <w:right w:val="single" w:sz="4" w:space="0" w:color="auto"/>
            </w:tcBorders>
            <w:noWrap/>
            <w:vAlign w:val="center"/>
            <w:hideMark/>
          </w:tcPr>
          <w:p w14:paraId="411D030E" w14:textId="77777777" w:rsidR="00A9730D" w:rsidRDefault="00A9730D">
            <w:pPr>
              <w:jc w:val="center"/>
              <w:rPr>
                <w:color w:val="000000"/>
                <w:sz w:val="22"/>
                <w:szCs w:val="22"/>
              </w:rPr>
            </w:pPr>
            <w:r>
              <w:rPr>
                <w:color w:val="000000"/>
                <w:sz w:val="22"/>
                <w:szCs w:val="22"/>
              </w:rPr>
              <w:t>25,7</w:t>
            </w:r>
          </w:p>
        </w:tc>
        <w:tc>
          <w:tcPr>
            <w:tcW w:w="294" w:type="pct"/>
            <w:tcBorders>
              <w:top w:val="nil"/>
              <w:left w:val="nil"/>
              <w:bottom w:val="single" w:sz="4" w:space="0" w:color="auto"/>
              <w:right w:val="single" w:sz="4" w:space="0" w:color="auto"/>
            </w:tcBorders>
            <w:noWrap/>
            <w:vAlign w:val="center"/>
            <w:hideMark/>
          </w:tcPr>
          <w:p w14:paraId="110AF759"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6CBFBAD7"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126FBC13" w14:textId="77777777" w:rsidR="00A9730D" w:rsidRDefault="00A9730D">
            <w:pPr>
              <w:jc w:val="center"/>
              <w:rPr>
                <w:color w:val="000000"/>
                <w:sz w:val="22"/>
                <w:szCs w:val="22"/>
              </w:rPr>
            </w:pPr>
            <w:r>
              <w:rPr>
                <w:color w:val="000000"/>
                <w:sz w:val="22"/>
                <w:szCs w:val="22"/>
              </w:rPr>
              <w:t>0,077917</w:t>
            </w:r>
          </w:p>
        </w:tc>
      </w:tr>
      <w:tr w:rsidR="00A9730D" w14:paraId="450247DB"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7BA8008B" w14:textId="77777777" w:rsidR="00A9730D" w:rsidRDefault="00A9730D">
            <w:pPr>
              <w:jc w:val="center"/>
              <w:rPr>
                <w:color w:val="000000"/>
                <w:sz w:val="22"/>
                <w:szCs w:val="22"/>
              </w:rPr>
            </w:pPr>
            <w:r>
              <w:rPr>
                <w:color w:val="000000"/>
                <w:sz w:val="22"/>
                <w:szCs w:val="22"/>
              </w:rPr>
              <w:t>UF 8981</w:t>
            </w:r>
          </w:p>
        </w:tc>
        <w:tc>
          <w:tcPr>
            <w:tcW w:w="700" w:type="pct"/>
            <w:tcBorders>
              <w:top w:val="nil"/>
              <w:left w:val="nil"/>
              <w:bottom w:val="single" w:sz="4" w:space="0" w:color="auto"/>
              <w:right w:val="single" w:sz="4" w:space="0" w:color="auto"/>
            </w:tcBorders>
            <w:shd w:val="clear" w:color="000000" w:fill="D9D9D9"/>
            <w:noWrap/>
            <w:vAlign w:val="center"/>
            <w:hideMark/>
          </w:tcPr>
          <w:p w14:paraId="7729CA81"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94ABA5D" w14:textId="77777777" w:rsidR="00A9730D" w:rsidRDefault="00A9730D">
            <w:pPr>
              <w:jc w:val="center"/>
              <w:rPr>
                <w:sz w:val="22"/>
                <w:szCs w:val="22"/>
              </w:rPr>
            </w:pPr>
            <w:r>
              <w:rPr>
                <w:sz w:val="22"/>
                <w:szCs w:val="22"/>
              </w:rPr>
              <w:t>Haile VII</w:t>
            </w:r>
          </w:p>
        </w:tc>
        <w:tc>
          <w:tcPr>
            <w:tcW w:w="700" w:type="pct"/>
            <w:tcBorders>
              <w:top w:val="nil"/>
              <w:left w:val="nil"/>
              <w:bottom w:val="single" w:sz="4" w:space="0" w:color="auto"/>
              <w:right w:val="nil"/>
            </w:tcBorders>
            <w:shd w:val="clear" w:color="000000" w:fill="D9D9D9"/>
            <w:noWrap/>
            <w:vAlign w:val="center"/>
            <w:hideMark/>
          </w:tcPr>
          <w:p w14:paraId="62DC533B" w14:textId="77777777" w:rsidR="00A9730D" w:rsidRDefault="00A9730D">
            <w:pPr>
              <w:jc w:val="center"/>
              <w:rPr>
                <w:sz w:val="22"/>
                <w:szCs w:val="22"/>
              </w:rPr>
            </w:pPr>
            <w:r>
              <w:rPr>
                <w:sz w:val="16"/>
                <w:vertAlign w:val="superscript"/>
              </w:rPr>
              <w:t>30</w:t>
            </w:r>
          </w:p>
        </w:tc>
        <w:tc>
          <w:tcPr>
            <w:tcW w:w="269" w:type="pct"/>
            <w:tcBorders>
              <w:top w:val="nil"/>
              <w:left w:val="single" w:sz="8" w:space="0" w:color="auto"/>
              <w:bottom w:val="single" w:sz="4" w:space="0" w:color="auto"/>
              <w:right w:val="single" w:sz="4" w:space="0" w:color="auto"/>
            </w:tcBorders>
            <w:noWrap/>
            <w:vAlign w:val="center"/>
            <w:hideMark/>
          </w:tcPr>
          <w:p w14:paraId="3971E948" w14:textId="77777777" w:rsidR="00A9730D" w:rsidRDefault="00A9730D">
            <w:pPr>
              <w:jc w:val="center"/>
              <w:rPr>
                <w:color w:val="000000"/>
                <w:sz w:val="22"/>
                <w:szCs w:val="22"/>
              </w:rPr>
            </w:pPr>
            <w:r>
              <w:rPr>
                <w:color w:val="000000"/>
                <w:sz w:val="22"/>
                <w:szCs w:val="22"/>
              </w:rPr>
              <w:t>230,0</w:t>
            </w:r>
          </w:p>
        </w:tc>
        <w:tc>
          <w:tcPr>
            <w:tcW w:w="269" w:type="pct"/>
            <w:tcBorders>
              <w:top w:val="nil"/>
              <w:left w:val="nil"/>
              <w:bottom w:val="single" w:sz="4" w:space="0" w:color="auto"/>
              <w:right w:val="single" w:sz="4" w:space="0" w:color="auto"/>
            </w:tcBorders>
            <w:noWrap/>
            <w:vAlign w:val="center"/>
            <w:hideMark/>
          </w:tcPr>
          <w:p w14:paraId="620F49BE"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7F8CEF03" w14:textId="77777777" w:rsidR="00A9730D" w:rsidRDefault="00A9730D">
            <w:pPr>
              <w:jc w:val="center"/>
              <w:rPr>
                <w:color w:val="000000"/>
                <w:sz w:val="22"/>
                <w:szCs w:val="22"/>
              </w:rPr>
            </w:pPr>
            <w:r>
              <w:rPr>
                <w:color w:val="000000"/>
                <w:sz w:val="22"/>
                <w:szCs w:val="22"/>
              </w:rPr>
              <w:t>35,5</w:t>
            </w:r>
          </w:p>
        </w:tc>
        <w:tc>
          <w:tcPr>
            <w:tcW w:w="294" w:type="pct"/>
            <w:tcBorders>
              <w:top w:val="nil"/>
              <w:left w:val="nil"/>
              <w:bottom w:val="single" w:sz="4" w:space="0" w:color="auto"/>
              <w:right w:val="single" w:sz="4" w:space="0" w:color="auto"/>
            </w:tcBorders>
            <w:noWrap/>
            <w:vAlign w:val="center"/>
            <w:hideMark/>
          </w:tcPr>
          <w:p w14:paraId="5CBA42FE" w14:textId="77777777" w:rsidR="00A9730D" w:rsidRDefault="00A9730D">
            <w:pPr>
              <w:jc w:val="center"/>
              <w:rPr>
                <w:color w:val="000000"/>
                <w:sz w:val="22"/>
                <w:szCs w:val="22"/>
              </w:rPr>
            </w:pPr>
            <w:r>
              <w:rPr>
                <w:color w:val="000000"/>
                <w:sz w:val="22"/>
                <w:szCs w:val="22"/>
              </w:rPr>
              <w:t>17,0</w:t>
            </w:r>
          </w:p>
        </w:tc>
        <w:tc>
          <w:tcPr>
            <w:tcW w:w="294" w:type="pct"/>
            <w:tcBorders>
              <w:top w:val="nil"/>
              <w:left w:val="nil"/>
              <w:bottom w:val="single" w:sz="4" w:space="0" w:color="auto"/>
              <w:right w:val="single" w:sz="4" w:space="0" w:color="auto"/>
            </w:tcBorders>
            <w:noWrap/>
            <w:vAlign w:val="center"/>
            <w:hideMark/>
          </w:tcPr>
          <w:p w14:paraId="70A902AE" w14:textId="77777777" w:rsidR="00A9730D" w:rsidRDefault="00A9730D">
            <w:pPr>
              <w:jc w:val="center"/>
              <w:rPr>
                <w:color w:val="000000"/>
                <w:sz w:val="22"/>
                <w:szCs w:val="22"/>
              </w:rPr>
            </w:pPr>
            <w:r>
              <w:rPr>
                <w:color w:val="000000"/>
                <w:sz w:val="22"/>
                <w:szCs w:val="22"/>
              </w:rPr>
              <w:t>28,0</w:t>
            </w:r>
          </w:p>
        </w:tc>
        <w:tc>
          <w:tcPr>
            <w:tcW w:w="294" w:type="pct"/>
            <w:tcBorders>
              <w:top w:val="nil"/>
              <w:left w:val="nil"/>
              <w:bottom w:val="single" w:sz="4" w:space="0" w:color="auto"/>
              <w:right w:val="single" w:sz="4" w:space="0" w:color="auto"/>
            </w:tcBorders>
            <w:noWrap/>
            <w:vAlign w:val="center"/>
            <w:hideMark/>
          </w:tcPr>
          <w:p w14:paraId="1ED8C972"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DB4D42E" w14:textId="77777777" w:rsidR="00A9730D" w:rsidRDefault="00A9730D">
            <w:pPr>
              <w:jc w:val="center"/>
              <w:rPr>
                <w:color w:val="000000"/>
                <w:sz w:val="22"/>
                <w:szCs w:val="22"/>
              </w:rPr>
            </w:pPr>
            <w:r>
              <w:rPr>
                <w:color w:val="000000"/>
                <w:sz w:val="22"/>
                <w:szCs w:val="22"/>
              </w:rPr>
              <w:t>51,0</w:t>
            </w:r>
          </w:p>
        </w:tc>
        <w:tc>
          <w:tcPr>
            <w:tcW w:w="264" w:type="pct"/>
            <w:tcBorders>
              <w:top w:val="nil"/>
              <w:left w:val="nil"/>
              <w:bottom w:val="single" w:sz="4" w:space="0" w:color="auto"/>
              <w:right w:val="single" w:sz="8" w:space="0" w:color="auto"/>
            </w:tcBorders>
            <w:noWrap/>
            <w:vAlign w:val="center"/>
            <w:hideMark/>
          </w:tcPr>
          <w:p w14:paraId="1D3CEAA4" w14:textId="77777777" w:rsidR="00A9730D" w:rsidRDefault="00A9730D">
            <w:pPr>
              <w:jc w:val="center"/>
              <w:rPr>
                <w:color w:val="000000"/>
                <w:sz w:val="22"/>
                <w:szCs w:val="22"/>
              </w:rPr>
            </w:pPr>
            <w:r>
              <w:rPr>
                <w:color w:val="000000"/>
                <w:sz w:val="22"/>
                <w:szCs w:val="22"/>
              </w:rPr>
              <w:t>0,073913</w:t>
            </w:r>
          </w:p>
        </w:tc>
      </w:tr>
      <w:tr w:rsidR="00A9730D" w14:paraId="256B6F43"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038B71D5" w14:textId="77777777" w:rsidR="00A9730D" w:rsidRDefault="00A9730D">
            <w:pPr>
              <w:jc w:val="center"/>
              <w:rPr>
                <w:color w:val="000000"/>
                <w:sz w:val="22"/>
                <w:szCs w:val="22"/>
              </w:rPr>
            </w:pPr>
            <w:r>
              <w:rPr>
                <w:color w:val="000000"/>
                <w:sz w:val="22"/>
                <w:szCs w:val="22"/>
              </w:rPr>
              <w:lastRenderedPageBreak/>
              <w:t>UF 9122</w:t>
            </w:r>
          </w:p>
        </w:tc>
        <w:tc>
          <w:tcPr>
            <w:tcW w:w="700" w:type="pct"/>
            <w:tcBorders>
              <w:top w:val="nil"/>
              <w:left w:val="nil"/>
              <w:bottom w:val="single" w:sz="4" w:space="0" w:color="auto"/>
              <w:right w:val="single" w:sz="4" w:space="0" w:color="auto"/>
            </w:tcBorders>
            <w:shd w:val="clear" w:color="000000" w:fill="D9D9D9"/>
            <w:noWrap/>
            <w:vAlign w:val="center"/>
            <w:hideMark/>
          </w:tcPr>
          <w:p w14:paraId="179AA09E"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221095A2" w14:textId="77777777" w:rsidR="00A9730D" w:rsidRDefault="00A9730D">
            <w:pPr>
              <w:jc w:val="center"/>
              <w:rPr>
                <w:sz w:val="22"/>
                <w:szCs w:val="22"/>
              </w:rPr>
            </w:pPr>
            <w:r>
              <w:rPr>
                <w:sz w:val="22"/>
                <w:szCs w:val="22"/>
              </w:rPr>
              <w:t>Haile VII</w:t>
            </w:r>
          </w:p>
        </w:tc>
        <w:tc>
          <w:tcPr>
            <w:tcW w:w="700" w:type="pct"/>
            <w:tcBorders>
              <w:top w:val="nil"/>
              <w:left w:val="nil"/>
              <w:bottom w:val="single" w:sz="4" w:space="0" w:color="auto"/>
              <w:right w:val="nil"/>
            </w:tcBorders>
            <w:shd w:val="clear" w:color="000000" w:fill="D9D9D9"/>
            <w:noWrap/>
            <w:vAlign w:val="center"/>
            <w:hideMark/>
          </w:tcPr>
          <w:p w14:paraId="71491F39" w14:textId="77777777" w:rsidR="00A9730D" w:rsidRDefault="00A9730D">
            <w:pPr>
              <w:jc w:val="center"/>
              <w:rPr>
                <w:sz w:val="22"/>
                <w:szCs w:val="22"/>
              </w:rPr>
            </w:pPr>
            <w:r>
              <w:rPr>
                <w:sz w:val="16"/>
                <w:vertAlign w:val="superscript"/>
              </w:rPr>
              <w:t>30</w:t>
            </w:r>
          </w:p>
        </w:tc>
        <w:tc>
          <w:tcPr>
            <w:tcW w:w="269" w:type="pct"/>
            <w:tcBorders>
              <w:top w:val="nil"/>
              <w:left w:val="single" w:sz="8" w:space="0" w:color="auto"/>
              <w:bottom w:val="single" w:sz="4" w:space="0" w:color="auto"/>
              <w:right w:val="single" w:sz="4" w:space="0" w:color="auto"/>
            </w:tcBorders>
            <w:noWrap/>
            <w:vAlign w:val="center"/>
            <w:hideMark/>
          </w:tcPr>
          <w:p w14:paraId="1D3FB077" w14:textId="77777777" w:rsidR="00A9730D" w:rsidRDefault="00A9730D">
            <w:pPr>
              <w:jc w:val="center"/>
              <w:rPr>
                <w:color w:val="000000"/>
                <w:sz w:val="22"/>
                <w:szCs w:val="22"/>
              </w:rPr>
            </w:pPr>
            <w:r>
              <w:rPr>
                <w:color w:val="000000"/>
                <w:sz w:val="22"/>
                <w:szCs w:val="22"/>
              </w:rPr>
              <w:t>242,0</w:t>
            </w:r>
          </w:p>
        </w:tc>
        <w:tc>
          <w:tcPr>
            <w:tcW w:w="269" w:type="pct"/>
            <w:tcBorders>
              <w:top w:val="nil"/>
              <w:left w:val="nil"/>
              <w:bottom w:val="single" w:sz="4" w:space="0" w:color="auto"/>
              <w:right w:val="single" w:sz="4" w:space="0" w:color="auto"/>
            </w:tcBorders>
            <w:noWrap/>
            <w:vAlign w:val="center"/>
            <w:hideMark/>
          </w:tcPr>
          <w:p w14:paraId="2F61884B" w14:textId="77777777" w:rsidR="00A9730D" w:rsidRDefault="00A9730D">
            <w:pPr>
              <w:jc w:val="center"/>
              <w:rPr>
                <w:color w:val="000000"/>
                <w:sz w:val="22"/>
                <w:szCs w:val="22"/>
              </w:rPr>
            </w:pPr>
            <w:r>
              <w:rPr>
                <w:color w:val="000000"/>
                <w:sz w:val="22"/>
                <w:szCs w:val="22"/>
              </w:rPr>
              <w:t>23,9</w:t>
            </w:r>
          </w:p>
        </w:tc>
        <w:tc>
          <w:tcPr>
            <w:tcW w:w="269" w:type="pct"/>
            <w:tcBorders>
              <w:top w:val="nil"/>
              <w:left w:val="nil"/>
              <w:bottom w:val="single" w:sz="4" w:space="0" w:color="auto"/>
              <w:right w:val="single" w:sz="4" w:space="0" w:color="auto"/>
            </w:tcBorders>
            <w:noWrap/>
            <w:vAlign w:val="center"/>
            <w:hideMark/>
          </w:tcPr>
          <w:p w14:paraId="4BB66E87" w14:textId="77777777" w:rsidR="00A9730D" w:rsidRDefault="00A9730D">
            <w:pPr>
              <w:jc w:val="center"/>
              <w:rPr>
                <w:color w:val="000000"/>
                <w:sz w:val="22"/>
                <w:szCs w:val="22"/>
              </w:rPr>
            </w:pPr>
            <w:r>
              <w:rPr>
                <w:color w:val="000000"/>
                <w:sz w:val="22"/>
                <w:szCs w:val="22"/>
              </w:rPr>
              <w:t>36,3</w:t>
            </w:r>
          </w:p>
        </w:tc>
        <w:tc>
          <w:tcPr>
            <w:tcW w:w="294" w:type="pct"/>
            <w:tcBorders>
              <w:top w:val="nil"/>
              <w:left w:val="nil"/>
              <w:bottom w:val="single" w:sz="4" w:space="0" w:color="auto"/>
              <w:right w:val="single" w:sz="4" w:space="0" w:color="auto"/>
            </w:tcBorders>
            <w:noWrap/>
            <w:vAlign w:val="center"/>
            <w:hideMark/>
          </w:tcPr>
          <w:p w14:paraId="30BAFD3F" w14:textId="77777777" w:rsidR="00A9730D" w:rsidRDefault="00A9730D">
            <w:pPr>
              <w:jc w:val="center"/>
              <w:rPr>
                <w:color w:val="000000"/>
                <w:sz w:val="22"/>
                <w:szCs w:val="22"/>
              </w:rPr>
            </w:pPr>
            <w:r>
              <w:rPr>
                <w:color w:val="000000"/>
                <w:sz w:val="22"/>
                <w:szCs w:val="22"/>
              </w:rPr>
              <w:t>16,8</w:t>
            </w:r>
          </w:p>
        </w:tc>
        <w:tc>
          <w:tcPr>
            <w:tcW w:w="294" w:type="pct"/>
            <w:tcBorders>
              <w:top w:val="nil"/>
              <w:left w:val="nil"/>
              <w:bottom w:val="single" w:sz="4" w:space="0" w:color="auto"/>
              <w:right w:val="single" w:sz="4" w:space="0" w:color="auto"/>
            </w:tcBorders>
            <w:noWrap/>
            <w:vAlign w:val="center"/>
            <w:hideMark/>
          </w:tcPr>
          <w:p w14:paraId="10922950" w14:textId="77777777" w:rsidR="00A9730D" w:rsidRDefault="00A9730D">
            <w:pPr>
              <w:jc w:val="center"/>
              <w:rPr>
                <w:color w:val="000000"/>
                <w:sz w:val="22"/>
                <w:szCs w:val="22"/>
              </w:rPr>
            </w:pPr>
            <w:r>
              <w:rPr>
                <w:color w:val="000000"/>
                <w:sz w:val="22"/>
                <w:szCs w:val="22"/>
              </w:rPr>
              <w:t>27,5</w:t>
            </w:r>
          </w:p>
        </w:tc>
        <w:tc>
          <w:tcPr>
            <w:tcW w:w="294" w:type="pct"/>
            <w:tcBorders>
              <w:top w:val="nil"/>
              <w:left w:val="nil"/>
              <w:bottom w:val="single" w:sz="4" w:space="0" w:color="auto"/>
              <w:right w:val="single" w:sz="4" w:space="0" w:color="auto"/>
            </w:tcBorders>
            <w:noWrap/>
            <w:vAlign w:val="center"/>
            <w:hideMark/>
          </w:tcPr>
          <w:p w14:paraId="5247AA3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259FD1D" w14:textId="77777777" w:rsidR="00A9730D" w:rsidRDefault="00A9730D">
            <w:pPr>
              <w:jc w:val="center"/>
              <w:rPr>
                <w:color w:val="000000"/>
                <w:sz w:val="22"/>
                <w:szCs w:val="22"/>
              </w:rPr>
            </w:pPr>
            <w:r>
              <w:rPr>
                <w:color w:val="000000"/>
                <w:sz w:val="22"/>
                <w:szCs w:val="22"/>
              </w:rPr>
              <w:t>52,0</w:t>
            </w:r>
          </w:p>
        </w:tc>
        <w:tc>
          <w:tcPr>
            <w:tcW w:w="264" w:type="pct"/>
            <w:tcBorders>
              <w:top w:val="nil"/>
              <w:left w:val="nil"/>
              <w:bottom w:val="single" w:sz="4" w:space="0" w:color="auto"/>
              <w:right w:val="single" w:sz="8" w:space="0" w:color="auto"/>
            </w:tcBorders>
            <w:noWrap/>
            <w:vAlign w:val="center"/>
            <w:hideMark/>
          </w:tcPr>
          <w:p w14:paraId="7150020C" w14:textId="77777777" w:rsidR="00A9730D" w:rsidRDefault="00A9730D">
            <w:pPr>
              <w:jc w:val="center"/>
              <w:rPr>
                <w:color w:val="000000"/>
                <w:sz w:val="22"/>
                <w:szCs w:val="22"/>
              </w:rPr>
            </w:pPr>
            <w:r>
              <w:rPr>
                <w:color w:val="000000"/>
                <w:sz w:val="22"/>
                <w:szCs w:val="22"/>
              </w:rPr>
              <w:t>0,069421</w:t>
            </w:r>
          </w:p>
        </w:tc>
      </w:tr>
      <w:tr w:rsidR="00A9730D" w14:paraId="377B6204"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25981C35" w14:textId="77777777" w:rsidR="00A9730D" w:rsidRDefault="00A9730D">
            <w:pPr>
              <w:jc w:val="center"/>
              <w:rPr>
                <w:color w:val="000000"/>
                <w:sz w:val="22"/>
                <w:szCs w:val="22"/>
              </w:rPr>
            </w:pPr>
            <w:r>
              <w:rPr>
                <w:color w:val="000000"/>
                <w:sz w:val="22"/>
                <w:szCs w:val="22"/>
              </w:rPr>
              <w:t>ISM 1068</w:t>
            </w:r>
          </w:p>
        </w:tc>
        <w:tc>
          <w:tcPr>
            <w:tcW w:w="700" w:type="pct"/>
            <w:tcBorders>
              <w:top w:val="nil"/>
              <w:left w:val="nil"/>
              <w:bottom w:val="single" w:sz="4" w:space="0" w:color="auto"/>
              <w:right w:val="single" w:sz="4" w:space="0" w:color="auto"/>
            </w:tcBorders>
            <w:shd w:val="clear" w:color="000000" w:fill="D9D9D9"/>
            <w:noWrap/>
            <w:vAlign w:val="center"/>
            <w:hideMark/>
          </w:tcPr>
          <w:p w14:paraId="577EDFF0"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3961ED5A"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nil"/>
            </w:tcBorders>
            <w:shd w:val="clear" w:color="000000" w:fill="D9D9D9"/>
            <w:noWrap/>
            <w:vAlign w:val="center"/>
            <w:hideMark/>
          </w:tcPr>
          <w:p w14:paraId="7CDB7680" w14:textId="77777777" w:rsidR="00A9730D" w:rsidRDefault="00A9730D">
            <w:pPr>
              <w:jc w:val="center"/>
              <w:rPr>
                <w:sz w:val="22"/>
                <w:szCs w:val="22"/>
              </w:rPr>
            </w:pPr>
            <w:r>
              <w:rPr>
                <w:sz w:val="16"/>
                <w:vertAlign w:val="superscript"/>
              </w:rPr>
              <w:t>30</w:t>
            </w:r>
          </w:p>
        </w:tc>
        <w:tc>
          <w:tcPr>
            <w:tcW w:w="269" w:type="pct"/>
            <w:tcBorders>
              <w:top w:val="nil"/>
              <w:left w:val="single" w:sz="8" w:space="0" w:color="auto"/>
              <w:bottom w:val="single" w:sz="4" w:space="0" w:color="auto"/>
              <w:right w:val="single" w:sz="4" w:space="0" w:color="auto"/>
            </w:tcBorders>
            <w:noWrap/>
            <w:vAlign w:val="center"/>
            <w:hideMark/>
          </w:tcPr>
          <w:p w14:paraId="0A5E006B" w14:textId="77777777" w:rsidR="00A9730D" w:rsidRDefault="00A9730D">
            <w:pPr>
              <w:jc w:val="center"/>
              <w:rPr>
                <w:color w:val="000000"/>
                <w:sz w:val="22"/>
                <w:szCs w:val="22"/>
              </w:rPr>
            </w:pPr>
            <w:r>
              <w:rPr>
                <w:color w:val="000000"/>
                <w:sz w:val="22"/>
                <w:szCs w:val="22"/>
              </w:rPr>
              <w:t>166,0</w:t>
            </w:r>
          </w:p>
        </w:tc>
        <w:tc>
          <w:tcPr>
            <w:tcW w:w="269" w:type="pct"/>
            <w:tcBorders>
              <w:top w:val="nil"/>
              <w:left w:val="nil"/>
              <w:bottom w:val="single" w:sz="4" w:space="0" w:color="auto"/>
              <w:right w:val="single" w:sz="4" w:space="0" w:color="auto"/>
            </w:tcBorders>
            <w:noWrap/>
            <w:vAlign w:val="center"/>
            <w:hideMark/>
          </w:tcPr>
          <w:p w14:paraId="5342BC59" w14:textId="77777777" w:rsidR="00A9730D" w:rsidRDefault="00A9730D">
            <w:pPr>
              <w:jc w:val="center"/>
              <w:rPr>
                <w:color w:val="000000"/>
                <w:sz w:val="22"/>
                <w:szCs w:val="22"/>
              </w:rPr>
            </w:pPr>
            <w:r>
              <w:rPr>
                <w:color w:val="000000"/>
                <w:sz w:val="22"/>
                <w:szCs w:val="22"/>
              </w:rPr>
              <w:t>15,6</w:t>
            </w:r>
          </w:p>
        </w:tc>
        <w:tc>
          <w:tcPr>
            <w:tcW w:w="269" w:type="pct"/>
            <w:tcBorders>
              <w:top w:val="nil"/>
              <w:left w:val="nil"/>
              <w:bottom w:val="single" w:sz="4" w:space="0" w:color="auto"/>
              <w:right w:val="single" w:sz="4" w:space="0" w:color="auto"/>
            </w:tcBorders>
            <w:noWrap/>
            <w:vAlign w:val="center"/>
            <w:hideMark/>
          </w:tcPr>
          <w:p w14:paraId="42407401" w14:textId="77777777" w:rsidR="00A9730D" w:rsidRDefault="00A9730D">
            <w:pPr>
              <w:jc w:val="center"/>
              <w:rPr>
                <w:color w:val="000000"/>
                <w:sz w:val="22"/>
                <w:szCs w:val="22"/>
              </w:rPr>
            </w:pPr>
            <w:r>
              <w:rPr>
                <w:color w:val="000000"/>
                <w:sz w:val="22"/>
                <w:szCs w:val="22"/>
              </w:rPr>
              <w:t>22,0</w:t>
            </w:r>
          </w:p>
        </w:tc>
        <w:tc>
          <w:tcPr>
            <w:tcW w:w="294" w:type="pct"/>
            <w:tcBorders>
              <w:top w:val="nil"/>
              <w:left w:val="nil"/>
              <w:bottom w:val="single" w:sz="4" w:space="0" w:color="auto"/>
              <w:right w:val="single" w:sz="4" w:space="0" w:color="auto"/>
            </w:tcBorders>
            <w:noWrap/>
            <w:vAlign w:val="center"/>
            <w:hideMark/>
          </w:tcPr>
          <w:p w14:paraId="3DAF23C1" w14:textId="77777777" w:rsidR="00A9730D" w:rsidRDefault="00A9730D">
            <w:pPr>
              <w:jc w:val="center"/>
              <w:rPr>
                <w:color w:val="000000"/>
                <w:sz w:val="22"/>
                <w:szCs w:val="22"/>
              </w:rPr>
            </w:pPr>
            <w:r>
              <w:rPr>
                <w:color w:val="000000"/>
                <w:sz w:val="22"/>
                <w:szCs w:val="22"/>
              </w:rPr>
              <w:t>10,4</w:t>
            </w:r>
          </w:p>
        </w:tc>
        <w:tc>
          <w:tcPr>
            <w:tcW w:w="294" w:type="pct"/>
            <w:tcBorders>
              <w:top w:val="nil"/>
              <w:left w:val="nil"/>
              <w:bottom w:val="single" w:sz="4" w:space="0" w:color="auto"/>
              <w:right w:val="single" w:sz="4" w:space="0" w:color="auto"/>
            </w:tcBorders>
            <w:noWrap/>
            <w:vAlign w:val="center"/>
            <w:hideMark/>
          </w:tcPr>
          <w:p w14:paraId="02FB7158" w14:textId="77777777" w:rsidR="00A9730D" w:rsidRDefault="00A9730D">
            <w:pPr>
              <w:jc w:val="center"/>
              <w:rPr>
                <w:color w:val="000000"/>
                <w:sz w:val="22"/>
                <w:szCs w:val="22"/>
              </w:rPr>
            </w:pPr>
            <w:r>
              <w:rPr>
                <w:color w:val="000000"/>
                <w:sz w:val="22"/>
                <w:szCs w:val="22"/>
              </w:rPr>
              <w:t>13,8</w:t>
            </w:r>
          </w:p>
        </w:tc>
        <w:tc>
          <w:tcPr>
            <w:tcW w:w="294" w:type="pct"/>
            <w:tcBorders>
              <w:top w:val="nil"/>
              <w:left w:val="nil"/>
              <w:bottom w:val="single" w:sz="4" w:space="0" w:color="auto"/>
              <w:right w:val="single" w:sz="4" w:space="0" w:color="auto"/>
            </w:tcBorders>
            <w:noWrap/>
            <w:vAlign w:val="center"/>
            <w:hideMark/>
          </w:tcPr>
          <w:p w14:paraId="0337E25D"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1F3AF68" w14:textId="77777777" w:rsidR="00A9730D" w:rsidRDefault="00A9730D">
            <w:pPr>
              <w:jc w:val="center"/>
              <w:rPr>
                <w:color w:val="000000"/>
                <w:sz w:val="22"/>
                <w:szCs w:val="22"/>
              </w:rPr>
            </w:pPr>
            <w:r>
              <w:rPr>
                <w:color w:val="000000"/>
                <w:sz w:val="22"/>
                <w:szCs w:val="22"/>
              </w:rPr>
              <w:t>35,2</w:t>
            </w:r>
          </w:p>
        </w:tc>
        <w:tc>
          <w:tcPr>
            <w:tcW w:w="264" w:type="pct"/>
            <w:tcBorders>
              <w:top w:val="nil"/>
              <w:left w:val="nil"/>
              <w:bottom w:val="single" w:sz="4" w:space="0" w:color="auto"/>
              <w:right w:val="single" w:sz="8" w:space="0" w:color="auto"/>
            </w:tcBorders>
            <w:noWrap/>
            <w:vAlign w:val="center"/>
            <w:hideMark/>
          </w:tcPr>
          <w:p w14:paraId="4C9CD3EF" w14:textId="77777777" w:rsidR="00A9730D" w:rsidRDefault="00A9730D">
            <w:pPr>
              <w:jc w:val="center"/>
              <w:rPr>
                <w:color w:val="000000"/>
                <w:sz w:val="22"/>
                <w:szCs w:val="22"/>
              </w:rPr>
            </w:pPr>
            <w:r>
              <w:rPr>
                <w:color w:val="000000"/>
                <w:sz w:val="22"/>
                <w:szCs w:val="22"/>
              </w:rPr>
              <w:t>0,062651</w:t>
            </w:r>
          </w:p>
        </w:tc>
      </w:tr>
      <w:tr w:rsidR="00A9730D" w14:paraId="2F204B18"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136C1430" w14:textId="77777777" w:rsidR="00A9730D" w:rsidRDefault="00A9730D">
            <w:pPr>
              <w:jc w:val="center"/>
              <w:rPr>
                <w:color w:val="000000"/>
                <w:sz w:val="22"/>
                <w:szCs w:val="22"/>
              </w:rPr>
            </w:pPr>
            <w:r>
              <w:rPr>
                <w:color w:val="000000"/>
                <w:sz w:val="22"/>
                <w:szCs w:val="22"/>
              </w:rPr>
              <w:t>MZB 2003-1166</w:t>
            </w:r>
          </w:p>
        </w:tc>
        <w:tc>
          <w:tcPr>
            <w:tcW w:w="700" w:type="pct"/>
            <w:tcBorders>
              <w:top w:val="nil"/>
              <w:left w:val="nil"/>
              <w:bottom w:val="single" w:sz="4" w:space="0" w:color="auto"/>
              <w:right w:val="single" w:sz="4" w:space="0" w:color="auto"/>
            </w:tcBorders>
            <w:shd w:val="clear" w:color="000000" w:fill="D9D9D9"/>
            <w:noWrap/>
            <w:vAlign w:val="center"/>
            <w:hideMark/>
          </w:tcPr>
          <w:p w14:paraId="344F3C05"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5EBE69B3"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nil"/>
            </w:tcBorders>
            <w:shd w:val="clear" w:color="000000" w:fill="D9D9D9"/>
            <w:noWrap/>
            <w:vAlign w:val="center"/>
            <w:hideMark/>
          </w:tcPr>
          <w:p w14:paraId="49E9E8B8" w14:textId="77777777" w:rsidR="00A9730D" w:rsidRDefault="00A9730D">
            <w:pPr>
              <w:jc w:val="center"/>
              <w:rPr>
                <w:color w:val="000000"/>
                <w:sz w:val="22"/>
                <w:szCs w:val="22"/>
              </w:rPr>
            </w:pPr>
            <w:r>
              <w:rPr>
                <w:color w:val="000000"/>
                <w:sz w:val="22"/>
                <w:szCs w:val="22"/>
              </w:rPr>
              <w:t xml:space="preserve">Madurell </w:t>
            </w:r>
            <w:proofErr w:type="spellStart"/>
            <w:r>
              <w:rPr>
                <w:color w:val="000000"/>
                <w:sz w:val="22"/>
                <w:szCs w:val="22"/>
              </w:rPr>
              <w:t>unpublished</w:t>
            </w:r>
            <w:proofErr w:type="spellEnd"/>
          </w:p>
        </w:tc>
        <w:tc>
          <w:tcPr>
            <w:tcW w:w="269" w:type="pct"/>
            <w:tcBorders>
              <w:top w:val="nil"/>
              <w:left w:val="single" w:sz="8" w:space="0" w:color="auto"/>
              <w:bottom w:val="single" w:sz="4" w:space="0" w:color="auto"/>
              <w:right w:val="single" w:sz="4" w:space="0" w:color="auto"/>
            </w:tcBorders>
            <w:noWrap/>
            <w:vAlign w:val="center"/>
            <w:hideMark/>
          </w:tcPr>
          <w:p w14:paraId="2D91BBE1" w14:textId="77777777" w:rsidR="00A9730D" w:rsidRDefault="00A9730D">
            <w:pPr>
              <w:jc w:val="center"/>
              <w:rPr>
                <w:color w:val="000000"/>
                <w:sz w:val="22"/>
                <w:szCs w:val="22"/>
              </w:rPr>
            </w:pPr>
            <w:r>
              <w:rPr>
                <w:color w:val="000000"/>
                <w:sz w:val="22"/>
                <w:szCs w:val="22"/>
              </w:rPr>
              <w:t>180,0</w:t>
            </w:r>
          </w:p>
        </w:tc>
        <w:tc>
          <w:tcPr>
            <w:tcW w:w="269" w:type="pct"/>
            <w:tcBorders>
              <w:top w:val="nil"/>
              <w:left w:val="nil"/>
              <w:bottom w:val="single" w:sz="4" w:space="0" w:color="auto"/>
              <w:right w:val="single" w:sz="4" w:space="0" w:color="auto"/>
            </w:tcBorders>
            <w:noWrap/>
            <w:vAlign w:val="center"/>
            <w:hideMark/>
          </w:tcPr>
          <w:p w14:paraId="4AE162D5" w14:textId="77777777" w:rsidR="00A9730D" w:rsidRDefault="00A9730D">
            <w:pPr>
              <w:jc w:val="center"/>
              <w:rPr>
                <w:color w:val="000000"/>
                <w:sz w:val="22"/>
                <w:szCs w:val="22"/>
              </w:rPr>
            </w:pPr>
            <w:r>
              <w:rPr>
                <w:color w:val="000000"/>
                <w:sz w:val="22"/>
                <w:szCs w:val="22"/>
              </w:rPr>
              <w:t>18,1</w:t>
            </w:r>
          </w:p>
        </w:tc>
        <w:tc>
          <w:tcPr>
            <w:tcW w:w="269" w:type="pct"/>
            <w:tcBorders>
              <w:top w:val="nil"/>
              <w:left w:val="nil"/>
              <w:bottom w:val="single" w:sz="4" w:space="0" w:color="auto"/>
              <w:right w:val="single" w:sz="4" w:space="0" w:color="auto"/>
            </w:tcBorders>
            <w:noWrap/>
            <w:vAlign w:val="center"/>
            <w:hideMark/>
          </w:tcPr>
          <w:p w14:paraId="439952C8" w14:textId="77777777" w:rsidR="00A9730D" w:rsidRDefault="00A9730D">
            <w:pPr>
              <w:jc w:val="center"/>
              <w:rPr>
                <w:color w:val="000000"/>
                <w:sz w:val="22"/>
                <w:szCs w:val="22"/>
              </w:rPr>
            </w:pPr>
            <w:r>
              <w:rPr>
                <w:color w:val="000000"/>
                <w:sz w:val="22"/>
                <w:szCs w:val="22"/>
              </w:rPr>
              <w:t>26,5</w:t>
            </w:r>
          </w:p>
        </w:tc>
        <w:tc>
          <w:tcPr>
            <w:tcW w:w="294" w:type="pct"/>
            <w:tcBorders>
              <w:top w:val="nil"/>
              <w:left w:val="nil"/>
              <w:bottom w:val="single" w:sz="4" w:space="0" w:color="auto"/>
              <w:right w:val="single" w:sz="4" w:space="0" w:color="auto"/>
            </w:tcBorders>
            <w:noWrap/>
            <w:vAlign w:val="center"/>
            <w:hideMark/>
          </w:tcPr>
          <w:p w14:paraId="6C098E7B" w14:textId="77777777" w:rsidR="00A9730D" w:rsidRDefault="00A9730D">
            <w:pPr>
              <w:jc w:val="center"/>
              <w:rPr>
                <w:color w:val="000000"/>
                <w:sz w:val="22"/>
                <w:szCs w:val="22"/>
              </w:rPr>
            </w:pPr>
            <w:r>
              <w:rPr>
                <w:color w:val="000000"/>
                <w:sz w:val="22"/>
                <w:szCs w:val="22"/>
              </w:rPr>
              <w:t>11,6</w:t>
            </w:r>
          </w:p>
        </w:tc>
        <w:tc>
          <w:tcPr>
            <w:tcW w:w="294" w:type="pct"/>
            <w:tcBorders>
              <w:top w:val="nil"/>
              <w:left w:val="nil"/>
              <w:bottom w:val="single" w:sz="4" w:space="0" w:color="auto"/>
              <w:right w:val="single" w:sz="4" w:space="0" w:color="auto"/>
            </w:tcBorders>
            <w:noWrap/>
            <w:vAlign w:val="center"/>
            <w:hideMark/>
          </w:tcPr>
          <w:p w14:paraId="45ABFDFE" w14:textId="77777777" w:rsidR="00A9730D" w:rsidRDefault="00A9730D">
            <w:pPr>
              <w:jc w:val="center"/>
              <w:rPr>
                <w:color w:val="000000"/>
                <w:sz w:val="22"/>
                <w:szCs w:val="22"/>
              </w:rPr>
            </w:pPr>
            <w:r>
              <w:rPr>
                <w:color w:val="000000"/>
                <w:sz w:val="22"/>
                <w:szCs w:val="22"/>
              </w:rPr>
              <w:t>19,5</w:t>
            </w:r>
          </w:p>
        </w:tc>
        <w:tc>
          <w:tcPr>
            <w:tcW w:w="294" w:type="pct"/>
            <w:tcBorders>
              <w:top w:val="nil"/>
              <w:left w:val="nil"/>
              <w:bottom w:val="single" w:sz="4" w:space="0" w:color="auto"/>
              <w:right w:val="single" w:sz="4" w:space="0" w:color="auto"/>
            </w:tcBorders>
            <w:noWrap/>
            <w:vAlign w:val="center"/>
            <w:hideMark/>
          </w:tcPr>
          <w:p w14:paraId="723BD61B" w14:textId="77777777" w:rsidR="00A9730D" w:rsidRDefault="00A9730D">
            <w:pPr>
              <w:jc w:val="center"/>
              <w:rPr>
                <w:color w:val="000000"/>
                <w:sz w:val="22"/>
                <w:szCs w:val="22"/>
              </w:rPr>
            </w:pPr>
            <w:r>
              <w:rPr>
                <w:color w:val="000000"/>
                <w:sz w:val="22"/>
                <w:szCs w:val="22"/>
              </w:rPr>
              <w:t>25,5</w:t>
            </w:r>
          </w:p>
        </w:tc>
        <w:tc>
          <w:tcPr>
            <w:tcW w:w="294" w:type="pct"/>
            <w:tcBorders>
              <w:top w:val="nil"/>
              <w:left w:val="nil"/>
              <w:bottom w:val="single" w:sz="4" w:space="0" w:color="auto"/>
              <w:right w:val="single" w:sz="4" w:space="0" w:color="auto"/>
            </w:tcBorders>
            <w:noWrap/>
            <w:vAlign w:val="center"/>
            <w:hideMark/>
          </w:tcPr>
          <w:p w14:paraId="7C91CC08" w14:textId="77777777" w:rsidR="00A9730D" w:rsidRDefault="00A9730D">
            <w:pPr>
              <w:jc w:val="center"/>
              <w:rPr>
                <w:color w:val="000000"/>
                <w:sz w:val="22"/>
                <w:szCs w:val="22"/>
              </w:rPr>
            </w:pPr>
            <w:r>
              <w:rPr>
                <w:color w:val="000000"/>
                <w:sz w:val="22"/>
                <w:szCs w:val="22"/>
              </w:rPr>
              <w:t>42,4</w:t>
            </w:r>
          </w:p>
        </w:tc>
        <w:tc>
          <w:tcPr>
            <w:tcW w:w="264" w:type="pct"/>
            <w:tcBorders>
              <w:top w:val="nil"/>
              <w:left w:val="nil"/>
              <w:bottom w:val="single" w:sz="4" w:space="0" w:color="auto"/>
              <w:right w:val="single" w:sz="8" w:space="0" w:color="auto"/>
            </w:tcBorders>
            <w:noWrap/>
            <w:vAlign w:val="center"/>
            <w:hideMark/>
          </w:tcPr>
          <w:p w14:paraId="004D436D" w14:textId="77777777" w:rsidR="00A9730D" w:rsidRDefault="00A9730D">
            <w:pPr>
              <w:jc w:val="center"/>
              <w:rPr>
                <w:color w:val="000000"/>
                <w:sz w:val="22"/>
                <w:szCs w:val="22"/>
              </w:rPr>
            </w:pPr>
            <w:r>
              <w:rPr>
                <w:color w:val="000000"/>
                <w:sz w:val="22"/>
                <w:szCs w:val="22"/>
              </w:rPr>
              <w:t>0,064611</w:t>
            </w:r>
          </w:p>
        </w:tc>
      </w:tr>
      <w:tr w:rsidR="00A9730D" w14:paraId="51D72E17"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04EDAECA" w14:textId="77777777" w:rsidR="00A9730D" w:rsidRDefault="00A9730D">
            <w:pPr>
              <w:jc w:val="center"/>
              <w:rPr>
                <w:color w:val="000000"/>
                <w:sz w:val="22"/>
                <w:szCs w:val="22"/>
              </w:rPr>
            </w:pPr>
            <w:r>
              <w:rPr>
                <w:color w:val="000000"/>
                <w:sz w:val="22"/>
                <w:szCs w:val="22"/>
              </w:rPr>
              <w:t>MZB 2003-1166</w:t>
            </w:r>
          </w:p>
        </w:tc>
        <w:tc>
          <w:tcPr>
            <w:tcW w:w="700" w:type="pct"/>
            <w:tcBorders>
              <w:top w:val="nil"/>
              <w:left w:val="nil"/>
              <w:bottom w:val="single" w:sz="4" w:space="0" w:color="auto"/>
              <w:right w:val="single" w:sz="4" w:space="0" w:color="auto"/>
            </w:tcBorders>
            <w:shd w:val="clear" w:color="000000" w:fill="D9D9D9"/>
            <w:noWrap/>
            <w:vAlign w:val="center"/>
            <w:hideMark/>
          </w:tcPr>
          <w:p w14:paraId="2D573FCB"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0737225F"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nil"/>
            </w:tcBorders>
            <w:shd w:val="clear" w:color="000000" w:fill="D9D9D9"/>
            <w:noWrap/>
            <w:vAlign w:val="center"/>
            <w:hideMark/>
          </w:tcPr>
          <w:p w14:paraId="692E3EE5" w14:textId="77777777" w:rsidR="00A9730D" w:rsidRDefault="00A9730D">
            <w:pPr>
              <w:jc w:val="center"/>
              <w:rPr>
                <w:color w:val="000000"/>
                <w:sz w:val="22"/>
                <w:szCs w:val="22"/>
              </w:rPr>
            </w:pPr>
            <w:r>
              <w:rPr>
                <w:color w:val="000000"/>
                <w:sz w:val="22"/>
                <w:szCs w:val="22"/>
              </w:rPr>
              <w:t xml:space="preserve">Madurell </w:t>
            </w:r>
            <w:proofErr w:type="spellStart"/>
            <w:r>
              <w:rPr>
                <w:color w:val="000000"/>
                <w:sz w:val="22"/>
                <w:szCs w:val="22"/>
              </w:rPr>
              <w:t>unpublished</w:t>
            </w:r>
            <w:proofErr w:type="spellEnd"/>
          </w:p>
        </w:tc>
        <w:tc>
          <w:tcPr>
            <w:tcW w:w="269" w:type="pct"/>
            <w:tcBorders>
              <w:top w:val="nil"/>
              <w:left w:val="single" w:sz="8" w:space="0" w:color="auto"/>
              <w:bottom w:val="single" w:sz="4" w:space="0" w:color="auto"/>
              <w:right w:val="single" w:sz="4" w:space="0" w:color="auto"/>
            </w:tcBorders>
            <w:noWrap/>
            <w:vAlign w:val="center"/>
            <w:hideMark/>
          </w:tcPr>
          <w:p w14:paraId="2E2FD3B9" w14:textId="77777777" w:rsidR="00A9730D" w:rsidRDefault="00A9730D">
            <w:pPr>
              <w:jc w:val="center"/>
              <w:rPr>
                <w:color w:val="000000"/>
                <w:sz w:val="22"/>
                <w:szCs w:val="22"/>
              </w:rPr>
            </w:pPr>
            <w:r>
              <w:rPr>
                <w:color w:val="000000"/>
                <w:sz w:val="22"/>
                <w:szCs w:val="22"/>
              </w:rPr>
              <w:t>180,0</w:t>
            </w:r>
          </w:p>
        </w:tc>
        <w:tc>
          <w:tcPr>
            <w:tcW w:w="269" w:type="pct"/>
            <w:tcBorders>
              <w:top w:val="nil"/>
              <w:left w:val="nil"/>
              <w:bottom w:val="single" w:sz="4" w:space="0" w:color="auto"/>
              <w:right w:val="single" w:sz="4" w:space="0" w:color="auto"/>
            </w:tcBorders>
            <w:noWrap/>
            <w:vAlign w:val="center"/>
            <w:hideMark/>
          </w:tcPr>
          <w:p w14:paraId="7BDA35B2" w14:textId="77777777" w:rsidR="00A9730D" w:rsidRDefault="00A9730D">
            <w:pPr>
              <w:jc w:val="center"/>
              <w:rPr>
                <w:color w:val="000000"/>
                <w:sz w:val="22"/>
                <w:szCs w:val="22"/>
              </w:rPr>
            </w:pPr>
            <w:r>
              <w:rPr>
                <w:color w:val="000000"/>
                <w:sz w:val="22"/>
                <w:szCs w:val="22"/>
              </w:rPr>
              <w:t>18,5</w:t>
            </w:r>
          </w:p>
        </w:tc>
        <w:tc>
          <w:tcPr>
            <w:tcW w:w="269" w:type="pct"/>
            <w:tcBorders>
              <w:top w:val="nil"/>
              <w:left w:val="nil"/>
              <w:bottom w:val="single" w:sz="4" w:space="0" w:color="auto"/>
              <w:right w:val="single" w:sz="4" w:space="0" w:color="auto"/>
            </w:tcBorders>
            <w:noWrap/>
            <w:vAlign w:val="center"/>
            <w:hideMark/>
          </w:tcPr>
          <w:p w14:paraId="7D4AF787" w14:textId="77777777" w:rsidR="00A9730D" w:rsidRDefault="00A9730D">
            <w:pPr>
              <w:jc w:val="center"/>
              <w:rPr>
                <w:color w:val="000000"/>
                <w:sz w:val="22"/>
                <w:szCs w:val="22"/>
              </w:rPr>
            </w:pPr>
            <w:r>
              <w:rPr>
                <w:color w:val="000000"/>
                <w:sz w:val="22"/>
                <w:szCs w:val="22"/>
              </w:rPr>
              <w:t>27,1</w:t>
            </w:r>
          </w:p>
        </w:tc>
        <w:tc>
          <w:tcPr>
            <w:tcW w:w="294" w:type="pct"/>
            <w:tcBorders>
              <w:top w:val="nil"/>
              <w:left w:val="nil"/>
              <w:bottom w:val="single" w:sz="4" w:space="0" w:color="auto"/>
              <w:right w:val="single" w:sz="4" w:space="0" w:color="auto"/>
            </w:tcBorders>
            <w:noWrap/>
            <w:vAlign w:val="center"/>
            <w:hideMark/>
          </w:tcPr>
          <w:p w14:paraId="4006FEA3" w14:textId="77777777" w:rsidR="00A9730D" w:rsidRDefault="00A9730D">
            <w:pPr>
              <w:jc w:val="center"/>
              <w:rPr>
                <w:color w:val="000000"/>
                <w:sz w:val="22"/>
                <w:szCs w:val="22"/>
              </w:rPr>
            </w:pPr>
            <w:r>
              <w:rPr>
                <w:color w:val="000000"/>
                <w:sz w:val="22"/>
                <w:szCs w:val="22"/>
              </w:rPr>
              <w:t>11,5</w:t>
            </w:r>
          </w:p>
        </w:tc>
        <w:tc>
          <w:tcPr>
            <w:tcW w:w="294" w:type="pct"/>
            <w:tcBorders>
              <w:top w:val="nil"/>
              <w:left w:val="nil"/>
              <w:bottom w:val="single" w:sz="4" w:space="0" w:color="auto"/>
              <w:right w:val="single" w:sz="4" w:space="0" w:color="auto"/>
            </w:tcBorders>
            <w:noWrap/>
            <w:vAlign w:val="center"/>
            <w:hideMark/>
          </w:tcPr>
          <w:p w14:paraId="67639226" w14:textId="77777777" w:rsidR="00A9730D" w:rsidRDefault="00A9730D">
            <w:pPr>
              <w:jc w:val="center"/>
              <w:rPr>
                <w:color w:val="000000"/>
                <w:sz w:val="22"/>
                <w:szCs w:val="22"/>
              </w:rPr>
            </w:pPr>
            <w:r>
              <w:rPr>
                <w:color w:val="000000"/>
                <w:sz w:val="22"/>
                <w:szCs w:val="22"/>
              </w:rPr>
              <w:t>20,2</w:t>
            </w:r>
          </w:p>
        </w:tc>
        <w:tc>
          <w:tcPr>
            <w:tcW w:w="294" w:type="pct"/>
            <w:tcBorders>
              <w:top w:val="nil"/>
              <w:left w:val="nil"/>
              <w:bottom w:val="single" w:sz="4" w:space="0" w:color="auto"/>
              <w:right w:val="single" w:sz="4" w:space="0" w:color="auto"/>
            </w:tcBorders>
            <w:noWrap/>
            <w:vAlign w:val="center"/>
            <w:hideMark/>
          </w:tcPr>
          <w:p w14:paraId="71EA9AF6" w14:textId="77777777" w:rsidR="00A9730D" w:rsidRDefault="00A9730D">
            <w:pPr>
              <w:jc w:val="center"/>
              <w:rPr>
                <w:color w:val="000000"/>
                <w:sz w:val="22"/>
                <w:szCs w:val="22"/>
              </w:rPr>
            </w:pPr>
            <w:r>
              <w:rPr>
                <w:color w:val="000000"/>
                <w:sz w:val="22"/>
                <w:szCs w:val="22"/>
              </w:rPr>
              <w:t>25,8</w:t>
            </w:r>
          </w:p>
        </w:tc>
        <w:tc>
          <w:tcPr>
            <w:tcW w:w="294" w:type="pct"/>
            <w:tcBorders>
              <w:top w:val="nil"/>
              <w:left w:val="nil"/>
              <w:bottom w:val="single" w:sz="4" w:space="0" w:color="auto"/>
              <w:right w:val="single" w:sz="4" w:space="0" w:color="auto"/>
            </w:tcBorders>
            <w:noWrap/>
            <w:vAlign w:val="center"/>
            <w:hideMark/>
          </w:tcPr>
          <w:p w14:paraId="5047C36E" w14:textId="77777777" w:rsidR="00A9730D" w:rsidRDefault="00A9730D">
            <w:pPr>
              <w:jc w:val="center"/>
              <w:rPr>
                <w:color w:val="000000"/>
                <w:sz w:val="22"/>
                <w:szCs w:val="22"/>
              </w:rPr>
            </w:pPr>
            <w:r>
              <w:rPr>
                <w:color w:val="000000"/>
                <w:sz w:val="22"/>
                <w:szCs w:val="22"/>
              </w:rPr>
              <w:t>38,7</w:t>
            </w:r>
          </w:p>
        </w:tc>
        <w:tc>
          <w:tcPr>
            <w:tcW w:w="264" w:type="pct"/>
            <w:tcBorders>
              <w:top w:val="nil"/>
              <w:left w:val="nil"/>
              <w:bottom w:val="single" w:sz="4" w:space="0" w:color="auto"/>
              <w:right w:val="single" w:sz="8" w:space="0" w:color="auto"/>
            </w:tcBorders>
            <w:noWrap/>
            <w:vAlign w:val="center"/>
            <w:hideMark/>
          </w:tcPr>
          <w:p w14:paraId="6C213ABC" w14:textId="77777777" w:rsidR="00A9730D" w:rsidRDefault="00A9730D">
            <w:pPr>
              <w:jc w:val="center"/>
              <w:rPr>
                <w:color w:val="000000"/>
                <w:sz w:val="22"/>
                <w:szCs w:val="22"/>
              </w:rPr>
            </w:pPr>
            <w:r>
              <w:rPr>
                <w:color w:val="000000"/>
                <w:sz w:val="22"/>
                <w:szCs w:val="22"/>
              </w:rPr>
              <w:t>0,064056</w:t>
            </w:r>
          </w:p>
        </w:tc>
      </w:tr>
      <w:tr w:rsidR="00A9730D" w14:paraId="4172A168"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710027E" w14:textId="77777777" w:rsidR="00A9730D" w:rsidRDefault="00A9730D">
            <w:pPr>
              <w:jc w:val="center"/>
              <w:rPr>
                <w:color w:val="000000"/>
                <w:sz w:val="22"/>
                <w:szCs w:val="22"/>
              </w:rPr>
            </w:pPr>
            <w:r>
              <w:rPr>
                <w:color w:val="000000"/>
                <w:sz w:val="22"/>
                <w:szCs w:val="22"/>
              </w:rPr>
              <w:t>D2001</w:t>
            </w:r>
          </w:p>
        </w:tc>
        <w:tc>
          <w:tcPr>
            <w:tcW w:w="700" w:type="pct"/>
            <w:tcBorders>
              <w:top w:val="nil"/>
              <w:left w:val="nil"/>
              <w:bottom w:val="single" w:sz="4" w:space="0" w:color="auto"/>
              <w:right w:val="single" w:sz="4" w:space="0" w:color="auto"/>
            </w:tcBorders>
            <w:shd w:val="clear" w:color="000000" w:fill="D9D9D9"/>
            <w:noWrap/>
            <w:vAlign w:val="center"/>
            <w:hideMark/>
          </w:tcPr>
          <w:p w14:paraId="4C3C8951" w14:textId="77777777" w:rsidR="00A9730D" w:rsidRDefault="00A9730D">
            <w:pPr>
              <w:jc w:val="center"/>
              <w:rPr>
                <w:i/>
                <w:iCs/>
                <w:color w:val="000000"/>
                <w:sz w:val="22"/>
                <w:szCs w:val="22"/>
              </w:rPr>
            </w:pPr>
            <w:proofErr w:type="spellStart"/>
            <w:r>
              <w:rPr>
                <w:i/>
                <w:iCs/>
                <w:color w:val="000000"/>
                <w:sz w:val="22"/>
                <w:szCs w:val="22"/>
              </w:rPr>
              <w:t>Acinonyx</w:t>
            </w:r>
            <w:proofErr w:type="spellEnd"/>
            <w:r>
              <w:rPr>
                <w:i/>
                <w:iCs/>
                <w:color w:val="000000"/>
                <w:sz w:val="22"/>
                <w:szCs w:val="22"/>
              </w:rPr>
              <w:t xml:space="preserve"> </w:t>
            </w:r>
            <w:proofErr w:type="spellStart"/>
            <w:r>
              <w:rPr>
                <w:i/>
                <w:iCs/>
                <w:color w:val="000000"/>
                <w:sz w:val="22"/>
                <w:szCs w:val="22"/>
              </w:rPr>
              <w:t>pardinensis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496CD7B2" w14:textId="77777777" w:rsidR="00A9730D" w:rsidRDefault="00A9730D">
            <w:pPr>
              <w:jc w:val="center"/>
              <w:rPr>
                <w:sz w:val="22"/>
                <w:szCs w:val="22"/>
              </w:rPr>
            </w:pPr>
            <w:proofErr w:type="spellStart"/>
            <w:r>
              <w:rPr>
                <w:sz w:val="22"/>
                <w:szCs w:val="22"/>
              </w:rPr>
              <w:t>Dmanisi</w:t>
            </w:r>
            <w:proofErr w:type="spellEnd"/>
          </w:p>
        </w:tc>
        <w:tc>
          <w:tcPr>
            <w:tcW w:w="700" w:type="pct"/>
            <w:tcBorders>
              <w:top w:val="nil"/>
              <w:left w:val="nil"/>
              <w:bottom w:val="single" w:sz="4" w:space="0" w:color="auto"/>
              <w:right w:val="nil"/>
            </w:tcBorders>
            <w:shd w:val="clear" w:color="000000" w:fill="D9D9D9"/>
            <w:noWrap/>
            <w:vAlign w:val="center"/>
            <w:hideMark/>
          </w:tcPr>
          <w:p w14:paraId="6F9B9763" w14:textId="77777777" w:rsidR="00A9730D" w:rsidRDefault="00A9730D">
            <w:pPr>
              <w:jc w:val="center"/>
              <w:rPr>
                <w:sz w:val="22"/>
                <w:szCs w:val="22"/>
              </w:rPr>
            </w:pPr>
            <w:r>
              <w:rPr>
                <w:sz w:val="16"/>
                <w:vertAlign w:val="superscript"/>
              </w:rPr>
              <w:t>31</w:t>
            </w:r>
          </w:p>
        </w:tc>
        <w:tc>
          <w:tcPr>
            <w:tcW w:w="269" w:type="pct"/>
            <w:tcBorders>
              <w:top w:val="nil"/>
              <w:left w:val="single" w:sz="8" w:space="0" w:color="auto"/>
              <w:bottom w:val="single" w:sz="4" w:space="0" w:color="auto"/>
              <w:right w:val="single" w:sz="4" w:space="0" w:color="auto"/>
            </w:tcBorders>
            <w:noWrap/>
            <w:vAlign w:val="center"/>
            <w:hideMark/>
          </w:tcPr>
          <w:p w14:paraId="3F0B94FF" w14:textId="77777777" w:rsidR="00A9730D" w:rsidRDefault="00A9730D">
            <w:pPr>
              <w:jc w:val="center"/>
              <w:rPr>
                <w:color w:val="000000"/>
                <w:sz w:val="22"/>
                <w:szCs w:val="22"/>
              </w:rPr>
            </w:pPr>
            <w:r>
              <w:rPr>
                <w:color w:val="000000"/>
                <w:sz w:val="22"/>
                <w:szCs w:val="22"/>
              </w:rPr>
              <w:t>271,4</w:t>
            </w:r>
          </w:p>
        </w:tc>
        <w:tc>
          <w:tcPr>
            <w:tcW w:w="269" w:type="pct"/>
            <w:tcBorders>
              <w:top w:val="nil"/>
              <w:left w:val="nil"/>
              <w:bottom w:val="single" w:sz="4" w:space="0" w:color="auto"/>
              <w:right w:val="single" w:sz="4" w:space="0" w:color="auto"/>
            </w:tcBorders>
            <w:noWrap/>
            <w:vAlign w:val="center"/>
            <w:hideMark/>
          </w:tcPr>
          <w:p w14:paraId="3A5FC0FF" w14:textId="77777777" w:rsidR="00A9730D" w:rsidRDefault="00A9730D">
            <w:pPr>
              <w:jc w:val="center"/>
              <w:rPr>
                <w:color w:val="000000"/>
                <w:sz w:val="22"/>
                <w:szCs w:val="22"/>
              </w:rPr>
            </w:pPr>
            <w:r>
              <w:rPr>
                <w:color w:val="000000"/>
                <w:sz w:val="22"/>
                <w:szCs w:val="22"/>
              </w:rPr>
              <w:t>21,4</w:t>
            </w:r>
          </w:p>
        </w:tc>
        <w:tc>
          <w:tcPr>
            <w:tcW w:w="269" w:type="pct"/>
            <w:tcBorders>
              <w:top w:val="nil"/>
              <w:left w:val="nil"/>
              <w:bottom w:val="single" w:sz="4" w:space="0" w:color="auto"/>
              <w:right w:val="single" w:sz="4" w:space="0" w:color="auto"/>
            </w:tcBorders>
            <w:noWrap/>
            <w:vAlign w:val="center"/>
            <w:hideMark/>
          </w:tcPr>
          <w:p w14:paraId="067BBF9F" w14:textId="77777777" w:rsidR="00A9730D" w:rsidRDefault="00A9730D">
            <w:pPr>
              <w:jc w:val="center"/>
              <w:rPr>
                <w:color w:val="000000"/>
                <w:sz w:val="22"/>
                <w:szCs w:val="22"/>
              </w:rPr>
            </w:pPr>
            <w:r>
              <w:rPr>
                <w:color w:val="000000"/>
                <w:sz w:val="22"/>
                <w:szCs w:val="22"/>
              </w:rPr>
              <w:t>30,9</w:t>
            </w:r>
          </w:p>
        </w:tc>
        <w:tc>
          <w:tcPr>
            <w:tcW w:w="294" w:type="pct"/>
            <w:tcBorders>
              <w:top w:val="nil"/>
              <w:left w:val="nil"/>
              <w:bottom w:val="single" w:sz="4" w:space="0" w:color="auto"/>
              <w:right w:val="single" w:sz="4" w:space="0" w:color="auto"/>
            </w:tcBorders>
            <w:noWrap/>
            <w:vAlign w:val="center"/>
            <w:hideMark/>
          </w:tcPr>
          <w:p w14:paraId="5472E717"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7183D43" w14:textId="77777777" w:rsidR="00A9730D" w:rsidRDefault="00A9730D">
            <w:pPr>
              <w:jc w:val="center"/>
              <w:rPr>
                <w:color w:val="000000"/>
                <w:sz w:val="22"/>
                <w:szCs w:val="22"/>
              </w:rPr>
            </w:pPr>
            <w:r>
              <w:rPr>
                <w:color w:val="000000"/>
                <w:sz w:val="22"/>
                <w:szCs w:val="22"/>
              </w:rPr>
              <w:t>21,8</w:t>
            </w:r>
          </w:p>
        </w:tc>
        <w:tc>
          <w:tcPr>
            <w:tcW w:w="294" w:type="pct"/>
            <w:tcBorders>
              <w:top w:val="nil"/>
              <w:left w:val="nil"/>
              <w:bottom w:val="single" w:sz="4" w:space="0" w:color="auto"/>
              <w:right w:val="single" w:sz="4" w:space="0" w:color="auto"/>
            </w:tcBorders>
            <w:noWrap/>
            <w:vAlign w:val="center"/>
            <w:hideMark/>
          </w:tcPr>
          <w:p w14:paraId="57F3205C" w14:textId="77777777" w:rsidR="00A9730D" w:rsidRDefault="00A9730D">
            <w:pPr>
              <w:jc w:val="center"/>
              <w:rPr>
                <w:color w:val="000000"/>
                <w:sz w:val="22"/>
                <w:szCs w:val="22"/>
              </w:rPr>
            </w:pPr>
            <w:r>
              <w:rPr>
                <w:color w:val="000000"/>
                <w:sz w:val="22"/>
                <w:szCs w:val="22"/>
              </w:rPr>
              <w:t>31,0</w:t>
            </w:r>
          </w:p>
        </w:tc>
        <w:tc>
          <w:tcPr>
            <w:tcW w:w="294" w:type="pct"/>
            <w:tcBorders>
              <w:top w:val="nil"/>
              <w:left w:val="nil"/>
              <w:bottom w:val="single" w:sz="4" w:space="0" w:color="auto"/>
              <w:right w:val="single" w:sz="4" w:space="0" w:color="auto"/>
            </w:tcBorders>
            <w:noWrap/>
            <w:vAlign w:val="center"/>
            <w:hideMark/>
          </w:tcPr>
          <w:p w14:paraId="252D4E47" w14:textId="77777777" w:rsidR="00A9730D" w:rsidRDefault="00A9730D">
            <w:pPr>
              <w:jc w:val="center"/>
              <w:rPr>
                <w:color w:val="000000"/>
                <w:sz w:val="22"/>
                <w:szCs w:val="22"/>
              </w:rPr>
            </w:pPr>
            <w:r>
              <w:rPr>
                <w:color w:val="000000"/>
                <w:sz w:val="22"/>
                <w:szCs w:val="22"/>
              </w:rPr>
              <w:t>47,3</w:t>
            </w:r>
          </w:p>
        </w:tc>
        <w:tc>
          <w:tcPr>
            <w:tcW w:w="264" w:type="pct"/>
            <w:tcBorders>
              <w:top w:val="nil"/>
              <w:left w:val="nil"/>
              <w:bottom w:val="single" w:sz="4" w:space="0" w:color="auto"/>
              <w:right w:val="single" w:sz="8" w:space="0" w:color="auto"/>
            </w:tcBorders>
            <w:noWrap/>
            <w:vAlign w:val="center"/>
            <w:hideMark/>
          </w:tcPr>
          <w:p w14:paraId="5620C000" w14:textId="77777777" w:rsidR="00A9730D" w:rsidRDefault="00A9730D">
            <w:pPr>
              <w:jc w:val="center"/>
              <w:rPr>
                <w:color w:val="000000"/>
                <w:sz w:val="22"/>
                <w:szCs w:val="22"/>
              </w:rPr>
            </w:pPr>
            <w:r>
              <w:rPr>
                <w:color w:val="000000"/>
                <w:sz w:val="22"/>
                <w:szCs w:val="22"/>
              </w:rPr>
              <w:t>?</w:t>
            </w:r>
          </w:p>
        </w:tc>
      </w:tr>
      <w:tr w:rsidR="00A9730D" w14:paraId="0535A461"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65A6F1B7"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5093D8A4"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52EAD947" w14:textId="77777777" w:rsidR="00A9730D" w:rsidRDefault="00A9730D">
            <w:pPr>
              <w:jc w:val="center"/>
              <w:rPr>
                <w:color w:val="000000"/>
                <w:sz w:val="22"/>
                <w:szCs w:val="22"/>
              </w:rPr>
            </w:pPr>
            <w:proofErr w:type="spellStart"/>
            <w:r>
              <w:rPr>
                <w:color w:val="000000"/>
                <w:sz w:val="22"/>
                <w:szCs w:val="22"/>
              </w:rPr>
              <w:t>Friesenhahn</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169E607F" w14:textId="77777777" w:rsidR="00A9730D" w:rsidRDefault="00A9730D">
            <w:pPr>
              <w:jc w:val="center"/>
              <w:rPr>
                <w:color w:val="000000"/>
                <w:sz w:val="22"/>
                <w:szCs w:val="22"/>
              </w:rPr>
            </w:pPr>
            <w:r>
              <w:rPr>
                <w:sz w:val="16"/>
                <w:vertAlign w:val="superscript"/>
              </w:rPr>
              <w:t>32</w:t>
            </w:r>
          </w:p>
        </w:tc>
        <w:tc>
          <w:tcPr>
            <w:tcW w:w="269" w:type="pct"/>
            <w:tcBorders>
              <w:top w:val="nil"/>
              <w:left w:val="single" w:sz="8" w:space="0" w:color="auto"/>
              <w:bottom w:val="single" w:sz="4" w:space="0" w:color="auto"/>
              <w:right w:val="single" w:sz="4" w:space="0" w:color="auto"/>
            </w:tcBorders>
            <w:noWrap/>
            <w:vAlign w:val="center"/>
            <w:hideMark/>
          </w:tcPr>
          <w:p w14:paraId="54E8AA99" w14:textId="77777777" w:rsidR="00A9730D" w:rsidRDefault="00A9730D">
            <w:pPr>
              <w:jc w:val="center"/>
              <w:rPr>
                <w:color w:val="000000"/>
                <w:sz w:val="22"/>
                <w:szCs w:val="22"/>
              </w:rPr>
            </w:pPr>
            <w:r>
              <w:rPr>
                <w:color w:val="000000"/>
                <w:sz w:val="22"/>
                <w:szCs w:val="22"/>
              </w:rPr>
              <w:t>323,0</w:t>
            </w:r>
          </w:p>
        </w:tc>
        <w:tc>
          <w:tcPr>
            <w:tcW w:w="269" w:type="pct"/>
            <w:tcBorders>
              <w:top w:val="nil"/>
              <w:left w:val="nil"/>
              <w:bottom w:val="single" w:sz="4" w:space="0" w:color="auto"/>
              <w:right w:val="single" w:sz="4" w:space="0" w:color="auto"/>
            </w:tcBorders>
            <w:noWrap/>
            <w:vAlign w:val="center"/>
            <w:hideMark/>
          </w:tcPr>
          <w:p w14:paraId="7CE58DD7"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0D7F5E48" w14:textId="77777777" w:rsidR="00A9730D" w:rsidRDefault="00A9730D">
            <w:pPr>
              <w:jc w:val="center"/>
              <w:rPr>
                <w:color w:val="000000"/>
                <w:sz w:val="22"/>
                <w:szCs w:val="22"/>
              </w:rPr>
            </w:pPr>
            <w:r>
              <w:rPr>
                <w:color w:val="000000"/>
                <w:sz w:val="22"/>
                <w:szCs w:val="22"/>
              </w:rPr>
              <w:t>37,0</w:t>
            </w:r>
          </w:p>
        </w:tc>
        <w:tc>
          <w:tcPr>
            <w:tcW w:w="294" w:type="pct"/>
            <w:tcBorders>
              <w:top w:val="nil"/>
              <w:left w:val="nil"/>
              <w:bottom w:val="single" w:sz="4" w:space="0" w:color="auto"/>
              <w:right w:val="single" w:sz="4" w:space="0" w:color="auto"/>
            </w:tcBorders>
            <w:noWrap/>
            <w:vAlign w:val="center"/>
            <w:hideMark/>
          </w:tcPr>
          <w:p w14:paraId="6A50964B" w14:textId="77777777" w:rsidR="00A9730D" w:rsidRDefault="00A9730D">
            <w:pPr>
              <w:jc w:val="center"/>
              <w:rPr>
                <w:color w:val="000000"/>
                <w:sz w:val="22"/>
                <w:szCs w:val="22"/>
              </w:rPr>
            </w:pPr>
            <w:r>
              <w:rPr>
                <w:color w:val="000000"/>
                <w:sz w:val="22"/>
                <w:szCs w:val="22"/>
              </w:rPr>
              <w:t>22,0</w:t>
            </w:r>
          </w:p>
        </w:tc>
        <w:tc>
          <w:tcPr>
            <w:tcW w:w="294" w:type="pct"/>
            <w:tcBorders>
              <w:top w:val="nil"/>
              <w:left w:val="nil"/>
              <w:bottom w:val="single" w:sz="4" w:space="0" w:color="auto"/>
              <w:right w:val="single" w:sz="4" w:space="0" w:color="auto"/>
            </w:tcBorders>
            <w:noWrap/>
            <w:vAlign w:val="center"/>
            <w:hideMark/>
          </w:tcPr>
          <w:p w14:paraId="30A2A68B" w14:textId="77777777" w:rsidR="00A9730D" w:rsidRDefault="00A9730D">
            <w:pPr>
              <w:jc w:val="center"/>
              <w:rPr>
                <w:color w:val="000000"/>
                <w:sz w:val="22"/>
                <w:szCs w:val="22"/>
              </w:rPr>
            </w:pPr>
            <w:r>
              <w:rPr>
                <w:color w:val="000000"/>
                <w:sz w:val="22"/>
                <w:szCs w:val="22"/>
              </w:rPr>
              <w:t>30,0</w:t>
            </w:r>
          </w:p>
        </w:tc>
        <w:tc>
          <w:tcPr>
            <w:tcW w:w="294" w:type="pct"/>
            <w:tcBorders>
              <w:top w:val="nil"/>
              <w:left w:val="nil"/>
              <w:bottom w:val="single" w:sz="4" w:space="0" w:color="auto"/>
              <w:right w:val="single" w:sz="4" w:space="0" w:color="auto"/>
            </w:tcBorders>
            <w:noWrap/>
            <w:vAlign w:val="center"/>
            <w:hideMark/>
          </w:tcPr>
          <w:p w14:paraId="6ADC0087" w14:textId="77777777" w:rsidR="00A9730D" w:rsidRDefault="00A9730D">
            <w:pPr>
              <w:jc w:val="center"/>
              <w:rPr>
                <w:color w:val="000000"/>
                <w:sz w:val="22"/>
                <w:szCs w:val="22"/>
              </w:rPr>
            </w:pPr>
            <w:r>
              <w:rPr>
                <w:color w:val="000000"/>
                <w:sz w:val="22"/>
                <w:szCs w:val="22"/>
              </w:rPr>
              <w:t>36,7</w:t>
            </w:r>
          </w:p>
        </w:tc>
        <w:tc>
          <w:tcPr>
            <w:tcW w:w="294" w:type="pct"/>
            <w:tcBorders>
              <w:top w:val="nil"/>
              <w:left w:val="nil"/>
              <w:bottom w:val="single" w:sz="4" w:space="0" w:color="auto"/>
              <w:right w:val="single" w:sz="4" w:space="0" w:color="auto"/>
            </w:tcBorders>
            <w:noWrap/>
            <w:vAlign w:val="center"/>
            <w:hideMark/>
          </w:tcPr>
          <w:p w14:paraId="150D39AD" w14:textId="77777777" w:rsidR="00A9730D" w:rsidRDefault="00A9730D">
            <w:pPr>
              <w:jc w:val="center"/>
              <w:rPr>
                <w:color w:val="000000"/>
                <w:sz w:val="22"/>
                <w:szCs w:val="22"/>
              </w:rPr>
            </w:pPr>
            <w:r>
              <w:rPr>
                <w:color w:val="000000"/>
                <w:sz w:val="22"/>
                <w:szCs w:val="22"/>
              </w:rPr>
              <w:t>61,4</w:t>
            </w:r>
          </w:p>
        </w:tc>
        <w:tc>
          <w:tcPr>
            <w:tcW w:w="264" w:type="pct"/>
            <w:tcBorders>
              <w:top w:val="nil"/>
              <w:left w:val="nil"/>
              <w:bottom w:val="single" w:sz="4" w:space="0" w:color="auto"/>
              <w:right w:val="single" w:sz="8" w:space="0" w:color="auto"/>
            </w:tcBorders>
            <w:noWrap/>
            <w:vAlign w:val="center"/>
            <w:hideMark/>
          </w:tcPr>
          <w:p w14:paraId="376A546D" w14:textId="77777777" w:rsidR="00A9730D" w:rsidRDefault="00A9730D">
            <w:pPr>
              <w:jc w:val="center"/>
              <w:rPr>
                <w:color w:val="000000"/>
                <w:sz w:val="22"/>
                <w:szCs w:val="22"/>
              </w:rPr>
            </w:pPr>
            <w:r>
              <w:rPr>
                <w:color w:val="000000"/>
                <w:sz w:val="22"/>
                <w:szCs w:val="22"/>
              </w:rPr>
              <w:t>0,068111</w:t>
            </w:r>
          </w:p>
        </w:tc>
      </w:tr>
      <w:tr w:rsidR="00A9730D" w14:paraId="277C8245"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75EFDB5A"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0DBEFBCB"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72CE4407" w14:textId="77777777" w:rsidR="00A9730D" w:rsidRDefault="00A9730D">
            <w:pPr>
              <w:jc w:val="center"/>
              <w:rPr>
                <w:color w:val="000000"/>
                <w:sz w:val="22"/>
                <w:szCs w:val="22"/>
              </w:rPr>
            </w:pPr>
            <w:proofErr w:type="spellStart"/>
            <w:r>
              <w:rPr>
                <w:color w:val="000000"/>
                <w:sz w:val="22"/>
                <w:szCs w:val="22"/>
              </w:rPr>
              <w:t>Friesenhahn</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6E14C3F7" w14:textId="77777777" w:rsidR="00A9730D" w:rsidRDefault="00A9730D">
            <w:pPr>
              <w:jc w:val="center"/>
              <w:rPr>
                <w:color w:val="000000"/>
                <w:sz w:val="22"/>
                <w:szCs w:val="22"/>
              </w:rPr>
            </w:pPr>
            <w:r>
              <w:rPr>
                <w:sz w:val="16"/>
                <w:vertAlign w:val="superscript"/>
              </w:rPr>
              <w:t>32</w:t>
            </w:r>
          </w:p>
        </w:tc>
        <w:tc>
          <w:tcPr>
            <w:tcW w:w="269" w:type="pct"/>
            <w:tcBorders>
              <w:top w:val="nil"/>
              <w:left w:val="single" w:sz="8" w:space="0" w:color="auto"/>
              <w:bottom w:val="single" w:sz="4" w:space="0" w:color="auto"/>
              <w:right w:val="single" w:sz="4" w:space="0" w:color="auto"/>
            </w:tcBorders>
            <w:noWrap/>
            <w:vAlign w:val="center"/>
            <w:hideMark/>
          </w:tcPr>
          <w:p w14:paraId="2DAECBA6" w14:textId="77777777" w:rsidR="00A9730D" w:rsidRDefault="00A9730D">
            <w:pPr>
              <w:jc w:val="center"/>
              <w:rPr>
                <w:color w:val="000000"/>
                <w:sz w:val="22"/>
                <w:szCs w:val="22"/>
              </w:rPr>
            </w:pPr>
            <w:r>
              <w:rPr>
                <w:color w:val="000000"/>
                <w:sz w:val="22"/>
                <w:szCs w:val="22"/>
              </w:rPr>
              <w:t>328,0</w:t>
            </w:r>
          </w:p>
        </w:tc>
        <w:tc>
          <w:tcPr>
            <w:tcW w:w="269" w:type="pct"/>
            <w:tcBorders>
              <w:top w:val="nil"/>
              <w:left w:val="nil"/>
              <w:bottom w:val="single" w:sz="4" w:space="0" w:color="auto"/>
              <w:right w:val="single" w:sz="4" w:space="0" w:color="auto"/>
            </w:tcBorders>
            <w:noWrap/>
            <w:vAlign w:val="center"/>
            <w:hideMark/>
          </w:tcPr>
          <w:p w14:paraId="25C76EF5"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6EF863B3" w14:textId="77777777" w:rsidR="00A9730D" w:rsidRDefault="00A9730D">
            <w:pPr>
              <w:jc w:val="center"/>
              <w:rPr>
                <w:color w:val="000000"/>
                <w:sz w:val="22"/>
                <w:szCs w:val="22"/>
              </w:rPr>
            </w:pPr>
            <w:r>
              <w:rPr>
                <w:color w:val="000000"/>
                <w:sz w:val="22"/>
                <w:szCs w:val="22"/>
              </w:rPr>
              <w:t>38,5</w:t>
            </w:r>
          </w:p>
        </w:tc>
        <w:tc>
          <w:tcPr>
            <w:tcW w:w="294" w:type="pct"/>
            <w:tcBorders>
              <w:top w:val="nil"/>
              <w:left w:val="nil"/>
              <w:bottom w:val="single" w:sz="4" w:space="0" w:color="auto"/>
              <w:right w:val="single" w:sz="4" w:space="0" w:color="auto"/>
            </w:tcBorders>
            <w:noWrap/>
            <w:vAlign w:val="center"/>
            <w:hideMark/>
          </w:tcPr>
          <w:p w14:paraId="4A15BACB" w14:textId="77777777" w:rsidR="00A9730D" w:rsidRDefault="00A9730D">
            <w:pPr>
              <w:jc w:val="center"/>
              <w:rPr>
                <w:color w:val="000000"/>
                <w:sz w:val="22"/>
                <w:szCs w:val="22"/>
              </w:rPr>
            </w:pPr>
            <w:r>
              <w:rPr>
                <w:color w:val="000000"/>
                <w:sz w:val="22"/>
                <w:szCs w:val="22"/>
              </w:rPr>
              <w:t>21,5</w:t>
            </w:r>
          </w:p>
        </w:tc>
        <w:tc>
          <w:tcPr>
            <w:tcW w:w="294" w:type="pct"/>
            <w:tcBorders>
              <w:top w:val="nil"/>
              <w:left w:val="nil"/>
              <w:bottom w:val="single" w:sz="4" w:space="0" w:color="auto"/>
              <w:right w:val="single" w:sz="4" w:space="0" w:color="auto"/>
            </w:tcBorders>
            <w:noWrap/>
            <w:vAlign w:val="center"/>
            <w:hideMark/>
          </w:tcPr>
          <w:p w14:paraId="3EABE5D2" w14:textId="77777777" w:rsidR="00A9730D" w:rsidRDefault="00A9730D">
            <w:pPr>
              <w:jc w:val="center"/>
              <w:rPr>
                <w:color w:val="000000"/>
                <w:sz w:val="22"/>
                <w:szCs w:val="22"/>
              </w:rPr>
            </w:pPr>
            <w:r>
              <w:rPr>
                <w:color w:val="000000"/>
                <w:sz w:val="22"/>
                <w:szCs w:val="22"/>
              </w:rPr>
              <w:t>29,0</w:t>
            </w:r>
          </w:p>
        </w:tc>
        <w:tc>
          <w:tcPr>
            <w:tcW w:w="294" w:type="pct"/>
            <w:tcBorders>
              <w:top w:val="nil"/>
              <w:left w:val="nil"/>
              <w:bottom w:val="single" w:sz="4" w:space="0" w:color="auto"/>
              <w:right w:val="single" w:sz="4" w:space="0" w:color="auto"/>
            </w:tcBorders>
            <w:noWrap/>
            <w:vAlign w:val="center"/>
            <w:hideMark/>
          </w:tcPr>
          <w:p w14:paraId="639C8E97" w14:textId="77777777" w:rsidR="00A9730D" w:rsidRDefault="00A9730D">
            <w:pPr>
              <w:jc w:val="center"/>
              <w:rPr>
                <w:color w:val="000000"/>
                <w:sz w:val="22"/>
                <w:szCs w:val="22"/>
              </w:rPr>
            </w:pPr>
            <w:r>
              <w:rPr>
                <w:color w:val="000000"/>
                <w:sz w:val="22"/>
                <w:szCs w:val="22"/>
              </w:rPr>
              <w:t>36,0</w:t>
            </w:r>
          </w:p>
        </w:tc>
        <w:tc>
          <w:tcPr>
            <w:tcW w:w="294" w:type="pct"/>
            <w:tcBorders>
              <w:top w:val="nil"/>
              <w:left w:val="nil"/>
              <w:bottom w:val="single" w:sz="4" w:space="0" w:color="auto"/>
              <w:right w:val="single" w:sz="4" w:space="0" w:color="auto"/>
            </w:tcBorders>
            <w:noWrap/>
            <w:vAlign w:val="center"/>
            <w:hideMark/>
          </w:tcPr>
          <w:p w14:paraId="081726E1" w14:textId="77777777" w:rsidR="00A9730D" w:rsidRDefault="00A9730D">
            <w:pPr>
              <w:jc w:val="center"/>
              <w:rPr>
                <w:color w:val="000000"/>
                <w:sz w:val="22"/>
                <w:szCs w:val="22"/>
              </w:rPr>
            </w:pPr>
            <w:r>
              <w:rPr>
                <w:color w:val="000000"/>
                <w:sz w:val="22"/>
                <w:szCs w:val="22"/>
              </w:rPr>
              <w:t>57,0</w:t>
            </w:r>
          </w:p>
        </w:tc>
        <w:tc>
          <w:tcPr>
            <w:tcW w:w="264" w:type="pct"/>
            <w:tcBorders>
              <w:top w:val="nil"/>
              <w:left w:val="nil"/>
              <w:bottom w:val="single" w:sz="4" w:space="0" w:color="auto"/>
              <w:right w:val="single" w:sz="8" w:space="0" w:color="auto"/>
            </w:tcBorders>
            <w:noWrap/>
            <w:vAlign w:val="center"/>
            <w:hideMark/>
          </w:tcPr>
          <w:p w14:paraId="7B3B280D" w14:textId="77777777" w:rsidR="00A9730D" w:rsidRDefault="00A9730D">
            <w:pPr>
              <w:jc w:val="center"/>
              <w:rPr>
                <w:color w:val="000000"/>
                <w:sz w:val="22"/>
                <w:szCs w:val="22"/>
              </w:rPr>
            </w:pPr>
            <w:r>
              <w:rPr>
                <w:color w:val="000000"/>
                <w:sz w:val="22"/>
                <w:szCs w:val="22"/>
              </w:rPr>
              <w:t>0,065549</w:t>
            </w:r>
          </w:p>
        </w:tc>
      </w:tr>
      <w:tr w:rsidR="00A9730D" w14:paraId="1DF1D019"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6E9E5B2B"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4C1C731C"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7A78E7FD" w14:textId="77777777" w:rsidR="00A9730D" w:rsidRDefault="00A9730D">
            <w:pPr>
              <w:jc w:val="center"/>
              <w:rPr>
                <w:color w:val="000000"/>
                <w:sz w:val="22"/>
                <w:szCs w:val="22"/>
              </w:rPr>
            </w:pPr>
            <w:proofErr w:type="spellStart"/>
            <w:r>
              <w:rPr>
                <w:color w:val="000000"/>
                <w:sz w:val="22"/>
                <w:szCs w:val="22"/>
              </w:rPr>
              <w:t>Friesenhahn</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0B68C78E" w14:textId="77777777" w:rsidR="00A9730D" w:rsidRDefault="00A9730D">
            <w:pPr>
              <w:jc w:val="center"/>
              <w:rPr>
                <w:color w:val="000000"/>
                <w:sz w:val="22"/>
                <w:szCs w:val="22"/>
              </w:rPr>
            </w:pPr>
            <w:r>
              <w:rPr>
                <w:sz w:val="16"/>
                <w:vertAlign w:val="superscript"/>
              </w:rPr>
              <w:t>32</w:t>
            </w:r>
          </w:p>
        </w:tc>
        <w:tc>
          <w:tcPr>
            <w:tcW w:w="269" w:type="pct"/>
            <w:tcBorders>
              <w:top w:val="nil"/>
              <w:left w:val="single" w:sz="8" w:space="0" w:color="auto"/>
              <w:bottom w:val="single" w:sz="4" w:space="0" w:color="auto"/>
              <w:right w:val="single" w:sz="4" w:space="0" w:color="auto"/>
            </w:tcBorders>
            <w:noWrap/>
            <w:vAlign w:val="center"/>
            <w:hideMark/>
          </w:tcPr>
          <w:p w14:paraId="4DBC42C4" w14:textId="77777777" w:rsidR="00A9730D" w:rsidRDefault="00A9730D">
            <w:pPr>
              <w:jc w:val="center"/>
              <w:rPr>
                <w:color w:val="000000"/>
                <w:sz w:val="22"/>
                <w:szCs w:val="22"/>
              </w:rPr>
            </w:pPr>
            <w:r>
              <w:rPr>
                <w:color w:val="000000"/>
                <w:sz w:val="22"/>
                <w:szCs w:val="22"/>
              </w:rPr>
              <w:t>295,7</w:t>
            </w:r>
          </w:p>
        </w:tc>
        <w:tc>
          <w:tcPr>
            <w:tcW w:w="269" w:type="pct"/>
            <w:tcBorders>
              <w:top w:val="nil"/>
              <w:left w:val="nil"/>
              <w:bottom w:val="single" w:sz="4" w:space="0" w:color="auto"/>
              <w:right w:val="single" w:sz="4" w:space="0" w:color="auto"/>
            </w:tcBorders>
            <w:noWrap/>
            <w:vAlign w:val="center"/>
            <w:hideMark/>
          </w:tcPr>
          <w:p w14:paraId="4A5A2B2D"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00372C40" w14:textId="77777777" w:rsidR="00A9730D" w:rsidRDefault="00A9730D">
            <w:pPr>
              <w:jc w:val="center"/>
              <w:rPr>
                <w:color w:val="000000"/>
                <w:sz w:val="22"/>
                <w:szCs w:val="22"/>
              </w:rPr>
            </w:pPr>
            <w:r>
              <w:rPr>
                <w:color w:val="000000"/>
                <w:sz w:val="22"/>
                <w:szCs w:val="22"/>
              </w:rPr>
              <w:t>51,4</w:t>
            </w:r>
          </w:p>
        </w:tc>
        <w:tc>
          <w:tcPr>
            <w:tcW w:w="294" w:type="pct"/>
            <w:tcBorders>
              <w:top w:val="nil"/>
              <w:left w:val="nil"/>
              <w:bottom w:val="single" w:sz="4" w:space="0" w:color="auto"/>
              <w:right w:val="single" w:sz="4" w:space="0" w:color="auto"/>
            </w:tcBorders>
            <w:noWrap/>
            <w:vAlign w:val="center"/>
            <w:hideMark/>
          </w:tcPr>
          <w:p w14:paraId="5FA950FD" w14:textId="77777777" w:rsidR="00A9730D" w:rsidRDefault="00A9730D">
            <w:pPr>
              <w:jc w:val="center"/>
              <w:rPr>
                <w:color w:val="000000"/>
                <w:sz w:val="22"/>
                <w:szCs w:val="22"/>
              </w:rPr>
            </w:pPr>
            <w:r>
              <w:rPr>
                <w:color w:val="000000"/>
                <w:sz w:val="22"/>
                <w:szCs w:val="22"/>
              </w:rPr>
              <w:t>21,4</w:t>
            </w:r>
          </w:p>
        </w:tc>
        <w:tc>
          <w:tcPr>
            <w:tcW w:w="294" w:type="pct"/>
            <w:tcBorders>
              <w:top w:val="nil"/>
              <w:left w:val="nil"/>
              <w:bottom w:val="single" w:sz="4" w:space="0" w:color="auto"/>
              <w:right w:val="single" w:sz="4" w:space="0" w:color="auto"/>
            </w:tcBorders>
            <w:noWrap/>
            <w:vAlign w:val="center"/>
            <w:hideMark/>
          </w:tcPr>
          <w:p w14:paraId="7D94ED86" w14:textId="77777777" w:rsidR="00A9730D" w:rsidRDefault="00A9730D">
            <w:pPr>
              <w:jc w:val="center"/>
              <w:rPr>
                <w:color w:val="000000"/>
                <w:sz w:val="22"/>
                <w:szCs w:val="22"/>
              </w:rPr>
            </w:pPr>
            <w:r>
              <w:rPr>
                <w:color w:val="000000"/>
                <w:sz w:val="22"/>
                <w:szCs w:val="22"/>
              </w:rPr>
              <w:t>25,6</w:t>
            </w:r>
          </w:p>
        </w:tc>
        <w:tc>
          <w:tcPr>
            <w:tcW w:w="294" w:type="pct"/>
            <w:tcBorders>
              <w:top w:val="nil"/>
              <w:left w:val="nil"/>
              <w:bottom w:val="single" w:sz="4" w:space="0" w:color="auto"/>
              <w:right w:val="single" w:sz="4" w:space="0" w:color="auto"/>
            </w:tcBorders>
            <w:noWrap/>
            <w:vAlign w:val="center"/>
            <w:hideMark/>
          </w:tcPr>
          <w:p w14:paraId="55692052" w14:textId="77777777" w:rsidR="00A9730D" w:rsidRDefault="00A9730D">
            <w:pPr>
              <w:jc w:val="center"/>
              <w:rPr>
                <w:color w:val="000000"/>
                <w:sz w:val="22"/>
                <w:szCs w:val="22"/>
              </w:rPr>
            </w:pPr>
            <w:r>
              <w:rPr>
                <w:color w:val="000000"/>
                <w:sz w:val="22"/>
                <w:szCs w:val="22"/>
              </w:rPr>
              <w:t>31,4</w:t>
            </w:r>
          </w:p>
        </w:tc>
        <w:tc>
          <w:tcPr>
            <w:tcW w:w="294" w:type="pct"/>
            <w:tcBorders>
              <w:top w:val="nil"/>
              <w:left w:val="nil"/>
              <w:bottom w:val="single" w:sz="4" w:space="0" w:color="auto"/>
              <w:right w:val="single" w:sz="4" w:space="0" w:color="auto"/>
            </w:tcBorders>
            <w:noWrap/>
            <w:vAlign w:val="center"/>
            <w:hideMark/>
          </w:tcPr>
          <w:p w14:paraId="3D09C055" w14:textId="77777777" w:rsidR="00A9730D" w:rsidRDefault="00A9730D">
            <w:pPr>
              <w:jc w:val="center"/>
              <w:rPr>
                <w:color w:val="000000"/>
                <w:sz w:val="22"/>
                <w:szCs w:val="22"/>
              </w:rPr>
            </w:pPr>
            <w:r>
              <w:rPr>
                <w:color w:val="000000"/>
                <w:sz w:val="22"/>
                <w:szCs w:val="22"/>
              </w:rPr>
              <w:t>35,4</w:t>
            </w:r>
          </w:p>
        </w:tc>
        <w:tc>
          <w:tcPr>
            <w:tcW w:w="264" w:type="pct"/>
            <w:tcBorders>
              <w:top w:val="nil"/>
              <w:left w:val="nil"/>
              <w:bottom w:val="single" w:sz="4" w:space="0" w:color="auto"/>
              <w:right w:val="single" w:sz="8" w:space="0" w:color="auto"/>
            </w:tcBorders>
            <w:noWrap/>
            <w:vAlign w:val="center"/>
            <w:hideMark/>
          </w:tcPr>
          <w:p w14:paraId="3A244EDA" w14:textId="77777777" w:rsidR="00A9730D" w:rsidRDefault="00A9730D">
            <w:pPr>
              <w:jc w:val="center"/>
              <w:rPr>
                <w:color w:val="000000"/>
                <w:sz w:val="22"/>
                <w:szCs w:val="22"/>
              </w:rPr>
            </w:pPr>
            <w:r>
              <w:rPr>
                <w:color w:val="000000"/>
                <w:sz w:val="22"/>
                <w:szCs w:val="22"/>
              </w:rPr>
              <w:t>0,072371</w:t>
            </w:r>
          </w:p>
        </w:tc>
      </w:tr>
      <w:tr w:rsidR="00A9730D" w14:paraId="1F398C10"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60C90CD2"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1BFDC7E8"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71EACD2B" w14:textId="77777777" w:rsidR="00A9730D" w:rsidRDefault="00A9730D">
            <w:pPr>
              <w:jc w:val="center"/>
              <w:rPr>
                <w:color w:val="000000"/>
                <w:sz w:val="22"/>
                <w:szCs w:val="22"/>
              </w:rPr>
            </w:pPr>
            <w:proofErr w:type="spellStart"/>
            <w:r>
              <w:rPr>
                <w:color w:val="000000"/>
                <w:sz w:val="22"/>
                <w:szCs w:val="22"/>
              </w:rPr>
              <w:t>Friesenhahn</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57CDEC2C" w14:textId="77777777" w:rsidR="00A9730D" w:rsidRDefault="00A9730D">
            <w:pPr>
              <w:jc w:val="center"/>
              <w:rPr>
                <w:color w:val="000000"/>
                <w:sz w:val="22"/>
                <w:szCs w:val="22"/>
              </w:rPr>
            </w:pPr>
            <w:r>
              <w:rPr>
                <w:sz w:val="16"/>
                <w:vertAlign w:val="superscript"/>
              </w:rPr>
              <w:t>32</w:t>
            </w:r>
          </w:p>
        </w:tc>
        <w:tc>
          <w:tcPr>
            <w:tcW w:w="269" w:type="pct"/>
            <w:tcBorders>
              <w:top w:val="nil"/>
              <w:left w:val="single" w:sz="8" w:space="0" w:color="auto"/>
              <w:bottom w:val="single" w:sz="4" w:space="0" w:color="auto"/>
              <w:right w:val="single" w:sz="4" w:space="0" w:color="auto"/>
            </w:tcBorders>
            <w:noWrap/>
            <w:vAlign w:val="center"/>
            <w:hideMark/>
          </w:tcPr>
          <w:p w14:paraId="11EA3013" w14:textId="77777777" w:rsidR="00A9730D" w:rsidRDefault="00A9730D">
            <w:pPr>
              <w:jc w:val="center"/>
              <w:rPr>
                <w:color w:val="000000"/>
                <w:sz w:val="22"/>
                <w:szCs w:val="22"/>
              </w:rPr>
            </w:pPr>
            <w:r>
              <w:rPr>
                <w:color w:val="000000"/>
                <w:sz w:val="22"/>
                <w:szCs w:val="22"/>
              </w:rPr>
              <w:t>309,1</w:t>
            </w:r>
          </w:p>
        </w:tc>
        <w:tc>
          <w:tcPr>
            <w:tcW w:w="269" w:type="pct"/>
            <w:tcBorders>
              <w:top w:val="nil"/>
              <w:left w:val="nil"/>
              <w:bottom w:val="single" w:sz="4" w:space="0" w:color="auto"/>
              <w:right w:val="single" w:sz="4" w:space="0" w:color="auto"/>
            </w:tcBorders>
            <w:noWrap/>
            <w:vAlign w:val="center"/>
            <w:hideMark/>
          </w:tcPr>
          <w:p w14:paraId="60430571"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0634B744" w14:textId="77777777" w:rsidR="00A9730D" w:rsidRDefault="00A9730D">
            <w:pPr>
              <w:jc w:val="center"/>
              <w:rPr>
                <w:color w:val="000000"/>
                <w:sz w:val="22"/>
                <w:szCs w:val="22"/>
              </w:rPr>
            </w:pPr>
            <w:r>
              <w:rPr>
                <w:color w:val="000000"/>
                <w:sz w:val="22"/>
                <w:szCs w:val="22"/>
              </w:rPr>
              <w:t>55,0</w:t>
            </w:r>
          </w:p>
        </w:tc>
        <w:tc>
          <w:tcPr>
            <w:tcW w:w="294" w:type="pct"/>
            <w:tcBorders>
              <w:top w:val="nil"/>
              <w:left w:val="nil"/>
              <w:bottom w:val="single" w:sz="4" w:space="0" w:color="auto"/>
              <w:right w:val="single" w:sz="4" w:space="0" w:color="auto"/>
            </w:tcBorders>
            <w:noWrap/>
            <w:vAlign w:val="center"/>
            <w:hideMark/>
          </w:tcPr>
          <w:p w14:paraId="2F675ECE" w14:textId="77777777" w:rsidR="00A9730D" w:rsidRDefault="00A9730D">
            <w:pPr>
              <w:jc w:val="center"/>
              <w:rPr>
                <w:color w:val="000000"/>
                <w:sz w:val="22"/>
                <w:szCs w:val="22"/>
              </w:rPr>
            </w:pPr>
            <w:r>
              <w:rPr>
                <w:color w:val="000000"/>
                <w:sz w:val="22"/>
                <w:szCs w:val="22"/>
              </w:rPr>
              <w:t>20,1</w:t>
            </w:r>
          </w:p>
        </w:tc>
        <w:tc>
          <w:tcPr>
            <w:tcW w:w="294" w:type="pct"/>
            <w:tcBorders>
              <w:top w:val="nil"/>
              <w:left w:val="nil"/>
              <w:bottom w:val="single" w:sz="4" w:space="0" w:color="auto"/>
              <w:right w:val="single" w:sz="4" w:space="0" w:color="auto"/>
            </w:tcBorders>
            <w:noWrap/>
            <w:vAlign w:val="center"/>
            <w:hideMark/>
          </w:tcPr>
          <w:p w14:paraId="2BACDA08" w14:textId="77777777" w:rsidR="00A9730D" w:rsidRDefault="00A9730D">
            <w:pPr>
              <w:jc w:val="center"/>
              <w:rPr>
                <w:color w:val="000000"/>
                <w:sz w:val="22"/>
                <w:szCs w:val="22"/>
              </w:rPr>
            </w:pPr>
            <w:r>
              <w:rPr>
                <w:color w:val="000000"/>
                <w:sz w:val="22"/>
                <w:szCs w:val="22"/>
              </w:rPr>
              <w:t>26,1</w:t>
            </w:r>
          </w:p>
        </w:tc>
        <w:tc>
          <w:tcPr>
            <w:tcW w:w="294" w:type="pct"/>
            <w:tcBorders>
              <w:top w:val="nil"/>
              <w:left w:val="nil"/>
              <w:bottom w:val="single" w:sz="4" w:space="0" w:color="auto"/>
              <w:right w:val="single" w:sz="4" w:space="0" w:color="auto"/>
            </w:tcBorders>
            <w:noWrap/>
            <w:vAlign w:val="center"/>
            <w:hideMark/>
          </w:tcPr>
          <w:p w14:paraId="21352C8A" w14:textId="77777777" w:rsidR="00A9730D" w:rsidRDefault="00A9730D">
            <w:pPr>
              <w:jc w:val="center"/>
              <w:rPr>
                <w:color w:val="000000"/>
                <w:sz w:val="22"/>
                <w:szCs w:val="22"/>
              </w:rPr>
            </w:pPr>
            <w:r>
              <w:rPr>
                <w:color w:val="000000"/>
                <w:sz w:val="22"/>
                <w:szCs w:val="22"/>
              </w:rPr>
              <w:t>31,6</w:t>
            </w:r>
          </w:p>
        </w:tc>
        <w:tc>
          <w:tcPr>
            <w:tcW w:w="294" w:type="pct"/>
            <w:tcBorders>
              <w:top w:val="nil"/>
              <w:left w:val="nil"/>
              <w:bottom w:val="single" w:sz="4" w:space="0" w:color="auto"/>
              <w:right w:val="single" w:sz="4" w:space="0" w:color="auto"/>
            </w:tcBorders>
            <w:noWrap/>
            <w:vAlign w:val="center"/>
            <w:hideMark/>
          </w:tcPr>
          <w:p w14:paraId="0FFA767D" w14:textId="77777777" w:rsidR="00A9730D" w:rsidRDefault="00A9730D">
            <w:pPr>
              <w:jc w:val="center"/>
              <w:rPr>
                <w:color w:val="000000"/>
                <w:sz w:val="22"/>
                <w:szCs w:val="22"/>
              </w:rPr>
            </w:pPr>
            <w:r>
              <w:rPr>
                <w:color w:val="000000"/>
                <w:sz w:val="22"/>
                <w:szCs w:val="22"/>
              </w:rPr>
              <w:t>38,9</w:t>
            </w:r>
          </w:p>
        </w:tc>
        <w:tc>
          <w:tcPr>
            <w:tcW w:w="264" w:type="pct"/>
            <w:tcBorders>
              <w:top w:val="nil"/>
              <w:left w:val="nil"/>
              <w:bottom w:val="single" w:sz="4" w:space="0" w:color="auto"/>
              <w:right w:val="single" w:sz="8" w:space="0" w:color="auto"/>
            </w:tcBorders>
            <w:noWrap/>
            <w:vAlign w:val="center"/>
            <w:hideMark/>
          </w:tcPr>
          <w:p w14:paraId="16A05069" w14:textId="77777777" w:rsidR="00A9730D" w:rsidRDefault="00A9730D">
            <w:pPr>
              <w:jc w:val="center"/>
              <w:rPr>
                <w:color w:val="000000"/>
                <w:sz w:val="22"/>
                <w:szCs w:val="22"/>
              </w:rPr>
            </w:pPr>
            <w:r>
              <w:rPr>
                <w:color w:val="000000"/>
                <w:sz w:val="22"/>
                <w:szCs w:val="22"/>
              </w:rPr>
              <w:t>0,065027</w:t>
            </w:r>
          </w:p>
        </w:tc>
      </w:tr>
      <w:tr w:rsidR="00A9730D" w14:paraId="65AA23D6"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7DBEF2F6"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217BCD91"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2589F371" w14:textId="77777777" w:rsidR="00A9730D" w:rsidRDefault="00A9730D">
            <w:pPr>
              <w:jc w:val="center"/>
              <w:rPr>
                <w:color w:val="000000"/>
                <w:sz w:val="22"/>
                <w:szCs w:val="22"/>
              </w:rPr>
            </w:pPr>
            <w:proofErr w:type="spellStart"/>
            <w:r>
              <w:rPr>
                <w:color w:val="000000"/>
                <w:sz w:val="22"/>
                <w:szCs w:val="22"/>
              </w:rPr>
              <w:t>Friesenhahn</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384CFFA2" w14:textId="77777777" w:rsidR="00A9730D" w:rsidRDefault="00A9730D">
            <w:pPr>
              <w:jc w:val="center"/>
              <w:rPr>
                <w:color w:val="000000"/>
                <w:sz w:val="22"/>
                <w:szCs w:val="22"/>
              </w:rPr>
            </w:pPr>
            <w:r>
              <w:rPr>
                <w:sz w:val="16"/>
                <w:vertAlign w:val="superscript"/>
              </w:rPr>
              <w:t>32</w:t>
            </w:r>
          </w:p>
        </w:tc>
        <w:tc>
          <w:tcPr>
            <w:tcW w:w="269" w:type="pct"/>
            <w:tcBorders>
              <w:top w:val="nil"/>
              <w:left w:val="single" w:sz="8" w:space="0" w:color="auto"/>
              <w:bottom w:val="single" w:sz="4" w:space="0" w:color="auto"/>
              <w:right w:val="single" w:sz="4" w:space="0" w:color="auto"/>
            </w:tcBorders>
            <w:noWrap/>
            <w:vAlign w:val="center"/>
            <w:hideMark/>
          </w:tcPr>
          <w:p w14:paraId="7CF7AB8F" w14:textId="77777777" w:rsidR="00A9730D" w:rsidRDefault="00A9730D">
            <w:pPr>
              <w:jc w:val="center"/>
              <w:rPr>
                <w:color w:val="000000"/>
                <w:sz w:val="22"/>
                <w:szCs w:val="22"/>
              </w:rPr>
            </w:pPr>
            <w:r>
              <w:rPr>
                <w:color w:val="000000"/>
                <w:sz w:val="22"/>
                <w:szCs w:val="22"/>
              </w:rPr>
              <w:t>300,9</w:t>
            </w:r>
          </w:p>
        </w:tc>
        <w:tc>
          <w:tcPr>
            <w:tcW w:w="269" w:type="pct"/>
            <w:tcBorders>
              <w:top w:val="nil"/>
              <w:left w:val="nil"/>
              <w:bottom w:val="single" w:sz="4" w:space="0" w:color="auto"/>
              <w:right w:val="single" w:sz="4" w:space="0" w:color="auto"/>
            </w:tcBorders>
            <w:noWrap/>
            <w:vAlign w:val="center"/>
            <w:hideMark/>
          </w:tcPr>
          <w:p w14:paraId="447D989E"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2154AF0E"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8CC74C4" w14:textId="77777777" w:rsidR="00A9730D" w:rsidRDefault="00A9730D">
            <w:pPr>
              <w:jc w:val="center"/>
              <w:rPr>
                <w:color w:val="000000"/>
                <w:sz w:val="22"/>
                <w:szCs w:val="22"/>
              </w:rPr>
            </w:pPr>
            <w:r>
              <w:rPr>
                <w:color w:val="000000"/>
                <w:sz w:val="22"/>
                <w:szCs w:val="22"/>
              </w:rPr>
              <w:t>19,1</w:t>
            </w:r>
          </w:p>
        </w:tc>
        <w:tc>
          <w:tcPr>
            <w:tcW w:w="294" w:type="pct"/>
            <w:tcBorders>
              <w:top w:val="nil"/>
              <w:left w:val="nil"/>
              <w:bottom w:val="single" w:sz="4" w:space="0" w:color="auto"/>
              <w:right w:val="single" w:sz="4" w:space="0" w:color="auto"/>
            </w:tcBorders>
            <w:noWrap/>
            <w:vAlign w:val="center"/>
            <w:hideMark/>
          </w:tcPr>
          <w:p w14:paraId="66A86462" w14:textId="77777777" w:rsidR="00A9730D" w:rsidRDefault="00A9730D">
            <w:pPr>
              <w:jc w:val="center"/>
              <w:rPr>
                <w:color w:val="000000"/>
                <w:sz w:val="22"/>
                <w:szCs w:val="22"/>
              </w:rPr>
            </w:pPr>
            <w:r>
              <w:rPr>
                <w:color w:val="000000"/>
                <w:sz w:val="22"/>
                <w:szCs w:val="22"/>
              </w:rPr>
              <w:t>27,6</w:t>
            </w:r>
          </w:p>
        </w:tc>
        <w:tc>
          <w:tcPr>
            <w:tcW w:w="294" w:type="pct"/>
            <w:tcBorders>
              <w:top w:val="nil"/>
              <w:left w:val="nil"/>
              <w:bottom w:val="single" w:sz="4" w:space="0" w:color="auto"/>
              <w:right w:val="single" w:sz="4" w:space="0" w:color="auto"/>
            </w:tcBorders>
            <w:noWrap/>
            <w:vAlign w:val="center"/>
            <w:hideMark/>
          </w:tcPr>
          <w:p w14:paraId="651FF3FE" w14:textId="77777777" w:rsidR="00A9730D" w:rsidRDefault="00A9730D">
            <w:pPr>
              <w:jc w:val="center"/>
              <w:rPr>
                <w:color w:val="000000"/>
                <w:sz w:val="22"/>
                <w:szCs w:val="22"/>
              </w:rPr>
            </w:pPr>
            <w:r>
              <w:rPr>
                <w:color w:val="000000"/>
                <w:sz w:val="22"/>
                <w:szCs w:val="22"/>
              </w:rPr>
              <w:t>31,3</w:t>
            </w:r>
          </w:p>
        </w:tc>
        <w:tc>
          <w:tcPr>
            <w:tcW w:w="294" w:type="pct"/>
            <w:tcBorders>
              <w:top w:val="nil"/>
              <w:left w:val="nil"/>
              <w:bottom w:val="single" w:sz="4" w:space="0" w:color="auto"/>
              <w:right w:val="single" w:sz="4" w:space="0" w:color="auto"/>
            </w:tcBorders>
            <w:noWrap/>
            <w:vAlign w:val="center"/>
            <w:hideMark/>
          </w:tcPr>
          <w:p w14:paraId="15E042CC" w14:textId="77777777" w:rsidR="00A9730D" w:rsidRDefault="00A9730D">
            <w:pPr>
              <w:jc w:val="center"/>
              <w:rPr>
                <w:color w:val="000000"/>
                <w:sz w:val="22"/>
                <w:szCs w:val="22"/>
              </w:rPr>
            </w:pPr>
            <w:r>
              <w:rPr>
                <w:color w:val="000000"/>
                <w:sz w:val="22"/>
                <w:szCs w:val="22"/>
              </w:rPr>
              <w:t>37,8</w:t>
            </w:r>
          </w:p>
        </w:tc>
        <w:tc>
          <w:tcPr>
            <w:tcW w:w="264" w:type="pct"/>
            <w:tcBorders>
              <w:top w:val="nil"/>
              <w:left w:val="nil"/>
              <w:bottom w:val="single" w:sz="4" w:space="0" w:color="auto"/>
              <w:right w:val="single" w:sz="8" w:space="0" w:color="auto"/>
            </w:tcBorders>
            <w:noWrap/>
            <w:vAlign w:val="center"/>
            <w:hideMark/>
          </w:tcPr>
          <w:p w14:paraId="576F58AF" w14:textId="77777777" w:rsidR="00A9730D" w:rsidRDefault="00A9730D">
            <w:pPr>
              <w:jc w:val="center"/>
              <w:rPr>
                <w:color w:val="000000"/>
                <w:sz w:val="22"/>
                <w:szCs w:val="22"/>
              </w:rPr>
            </w:pPr>
            <w:r>
              <w:rPr>
                <w:color w:val="000000"/>
                <w:sz w:val="22"/>
                <w:szCs w:val="22"/>
              </w:rPr>
              <w:t>0,063476</w:t>
            </w:r>
          </w:p>
        </w:tc>
      </w:tr>
      <w:tr w:rsidR="00A9730D" w14:paraId="6B415BCB"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B2DC905"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36859D75"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3EF666C6" w14:textId="77777777" w:rsidR="00A9730D" w:rsidRDefault="00A9730D">
            <w:pPr>
              <w:jc w:val="center"/>
              <w:rPr>
                <w:color w:val="000000"/>
                <w:sz w:val="22"/>
                <w:szCs w:val="22"/>
              </w:rPr>
            </w:pPr>
            <w:proofErr w:type="spellStart"/>
            <w:r>
              <w:rPr>
                <w:color w:val="000000"/>
                <w:sz w:val="22"/>
                <w:szCs w:val="22"/>
              </w:rPr>
              <w:t>Friesenhahn</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0DD18888" w14:textId="77777777" w:rsidR="00A9730D" w:rsidRDefault="00A9730D">
            <w:pPr>
              <w:jc w:val="center"/>
              <w:rPr>
                <w:color w:val="000000"/>
                <w:sz w:val="22"/>
                <w:szCs w:val="22"/>
              </w:rPr>
            </w:pPr>
            <w:r>
              <w:rPr>
                <w:sz w:val="16"/>
                <w:vertAlign w:val="superscript"/>
              </w:rPr>
              <w:t>32</w:t>
            </w:r>
          </w:p>
        </w:tc>
        <w:tc>
          <w:tcPr>
            <w:tcW w:w="269" w:type="pct"/>
            <w:tcBorders>
              <w:top w:val="nil"/>
              <w:left w:val="single" w:sz="8" w:space="0" w:color="auto"/>
              <w:bottom w:val="single" w:sz="4" w:space="0" w:color="auto"/>
              <w:right w:val="single" w:sz="4" w:space="0" w:color="auto"/>
            </w:tcBorders>
            <w:noWrap/>
            <w:vAlign w:val="center"/>
            <w:hideMark/>
          </w:tcPr>
          <w:p w14:paraId="3A6F91A3" w14:textId="77777777" w:rsidR="00A9730D" w:rsidRDefault="00A9730D">
            <w:pPr>
              <w:jc w:val="center"/>
              <w:rPr>
                <w:color w:val="000000"/>
                <w:sz w:val="22"/>
                <w:szCs w:val="22"/>
              </w:rPr>
            </w:pPr>
            <w:r>
              <w:rPr>
                <w:color w:val="000000"/>
                <w:sz w:val="22"/>
                <w:szCs w:val="22"/>
              </w:rPr>
              <w:t>297,3</w:t>
            </w:r>
          </w:p>
        </w:tc>
        <w:tc>
          <w:tcPr>
            <w:tcW w:w="269" w:type="pct"/>
            <w:tcBorders>
              <w:top w:val="nil"/>
              <w:left w:val="nil"/>
              <w:bottom w:val="single" w:sz="4" w:space="0" w:color="auto"/>
              <w:right w:val="single" w:sz="4" w:space="0" w:color="auto"/>
            </w:tcBorders>
            <w:noWrap/>
            <w:vAlign w:val="center"/>
            <w:hideMark/>
          </w:tcPr>
          <w:p w14:paraId="6532F7F3"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6F5F0808" w14:textId="77777777" w:rsidR="00A9730D" w:rsidRDefault="00A9730D">
            <w:pPr>
              <w:jc w:val="center"/>
              <w:rPr>
                <w:color w:val="000000"/>
                <w:sz w:val="22"/>
                <w:szCs w:val="22"/>
              </w:rPr>
            </w:pPr>
            <w:r>
              <w:rPr>
                <w:color w:val="000000"/>
                <w:sz w:val="22"/>
                <w:szCs w:val="22"/>
              </w:rPr>
              <w:t>51,3</w:t>
            </w:r>
          </w:p>
        </w:tc>
        <w:tc>
          <w:tcPr>
            <w:tcW w:w="294" w:type="pct"/>
            <w:tcBorders>
              <w:top w:val="nil"/>
              <w:left w:val="nil"/>
              <w:bottom w:val="single" w:sz="4" w:space="0" w:color="auto"/>
              <w:right w:val="single" w:sz="4" w:space="0" w:color="auto"/>
            </w:tcBorders>
            <w:noWrap/>
            <w:vAlign w:val="center"/>
            <w:hideMark/>
          </w:tcPr>
          <w:p w14:paraId="2BC4042F" w14:textId="77777777" w:rsidR="00A9730D" w:rsidRDefault="00A9730D">
            <w:pPr>
              <w:jc w:val="center"/>
              <w:rPr>
                <w:color w:val="000000"/>
                <w:sz w:val="22"/>
                <w:szCs w:val="22"/>
              </w:rPr>
            </w:pPr>
            <w:r>
              <w:rPr>
                <w:color w:val="000000"/>
                <w:sz w:val="22"/>
                <w:szCs w:val="22"/>
              </w:rPr>
              <w:t>19,7</w:t>
            </w:r>
          </w:p>
        </w:tc>
        <w:tc>
          <w:tcPr>
            <w:tcW w:w="294" w:type="pct"/>
            <w:tcBorders>
              <w:top w:val="nil"/>
              <w:left w:val="nil"/>
              <w:bottom w:val="single" w:sz="4" w:space="0" w:color="auto"/>
              <w:right w:val="single" w:sz="4" w:space="0" w:color="auto"/>
            </w:tcBorders>
            <w:noWrap/>
            <w:vAlign w:val="center"/>
            <w:hideMark/>
          </w:tcPr>
          <w:p w14:paraId="19E13A7F" w14:textId="77777777" w:rsidR="00A9730D" w:rsidRDefault="00A9730D">
            <w:pPr>
              <w:jc w:val="center"/>
              <w:rPr>
                <w:color w:val="000000"/>
                <w:sz w:val="22"/>
                <w:szCs w:val="22"/>
              </w:rPr>
            </w:pPr>
            <w:r>
              <w:rPr>
                <w:color w:val="000000"/>
                <w:sz w:val="22"/>
                <w:szCs w:val="22"/>
              </w:rPr>
              <w:t>24,3</w:t>
            </w:r>
          </w:p>
        </w:tc>
        <w:tc>
          <w:tcPr>
            <w:tcW w:w="294" w:type="pct"/>
            <w:tcBorders>
              <w:top w:val="nil"/>
              <w:left w:val="nil"/>
              <w:bottom w:val="single" w:sz="4" w:space="0" w:color="auto"/>
              <w:right w:val="single" w:sz="4" w:space="0" w:color="auto"/>
            </w:tcBorders>
            <w:noWrap/>
            <w:vAlign w:val="center"/>
            <w:hideMark/>
          </w:tcPr>
          <w:p w14:paraId="708DCF2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0B522EFF" w14:textId="77777777" w:rsidR="00A9730D" w:rsidRDefault="00A9730D">
            <w:pPr>
              <w:jc w:val="center"/>
              <w:rPr>
                <w:color w:val="000000"/>
                <w:sz w:val="22"/>
                <w:szCs w:val="22"/>
              </w:rPr>
            </w:pPr>
            <w:r>
              <w:rPr>
                <w:color w:val="000000"/>
                <w:sz w:val="22"/>
                <w:szCs w:val="22"/>
              </w:rPr>
              <w:t>34,1</w:t>
            </w:r>
          </w:p>
        </w:tc>
        <w:tc>
          <w:tcPr>
            <w:tcW w:w="264" w:type="pct"/>
            <w:tcBorders>
              <w:top w:val="nil"/>
              <w:left w:val="nil"/>
              <w:bottom w:val="single" w:sz="4" w:space="0" w:color="auto"/>
              <w:right w:val="single" w:sz="8" w:space="0" w:color="auto"/>
            </w:tcBorders>
            <w:noWrap/>
            <w:vAlign w:val="center"/>
            <w:hideMark/>
          </w:tcPr>
          <w:p w14:paraId="6AE195EB" w14:textId="77777777" w:rsidR="00A9730D" w:rsidRDefault="00A9730D">
            <w:pPr>
              <w:jc w:val="center"/>
              <w:rPr>
                <w:color w:val="000000"/>
                <w:sz w:val="22"/>
                <w:szCs w:val="22"/>
              </w:rPr>
            </w:pPr>
            <w:r>
              <w:rPr>
                <w:color w:val="000000"/>
                <w:sz w:val="22"/>
                <w:szCs w:val="22"/>
              </w:rPr>
              <w:t>0,066263</w:t>
            </w:r>
          </w:p>
        </w:tc>
      </w:tr>
      <w:tr w:rsidR="00A9730D" w14:paraId="7A6D92AE"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56B6BAA"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450E2868"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4B30FAD8" w14:textId="77777777" w:rsidR="00A9730D" w:rsidRDefault="00A9730D">
            <w:pPr>
              <w:jc w:val="center"/>
              <w:rPr>
                <w:color w:val="000000"/>
                <w:sz w:val="22"/>
                <w:szCs w:val="22"/>
              </w:rPr>
            </w:pPr>
            <w:proofErr w:type="spellStart"/>
            <w:r>
              <w:rPr>
                <w:color w:val="000000"/>
                <w:sz w:val="22"/>
                <w:szCs w:val="22"/>
              </w:rPr>
              <w:t>Hundsheim</w:t>
            </w:r>
            <w:proofErr w:type="spellEnd"/>
          </w:p>
        </w:tc>
        <w:tc>
          <w:tcPr>
            <w:tcW w:w="700" w:type="pct"/>
            <w:tcBorders>
              <w:top w:val="nil"/>
              <w:left w:val="nil"/>
              <w:bottom w:val="single" w:sz="4" w:space="0" w:color="auto"/>
              <w:right w:val="nil"/>
            </w:tcBorders>
            <w:shd w:val="clear" w:color="000000" w:fill="D9D9D9"/>
            <w:noWrap/>
            <w:vAlign w:val="center"/>
            <w:hideMark/>
          </w:tcPr>
          <w:p w14:paraId="3113FAE0" w14:textId="77777777" w:rsidR="00A9730D" w:rsidRDefault="00A9730D">
            <w:pPr>
              <w:jc w:val="center"/>
              <w:rPr>
                <w:sz w:val="22"/>
                <w:szCs w:val="22"/>
              </w:rPr>
            </w:pPr>
            <w:r>
              <w:rPr>
                <w:sz w:val="16"/>
                <w:vertAlign w:val="superscript"/>
              </w:rPr>
              <w:t>15</w:t>
            </w:r>
          </w:p>
        </w:tc>
        <w:tc>
          <w:tcPr>
            <w:tcW w:w="269" w:type="pct"/>
            <w:tcBorders>
              <w:top w:val="nil"/>
              <w:left w:val="single" w:sz="8" w:space="0" w:color="auto"/>
              <w:bottom w:val="single" w:sz="4" w:space="0" w:color="auto"/>
              <w:right w:val="single" w:sz="4" w:space="0" w:color="auto"/>
            </w:tcBorders>
            <w:noWrap/>
            <w:vAlign w:val="center"/>
            <w:hideMark/>
          </w:tcPr>
          <w:p w14:paraId="668C2503" w14:textId="77777777" w:rsidR="00A9730D" w:rsidRDefault="00A9730D">
            <w:pPr>
              <w:jc w:val="center"/>
              <w:rPr>
                <w:color w:val="000000"/>
                <w:sz w:val="22"/>
                <w:szCs w:val="22"/>
              </w:rPr>
            </w:pPr>
            <w:r>
              <w:rPr>
                <w:color w:val="000000"/>
                <w:sz w:val="22"/>
                <w:szCs w:val="22"/>
              </w:rPr>
              <w:t>273,0</w:t>
            </w:r>
          </w:p>
        </w:tc>
        <w:tc>
          <w:tcPr>
            <w:tcW w:w="269" w:type="pct"/>
            <w:tcBorders>
              <w:top w:val="nil"/>
              <w:left w:val="nil"/>
              <w:bottom w:val="single" w:sz="4" w:space="0" w:color="auto"/>
              <w:right w:val="single" w:sz="4" w:space="0" w:color="auto"/>
            </w:tcBorders>
            <w:noWrap/>
            <w:vAlign w:val="center"/>
            <w:hideMark/>
          </w:tcPr>
          <w:p w14:paraId="2974C26D" w14:textId="77777777" w:rsidR="00A9730D" w:rsidRDefault="00A9730D">
            <w:pPr>
              <w:jc w:val="center"/>
              <w:rPr>
                <w:color w:val="000000"/>
                <w:sz w:val="22"/>
                <w:szCs w:val="22"/>
              </w:rPr>
            </w:pPr>
            <w:r>
              <w:rPr>
                <w:color w:val="000000"/>
                <w:sz w:val="22"/>
                <w:szCs w:val="22"/>
              </w:rPr>
              <w:t>30,0</w:t>
            </w:r>
          </w:p>
        </w:tc>
        <w:tc>
          <w:tcPr>
            <w:tcW w:w="269" w:type="pct"/>
            <w:tcBorders>
              <w:top w:val="nil"/>
              <w:left w:val="nil"/>
              <w:bottom w:val="single" w:sz="4" w:space="0" w:color="auto"/>
              <w:right w:val="single" w:sz="4" w:space="0" w:color="auto"/>
            </w:tcBorders>
            <w:noWrap/>
            <w:vAlign w:val="center"/>
            <w:hideMark/>
          </w:tcPr>
          <w:p w14:paraId="7F539D5F" w14:textId="77777777" w:rsidR="00A9730D" w:rsidRDefault="00A9730D">
            <w:pPr>
              <w:jc w:val="center"/>
              <w:rPr>
                <w:color w:val="000000"/>
                <w:sz w:val="22"/>
                <w:szCs w:val="22"/>
              </w:rPr>
            </w:pPr>
            <w:r>
              <w:rPr>
                <w:color w:val="000000"/>
                <w:sz w:val="22"/>
                <w:szCs w:val="22"/>
              </w:rPr>
              <w:t>33,0</w:t>
            </w:r>
          </w:p>
        </w:tc>
        <w:tc>
          <w:tcPr>
            <w:tcW w:w="294" w:type="pct"/>
            <w:tcBorders>
              <w:top w:val="nil"/>
              <w:left w:val="nil"/>
              <w:bottom w:val="single" w:sz="4" w:space="0" w:color="auto"/>
              <w:right w:val="single" w:sz="4" w:space="0" w:color="auto"/>
            </w:tcBorders>
            <w:noWrap/>
            <w:vAlign w:val="center"/>
            <w:hideMark/>
          </w:tcPr>
          <w:p w14:paraId="45C9342E" w14:textId="77777777" w:rsidR="00A9730D" w:rsidRDefault="00A9730D">
            <w:pPr>
              <w:jc w:val="center"/>
              <w:rPr>
                <w:color w:val="000000"/>
                <w:sz w:val="22"/>
                <w:szCs w:val="22"/>
              </w:rPr>
            </w:pPr>
            <w:r>
              <w:rPr>
                <w:color w:val="000000"/>
                <w:sz w:val="22"/>
                <w:szCs w:val="22"/>
              </w:rPr>
              <w:t>20,0</w:t>
            </w:r>
          </w:p>
        </w:tc>
        <w:tc>
          <w:tcPr>
            <w:tcW w:w="294" w:type="pct"/>
            <w:tcBorders>
              <w:top w:val="nil"/>
              <w:left w:val="nil"/>
              <w:bottom w:val="single" w:sz="4" w:space="0" w:color="auto"/>
              <w:right w:val="single" w:sz="4" w:space="0" w:color="auto"/>
            </w:tcBorders>
            <w:noWrap/>
            <w:vAlign w:val="center"/>
            <w:hideMark/>
          </w:tcPr>
          <w:p w14:paraId="52E3AD7D" w14:textId="77777777" w:rsidR="00A9730D" w:rsidRDefault="00A9730D">
            <w:pPr>
              <w:jc w:val="center"/>
              <w:rPr>
                <w:color w:val="000000"/>
                <w:sz w:val="22"/>
                <w:szCs w:val="22"/>
              </w:rPr>
            </w:pPr>
            <w:r>
              <w:rPr>
                <w:color w:val="000000"/>
                <w:sz w:val="22"/>
                <w:szCs w:val="22"/>
              </w:rPr>
              <w:t>24,0</w:t>
            </w:r>
          </w:p>
        </w:tc>
        <w:tc>
          <w:tcPr>
            <w:tcW w:w="294" w:type="pct"/>
            <w:tcBorders>
              <w:top w:val="nil"/>
              <w:left w:val="nil"/>
              <w:bottom w:val="single" w:sz="4" w:space="0" w:color="auto"/>
              <w:right w:val="single" w:sz="4" w:space="0" w:color="auto"/>
            </w:tcBorders>
            <w:noWrap/>
            <w:vAlign w:val="center"/>
            <w:hideMark/>
          </w:tcPr>
          <w:p w14:paraId="03837A04" w14:textId="77777777" w:rsidR="00A9730D" w:rsidRDefault="00A9730D">
            <w:pPr>
              <w:jc w:val="center"/>
              <w:rPr>
                <w:color w:val="000000"/>
                <w:sz w:val="22"/>
                <w:szCs w:val="22"/>
              </w:rPr>
            </w:pPr>
            <w:r>
              <w:rPr>
                <w:color w:val="000000"/>
                <w:sz w:val="22"/>
                <w:szCs w:val="22"/>
              </w:rPr>
              <w:t>33,0</w:t>
            </w:r>
          </w:p>
        </w:tc>
        <w:tc>
          <w:tcPr>
            <w:tcW w:w="294" w:type="pct"/>
            <w:tcBorders>
              <w:top w:val="nil"/>
              <w:left w:val="nil"/>
              <w:bottom w:val="single" w:sz="4" w:space="0" w:color="auto"/>
              <w:right w:val="single" w:sz="4" w:space="0" w:color="auto"/>
            </w:tcBorders>
            <w:noWrap/>
            <w:vAlign w:val="center"/>
            <w:hideMark/>
          </w:tcPr>
          <w:p w14:paraId="65ECAA9E" w14:textId="77777777" w:rsidR="00A9730D" w:rsidRDefault="00A9730D">
            <w:pPr>
              <w:jc w:val="center"/>
              <w:rPr>
                <w:color w:val="000000"/>
                <w:sz w:val="22"/>
                <w:szCs w:val="22"/>
              </w:rPr>
            </w:pPr>
            <w:r>
              <w:rPr>
                <w:color w:val="000000"/>
                <w:sz w:val="22"/>
                <w:szCs w:val="22"/>
              </w:rPr>
              <w:t>52,0</w:t>
            </w:r>
          </w:p>
        </w:tc>
        <w:tc>
          <w:tcPr>
            <w:tcW w:w="264" w:type="pct"/>
            <w:tcBorders>
              <w:top w:val="nil"/>
              <w:left w:val="nil"/>
              <w:bottom w:val="single" w:sz="4" w:space="0" w:color="auto"/>
              <w:right w:val="single" w:sz="8" w:space="0" w:color="auto"/>
            </w:tcBorders>
            <w:noWrap/>
            <w:vAlign w:val="center"/>
            <w:hideMark/>
          </w:tcPr>
          <w:p w14:paraId="435A4DF5" w14:textId="77777777" w:rsidR="00A9730D" w:rsidRDefault="00A9730D">
            <w:pPr>
              <w:jc w:val="center"/>
              <w:rPr>
                <w:color w:val="000000"/>
                <w:sz w:val="22"/>
                <w:szCs w:val="22"/>
              </w:rPr>
            </w:pPr>
            <w:r>
              <w:rPr>
                <w:color w:val="000000"/>
                <w:sz w:val="22"/>
                <w:szCs w:val="22"/>
              </w:rPr>
              <w:t>0,07326</w:t>
            </w:r>
          </w:p>
        </w:tc>
      </w:tr>
      <w:tr w:rsidR="00A9730D" w14:paraId="251F2B66"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58A125E1"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39370E91"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036A4C0" w14:textId="77777777" w:rsidR="00A9730D" w:rsidRDefault="00A9730D">
            <w:pPr>
              <w:jc w:val="center"/>
              <w:rPr>
                <w:color w:val="000000"/>
                <w:sz w:val="22"/>
                <w:szCs w:val="22"/>
              </w:rPr>
            </w:pPr>
            <w:proofErr w:type="spellStart"/>
            <w:r>
              <w:rPr>
                <w:color w:val="000000"/>
                <w:sz w:val="22"/>
                <w:szCs w:val="22"/>
              </w:rPr>
              <w:t>Hundsheim</w:t>
            </w:r>
            <w:proofErr w:type="spellEnd"/>
          </w:p>
        </w:tc>
        <w:tc>
          <w:tcPr>
            <w:tcW w:w="700" w:type="pct"/>
            <w:tcBorders>
              <w:top w:val="nil"/>
              <w:left w:val="nil"/>
              <w:bottom w:val="single" w:sz="4" w:space="0" w:color="auto"/>
              <w:right w:val="nil"/>
            </w:tcBorders>
            <w:shd w:val="clear" w:color="000000" w:fill="D9D9D9"/>
            <w:noWrap/>
            <w:vAlign w:val="center"/>
            <w:hideMark/>
          </w:tcPr>
          <w:p w14:paraId="1B5B0596" w14:textId="77777777" w:rsidR="00A9730D" w:rsidRDefault="00A9730D">
            <w:pPr>
              <w:jc w:val="center"/>
              <w:rPr>
                <w:sz w:val="22"/>
                <w:szCs w:val="22"/>
              </w:rPr>
            </w:pPr>
            <w:r>
              <w:rPr>
                <w:sz w:val="16"/>
                <w:vertAlign w:val="superscript"/>
              </w:rPr>
              <w:t>15</w:t>
            </w:r>
          </w:p>
        </w:tc>
        <w:tc>
          <w:tcPr>
            <w:tcW w:w="269" w:type="pct"/>
            <w:tcBorders>
              <w:top w:val="nil"/>
              <w:left w:val="single" w:sz="8" w:space="0" w:color="auto"/>
              <w:bottom w:val="single" w:sz="4" w:space="0" w:color="auto"/>
              <w:right w:val="single" w:sz="4" w:space="0" w:color="auto"/>
            </w:tcBorders>
            <w:noWrap/>
            <w:vAlign w:val="center"/>
            <w:hideMark/>
          </w:tcPr>
          <w:p w14:paraId="0DF208F0"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194D9091" w14:textId="77777777" w:rsidR="00A9730D" w:rsidRDefault="00A9730D">
            <w:pPr>
              <w:jc w:val="center"/>
              <w:rPr>
                <w:color w:val="000000"/>
                <w:sz w:val="22"/>
                <w:szCs w:val="22"/>
              </w:rPr>
            </w:pPr>
            <w:r>
              <w:rPr>
                <w:color w:val="000000"/>
                <w:sz w:val="22"/>
                <w:szCs w:val="22"/>
              </w:rPr>
              <w:t>40,0</w:t>
            </w:r>
          </w:p>
        </w:tc>
        <w:tc>
          <w:tcPr>
            <w:tcW w:w="269" w:type="pct"/>
            <w:tcBorders>
              <w:top w:val="nil"/>
              <w:left w:val="nil"/>
              <w:bottom w:val="single" w:sz="4" w:space="0" w:color="auto"/>
              <w:right w:val="single" w:sz="4" w:space="0" w:color="auto"/>
            </w:tcBorders>
            <w:noWrap/>
            <w:vAlign w:val="center"/>
            <w:hideMark/>
          </w:tcPr>
          <w:p w14:paraId="4FAFD90D" w14:textId="77777777" w:rsidR="00A9730D" w:rsidRDefault="00A9730D">
            <w:pPr>
              <w:jc w:val="center"/>
              <w:rPr>
                <w:color w:val="000000"/>
                <w:sz w:val="22"/>
                <w:szCs w:val="22"/>
              </w:rPr>
            </w:pPr>
            <w:r>
              <w:rPr>
                <w:color w:val="000000"/>
                <w:sz w:val="22"/>
                <w:szCs w:val="22"/>
              </w:rPr>
              <w:t>40,0</w:t>
            </w:r>
          </w:p>
        </w:tc>
        <w:tc>
          <w:tcPr>
            <w:tcW w:w="294" w:type="pct"/>
            <w:tcBorders>
              <w:top w:val="nil"/>
              <w:left w:val="nil"/>
              <w:bottom w:val="single" w:sz="4" w:space="0" w:color="auto"/>
              <w:right w:val="single" w:sz="4" w:space="0" w:color="auto"/>
            </w:tcBorders>
            <w:noWrap/>
            <w:vAlign w:val="center"/>
            <w:hideMark/>
          </w:tcPr>
          <w:p w14:paraId="2826A16A" w14:textId="77777777" w:rsidR="00A9730D" w:rsidRDefault="00A9730D">
            <w:pPr>
              <w:jc w:val="center"/>
              <w:rPr>
                <w:color w:val="000000"/>
                <w:sz w:val="22"/>
                <w:szCs w:val="22"/>
              </w:rPr>
            </w:pPr>
            <w:r>
              <w:rPr>
                <w:color w:val="000000"/>
                <w:sz w:val="22"/>
                <w:szCs w:val="22"/>
              </w:rPr>
              <w:t>21,0</w:t>
            </w:r>
          </w:p>
        </w:tc>
        <w:tc>
          <w:tcPr>
            <w:tcW w:w="294" w:type="pct"/>
            <w:tcBorders>
              <w:top w:val="nil"/>
              <w:left w:val="nil"/>
              <w:bottom w:val="single" w:sz="4" w:space="0" w:color="auto"/>
              <w:right w:val="single" w:sz="4" w:space="0" w:color="auto"/>
            </w:tcBorders>
            <w:noWrap/>
            <w:vAlign w:val="center"/>
            <w:hideMark/>
          </w:tcPr>
          <w:p w14:paraId="6D0B233E" w14:textId="77777777" w:rsidR="00A9730D" w:rsidRDefault="00A9730D">
            <w:pPr>
              <w:jc w:val="center"/>
              <w:rPr>
                <w:color w:val="000000"/>
                <w:sz w:val="22"/>
                <w:szCs w:val="22"/>
              </w:rPr>
            </w:pPr>
            <w:r>
              <w:rPr>
                <w:color w:val="000000"/>
                <w:sz w:val="22"/>
                <w:szCs w:val="22"/>
              </w:rPr>
              <w:t>24,0</w:t>
            </w:r>
          </w:p>
        </w:tc>
        <w:tc>
          <w:tcPr>
            <w:tcW w:w="294" w:type="pct"/>
            <w:tcBorders>
              <w:top w:val="nil"/>
              <w:left w:val="nil"/>
              <w:bottom w:val="single" w:sz="4" w:space="0" w:color="auto"/>
              <w:right w:val="single" w:sz="4" w:space="0" w:color="auto"/>
            </w:tcBorders>
            <w:noWrap/>
            <w:vAlign w:val="center"/>
            <w:hideMark/>
          </w:tcPr>
          <w:p w14:paraId="5F53E327" w14:textId="77777777" w:rsidR="00A9730D" w:rsidRDefault="00A9730D">
            <w:pPr>
              <w:jc w:val="center"/>
              <w:rPr>
                <w:color w:val="000000"/>
                <w:sz w:val="22"/>
                <w:szCs w:val="22"/>
              </w:rPr>
            </w:pPr>
            <w:r>
              <w:rPr>
                <w:color w:val="000000"/>
                <w:sz w:val="22"/>
                <w:szCs w:val="22"/>
              </w:rPr>
              <w:t>40,0</w:t>
            </w:r>
          </w:p>
        </w:tc>
        <w:tc>
          <w:tcPr>
            <w:tcW w:w="294" w:type="pct"/>
            <w:tcBorders>
              <w:top w:val="nil"/>
              <w:left w:val="nil"/>
              <w:bottom w:val="single" w:sz="4" w:space="0" w:color="auto"/>
              <w:right w:val="single" w:sz="4" w:space="0" w:color="auto"/>
            </w:tcBorders>
            <w:noWrap/>
            <w:vAlign w:val="center"/>
            <w:hideMark/>
          </w:tcPr>
          <w:p w14:paraId="303E4315" w14:textId="77777777" w:rsidR="00A9730D" w:rsidRDefault="00A9730D">
            <w:pPr>
              <w:jc w:val="center"/>
              <w:rPr>
                <w:color w:val="000000"/>
                <w:sz w:val="22"/>
                <w:szCs w:val="22"/>
              </w:rPr>
            </w:pPr>
            <w:r>
              <w:rPr>
                <w:color w:val="000000"/>
                <w:sz w:val="22"/>
                <w:szCs w:val="22"/>
              </w:rPr>
              <w:t>70,0</w:t>
            </w:r>
          </w:p>
        </w:tc>
        <w:tc>
          <w:tcPr>
            <w:tcW w:w="264" w:type="pct"/>
            <w:tcBorders>
              <w:top w:val="nil"/>
              <w:left w:val="nil"/>
              <w:bottom w:val="single" w:sz="4" w:space="0" w:color="auto"/>
              <w:right w:val="single" w:sz="8" w:space="0" w:color="auto"/>
            </w:tcBorders>
            <w:noWrap/>
            <w:vAlign w:val="center"/>
            <w:hideMark/>
          </w:tcPr>
          <w:p w14:paraId="5FA05664" w14:textId="77777777" w:rsidR="00A9730D" w:rsidRDefault="00A9730D">
            <w:pPr>
              <w:jc w:val="center"/>
              <w:rPr>
                <w:color w:val="000000"/>
                <w:sz w:val="22"/>
                <w:szCs w:val="22"/>
              </w:rPr>
            </w:pPr>
            <w:r>
              <w:rPr>
                <w:color w:val="000000"/>
                <w:sz w:val="22"/>
                <w:szCs w:val="22"/>
              </w:rPr>
              <w:t>?</w:t>
            </w:r>
          </w:p>
        </w:tc>
      </w:tr>
      <w:tr w:rsidR="00A9730D" w14:paraId="0701156B"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37D09F34"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59785BBD"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7964574B" w14:textId="77777777" w:rsidR="00A9730D" w:rsidRDefault="00A9730D">
            <w:pPr>
              <w:jc w:val="center"/>
              <w:rPr>
                <w:color w:val="000000"/>
                <w:sz w:val="22"/>
                <w:szCs w:val="22"/>
              </w:rPr>
            </w:pPr>
            <w:r>
              <w:rPr>
                <w:color w:val="000000"/>
                <w:sz w:val="22"/>
                <w:szCs w:val="22"/>
              </w:rPr>
              <w:t>Idaho</w:t>
            </w:r>
          </w:p>
        </w:tc>
        <w:tc>
          <w:tcPr>
            <w:tcW w:w="700" w:type="pct"/>
            <w:tcBorders>
              <w:top w:val="nil"/>
              <w:left w:val="nil"/>
              <w:bottom w:val="single" w:sz="4" w:space="0" w:color="auto"/>
              <w:right w:val="nil"/>
            </w:tcBorders>
            <w:shd w:val="clear" w:color="000000" w:fill="D9D9D9"/>
            <w:noWrap/>
            <w:vAlign w:val="center"/>
            <w:hideMark/>
          </w:tcPr>
          <w:p w14:paraId="1975DF32" w14:textId="77777777" w:rsidR="00A9730D" w:rsidRDefault="00A9730D">
            <w:pPr>
              <w:jc w:val="center"/>
              <w:rPr>
                <w:color w:val="000000"/>
                <w:sz w:val="22"/>
                <w:szCs w:val="22"/>
              </w:rPr>
            </w:pPr>
            <w:r>
              <w:rPr>
                <w:sz w:val="16"/>
                <w:vertAlign w:val="superscript"/>
              </w:rPr>
              <w:t>33</w:t>
            </w:r>
          </w:p>
        </w:tc>
        <w:tc>
          <w:tcPr>
            <w:tcW w:w="269" w:type="pct"/>
            <w:tcBorders>
              <w:top w:val="nil"/>
              <w:left w:val="single" w:sz="8" w:space="0" w:color="auto"/>
              <w:bottom w:val="single" w:sz="4" w:space="0" w:color="auto"/>
              <w:right w:val="single" w:sz="4" w:space="0" w:color="auto"/>
            </w:tcBorders>
            <w:noWrap/>
            <w:vAlign w:val="center"/>
            <w:hideMark/>
          </w:tcPr>
          <w:p w14:paraId="5A0039E2" w14:textId="77777777" w:rsidR="00A9730D" w:rsidRDefault="00A9730D">
            <w:pPr>
              <w:jc w:val="center"/>
              <w:rPr>
                <w:color w:val="000000"/>
                <w:sz w:val="22"/>
                <w:szCs w:val="22"/>
              </w:rPr>
            </w:pPr>
            <w:r>
              <w:rPr>
                <w:color w:val="000000"/>
                <w:sz w:val="22"/>
                <w:szCs w:val="22"/>
              </w:rPr>
              <w:t>296,0</w:t>
            </w:r>
          </w:p>
        </w:tc>
        <w:tc>
          <w:tcPr>
            <w:tcW w:w="269" w:type="pct"/>
            <w:tcBorders>
              <w:top w:val="nil"/>
              <w:left w:val="nil"/>
              <w:bottom w:val="single" w:sz="4" w:space="0" w:color="auto"/>
              <w:right w:val="single" w:sz="4" w:space="0" w:color="auto"/>
            </w:tcBorders>
            <w:noWrap/>
            <w:vAlign w:val="center"/>
            <w:hideMark/>
          </w:tcPr>
          <w:p w14:paraId="55B98032" w14:textId="77777777" w:rsidR="00A9730D" w:rsidRDefault="00A9730D">
            <w:pPr>
              <w:jc w:val="center"/>
              <w:rPr>
                <w:color w:val="000000"/>
                <w:sz w:val="22"/>
                <w:szCs w:val="22"/>
              </w:rPr>
            </w:pPr>
            <w:r>
              <w:rPr>
                <w:color w:val="000000"/>
                <w:sz w:val="22"/>
                <w:szCs w:val="22"/>
              </w:rPr>
              <w:t>21,1</w:t>
            </w:r>
          </w:p>
        </w:tc>
        <w:tc>
          <w:tcPr>
            <w:tcW w:w="269" w:type="pct"/>
            <w:tcBorders>
              <w:top w:val="nil"/>
              <w:left w:val="nil"/>
              <w:bottom w:val="single" w:sz="4" w:space="0" w:color="auto"/>
              <w:right w:val="single" w:sz="4" w:space="0" w:color="auto"/>
            </w:tcBorders>
            <w:noWrap/>
            <w:vAlign w:val="center"/>
            <w:hideMark/>
          </w:tcPr>
          <w:p w14:paraId="4877E9FC" w14:textId="77777777" w:rsidR="00A9730D" w:rsidRDefault="00A9730D">
            <w:pPr>
              <w:jc w:val="center"/>
              <w:rPr>
                <w:color w:val="000000"/>
                <w:sz w:val="22"/>
                <w:szCs w:val="22"/>
              </w:rPr>
            </w:pPr>
            <w:r>
              <w:rPr>
                <w:color w:val="000000"/>
                <w:sz w:val="22"/>
                <w:szCs w:val="22"/>
              </w:rPr>
              <w:t>35,5</w:t>
            </w:r>
          </w:p>
        </w:tc>
        <w:tc>
          <w:tcPr>
            <w:tcW w:w="294" w:type="pct"/>
            <w:tcBorders>
              <w:top w:val="nil"/>
              <w:left w:val="nil"/>
              <w:bottom w:val="single" w:sz="4" w:space="0" w:color="auto"/>
              <w:right w:val="single" w:sz="4" w:space="0" w:color="auto"/>
            </w:tcBorders>
            <w:noWrap/>
            <w:vAlign w:val="center"/>
            <w:hideMark/>
          </w:tcPr>
          <w:p w14:paraId="3B5850F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628286B" w14:textId="77777777" w:rsidR="00A9730D" w:rsidRDefault="00A9730D">
            <w:pPr>
              <w:jc w:val="center"/>
              <w:rPr>
                <w:color w:val="000000"/>
                <w:sz w:val="22"/>
                <w:szCs w:val="22"/>
              </w:rPr>
            </w:pPr>
            <w:r>
              <w:rPr>
                <w:color w:val="000000"/>
                <w:sz w:val="22"/>
                <w:szCs w:val="22"/>
              </w:rPr>
              <w:t>27,0</w:t>
            </w:r>
          </w:p>
        </w:tc>
        <w:tc>
          <w:tcPr>
            <w:tcW w:w="294" w:type="pct"/>
            <w:tcBorders>
              <w:top w:val="nil"/>
              <w:left w:val="nil"/>
              <w:bottom w:val="single" w:sz="4" w:space="0" w:color="auto"/>
              <w:right w:val="single" w:sz="4" w:space="0" w:color="auto"/>
            </w:tcBorders>
            <w:noWrap/>
            <w:vAlign w:val="center"/>
            <w:hideMark/>
          </w:tcPr>
          <w:p w14:paraId="0DA36C49" w14:textId="77777777" w:rsidR="00A9730D" w:rsidRDefault="00A9730D">
            <w:pPr>
              <w:jc w:val="center"/>
              <w:rPr>
                <w:color w:val="000000"/>
                <w:sz w:val="22"/>
                <w:szCs w:val="22"/>
              </w:rPr>
            </w:pPr>
            <w:r>
              <w:rPr>
                <w:color w:val="000000"/>
                <w:sz w:val="22"/>
                <w:szCs w:val="22"/>
              </w:rPr>
              <w:t>40,7</w:t>
            </w:r>
          </w:p>
        </w:tc>
        <w:tc>
          <w:tcPr>
            <w:tcW w:w="294" w:type="pct"/>
            <w:tcBorders>
              <w:top w:val="nil"/>
              <w:left w:val="nil"/>
              <w:bottom w:val="single" w:sz="4" w:space="0" w:color="auto"/>
              <w:right w:val="single" w:sz="4" w:space="0" w:color="auto"/>
            </w:tcBorders>
            <w:noWrap/>
            <w:vAlign w:val="center"/>
            <w:hideMark/>
          </w:tcPr>
          <w:p w14:paraId="517DF713" w14:textId="77777777" w:rsidR="00A9730D" w:rsidRDefault="00A9730D">
            <w:pPr>
              <w:jc w:val="center"/>
              <w:rPr>
                <w:color w:val="000000"/>
                <w:sz w:val="22"/>
                <w:szCs w:val="22"/>
              </w:rPr>
            </w:pPr>
            <w:r>
              <w:rPr>
                <w:color w:val="000000"/>
                <w:sz w:val="22"/>
                <w:szCs w:val="22"/>
              </w:rPr>
              <w:t>57,2</w:t>
            </w:r>
          </w:p>
        </w:tc>
        <w:tc>
          <w:tcPr>
            <w:tcW w:w="264" w:type="pct"/>
            <w:tcBorders>
              <w:top w:val="nil"/>
              <w:left w:val="nil"/>
              <w:bottom w:val="single" w:sz="4" w:space="0" w:color="auto"/>
              <w:right w:val="single" w:sz="8" w:space="0" w:color="auto"/>
            </w:tcBorders>
            <w:noWrap/>
            <w:vAlign w:val="center"/>
            <w:hideMark/>
          </w:tcPr>
          <w:p w14:paraId="687C6379" w14:textId="77777777" w:rsidR="00A9730D" w:rsidRDefault="00A9730D">
            <w:pPr>
              <w:jc w:val="center"/>
              <w:rPr>
                <w:color w:val="000000"/>
                <w:sz w:val="22"/>
                <w:szCs w:val="22"/>
              </w:rPr>
            </w:pPr>
            <w:r>
              <w:rPr>
                <w:color w:val="000000"/>
                <w:sz w:val="22"/>
                <w:szCs w:val="22"/>
              </w:rPr>
              <w:t>?</w:t>
            </w:r>
          </w:p>
        </w:tc>
      </w:tr>
      <w:tr w:rsidR="00A9730D" w14:paraId="34BB1226"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F9F5208"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2E1AE489"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58BE1743" w14:textId="77777777" w:rsidR="00A9730D" w:rsidRDefault="00A9730D">
            <w:pPr>
              <w:jc w:val="center"/>
              <w:rPr>
                <w:color w:val="000000"/>
                <w:sz w:val="22"/>
                <w:szCs w:val="22"/>
              </w:rPr>
            </w:pPr>
            <w:r>
              <w:rPr>
                <w:color w:val="000000"/>
                <w:sz w:val="22"/>
                <w:szCs w:val="22"/>
              </w:rPr>
              <w:t>Idaho</w:t>
            </w:r>
          </w:p>
        </w:tc>
        <w:tc>
          <w:tcPr>
            <w:tcW w:w="700" w:type="pct"/>
            <w:tcBorders>
              <w:top w:val="nil"/>
              <w:left w:val="nil"/>
              <w:bottom w:val="single" w:sz="4" w:space="0" w:color="auto"/>
              <w:right w:val="nil"/>
            </w:tcBorders>
            <w:shd w:val="clear" w:color="000000" w:fill="D9D9D9"/>
            <w:noWrap/>
            <w:vAlign w:val="center"/>
            <w:hideMark/>
          </w:tcPr>
          <w:p w14:paraId="0F8F47B9" w14:textId="77777777" w:rsidR="00A9730D" w:rsidRDefault="00A9730D">
            <w:pPr>
              <w:jc w:val="center"/>
              <w:rPr>
                <w:color w:val="000000"/>
                <w:sz w:val="22"/>
                <w:szCs w:val="22"/>
              </w:rPr>
            </w:pPr>
            <w:r>
              <w:rPr>
                <w:sz w:val="16"/>
                <w:vertAlign w:val="superscript"/>
              </w:rPr>
              <w:t>33</w:t>
            </w:r>
          </w:p>
        </w:tc>
        <w:tc>
          <w:tcPr>
            <w:tcW w:w="269" w:type="pct"/>
            <w:tcBorders>
              <w:top w:val="nil"/>
              <w:left w:val="single" w:sz="8" w:space="0" w:color="auto"/>
              <w:bottom w:val="single" w:sz="4" w:space="0" w:color="auto"/>
              <w:right w:val="single" w:sz="4" w:space="0" w:color="auto"/>
            </w:tcBorders>
            <w:noWrap/>
            <w:vAlign w:val="center"/>
            <w:hideMark/>
          </w:tcPr>
          <w:p w14:paraId="06BF4AA5" w14:textId="77777777" w:rsidR="00A9730D" w:rsidRDefault="00A9730D">
            <w:pPr>
              <w:jc w:val="center"/>
              <w:rPr>
                <w:color w:val="000000"/>
                <w:sz w:val="22"/>
                <w:szCs w:val="22"/>
              </w:rPr>
            </w:pPr>
            <w:r>
              <w:rPr>
                <w:color w:val="000000"/>
                <w:sz w:val="22"/>
                <w:szCs w:val="22"/>
              </w:rPr>
              <w:t>303,0</w:t>
            </w:r>
          </w:p>
        </w:tc>
        <w:tc>
          <w:tcPr>
            <w:tcW w:w="269" w:type="pct"/>
            <w:tcBorders>
              <w:top w:val="nil"/>
              <w:left w:val="nil"/>
              <w:bottom w:val="single" w:sz="4" w:space="0" w:color="auto"/>
              <w:right w:val="single" w:sz="4" w:space="0" w:color="auto"/>
            </w:tcBorders>
            <w:noWrap/>
            <w:vAlign w:val="center"/>
            <w:hideMark/>
          </w:tcPr>
          <w:p w14:paraId="739F4586" w14:textId="77777777" w:rsidR="00A9730D" w:rsidRDefault="00A9730D">
            <w:pPr>
              <w:jc w:val="center"/>
              <w:rPr>
                <w:color w:val="000000"/>
                <w:sz w:val="22"/>
                <w:szCs w:val="22"/>
              </w:rPr>
            </w:pPr>
            <w:r>
              <w:rPr>
                <w:color w:val="000000"/>
                <w:sz w:val="22"/>
                <w:szCs w:val="22"/>
              </w:rPr>
              <w:t>21,3</w:t>
            </w:r>
          </w:p>
        </w:tc>
        <w:tc>
          <w:tcPr>
            <w:tcW w:w="269" w:type="pct"/>
            <w:tcBorders>
              <w:top w:val="nil"/>
              <w:left w:val="nil"/>
              <w:bottom w:val="single" w:sz="4" w:space="0" w:color="auto"/>
              <w:right w:val="single" w:sz="4" w:space="0" w:color="auto"/>
            </w:tcBorders>
            <w:noWrap/>
            <w:vAlign w:val="center"/>
            <w:hideMark/>
          </w:tcPr>
          <w:p w14:paraId="403B1E9D" w14:textId="77777777" w:rsidR="00A9730D" w:rsidRDefault="00A9730D">
            <w:pPr>
              <w:jc w:val="center"/>
              <w:rPr>
                <w:color w:val="000000"/>
                <w:sz w:val="22"/>
                <w:szCs w:val="22"/>
              </w:rPr>
            </w:pPr>
            <w:r>
              <w:rPr>
                <w:color w:val="000000"/>
                <w:sz w:val="22"/>
                <w:szCs w:val="22"/>
              </w:rPr>
              <w:t>35,8</w:t>
            </w:r>
          </w:p>
        </w:tc>
        <w:tc>
          <w:tcPr>
            <w:tcW w:w="294" w:type="pct"/>
            <w:tcBorders>
              <w:top w:val="nil"/>
              <w:left w:val="nil"/>
              <w:bottom w:val="single" w:sz="4" w:space="0" w:color="auto"/>
              <w:right w:val="single" w:sz="4" w:space="0" w:color="auto"/>
            </w:tcBorders>
            <w:noWrap/>
            <w:vAlign w:val="center"/>
            <w:hideMark/>
          </w:tcPr>
          <w:p w14:paraId="37124D7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432C5AA" w14:textId="77777777" w:rsidR="00A9730D" w:rsidRDefault="00A9730D">
            <w:pPr>
              <w:jc w:val="center"/>
              <w:rPr>
                <w:color w:val="000000"/>
                <w:sz w:val="22"/>
                <w:szCs w:val="22"/>
              </w:rPr>
            </w:pPr>
            <w:r>
              <w:rPr>
                <w:color w:val="000000"/>
                <w:sz w:val="22"/>
                <w:szCs w:val="22"/>
              </w:rPr>
              <w:t>27,0</w:t>
            </w:r>
          </w:p>
        </w:tc>
        <w:tc>
          <w:tcPr>
            <w:tcW w:w="294" w:type="pct"/>
            <w:tcBorders>
              <w:top w:val="nil"/>
              <w:left w:val="nil"/>
              <w:bottom w:val="single" w:sz="4" w:space="0" w:color="auto"/>
              <w:right w:val="single" w:sz="4" w:space="0" w:color="auto"/>
            </w:tcBorders>
            <w:noWrap/>
            <w:vAlign w:val="center"/>
            <w:hideMark/>
          </w:tcPr>
          <w:p w14:paraId="3AD5F921" w14:textId="77777777" w:rsidR="00A9730D" w:rsidRDefault="00A9730D">
            <w:pPr>
              <w:jc w:val="center"/>
              <w:rPr>
                <w:color w:val="000000"/>
                <w:sz w:val="22"/>
                <w:szCs w:val="22"/>
              </w:rPr>
            </w:pPr>
            <w:r>
              <w:rPr>
                <w:color w:val="000000"/>
                <w:sz w:val="22"/>
                <w:szCs w:val="22"/>
              </w:rPr>
              <w:t>41,0</w:t>
            </w:r>
          </w:p>
        </w:tc>
        <w:tc>
          <w:tcPr>
            <w:tcW w:w="294" w:type="pct"/>
            <w:tcBorders>
              <w:top w:val="nil"/>
              <w:left w:val="nil"/>
              <w:bottom w:val="single" w:sz="4" w:space="0" w:color="auto"/>
              <w:right w:val="single" w:sz="4" w:space="0" w:color="auto"/>
            </w:tcBorders>
            <w:noWrap/>
            <w:vAlign w:val="center"/>
            <w:hideMark/>
          </w:tcPr>
          <w:p w14:paraId="3DC32FD2" w14:textId="77777777" w:rsidR="00A9730D" w:rsidRDefault="00A9730D">
            <w:pPr>
              <w:jc w:val="center"/>
              <w:rPr>
                <w:color w:val="000000"/>
                <w:sz w:val="22"/>
                <w:szCs w:val="22"/>
              </w:rPr>
            </w:pPr>
            <w:r>
              <w:rPr>
                <w:color w:val="000000"/>
                <w:sz w:val="22"/>
                <w:szCs w:val="22"/>
              </w:rPr>
              <w:t>56,0</w:t>
            </w:r>
          </w:p>
        </w:tc>
        <w:tc>
          <w:tcPr>
            <w:tcW w:w="264" w:type="pct"/>
            <w:tcBorders>
              <w:top w:val="nil"/>
              <w:left w:val="nil"/>
              <w:bottom w:val="single" w:sz="4" w:space="0" w:color="auto"/>
              <w:right w:val="single" w:sz="8" w:space="0" w:color="auto"/>
            </w:tcBorders>
            <w:noWrap/>
            <w:vAlign w:val="center"/>
            <w:hideMark/>
          </w:tcPr>
          <w:p w14:paraId="040E540C" w14:textId="77777777" w:rsidR="00A9730D" w:rsidRDefault="00A9730D">
            <w:pPr>
              <w:jc w:val="center"/>
              <w:rPr>
                <w:color w:val="000000"/>
                <w:sz w:val="22"/>
                <w:szCs w:val="22"/>
              </w:rPr>
            </w:pPr>
            <w:r>
              <w:rPr>
                <w:color w:val="000000"/>
                <w:sz w:val="22"/>
                <w:szCs w:val="22"/>
              </w:rPr>
              <w:t>?</w:t>
            </w:r>
          </w:p>
        </w:tc>
      </w:tr>
      <w:tr w:rsidR="00A9730D" w14:paraId="18ADA638"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07B401B7" w14:textId="77777777" w:rsidR="00A9730D" w:rsidRDefault="00A9730D">
            <w:pPr>
              <w:jc w:val="center"/>
              <w:rPr>
                <w:color w:val="000000"/>
                <w:sz w:val="22"/>
                <w:szCs w:val="22"/>
              </w:rPr>
            </w:pPr>
            <w:r>
              <w:rPr>
                <w:color w:val="000000"/>
                <w:sz w:val="22"/>
                <w:szCs w:val="22"/>
              </w:rPr>
              <w:t>IN-V 83</w:t>
            </w:r>
          </w:p>
        </w:tc>
        <w:tc>
          <w:tcPr>
            <w:tcW w:w="700" w:type="pct"/>
            <w:tcBorders>
              <w:top w:val="nil"/>
              <w:left w:val="nil"/>
              <w:bottom w:val="single" w:sz="4" w:space="0" w:color="auto"/>
              <w:right w:val="single" w:sz="4" w:space="0" w:color="auto"/>
            </w:tcBorders>
            <w:shd w:val="clear" w:color="000000" w:fill="D9D9D9"/>
            <w:noWrap/>
            <w:vAlign w:val="center"/>
            <w:hideMark/>
          </w:tcPr>
          <w:p w14:paraId="1FB28F04"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20255583" w14:textId="77777777" w:rsidR="00A9730D" w:rsidRDefault="00A9730D">
            <w:pPr>
              <w:jc w:val="center"/>
              <w:rPr>
                <w:color w:val="000000"/>
                <w:sz w:val="22"/>
                <w:szCs w:val="22"/>
              </w:rPr>
            </w:pPr>
            <w:proofErr w:type="spellStart"/>
            <w:r>
              <w:rPr>
                <w:color w:val="000000"/>
                <w:sz w:val="22"/>
                <w:szCs w:val="22"/>
              </w:rPr>
              <w:t>Incarcal</w:t>
            </w:r>
            <w:proofErr w:type="spellEnd"/>
          </w:p>
        </w:tc>
        <w:tc>
          <w:tcPr>
            <w:tcW w:w="700" w:type="pct"/>
            <w:tcBorders>
              <w:top w:val="nil"/>
              <w:left w:val="nil"/>
              <w:bottom w:val="single" w:sz="4" w:space="0" w:color="auto"/>
              <w:right w:val="nil"/>
            </w:tcBorders>
            <w:shd w:val="clear" w:color="000000" w:fill="D9D9D9"/>
            <w:noWrap/>
            <w:vAlign w:val="center"/>
            <w:hideMark/>
          </w:tcPr>
          <w:p w14:paraId="534E39E3" w14:textId="77777777" w:rsidR="00A9730D" w:rsidRDefault="00A9730D">
            <w:pPr>
              <w:jc w:val="center"/>
              <w:rPr>
                <w:color w:val="000000"/>
                <w:sz w:val="22"/>
                <w:szCs w:val="22"/>
              </w:rPr>
            </w:pPr>
            <w:r>
              <w:rPr>
                <w:sz w:val="16"/>
                <w:vertAlign w:val="superscript"/>
              </w:rPr>
              <w:t>34</w:t>
            </w:r>
          </w:p>
        </w:tc>
        <w:tc>
          <w:tcPr>
            <w:tcW w:w="269" w:type="pct"/>
            <w:tcBorders>
              <w:top w:val="nil"/>
              <w:left w:val="single" w:sz="8" w:space="0" w:color="auto"/>
              <w:bottom w:val="single" w:sz="4" w:space="0" w:color="auto"/>
              <w:right w:val="single" w:sz="4" w:space="0" w:color="auto"/>
            </w:tcBorders>
            <w:noWrap/>
            <w:vAlign w:val="center"/>
            <w:hideMark/>
          </w:tcPr>
          <w:p w14:paraId="7B0F9540" w14:textId="77777777" w:rsidR="00A9730D" w:rsidRDefault="00A9730D">
            <w:pPr>
              <w:jc w:val="center"/>
              <w:rPr>
                <w:color w:val="000000"/>
                <w:sz w:val="22"/>
                <w:szCs w:val="22"/>
              </w:rPr>
            </w:pPr>
            <w:r>
              <w:rPr>
                <w:color w:val="000000"/>
                <w:sz w:val="22"/>
                <w:szCs w:val="22"/>
              </w:rPr>
              <w:t>286,0</w:t>
            </w:r>
          </w:p>
        </w:tc>
        <w:tc>
          <w:tcPr>
            <w:tcW w:w="269" w:type="pct"/>
            <w:tcBorders>
              <w:top w:val="nil"/>
              <w:left w:val="nil"/>
              <w:bottom w:val="single" w:sz="4" w:space="0" w:color="auto"/>
              <w:right w:val="single" w:sz="4" w:space="0" w:color="auto"/>
            </w:tcBorders>
            <w:noWrap/>
            <w:vAlign w:val="center"/>
            <w:hideMark/>
          </w:tcPr>
          <w:p w14:paraId="1FDDA5A6" w14:textId="77777777" w:rsidR="00A9730D" w:rsidRDefault="00A9730D">
            <w:pPr>
              <w:jc w:val="center"/>
              <w:rPr>
                <w:color w:val="000000"/>
                <w:sz w:val="22"/>
                <w:szCs w:val="22"/>
              </w:rPr>
            </w:pPr>
            <w:r>
              <w:rPr>
                <w:color w:val="000000"/>
                <w:sz w:val="22"/>
                <w:szCs w:val="22"/>
              </w:rPr>
              <w:t>26,8</w:t>
            </w:r>
          </w:p>
        </w:tc>
        <w:tc>
          <w:tcPr>
            <w:tcW w:w="269" w:type="pct"/>
            <w:tcBorders>
              <w:top w:val="nil"/>
              <w:left w:val="nil"/>
              <w:bottom w:val="single" w:sz="4" w:space="0" w:color="auto"/>
              <w:right w:val="single" w:sz="4" w:space="0" w:color="auto"/>
            </w:tcBorders>
            <w:noWrap/>
            <w:vAlign w:val="center"/>
            <w:hideMark/>
          </w:tcPr>
          <w:p w14:paraId="15288C47" w14:textId="77777777" w:rsidR="00A9730D" w:rsidRDefault="00A9730D">
            <w:pPr>
              <w:jc w:val="center"/>
              <w:rPr>
                <w:color w:val="000000"/>
                <w:sz w:val="22"/>
                <w:szCs w:val="22"/>
              </w:rPr>
            </w:pPr>
            <w:r>
              <w:rPr>
                <w:color w:val="000000"/>
                <w:sz w:val="22"/>
                <w:szCs w:val="22"/>
              </w:rPr>
              <w:t>31,6</w:t>
            </w:r>
          </w:p>
        </w:tc>
        <w:tc>
          <w:tcPr>
            <w:tcW w:w="294" w:type="pct"/>
            <w:tcBorders>
              <w:top w:val="nil"/>
              <w:left w:val="nil"/>
              <w:bottom w:val="single" w:sz="4" w:space="0" w:color="auto"/>
              <w:right w:val="single" w:sz="4" w:space="0" w:color="auto"/>
            </w:tcBorders>
            <w:noWrap/>
            <w:vAlign w:val="center"/>
            <w:hideMark/>
          </w:tcPr>
          <w:p w14:paraId="4F9A3165" w14:textId="77777777" w:rsidR="00A9730D" w:rsidRDefault="00A9730D">
            <w:pPr>
              <w:jc w:val="center"/>
              <w:rPr>
                <w:color w:val="000000"/>
                <w:sz w:val="22"/>
                <w:szCs w:val="22"/>
              </w:rPr>
            </w:pPr>
            <w:r>
              <w:rPr>
                <w:color w:val="000000"/>
                <w:sz w:val="22"/>
                <w:szCs w:val="22"/>
              </w:rPr>
              <w:t>20,1</w:t>
            </w:r>
          </w:p>
        </w:tc>
        <w:tc>
          <w:tcPr>
            <w:tcW w:w="294" w:type="pct"/>
            <w:tcBorders>
              <w:top w:val="nil"/>
              <w:left w:val="nil"/>
              <w:bottom w:val="single" w:sz="4" w:space="0" w:color="auto"/>
              <w:right w:val="single" w:sz="4" w:space="0" w:color="auto"/>
            </w:tcBorders>
            <w:noWrap/>
            <w:vAlign w:val="center"/>
            <w:hideMark/>
          </w:tcPr>
          <w:p w14:paraId="6965D2F8" w14:textId="77777777" w:rsidR="00A9730D" w:rsidRDefault="00A9730D">
            <w:pPr>
              <w:jc w:val="center"/>
              <w:rPr>
                <w:color w:val="000000"/>
                <w:sz w:val="22"/>
                <w:szCs w:val="22"/>
              </w:rPr>
            </w:pPr>
            <w:r>
              <w:rPr>
                <w:color w:val="000000"/>
                <w:sz w:val="22"/>
                <w:szCs w:val="22"/>
              </w:rPr>
              <w:t>25,4</w:t>
            </w:r>
          </w:p>
        </w:tc>
        <w:tc>
          <w:tcPr>
            <w:tcW w:w="294" w:type="pct"/>
            <w:tcBorders>
              <w:top w:val="nil"/>
              <w:left w:val="nil"/>
              <w:bottom w:val="single" w:sz="4" w:space="0" w:color="auto"/>
              <w:right w:val="single" w:sz="4" w:space="0" w:color="auto"/>
            </w:tcBorders>
            <w:noWrap/>
            <w:vAlign w:val="center"/>
            <w:hideMark/>
          </w:tcPr>
          <w:p w14:paraId="025B67CA" w14:textId="77777777" w:rsidR="00A9730D" w:rsidRDefault="00A9730D">
            <w:pPr>
              <w:jc w:val="center"/>
              <w:rPr>
                <w:color w:val="000000"/>
                <w:sz w:val="22"/>
                <w:szCs w:val="22"/>
              </w:rPr>
            </w:pPr>
            <w:r>
              <w:rPr>
                <w:color w:val="000000"/>
                <w:sz w:val="22"/>
                <w:szCs w:val="22"/>
              </w:rPr>
              <w:t>31,2</w:t>
            </w:r>
          </w:p>
        </w:tc>
        <w:tc>
          <w:tcPr>
            <w:tcW w:w="294" w:type="pct"/>
            <w:tcBorders>
              <w:top w:val="nil"/>
              <w:left w:val="nil"/>
              <w:bottom w:val="single" w:sz="4" w:space="0" w:color="auto"/>
              <w:right w:val="single" w:sz="4" w:space="0" w:color="auto"/>
            </w:tcBorders>
            <w:noWrap/>
            <w:vAlign w:val="center"/>
            <w:hideMark/>
          </w:tcPr>
          <w:p w14:paraId="07A94EE2" w14:textId="77777777" w:rsidR="00A9730D" w:rsidRDefault="00A9730D">
            <w:pPr>
              <w:jc w:val="center"/>
              <w:rPr>
                <w:color w:val="000000"/>
                <w:sz w:val="22"/>
                <w:szCs w:val="22"/>
              </w:rPr>
            </w:pPr>
            <w:r>
              <w:rPr>
                <w:color w:val="000000"/>
                <w:sz w:val="22"/>
                <w:szCs w:val="22"/>
              </w:rPr>
              <w:t>50,0</w:t>
            </w:r>
          </w:p>
        </w:tc>
        <w:tc>
          <w:tcPr>
            <w:tcW w:w="264" w:type="pct"/>
            <w:tcBorders>
              <w:top w:val="nil"/>
              <w:left w:val="nil"/>
              <w:bottom w:val="single" w:sz="4" w:space="0" w:color="auto"/>
              <w:right w:val="single" w:sz="8" w:space="0" w:color="auto"/>
            </w:tcBorders>
            <w:noWrap/>
            <w:vAlign w:val="center"/>
            <w:hideMark/>
          </w:tcPr>
          <w:p w14:paraId="0543E4D0" w14:textId="77777777" w:rsidR="00A9730D" w:rsidRDefault="00A9730D">
            <w:pPr>
              <w:jc w:val="center"/>
              <w:rPr>
                <w:color w:val="000000"/>
                <w:sz w:val="22"/>
                <w:szCs w:val="22"/>
              </w:rPr>
            </w:pPr>
            <w:r>
              <w:rPr>
                <w:color w:val="000000"/>
                <w:sz w:val="22"/>
                <w:szCs w:val="22"/>
              </w:rPr>
              <w:t>0,070315</w:t>
            </w:r>
          </w:p>
        </w:tc>
      </w:tr>
      <w:tr w:rsidR="00A9730D" w14:paraId="1BB6DA5F"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58CE726F" w14:textId="77777777" w:rsidR="00A9730D" w:rsidRDefault="00A9730D">
            <w:pPr>
              <w:jc w:val="center"/>
              <w:rPr>
                <w:color w:val="000000"/>
                <w:sz w:val="22"/>
                <w:szCs w:val="22"/>
              </w:rPr>
            </w:pPr>
            <w:r>
              <w:rPr>
                <w:color w:val="000000"/>
                <w:sz w:val="22"/>
                <w:szCs w:val="22"/>
              </w:rPr>
              <w:lastRenderedPageBreak/>
              <w:t>IN-V 47</w:t>
            </w:r>
          </w:p>
        </w:tc>
        <w:tc>
          <w:tcPr>
            <w:tcW w:w="700" w:type="pct"/>
            <w:tcBorders>
              <w:top w:val="nil"/>
              <w:left w:val="nil"/>
              <w:bottom w:val="single" w:sz="4" w:space="0" w:color="auto"/>
              <w:right w:val="single" w:sz="4" w:space="0" w:color="auto"/>
            </w:tcBorders>
            <w:shd w:val="clear" w:color="000000" w:fill="D9D9D9"/>
            <w:noWrap/>
            <w:vAlign w:val="center"/>
            <w:hideMark/>
          </w:tcPr>
          <w:p w14:paraId="0308F933"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0A4CCA16" w14:textId="77777777" w:rsidR="00A9730D" w:rsidRDefault="00A9730D">
            <w:pPr>
              <w:jc w:val="center"/>
              <w:rPr>
                <w:color w:val="000000"/>
                <w:sz w:val="22"/>
                <w:szCs w:val="22"/>
              </w:rPr>
            </w:pPr>
            <w:proofErr w:type="spellStart"/>
            <w:r>
              <w:rPr>
                <w:color w:val="000000"/>
                <w:sz w:val="22"/>
                <w:szCs w:val="22"/>
              </w:rPr>
              <w:t>Incarcal</w:t>
            </w:r>
            <w:proofErr w:type="spellEnd"/>
          </w:p>
        </w:tc>
        <w:tc>
          <w:tcPr>
            <w:tcW w:w="700" w:type="pct"/>
            <w:tcBorders>
              <w:top w:val="nil"/>
              <w:left w:val="nil"/>
              <w:bottom w:val="single" w:sz="4" w:space="0" w:color="auto"/>
              <w:right w:val="nil"/>
            </w:tcBorders>
            <w:shd w:val="clear" w:color="000000" w:fill="D9D9D9"/>
            <w:noWrap/>
            <w:vAlign w:val="center"/>
            <w:hideMark/>
          </w:tcPr>
          <w:p w14:paraId="3EF15615" w14:textId="77777777" w:rsidR="00A9730D" w:rsidRDefault="00A9730D">
            <w:pPr>
              <w:jc w:val="center"/>
              <w:rPr>
                <w:color w:val="000000"/>
                <w:sz w:val="22"/>
                <w:szCs w:val="22"/>
              </w:rPr>
            </w:pPr>
            <w:r>
              <w:rPr>
                <w:sz w:val="16"/>
                <w:vertAlign w:val="superscript"/>
              </w:rPr>
              <w:t>34</w:t>
            </w:r>
          </w:p>
        </w:tc>
        <w:tc>
          <w:tcPr>
            <w:tcW w:w="269" w:type="pct"/>
            <w:tcBorders>
              <w:top w:val="nil"/>
              <w:left w:val="single" w:sz="8" w:space="0" w:color="auto"/>
              <w:bottom w:val="single" w:sz="4" w:space="0" w:color="auto"/>
              <w:right w:val="single" w:sz="4" w:space="0" w:color="auto"/>
            </w:tcBorders>
            <w:noWrap/>
            <w:vAlign w:val="center"/>
            <w:hideMark/>
          </w:tcPr>
          <w:p w14:paraId="4B8034EB"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107AE900" w14:textId="77777777" w:rsidR="00A9730D" w:rsidRDefault="00A9730D">
            <w:pPr>
              <w:jc w:val="center"/>
              <w:rPr>
                <w:color w:val="000000"/>
                <w:sz w:val="22"/>
                <w:szCs w:val="22"/>
              </w:rPr>
            </w:pPr>
            <w:r>
              <w:rPr>
                <w:color w:val="000000"/>
                <w:sz w:val="22"/>
                <w:szCs w:val="22"/>
              </w:rPr>
              <w:t>25,9</w:t>
            </w:r>
          </w:p>
        </w:tc>
        <w:tc>
          <w:tcPr>
            <w:tcW w:w="269" w:type="pct"/>
            <w:tcBorders>
              <w:top w:val="nil"/>
              <w:left w:val="nil"/>
              <w:bottom w:val="single" w:sz="4" w:space="0" w:color="auto"/>
              <w:right w:val="single" w:sz="4" w:space="0" w:color="auto"/>
            </w:tcBorders>
            <w:noWrap/>
            <w:vAlign w:val="center"/>
            <w:hideMark/>
          </w:tcPr>
          <w:p w14:paraId="56495F5E" w14:textId="77777777" w:rsidR="00A9730D" w:rsidRDefault="00A9730D">
            <w:pPr>
              <w:jc w:val="center"/>
              <w:rPr>
                <w:color w:val="000000"/>
                <w:sz w:val="22"/>
                <w:szCs w:val="22"/>
              </w:rPr>
            </w:pPr>
            <w:r>
              <w:rPr>
                <w:color w:val="000000"/>
                <w:sz w:val="22"/>
                <w:szCs w:val="22"/>
              </w:rPr>
              <w:t>31,1</w:t>
            </w:r>
          </w:p>
        </w:tc>
        <w:tc>
          <w:tcPr>
            <w:tcW w:w="294" w:type="pct"/>
            <w:tcBorders>
              <w:top w:val="nil"/>
              <w:left w:val="nil"/>
              <w:bottom w:val="single" w:sz="4" w:space="0" w:color="auto"/>
              <w:right w:val="single" w:sz="4" w:space="0" w:color="auto"/>
            </w:tcBorders>
            <w:noWrap/>
            <w:vAlign w:val="center"/>
            <w:hideMark/>
          </w:tcPr>
          <w:p w14:paraId="57DC861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211249B"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6B618A4"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2DC0640"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3DE88158" w14:textId="77777777" w:rsidR="00A9730D" w:rsidRDefault="00A9730D">
            <w:pPr>
              <w:jc w:val="center"/>
              <w:rPr>
                <w:color w:val="000000"/>
                <w:sz w:val="22"/>
                <w:szCs w:val="22"/>
              </w:rPr>
            </w:pPr>
            <w:r>
              <w:rPr>
                <w:color w:val="000000"/>
                <w:sz w:val="22"/>
                <w:szCs w:val="22"/>
              </w:rPr>
              <w:t>?</w:t>
            </w:r>
          </w:p>
        </w:tc>
      </w:tr>
      <w:tr w:rsidR="00A9730D" w14:paraId="459C20E1"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50E43A57" w14:textId="77777777" w:rsidR="00A9730D" w:rsidRDefault="00A9730D">
            <w:pPr>
              <w:jc w:val="center"/>
              <w:rPr>
                <w:color w:val="000000"/>
                <w:sz w:val="22"/>
                <w:szCs w:val="22"/>
              </w:rPr>
            </w:pPr>
            <w:r>
              <w:rPr>
                <w:color w:val="000000"/>
                <w:sz w:val="22"/>
                <w:szCs w:val="22"/>
              </w:rPr>
              <w:t>IN-V 158</w:t>
            </w:r>
          </w:p>
        </w:tc>
        <w:tc>
          <w:tcPr>
            <w:tcW w:w="700" w:type="pct"/>
            <w:tcBorders>
              <w:top w:val="nil"/>
              <w:left w:val="nil"/>
              <w:bottom w:val="single" w:sz="4" w:space="0" w:color="auto"/>
              <w:right w:val="single" w:sz="4" w:space="0" w:color="auto"/>
            </w:tcBorders>
            <w:shd w:val="clear" w:color="000000" w:fill="D9D9D9"/>
            <w:noWrap/>
            <w:vAlign w:val="center"/>
            <w:hideMark/>
          </w:tcPr>
          <w:p w14:paraId="5E9EEE8D"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23273FD" w14:textId="77777777" w:rsidR="00A9730D" w:rsidRDefault="00A9730D">
            <w:pPr>
              <w:jc w:val="center"/>
              <w:rPr>
                <w:color w:val="000000"/>
                <w:sz w:val="22"/>
                <w:szCs w:val="22"/>
              </w:rPr>
            </w:pPr>
            <w:proofErr w:type="spellStart"/>
            <w:r>
              <w:rPr>
                <w:color w:val="000000"/>
                <w:sz w:val="22"/>
                <w:szCs w:val="22"/>
              </w:rPr>
              <w:t>Incarcal</w:t>
            </w:r>
            <w:proofErr w:type="spellEnd"/>
          </w:p>
        </w:tc>
        <w:tc>
          <w:tcPr>
            <w:tcW w:w="700" w:type="pct"/>
            <w:tcBorders>
              <w:top w:val="nil"/>
              <w:left w:val="nil"/>
              <w:bottom w:val="single" w:sz="4" w:space="0" w:color="auto"/>
              <w:right w:val="nil"/>
            </w:tcBorders>
            <w:shd w:val="clear" w:color="000000" w:fill="D9D9D9"/>
            <w:noWrap/>
            <w:vAlign w:val="center"/>
            <w:hideMark/>
          </w:tcPr>
          <w:p w14:paraId="34985F71" w14:textId="77777777" w:rsidR="00A9730D" w:rsidRDefault="00A9730D">
            <w:pPr>
              <w:jc w:val="center"/>
              <w:rPr>
                <w:color w:val="000000"/>
                <w:sz w:val="22"/>
                <w:szCs w:val="22"/>
              </w:rPr>
            </w:pPr>
            <w:r>
              <w:rPr>
                <w:sz w:val="16"/>
                <w:vertAlign w:val="superscript"/>
              </w:rPr>
              <w:t>34</w:t>
            </w:r>
          </w:p>
        </w:tc>
        <w:tc>
          <w:tcPr>
            <w:tcW w:w="269" w:type="pct"/>
            <w:tcBorders>
              <w:top w:val="nil"/>
              <w:left w:val="single" w:sz="8" w:space="0" w:color="auto"/>
              <w:bottom w:val="single" w:sz="4" w:space="0" w:color="auto"/>
              <w:right w:val="single" w:sz="4" w:space="0" w:color="auto"/>
            </w:tcBorders>
            <w:noWrap/>
            <w:vAlign w:val="center"/>
            <w:hideMark/>
          </w:tcPr>
          <w:p w14:paraId="5492442C"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0A4E28D3" w14:textId="77777777" w:rsidR="00A9730D" w:rsidRDefault="00A9730D">
            <w:pPr>
              <w:jc w:val="center"/>
              <w:rPr>
                <w:color w:val="000000"/>
                <w:sz w:val="22"/>
                <w:szCs w:val="22"/>
              </w:rPr>
            </w:pPr>
            <w:r>
              <w:rPr>
                <w:color w:val="000000"/>
                <w:sz w:val="22"/>
                <w:szCs w:val="22"/>
              </w:rPr>
              <w:t>26,2</w:t>
            </w:r>
          </w:p>
        </w:tc>
        <w:tc>
          <w:tcPr>
            <w:tcW w:w="269" w:type="pct"/>
            <w:tcBorders>
              <w:top w:val="nil"/>
              <w:left w:val="nil"/>
              <w:bottom w:val="single" w:sz="4" w:space="0" w:color="auto"/>
              <w:right w:val="single" w:sz="4" w:space="0" w:color="auto"/>
            </w:tcBorders>
            <w:noWrap/>
            <w:vAlign w:val="center"/>
            <w:hideMark/>
          </w:tcPr>
          <w:p w14:paraId="7380DC26" w14:textId="77777777" w:rsidR="00A9730D" w:rsidRDefault="00A9730D">
            <w:pPr>
              <w:jc w:val="center"/>
              <w:rPr>
                <w:color w:val="000000"/>
                <w:sz w:val="22"/>
                <w:szCs w:val="22"/>
              </w:rPr>
            </w:pPr>
            <w:r>
              <w:rPr>
                <w:color w:val="000000"/>
                <w:sz w:val="22"/>
                <w:szCs w:val="22"/>
              </w:rPr>
              <w:t>31,8</w:t>
            </w:r>
          </w:p>
        </w:tc>
        <w:tc>
          <w:tcPr>
            <w:tcW w:w="294" w:type="pct"/>
            <w:tcBorders>
              <w:top w:val="nil"/>
              <w:left w:val="nil"/>
              <w:bottom w:val="single" w:sz="4" w:space="0" w:color="auto"/>
              <w:right w:val="single" w:sz="4" w:space="0" w:color="auto"/>
            </w:tcBorders>
            <w:noWrap/>
            <w:vAlign w:val="center"/>
            <w:hideMark/>
          </w:tcPr>
          <w:p w14:paraId="318A922B"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C1658E9"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05D9B96"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226CB7E"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3559804F" w14:textId="77777777" w:rsidR="00A9730D" w:rsidRDefault="00A9730D">
            <w:pPr>
              <w:jc w:val="center"/>
              <w:rPr>
                <w:color w:val="000000"/>
                <w:sz w:val="22"/>
                <w:szCs w:val="22"/>
              </w:rPr>
            </w:pPr>
            <w:r>
              <w:rPr>
                <w:color w:val="000000"/>
                <w:sz w:val="22"/>
                <w:szCs w:val="22"/>
              </w:rPr>
              <w:t>?</w:t>
            </w:r>
          </w:p>
        </w:tc>
      </w:tr>
      <w:tr w:rsidR="00A9730D" w14:paraId="074CCE9B"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11A62AD6" w14:textId="77777777" w:rsidR="00A9730D" w:rsidRDefault="00A9730D">
            <w:pPr>
              <w:jc w:val="center"/>
              <w:rPr>
                <w:color w:val="000000"/>
                <w:sz w:val="22"/>
                <w:szCs w:val="22"/>
              </w:rPr>
            </w:pPr>
            <w:r>
              <w:rPr>
                <w:color w:val="000000"/>
                <w:sz w:val="22"/>
                <w:szCs w:val="22"/>
              </w:rPr>
              <w:t>IN-V 23</w:t>
            </w:r>
          </w:p>
        </w:tc>
        <w:tc>
          <w:tcPr>
            <w:tcW w:w="700" w:type="pct"/>
            <w:tcBorders>
              <w:top w:val="nil"/>
              <w:left w:val="nil"/>
              <w:bottom w:val="single" w:sz="4" w:space="0" w:color="auto"/>
              <w:right w:val="single" w:sz="4" w:space="0" w:color="auto"/>
            </w:tcBorders>
            <w:shd w:val="clear" w:color="000000" w:fill="D9D9D9"/>
            <w:noWrap/>
            <w:vAlign w:val="center"/>
            <w:hideMark/>
          </w:tcPr>
          <w:p w14:paraId="2EC61814"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009683EC" w14:textId="77777777" w:rsidR="00A9730D" w:rsidRDefault="00A9730D">
            <w:pPr>
              <w:jc w:val="center"/>
              <w:rPr>
                <w:color w:val="000000"/>
                <w:sz w:val="22"/>
                <w:szCs w:val="22"/>
              </w:rPr>
            </w:pPr>
            <w:proofErr w:type="spellStart"/>
            <w:r>
              <w:rPr>
                <w:color w:val="000000"/>
                <w:sz w:val="22"/>
                <w:szCs w:val="22"/>
              </w:rPr>
              <w:t>Incarcal</w:t>
            </w:r>
            <w:proofErr w:type="spellEnd"/>
          </w:p>
        </w:tc>
        <w:tc>
          <w:tcPr>
            <w:tcW w:w="700" w:type="pct"/>
            <w:tcBorders>
              <w:top w:val="nil"/>
              <w:left w:val="nil"/>
              <w:bottom w:val="single" w:sz="4" w:space="0" w:color="auto"/>
              <w:right w:val="nil"/>
            </w:tcBorders>
            <w:shd w:val="clear" w:color="000000" w:fill="D9D9D9"/>
            <w:noWrap/>
            <w:vAlign w:val="center"/>
            <w:hideMark/>
          </w:tcPr>
          <w:p w14:paraId="294FA13E" w14:textId="77777777" w:rsidR="00A9730D" w:rsidRDefault="00A9730D">
            <w:pPr>
              <w:jc w:val="center"/>
              <w:rPr>
                <w:color w:val="000000"/>
                <w:sz w:val="22"/>
                <w:szCs w:val="22"/>
              </w:rPr>
            </w:pPr>
            <w:r>
              <w:rPr>
                <w:sz w:val="16"/>
                <w:vertAlign w:val="superscript"/>
              </w:rPr>
              <w:t>34</w:t>
            </w:r>
          </w:p>
        </w:tc>
        <w:tc>
          <w:tcPr>
            <w:tcW w:w="269" w:type="pct"/>
            <w:tcBorders>
              <w:top w:val="nil"/>
              <w:left w:val="single" w:sz="8" w:space="0" w:color="auto"/>
              <w:bottom w:val="single" w:sz="4" w:space="0" w:color="auto"/>
              <w:right w:val="single" w:sz="4" w:space="0" w:color="auto"/>
            </w:tcBorders>
            <w:noWrap/>
            <w:vAlign w:val="center"/>
            <w:hideMark/>
          </w:tcPr>
          <w:p w14:paraId="6EE99D51"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134510F2" w14:textId="77777777" w:rsidR="00A9730D" w:rsidRDefault="00A9730D">
            <w:pPr>
              <w:jc w:val="center"/>
              <w:rPr>
                <w:color w:val="000000"/>
                <w:sz w:val="22"/>
                <w:szCs w:val="22"/>
              </w:rPr>
            </w:pPr>
            <w:r>
              <w:rPr>
                <w:color w:val="000000"/>
                <w:sz w:val="22"/>
                <w:szCs w:val="22"/>
              </w:rPr>
              <w:t>24,7</w:t>
            </w:r>
          </w:p>
        </w:tc>
        <w:tc>
          <w:tcPr>
            <w:tcW w:w="269" w:type="pct"/>
            <w:tcBorders>
              <w:top w:val="nil"/>
              <w:left w:val="nil"/>
              <w:bottom w:val="single" w:sz="4" w:space="0" w:color="auto"/>
              <w:right w:val="single" w:sz="4" w:space="0" w:color="auto"/>
            </w:tcBorders>
            <w:noWrap/>
            <w:vAlign w:val="center"/>
            <w:hideMark/>
          </w:tcPr>
          <w:p w14:paraId="5BA7CDFB" w14:textId="77777777" w:rsidR="00A9730D" w:rsidRDefault="00A9730D">
            <w:pPr>
              <w:jc w:val="center"/>
              <w:rPr>
                <w:color w:val="000000"/>
                <w:sz w:val="22"/>
                <w:szCs w:val="22"/>
              </w:rPr>
            </w:pPr>
            <w:r>
              <w:rPr>
                <w:color w:val="000000"/>
                <w:sz w:val="22"/>
                <w:szCs w:val="22"/>
              </w:rPr>
              <w:t>29,4</w:t>
            </w:r>
          </w:p>
        </w:tc>
        <w:tc>
          <w:tcPr>
            <w:tcW w:w="294" w:type="pct"/>
            <w:tcBorders>
              <w:top w:val="nil"/>
              <w:left w:val="nil"/>
              <w:bottom w:val="single" w:sz="4" w:space="0" w:color="auto"/>
              <w:right w:val="single" w:sz="4" w:space="0" w:color="auto"/>
            </w:tcBorders>
            <w:noWrap/>
            <w:vAlign w:val="center"/>
            <w:hideMark/>
          </w:tcPr>
          <w:p w14:paraId="4F960D9E"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A9554C4"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DE1D26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B515BD0"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3B3BFC5A" w14:textId="77777777" w:rsidR="00A9730D" w:rsidRDefault="00A9730D">
            <w:pPr>
              <w:jc w:val="center"/>
              <w:rPr>
                <w:color w:val="000000"/>
                <w:sz w:val="22"/>
                <w:szCs w:val="22"/>
              </w:rPr>
            </w:pPr>
            <w:r>
              <w:rPr>
                <w:color w:val="000000"/>
                <w:sz w:val="22"/>
                <w:szCs w:val="22"/>
              </w:rPr>
              <w:t>?</w:t>
            </w:r>
          </w:p>
        </w:tc>
      </w:tr>
      <w:tr w:rsidR="00A9730D" w14:paraId="60468DB9"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289ED5D8" w14:textId="77777777" w:rsidR="00A9730D" w:rsidRDefault="00A9730D">
            <w:pPr>
              <w:jc w:val="center"/>
              <w:rPr>
                <w:color w:val="000000"/>
                <w:sz w:val="22"/>
                <w:szCs w:val="22"/>
              </w:rPr>
            </w:pPr>
            <w:r>
              <w:rPr>
                <w:color w:val="000000"/>
                <w:sz w:val="22"/>
                <w:szCs w:val="22"/>
              </w:rPr>
              <w:t>IN-V 545</w:t>
            </w:r>
          </w:p>
        </w:tc>
        <w:tc>
          <w:tcPr>
            <w:tcW w:w="700" w:type="pct"/>
            <w:tcBorders>
              <w:top w:val="nil"/>
              <w:left w:val="nil"/>
              <w:bottom w:val="single" w:sz="4" w:space="0" w:color="auto"/>
              <w:right w:val="single" w:sz="4" w:space="0" w:color="auto"/>
            </w:tcBorders>
            <w:shd w:val="clear" w:color="000000" w:fill="D9D9D9"/>
            <w:noWrap/>
            <w:vAlign w:val="center"/>
            <w:hideMark/>
          </w:tcPr>
          <w:p w14:paraId="707E8885"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creatidens</w:t>
            </w:r>
          </w:p>
        </w:tc>
        <w:tc>
          <w:tcPr>
            <w:tcW w:w="529" w:type="pct"/>
            <w:tcBorders>
              <w:top w:val="nil"/>
              <w:left w:val="nil"/>
              <w:bottom w:val="single" w:sz="4" w:space="0" w:color="auto"/>
              <w:right w:val="single" w:sz="4" w:space="0" w:color="auto"/>
            </w:tcBorders>
            <w:shd w:val="clear" w:color="000000" w:fill="D9D9D9"/>
            <w:noWrap/>
            <w:vAlign w:val="center"/>
            <w:hideMark/>
          </w:tcPr>
          <w:p w14:paraId="41485A57" w14:textId="77777777" w:rsidR="00A9730D" w:rsidRDefault="00A9730D">
            <w:pPr>
              <w:jc w:val="center"/>
              <w:rPr>
                <w:color w:val="000000"/>
                <w:sz w:val="22"/>
                <w:szCs w:val="22"/>
              </w:rPr>
            </w:pPr>
            <w:proofErr w:type="spellStart"/>
            <w:r>
              <w:rPr>
                <w:color w:val="000000"/>
                <w:sz w:val="22"/>
                <w:szCs w:val="22"/>
              </w:rPr>
              <w:t>Incarcal</w:t>
            </w:r>
            <w:proofErr w:type="spellEnd"/>
          </w:p>
        </w:tc>
        <w:tc>
          <w:tcPr>
            <w:tcW w:w="700" w:type="pct"/>
            <w:tcBorders>
              <w:top w:val="nil"/>
              <w:left w:val="nil"/>
              <w:bottom w:val="single" w:sz="4" w:space="0" w:color="auto"/>
              <w:right w:val="nil"/>
            </w:tcBorders>
            <w:shd w:val="clear" w:color="000000" w:fill="D9D9D9"/>
            <w:noWrap/>
            <w:vAlign w:val="center"/>
            <w:hideMark/>
          </w:tcPr>
          <w:p w14:paraId="0FBE978C" w14:textId="77777777" w:rsidR="00A9730D" w:rsidRDefault="00A9730D">
            <w:pPr>
              <w:jc w:val="center"/>
              <w:rPr>
                <w:color w:val="000000"/>
                <w:sz w:val="22"/>
                <w:szCs w:val="22"/>
              </w:rPr>
            </w:pPr>
            <w:r>
              <w:rPr>
                <w:sz w:val="16"/>
                <w:vertAlign w:val="superscript"/>
              </w:rPr>
              <w:t>34</w:t>
            </w:r>
          </w:p>
        </w:tc>
        <w:tc>
          <w:tcPr>
            <w:tcW w:w="269" w:type="pct"/>
            <w:tcBorders>
              <w:top w:val="nil"/>
              <w:left w:val="single" w:sz="8" w:space="0" w:color="auto"/>
              <w:bottom w:val="single" w:sz="4" w:space="0" w:color="auto"/>
              <w:right w:val="single" w:sz="4" w:space="0" w:color="auto"/>
            </w:tcBorders>
            <w:noWrap/>
            <w:vAlign w:val="center"/>
            <w:hideMark/>
          </w:tcPr>
          <w:p w14:paraId="1DC88478"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308EA252"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6AF5FC80"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9E4BD19"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73758F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015E24A7" w14:textId="77777777" w:rsidR="00A9730D" w:rsidRDefault="00A9730D">
            <w:pPr>
              <w:jc w:val="center"/>
              <w:rPr>
                <w:color w:val="000000"/>
                <w:sz w:val="22"/>
                <w:szCs w:val="22"/>
              </w:rPr>
            </w:pPr>
            <w:r>
              <w:rPr>
                <w:color w:val="000000"/>
                <w:sz w:val="22"/>
                <w:szCs w:val="22"/>
              </w:rPr>
              <w:t>33,4</w:t>
            </w:r>
          </w:p>
        </w:tc>
        <w:tc>
          <w:tcPr>
            <w:tcW w:w="294" w:type="pct"/>
            <w:tcBorders>
              <w:top w:val="nil"/>
              <w:left w:val="nil"/>
              <w:bottom w:val="single" w:sz="4" w:space="0" w:color="auto"/>
              <w:right w:val="single" w:sz="4" w:space="0" w:color="auto"/>
            </w:tcBorders>
            <w:noWrap/>
            <w:vAlign w:val="center"/>
            <w:hideMark/>
          </w:tcPr>
          <w:p w14:paraId="13B0D15E" w14:textId="77777777" w:rsidR="00A9730D" w:rsidRDefault="00A9730D">
            <w:pPr>
              <w:jc w:val="center"/>
              <w:rPr>
                <w:color w:val="000000"/>
                <w:sz w:val="22"/>
                <w:szCs w:val="22"/>
              </w:rPr>
            </w:pPr>
            <w:r>
              <w:rPr>
                <w:color w:val="000000"/>
                <w:sz w:val="22"/>
                <w:szCs w:val="22"/>
              </w:rPr>
              <w:t>48,5</w:t>
            </w:r>
          </w:p>
        </w:tc>
        <w:tc>
          <w:tcPr>
            <w:tcW w:w="264" w:type="pct"/>
            <w:tcBorders>
              <w:top w:val="nil"/>
              <w:left w:val="nil"/>
              <w:bottom w:val="single" w:sz="4" w:space="0" w:color="auto"/>
              <w:right w:val="single" w:sz="8" w:space="0" w:color="auto"/>
            </w:tcBorders>
            <w:noWrap/>
            <w:vAlign w:val="center"/>
            <w:hideMark/>
          </w:tcPr>
          <w:p w14:paraId="015CCD8F" w14:textId="77777777" w:rsidR="00A9730D" w:rsidRDefault="00A9730D">
            <w:pPr>
              <w:jc w:val="center"/>
              <w:rPr>
                <w:color w:val="000000"/>
                <w:sz w:val="22"/>
                <w:szCs w:val="22"/>
              </w:rPr>
            </w:pPr>
            <w:r>
              <w:rPr>
                <w:color w:val="000000"/>
                <w:sz w:val="22"/>
                <w:szCs w:val="22"/>
              </w:rPr>
              <w:t>?</w:t>
            </w:r>
          </w:p>
        </w:tc>
      </w:tr>
      <w:tr w:rsidR="00A9730D" w14:paraId="42717EB3"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0DB7DF32" w14:textId="77777777" w:rsidR="00A9730D" w:rsidRDefault="00A9730D">
            <w:pPr>
              <w:jc w:val="center"/>
              <w:rPr>
                <w:color w:val="000000"/>
                <w:sz w:val="22"/>
                <w:szCs w:val="22"/>
              </w:rPr>
            </w:pPr>
            <w:r>
              <w:rPr>
                <w:color w:val="000000"/>
                <w:sz w:val="22"/>
                <w:szCs w:val="22"/>
              </w:rPr>
              <w:t>IN-V 840</w:t>
            </w:r>
          </w:p>
        </w:tc>
        <w:tc>
          <w:tcPr>
            <w:tcW w:w="700" w:type="pct"/>
            <w:tcBorders>
              <w:top w:val="nil"/>
              <w:left w:val="nil"/>
              <w:bottom w:val="single" w:sz="4" w:space="0" w:color="auto"/>
              <w:right w:val="single" w:sz="4" w:space="0" w:color="auto"/>
            </w:tcBorders>
            <w:shd w:val="clear" w:color="000000" w:fill="D9D9D9"/>
            <w:noWrap/>
            <w:vAlign w:val="center"/>
            <w:hideMark/>
          </w:tcPr>
          <w:p w14:paraId="61FA347D"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creatidens</w:t>
            </w:r>
          </w:p>
        </w:tc>
        <w:tc>
          <w:tcPr>
            <w:tcW w:w="529" w:type="pct"/>
            <w:tcBorders>
              <w:top w:val="nil"/>
              <w:left w:val="nil"/>
              <w:bottom w:val="single" w:sz="4" w:space="0" w:color="auto"/>
              <w:right w:val="single" w:sz="4" w:space="0" w:color="auto"/>
            </w:tcBorders>
            <w:shd w:val="clear" w:color="000000" w:fill="D9D9D9"/>
            <w:noWrap/>
            <w:vAlign w:val="center"/>
            <w:hideMark/>
          </w:tcPr>
          <w:p w14:paraId="56BC8982" w14:textId="77777777" w:rsidR="00A9730D" w:rsidRDefault="00A9730D">
            <w:pPr>
              <w:jc w:val="center"/>
              <w:rPr>
                <w:color w:val="000000"/>
                <w:sz w:val="22"/>
                <w:szCs w:val="22"/>
              </w:rPr>
            </w:pPr>
            <w:proofErr w:type="spellStart"/>
            <w:r>
              <w:rPr>
                <w:color w:val="000000"/>
                <w:sz w:val="22"/>
                <w:szCs w:val="22"/>
              </w:rPr>
              <w:t>Incarcal</w:t>
            </w:r>
            <w:proofErr w:type="spellEnd"/>
          </w:p>
        </w:tc>
        <w:tc>
          <w:tcPr>
            <w:tcW w:w="700" w:type="pct"/>
            <w:tcBorders>
              <w:top w:val="nil"/>
              <w:left w:val="nil"/>
              <w:bottom w:val="single" w:sz="4" w:space="0" w:color="auto"/>
              <w:right w:val="nil"/>
            </w:tcBorders>
            <w:shd w:val="clear" w:color="000000" w:fill="D9D9D9"/>
            <w:noWrap/>
            <w:vAlign w:val="center"/>
            <w:hideMark/>
          </w:tcPr>
          <w:p w14:paraId="19F421DC" w14:textId="77777777" w:rsidR="00A9730D" w:rsidRDefault="00A9730D">
            <w:pPr>
              <w:jc w:val="center"/>
              <w:rPr>
                <w:color w:val="000000"/>
                <w:sz w:val="22"/>
                <w:szCs w:val="22"/>
              </w:rPr>
            </w:pPr>
            <w:r>
              <w:rPr>
                <w:sz w:val="16"/>
                <w:vertAlign w:val="superscript"/>
              </w:rPr>
              <w:t>34</w:t>
            </w:r>
          </w:p>
        </w:tc>
        <w:tc>
          <w:tcPr>
            <w:tcW w:w="269" w:type="pct"/>
            <w:tcBorders>
              <w:top w:val="nil"/>
              <w:left w:val="single" w:sz="8" w:space="0" w:color="auto"/>
              <w:bottom w:val="single" w:sz="4" w:space="0" w:color="auto"/>
              <w:right w:val="single" w:sz="4" w:space="0" w:color="auto"/>
            </w:tcBorders>
            <w:noWrap/>
            <w:vAlign w:val="center"/>
            <w:hideMark/>
          </w:tcPr>
          <w:p w14:paraId="45C3C266"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020595DB"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2B529B0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B11EBF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995D80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48CEC45" w14:textId="77777777" w:rsidR="00A9730D" w:rsidRDefault="00A9730D">
            <w:pPr>
              <w:jc w:val="center"/>
              <w:rPr>
                <w:color w:val="000000"/>
                <w:sz w:val="22"/>
                <w:szCs w:val="22"/>
              </w:rPr>
            </w:pPr>
            <w:r>
              <w:rPr>
                <w:color w:val="000000"/>
                <w:sz w:val="22"/>
                <w:szCs w:val="22"/>
              </w:rPr>
              <w:t>37,5</w:t>
            </w:r>
          </w:p>
        </w:tc>
        <w:tc>
          <w:tcPr>
            <w:tcW w:w="294" w:type="pct"/>
            <w:tcBorders>
              <w:top w:val="nil"/>
              <w:left w:val="nil"/>
              <w:bottom w:val="single" w:sz="4" w:space="0" w:color="auto"/>
              <w:right w:val="single" w:sz="4" w:space="0" w:color="auto"/>
            </w:tcBorders>
            <w:noWrap/>
            <w:vAlign w:val="center"/>
            <w:hideMark/>
          </w:tcPr>
          <w:p w14:paraId="4D50CC3C" w14:textId="77777777" w:rsidR="00A9730D" w:rsidRDefault="00A9730D">
            <w:pPr>
              <w:jc w:val="center"/>
              <w:rPr>
                <w:color w:val="000000"/>
                <w:sz w:val="22"/>
                <w:szCs w:val="22"/>
              </w:rPr>
            </w:pPr>
            <w:r>
              <w:rPr>
                <w:color w:val="000000"/>
                <w:sz w:val="22"/>
                <w:szCs w:val="22"/>
              </w:rPr>
              <w:t>55,4</w:t>
            </w:r>
          </w:p>
        </w:tc>
        <w:tc>
          <w:tcPr>
            <w:tcW w:w="264" w:type="pct"/>
            <w:tcBorders>
              <w:top w:val="nil"/>
              <w:left w:val="nil"/>
              <w:bottom w:val="single" w:sz="4" w:space="0" w:color="auto"/>
              <w:right w:val="single" w:sz="8" w:space="0" w:color="auto"/>
            </w:tcBorders>
            <w:noWrap/>
            <w:vAlign w:val="center"/>
            <w:hideMark/>
          </w:tcPr>
          <w:p w14:paraId="2FB80A57" w14:textId="77777777" w:rsidR="00A9730D" w:rsidRDefault="00A9730D">
            <w:pPr>
              <w:jc w:val="center"/>
              <w:rPr>
                <w:color w:val="000000"/>
                <w:sz w:val="22"/>
                <w:szCs w:val="22"/>
              </w:rPr>
            </w:pPr>
            <w:r>
              <w:rPr>
                <w:color w:val="000000"/>
                <w:sz w:val="22"/>
                <w:szCs w:val="22"/>
              </w:rPr>
              <w:t>?</w:t>
            </w:r>
          </w:p>
        </w:tc>
      </w:tr>
      <w:tr w:rsidR="00A9730D" w14:paraId="3D6AABA3"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171683BA" w14:textId="77777777" w:rsidR="00A9730D" w:rsidRDefault="00A9730D">
            <w:pPr>
              <w:jc w:val="center"/>
              <w:rPr>
                <w:color w:val="000000"/>
                <w:sz w:val="22"/>
                <w:szCs w:val="22"/>
              </w:rPr>
            </w:pPr>
            <w:r>
              <w:rPr>
                <w:color w:val="000000"/>
                <w:sz w:val="22"/>
                <w:szCs w:val="22"/>
              </w:rPr>
              <w:t>IN-V 29</w:t>
            </w:r>
          </w:p>
        </w:tc>
        <w:tc>
          <w:tcPr>
            <w:tcW w:w="700" w:type="pct"/>
            <w:tcBorders>
              <w:top w:val="nil"/>
              <w:left w:val="nil"/>
              <w:bottom w:val="single" w:sz="4" w:space="0" w:color="auto"/>
              <w:right w:val="single" w:sz="4" w:space="0" w:color="auto"/>
            </w:tcBorders>
            <w:shd w:val="clear" w:color="000000" w:fill="D9D9D9"/>
            <w:noWrap/>
            <w:vAlign w:val="center"/>
            <w:hideMark/>
          </w:tcPr>
          <w:p w14:paraId="55C84339"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creatidens</w:t>
            </w:r>
          </w:p>
        </w:tc>
        <w:tc>
          <w:tcPr>
            <w:tcW w:w="529" w:type="pct"/>
            <w:tcBorders>
              <w:top w:val="nil"/>
              <w:left w:val="nil"/>
              <w:bottom w:val="single" w:sz="4" w:space="0" w:color="auto"/>
              <w:right w:val="single" w:sz="4" w:space="0" w:color="auto"/>
            </w:tcBorders>
            <w:shd w:val="clear" w:color="000000" w:fill="D9D9D9"/>
            <w:noWrap/>
            <w:vAlign w:val="center"/>
            <w:hideMark/>
          </w:tcPr>
          <w:p w14:paraId="7EC7B493" w14:textId="77777777" w:rsidR="00A9730D" w:rsidRDefault="00A9730D">
            <w:pPr>
              <w:jc w:val="center"/>
              <w:rPr>
                <w:color w:val="000000"/>
                <w:sz w:val="22"/>
                <w:szCs w:val="22"/>
              </w:rPr>
            </w:pPr>
            <w:proofErr w:type="spellStart"/>
            <w:r>
              <w:rPr>
                <w:color w:val="000000"/>
                <w:sz w:val="22"/>
                <w:szCs w:val="22"/>
              </w:rPr>
              <w:t>Incarcal</w:t>
            </w:r>
            <w:proofErr w:type="spellEnd"/>
          </w:p>
        </w:tc>
        <w:tc>
          <w:tcPr>
            <w:tcW w:w="700" w:type="pct"/>
            <w:tcBorders>
              <w:top w:val="nil"/>
              <w:left w:val="nil"/>
              <w:bottom w:val="single" w:sz="4" w:space="0" w:color="auto"/>
              <w:right w:val="nil"/>
            </w:tcBorders>
            <w:shd w:val="clear" w:color="000000" w:fill="D9D9D9"/>
            <w:noWrap/>
            <w:vAlign w:val="center"/>
            <w:hideMark/>
          </w:tcPr>
          <w:p w14:paraId="4E67678F" w14:textId="77777777" w:rsidR="00A9730D" w:rsidRDefault="00A9730D">
            <w:pPr>
              <w:jc w:val="center"/>
              <w:rPr>
                <w:color w:val="000000"/>
                <w:sz w:val="22"/>
                <w:szCs w:val="22"/>
              </w:rPr>
            </w:pPr>
            <w:r>
              <w:rPr>
                <w:sz w:val="16"/>
                <w:vertAlign w:val="superscript"/>
              </w:rPr>
              <w:t>34</w:t>
            </w:r>
          </w:p>
        </w:tc>
        <w:tc>
          <w:tcPr>
            <w:tcW w:w="269" w:type="pct"/>
            <w:tcBorders>
              <w:top w:val="nil"/>
              <w:left w:val="single" w:sz="8" w:space="0" w:color="auto"/>
              <w:bottom w:val="single" w:sz="4" w:space="0" w:color="auto"/>
              <w:right w:val="single" w:sz="4" w:space="0" w:color="auto"/>
            </w:tcBorders>
            <w:noWrap/>
            <w:vAlign w:val="center"/>
            <w:hideMark/>
          </w:tcPr>
          <w:p w14:paraId="6FFCB209"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4C470259"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5B31EC91"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54D678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58921ED"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8E734F3" w14:textId="77777777" w:rsidR="00A9730D" w:rsidRDefault="00A9730D">
            <w:pPr>
              <w:jc w:val="center"/>
              <w:rPr>
                <w:color w:val="000000"/>
                <w:sz w:val="22"/>
                <w:szCs w:val="22"/>
              </w:rPr>
            </w:pPr>
            <w:r>
              <w:rPr>
                <w:color w:val="000000"/>
                <w:sz w:val="22"/>
                <w:szCs w:val="22"/>
              </w:rPr>
              <w:t>32,8</w:t>
            </w:r>
          </w:p>
        </w:tc>
        <w:tc>
          <w:tcPr>
            <w:tcW w:w="294" w:type="pct"/>
            <w:tcBorders>
              <w:top w:val="nil"/>
              <w:left w:val="nil"/>
              <w:bottom w:val="single" w:sz="4" w:space="0" w:color="auto"/>
              <w:right w:val="single" w:sz="4" w:space="0" w:color="auto"/>
            </w:tcBorders>
            <w:noWrap/>
            <w:vAlign w:val="center"/>
            <w:hideMark/>
          </w:tcPr>
          <w:p w14:paraId="78E71C6D" w14:textId="77777777" w:rsidR="00A9730D" w:rsidRDefault="00A9730D">
            <w:pPr>
              <w:jc w:val="center"/>
              <w:rPr>
                <w:color w:val="000000"/>
                <w:sz w:val="22"/>
                <w:szCs w:val="22"/>
              </w:rPr>
            </w:pPr>
            <w:r>
              <w:rPr>
                <w:color w:val="000000"/>
                <w:sz w:val="22"/>
                <w:szCs w:val="22"/>
              </w:rPr>
              <w:t>47,2</w:t>
            </w:r>
          </w:p>
        </w:tc>
        <w:tc>
          <w:tcPr>
            <w:tcW w:w="264" w:type="pct"/>
            <w:tcBorders>
              <w:top w:val="nil"/>
              <w:left w:val="nil"/>
              <w:bottom w:val="single" w:sz="4" w:space="0" w:color="auto"/>
              <w:right w:val="single" w:sz="8" w:space="0" w:color="auto"/>
            </w:tcBorders>
            <w:noWrap/>
            <w:vAlign w:val="center"/>
            <w:hideMark/>
          </w:tcPr>
          <w:p w14:paraId="553A6CBF" w14:textId="77777777" w:rsidR="00A9730D" w:rsidRDefault="00A9730D">
            <w:pPr>
              <w:jc w:val="center"/>
              <w:rPr>
                <w:color w:val="000000"/>
                <w:sz w:val="22"/>
                <w:szCs w:val="22"/>
              </w:rPr>
            </w:pPr>
            <w:r>
              <w:rPr>
                <w:color w:val="000000"/>
                <w:sz w:val="22"/>
                <w:szCs w:val="22"/>
              </w:rPr>
              <w:t>?</w:t>
            </w:r>
          </w:p>
        </w:tc>
      </w:tr>
      <w:tr w:rsidR="00A9730D" w14:paraId="53ECB1DD"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4047544C" w14:textId="77777777" w:rsidR="00A9730D" w:rsidRDefault="00A9730D">
            <w:pPr>
              <w:jc w:val="center"/>
              <w:rPr>
                <w:color w:val="000000"/>
                <w:sz w:val="22"/>
                <w:szCs w:val="22"/>
              </w:rPr>
            </w:pPr>
            <w:r>
              <w:rPr>
                <w:color w:val="000000"/>
                <w:sz w:val="22"/>
                <w:szCs w:val="22"/>
              </w:rPr>
              <w:t>G 32</w:t>
            </w:r>
          </w:p>
        </w:tc>
        <w:tc>
          <w:tcPr>
            <w:tcW w:w="700" w:type="pct"/>
            <w:tcBorders>
              <w:top w:val="nil"/>
              <w:left w:val="nil"/>
              <w:bottom w:val="single" w:sz="4" w:space="0" w:color="auto"/>
              <w:right w:val="single" w:sz="4" w:space="0" w:color="auto"/>
            </w:tcBorders>
            <w:shd w:val="clear" w:color="000000" w:fill="D9D9D9"/>
            <w:noWrap/>
            <w:vAlign w:val="center"/>
            <w:hideMark/>
          </w:tcPr>
          <w:p w14:paraId="0B79B769"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577DFBC7" w14:textId="77777777" w:rsidR="00A9730D" w:rsidRDefault="00A9730D">
            <w:pPr>
              <w:jc w:val="center"/>
              <w:rPr>
                <w:color w:val="000000"/>
                <w:sz w:val="22"/>
                <w:szCs w:val="22"/>
              </w:rPr>
            </w:pPr>
            <w:r>
              <w:rPr>
                <w:color w:val="000000"/>
                <w:sz w:val="22"/>
                <w:szCs w:val="22"/>
              </w:rPr>
              <w:t>Pirro Nord</w:t>
            </w:r>
          </w:p>
        </w:tc>
        <w:tc>
          <w:tcPr>
            <w:tcW w:w="700" w:type="pct"/>
            <w:tcBorders>
              <w:top w:val="nil"/>
              <w:left w:val="nil"/>
              <w:bottom w:val="single" w:sz="4" w:space="0" w:color="auto"/>
              <w:right w:val="nil"/>
            </w:tcBorders>
            <w:shd w:val="clear" w:color="000000" w:fill="D9D9D9"/>
            <w:noWrap/>
            <w:vAlign w:val="center"/>
            <w:hideMark/>
          </w:tcPr>
          <w:p w14:paraId="1730E9D2" w14:textId="77777777" w:rsidR="00A9730D" w:rsidRDefault="00A9730D">
            <w:pPr>
              <w:jc w:val="center"/>
              <w:rPr>
                <w:sz w:val="22"/>
                <w:szCs w:val="22"/>
              </w:rPr>
            </w:pPr>
            <w:r>
              <w:rPr>
                <w:sz w:val="16"/>
                <w:vertAlign w:val="superscript"/>
              </w:rPr>
              <w:t>35</w:t>
            </w:r>
          </w:p>
        </w:tc>
        <w:tc>
          <w:tcPr>
            <w:tcW w:w="269" w:type="pct"/>
            <w:tcBorders>
              <w:top w:val="nil"/>
              <w:left w:val="single" w:sz="8" w:space="0" w:color="auto"/>
              <w:bottom w:val="single" w:sz="4" w:space="0" w:color="auto"/>
              <w:right w:val="single" w:sz="4" w:space="0" w:color="auto"/>
            </w:tcBorders>
            <w:noWrap/>
            <w:vAlign w:val="center"/>
            <w:hideMark/>
          </w:tcPr>
          <w:p w14:paraId="4A86DFAD" w14:textId="77777777" w:rsidR="00A9730D" w:rsidRDefault="00A9730D">
            <w:pPr>
              <w:jc w:val="center"/>
              <w:rPr>
                <w:color w:val="000000"/>
                <w:sz w:val="22"/>
                <w:szCs w:val="22"/>
              </w:rPr>
            </w:pPr>
            <w:r>
              <w:rPr>
                <w:color w:val="000000"/>
                <w:sz w:val="22"/>
                <w:szCs w:val="22"/>
              </w:rPr>
              <w:t>307,0</w:t>
            </w:r>
          </w:p>
        </w:tc>
        <w:tc>
          <w:tcPr>
            <w:tcW w:w="269" w:type="pct"/>
            <w:tcBorders>
              <w:top w:val="nil"/>
              <w:left w:val="nil"/>
              <w:bottom w:val="single" w:sz="4" w:space="0" w:color="auto"/>
              <w:right w:val="single" w:sz="4" w:space="0" w:color="auto"/>
            </w:tcBorders>
            <w:noWrap/>
            <w:vAlign w:val="center"/>
            <w:hideMark/>
          </w:tcPr>
          <w:p w14:paraId="333FC724" w14:textId="77777777" w:rsidR="00A9730D" w:rsidRDefault="00A9730D">
            <w:pPr>
              <w:jc w:val="center"/>
              <w:rPr>
                <w:color w:val="000000"/>
                <w:sz w:val="22"/>
                <w:szCs w:val="22"/>
              </w:rPr>
            </w:pPr>
            <w:r>
              <w:rPr>
                <w:color w:val="000000"/>
                <w:sz w:val="22"/>
                <w:szCs w:val="22"/>
              </w:rPr>
              <w:t>36,2</w:t>
            </w:r>
          </w:p>
        </w:tc>
        <w:tc>
          <w:tcPr>
            <w:tcW w:w="269" w:type="pct"/>
            <w:tcBorders>
              <w:top w:val="nil"/>
              <w:left w:val="nil"/>
              <w:bottom w:val="single" w:sz="4" w:space="0" w:color="auto"/>
              <w:right w:val="single" w:sz="4" w:space="0" w:color="auto"/>
            </w:tcBorders>
            <w:noWrap/>
            <w:vAlign w:val="center"/>
            <w:hideMark/>
          </w:tcPr>
          <w:p w14:paraId="30C77B02" w14:textId="77777777" w:rsidR="00A9730D" w:rsidRDefault="00A9730D">
            <w:pPr>
              <w:jc w:val="center"/>
              <w:rPr>
                <w:color w:val="000000"/>
                <w:sz w:val="22"/>
                <w:szCs w:val="22"/>
              </w:rPr>
            </w:pPr>
            <w:r>
              <w:rPr>
                <w:color w:val="000000"/>
                <w:sz w:val="22"/>
                <w:szCs w:val="22"/>
              </w:rPr>
              <w:t>26,7</w:t>
            </w:r>
          </w:p>
        </w:tc>
        <w:tc>
          <w:tcPr>
            <w:tcW w:w="294" w:type="pct"/>
            <w:tcBorders>
              <w:top w:val="nil"/>
              <w:left w:val="nil"/>
              <w:bottom w:val="single" w:sz="4" w:space="0" w:color="auto"/>
              <w:right w:val="single" w:sz="4" w:space="0" w:color="auto"/>
            </w:tcBorders>
            <w:noWrap/>
            <w:vAlign w:val="center"/>
            <w:hideMark/>
          </w:tcPr>
          <w:p w14:paraId="6FC6C7C7" w14:textId="77777777" w:rsidR="00A9730D" w:rsidRDefault="00A9730D">
            <w:pPr>
              <w:jc w:val="center"/>
              <w:rPr>
                <w:color w:val="000000"/>
                <w:sz w:val="22"/>
                <w:szCs w:val="22"/>
              </w:rPr>
            </w:pPr>
            <w:r>
              <w:rPr>
                <w:color w:val="000000"/>
                <w:sz w:val="22"/>
                <w:szCs w:val="22"/>
              </w:rPr>
              <w:t>30,3</w:t>
            </w:r>
          </w:p>
        </w:tc>
        <w:tc>
          <w:tcPr>
            <w:tcW w:w="294" w:type="pct"/>
            <w:tcBorders>
              <w:top w:val="nil"/>
              <w:left w:val="nil"/>
              <w:bottom w:val="single" w:sz="4" w:space="0" w:color="auto"/>
              <w:right w:val="single" w:sz="4" w:space="0" w:color="auto"/>
            </w:tcBorders>
            <w:noWrap/>
            <w:vAlign w:val="center"/>
            <w:hideMark/>
          </w:tcPr>
          <w:p w14:paraId="37EB0525" w14:textId="77777777" w:rsidR="00A9730D" w:rsidRDefault="00A9730D">
            <w:pPr>
              <w:jc w:val="center"/>
              <w:rPr>
                <w:color w:val="000000"/>
                <w:sz w:val="22"/>
                <w:szCs w:val="22"/>
              </w:rPr>
            </w:pPr>
            <w:r>
              <w:rPr>
                <w:color w:val="000000"/>
                <w:sz w:val="22"/>
                <w:szCs w:val="22"/>
              </w:rPr>
              <w:t>19,4</w:t>
            </w:r>
          </w:p>
        </w:tc>
        <w:tc>
          <w:tcPr>
            <w:tcW w:w="294" w:type="pct"/>
            <w:tcBorders>
              <w:top w:val="nil"/>
              <w:left w:val="nil"/>
              <w:bottom w:val="single" w:sz="4" w:space="0" w:color="auto"/>
              <w:right w:val="single" w:sz="4" w:space="0" w:color="auto"/>
            </w:tcBorders>
            <w:noWrap/>
            <w:vAlign w:val="center"/>
            <w:hideMark/>
          </w:tcPr>
          <w:p w14:paraId="4E312CFD" w14:textId="77777777" w:rsidR="00A9730D" w:rsidRDefault="00A9730D">
            <w:pPr>
              <w:jc w:val="center"/>
              <w:rPr>
                <w:color w:val="000000"/>
                <w:sz w:val="22"/>
                <w:szCs w:val="22"/>
              </w:rPr>
            </w:pPr>
            <w:r>
              <w:rPr>
                <w:color w:val="000000"/>
                <w:sz w:val="22"/>
                <w:szCs w:val="22"/>
              </w:rPr>
              <w:t>34,2</w:t>
            </w:r>
          </w:p>
        </w:tc>
        <w:tc>
          <w:tcPr>
            <w:tcW w:w="294" w:type="pct"/>
            <w:tcBorders>
              <w:top w:val="nil"/>
              <w:left w:val="nil"/>
              <w:bottom w:val="single" w:sz="4" w:space="0" w:color="auto"/>
              <w:right w:val="single" w:sz="4" w:space="0" w:color="auto"/>
            </w:tcBorders>
            <w:noWrap/>
            <w:vAlign w:val="center"/>
            <w:hideMark/>
          </w:tcPr>
          <w:p w14:paraId="4F97C9DD" w14:textId="77777777" w:rsidR="00A9730D" w:rsidRDefault="00A9730D">
            <w:pPr>
              <w:jc w:val="center"/>
              <w:rPr>
                <w:color w:val="000000"/>
                <w:sz w:val="22"/>
                <w:szCs w:val="22"/>
              </w:rPr>
            </w:pPr>
            <w:r>
              <w:rPr>
                <w:color w:val="000000"/>
                <w:sz w:val="22"/>
                <w:szCs w:val="22"/>
              </w:rPr>
              <w:t>52,4</w:t>
            </w:r>
          </w:p>
        </w:tc>
        <w:tc>
          <w:tcPr>
            <w:tcW w:w="264" w:type="pct"/>
            <w:tcBorders>
              <w:top w:val="nil"/>
              <w:left w:val="nil"/>
              <w:bottom w:val="single" w:sz="4" w:space="0" w:color="auto"/>
              <w:right w:val="single" w:sz="8" w:space="0" w:color="auto"/>
            </w:tcBorders>
            <w:noWrap/>
            <w:vAlign w:val="center"/>
            <w:hideMark/>
          </w:tcPr>
          <w:p w14:paraId="0D2808F7" w14:textId="77777777" w:rsidR="00A9730D" w:rsidRDefault="00A9730D">
            <w:pPr>
              <w:jc w:val="center"/>
              <w:rPr>
                <w:color w:val="000000"/>
                <w:sz w:val="22"/>
                <w:szCs w:val="22"/>
              </w:rPr>
            </w:pPr>
            <w:r>
              <w:rPr>
                <w:color w:val="000000"/>
                <w:sz w:val="22"/>
                <w:szCs w:val="22"/>
              </w:rPr>
              <w:t>0,098632</w:t>
            </w:r>
          </w:p>
        </w:tc>
      </w:tr>
      <w:tr w:rsidR="00A9730D" w14:paraId="47EC589A"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3A7045B9"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002FAD44"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4016C220" w14:textId="77777777" w:rsidR="00A9730D" w:rsidRDefault="00A9730D">
            <w:pPr>
              <w:jc w:val="center"/>
              <w:rPr>
                <w:color w:val="000000"/>
                <w:sz w:val="22"/>
                <w:szCs w:val="22"/>
              </w:rPr>
            </w:pPr>
            <w:proofErr w:type="spellStart"/>
            <w:r>
              <w:rPr>
                <w:color w:val="000000"/>
                <w:sz w:val="22"/>
                <w:szCs w:val="22"/>
              </w:rPr>
              <w:t>Seneze</w:t>
            </w:r>
            <w:proofErr w:type="spellEnd"/>
          </w:p>
        </w:tc>
        <w:tc>
          <w:tcPr>
            <w:tcW w:w="700" w:type="pct"/>
            <w:tcBorders>
              <w:top w:val="nil"/>
              <w:left w:val="nil"/>
              <w:bottom w:val="single" w:sz="4" w:space="0" w:color="auto"/>
              <w:right w:val="nil"/>
            </w:tcBorders>
            <w:shd w:val="clear" w:color="000000" w:fill="D9D9D9"/>
            <w:noWrap/>
            <w:vAlign w:val="center"/>
            <w:hideMark/>
          </w:tcPr>
          <w:p w14:paraId="442216D9" w14:textId="77777777" w:rsidR="00A9730D" w:rsidRDefault="00A9730D">
            <w:pPr>
              <w:jc w:val="center"/>
              <w:rPr>
                <w:color w:val="000000"/>
                <w:sz w:val="22"/>
                <w:szCs w:val="22"/>
              </w:rPr>
            </w:pPr>
            <w:r>
              <w:rPr>
                <w:sz w:val="16"/>
                <w:vertAlign w:val="superscript"/>
              </w:rPr>
              <w:t>36</w:t>
            </w:r>
          </w:p>
        </w:tc>
        <w:tc>
          <w:tcPr>
            <w:tcW w:w="269" w:type="pct"/>
            <w:tcBorders>
              <w:top w:val="nil"/>
              <w:left w:val="single" w:sz="8" w:space="0" w:color="auto"/>
              <w:bottom w:val="single" w:sz="4" w:space="0" w:color="auto"/>
              <w:right w:val="single" w:sz="4" w:space="0" w:color="auto"/>
            </w:tcBorders>
            <w:noWrap/>
            <w:vAlign w:val="center"/>
            <w:hideMark/>
          </w:tcPr>
          <w:p w14:paraId="6AD36729" w14:textId="77777777" w:rsidR="00A9730D" w:rsidRDefault="00A9730D">
            <w:pPr>
              <w:jc w:val="center"/>
              <w:rPr>
                <w:color w:val="000000"/>
                <w:sz w:val="22"/>
                <w:szCs w:val="22"/>
              </w:rPr>
            </w:pPr>
            <w:r>
              <w:rPr>
                <w:color w:val="000000"/>
                <w:sz w:val="22"/>
                <w:szCs w:val="22"/>
              </w:rPr>
              <w:t>317,0</w:t>
            </w:r>
          </w:p>
        </w:tc>
        <w:tc>
          <w:tcPr>
            <w:tcW w:w="269" w:type="pct"/>
            <w:tcBorders>
              <w:top w:val="nil"/>
              <w:left w:val="nil"/>
              <w:bottom w:val="single" w:sz="4" w:space="0" w:color="auto"/>
              <w:right w:val="single" w:sz="4" w:space="0" w:color="auto"/>
            </w:tcBorders>
            <w:noWrap/>
            <w:vAlign w:val="center"/>
            <w:hideMark/>
          </w:tcPr>
          <w:p w14:paraId="4B29720D" w14:textId="77777777" w:rsidR="00A9730D" w:rsidRDefault="00A9730D">
            <w:pPr>
              <w:jc w:val="center"/>
              <w:rPr>
                <w:color w:val="000000"/>
                <w:sz w:val="22"/>
                <w:szCs w:val="22"/>
              </w:rPr>
            </w:pPr>
            <w:r>
              <w:rPr>
                <w:color w:val="000000"/>
                <w:sz w:val="22"/>
                <w:szCs w:val="22"/>
              </w:rPr>
              <w:t>29,0</w:t>
            </w:r>
          </w:p>
        </w:tc>
        <w:tc>
          <w:tcPr>
            <w:tcW w:w="269" w:type="pct"/>
            <w:tcBorders>
              <w:top w:val="nil"/>
              <w:left w:val="nil"/>
              <w:bottom w:val="single" w:sz="4" w:space="0" w:color="auto"/>
              <w:right w:val="single" w:sz="4" w:space="0" w:color="auto"/>
            </w:tcBorders>
            <w:noWrap/>
            <w:vAlign w:val="center"/>
            <w:hideMark/>
          </w:tcPr>
          <w:p w14:paraId="100934C4" w14:textId="77777777" w:rsidR="00A9730D" w:rsidRDefault="00A9730D">
            <w:pPr>
              <w:jc w:val="center"/>
              <w:rPr>
                <w:color w:val="000000"/>
                <w:sz w:val="22"/>
                <w:szCs w:val="22"/>
              </w:rPr>
            </w:pPr>
            <w:r>
              <w:rPr>
                <w:color w:val="000000"/>
                <w:sz w:val="22"/>
                <w:szCs w:val="22"/>
              </w:rPr>
              <w:t>34,0</w:t>
            </w:r>
          </w:p>
        </w:tc>
        <w:tc>
          <w:tcPr>
            <w:tcW w:w="294" w:type="pct"/>
            <w:tcBorders>
              <w:top w:val="nil"/>
              <w:left w:val="nil"/>
              <w:bottom w:val="single" w:sz="4" w:space="0" w:color="auto"/>
              <w:right w:val="single" w:sz="4" w:space="0" w:color="auto"/>
            </w:tcBorders>
            <w:noWrap/>
            <w:vAlign w:val="center"/>
            <w:hideMark/>
          </w:tcPr>
          <w:p w14:paraId="4C3A0716" w14:textId="77777777" w:rsidR="00A9730D" w:rsidRDefault="00A9730D">
            <w:pPr>
              <w:jc w:val="center"/>
              <w:rPr>
                <w:color w:val="000000"/>
                <w:sz w:val="22"/>
                <w:szCs w:val="22"/>
              </w:rPr>
            </w:pPr>
            <w:r>
              <w:rPr>
                <w:color w:val="000000"/>
                <w:sz w:val="22"/>
                <w:szCs w:val="22"/>
              </w:rPr>
              <w:t>29,0</w:t>
            </w:r>
          </w:p>
        </w:tc>
        <w:tc>
          <w:tcPr>
            <w:tcW w:w="294" w:type="pct"/>
            <w:tcBorders>
              <w:top w:val="nil"/>
              <w:left w:val="nil"/>
              <w:bottom w:val="single" w:sz="4" w:space="0" w:color="auto"/>
              <w:right w:val="single" w:sz="4" w:space="0" w:color="auto"/>
            </w:tcBorders>
            <w:noWrap/>
            <w:vAlign w:val="center"/>
            <w:hideMark/>
          </w:tcPr>
          <w:p w14:paraId="692EC68F" w14:textId="77777777" w:rsidR="00A9730D" w:rsidRDefault="00A9730D">
            <w:pPr>
              <w:jc w:val="center"/>
              <w:rPr>
                <w:color w:val="000000"/>
                <w:sz w:val="22"/>
                <w:szCs w:val="22"/>
              </w:rPr>
            </w:pPr>
            <w:r>
              <w:rPr>
                <w:color w:val="000000"/>
                <w:sz w:val="22"/>
                <w:szCs w:val="22"/>
              </w:rPr>
              <w:t>28,0</w:t>
            </w:r>
          </w:p>
        </w:tc>
        <w:tc>
          <w:tcPr>
            <w:tcW w:w="294" w:type="pct"/>
            <w:tcBorders>
              <w:top w:val="nil"/>
              <w:left w:val="nil"/>
              <w:bottom w:val="single" w:sz="4" w:space="0" w:color="auto"/>
              <w:right w:val="single" w:sz="4" w:space="0" w:color="auto"/>
            </w:tcBorders>
            <w:noWrap/>
            <w:vAlign w:val="center"/>
            <w:hideMark/>
          </w:tcPr>
          <w:p w14:paraId="4284478C" w14:textId="77777777" w:rsidR="00A9730D" w:rsidRDefault="00A9730D">
            <w:pPr>
              <w:jc w:val="center"/>
              <w:rPr>
                <w:color w:val="000000"/>
                <w:sz w:val="22"/>
                <w:szCs w:val="22"/>
              </w:rPr>
            </w:pPr>
            <w:r>
              <w:rPr>
                <w:color w:val="000000"/>
                <w:sz w:val="22"/>
                <w:szCs w:val="22"/>
              </w:rPr>
              <w:t>39,0</w:t>
            </w:r>
          </w:p>
        </w:tc>
        <w:tc>
          <w:tcPr>
            <w:tcW w:w="294" w:type="pct"/>
            <w:tcBorders>
              <w:top w:val="nil"/>
              <w:left w:val="nil"/>
              <w:bottom w:val="single" w:sz="4" w:space="0" w:color="auto"/>
              <w:right w:val="single" w:sz="4" w:space="0" w:color="auto"/>
            </w:tcBorders>
            <w:noWrap/>
            <w:vAlign w:val="center"/>
            <w:hideMark/>
          </w:tcPr>
          <w:p w14:paraId="67B99967" w14:textId="77777777" w:rsidR="00A9730D" w:rsidRDefault="00A9730D">
            <w:pPr>
              <w:jc w:val="center"/>
              <w:rPr>
                <w:color w:val="000000"/>
                <w:sz w:val="22"/>
                <w:szCs w:val="22"/>
              </w:rPr>
            </w:pPr>
            <w:r>
              <w:rPr>
                <w:color w:val="000000"/>
                <w:sz w:val="22"/>
                <w:szCs w:val="22"/>
              </w:rPr>
              <w:t>55,0</w:t>
            </w:r>
          </w:p>
        </w:tc>
        <w:tc>
          <w:tcPr>
            <w:tcW w:w="264" w:type="pct"/>
            <w:tcBorders>
              <w:top w:val="nil"/>
              <w:left w:val="nil"/>
              <w:bottom w:val="single" w:sz="4" w:space="0" w:color="auto"/>
              <w:right w:val="single" w:sz="8" w:space="0" w:color="auto"/>
            </w:tcBorders>
            <w:noWrap/>
            <w:vAlign w:val="center"/>
            <w:hideMark/>
          </w:tcPr>
          <w:p w14:paraId="563EF290" w14:textId="77777777" w:rsidR="00A9730D" w:rsidRDefault="00A9730D">
            <w:pPr>
              <w:jc w:val="center"/>
              <w:rPr>
                <w:color w:val="000000"/>
                <w:sz w:val="22"/>
                <w:szCs w:val="22"/>
              </w:rPr>
            </w:pPr>
            <w:r>
              <w:rPr>
                <w:color w:val="000000"/>
                <w:sz w:val="22"/>
                <w:szCs w:val="22"/>
              </w:rPr>
              <w:t>0,091483</w:t>
            </w:r>
          </w:p>
        </w:tc>
      </w:tr>
      <w:tr w:rsidR="00A9730D" w14:paraId="52075D08"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510FE110"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693A09D6"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72984D93" w14:textId="77777777" w:rsidR="00A9730D" w:rsidRDefault="00A9730D">
            <w:pPr>
              <w:jc w:val="center"/>
              <w:rPr>
                <w:color w:val="000000"/>
                <w:sz w:val="22"/>
                <w:szCs w:val="22"/>
              </w:rPr>
            </w:pPr>
            <w:proofErr w:type="spellStart"/>
            <w:r>
              <w:rPr>
                <w:color w:val="000000"/>
                <w:sz w:val="22"/>
                <w:szCs w:val="22"/>
              </w:rPr>
              <w:t>Seneze</w:t>
            </w:r>
            <w:proofErr w:type="spellEnd"/>
          </w:p>
        </w:tc>
        <w:tc>
          <w:tcPr>
            <w:tcW w:w="700" w:type="pct"/>
            <w:tcBorders>
              <w:top w:val="nil"/>
              <w:left w:val="nil"/>
              <w:bottom w:val="single" w:sz="4" w:space="0" w:color="auto"/>
              <w:right w:val="nil"/>
            </w:tcBorders>
            <w:shd w:val="clear" w:color="000000" w:fill="D9D9D9"/>
            <w:noWrap/>
            <w:vAlign w:val="center"/>
            <w:hideMark/>
          </w:tcPr>
          <w:p w14:paraId="57E503C0" w14:textId="77777777" w:rsidR="00A9730D" w:rsidRDefault="00A9730D">
            <w:pPr>
              <w:jc w:val="center"/>
              <w:rPr>
                <w:color w:val="000000"/>
                <w:sz w:val="22"/>
                <w:szCs w:val="22"/>
              </w:rPr>
            </w:pPr>
            <w:r>
              <w:rPr>
                <w:sz w:val="16"/>
                <w:vertAlign w:val="superscript"/>
              </w:rPr>
              <w:t>36</w:t>
            </w:r>
          </w:p>
        </w:tc>
        <w:tc>
          <w:tcPr>
            <w:tcW w:w="269" w:type="pct"/>
            <w:tcBorders>
              <w:top w:val="nil"/>
              <w:left w:val="single" w:sz="8" w:space="0" w:color="auto"/>
              <w:bottom w:val="single" w:sz="4" w:space="0" w:color="auto"/>
              <w:right w:val="single" w:sz="4" w:space="0" w:color="auto"/>
            </w:tcBorders>
            <w:noWrap/>
            <w:vAlign w:val="center"/>
            <w:hideMark/>
          </w:tcPr>
          <w:p w14:paraId="07CDC6A1" w14:textId="77777777" w:rsidR="00A9730D" w:rsidRDefault="00A9730D">
            <w:pPr>
              <w:jc w:val="center"/>
              <w:rPr>
                <w:color w:val="000000"/>
                <w:sz w:val="22"/>
                <w:szCs w:val="22"/>
              </w:rPr>
            </w:pPr>
            <w:r>
              <w:rPr>
                <w:color w:val="000000"/>
                <w:sz w:val="22"/>
                <w:szCs w:val="22"/>
              </w:rPr>
              <w:t>317,0</w:t>
            </w:r>
          </w:p>
        </w:tc>
        <w:tc>
          <w:tcPr>
            <w:tcW w:w="269" w:type="pct"/>
            <w:tcBorders>
              <w:top w:val="nil"/>
              <w:left w:val="nil"/>
              <w:bottom w:val="single" w:sz="4" w:space="0" w:color="auto"/>
              <w:right w:val="single" w:sz="4" w:space="0" w:color="auto"/>
            </w:tcBorders>
            <w:noWrap/>
            <w:vAlign w:val="center"/>
            <w:hideMark/>
          </w:tcPr>
          <w:p w14:paraId="7C49B4D9" w14:textId="77777777" w:rsidR="00A9730D" w:rsidRDefault="00A9730D">
            <w:pPr>
              <w:jc w:val="center"/>
              <w:rPr>
                <w:color w:val="000000"/>
                <w:sz w:val="22"/>
                <w:szCs w:val="22"/>
              </w:rPr>
            </w:pPr>
            <w:r>
              <w:rPr>
                <w:color w:val="000000"/>
                <w:sz w:val="22"/>
                <w:szCs w:val="22"/>
              </w:rPr>
              <w:t>29,0</w:t>
            </w:r>
          </w:p>
        </w:tc>
        <w:tc>
          <w:tcPr>
            <w:tcW w:w="269" w:type="pct"/>
            <w:tcBorders>
              <w:top w:val="nil"/>
              <w:left w:val="nil"/>
              <w:bottom w:val="single" w:sz="4" w:space="0" w:color="auto"/>
              <w:right w:val="single" w:sz="4" w:space="0" w:color="auto"/>
            </w:tcBorders>
            <w:noWrap/>
            <w:vAlign w:val="center"/>
            <w:hideMark/>
          </w:tcPr>
          <w:p w14:paraId="32ABE909" w14:textId="77777777" w:rsidR="00A9730D" w:rsidRDefault="00A9730D">
            <w:pPr>
              <w:jc w:val="center"/>
              <w:rPr>
                <w:color w:val="000000"/>
                <w:sz w:val="22"/>
                <w:szCs w:val="22"/>
              </w:rPr>
            </w:pPr>
            <w:r>
              <w:rPr>
                <w:color w:val="000000"/>
                <w:sz w:val="22"/>
                <w:szCs w:val="22"/>
              </w:rPr>
              <w:t>34,0</w:t>
            </w:r>
          </w:p>
        </w:tc>
        <w:tc>
          <w:tcPr>
            <w:tcW w:w="294" w:type="pct"/>
            <w:tcBorders>
              <w:top w:val="nil"/>
              <w:left w:val="nil"/>
              <w:bottom w:val="single" w:sz="4" w:space="0" w:color="auto"/>
              <w:right w:val="single" w:sz="4" w:space="0" w:color="auto"/>
            </w:tcBorders>
            <w:noWrap/>
            <w:vAlign w:val="center"/>
            <w:hideMark/>
          </w:tcPr>
          <w:p w14:paraId="0817D005" w14:textId="77777777" w:rsidR="00A9730D" w:rsidRDefault="00A9730D">
            <w:pPr>
              <w:jc w:val="center"/>
              <w:rPr>
                <w:color w:val="000000"/>
                <w:sz w:val="22"/>
                <w:szCs w:val="22"/>
              </w:rPr>
            </w:pPr>
            <w:r>
              <w:rPr>
                <w:color w:val="000000"/>
                <w:sz w:val="22"/>
                <w:szCs w:val="22"/>
              </w:rPr>
              <w:t>23,0</w:t>
            </w:r>
          </w:p>
        </w:tc>
        <w:tc>
          <w:tcPr>
            <w:tcW w:w="294" w:type="pct"/>
            <w:tcBorders>
              <w:top w:val="nil"/>
              <w:left w:val="nil"/>
              <w:bottom w:val="single" w:sz="4" w:space="0" w:color="auto"/>
              <w:right w:val="single" w:sz="4" w:space="0" w:color="auto"/>
            </w:tcBorders>
            <w:noWrap/>
            <w:vAlign w:val="center"/>
            <w:hideMark/>
          </w:tcPr>
          <w:p w14:paraId="149409D0" w14:textId="77777777" w:rsidR="00A9730D" w:rsidRDefault="00A9730D">
            <w:pPr>
              <w:jc w:val="center"/>
              <w:rPr>
                <w:color w:val="000000"/>
                <w:sz w:val="22"/>
                <w:szCs w:val="22"/>
              </w:rPr>
            </w:pPr>
            <w:r>
              <w:rPr>
                <w:color w:val="000000"/>
                <w:sz w:val="22"/>
                <w:szCs w:val="22"/>
              </w:rPr>
              <w:t>28,0</w:t>
            </w:r>
          </w:p>
        </w:tc>
        <w:tc>
          <w:tcPr>
            <w:tcW w:w="294" w:type="pct"/>
            <w:tcBorders>
              <w:top w:val="nil"/>
              <w:left w:val="nil"/>
              <w:bottom w:val="single" w:sz="4" w:space="0" w:color="auto"/>
              <w:right w:val="single" w:sz="4" w:space="0" w:color="auto"/>
            </w:tcBorders>
            <w:noWrap/>
            <w:vAlign w:val="center"/>
            <w:hideMark/>
          </w:tcPr>
          <w:p w14:paraId="0E493AAC" w14:textId="77777777" w:rsidR="00A9730D" w:rsidRDefault="00A9730D">
            <w:pPr>
              <w:jc w:val="center"/>
              <w:rPr>
                <w:color w:val="000000"/>
                <w:sz w:val="22"/>
                <w:szCs w:val="22"/>
              </w:rPr>
            </w:pPr>
            <w:r>
              <w:rPr>
                <w:color w:val="000000"/>
                <w:sz w:val="22"/>
                <w:szCs w:val="22"/>
              </w:rPr>
              <w:t>38,0</w:t>
            </w:r>
          </w:p>
        </w:tc>
        <w:tc>
          <w:tcPr>
            <w:tcW w:w="294" w:type="pct"/>
            <w:tcBorders>
              <w:top w:val="nil"/>
              <w:left w:val="nil"/>
              <w:bottom w:val="single" w:sz="4" w:space="0" w:color="auto"/>
              <w:right w:val="single" w:sz="4" w:space="0" w:color="auto"/>
            </w:tcBorders>
            <w:noWrap/>
            <w:vAlign w:val="center"/>
            <w:hideMark/>
          </w:tcPr>
          <w:p w14:paraId="2A5C7E40" w14:textId="77777777" w:rsidR="00A9730D" w:rsidRDefault="00A9730D">
            <w:pPr>
              <w:jc w:val="center"/>
              <w:rPr>
                <w:color w:val="000000"/>
                <w:sz w:val="22"/>
                <w:szCs w:val="22"/>
              </w:rPr>
            </w:pPr>
            <w:r>
              <w:rPr>
                <w:color w:val="000000"/>
                <w:sz w:val="22"/>
                <w:szCs w:val="22"/>
              </w:rPr>
              <w:t>55,0</w:t>
            </w:r>
          </w:p>
        </w:tc>
        <w:tc>
          <w:tcPr>
            <w:tcW w:w="264" w:type="pct"/>
            <w:tcBorders>
              <w:top w:val="nil"/>
              <w:left w:val="nil"/>
              <w:bottom w:val="single" w:sz="4" w:space="0" w:color="auto"/>
              <w:right w:val="single" w:sz="8" w:space="0" w:color="auto"/>
            </w:tcBorders>
            <w:noWrap/>
            <w:vAlign w:val="center"/>
            <w:hideMark/>
          </w:tcPr>
          <w:p w14:paraId="396425B5" w14:textId="77777777" w:rsidR="00A9730D" w:rsidRDefault="00A9730D">
            <w:pPr>
              <w:jc w:val="center"/>
              <w:rPr>
                <w:color w:val="000000"/>
                <w:sz w:val="22"/>
                <w:szCs w:val="22"/>
              </w:rPr>
            </w:pPr>
            <w:r>
              <w:rPr>
                <w:color w:val="000000"/>
                <w:sz w:val="22"/>
                <w:szCs w:val="22"/>
              </w:rPr>
              <w:t>0,072555</w:t>
            </w:r>
          </w:p>
        </w:tc>
      </w:tr>
      <w:tr w:rsidR="00A9730D" w14:paraId="3B7AE1D4"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7F88D24C" w14:textId="77777777" w:rsidR="00A9730D" w:rsidRDefault="00A9730D">
            <w:pPr>
              <w:jc w:val="center"/>
              <w:rPr>
                <w:color w:val="000000"/>
                <w:sz w:val="22"/>
                <w:szCs w:val="22"/>
              </w:rPr>
            </w:pPr>
            <w:r>
              <w:rPr>
                <w:color w:val="000000"/>
                <w:sz w:val="22"/>
                <w:szCs w:val="22"/>
              </w:rPr>
              <w:t>IQW 1992/23856 (</w:t>
            </w:r>
            <w:proofErr w:type="spellStart"/>
            <w:r>
              <w:rPr>
                <w:color w:val="000000"/>
                <w:sz w:val="22"/>
                <w:szCs w:val="22"/>
              </w:rPr>
              <w:t>Mei</w:t>
            </w:r>
            <w:proofErr w:type="spellEnd"/>
            <w:r>
              <w:rPr>
                <w:color w:val="000000"/>
                <w:sz w:val="22"/>
                <w:szCs w:val="22"/>
              </w:rPr>
              <w:t xml:space="preserve"> 23385)</w:t>
            </w:r>
          </w:p>
        </w:tc>
        <w:tc>
          <w:tcPr>
            <w:tcW w:w="700" w:type="pct"/>
            <w:tcBorders>
              <w:top w:val="nil"/>
              <w:left w:val="nil"/>
              <w:bottom w:val="single" w:sz="4" w:space="0" w:color="auto"/>
              <w:right w:val="single" w:sz="4" w:space="0" w:color="auto"/>
            </w:tcBorders>
            <w:shd w:val="clear" w:color="000000" w:fill="D9D9D9"/>
            <w:noWrap/>
            <w:vAlign w:val="center"/>
            <w:hideMark/>
          </w:tcPr>
          <w:p w14:paraId="3EF89802" w14:textId="77777777" w:rsidR="00A9730D" w:rsidRDefault="00A9730D">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61EC5BDE" w14:textId="77777777" w:rsidR="00A9730D" w:rsidRDefault="00A9730D">
            <w:pPr>
              <w:jc w:val="center"/>
              <w:rPr>
                <w:sz w:val="22"/>
                <w:szCs w:val="22"/>
              </w:rPr>
            </w:pPr>
            <w:proofErr w:type="spellStart"/>
            <w:r>
              <w:rPr>
                <w:sz w:val="22"/>
                <w:szCs w:val="22"/>
              </w:rPr>
              <w:t>Untermassfeld</w:t>
            </w:r>
            <w:proofErr w:type="spellEnd"/>
          </w:p>
        </w:tc>
        <w:tc>
          <w:tcPr>
            <w:tcW w:w="700" w:type="pct"/>
            <w:tcBorders>
              <w:top w:val="nil"/>
              <w:left w:val="nil"/>
              <w:bottom w:val="single" w:sz="4" w:space="0" w:color="auto"/>
              <w:right w:val="nil"/>
            </w:tcBorders>
            <w:shd w:val="clear" w:color="000000" w:fill="D9D9D9"/>
            <w:noWrap/>
            <w:vAlign w:val="center"/>
            <w:hideMark/>
          </w:tcPr>
          <w:p w14:paraId="438D3701" w14:textId="77777777" w:rsidR="00A9730D" w:rsidRDefault="00A9730D">
            <w:pPr>
              <w:jc w:val="center"/>
              <w:rPr>
                <w:sz w:val="22"/>
                <w:szCs w:val="22"/>
              </w:rPr>
            </w:pPr>
            <w:r>
              <w:rPr>
                <w:sz w:val="16"/>
                <w:vertAlign w:val="superscript"/>
              </w:rPr>
              <w:t>18</w:t>
            </w:r>
          </w:p>
        </w:tc>
        <w:tc>
          <w:tcPr>
            <w:tcW w:w="269" w:type="pct"/>
            <w:tcBorders>
              <w:top w:val="nil"/>
              <w:left w:val="single" w:sz="8" w:space="0" w:color="auto"/>
              <w:bottom w:val="single" w:sz="4" w:space="0" w:color="auto"/>
              <w:right w:val="single" w:sz="4" w:space="0" w:color="auto"/>
            </w:tcBorders>
            <w:noWrap/>
            <w:vAlign w:val="center"/>
            <w:hideMark/>
          </w:tcPr>
          <w:p w14:paraId="1B83F5A9" w14:textId="77777777" w:rsidR="00A9730D" w:rsidRDefault="00A9730D">
            <w:pPr>
              <w:jc w:val="center"/>
              <w:rPr>
                <w:color w:val="000000"/>
                <w:sz w:val="22"/>
                <w:szCs w:val="22"/>
              </w:rPr>
            </w:pPr>
            <w:r>
              <w:rPr>
                <w:color w:val="000000"/>
                <w:sz w:val="22"/>
                <w:szCs w:val="22"/>
              </w:rPr>
              <w:t>316,0</w:t>
            </w:r>
          </w:p>
        </w:tc>
        <w:tc>
          <w:tcPr>
            <w:tcW w:w="269" w:type="pct"/>
            <w:tcBorders>
              <w:top w:val="nil"/>
              <w:left w:val="nil"/>
              <w:bottom w:val="single" w:sz="4" w:space="0" w:color="auto"/>
              <w:right w:val="single" w:sz="4" w:space="0" w:color="auto"/>
            </w:tcBorders>
            <w:noWrap/>
            <w:vAlign w:val="center"/>
            <w:hideMark/>
          </w:tcPr>
          <w:p w14:paraId="30741522" w14:textId="77777777" w:rsidR="00A9730D" w:rsidRDefault="00A9730D">
            <w:pPr>
              <w:jc w:val="center"/>
              <w:rPr>
                <w:color w:val="000000"/>
                <w:sz w:val="22"/>
                <w:szCs w:val="22"/>
              </w:rPr>
            </w:pPr>
            <w:r>
              <w:rPr>
                <w:color w:val="000000"/>
                <w:sz w:val="22"/>
                <w:szCs w:val="22"/>
              </w:rPr>
              <w:t>27,0</w:t>
            </w:r>
          </w:p>
        </w:tc>
        <w:tc>
          <w:tcPr>
            <w:tcW w:w="269" w:type="pct"/>
            <w:tcBorders>
              <w:top w:val="nil"/>
              <w:left w:val="nil"/>
              <w:bottom w:val="single" w:sz="4" w:space="0" w:color="auto"/>
              <w:right w:val="single" w:sz="4" w:space="0" w:color="auto"/>
            </w:tcBorders>
            <w:noWrap/>
            <w:vAlign w:val="center"/>
            <w:hideMark/>
          </w:tcPr>
          <w:p w14:paraId="705B90CA" w14:textId="77777777" w:rsidR="00A9730D" w:rsidRDefault="00A9730D">
            <w:pPr>
              <w:jc w:val="center"/>
              <w:rPr>
                <w:color w:val="000000"/>
                <w:sz w:val="22"/>
                <w:szCs w:val="22"/>
              </w:rPr>
            </w:pPr>
            <w:r>
              <w:rPr>
                <w:color w:val="000000"/>
                <w:sz w:val="22"/>
                <w:szCs w:val="22"/>
              </w:rPr>
              <w:t>32,0</w:t>
            </w:r>
          </w:p>
        </w:tc>
        <w:tc>
          <w:tcPr>
            <w:tcW w:w="294" w:type="pct"/>
            <w:tcBorders>
              <w:top w:val="nil"/>
              <w:left w:val="nil"/>
              <w:bottom w:val="single" w:sz="4" w:space="0" w:color="auto"/>
              <w:right w:val="single" w:sz="4" w:space="0" w:color="auto"/>
            </w:tcBorders>
            <w:noWrap/>
            <w:vAlign w:val="center"/>
            <w:hideMark/>
          </w:tcPr>
          <w:p w14:paraId="03CE949D"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7280EF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6D41CCF" w14:textId="77777777" w:rsidR="00A9730D" w:rsidRDefault="00A9730D">
            <w:pPr>
              <w:jc w:val="center"/>
              <w:rPr>
                <w:color w:val="000000"/>
                <w:sz w:val="22"/>
                <w:szCs w:val="22"/>
              </w:rPr>
            </w:pPr>
            <w:r>
              <w:rPr>
                <w:color w:val="000000"/>
                <w:sz w:val="22"/>
                <w:szCs w:val="22"/>
              </w:rPr>
              <w:t>34,5</w:t>
            </w:r>
          </w:p>
        </w:tc>
        <w:tc>
          <w:tcPr>
            <w:tcW w:w="294" w:type="pct"/>
            <w:tcBorders>
              <w:top w:val="nil"/>
              <w:left w:val="nil"/>
              <w:bottom w:val="single" w:sz="4" w:space="0" w:color="auto"/>
              <w:right w:val="single" w:sz="4" w:space="0" w:color="auto"/>
            </w:tcBorders>
            <w:noWrap/>
            <w:vAlign w:val="center"/>
            <w:hideMark/>
          </w:tcPr>
          <w:p w14:paraId="526218AD" w14:textId="77777777" w:rsidR="00A9730D" w:rsidRDefault="00A9730D">
            <w:pPr>
              <w:jc w:val="center"/>
              <w:rPr>
                <w:color w:val="000000"/>
                <w:sz w:val="22"/>
                <w:szCs w:val="22"/>
              </w:rPr>
            </w:pPr>
            <w:r>
              <w:rPr>
                <w:color w:val="000000"/>
                <w:sz w:val="22"/>
                <w:szCs w:val="22"/>
              </w:rPr>
              <w:t>54,5</w:t>
            </w:r>
          </w:p>
        </w:tc>
        <w:tc>
          <w:tcPr>
            <w:tcW w:w="264" w:type="pct"/>
            <w:tcBorders>
              <w:top w:val="nil"/>
              <w:left w:val="nil"/>
              <w:bottom w:val="single" w:sz="4" w:space="0" w:color="auto"/>
              <w:right w:val="single" w:sz="8" w:space="0" w:color="auto"/>
            </w:tcBorders>
            <w:noWrap/>
            <w:vAlign w:val="center"/>
            <w:hideMark/>
          </w:tcPr>
          <w:p w14:paraId="185978C5" w14:textId="77777777" w:rsidR="00A9730D" w:rsidRDefault="00A9730D">
            <w:pPr>
              <w:jc w:val="center"/>
              <w:rPr>
                <w:color w:val="000000"/>
                <w:sz w:val="22"/>
                <w:szCs w:val="22"/>
              </w:rPr>
            </w:pPr>
            <w:r>
              <w:rPr>
                <w:color w:val="000000"/>
                <w:sz w:val="22"/>
                <w:szCs w:val="22"/>
              </w:rPr>
              <w:t>?</w:t>
            </w:r>
          </w:p>
        </w:tc>
      </w:tr>
      <w:tr w:rsidR="00A9730D" w14:paraId="7ACC8762"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743647B2" w14:textId="77777777" w:rsidR="00A9730D" w:rsidRDefault="00A9730D">
            <w:pPr>
              <w:jc w:val="center"/>
              <w:rPr>
                <w:color w:val="000000"/>
                <w:sz w:val="22"/>
                <w:szCs w:val="22"/>
              </w:rPr>
            </w:pPr>
            <w:r>
              <w:rPr>
                <w:color w:val="000000"/>
                <w:sz w:val="22"/>
                <w:szCs w:val="22"/>
              </w:rPr>
              <w:t>SNHM-1954-M</w:t>
            </w:r>
          </w:p>
        </w:tc>
        <w:tc>
          <w:tcPr>
            <w:tcW w:w="700" w:type="pct"/>
            <w:tcBorders>
              <w:top w:val="nil"/>
              <w:left w:val="nil"/>
              <w:bottom w:val="single" w:sz="4" w:space="0" w:color="auto"/>
              <w:right w:val="single" w:sz="4" w:space="0" w:color="auto"/>
            </w:tcBorders>
            <w:shd w:val="clear" w:color="000000" w:fill="D9D9D9"/>
            <w:noWrap/>
            <w:vAlign w:val="center"/>
            <w:hideMark/>
          </w:tcPr>
          <w:p w14:paraId="61697504"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pardus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25BB1650" w14:textId="77777777" w:rsidR="00A9730D" w:rsidRDefault="00A9730D">
            <w:pPr>
              <w:jc w:val="center"/>
              <w:rPr>
                <w:color w:val="000000"/>
                <w:sz w:val="22"/>
                <w:szCs w:val="22"/>
              </w:rPr>
            </w:pPr>
            <w:proofErr w:type="spellStart"/>
            <w:r>
              <w:rPr>
                <w:color w:val="000000"/>
                <w:sz w:val="22"/>
                <w:szCs w:val="22"/>
              </w:rPr>
              <w:t>Baumann’s</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1553B835" w14:textId="77777777" w:rsidR="00A9730D" w:rsidRDefault="00A9730D">
            <w:pPr>
              <w:jc w:val="center"/>
              <w:rPr>
                <w:color w:val="000000"/>
                <w:sz w:val="22"/>
                <w:szCs w:val="22"/>
              </w:rPr>
            </w:pPr>
            <w:r>
              <w:rPr>
                <w:sz w:val="16"/>
                <w:vertAlign w:val="superscript"/>
              </w:rPr>
              <w:t>37</w:t>
            </w:r>
          </w:p>
        </w:tc>
        <w:tc>
          <w:tcPr>
            <w:tcW w:w="269" w:type="pct"/>
            <w:tcBorders>
              <w:top w:val="nil"/>
              <w:left w:val="single" w:sz="8" w:space="0" w:color="auto"/>
              <w:bottom w:val="single" w:sz="4" w:space="0" w:color="auto"/>
              <w:right w:val="single" w:sz="4" w:space="0" w:color="auto"/>
            </w:tcBorders>
            <w:noWrap/>
            <w:vAlign w:val="center"/>
            <w:hideMark/>
          </w:tcPr>
          <w:p w14:paraId="47CE851F" w14:textId="77777777" w:rsidR="00A9730D" w:rsidRDefault="00A9730D">
            <w:pPr>
              <w:jc w:val="center"/>
              <w:rPr>
                <w:color w:val="000000"/>
                <w:sz w:val="22"/>
                <w:szCs w:val="22"/>
              </w:rPr>
            </w:pPr>
            <w:r>
              <w:rPr>
                <w:color w:val="000000"/>
                <w:sz w:val="22"/>
                <w:szCs w:val="22"/>
              </w:rPr>
              <w:t>216,0</w:t>
            </w:r>
          </w:p>
        </w:tc>
        <w:tc>
          <w:tcPr>
            <w:tcW w:w="269" w:type="pct"/>
            <w:tcBorders>
              <w:top w:val="nil"/>
              <w:left w:val="nil"/>
              <w:bottom w:val="single" w:sz="4" w:space="0" w:color="auto"/>
              <w:right w:val="single" w:sz="4" w:space="0" w:color="auto"/>
            </w:tcBorders>
            <w:noWrap/>
            <w:vAlign w:val="center"/>
            <w:hideMark/>
          </w:tcPr>
          <w:p w14:paraId="58D5D51F"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1E5DDE74"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22BD9F7"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75599B2"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69F607A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E9037CF" w14:textId="77777777" w:rsidR="00A9730D" w:rsidRDefault="00A9730D">
            <w:pPr>
              <w:jc w:val="center"/>
              <w:rPr>
                <w:color w:val="000000"/>
                <w:sz w:val="22"/>
                <w:szCs w:val="22"/>
              </w:rPr>
            </w:pPr>
            <w:r>
              <w:rPr>
                <w:color w:val="000000"/>
                <w:sz w:val="22"/>
                <w:szCs w:val="22"/>
              </w:rPr>
              <w:t>41,0</w:t>
            </w:r>
          </w:p>
        </w:tc>
        <w:tc>
          <w:tcPr>
            <w:tcW w:w="264" w:type="pct"/>
            <w:tcBorders>
              <w:top w:val="nil"/>
              <w:left w:val="nil"/>
              <w:bottom w:val="single" w:sz="4" w:space="0" w:color="auto"/>
              <w:right w:val="single" w:sz="8" w:space="0" w:color="auto"/>
            </w:tcBorders>
            <w:noWrap/>
            <w:vAlign w:val="center"/>
            <w:hideMark/>
          </w:tcPr>
          <w:p w14:paraId="1DB9C523" w14:textId="77777777" w:rsidR="00A9730D" w:rsidRDefault="00A9730D">
            <w:pPr>
              <w:jc w:val="center"/>
              <w:rPr>
                <w:color w:val="000000"/>
                <w:sz w:val="22"/>
                <w:szCs w:val="22"/>
              </w:rPr>
            </w:pPr>
            <w:r>
              <w:rPr>
                <w:color w:val="000000"/>
                <w:sz w:val="22"/>
                <w:szCs w:val="22"/>
              </w:rPr>
              <w:t>?</w:t>
            </w:r>
          </w:p>
        </w:tc>
      </w:tr>
      <w:tr w:rsidR="00A9730D" w14:paraId="071F37BA"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1372B93C"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3338E560"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pardus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28C45EA8" w14:textId="77777777" w:rsidR="00A9730D" w:rsidRDefault="00A9730D">
            <w:pPr>
              <w:jc w:val="center"/>
              <w:rPr>
                <w:color w:val="000000"/>
                <w:sz w:val="22"/>
                <w:szCs w:val="22"/>
              </w:rPr>
            </w:pPr>
            <w:proofErr w:type="spellStart"/>
            <w:r>
              <w:rPr>
                <w:color w:val="000000"/>
                <w:sz w:val="22"/>
                <w:szCs w:val="22"/>
              </w:rPr>
              <w:t>Loutra</w:t>
            </w:r>
            <w:proofErr w:type="spellEnd"/>
            <w:r>
              <w:rPr>
                <w:color w:val="000000"/>
                <w:sz w:val="22"/>
                <w:szCs w:val="22"/>
              </w:rPr>
              <w:t xml:space="preserve"> </w:t>
            </w:r>
            <w:proofErr w:type="spellStart"/>
            <w:r>
              <w:rPr>
                <w:color w:val="000000"/>
                <w:sz w:val="22"/>
                <w:szCs w:val="22"/>
              </w:rPr>
              <w:t>Arideas</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10701126" w14:textId="77777777" w:rsidR="00A9730D" w:rsidRDefault="00A9730D">
            <w:pPr>
              <w:jc w:val="center"/>
              <w:rPr>
                <w:color w:val="000000"/>
                <w:sz w:val="22"/>
                <w:szCs w:val="22"/>
              </w:rPr>
            </w:pPr>
            <w:r>
              <w:rPr>
                <w:sz w:val="16"/>
                <w:vertAlign w:val="superscript"/>
              </w:rPr>
              <w:t>38</w:t>
            </w:r>
          </w:p>
        </w:tc>
        <w:tc>
          <w:tcPr>
            <w:tcW w:w="269" w:type="pct"/>
            <w:tcBorders>
              <w:top w:val="nil"/>
              <w:left w:val="single" w:sz="8" w:space="0" w:color="auto"/>
              <w:bottom w:val="single" w:sz="4" w:space="0" w:color="auto"/>
              <w:right w:val="single" w:sz="4" w:space="0" w:color="auto"/>
            </w:tcBorders>
            <w:noWrap/>
            <w:vAlign w:val="center"/>
            <w:hideMark/>
          </w:tcPr>
          <w:p w14:paraId="364EA889" w14:textId="77777777" w:rsidR="00A9730D" w:rsidRDefault="00A9730D">
            <w:pPr>
              <w:jc w:val="center"/>
              <w:rPr>
                <w:color w:val="000000"/>
                <w:sz w:val="22"/>
                <w:szCs w:val="22"/>
              </w:rPr>
            </w:pPr>
            <w:r>
              <w:rPr>
                <w:color w:val="000000"/>
                <w:sz w:val="22"/>
                <w:szCs w:val="22"/>
              </w:rPr>
              <w:t>196,0</w:t>
            </w:r>
          </w:p>
        </w:tc>
        <w:tc>
          <w:tcPr>
            <w:tcW w:w="269" w:type="pct"/>
            <w:tcBorders>
              <w:top w:val="nil"/>
              <w:left w:val="nil"/>
              <w:bottom w:val="single" w:sz="4" w:space="0" w:color="auto"/>
              <w:right w:val="single" w:sz="4" w:space="0" w:color="auto"/>
            </w:tcBorders>
            <w:noWrap/>
            <w:vAlign w:val="center"/>
            <w:hideMark/>
          </w:tcPr>
          <w:p w14:paraId="02A45F6C" w14:textId="77777777" w:rsidR="00A9730D" w:rsidRDefault="00A9730D">
            <w:pPr>
              <w:jc w:val="center"/>
              <w:rPr>
                <w:color w:val="000000"/>
                <w:sz w:val="22"/>
                <w:szCs w:val="22"/>
              </w:rPr>
            </w:pPr>
            <w:r>
              <w:rPr>
                <w:color w:val="000000"/>
                <w:sz w:val="22"/>
                <w:szCs w:val="22"/>
              </w:rPr>
              <w:t>16,6</w:t>
            </w:r>
          </w:p>
        </w:tc>
        <w:tc>
          <w:tcPr>
            <w:tcW w:w="269" w:type="pct"/>
            <w:tcBorders>
              <w:top w:val="nil"/>
              <w:left w:val="nil"/>
              <w:bottom w:val="single" w:sz="4" w:space="0" w:color="auto"/>
              <w:right w:val="single" w:sz="4" w:space="0" w:color="auto"/>
            </w:tcBorders>
            <w:noWrap/>
            <w:vAlign w:val="center"/>
            <w:hideMark/>
          </w:tcPr>
          <w:p w14:paraId="76ED68EE" w14:textId="77777777" w:rsidR="00A9730D" w:rsidRDefault="00A9730D">
            <w:pPr>
              <w:jc w:val="center"/>
              <w:rPr>
                <w:color w:val="000000"/>
                <w:sz w:val="22"/>
                <w:szCs w:val="22"/>
              </w:rPr>
            </w:pPr>
            <w:r>
              <w:rPr>
                <w:color w:val="000000"/>
                <w:sz w:val="22"/>
                <w:szCs w:val="22"/>
              </w:rPr>
              <w:t>24,7</w:t>
            </w:r>
          </w:p>
        </w:tc>
        <w:tc>
          <w:tcPr>
            <w:tcW w:w="294" w:type="pct"/>
            <w:tcBorders>
              <w:top w:val="nil"/>
              <w:left w:val="nil"/>
              <w:bottom w:val="single" w:sz="4" w:space="0" w:color="auto"/>
              <w:right w:val="single" w:sz="4" w:space="0" w:color="auto"/>
            </w:tcBorders>
            <w:noWrap/>
            <w:vAlign w:val="center"/>
            <w:hideMark/>
          </w:tcPr>
          <w:p w14:paraId="0CDF633C" w14:textId="77777777" w:rsidR="00A9730D" w:rsidRDefault="00A9730D">
            <w:pPr>
              <w:jc w:val="center"/>
              <w:rPr>
                <w:color w:val="000000"/>
                <w:sz w:val="22"/>
                <w:szCs w:val="22"/>
              </w:rPr>
            </w:pPr>
            <w:r>
              <w:rPr>
                <w:color w:val="000000"/>
                <w:sz w:val="22"/>
                <w:szCs w:val="22"/>
              </w:rPr>
              <w:t>12,5</w:t>
            </w:r>
          </w:p>
        </w:tc>
        <w:tc>
          <w:tcPr>
            <w:tcW w:w="294" w:type="pct"/>
            <w:tcBorders>
              <w:top w:val="nil"/>
              <w:left w:val="nil"/>
              <w:bottom w:val="single" w:sz="4" w:space="0" w:color="auto"/>
              <w:right w:val="single" w:sz="4" w:space="0" w:color="auto"/>
            </w:tcBorders>
            <w:noWrap/>
            <w:vAlign w:val="center"/>
            <w:hideMark/>
          </w:tcPr>
          <w:p w14:paraId="70EEA712" w14:textId="77777777" w:rsidR="00A9730D" w:rsidRDefault="00A9730D">
            <w:pPr>
              <w:jc w:val="center"/>
              <w:rPr>
                <w:color w:val="000000"/>
                <w:sz w:val="22"/>
                <w:szCs w:val="22"/>
              </w:rPr>
            </w:pPr>
            <w:r>
              <w:rPr>
                <w:color w:val="000000"/>
                <w:sz w:val="22"/>
                <w:szCs w:val="22"/>
              </w:rPr>
              <w:t>18,8</w:t>
            </w:r>
          </w:p>
        </w:tc>
        <w:tc>
          <w:tcPr>
            <w:tcW w:w="294" w:type="pct"/>
            <w:tcBorders>
              <w:top w:val="nil"/>
              <w:left w:val="nil"/>
              <w:bottom w:val="single" w:sz="4" w:space="0" w:color="auto"/>
              <w:right w:val="single" w:sz="4" w:space="0" w:color="auto"/>
            </w:tcBorders>
            <w:noWrap/>
            <w:vAlign w:val="center"/>
            <w:hideMark/>
          </w:tcPr>
          <w:p w14:paraId="0E8C592D" w14:textId="77777777" w:rsidR="00A9730D" w:rsidRDefault="00A9730D">
            <w:pPr>
              <w:jc w:val="center"/>
              <w:rPr>
                <w:color w:val="000000"/>
                <w:sz w:val="22"/>
                <w:szCs w:val="22"/>
              </w:rPr>
            </w:pPr>
            <w:r>
              <w:rPr>
                <w:color w:val="000000"/>
                <w:sz w:val="22"/>
                <w:szCs w:val="22"/>
              </w:rPr>
              <w:t>20,6</w:t>
            </w:r>
          </w:p>
        </w:tc>
        <w:tc>
          <w:tcPr>
            <w:tcW w:w="294" w:type="pct"/>
            <w:tcBorders>
              <w:top w:val="nil"/>
              <w:left w:val="nil"/>
              <w:bottom w:val="single" w:sz="4" w:space="0" w:color="auto"/>
              <w:right w:val="single" w:sz="4" w:space="0" w:color="auto"/>
            </w:tcBorders>
            <w:noWrap/>
            <w:vAlign w:val="center"/>
            <w:hideMark/>
          </w:tcPr>
          <w:p w14:paraId="3945BBBC" w14:textId="77777777" w:rsidR="00A9730D" w:rsidRDefault="00A9730D">
            <w:pPr>
              <w:jc w:val="center"/>
              <w:rPr>
                <w:color w:val="000000"/>
                <w:sz w:val="22"/>
                <w:szCs w:val="22"/>
              </w:rPr>
            </w:pPr>
            <w:r>
              <w:rPr>
                <w:color w:val="000000"/>
                <w:sz w:val="22"/>
                <w:szCs w:val="22"/>
              </w:rPr>
              <w:t>36,3</w:t>
            </w:r>
          </w:p>
        </w:tc>
        <w:tc>
          <w:tcPr>
            <w:tcW w:w="264" w:type="pct"/>
            <w:tcBorders>
              <w:top w:val="nil"/>
              <w:left w:val="nil"/>
              <w:bottom w:val="single" w:sz="4" w:space="0" w:color="auto"/>
              <w:right w:val="single" w:sz="8" w:space="0" w:color="auto"/>
            </w:tcBorders>
            <w:noWrap/>
            <w:vAlign w:val="center"/>
            <w:hideMark/>
          </w:tcPr>
          <w:p w14:paraId="433FF177" w14:textId="77777777" w:rsidR="00A9730D" w:rsidRDefault="00A9730D">
            <w:pPr>
              <w:jc w:val="center"/>
              <w:rPr>
                <w:color w:val="000000"/>
                <w:sz w:val="22"/>
                <w:szCs w:val="22"/>
              </w:rPr>
            </w:pPr>
            <w:r>
              <w:rPr>
                <w:color w:val="000000"/>
                <w:sz w:val="22"/>
                <w:szCs w:val="22"/>
              </w:rPr>
              <w:t>0,063622</w:t>
            </w:r>
          </w:p>
        </w:tc>
      </w:tr>
      <w:tr w:rsidR="00A9730D" w14:paraId="41B77118"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53A997B6" w14:textId="77777777" w:rsidR="00A9730D" w:rsidRDefault="00A9730D">
            <w:pPr>
              <w:jc w:val="center"/>
              <w:rPr>
                <w:color w:val="000000"/>
                <w:sz w:val="22"/>
                <w:szCs w:val="22"/>
              </w:rPr>
            </w:pPr>
            <w:r>
              <w:rPr>
                <w:color w:val="000000"/>
                <w:sz w:val="22"/>
                <w:szCs w:val="22"/>
              </w:rPr>
              <w:t> </w:t>
            </w:r>
          </w:p>
        </w:tc>
        <w:tc>
          <w:tcPr>
            <w:tcW w:w="700" w:type="pct"/>
            <w:tcBorders>
              <w:top w:val="nil"/>
              <w:left w:val="nil"/>
              <w:bottom w:val="single" w:sz="4" w:space="0" w:color="auto"/>
              <w:right w:val="single" w:sz="4" w:space="0" w:color="auto"/>
            </w:tcBorders>
            <w:shd w:val="clear" w:color="000000" w:fill="D9D9D9"/>
            <w:noWrap/>
            <w:vAlign w:val="center"/>
            <w:hideMark/>
          </w:tcPr>
          <w:p w14:paraId="2C2E035A"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pardus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7C434C30" w14:textId="77777777" w:rsidR="00A9730D" w:rsidRDefault="00A9730D">
            <w:pPr>
              <w:jc w:val="center"/>
              <w:rPr>
                <w:color w:val="000000"/>
                <w:sz w:val="22"/>
                <w:szCs w:val="22"/>
              </w:rPr>
            </w:pPr>
            <w:proofErr w:type="spellStart"/>
            <w:r>
              <w:rPr>
                <w:color w:val="000000"/>
                <w:sz w:val="22"/>
                <w:szCs w:val="22"/>
              </w:rPr>
              <w:t>Loutra</w:t>
            </w:r>
            <w:proofErr w:type="spellEnd"/>
            <w:r>
              <w:rPr>
                <w:color w:val="000000"/>
                <w:sz w:val="22"/>
                <w:szCs w:val="22"/>
              </w:rPr>
              <w:t xml:space="preserve"> </w:t>
            </w:r>
            <w:proofErr w:type="spellStart"/>
            <w:r>
              <w:rPr>
                <w:color w:val="000000"/>
                <w:sz w:val="22"/>
                <w:szCs w:val="22"/>
              </w:rPr>
              <w:t>Arideas</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3CCECBFE" w14:textId="77777777" w:rsidR="00A9730D" w:rsidRDefault="00A9730D">
            <w:pPr>
              <w:jc w:val="center"/>
              <w:rPr>
                <w:color w:val="000000"/>
                <w:sz w:val="22"/>
                <w:szCs w:val="22"/>
              </w:rPr>
            </w:pPr>
            <w:r>
              <w:rPr>
                <w:sz w:val="16"/>
                <w:vertAlign w:val="superscript"/>
              </w:rPr>
              <w:t>38</w:t>
            </w:r>
          </w:p>
        </w:tc>
        <w:tc>
          <w:tcPr>
            <w:tcW w:w="269" w:type="pct"/>
            <w:tcBorders>
              <w:top w:val="nil"/>
              <w:left w:val="single" w:sz="8" w:space="0" w:color="auto"/>
              <w:bottom w:val="single" w:sz="4" w:space="0" w:color="auto"/>
              <w:right w:val="single" w:sz="4" w:space="0" w:color="auto"/>
            </w:tcBorders>
            <w:noWrap/>
            <w:vAlign w:val="center"/>
            <w:hideMark/>
          </w:tcPr>
          <w:p w14:paraId="6474A12B"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6957DCEA" w14:textId="77777777" w:rsidR="00A9730D" w:rsidRDefault="00A9730D">
            <w:pPr>
              <w:jc w:val="center"/>
              <w:rPr>
                <w:color w:val="000000"/>
                <w:sz w:val="22"/>
                <w:szCs w:val="22"/>
              </w:rPr>
            </w:pPr>
            <w:r>
              <w:rPr>
                <w:color w:val="000000"/>
                <w:sz w:val="22"/>
                <w:szCs w:val="22"/>
              </w:rPr>
              <w:t>18,5</w:t>
            </w:r>
          </w:p>
        </w:tc>
        <w:tc>
          <w:tcPr>
            <w:tcW w:w="269" w:type="pct"/>
            <w:tcBorders>
              <w:top w:val="nil"/>
              <w:left w:val="nil"/>
              <w:bottom w:val="single" w:sz="4" w:space="0" w:color="auto"/>
              <w:right w:val="single" w:sz="4" w:space="0" w:color="auto"/>
            </w:tcBorders>
            <w:noWrap/>
            <w:vAlign w:val="center"/>
            <w:hideMark/>
          </w:tcPr>
          <w:p w14:paraId="6AC2E53B" w14:textId="77777777" w:rsidR="00A9730D" w:rsidRDefault="00A9730D">
            <w:pPr>
              <w:jc w:val="center"/>
              <w:rPr>
                <w:color w:val="000000"/>
                <w:sz w:val="22"/>
                <w:szCs w:val="22"/>
              </w:rPr>
            </w:pPr>
            <w:r>
              <w:rPr>
                <w:color w:val="000000"/>
                <w:sz w:val="22"/>
                <w:szCs w:val="22"/>
              </w:rPr>
              <w:t>24,2</w:t>
            </w:r>
          </w:p>
        </w:tc>
        <w:tc>
          <w:tcPr>
            <w:tcW w:w="294" w:type="pct"/>
            <w:tcBorders>
              <w:top w:val="nil"/>
              <w:left w:val="nil"/>
              <w:bottom w:val="single" w:sz="4" w:space="0" w:color="auto"/>
              <w:right w:val="single" w:sz="4" w:space="0" w:color="auto"/>
            </w:tcBorders>
            <w:noWrap/>
            <w:vAlign w:val="center"/>
            <w:hideMark/>
          </w:tcPr>
          <w:p w14:paraId="51E0FBAC"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F23DD43"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DEC1CC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6188BB5"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36B465F0" w14:textId="77777777" w:rsidR="00A9730D" w:rsidRDefault="00A9730D">
            <w:pPr>
              <w:jc w:val="center"/>
              <w:rPr>
                <w:color w:val="000000"/>
                <w:sz w:val="22"/>
                <w:szCs w:val="22"/>
              </w:rPr>
            </w:pPr>
            <w:r>
              <w:rPr>
                <w:color w:val="000000"/>
                <w:sz w:val="22"/>
                <w:szCs w:val="22"/>
              </w:rPr>
              <w:t>?</w:t>
            </w:r>
          </w:p>
        </w:tc>
      </w:tr>
      <w:tr w:rsidR="00A9730D" w14:paraId="43786074"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357A7572" w14:textId="77777777" w:rsidR="00A9730D" w:rsidRDefault="00A9730D">
            <w:pPr>
              <w:jc w:val="center"/>
              <w:rPr>
                <w:color w:val="000000"/>
                <w:sz w:val="22"/>
                <w:szCs w:val="22"/>
              </w:rPr>
            </w:pPr>
            <w:r>
              <w:rPr>
                <w:color w:val="000000"/>
                <w:sz w:val="22"/>
                <w:szCs w:val="22"/>
              </w:rPr>
              <w:t>VJET 84</w:t>
            </w:r>
          </w:p>
        </w:tc>
        <w:tc>
          <w:tcPr>
            <w:tcW w:w="700" w:type="pct"/>
            <w:tcBorders>
              <w:top w:val="nil"/>
              <w:left w:val="nil"/>
              <w:bottom w:val="single" w:sz="4" w:space="0" w:color="auto"/>
              <w:right w:val="single" w:sz="4" w:space="0" w:color="auto"/>
            </w:tcBorders>
            <w:shd w:val="clear" w:color="000000" w:fill="D9D9D9"/>
            <w:noWrap/>
            <w:vAlign w:val="center"/>
            <w:hideMark/>
          </w:tcPr>
          <w:p w14:paraId="35F85415"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pardus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2BE6FEA" w14:textId="77777777" w:rsidR="00A9730D" w:rsidRDefault="00A9730D">
            <w:pPr>
              <w:jc w:val="center"/>
              <w:rPr>
                <w:color w:val="000000"/>
                <w:sz w:val="22"/>
                <w:szCs w:val="22"/>
              </w:rPr>
            </w:pPr>
            <w:proofErr w:type="spellStart"/>
            <w:r>
              <w:rPr>
                <w:color w:val="000000"/>
                <w:sz w:val="22"/>
                <w:szCs w:val="22"/>
              </w:rPr>
              <w:t>Vjetrenica</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2ED82605" w14:textId="77777777" w:rsidR="00A9730D" w:rsidRDefault="00A9730D">
            <w:pPr>
              <w:jc w:val="center"/>
              <w:rPr>
                <w:color w:val="000000"/>
                <w:sz w:val="22"/>
                <w:szCs w:val="22"/>
              </w:rPr>
            </w:pPr>
            <w:r>
              <w:rPr>
                <w:sz w:val="16"/>
                <w:vertAlign w:val="superscript"/>
              </w:rPr>
              <w:t>37</w:t>
            </w:r>
          </w:p>
        </w:tc>
        <w:tc>
          <w:tcPr>
            <w:tcW w:w="269" w:type="pct"/>
            <w:tcBorders>
              <w:top w:val="nil"/>
              <w:left w:val="single" w:sz="8" w:space="0" w:color="auto"/>
              <w:bottom w:val="single" w:sz="4" w:space="0" w:color="auto"/>
              <w:right w:val="single" w:sz="4" w:space="0" w:color="auto"/>
            </w:tcBorders>
            <w:noWrap/>
            <w:vAlign w:val="center"/>
            <w:hideMark/>
          </w:tcPr>
          <w:p w14:paraId="353768A1" w14:textId="77777777" w:rsidR="00A9730D" w:rsidRDefault="00A9730D">
            <w:pPr>
              <w:jc w:val="center"/>
              <w:rPr>
                <w:color w:val="000000"/>
                <w:sz w:val="22"/>
                <w:szCs w:val="22"/>
              </w:rPr>
            </w:pPr>
            <w:r>
              <w:rPr>
                <w:color w:val="000000"/>
                <w:sz w:val="22"/>
                <w:szCs w:val="22"/>
              </w:rPr>
              <w:t>203,2</w:t>
            </w:r>
          </w:p>
        </w:tc>
        <w:tc>
          <w:tcPr>
            <w:tcW w:w="269" w:type="pct"/>
            <w:tcBorders>
              <w:top w:val="nil"/>
              <w:left w:val="nil"/>
              <w:bottom w:val="single" w:sz="4" w:space="0" w:color="auto"/>
              <w:right w:val="single" w:sz="4" w:space="0" w:color="auto"/>
            </w:tcBorders>
            <w:noWrap/>
            <w:vAlign w:val="center"/>
            <w:hideMark/>
          </w:tcPr>
          <w:p w14:paraId="29B5C806"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3DC7585C"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395948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C6F76A7"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B27B152"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CCA69A9" w14:textId="77777777" w:rsidR="00A9730D" w:rsidRDefault="00A9730D">
            <w:pPr>
              <w:jc w:val="center"/>
              <w:rPr>
                <w:color w:val="000000"/>
                <w:sz w:val="22"/>
                <w:szCs w:val="22"/>
              </w:rPr>
            </w:pPr>
            <w:r>
              <w:rPr>
                <w:color w:val="000000"/>
                <w:sz w:val="22"/>
                <w:szCs w:val="22"/>
              </w:rPr>
              <w:t>40,5</w:t>
            </w:r>
          </w:p>
        </w:tc>
        <w:tc>
          <w:tcPr>
            <w:tcW w:w="264" w:type="pct"/>
            <w:tcBorders>
              <w:top w:val="nil"/>
              <w:left w:val="nil"/>
              <w:bottom w:val="single" w:sz="4" w:space="0" w:color="auto"/>
              <w:right w:val="single" w:sz="8" w:space="0" w:color="auto"/>
            </w:tcBorders>
            <w:noWrap/>
            <w:vAlign w:val="center"/>
            <w:hideMark/>
          </w:tcPr>
          <w:p w14:paraId="5C444E30" w14:textId="77777777" w:rsidR="00A9730D" w:rsidRDefault="00A9730D">
            <w:pPr>
              <w:jc w:val="center"/>
              <w:rPr>
                <w:color w:val="000000"/>
                <w:sz w:val="22"/>
                <w:szCs w:val="22"/>
              </w:rPr>
            </w:pPr>
            <w:r>
              <w:rPr>
                <w:color w:val="000000"/>
                <w:sz w:val="22"/>
                <w:szCs w:val="22"/>
              </w:rPr>
              <w:t>?</w:t>
            </w:r>
          </w:p>
        </w:tc>
      </w:tr>
      <w:tr w:rsidR="00A9730D" w14:paraId="5F8F0309"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7C1913E2" w14:textId="77777777" w:rsidR="00A9730D" w:rsidRDefault="00A9730D">
            <w:pPr>
              <w:jc w:val="center"/>
              <w:rPr>
                <w:color w:val="000000"/>
                <w:sz w:val="22"/>
                <w:szCs w:val="22"/>
              </w:rPr>
            </w:pPr>
            <w:r>
              <w:rPr>
                <w:color w:val="000000"/>
                <w:sz w:val="22"/>
                <w:szCs w:val="22"/>
              </w:rPr>
              <w:t>VJET 116</w:t>
            </w:r>
          </w:p>
        </w:tc>
        <w:tc>
          <w:tcPr>
            <w:tcW w:w="700" w:type="pct"/>
            <w:tcBorders>
              <w:top w:val="nil"/>
              <w:left w:val="nil"/>
              <w:bottom w:val="single" w:sz="4" w:space="0" w:color="auto"/>
              <w:right w:val="single" w:sz="4" w:space="0" w:color="auto"/>
            </w:tcBorders>
            <w:shd w:val="clear" w:color="000000" w:fill="D9D9D9"/>
            <w:noWrap/>
            <w:vAlign w:val="center"/>
            <w:hideMark/>
          </w:tcPr>
          <w:p w14:paraId="691CCBD2"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pardus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10C427E9" w14:textId="77777777" w:rsidR="00A9730D" w:rsidRDefault="00A9730D">
            <w:pPr>
              <w:jc w:val="center"/>
              <w:rPr>
                <w:color w:val="000000"/>
                <w:sz w:val="22"/>
                <w:szCs w:val="22"/>
              </w:rPr>
            </w:pPr>
            <w:proofErr w:type="spellStart"/>
            <w:r>
              <w:rPr>
                <w:color w:val="000000"/>
                <w:sz w:val="22"/>
                <w:szCs w:val="22"/>
              </w:rPr>
              <w:t>Vjetrenica</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503BC958" w14:textId="77777777" w:rsidR="00A9730D" w:rsidRDefault="00A9730D">
            <w:pPr>
              <w:jc w:val="center"/>
              <w:rPr>
                <w:color w:val="000000"/>
                <w:sz w:val="22"/>
                <w:szCs w:val="22"/>
              </w:rPr>
            </w:pPr>
            <w:r>
              <w:rPr>
                <w:sz w:val="16"/>
                <w:vertAlign w:val="superscript"/>
              </w:rPr>
              <w:t>37</w:t>
            </w:r>
          </w:p>
        </w:tc>
        <w:tc>
          <w:tcPr>
            <w:tcW w:w="269" w:type="pct"/>
            <w:tcBorders>
              <w:top w:val="nil"/>
              <w:left w:val="single" w:sz="8" w:space="0" w:color="auto"/>
              <w:bottom w:val="single" w:sz="4" w:space="0" w:color="auto"/>
              <w:right w:val="single" w:sz="4" w:space="0" w:color="auto"/>
            </w:tcBorders>
            <w:noWrap/>
            <w:vAlign w:val="center"/>
            <w:hideMark/>
          </w:tcPr>
          <w:p w14:paraId="20A81B8C" w14:textId="77777777" w:rsidR="00A9730D" w:rsidRDefault="00A9730D">
            <w:pPr>
              <w:jc w:val="center"/>
              <w:rPr>
                <w:color w:val="000000"/>
                <w:sz w:val="22"/>
                <w:szCs w:val="22"/>
              </w:rPr>
            </w:pPr>
            <w:r>
              <w:rPr>
                <w:color w:val="000000"/>
                <w:sz w:val="22"/>
                <w:szCs w:val="22"/>
              </w:rPr>
              <w:t>202,6</w:t>
            </w:r>
          </w:p>
        </w:tc>
        <w:tc>
          <w:tcPr>
            <w:tcW w:w="269" w:type="pct"/>
            <w:tcBorders>
              <w:top w:val="nil"/>
              <w:left w:val="nil"/>
              <w:bottom w:val="single" w:sz="4" w:space="0" w:color="auto"/>
              <w:right w:val="single" w:sz="4" w:space="0" w:color="auto"/>
            </w:tcBorders>
            <w:noWrap/>
            <w:vAlign w:val="center"/>
            <w:hideMark/>
          </w:tcPr>
          <w:p w14:paraId="6C3596E2"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5EEA51D0"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E518030"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7AF934A"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5B286A1"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CE394FF" w14:textId="77777777" w:rsidR="00A9730D" w:rsidRDefault="00A9730D">
            <w:pPr>
              <w:jc w:val="center"/>
              <w:rPr>
                <w:color w:val="000000"/>
                <w:sz w:val="22"/>
                <w:szCs w:val="22"/>
              </w:rPr>
            </w:pPr>
            <w:r>
              <w:rPr>
                <w:color w:val="000000"/>
                <w:sz w:val="22"/>
                <w:szCs w:val="22"/>
              </w:rPr>
              <w:t>40,6</w:t>
            </w:r>
          </w:p>
        </w:tc>
        <w:tc>
          <w:tcPr>
            <w:tcW w:w="264" w:type="pct"/>
            <w:tcBorders>
              <w:top w:val="nil"/>
              <w:left w:val="nil"/>
              <w:bottom w:val="single" w:sz="4" w:space="0" w:color="auto"/>
              <w:right w:val="single" w:sz="8" w:space="0" w:color="auto"/>
            </w:tcBorders>
            <w:noWrap/>
            <w:vAlign w:val="center"/>
            <w:hideMark/>
          </w:tcPr>
          <w:p w14:paraId="51D7D18E" w14:textId="77777777" w:rsidR="00A9730D" w:rsidRDefault="00A9730D">
            <w:pPr>
              <w:jc w:val="center"/>
              <w:rPr>
                <w:color w:val="000000"/>
                <w:sz w:val="22"/>
                <w:szCs w:val="22"/>
              </w:rPr>
            </w:pPr>
            <w:r>
              <w:rPr>
                <w:color w:val="000000"/>
                <w:sz w:val="22"/>
                <w:szCs w:val="22"/>
              </w:rPr>
              <w:t>?</w:t>
            </w:r>
          </w:p>
        </w:tc>
      </w:tr>
      <w:tr w:rsidR="00A9730D" w14:paraId="2F5DCF09"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0C7450EE" w14:textId="77777777" w:rsidR="00A9730D" w:rsidRDefault="00A9730D">
            <w:pPr>
              <w:jc w:val="center"/>
              <w:rPr>
                <w:color w:val="000000"/>
                <w:sz w:val="22"/>
                <w:szCs w:val="22"/>
              </w:rPr>
            </w:pPr>
            <w:r>
              <w:rPr>
                <w:color w:val="000000"/>
                <w:sz w:val="22"/>
                <w:szCs w:val="22"/>
              </w:rPr>
              <w:t>VR 63</w:t>
            </w:r>
          </w:p>
        </w:tc>
        <w:tc>
          <w:tcPr>
            <w:tcW w:w="700" w:type="pct"/>
            <w:tcBorders>
              <w:top w:val="nil"/>
              <w:left w:val="nil"/>
              <w:bottom w:val="single" w:sz="4" w:space="0" w:color="auto"/>
              <w:right w:val="single" w:sz="4" w:space="0" w:color="auto"/>
            </w:tcBorders>
            <w:shd w:val="clear" w:color="000000" w:fill="D9D9D9"/>
            <w:noWrap/>
            <w:vAlign w:val="center"/>
            <w:hideMark/>
          </w:tcPr>
          <w:p w14:paraId="65517A13"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pardus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01C50CEA" w14:textId="77777777" w:rsidR="00A9730D" w:rsidRDefault="00A9730D">
            <w:pPr>
              <w:jc w:val="center"/>
              <w:rPr>
                <w:color w:val="000000"/>
                <w:sz w:val="22"/>
                <w:szCs w:val="22"/>
              </w:rPr>
            </w:pPr>
            <w:proofErr w:type="spellStart"/>
            <w:r>
              <w:rPr>
                <w:color w:val="000000"/>
                <w:sz w:val="22"/>
                <w:szCs w:val="22"/>
              </w:rPr>
              <w:t>Vraona</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7F8D1098" w14:textId="77777777" w:rsidR="00A9730D" w:rsidRDefault="00A9730D">
            <w:pPr>
              <w:jc w:val="center"/>
              <w:rPr>
                <w:color w:val="000000"/>
                <w:sz w:val="22"/>
                <w:szCs w:val="22"/>
              </w:rPr>
            </w:pPr>
            <w:r>
              <w:rPr>
                <w:sz w:val="16"/>
                <w:vertAlign w:val="superscript"/>
              </w:rPr>
              <w:t>37</w:t>
            </w:r>
          </w:p>
        </w:tc>
        <w:tc>
          <w:tcPr>
            <w:tcW w:w="269" w:type="pct"/>
            <w:tcBorders>
              <w:top w:val="nil"/>
              <w:left w:val="single" w:sz="8" w:space="0" w:color="auto"/>
              <w:bottom w:val="single" w:sz="4" w:space="0" w:color="auto"/>
              <w:right w:val="single" w:sz="4" w:space="0" w:color="auto"/>
            </w:tcBorders>
            <w:noWrap/>
            <w:vAlign w:val="center"/>
            <w:hideMark/>
          </w:tcPr>
          <w:p w14:paraId="61C2A223" w14:textId="77777777" w:rsidR="00A9730D" w:rsidRDefault="00A9730D">
            <w:pPr>
              <w:jc w:val="center"/>
              <w:rPr>
                <w:color w:val="000000"/>
                <w:sz w:val="22"/>
                <w:szCs w:val="22"/>
              </w:rPr>
            </w:pPr>
            <w:r>
              <w:rPr>
                <w:color w:val="000000"/>
                <w:sz w:val="22"/>
                <w:szCs w:val="22"/>
              </w:rPr>
              <w:t>215,0</w:t>
            </w:r>
          </w:p>
        </w:tc>
        <w:tc>
          <w:tcPr>
            <w:tcW w:w="269" w:type="pct"/>
            <w:tcBorders>
              <w:top w:val="nil"/>
              <w:left w:val="nil"/>
              <w:bottom w:val="single" w:sz="4" w:space="0" w:color="auto"/>
              <w:right w:val="single" w:sz="4" w:space="0" w:color="auto"/>
            </w:tcBorders>
            <w:noWrap/>
            <w:vAlign w:val="center"/>
            <w:hideMark/>
          </w:tcPr>
          <w:p w14:paraId="02D3007F"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73C6AB33"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7A2C409"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A474518"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0B326990"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28086380" w14:textId="77777777" w:rsidR="00A9730D" w:rsidRDefault="00A9730D">
            <w:pPr>
              <w:jc w:val="center"/>
              <w:rPr>
                <w:color w:val="000000"/>
                <w:sz w:val="22"/>
                <w:szCs w:val="22"/>
              </w:rPr>
            </w:pPr>
            <w:r>
              <w:rPr>
                <w:color w:val="000000"/>
                <w:sz w:val="22"/>
                <w:szCs w:val="22"/>
              </w:rPr>
              <w:t>40,4</w:t>
            </w:r>
          </w:p>
        </w:tc>
        <w:tc>
          <w:tcPr>
            <w:tcW w:w="264" w:type="pct"/>
            <w:tcBorders>
              <w:top w:val="nil"/>
              <w:left w:val="nil"/>
              <w:bottom w:val="single" w:sz="4" w:space="0" w:color="auto"/>
              <w:right w:val="single" w:sz="8" w:space="0" w:color="auto"/>
            </w:tcBorders>
            <w:noWrap/>
            <w:vAlign w:val="center"/>
            <w:hideMark/>
          </w:tcPr>
          <w:p w14:paraId="64DDE317" w14:textId="77777777" w:rsidR="00A9730D" w:rsidRDefault="00A9730D">
            <w:pPr>
              <w:jc w:val="center"/>
              <w:rPr>
                <w:color w:val="000000"/>
                <w:sz w:val="22"/>
                <w:szCs w:val="22"/>
              </w:rPr>
            </w:pPr>
            <w:r>
              <w:rPr>
                <w:color w:val="000000"/>
                <w:sz w:val="22"/>
                <w:szCs w:val="22"/>
              </w:rPr>
              <w:t>?</w:t>
            </w:r>
          </w:p>
        </w:tc>
      </w:tr>
      <w:tr w:rsidR="00A9730D" w14:paraId="57198574"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3CDC5267" w14:textId="77777777" w:rsidR="00A9730D" w:rsidRDefault="00A9730D">
            <w:pPr>
              <w:jc w:val="center"/>
              <w:rPr>
                <w:color w:val="000000"/>
                <w:sz w:val="22"/>
                <w:szCs w:val="22"/>
              </w:rPr>
            </w:pPr>
            <w:r>
              <w:rPr>
                <w:color w:val="000000"/>
                <w:sz w:val="22"/>
                <w:szCs w:val="22"/>
              </w:rPr>
              <w:lastRenderedPageBreak/>
              <w:t>VR 39</w:t>
            </w:r>
          </w:p>
        </w:tc>
        <w:tc>
          <w:tcPr>
            <w:tcW w:w="700" w:type="pct"/>
            <w:tcBorders>
              <w:top w:val="nil"/>
              <w:left w:val="nil"/>
              <w:bottom w:val="single" w:sz="4" w:space="0" w:color="auto"/>
              <w:right w:val="single" w:sz="4" w:space="0" w:color="auto"/>
            </w:tcBorders>
            <w:shd w:val="clear" w:color="000000" w:fill="D9D9D9"/>
            <w:noWrap/>
            <w:vAlign w:val="center"/>
            <w:hideMark/>
          </w:tcPr>
          <w:p w14:paraId="6B5213DB"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pardus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46D09B9D" w14:textId="77777777" w:rsidR="00A9730D" w:rsidRDefault="00A9730D">
            <w:pPr>
              <w:jc w:val="center"/>
              <w:rPr>
                <w:color w:val="000000"/>
                <w:sz w:val="22"/>
                <w:szCs w:val="22"/>
              </w:rPr>
            </w:pPr>
            <w:proofErr w:type="spellStart"/>
            <w:r>
              <w:rPr>
                <w:color w:val="000000"/>
                <w:sz w:val="22"/>
                <w:szCs w:val="22"/>
              </w:rPr>
              <w:t>Vraona</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4BEEB4F8" w14:textId="77777777" w:rsidR="00A9730D" w:rsidRDefault="00A9730D">
            <w:pPr>
              <w:jc w:val="center"/>
              <w:rPr>
                <w:color w:val="000000"/>
                <w:sz w:val="22"/>
                <w:szCs w:val="22"/>
              </w:rPr>
            </w:pPr>
            <w:r>
              <w:rPr>
                <w:sz w:val="16"/>
                <w:vertAlign w:val="superscript"/>
              </w:rPr>
              <w:t>37</w:t>
            </w:r>
          </w:p>
        </w:tc>
        <w:tc>
          <w:tcPr>
            <w:tcW w:w="269" w:type="pct"/>
            <w:tcBorders>
              <w:top w:val="nil"/>
              <w:left w:val="single" w:sz="8" w:space="0" w:color="auto"/>
              <w:bottom w:val="single" w:sz="4" w:space="0" w:color="auto"/>
              <w:right w:val="single" w:sz="4" w:space="0" w:color="auto"/>
            </w:tcBorders>
            <w:noWrap/>
            <w:vAlign w:val="center"/>
            <w:hideMark/>
          </w:tcPr>
          <w:p w14:paraId="1FA16D41" w14:textId="77777777" w:rsidR="00A9730D" w:rsidRDefault="00A9730D">
            <w:pPr>
              <w:jc w:val="center"/>
              <w:rPr>
                <w:color w:val="000000"/>
                <w:sz w:val="22"/>
                <w:szCs w:val="22"/>
              </w:rPr>
            </w:pPr>
            <w:r>
              <w:rPr>
                <w:color w:val="000000"/>
                <w:sz w:val="22"/>
                <w:szCs w:val="22"/>
              </w:rPr>
              <w:t>213,0</w:t>
            </w:r>
          </w:p>
        </w:tc>
        <w:tc>
          <w:tcPr>
            <w:tcW w:w="269" w:type="pct"/>
            <w:tcBorders>
              <w:top w:val="nil"/>
              <w:left w:val="nil"/>
              <w:bottom w:val="single" w:sz="4" w:space="0" w:color="auto"/>
              <w:right w:val="single" w:sz="4" w:space="0" w:color="auto"/>
            </w:tcBorders>
            <w:noWrap/>
            <w:vAlign w:val="center"/>
            <w:hideMark/>
          </w:tcPr>
          <w:p w14:paraId="0EE92451"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2122F8C4"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55AE39AA"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7E70D05"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5EB3FA0"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7CF4A98C" w14:textId="77777777" w:rsidR="00A9730D" w:rsidRDefault="00A9730D">
            <w:pPr>
              <w:jc w:val="center"/>
              <w:rPr>
                <w:color w:val="000000"/>
                <w:sz w:val="22"/>
                <w:szCs w:val="22"/>
              </w:rPr>
            </w:pPr>
            <w:r>
              <w:rPr>
                <w:color w:val="000000"/>
                <w:sz w:val="22"/>
                <w:szCs w:val="22"/>
              </w:rPr>
              <w:t>40,3</w:t>
            </w:r>
          </w:p>
        </w:tc>
        <w:tc>
          <w:tcPr>
            <w:tcW w:w="264" w:type="pct"/>
            <w:tcBorders>
              <w:top w:val="nil"/>
              <w:left w:val="nil"/>
              <w:bottom w:val="single" w:sz="4" w:space="0" w:color="auto"/>
              <w:right w:val="single" w:sz="8" w:space="0" w:color="auto"/>
            </w:tcBorders>
            <w:noWrap/>
            <w:vAlign w:val="center"/>
            <w:hideMark/>
          </w:tcPr>
          <w:p w14:paraId="51196A8D" w14:textId="77777777" w:rsidR="00A9730D" w:rsidRDefault="00A9730D">
            <w:pPr>
              <w:jc w:val="center"/>
              <w:rPr>
                <w:color w:val="000000"/>
                <w:sz w:val="22"/>
                <w:szCs w:val="22"/>
              </w:rPr>
            </w:pPr>
            <w:r>
              <w:rPr>
                <w:color w:val="000000"/>
                <w:sz w:val="22"/>
                <w:szCs w:val="22"/>
              </w:rPr>
              <w:t>?</w:t>
            </w:r>
          </w:p>
        </w:tc>
      </w:tr>
      <w:tr w:rsidR="00A9730D" w14:paraId="2307CC82"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09219201" w14:textId="77777777" w:rsidR="00A9730D" w:rsidRDefault="00A9730D">
            <w:pPr>
              <w:jc w:val="center"/>
              <w:rPr>
                <w:color w:val="000000"/>
                <w:sz w:val="22"/>
                <w:szCs w:val="22"/>
              </w:rPr>
            </w:pPr>
            <w:r>
              <w:rPr>
                <w:color w:val="000000"/>
                <w:sz w:val="22"/>
                <w:szCs w:val="22"/>
              </w:rPr>
              <w:t>VR 214</w:t>
            </w:r>
          </w:p>
        </w:tc>
        <w:tc>
          <w:tcPr>
            <w:tcW w:w="700" w:type="pct"/>
            <w:tcBorders>
              <w:top w:val="nil"/>
              <w:left w:val="nil"/>
              <w:bottom w:val="single" w:sz="4" w:space="0" w:color="auto"/>
              <w:right w:val="single" w:sz="4" w:space="0" w:color="auto"/>
            </w:tcBorders>
            <w:shd w:val="clear" w:color="000000" w:fill="D9D9D9"/>
            <w:noWrap/>
            <w:vAlign w:val="center"/>
            <w:hideMark/>
          </w:tcPr>
          <w:p w14:paraId="67EAE230" w14:textId="77777777" w:rsidR="00A9730D" w:rsidRDefault="00A9730D">
            <w:pPr>
              <w:jc w:val="center"/>
              <w:rPr>
                <w:i/>
                <w:iCs/>
                <w:color w:val="000000"/>
                <w:sz w:val="22"/>
                <w:szCs w:val="22"/>
              </w:rPr>
            </w:pPr>
            <w:r>
              <w:rPr>
                <w:i/>
                <w:iCs/>
                <w:color w:val="000000"/>
                <w:sz w:val="22"/>
                <w:szCs w:val="22"/>
              </w:rPr>
              <w:t xml:space="preserve">Panthera </w:t>
            </w:r>
            <w:proofErr w:type="spellStart"/>
            <w:r>
              <w:rPr>
                <w:i/>
                <w:iCs/>
                <w:color w:val="000000"/>
                <w:sz w:val="22"/>
                <w:szCs w:val="22"/>
              </w:rPr>
              <w:t>pardus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38F443A0" w14:textId="77777777" w:rsidR="00A9730D" w:rsidRDefault="00A9730D">
            <w:pPr>
              <w:jc w:val="center"/>
              <w:rPr>
                <w:color w:val="000000"/>
                <w:sz w:val="22"/>
                <w:szCs w:val="22"/>
              </w:rPr>
            </w:pPr>
            <w:proofErr w:type="spellStart"/>
            <w:r>
              <w:rPr>
                <w:color w:val="000000"/>
                <w:sz w:val="22"/>
                <w:szCs w:val="22"/>
              </w:rPr>
              <w:t>Vraona</w:t>
            </w:r>
            <w:proofErr w:type="spellEnd"/>
            <w:r>
              <w:rPr>
                <w:color w:val="000000"/>
                <w:sz w:val="22"/>
                <w:szCs w:val="22"/>
              </w:rPr>
              <w:t xml:space="preserve"> Cave</w:t>
            </w:r>
          </w:p>
        </w:tc>
        <w:tc>
          <w:tcPr>
            <w:tcW w:w="700" w:type="pct"/>
            <w:tcBorders>
              <w:top w:val="nil"/>
              <w:left w:val="nil"/>
              <w:bottom w:val="single" w:sz="4" w:space="0" w:color="auto"/>
              <w:right w:val="nil"/>
            </w:tcBorders>
            <w:shd w:val="clear" w:color="000000" w:fill="D9D9D9"/>
            <w:noWrap/>
            <w:vAlign w:val="center"/>
            <w:hideMark/>
          </w:tcPr>
          <w:p w14:paraId="0DD31217" w14:textId="77777777" w:rsidR="00A9730D" w:rsidRDefault="00A9730D">
            <w:pPr>
              <w:jc w:val="center"/>
              <w:rPr>
                <w:color w:val="000000"/>
                <w:sz w:val="22"/>
                <w:szCs w:val="22"/>
              </w:rPr>
            </w:pPr>
            <w:r>
              <w:rPr>
                <w:sz w:val="16"/>
                <w:vertAlign w:val="superscript"/>
              </w:rPr>
              <w:t>37</w:t>
            </w:r>
          </w:p>
        </w:tc>
        <w:tc>
          <w:tcPr>
            <w:tcW w:w="269" w:type="pct"/>
            <w:tcBorders>
              <w:top w:val="nil"/>
              <w:left w:val="single" w:sz="8" w:space="0" w:color="auto"/>
              <w:bottom w:val="single" w:sz="4" w:space="0" w:color="auto"/>
              <w:right w:val="single" w:sz="4" w:space="0" w:color="auto"/>
            </w:tcBorders>
            <w:noWrap/>
            <w:vAlign w:val="center"/>
            <w:hideMark/>
          </w:tcPr>
          <w:p w14:paraId="7569C256" w14:textId="77777777" w:rsidR="00A9730D" w:rsidRDefault="00A9730D">
            <w:pPr>
              <w:jc w:val="center"/>
              <w:rPr>
                <w:color w:val="000000"/>
                <w:sz w:val="22"/>
                <w:szCs w:val="22"/>
              </w:rPr>
            </w:pPr>
            <w:r>
              <w:rPr>
                <w:color w:val="000000"/>
                <w:sz w:val="22"/>
                <w:szCs w:val="22"/>
              </w:rPr>
              <w:t>195,0</w:t>
            </w:r>
          </w:p>
        </w:tc>
        <w:tc>
          <w:tcPr>
            <w:tcW w:w="269" w:type="pct"/>
            <w:tcBorders>
              <w:top w:val="nil"/>
              <w:left w:val="nil"/>
              <w:bottom w:val="single" w:sz="4" w:space="0" w:color="auto"/>
              <w:right w:val="single" w:sz="4" w:space="0" w:color="auto"/>
            </w:tcBorders>
            <w:noWrap/>
            <w:vAlign w:val="center"/>
            <w:hideMark/>
          </w:tcPr>
          <w:p w14:paraId="7551501B"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4" w:space="0" w:color="auto"/>
              <w:right w:val="single" w:sz="4" w:space="0" w:color="auto"/>
            </w:tcBorders>
            <w:noWrap/>
            <w:vAlign w:val="center"/>
            <w:hideMark/>
          </w:tcPr>
          <w:p w14:paraId="4B7B072E"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49CF54CA"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31F4A47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1157712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629DD1C4"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4" w:space="0" w:color="auto"/>
              <w:right w:val="single" w:sz="8" w:space="0" w:color="auto"/>
            </w:tcBorders>
            <w:noWrap/>
            <w:vAlign w:val="center"/>
            <w:hideMark/>
          </w:tcPr>
          <w:p w14:paraId="5B854729" w14:textId="77777777" w:rsidR="00A9730D" w:rsidRDefault="00A9730D">
            <w:pPr>
              <w:jc w:val="center"/>
              <w:rPr>
                <w:color w:val="000000"/>
                <w:sz w:val="22"/>
                <w:szCs w:val="22"/>
              </w:rPr>
            </w:pPr>
            <w:r>
              <w:rPr>
                <w:color w:val="000000"/>
                <w:sz w:val="22"/>
                <w:szCs w:val="22"/>
              </w:rPr>
              <w:t>?</w:t>
            </w:r>
          </w:p>
        </w:tc>
      </w:tr>
      <w:tr w:rsidR="00A9730D" w14:paraId="7249239B" w14:textId="77777777" w:rsidTr="00A9730D">
        <w:trPr>
          <w:trHeight w:val="280"/>
        </w:trPr>
        <w:tc>
          <w:tcPr>
            <w:tcW w:w="823" w:type="pct"/>
            <w:tcBorders>
              <w:top w:val="nil"/>
              <w:left w:val="single" w:sz="8" w:space="0" w:color="auto"/>
              <w:bottom w:val="single" w:sz="4" w:space="0" w:color="auto"/>
              <w:right w:val="single" w:sz="4" w:space="0" w:color="auto"/>
            </w:tcBorders>
            <w:shd w:val="clear" w:color="000000" w:fill="D9D9D9"/>
            <w:noWrap/>
            <w:vAlign w:val="center"/>
            <w:hideMark/>
          </w:tcPr>
          <w:p w14:paraId="7D3D5E2E" w14:textId="77777777" w:rsidR="00A9730D" w:rsidRDefault="00A9730D">
            <w:pPr>
              <w:jc w:val="center"/>
              <w:rPr>
                <w:color w:val="000000"/>
                <w:sz w:val="22"/>
                <w:szCs w:val="22"/>
              </w:rPr>
            </w:pPr>
            <w:r>
              <w:rPr>
                <w:color w:val="000000"/>
                <w:sz w:val="22"/>
                <w:szCs w:val="22"/>
              </w:rPr>
              <w:t>IQW 2016/43817 (</w:t>
            </w:r>
            <w:proofErr w:type="spellStart"/>
            <w:r>
              <w:rPr>
                <w:color w:val="000000"/>
                <w:sz w:val="22"/>
                <w:szCs w:val="22"/>
              </w:rPr>
              <w:t>Mei</w:t>
            </w:r>
            <w:proofErr w:type="spellEnd"/>
            <w:r>
              <w:rPr>
                <w:color w:val="000000"/>
                <w:sz w:val="22"/>
                <w:szCs w:val="22"/>
              </w:rPr>
              <w:t xml:space="preserve"> 49126)</w:t>
            </w:r>
          </w:p>
        </w:tc>
        <w:tc>
          <w:tcPr>
            <w:tcW w:w="700" w:type="pct"/>
            <w:tcBorders>
              <w:top w:val="nil"/>
              <w:left w:val="nil"/>
              <w:bottom w:val="single" w:sz="4" w:space="0" w:color="auto"/>
              <w:right w:val="single" w:sz="4" w:space="0" w:color="auto"/>
            </w:tcBorders>
            <w:shd w:val="clear" w:color="000000" w:fill="D9D9D9"/>
            <w:noWrap/>
            <w:vAlign w:val="center"/>
            <w:hideMark/>
          </w:tcPr>
          <w:p w14:paraId="36530B70" w14:textId="77777777" w:rsidR="00A9730D" w:rsidRDefault="00A9730D">
            <w:pPr>
              <w:jc w:val="center"/>
              <w:rPr>
                <w:i/>
                <w:iCs/>
                <w:color w:val="000000"/>
                <w:sz w:val="22"/>
                <w:szCs w:val="22"/>
              </w:rPr>
            </w:pPr>
            <w:r>
              <w:rPr>
                <w:i/>
                <w:iCs/>
                <w:color w:val="000000"/>
                <w:sz w:val="22"/>
                <w:szCs w:val="22"/>
              </w:rPr>
              <w:t xml:space="preserve">Puma </w:t>
            </w:r>
            <w:proofErr w:type="spellStart"/>
            <w:r>
              <w:rPr>
                <w:i/>
                <w:iCs/>
                <w:color w:val="000000"/>
                <w:sz w:val="22"/>
                <w:szCs w:val="22"/>
              </w:rPr>
              <w:t>pardoides</w:t>
            </w:r>
            <w:proofErr w:type="spellEnd"/>
          </w:p>
        </w:tc>
        <w:tc>
          <w:tcPr>
            <w:tcW w:w="529" w:type="pct"/>
            <w:tcBorders>
              <w:top w:val="nil"/>
              <w:left w:val="nil"/>
              <w:bottom w:val="single" w:sz="4" w:space="0" w:color="auto"/>
              <w:right w:val="single" w:sz="4" w:space="0" w:color="auto"/>
            </w:tcBorders>
            <w:shd w:val="clear" w:color="000000" w:fill="D9D9D9"/>
            <w:noWrap/>
            <w:vAlign w:val="center"/>
            <w:hideMark/>
          </w:tcPr>
          <w:p w14:paraId="2AEAA3ED" w14:textId="77777777" w:rsidR="00A9730D" w:rsidRDefault="00A9730D">
            <w:pPr>
              <w:jc w:val="center"/>
              <w:rPr>
                <w:sz w:val="22"/>
                <w:szCs w:val="22"/>
              </w:rPr>
            </w:pPr>
            <w:proofErr w:type="spellStart"/>
            <w:r>
              <w:rPr>
                <w:sz w:val="22"/>
                <w:szCs w:val="22"/>
              </w:rPr>
              <w:t>Untermassfeld</w:t>
            </w:r>
            <w:proofErr w:type="spellEnd"/>
          </w:p>
        </w:tc>
        <w:tc>
          <w:tcPr>
            <w:tcW w:w="700" w:type="pct"/>
            <w:tcBorders>
              <w:top w:val="nil"/>
              <w:left w:val="nil"/>
              <w:bottom w:val="single" w:sz="4" w:space="0" w:color="auto"/>
              <w:right w:val="nil"/>
            </w:tcBorders>
            <w:shd w:val="clear" w:color="000000" w:fill="D9D9D9"/>
            <w:noWrap/>
            <w:vAlign w:val="center"/>
            <w:hideMark/>
          </w:tcPr>
          <w:p w14:paraId="069F8595" w14:textId="77777777" w:rsidR="00A9730D" w:rsidRDefault="00A9730D">
            <w:pPr>
              <w:jc w:val="center"/>
              <w:rPr>
                <w:sz w:val="22"/>
                <w:szCs w:val="22"/>
              </w:rPr>
            </w:pPr>
            <w:r>
              <w:rPr>
                <w:sz w:val="16"/>
                <w:vertAlign w:val="superscript"/>
              </w:rPr>
              <w:t>18</w:t>
            </w:r>
          </w:p>
        </w:tc>
        <w:tc>
          <w:tcPr>
            <w:tcW w:w="269" w:type="pct"/>
            <w:tcBorders>
              <w:top w:val="nil"/>
              <w:left w:val="single" w:sz="8" w:space="0" w:color="auto"/>
              <w:bottom w:val="single" w:sz="4" w:space="0" w:color="auto"/>
              <w:right w:val="single" w:sz="4" w:space="0" w:color="auto"/>
            </w:tcBorders>
            <w:noWrap/>
            <w:vAlign w:val="center"/>
            <w:hideMark/>
          </w:tcPr>
          <w:p w14:paraId="30D4475F" w14:textId="77777777" w:rsidR="00A9730D" w:rsidRDefault="00A9730D">
            <w:pPr>
              <w:jc w:val="center"/>
              <w:rPr>
                <w:color w:val="000000"/>
                <w:sz w:val="22"/>
                <w:szCs w:val="22"/>
              </w:rPr>
            </w:pPr>
            <w:r>
              <w:rPr>
                <w:color w:val="000000"/>
                <w:sz w:val="22"/>
                <w:szCs w:val="22"/>
              </w:rPr>
              <w:t>162,5</w:t>
            </w:r>
          </w:p>
        </w:tc>
        <w:tc>
          <w:tcPr>
            <w:tcW w:w="269" w:type="pct"/>
            <w:tcBorders>
              <w:top w:val="nil"/>
              <w:left w:val="nil"/>
              <w:bottom w:val="single" w:sz="4" w:space="0" w:color="auto"/>
              <w:right w:val="single" w:sz="4" w:space="0" w:color="auto"/>
            </w:tcBorders>
            <w:noWrap/>
            <w:vAlign w:val="center"/>
            <w:hideMark/>
          </w:tcPr>
          <w:p w14:paraId="5AC2E1B9" w14:textId="77777777" w:rsidR="00A9730D" w:rsidRDefault="00A9730D">
            <w:pPr>
              <w:jc w:val="center"/>
              <w:rPr>
                <w:color w:val="000000"/>
                <w:sz w:val="22"/>
                <w:szCs w:val="22"/>
              </w:rPr>
            </w:pPr>
            <w:r>
              <w:rPr>
                <w:color w:val="000000"/>
                <w:sz w:val="22"/>
                <w:szCs w:val="22"/>
              </w:rPr>
              <w:t>14,9</w:t>
            </w:r>
          </w:p>
        </w:tc>
        <w:tc>
          <w:tcPr>
            <w:tcW w:w="269" w:type="pct"/>
            <w:tcBorders>
              <w:top w:val="nil"/>
              <w:left w:val="nil"/>
              <w:bottom w:val="single" w:sz="4" w:space="0" w:color="auto"/>
              <w:right w:val="single" w:sz="4" w:space="0" w:color="auto"/>
            </w:tcBorders>
            <w:noWrap/>
            <w:vAlign w:val="center"/>
            <w:hideMark/>
          </w:tcPr>
          <w:p w14:paraId="015A6ABA" w14:textId="77777777" w:rsidR="00A9730D" w:rsidRDefault="00A9730D">
            <w:pPr>
              <w:jc w:val="center"/>
              <w:rPr>
                <w:color w:val="000000"/>
                <w:sz w:val="22"/>
                <w:szCs w:val="22"/>
              </w:rPr>
            </w:pPr>
            <w:r>
              <w:rPr>
                <w:color w:val="000000"/>
                <w:sz w:val="22"/>
                <w:szCs w:val="22"/>
              </w:rPr>
              <w:t>20,9</w:t>
            </w:r>
          </w:p>
        </w:tc>
        <w:tc>
          <w:tcPr>
            <w:tcW w:w="294" w:type="pct"/>
            <w:tcBorders>
              <w:top w:val="nil"/>
              <w:left w:val="nil"/>
              <w:bottom w:val="single" w:sz="4" w:space="0" w:color="auto"/>
              <w:right w:val="single" w:sz="4" w:space="0" w:color="auto"/>
            </w:tcBorders>
            <w:noWrap/>
            <w:vAlign w:val="center"/>
            <w:hideMark/>
          </w:tcPr>
          <w:p w14:paraId="04BCFFFF"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4" w:space="0" w:color="auto"/>
              <w:right w:val="single" w:sz="4" w:space="0" w:color="auto"/>
            </w:tcBorders>
            <w:noWrap/>
            <w:vAlign w:val="center"/>
            <w:hideMark/>
          </w:tcPr>
          <w:p w14:paraId="61B5835F" w14:textId="77777777" w:rsidR="00A9730D" w:rsidRDefault="00A9730D">
            <w:pPr>
              <w:jc w:val="center"/>
              <w:rPr>
                <w:color w:val="000000"/>
                <w:sz w:val="22"/>
                <w:szCs w:val="22"/>
              </w:rPr>
            </w:pPr>
            <w:r>
              <w:rPr>
                <w:color w:val="000000"/>
                <w:sz w:val="22"/>
                <w:szCs w:val="22"/>
              </w:rPr>
              <w:t>15,0</w:t>
            </w:r>
          </w:p>
        </w:tc>
        <w:tc>
          <w:tcPr>
            <w:tcW w:w="294" w:type="pct"/>
            <w:tcBorders>
              <w:top w:val="nil"/>
              <w:left w:val="nil"/>
              <w:bottom w:val="single" w:sz="4" w:space="0" w:color="auto"/>
              <w:right w:val="single" w:sz="4" w:space="0" w:color="auto"/>
            </w:tcBorders>
            <w:noWrap/>
            <w:vAlign w:val="center"/>
            <w:hideMark/>
          </w:tcPr>
          <w:p w14:paraId="0B7DBF85" w14:textId="77777777" w:rsidR="00A9730D" w:rsidRDefault="00A9730D">
            <w:pPr>
              <w:jc w:val="center"/>
              <w:rPr>
                <w:color w:val="000000"/>
                <w:sz w:val="22"/>
                <w:szCs w:val="22"/>
              </w:rPr>
            </w:pPr>
            <w:r>
              <w:rPr>
                <w:color w:val="000000"/>
                <w:sz w:val="22"/>
                <w:szCs w:val="22"/>
              </w:rPr>
              <w:t>19,9</w:t>
            </w:r>
          </w:p>
        </w:tc>
        <w:tc>
          <w:tcPr>
            <w:tcW w:w="294" w:type="pct"/>
            <w:tcBorders>
              <w:top w:val="nil"/>
              <w:left w:val="nil"/>
              <w:bottom w:val="single" w:sz="4" w:space="0" w:color="auto"/>
              <w:right w:val="single" w:sz="4" w:space="0" w:color="auto"/>
            </w:tcBorders>
            <w:noWrap/>
            <w:vAlign w:val="center"/>
            <w:hideMark/>
          </w:tcPr>
          <w:p w14:paraId="72290A09" w14:textId="77777777" w:rsidR="00A9730D" w:rsidRDefault="00A9730D">
            <w:pPr>
              <w:jc w:val="center"/>
              <w:rPr>
                <w:color w:val="000000"/>
                <w:sz w:val="22"/>
                <w:szCs w:val="22"/>
              </w:rPr>
            </w:pPr>
            <w:r>
              <w:rPr>
                <w:color w:val="000000"/>
                <w:sz w:val="22"/>
                <w:szCs w:val="22"/>
              </w:rPr>
              <w:t>30,8</w:t>
            </w:r>
          </w:p>
        </w:tc>
        <w:tc>
          <w:tcPr>
            <w:tcW w:w="264" w:type="pct"/>
            <w:tcBorders>
              <w:top w:val="nil"/>
              <w:left w:val="nil"/>
              <w:bottom w:val="single" w:sz="4" w:space="0" w:color="auto"/>
              <w:right w:val="single" w:sz="8" w:space="0" w:color="auto"/>
            </w:tcBorders>
            <w:noWrap/>
            <w:vAlign w:val="center"/>
            <w:hideMark/>
          </w:tcPr>
          <w:p w14:paraId="2B72E85E" w14:textId="77777777" w:rsidR="00A9730D" w:rsidRDefault="00A9730D">
            <w:pPr>
              <w:jc w:val="center"/>
              <w:rPr>
                <w:color w:val="000000"/>
                <w:sz w:val="22"/>
                <w:szCs w:val="22"/>
              </w:rPr>
            </w:pPr>
            <w:r>
              <w:rPr>
                <w:color w:val="000000"/>
                <w:sz w:val="22"/>
                <w:szCs w:val="22"/>
              </w:rPr>
              <w:t>?</w:t>
            </w:r>
          </w:p>
        </w:tc>
      </w:tr>
      <w:tr w:rsidR="00A9730D" w14:paraId="709EABA8" w14:textId="77777777" w:rsidTr="00A9730D">
        <w:trPr>
          <w:trHeight w:val="300"/>
        </w:trPr>
        <w:tc>
          <w:tcPr>
            <w:tcW w:w="823" w:type="pct"/>
            <w:tcBorders>
              <w:top w:val="nil"/>
              <w:left w:val="single" w:sz="8" w:space="0" w:color="auto"/>
              <w:bottom w:val="single" w:sz="8" w:space="0" w:color="auto"/>
              <w:right w:val="single" w:sz="4" w:space="0" w:color="auto"/>
            </w:tcBorders>
            <w:shd w:val="clear" w:color="000000" w:fill="D9D9D9"/>
            <w:noWrap/>
            <w:vAlign w:val="center"/>
            <w:hideMark/>
          </w:tcPr>
          <w:p w14:paraId="7AE7D9C1" w14:textId="77777777" w:rsidR="00A9730D" w:rsidRDefault="00A9730D">
            <w:pPr>
              <w:jc w:val="center"/>
              <w:rPr>
                <w:color w:val="000000"/>
                <w:sz w:val="22"/>
                <w:szCs w:val="22"/>
              </w:rPr>
            </w:pPr>
            <w:r>
              <w:rPr>
                <w:color w:val="000000"/>
                <w:sz w:val="22"/>
                <w:szCs w:val="22"/>
              </w:rPr>
              <w:t>IQW 2017/45022 (</w:t>
            </w:r>
            <w:proofErr w:type="spellStart"/>
            <w:r>
              <w:rPr>
                <w:color w:val="000000"/>
                <w:sz w:val="22"/>
                <w:szCs w:val="22"/>
              </w:rPr>
              <w:t>Mei</w:t>
            </w:r>
            <w:proofErr w:type="spellEnd"/>
            <w:r>
              <w:rPr>
                <w:color w:val="000000"/>
                <w:sz w:val="22"/>
                <w:szCs w:val="22"/>
              </w:rPr>
              <w:t xml:space="preserve"> 50331)</w:t>
            </w:r>
          </w:p>
        </w:tc>
        <w:tc>
          <w:tcPr>
            <w:tcW w:w="700" w:type="pct"/>
            <w:tcBorders>
              <w:top w:val="nil"/>
              <w:left w:val="nil"/>
              <w:bottom w:val="single" w:sz="8" w:space="0" w:color="auto"/>
              <w:right w:val="single" w:sz="4" w:space="0" w:color="auto"/>
            </w:tcBorders>
            <w:shd w:val="clear" w:color="000000" w:fill="D9D9D9"/>
            <w:noWrap/>
            <w:vAlign w:val="center"/>
            <w:hideMark/>
          </w:tcPr>
          <w:p w14:paraId="2B99C969" w14:textId="77777777" w:rsidR="00A9730D" w:rsidRDefault="00A9730D">
            <w:pPr>
              <w:jc w:val="center"/>
              <w:rPr>
                <w:i/>
                <w:iCs/>
                <w:color w:val="000000"/>
                <w:sz w:val="22"/>
                <w:szCs w:val="22"/>
              </w:rPr>
            </w:pPr>
            <w:r>
              <w:rPr>
                <w:i/>
                <w:iCs/>
                <w:color w:val="000000"/>
                <w:sz w:val="22"/>
                <w:szCs w:val="22"/>
              </w:rPr>
              <w:t xml:space="preserve">Puma </w:t>
            </w:r>
            <w:proofErr w:type="spellStart"/>
            <w:r>
              <w:rPr>
                <w:i/>
                <w:iCs/>
                <w:color w:val="000000"/>
                <w:sz w:val="22"/>
                <w:szCs w:val="22"/>
              </w:rPr>
              <w:t>pardoides</w:t>
            </w:r>
            <w:proofErr w:type="spellEnd"/>
          </w:p>
        </w:tc>
        <w:tc>
          <w:tcPr>
            <w:tcW w:w="529" w:type="pct"/>
            <w:tcBorders>
              <w:top w:val="nil"/>
              <w:left w:val="nil"/>
              <w:bottom w:val="single" w:sz="8" w:space="0" w:color="auto"/>
              <w:right w:val="single" w:sz="4" w:space="0" w:color="auto"/>
            </w:tcBorders>
            <w:shd w:val="clear" w:color="000000" w:fill="D9D9D9"/>
            <w:noWrap/>
            <w:vAlign w:val="center"/>
            <w:hideMark/>
          </w:tcPr>
          <w:p w14:paraId="45D08435" w14:textId="77777777" w:rsidR="00A9730D" w:rsidRDefault="00A9730D">
            <w:pPr>
              <w:jc w:val="center"/>
              <w:rPr>
                <w:sz w:val="22"/>
                <w:szCs w:val="22"/>
              </w:rPr>
            </w:pPr>
            <w:proofErr w:type="spellStart"/>
            <w:r>
              <w:rPr>
                <w:sz w:val="22"/>
                <w:szCs w:val="22"/>
              </w:rPr>
              <w:t>Untermassfeld</w:t>
            </w:r>
            <w:proofErr w:type="spellEnd"/>
          </w:p>
        </w:tc>
        <w:tc>
          <w:tcPr>
            <w:tcW w:w="700" w:type="pct"/>
            <w:tcBorders>
              <w:top w:val="nil"/>
              <w:left w:val="nil"/>
              <w:bottom w:val="single" w:sz="8" w:space="0" w:color="auto"/>
              <w:right w:val="nil"/>
            </w:tcBorders>
            <w:shd w:val="clear" w:color="000000" w:fill="D9D9D9"/>
            <w:noWrap/>
            <w:vAlign w:val="center"/>
            <w:hideMark/>
          </w:tcPr>
          <w:p w14:paraId="6B6CAE88" w14:textId="77777777" w:rsidR="00A9730D" w:rsidRDefault="00A9730D">
            <w:pPr>
              <w:jc w:val="center"/>
              <w:rPr>
                <w:sz w:val="22"/>
                <w:szCs w:val="22"/>
              </w:rPr>
            </w:pPr>
            <w:r>
              <w:rPr>
                <w:sz w:val="16"/>
                <w:vertAlign w:val="superscript"/>
              </w:rPr>
              <w:t>18</w:t>
            </w:r>
          </w:p>
        </w:tc>
        <w:tc>
          <w:tcPr>
            <w:tcW w:w="269" w:type="pct"/>
            <w:tcBorders>
              <w:top w:val="nil"/>
              <w:left w:val="single" w:sz="8" w:space="0" w:color="auto"/>
              <w:bottom w:val="single" w:sz="8" w:space="0" w:color="auto"/>
              <w:right w:val="single" w:sz="4" w:space="0" w:color="auto"/>
            </w:tcBorders>
            <w:noWrap/>
            <w:vAlign w:val="center"/>
            <w:hideMark/>
          </w:tcPr>
          <w:p w14:paraId="437089F9"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8" w:space="0" w:color="auto"/>
              <w:right w:val="single" w:sz="4" w:space="0" w:color="auto"/>
            </w:tcBorders>
            <w:noWrap/>
            <w:vAlign w:val="center"/>
            <w:hideMark/>
          </w:tcPr>
          <w:p w14:paraId="4F69E4F5" w14:textId="77777777" w:rsidR="00A9730D" w:rsidRDefault="00A9730D">
            <w:pPr>
              <w:jc w:val="center"/>
              <w:rPr>
                <w:color w:val="000000"/>
                <w:sz w:val="22"/>
                <w:szCs w:val="22"/>
              </w:rPr>
            </w:pPr>
            <w:r>
              <w:rPr>
                <w:color w:val="000000"/>
                <w:sz w:val="22"/>
                <w:szCs w:val="22"/>
              </w:rPr>
              <w:t>?</w:t>
            </w:r>
          </w:p>
        </w:tc>
        <w:tc>
          <w:tcPr>
            <w:tcW w:w="269" w:type="pct"/>
            <w:tcBorders>
              <w:top w:val="nil"/>
              <w:left w:val="nil"/>
              <w:bottom w:val="single" w:sz="8" w:space="0" w:color="auto"/>
              <w:right w:val="single" w:sz="4" w:space="0" w:color="auto"/>
            </w:tcBorders>
            <w:noWrap/>
            <w:vAlign w:val="center"/>
            <w:hideMark/>
          </w:tcPr>
          <w:p w14:paraId="2C815A21" w14:textId="77777777" w:rsidR="00A9730D" w:rsidRDefault="00A9730D">
            <w:pPr>
              <w:jc w:val="center"/>
              <w:rPr>
                <w:color w:val="000000"/>
                <w:sz w:val="22"/>
                <w:szCs w:val="22"/>
              </w:rPr>
            </w:pPr>
            <w:r>
              <w:rPr>
                <w:color w:val="000000"/>
                <w:sz w:val="22"/>
                <w:szCs w:val="22"/>
              </w:rPr>
              <w:t>20,2</w:t>
            </w:r>
          </w:p>
        </w:tc>
        <w:tc>
          <w:tcPr>
            <w:tcW w:w="294" w:type="pct"/>
            <w:tcBorders>
              <w:top w:val="nil"/>
              <w:left w:val="nil"/>
              <w:bottom w:val="single" w:sz="8" w:space="0" w:color="auto"/>
              <w:right w:val="single" w:sz="4" w:space="0" w:color="auto"/>
            </w:tcBorders>
            <w:noWrap/>
            <w:vAlign w:val="center"/>
            <w:hideMark/>
          </w:tcPr>
          <w:p w14:paraId="796B76A2"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8" w:space="0" w:color="auto"/>
              <w:right w:val="single" w:sz="4" w:space="0" w:color="auto"/>
            </w:tcBorders>
            <w:noWrap/>
            <w:vAlign w:val="center"/>
            <w:hideMark/>
          </w:tcPr>
          <w:p w14:paraId="2AB30C1B"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8" w:space="0" w:color="auto"/>
              <w:right w:val="single" w:sz="4" w:space="0" w:color="auto"/>
            </w:tcBorders>
            <w:noWrap/>
            <w:vAlign w:val="center"/>
            <w:hideMark/>
          </w:tcPr>
          <w:p w14:paraId="31E426F9" w14:textId="77777777" w:rsidR="00A9730D" w:rsidRDefault="00A9730D">
            <w:pPr>
              <w:jc w:val="center"/>
              <w:rPr>
                <w:color w:val="000000"/>
                <w:sz w:val="22"/>
                <w:szCs w:val="22"/>
              </w:rPr>
            </w:pPr>
            <w:r>
              <w:rPr>
                <w:color w:val="000000"/>
                <w:sz w:val="22"/>
                <w:szCs w:val="22"/>
              </w:rPr>
              <w:t>?</w:t>
            </w:r>
          </w:p>
        </w:tc>
        <w:tc>
          <w:tcPr>
            <w:tcW w:w="294" w:type="pct"/>
            <w:tcBorders>
              <w:top w:val="nil"/>
              <w:left w:val="nil"/>
              <w:bottom w:val="single" w:sz="8" w:space="0" w:color="auto"/>
              <w:right w:val="single" w:sz="4" w:space="0" w:color="auto"/>
            </w:tcBorders>
            <w:noWrap/>
            <w:vAlign w:val="center"/>
            <w:hideMark/>
          </w:tcPr>
          <w:p w14:paraId="18B7FD05" w14:textId="77777777" w:rsidR="00A9730D" w:rsidRDefault="00A9730D">
            <w:pPr>
              <w:jc w:val="center"/>
              <w:rPr>
                <w:color w:val="000000"/>
                <w:sz w:val="22"/>
                <w:szCs w:val="22"/>
              </w:rPr>
            </w:pPr>
            <w:r>
              <w:rPr>
                <w:color w:val="000000"/>
                <w:sz w:val="22"/>
                <w:szCs w:val="22"/>
              </w:rPr>
              <w:t>?</w:t>
            </w:r>
          </w:p>
        </w:tc>
        <w:tc>
          <w:tcPr>
            <w:tcW w:w="264" w:type="pct"/>
            <w:tcBorders>
              <w:top w:val="nil"/>
              <w:left w:val="nil"/>
              <w:bottom w:val="single" w:sz="8" w:space="0" w:color="auto"/>
              <w:right w:val="single" w:sz="8" w:space="0" w:color="auto"/>
            </w:tcBorders>
            <w:noWrap/>
            <w:vAlign w:val="center"/>
            <w:hideMark/>
          </w:tcPr>
          <w:p w14:paraId="65726522" w14:textId="77777777" w:rsidR="00A9730D" w:rsidRDefault="00A9730D">
            <w:pPr>
              <w:jc w:val="center"/>
              <w:rPr>
                <w:color w:val="000000"/>
                <w:sz w:val="22"/>
                <w:szCs w:val="22"/>
              </w:rPr>
            </w:pPr>
            <w:r>
              <w:rPr>
                <w:color w:val="000000"/>
                <w:sz w:val="22"/>
                <w:szCs w:val="22"/>
              </w:rPr>
              <w:t>?</w:t>
            </w:r>
          </w:p>
        </w:tc>
      </w:tr>
    </w:tbl>
    <w:p w14:paraId="122C31DD" w14:textId="77777777" w:rsidR="00A9730D" w:rsidRDefault="00A9730D" w:rsidP="00236481">
      <w:pPr>
        <w:rPr>
          <w:sz w:val="20"/>
          <w:szCs w:val="20"/>
          <w:lang w:val="en-GB"/>
        </w:rPr>
      </w:pPr>
    </w:p>
    <w:p w14:paraId="44819911" w14:textId="77777777" w:rsidR="00A9730D" w:rsidRDefault="00A9730D" w:rsidP="00236481">
      <w:pPr>
        <w:rPr>
          <w:rFonts w:eastAsia="Calibri"/>
          <w:b/>
          <w:bCs/>
          <w:sz w:val="20"/>
          <w:szCs w:val="20"/>
          <w:lang w:val="en-US"/>
        </w:rPr>
      </w:pPr>
    </w:p>
    <w:p w14:paraId="3AD9FA57" w14:textId="77777777" w:rsidR="00A9730D" w:rsidRDefault="00A9730D">
      <w:pPr>
        <w:rPr>
          <w:rFonts w:eastAsia="Calibri"/>
          <w:b/>
          <w:bCs/>
          <w:sz w:val="20"/>
          <w:szCs w:val="20"/>
          <w:lang w:val="en-US"/>
        </w:rPr>
      </w:pPr>
      <w:r>
        <w:rPr>
          <w:rFonts w:eastAsia="Calibri"/>
          <w:b/>
          <w:bCs/>
          <w:sz w:val="20"/>
          <w:szCs w:val="20"/>
          <w:lang w:val="en-US"/>
        </w:rPr>
        <w:br w:type="page"/>
      </w:r>
    </w:p>
    <w:p w14:paraId="5765BB4A" w14:textId="77777777" w:rsidR="00A9730D" w:rsidRDefault="00A9730D" w:rsidP="00D54C82">
      <w:pPr>
        <w:ind w:firstLine="284"/>
        <w:rPr>
          <w:rFonts w:eastAsia="Calibri"/>
          <w:sz w:val="20"/>
          <w:szCs w:val="20"/>
          <w:lang w:val="en-US"/>
        </w:rPr>
      </w:pPr>
      <w:r w:rsidRPr="00236481">
        <w:rPr>
          <w:rFonts w:eastAsia="Calibri"/>
          <w:b/>
          <w:bCs/>
          <w:sz w:val="20"/>
          <w:szCs w:val="20"/>
          <w:lang w:val="en-US"/>
        </w:rPr>
        <w:lastRenderedPageBreak/>
        <w:t>Table S</w:t>
      </w:r>
      <w:r>
        <w:rPr>
          <w:rFonts w:eastAsia="Calibri"/>
          <w:b/>
          <w:bCs/>
          <w:sz w:val="20"/>
          <w:szCs w:val="20"/>
          <w:lang w:val="en-US"/>
        </w:rPr>
        <w:t>5</w:t>
      </w:r>
      <w:r w:rsidRPr="00236481">
        <w:rPr>
          <w:rFonts w:eastAsia="Calibri"/>
          <w:b/>
          <w:bCs/>
          <w:sz w:val="20"/>
          <w:szCs w:val="20"/>
          <w:lang w:val="en-US"/>
        </w:rPr>
        <w:t>.</w:t>
      </w:r>
      <w:r w:rsidRPr="00236481">
        <w:rPr>
          <w:rFonts w:eastAsia="Calibri"/>
          <w:sz w:val="20"/>
          <w:szCs w:val="20"/>
          <w:lang w:val="en-US"/>
        </w:rPr>
        <w:t xml:space="preserve"> </w:t>
      </w:r>
      <w:r w:rsidR="00D54C82">
        <w:rPr>
          <w:rFonts w:eastAsia="Calibri"/>
          <w:sz w:val="20"/>
          <w:szCs w:val="20"/>
          <w:lang w:val="en-US"/>
        </w:rPr>
        <w:t>Femur</w:t>
      </w:r>
      <w:r>
        <w:rPr>
          <w:rFonts w:eastAsia="Calibri"/>
          <w:sz w:val="20"/>
          <w:szCs w:val="20"/>
          <w:lang w:val="en-US"/>
        </w:rPr>
        <w:t xml:space="preserve"> measurements of different Pleistocene felid species mentioned in the text.</w:t>
      </w:r>
    </w:p>
    <w:p w14:paraId="74CEDDFF" w14:textId="77777777" w:rsidR="00A9730D" w:rsidRDefault="00A9730D" w:rsidP="00236481">
      <w:pPr>
        <w:rPr>
          <w:rFonts w:eastAsia="Calibri"/>
          <w:sz w:val="20"/>
          <w:szCs w:val="20"/>
          <w:lang w:val="en-US"/>
        </w:rPr>
      </w:pPr>
    </w:p>
    <w:tbl>
      <w:tblPr>
        <w:tblW w:w="5000" w:type="pct"/>
        <w:tblCellMar>
          <w:left w:w="70" w:type="dxa"/>
          <w:right w:w="70" w:type="dxa"/>
        </w:tblCellMar>
        <w:tblLook w:val="04A0" w:firstRow="1" w:lastRow="0" w:firstColumn="1" w:lastColumn="0" w:noHBand="0" w:noVBand="1"/>
      </w:tblPr>
      <w:tblGrid>
        <w:gridCol w:w="2083"/>
        <w:gridCol w:w="2542"/>
        <w:gridCol w:w="1998"/>
        <w:gridCol w:w="2187"/>
        <w:gridCol w:w="635"/>
        <w:gridCol w:w="637"/>
        <w:gridCol w:w="635"/>
        <w:gridCol w:w="545"/>
        <w:gridCol w:w="579"/>
        <w:gridCol w:w="635"/>
        <w:gridCol w:w="635"/>
        <w:gridCol w:w="855"/>
      </w:tblGrid>
      <w:tr w:rsidR="00A9730D" w:rsidRPr="00A9730D" w14:paraId="57606F3A" w14:textId="77777777" w:rsidTr="00D54C82">
        <w:trPr>
          <w:trHeight w:val="300"/>
        </w:trPr>
        <w:tc>
          <w:tcPr>
            <w:tcW w:w="611" w:type="pct"/>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F2770DB" w14:textId="77777777" w:rsidR="00A9730D" w:rsidRPr="00A9730D" w:rsidRDefault="00A9730D" w:rsidP="00A9730D">
            <w:pPr>
              <w:jc w:val="center"/>
              <w:rPr>
                <w:b/>
                <w:bCs/>
                <w:sz w:val="22"/>
                <w:szCs w:val="22"/>
              </w:rPr>
            </w:pPr>
            <w:proofErr w:type="spellStart"/>
            <w:r w:rsidRPr="00A9730D">
              <w:rPr>
                <w:b/>
                <w:bCs/>
                <w:sz w:val="22"/>
                <w:szCs w:val="22"/>
              </w:rPr>
              <w:t>Collection</w:t>
            </w:r>
            <w:proofErr w:type="spellEnd"/>
            <w:r w:rsidRPr="00A9730D">
              <w:rPr>
                <w:b/>
                <w:bCs/>
                <w:sz w:val="22"/>
                <w:szCs w:val="22"/>
              </w:rPr>
              <w:t xml:space="preserve"> </w:t>
            </w:r>
            <w:proofErr w:type="spellStart"/>
            <w:r w:rsidRPr="00A9730D">
              <w:rPr>
                <w:b/>
                <w:bCs/>
                <w:sz w:val="22"/>
                <w:szCs w:val="22"/>
              </w:rPr>
              <w:t>number</w:t>
            </w:r>
            <w:proofErr w:type="spellEnd"/>
          </w:p>
        </w:tc>
        <w:tc>
          <w:tcPr>
            <w:tcW w:w="701" w:type="pct"/>
            <w:tcBorders>
              <w:top w:val="single" w:sz="8" w:space="0" w:color="auto"/>
              <w:left w:val="nil"/>
              <w:bottom w:val="single" w:sz="8" w:space="0" w:color="auto"/>
              <w:right w:val="single" w:sz="4" w:space="0" w:color="auto"/>
            </w:tcBorders>
            <w:shd w:val="clear" w:color="000000" w:fill="D9D9D9"/>
            <w:noWrap/>
            <w:vAlign w:val="center"/>
            <w:hideMark/>
          </w:tcPr>
          <w:p w14:paraId="672146B7" w14:textId="77777777" w:rsidR="00A9730D" w:rsidRPr="00A9730D" w:rsidRDefault="00A9730D" w:rsidP="00A9730D">
            <w:pPr>
              <w:jc w:val="center"/>
              <w:rPr>
                <w:b/>
                <w:bCs/>
                <w:sz w:val="22"/>
                <w:szCs w:val="22"/>
              </w:rPr>
            </w:pPr>
            <w:proofErr w:type="spellStart"/>
            <w:r w:rsidRPr="00A9730D">
              <w:rPr>
                <w:b/>
                <w:bCs/>
                <w:sz w:val="22"/>
                <w:szCs w:val="22"/>
              </w:rPr>
              <w:t>Taxa</w:t>
            </w:r>
            <w:proofErr w:type="spellEnd"/>
          </w:p>
        </w:tc>
        <w:tc>
          <w:tcPr>
            <w:tcW w:w="600" w:type="pct"/>
            <w:tcBorders>
              <w:top w:val="single" w:sz="8" w:space="0" w:color="auto"/>
              <w:left w:val="nil"/>
              <w:bottom w:val="single" w:sz="8" w:space="0" w:color="auto"/>
              <w:right w:val="single" w:sz="4" w:space="0" w:color="auto"/>
            </w:tcBorders>
            <w:shd w:val="clear" w:color="000000" w:fill="D9D9D9"/>
            <w:noWrap/>
            <w:vAlign w:val="center"/>
            <w:hideMark/>
          </w:tcPr>
          <w:p w14:paraId="02A2CD6D" w14:textId="77777777" w:rsidR="00A9730D" w:rsidRPr="00A9730D" w:rsidRDefault="00A9730D" w:rsidP="00A9730D">
            <w:pPr>
              <w:jc w:val="center"/>
              <w:rPr>
                <w:b/>
                <w:bCs/>
                <w:sz w:val="22"/>
                <w:szCs w:val="22"/>
              </w:rPr>
            </w:pPr>
            <w:proofErr w:type="spellStart"/>
            <w:r w:rsidRPr="00A9730D">
              <w:rPr>
                <w:b/>
                <w:bCs/>
                <w:sz w:val="22"/>
                <w:szCs w:val="22"/>
              </w:rPr>
              <w:t>Locality</w:t>
            </w:r>
            <w:proofErr w:type="spellEnd"/>
          </w:p>
        </w:tc>
        <w:tc>
          <w:tcPr>
            <w:tcW w:w="645" w:type="pct"/>
            <w:tcBorders>
              <w:top w:val="single" w:sz="8" w:space="0" w:color="auto"/>
              <w:left w:val="nil"/>
              <w:bottom w:val="single" w:sz="8" w:space="0" w:color="auto"/>
              <w:right w:val="single" w:sz="8" w:space="0" w:color="auto"/>
            </w:tcBorders>
            <w:shd w:val="clear" w:color="000000" w:fill="D9D9D9"/>
            <w:noWrap/>
            <w:vAlign w:val="center"/>
            <w:hideMark/>
          </w:tcPr>
          <w:p w14:paraId="3AAF7423" w14:textId="77777777" w:rsidR="00A9730D" w:rsidRPr="00A9730D" w:rsidRDefault="00A9730D" w:rsidP="00A9730D">
            <w:pPr>
              <w:jc w:val="center"/>
              <w:rPr>
                <w:b/>
                <w:bCs/>
                <w:sz w:val="22"/>
                <w:szCs w:val="22"/>
              </w:rPr>
            </w:pPr>
            <w:r w:rsidRPr="00A9730D">
              <w:rPr>
                <w:b/>
                <w:bCs/>
                <w:sz w:val="22"/>
                <w:szCs w:val="22"/>
              </w:rPr>
              <w:t>Reference</w:t>
            </w:r>
          </w:p>
        </w:tc>
        <w:tc>
          <w:tcPr>
            <w:tcW w:w="303" w:type="pct"/>
            <w:tcBorders>
              <w:top w:val="single" w:sz="8" w:space="0" w:color="auto"/>
              <w:left w:val="nil"/>
              <w:bottom w:val="nil"/>
              <w:right w:val="single" w:sz="4" w:space="0" w:color="auto"/>
            </w:tcBorders>
            <w:shd w:val="clear" w:color="000000" w:fill="D9D9D9"/>
            <w:noWrap/>
            <w:vAlign w:val="center"/>
            <w:hideMark/>
          </w:tcPr>
          <w:p w14:paraId="78073CA1" w14:textId="77777777" w:rsidR="00A9730D" w:rsidRPr="00A9730D" w:rsidRDefault="00A9730D" w:rsidP="00A9730D">
            <w:pPr>
              <w:jc w:val="center"/>
              <w:rPr>
                <w:b/>
                <w:bCs/>
                <w:sz w:val="22"/>
                <w:szCs w:val="22"/>
              </w:rPr>
            </w:pPr>
            <w:r w:rsidRPr="00A9730D">
              <w:rPr>
                <w:b/>
                <w:bCs/>
                <w:sz w:val="22"/>
                <w:szCs w:val="22"/>
              </w:rPr>
              <w:t>L</w:t>
            </w:r>
          </w:p>
        </w:tc>
        <w:tc>
          <w:tcPr>
            <w:tcW w:w="336" w:type="pct"/>
            <w:tcBorders>
              <w:top w:val="single" w:sz="8" w:space="0" w:color="auto"/>
              <w:left w:val="nil"/>
              <w:bottom w:val="nil"/>
              <w:right w:val="single" w:sz="4" w:space="0" w:color="auto"/>
            </w:tcBorders>
            <w:shd w:val="clear" w:color="000000" w:fill="D9D9D9"/>
            <w:noWrap/>
            <w:vAlign w:val="center"/>
            <w:hideMark/>
          </w:tcPr>
          <w:p w14:paraId="48ADDC22" w14:textId="77777777" w:rsidR="00A9730D" w:rsidRPr="00A9730D" w:rsidRDefault="00A9730D" w:rsidP="00A9730D">
            <w:pPr>
              <w:jc w:val="center"/>
              <w:rPr>
                <w:b/>
                <w:bCs/>
                <w:sz w:val="22"/>
                <w:szCs w:val="22"/>
              </w:rPr>
            </w:pPr>
            <w:proofErr w:type="spellStart"/>
            <w:r w:rsidRPr="00A9730D">
              <w:rPr>
                <w:b/>
                <w:bCs/>
                <w:sz w:val="22"/>
                <w:szCs w:val="22"/>
              </w:rPr>
              <w:t>pL</w:t>
            </w:r>
            <w:proofErr w:type="spellEnd"/>
          </w:p>
        </w:tc>
        <w:tc>
          <w:tcPr>
            <w:tcW w:w="303" w:type="pct"/>
            <w:tcBorders>
              <w:top w:val="single" w:sz="8" w:space="0" w:color="auto"/>
              <w:left w:val="nil"/>
              <w:bottom w:val="nil"/>
              <w:right w:val="single" w:sz="4" w:space="0" w:color="auto"/>
            </w:tcBorders>
            <w:shd w:val="clear" w:color="000000" w:fill="D9D9D9"/>
            <w:noWrap/>
            <w:vAlign w:val="center"/>
            <w:hideMark/>
          </w:tcPr>
          <w:p w14:paraId="50E2D0B4" w14:textId="77777777" w:rsidR="00A9730D" w:rsidRPr="00A9730D" w:rsidRDefault="00A9730D" w:rsidP="00A9730D">
            <w:pPr>
              <w:jc w:val="center"/>
              <w:rPr>
                <w:b/>
                <w:bCs/>
                <w:sz w:val="22"/>
                <w:szCs w:val="22"/>
              </w:rPr>
            </w:pPr>
            <w:proofErr w:type="spellStart"/>
            <w:r w:rsidRPr="00A9730D">
              <w:rPr>
                <w:b/>
                <w:bCs/>
                <w:sz w:val="22"/>
                <w:szCs w:val="22"/>
              </w:rPr>
              <w:t>pB</w:t>
            </w:r>
            <w:proofErr w:type="spellEnd"/>
          </w:p>
        </w:tc>
        <w:tc>
          <w:tcPr>
            <w:tcW w:w="303" w:type="pct"/>
            <w:tcBorders>
              <w:top w:val="single" w:sz="8" w:space="0" w:color="auto"/>
              <w:left w:val="nil"/>
              <w:bottom w:val="nil"/>
              <w:right w:val="single" w:sz="4" w:space="0" w:color="auto"/>
            </w:tcBorders>
            <w:shd w:val="clear" w:color="000000" w:fill="D9D9D9"/>
            <w:noWrap/>
            <w:vAlign w:val="center"/>
            <w:hideMark/>
          </w:tcPr>
          <w:p w14:paraId="286D66C1" w14:textId="77777777" w:rsidR="00A9730D" w:rsidRPr="00A9730D" w:rsidRDefault="00A9730D" w:rsidP="00A9730D">
            <w:pPr>
              <w:jc w:val="center"/>
              <w:rPr>
                <w:b/>
                <w:bCs/>
                <w:sz w:val="22"/>
                <w:szCs w:val="22"/>
              </w:rPr>
            </w:pPr>
            <w:proofErr w:type="spellStart"/>
            <w:r w:rsidRPr="00A9730D">
              <w:rPr>
                <w:b/>
                <w:bCs/>
                <w:sz w:val="22"/>
                <w:szCs w:val="22"/>
              </w:rPr>
              <w:t>mL</w:t>
            </w:r>
            <w:proofErr w:type="spellEnd"/>
          </w:p>
        </w:tc>
        <w:tc>
          <w:tcPr>
            <w:tcW w:w="303" w:type="pct"/>
            <w:tcBorders>
              <w:top w:val="single" w:sz="8" w:space="0" w:color="auto"/>
              <w:left w:val="nil"/>
              <w:bottom w:val="nil"/>
              <w:right w:val="single" w:sz="4" w:space="0" w:color="auto"/>
            </w:tcBorders>
            <w:shd w:val="clear" w:color="000000" w:fill="D9D9D9"/>
            <w:noWrap/>
            <w:vAlign w:val="center"/>
            <w:hideMark/>
          </w:tcPr>
          <w:p w14:paraId="080BBA08" w14:textId="77777777" w:rsidR="00A9730D" w:rsidRPr="00A9730D" w:rsidRDefault="00A9730D" w:rsidP="00A9730D">
            <w:pPr>
              <w:jc w:val="center"/>
              <w:rPr>
                <w:b/>
                <w:bCs/>
                <w:sz w:val="22"/>
                <w:szCs w:val="22"/>
              </w:rPr>
            </w:pPr>
            <w:proofErr w:type="spellStart"/>
            <w:r w:rsidRPr="00A9730D">
              <w:rPr>
                <w:b/>
                <w:bCs/>
                <w:sz w:val="22"/>
                <w:szCs w:val="22"/>
              </w:rPr>
              <w:t>mB</w:t>
            </w:r>
            <w:proofErr w:type="spellEnd"/>
          </w:p>
        </w:tc>
        <w:tc>
          <w:tcPr>
            <w:tcW w:w="303" w:type="pct"/>
            <w:tcBorders>
              <w:top w:val="single" w:sz="8" w:space="0" w:color="auto"/>
              <w:left w:val="nil"/>
              <w:bottom w:val="nil"/>
              <w:right w:val="single" w:sz="4" w:space="0" w:color="auto"/>
            </w:tcBorders>
            <w:shd w:val="clear" w:color="000000" w:fill="D9D9D9"/>
            <w:noWrap/>
            <w:vAlign w:val="center"/>
            <w:hideMark/>
          </w:tcPr>
          <w:p w14:paraId="44EC760F" w14:textId="77777777" w:rsidR="00A9730D" w:rsidRPr="00A9730D" w:rsidRDefault="00A9730D" w:rsidP="00A9730D">
            <w:pPr>
              <w:jc w:val="center"/>
              <w:rPr>
                <w:b/>
                <w:bCs/>
                <w:sz w:val="22"/>
                <w:szCs w:val="22"/>
              </w:rPr>
            </w:pPr>
            <w:proofErr w:type="spellStart"/>
            <w:r w:rsidRPr="00A9730D">
              <w:rPr>
                <w:b/>
                <w:bCs/>
                <w:sz w:val="22"/>
                <w:szCs w:val="22"/>
              </w:rPr>
              <w:t>dL</w:t>
            </w:r>
            <w:proofErr w:type="spellEnd"/>
          </w:p>
        </w:tc>
        <w:tc>
          <w:tcPr>
            <w:tcW w:w="303" w:type="pct"/>
            <w:tcBorders>
              <w:top w:val="single" w:sz="8" w:space="0" w:color="auto"/>
              <w:left w:val="nil"/>
              <w:bottom w:val="nil"/>
              <w:right w:val="single" w:sz="4" w:space="0" w:color="auto"/>
            </w:tcBorders>
            <w:shd w:val="clear" w:color="000000" w:fill="D9D9D9"/>
            <w:noWrap/>
            <w:vAlign w:val="center"/>
            <w:hideMark/>
          </w:tcPr>
          <w:p w14:paraId="3E79FD48" w14:textId="77777777" w:rsidR="00A9730D" w:rsidRPr="00A9730D" w:rsidRDefault="00A9730D" w:rsidP="00A9730D">
            <w:pPr>
              <w:jc w:val="center"/>
              <w:rPr>
                <w:b/>
                <w:bCs/>
                <w:sz w:val="22"/>
                <w:szCs w:val="22"/>
              </w:rPr>
            </w:pPr>
            <w:r w:rsidRPr="00A9730D">
              <w:rPr>
                <w:b/>
                <w:bCs/>
                <w:sz w:val="22"/>
                <w:szCs w:val="22"/>
              </w:rPr>
              <w:t>dB</w:t>
            </w:r>
          </w:p>
        </w:tc>
        <w:tc>
          <w:tcPr>
            <w:tcW w:w="291" w:type="pct"/>
            <w:tcBorders>
              <w:top w:val="single" w:sz="8" w:space="0" w:color="auto"/>
              <w:left w:val="nil"/>
              <w:bottom w:val="nil"/>
              <w:right w:val="single" w:sz="8" w:space="0" w:color="auto"/>
            </w:tcBorders>
            <w:shd w:val="clear" w:color="000000" w:fill="D9D9D9"/>
            <w:noWrap/>
            <w:vAlign w:val="center"/>
            <w:hideMark/>
          </w:tcPr>
          <w:p w14:paraId="68F69935" w14:textId="77777777" w:rsidR="00A9730D" w:rsidRPr="00A9730D" w:rsidRDefault="00A9730D" w:rsidP="00A9730D">
            <w:pPr>
              <w:jc w:val="center"/>
              <w:rPr>
                <w:b/>
                <w:bCs/>
                <w:color w:val="000000"/>
                <w:sz w:val="22"/>
                <w:szCs w:val="22"/>
              </w:rPr>
            </w:pPr>
            <w:proofErr w:type="spellStart"/>
            <w:r w:rsidRPr="00A9730D">
              <w:rPr>
                <w:b/>
                <w:bCs/>
                <w:color w:val="000000"/>
                <w:sz w:val="22"/>
                <w:szCs w:val="22"/>
              </w:rPr>
              <w:t>mL</w:t>
            </w:r>
            <w:proofErr w:type="spellEnd"/>
            <w:r w:rsidRPr="00A9730D">
              <w:rPr>
                <w:b/>
                <w:bCs/>
                <w:color w:val="000000"/>
                <w:sz w:val="22"/>
                <w:szCs w:val="22"/>
              </w:rPr>
              <w:t>/L</w:t>
            </w:r>
          </w:p>
        </w:tc>
      </w:tr>
      <w:tr w:rsidR="00A9730D" w:rsidRPr="00A9730D" w14:paraId="779DED65"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FCD5B4"/>
            <w:noWrap/>
            <w:vAlign w:val="center"/>
            <w:hideMark/>
          </w:tcPr>
          <w:p w14:paraId="2997F045" w14:textId="77777777" w:rsidR="00A9730D" w:rsidRPr="00A9730D" w:rsidRDefault="00A9730D" w:rsidP="00A9730D">
            <w:pPr>
              <w:jc w:val="center"/>
              <w:rPr>
                <w:sz w:val="22"/>
                <w:szCs w:val="22"/>
              </w:rPr>
            </w:pPr>
            <w:r w:rsidRPr="00A9730D">
              <w:rPr>
                <w:sz w:val="22"/>
                <w:szCs w:val="22"/>
              </w:rPr>
              <w:t>EVT04786</w:t>
            </w:r>
          </w:p>
        </w:tc>
        <w:tc>
          <w:tcPr>
            <w:tcW w:w="701" w:type="pct"/>
            <w:tcBorders>
              <w:top w:val="nil"/>
              <w:left w:val="nil"/>
              <w:bottom w:val="single" w:sz="4" w:space="0" w:color="auto"/>
              <w:right w:val="single" w:sz="4" w:space="0" w:color="auto"/>
            </w:tcBorders>
            <w:shd w:val="clear" w:color="000000" w:fill="FCD5B4"/>
            <w:noWrap/>
            <w:vAlign w:val="center"/>
            <w:hideMark/>
          </w:tcPr>
          <w:p w14:paraId="44E945A2" w14:textId="77777777" w:rsidR="00A9730D" w:rsidRPr="00A9730D" w:rsidRDefault="00A9730D" w:rsidP="00A9730D">
            <w:pPr>
              <w:jc w:val="center"/>
              <w:rPr>
                <w:sz w:val="22"/>
                <w:szCs w:val="22"/>
              </w:rPr>
            </w:pPr>
            <w:proofErr w:type="spellStart"/>
            <w:r w:rsidRPr="00A9730D">
              <w:rPr>
                <w:sz w:val="22"/>
                <w:szCs w:val="22"/>
              </w:rPr>
              <w:t>This</w:t>
            </w:r>
            <w:proofErr w:type="spellEnd"/>
            <w:r w:rsidRPr="00A9730D">
              <w:rPr>
                <w:sz w:val="22"/>
                <w:szCs w:val="22"/>
              </w:rPr>
              <w:t xml:space="preserve"> </w:t>
            </w:r>
            <w:proofErr w:type="spellStart"/>
            <w:r w:rsidRPr="00A9730D">
              <w:rPr>
                <w:sz w:val="22"/>
                <w:szCs w:val="22"/>
              </w:rPr>
              <w:t>paper</w:t>
            </w:r>
            <w:proofErr w:type="spellEnd"/>
          </w:p>
        </w:tc>
        <w:tc>
          <w:tcPr>
            <w:tcW w:w="600" w:type="pct"/>
            <w:tcBorders>
              <w:top w:val="nil"/>
              <w:left w:val="nil"/>
              <w:bottom w:val="single" w:sz="4" w:space="0" w:color="auto"/>
              <w:right w:val="single" w:sz="4" w:space="0" w:color="auto"/>
            </w:tcBorders>
            <w:shd w:val="clear" w:color="000000" w:fill="FCD5B4"/>
            <w:noWrap/>
            <w:vAlign w:val="center"/>
            <w:hideMark/>
          </w:tcPr>
          <w:p w14:paraId="44212507" w14:textId="77777777" w:rsidR="00A9730D" w:rsidRPr="00A9730D" w:rsidRDefault="00A9730D" w:rsidP="00A9730D">
            <w:pPr>
              <w:jc w:val="center"/>
              <w:rPr>
                <w:sz w:val="22"/>
                <w:szCs w:val="22"/>
              </w:rPr>
            </w:pPr>
            <w:proofErr w:type="spellStart"/>
            <w:r w:rsidRPr="00A9730D">
              <w:rPr>
                <w:sz w:val="22"/>
                <w:szCs w:val="22"/>
              </w:rPr>
              <w:t>Vallparadís</w:t>
            </w:r>
            <w:proofErr w:type="spellEnd"/>
            <w:r w:rsidRPr="00A9730D">
              <w:rPr>
                <w:sz w:val="22"/>
                <w:szCs w:val="22"/>
              </w:rPr>
              <w:t xml:space="preserve"> </w:t>
            </w:r>
            <w:proofErr w:type="spellStart"/>
            <w:r w:rsidRPr="00A9730D">
              <w:rPr>
                <w:sz w:val="22"/>
                <w:szCs w:val="22"/>
              </w:rPr>
              <w:t>Estació</w:t>
            </w:r>
            <w:proofErr w:type="spellEnd"/>
          </w:p>
        </w:tc>
        <w:tc>
          <w:tcPr>
            <w:tcW w:w="645" w:type="pct"/>
            <w:tcBorders>
              <w:top w:val="nil"/>
              <w:left w:val="nil"/>
              <w:bottom w:val="single" w:sz="4" w:space="0" w:color="auto"/>
              <w:right w:val="nil"/>
            </w:tcBorders>
            <w:shd w:val="clear" w:color="000000" w:fill="FCD5B4"/>
            <w:noWrap/>
            <w:vAlign w:val="center"/>
            <w:hideMark/>
          </w:tcPr>
          <w:p w14:paraId="46965AD4" w14:textId="77777777" w:rsidR="00A9730D" w:rsidRPr="00A9730D" w:rsidRDefault="00A9730D" w:rsidP="00A9730D">
            <w:pPr>
              <w:jc w:val="center"/>
              <w:rPr>
                <w:sz w:val="22"/>
                <w:szCs w:val="22"/>
              </w:rPr>
            </w:pPr>
            <w:proofErr w:type="spellStart"/>
            <w:r w:rsidRPr="00A9730D">
              <w:rPr>
                <w:sz w:val="22"/>
                <w:szCs w:val="22"/>
              </w:rPr>
              <w:t>This</w:t>
            </w:r>
            <w:proofErr w:type="spellEnd"/>
            <w:r w:rsidRPr="00A9730D">
              <w:rPr>
                <w:sz w:val="22"/>
                <w:szCs w:val="22"/>
              </w:rPr>
              <w:t xml:space="preserve"> </w:t>
            </w:r>
            <w:proofErr w:type="spellStart"/>
            <w:r w:rsidRPr="00A9730D">
              <w:rPr>
                <w:sz w:val="22"/>
                <w:szCs w:val="22"/>
              </w:rPr>
              <w:t>paper</w:t>
            </w:r>
            <w:proofErr w:type="spellEnd"/>
          </w:p>
        </w:tc>
        <w:tc>
          <w:tcPr>
            <w:tcW w:w="303" w:type="pct"/>
            <w:tcBorders>
              <w:top w:val="single" w:sz="8" w:space="0" w:color="auto"/>
              <w:left w:val="single" w:sz="8" w:space="0" w:color="auto"/>
              <w:bottom w:val="single" w:sz="4" w:space="0" w:color="auto"/>
              <w:right w:val="single" w:sz="4" w:space="0" w:color="auto"/>
            </w:tcBorders>
            <w:shd w:val="clear" w:color="000000" w:fill="FCD5B4"/>
            <w:noWrap/>
            <w:vAlign w:val="center"/>
            <w:hideMark/>
          </w:tcPr>
          <w:p w14:paraId="11275654" w14:textId="77777777" w:rsidR="00A9730D" w:rsidRPr="00A9730D" w:rsidRDefault="00A9730D" w:rsidP="00A9730D">
            <w:pPr>
              <w:jc w:val="center"/>
              <w:rPr>
                <w:sz w:val="22"/>
                <w:szCs w:val="22"/>
              </w:rPr>
            </w:pPr>
            <w:r w:rsidRPr="00A9730D">
              <w:rPr>
                <w:sz w:val="22"/>
                <w:szCs w:val="22"/>
              </w:rPr>
              <w:t>370,0</w:t>
            </w:r>
          </w:p>
        </w:tc>
        <w:tc>
          <w:tcPr>
            <w:tcW w:w="336" w:type="pct"/>
            <w:tcBorders>
              <w:top w:val="single" w:sz="8" w:space="0" w:color="auto"/>
              <w:left w:val="nil"/>
              <w:bottom w:val="single" w:sz="4" w:space="0" w:color="auto"/>
              <w:right w:val="single" w:sz="4" w:space="0" w:color="auto"/>
            </w:tcBorders>
            <w:shd w:val="clear" w:color="000000" w:fill="FCD5B4"/>
            <w:noWrap/>
            <w:vAlign w:val="center"/>
            <w:hideMark/>
          </w:tcPr>
          <w:p w14:paraId="2D2789CB" w14:textId="77777777" w:rsidR="00A9730D" w:rsidRPr="00A9730D" w:rsidRDefault="00A9730D" w:rsidP="00A9730D">
            <w:pPr>
              <w:jc w:val="center"/>
              <w:rPr>
                <w:sz w:val="22"/>
                <w:szCs w:val="22"/>
              </w:rPr>
            </w:pPr>
            <w:r w:rsidRPr="00A9730D">
              <w:rPr>
                <w:sz w:val="22"/>
                <w:szCs w:val="22"/>
              </w:rPr>
              <w:t>?</w:t>
            </w:r>
          </w:p>
        </w:tc>
        <w:tc>
          <w:tcPr>
            <w:tcW w:w="303" w:type="pct"/>
            <w:tcBorders>
              <w:top w:val="single" w:sz="8" w:space="0" w:color="auto"/>
              <w:left w:val="nil"/>
              <w:bottom w:val="single" w:sz="4" w:space="0" w:color="auto"/>
              <w:right w:val="single" w:sz="4" w:space="0" w:color="auto"/>
            </w:tcBorders>
            <w:shd w:val="clear" w:color="000000" w:fill="FCD5B4"/>
            <w:noWrap/>
            <w:vAlign w:val="center"/>
            <w:hideMark/>
          </w:tcPr>
          <w:p w14:paraId="60DDE9D7" w14:textId="77777777" w:rsidR="00A9730D" w:rsidRPr="00A9730D" w:rsidRDefault="00A9730D" w:rsidP="00A9730D">
            <w:pPr>
              <w:jc w:val="center"/>
              <w:rPr>
                <w:sz w:val="22"/>
                <w:szCs w:val="22"/>
              </w:rPr>
            </w:pPr>
            <w:r w:rsidRPr="00A9730D">
              <w:rPr>
                <w:sz w:val="22"/>
                <w:szCs w:val="22"/>
              </w:rPr>
              <w:t>83,1</w:t>
            </w:r>
          </w:p>
        </w:tc>
        <w:tc>
          <w:tcPr>
            <w:tcW w:w="303" w:type="pct"/>
            <w:tcBorders>
              <w:top w:val="single" w:sz="8" w:space="0" w:color="auto"/>
              <w:left w:val="nil"/>
              <w:bottom w:val="single" w:sz="4" w:space="0" w:color="auto"/>
              <w:right w:val="single" w:sz="4" w:space="0" w:color="auto"/>
            </w:tcBorders>
            <w:shd w:val="clear" w:color="000000" w:fill="FCD5B4"/>
            <w:noWrap/>
            <w:vAlign w:val="center"/>
            <w:hideMark/>
          </w:tcPr>
          <w:p w14:paraId="3C60C6AE" w14:textId="77777777" w:rsidR="00A9730D" w:rsidRPr="00A9730D" w:rsidRDefault="00A9730D" w:rsidP="00A9730D">
            <w:pPr>
              <w:jc w:val="center"/>
              <w:rPr>
                <w:sz w:val="22"/>
                <w:szCs w:val="22"/>
              </w:rPr>
            </w:pPr>
            <w:r w:rsidRPr="00A9730D">
              <w:rPr>
                <w:sz w:val="22"/>
                <w:szCs w:val="22"/>
              </w:rPr>
              <w:t>30,9</w:t>
            </w:r>
          </w:p>
        </w:tc>
        <w:tc>
          <w:tcPr>
            <w:tcW w:w="303" w:type="pct"/>
            <w:tcBorders>
              <w:top w:val="single" w:sz="8" w:space="0" w:color="auto"/>
              <w:left w:val="nil"/>
              <w:bottom w:val="single" w:sz="4" w:space="0" w:color="auto"/>
              <w:right w:val="single" w:sz="4" w:space="0" w:color="auto"/>
            </w:tcBorders>
            <w:shd w:val="clear" w:color="000000" w:fill="FCD5B4"/>
            <w:noWrap/>
            <w:vAlign w:val="center"/>
            <w:hideMark/>
          </w:tcPr>
          <w:p w14:paraId="67B2D86D" w14:textId="77777777" w:rsidR="00A9730D" w:rsidRPr="00A9730D" w:rsidRDefault="00A9730D" w:rsidP="00A9730D">
            <w:pPr>
              <w:jc w:val="center"/>
              <w:rPr>
                <w:sz w:val="22"/>
                <w:szCs w:val="22"/>
              </w:rPr>
            </w:pPr>
            <w:r w:rsidRPr="00A9730D">
              <w:rPr>
                <w:sz w:val="22"/>
                <w:szCs w:val="22"/>
              </w:rPr>
              <w:t>32,5</w:t>
            </w:r>
          </w:p>
        </w:tc>
        <w:tc>
          <w:tcPr>
            <w:tcW w:w="303" w:type="pct"/>
            <w:tcBorders>
              <w:top w:val="single" w:sz="8" w:space="0" w:color="auto"/>
              <w:left w:val="nil"/>
              <w:bottom w:val="single" w:sz="4" w:space="0" w:color="auto"/>
              <w:right w:val="single" w:sz="4" w:space="0" w:color="auto"/>
            </w:tcBorders>
            <w:shd w:val="clear" w:color="000000" w:fill="FCD5B4"/>
            <w:noWrap/>
            <w:vAlign w:val="center"/>
            <w:hideMark/>
          </w:tcPr>
          <w:p w14:paraId="5325B7EC" w14:textId="77777777" w:rsidR="00A9730D" w:rsidRPr="00A9730D" w:rsidRDefault="00A9730D" w:rsidP="00A9730D">
            <w:pPr>
              <w:jc w:val="center"/>
              <w:rPr>
                <w:sz w:val="22"/>
                <w:szCs w:val="22"/>
              </w:rPr>
            </w:pPr>
            <w:r w:rsidRPr="00A9730D">
              <w:rPr>
                <w:sz w:val="22"/>
                <w:szCs w:val="22"/>
              </w:rPr>
              <w:t>65,8</w:t>
            </w:r>
          </w:p>
        </w:tc>
        <w:tc>
          <w:tcPr>
            <w:tcW w:w="303" w:type="pct"/>
            <w:tcBorders>
              <w:top w:val="single" w:sz="8" w:space="0" w:color="auto"/>
              <w:left w:val="nil"/>
              <w:bottom w:val="single" w:sz="4" w:space="0" w:color="auto"/>
              <w:right w:val="single" w:sz="4" w:space="0" w:color="auto"/>
            </w:tcBorders>
            <w:shd w:val="clear" w:color="000000" w:fill="FCD5B4"/>
            <w:noWrap/>
            <w:vAlign w:val="center"/>
            <w:hideMark/>
          </w:tcPr>
          <w:p w14:paraId="690DA8E8" w14:textId="77777777" w:rsidR="00A9730D" w:rsidRPr="00A9730D" w:rsidRDefault="00A9730D" w:rsidP="00A9730D">
            <w:pPr>
              <w:jc w:val="center"/>
              <w:rPr>
                <w:sz w:val="22"/>
                <w:szCs w:val="22"/>
              </w:rPr>
            </w:pPr>
            <w:r w:rsidRPr="00A9730D">
              <w:rPr>
                <w:sz w:val="22"/>
                <w:szCs w:val="22"/>
              </w:rPr>
              <w:t>69,0</w:t>
            </w:r>
          </w:p>
        </w:tc>
        <w:tc>
          <w:tcPr>
            <w:tcW w:w="291" w:type="pct"/>
            <w:tcBorders>
              <w:top w:val="single" w:sz="8" w:space="0" w:color="auto"/>
              <w:left w:val="nil"/>
              <w:bottom w:val="single" w:sz="4" w:space="0" w:color="auto"/>
              <w:right w:val="single" w:sz="8" w:space="0" w:color="auto"/>
            </w:tcBorders>
            <w:shd w:val="clear" w:color="000000" w:fill="FCD5B4"/>
            <w:noWrap/>
            <w:vAlign w:val="center"/>
            <w:hideMark/>
          </w:tcPr>
          <w:p w14:paraId="4C15B3C2" w14:textId="77777777" w:rsidR="00A9730D" w:rsidRPr="00A9730D" w:rsidRDefault="00A9730D" w:rsidP="00A9730D">
            <w:pPr>
              <w:jc w:val="center"/>
              <w:rPr>
                <w:color w:val="000000"/>
                <w:sz w:val="22"/>
                <w:szCs w:val="22"/>
              </w:rPr>
            </w:pPr>
            <w:r w:rsidRPr="00A9730D">
              <w:rPr>
                <w:color w:val="000000"/>
                <w:sz w:val="22"/>
                <w:szCs w:val="22"/>
              </w:rPr>
              <w:t>0,08357</w:t>
            </w:r>
          </w:p>
        </w:tc>
      </w:tr>
      <w:tr w:rsidR="00A9730D" w:rsidRPr="00A9730D" w14:paraId="2151E05E"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00A92652" w14:textId="77777777" w:rsidR="00A9730D" w:rsidRPr="00A9730D" w:rsidRDefault="00A9730D" w:rsidP="00A9730D">
            <w:pPr>
              <w:jc w:val="center"/>
              <w:rPr>
                <w:sz w:val="22"/>
                <w:szCs w:val="22"/>
              </w:rPr>
            </w:pPr>
            <w:r w:rsidRPr="00A9730D">
              <w:rPr>
                <w:sz w:val="22"/>
                <w:szCs w:val="22"/>
              </w:rPr>
              <w:t>170/305</w:t>
            </w:r>
          </w:p>
        </w:tc>
        <w:tc>
          <w:tcPr>
            <w:tcW w:w="701" w:type="pct"/>
            <w:tcBorders>
              <w:top w:val="nil"/>
              <w:left w:val="nil"/>
              <w:bottom w:val="single" w:sz="4" w:space="0" w:color="auto"/>
              <w:right w:val="single" w:sz="4" w:space="0" w:color="auto"/>
            </w:tcBorders>
            <w:shd w:val="clear" w:color="000000" w:fill="D9D9D9"/>
            <w:noWrap/>
            <w:vAlign w:val="center"/>
            <w:hideMark/>
          </w:tcPr>
          <w:p w14:paraId="742FB72E"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5936409" w14:textId="77777777" w:rsidR="00A9730D" w:rsidRPr="00A9730D" w:rsidRDefault="00A9730D" w:rsidP="00A9730D">
            <w:pPr>
              <w:jc w:val="center"/>
              <w:rPr>
                <w:sz w:val="22"/>
                <w:szCs w:val="22"/>
              </w:rPr>
            </w:pPr>
            <w:proofErr w:type="spellStart"/>
            <w:r w:rsidRPr="00A9730D">
              <w:rPr>
                <w:sz w:val="22"/>
                <w:szCs w:val="22"/>
              </w:rPr>
              <w:t>Bilzingsleben</w:t>
            </w:r>
            <w:proofErr w:type="spellEnd"/>
          </w:p>
        </w:tc>
        <w:tc>
          <w:tcPr>
            <w:tcW w:w="645" w:type="pct"/>
            <w:tcBorders>
              <w:top w:val="nil"/>
              <w:left w:val="nil"/>
              <w:bottom w:val="single" w:sz="4" w:space="0" w:color="auto"/>
              <w:right w:val="nil"/>
            </w:tcBorders>
            <w:shd w:val="clear" w:color="000000" w:fill="D9D9D9"/>
            <w:noWrap/>
            <w:vAlign w:val="center"/>
            <w:hideMark/>
          </w:tcPr>
          <w:p w14:paraId="62718A1B" w14:textId="77777777" w:rsidR="00A9730D" w:rsidRPr="00A9730D" w:rsidRDefault="00A9730D" w:rsidP="00A9730D">
            <w:pPr>
              <w:jc w:val="center"/>
              <w:rPr>
                <w:sz w:val="22"/>
                <w:szCs w:val="22"/>
              </w:rPr>
            </w:pPr>
            <w:r>
              <w:rPr>
                <w:sz w:val="16"/>
                <w:vertAlign w:val="superscript"/>
              </w:rPr>
              <w:t>39</w:t>
            </w:r>
          </w:p>
        </w:tc>
        <w:tc>
          <w:tcPr>
            <w:tcW w:w="303" w:type="pct"/>
            <w:tcBorders>
              <w:top w:val="nil"/>
              <w:left w:val="single" w:sz="8" w:space="0" w:color="auto"/>
              <w:bottom w:val="single" w:sz="4" w:space="0" w:color="auto"/>
              <w:right w:val="single" w:sz="4" w:space="0" w:color="auto"/>
            </w:tcBorders>
            <w:noWrap/>
            <w:vAlign w:val="center"/>
            <w:hideMark/>
          </w:tcPr>
          <w:p w14:paraId="38CC09AC"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069BD97D" w14:textId="77777777" w:rsidR="00A9730D" w:rsidRPr="00A9730D" w:rsidRDefault="00A9730D" w:rsidP="00A9730D">
            <w:pPr>
              <w:jc w:val="center"/>
              <w:rPr>
                <w:sz w:val="22"/>
                <w:szCs w:val="22"/>
              </w:rPr>
            </w:pPr>
            <w:r w:rsidRPr="00A9730D">
              <w:rPr>
                <w:sz w:val="22"/>
                <w:szCs w:val="22"/>
              </w:rPr>
              <w:t>42,2</w:t>
            </w:r>
          </w:p>
        </w:tc>
        <w:tc>
          <w:tcPr>
            <w:tcW w:w="303" w:type="pct"/>
            <w:tcBorders>
              <w:top w:val="nil"/>
              <w:left w:val="nil"/>
              <w:bottom w:val="single" w:sz="4" w:space="0" w:color="auto"/>
              <w:right w:val="single" w:sz="4" w:space="0" w:color="auto"/>
            </w:tcBorders>
            <w:noWrap/>
            <w:vAlign w:val="center"/>
            <w:hideMark/>
          </w:tcPr>
          <w:p w14:paraId="23F34742" w14:textId="77777777" w:rsidR="00A9730D" w:rsidRPr="00A9730D" w:rsidRDefault="00A9730D" w:rsidP="00A9730D">
            <w:pPr>
              <w:jc w:val="center"/>
              <w:rPr>
                <w:sz w:val="22"/>
                <w:szCs w:val="22"/>
              </w:rPr>
            </w:pPr>
            <w:r w:rsidRPr="00A9730D">
              <w:rPr>
                <w:sz w:val="22"/>
                <w:szCs w:val="22"/>
              </w:rPr>
              <w:t>88,0</w:t>
            </w:r>
          </w:p>
        </w:tc>
        <w:tc>
          <w:tcPr>
            <w:tcW w:w="303" w:type="pct"/>
            <w:tcBorders>
              <w:top w:val="nil"/>
              <w:left w:val="nil"/>
              <w:bottom w:val="single" w:sz="4" w:space="0" w:color="auto"/>
              <w:right w:val="single" w:sz="4" w:space="0" w:color="auto"/>
            </w:tcBorders>
            <w:noWrap/>
            <w:vAlign w:val="center"/>
            <w:hideMark/>
          </w:tcPr>
          <w:p w14:paraId="4701875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0B10E30"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37A002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A64EBA1"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4CB044F2"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235D1004"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5D193191" w14:textId="77777777" w:rsidR="00A9730D" w:rsidRPr="00A9730D" w:rsidRDefault="00A9730D" w:rsidP="00A9730D">
            <w:pPr>
              <w:jc w:val="center"/>
              <w:rPr>
                <w:color w:val="000000"/>
                <w:sz w:val="22"/>
                <w:szCs w:val="22"/>
              </w:rPr>
            </w:pPr>
            <w:r w:rsidRPr="00A9730D">
              <w:rPr>
                <w:color w:val="000000"/>
                <w:sz w:val="22"/>
                <w:szCs w:val="22"/>
              </w:rPr>
              <w:t>JB/</w:t>
            </w:r>
            <w:proofErr w:type="spellStart"/>
            <w:r w:rsidRPr="00A9730D">
              <w:rPr>
                <w:color w:val="000000"/>
                <w:sz w:val="22"/>
                <w:szCs w:val="22"/>
              </w:rPr>
              <w:t>Ps</w:t>
            </w:r>
            <w:proofErr w:type="spellEnd"/>
            <w:r w:rsidRPr="00A9730D">
              <w:rPr>
                <w:color w:val="000000"/>
                <w:sz w:val="22"/>
                <w:szCs w:val="22"/>
              </w:rPr>
              <w:t>/95</w:t>
            </w:r>
          </w:p>
        </w:tc>
        <w:tc>
          <w:tcPr>
            <w:tcW w:w="701" w:type="pct"/>
            <w:tcBorders>
              <w:top w:val="nil"/>
              <w:left w:val="nil"/>
              <w:bottom w:val="single" w:sz="4" w:space="0" w:color="auto"/>
              <w:right w:val="single" w:sz="4" w:space="0" w:color="auto"/>
            </w:tcBorders>
            <w:shd w:val="clear" w:color="000000" w:fill="D9D9D9"/>
            <w:noWrap/>
            <w:vAlign w:val="center"/>
            <w:hideMark/>
          </w:tcPr>
          <w:p w14:paraId="2A8F6317"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9D933E8" w14:textId="77777777" w:rsidR="00A9730D" w:rsidRPr="00A9730D" w:rsidRDefault="00A9730D" w:rsidP="00A9730D">
            <w:pPr>
              <w:jc w:val="center"/>
              <w:rPr>
                <w:color w:val="000000"/>
                <w:sz w:val="22"/>
                <w:szCs w:val="22"/>
              </w:rPr>
            </w:pPr>
            <w:proofErr w:type="spellStart"/>
            <w:r w:rsidRPr="00A9730D">
              <w:rPr>
                <w:color w:val="000000"/>
                <w:sz w:val="22"/>
                <w:szCs w:val="22"/>
              </w:rPr>
              <w:t>Biśnik</w:t>
            </w:r>
            <w:proofErr w:type="spellEnd"/>
            <w:r w:rsidRPr="00A9730D">
              <w:rPr>
                <w:color w:val="000000"/>
                <w:sz w:val="22"/>
                <w:szCs w:val="22"/>
              </w:rPr>
              <w:t xml:space="preserve"> cave, </w:t>
            </w:r>
            <w:proofErr w:type="spellStart"/>
            <w:r w:rsidRPr="00A9730D">
              <w:rPr>
                <w:color w:val="000000"/>
                <w:sz w:val="22"/>
                <w:szCs w:val="22"/>
              </w:rPr>
              <w:t>layer</w:t>
            </w:r>
            <w:proofErr w:type="spellEnd"/>
            <w:r w:rsidRPr="00A9730D">
              <w:rPr>
                <w:color w:val="000000"/>
                <w:sz w:val="22"/>
                <w:szCs w:val="22"/>
              </w:rPr>
              <w:t xml:space="preserve"> 19</w:t>
            </w:r>
          </w:p>
        </w:tc>
        <w:tc>
          <w:tcPr>
            <w:tcW w:w="645" w:type="pct"/>
            <w:tcBorders>
              <w:top w:val="nil"/>
              <w:left w:val="nil"/>
              <w:bottom w:val="single" w:sz="4" w:space="0" w:color="auto"/>
              <w:right w:val="nil"/>
            </w:tcBorders>
            <w:shd w:val="clear" w:color="000000" w:fill="D9D9D9"/>
            <w:noWrap/>
            <w:vAlign w:val="center"/>
            <w:hideMark/>
          </w:tcPr>
          <w:p w14:paraId="7CA94137" w14:textId="77777777" w:rsidR="00A9730D" w:rsidRPr="00A9730D" w:rsidRDefault="00A9730D" w:rsidP="00A9730D">
            <w:pPr>
              <w:jc w:val="center"/>
              <w:rPr>
                <w:color w:val="000000"/>
                <w:sz w:val="22"/>
                <w:szCs w:val="22"/>
              </w:rPr>
            </w:pPr>
            <w:r>
              <w:rPr>
                <w:sz w:val="16"/>
                <w:vertAlign w:val="superscript"/>
              </w:rPr>
              <w:t>20</w:t>
            </w:r>
          </w:p>
        </w:tc>
        <w:tc>
          <w:tcPr>
            <w:tcW w:w="303" w:type="pct"/>
            <w:tcBorders>
              <w:top w:val="nil"/>
              <w:left w:val="single" w:sz="8" w:space="0" w:color="auto"/>
              <w:bottom w:val="single" w:sz="4" w:space="0" w:color="auto"/>
              <w:right w:val="single" w:sz="4" w:space="0" w:color="auto"/>
            </w:tcBorders>
            <w:noWrap/>
            <w:vAlign w:val="center"/>
            <w:hideMark/>
          </w:tcPr>
          <w:p w14:paraId="0437D771"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6D50B24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BD4891D" w14:textId="77777777" w:rsidR="00A9730D" w:rsidRPr="00A9730D" w:rsidRDefault="00A9730D" w:rsidP="00A9730D">
            <w:pPr>
              <w:jc w:val="center"/>
              <w:rPr>
                <w:color w:val="000000"/>
                <w:sz w:val="22"/>
                <w:szCs w:val="22"/>
              </w:rPr>
            </w:pPr>
            <w:r w:rsidRPr="00A9730D">
              <w:rPr>
                <w:color w:val="000000"/>
                <w:sz w:val="22"/>
                <w:szCs w:val="22"/>
              </w:rPr>
              <w:t>128,0</w:t>
            </w:r>
          </w:p>
        </w:tc>
        <w:tc>
          <w:tcPr>
            <w:tcW w:w="303" w:type="pct"/>
            <w:tcBorders>
              <w:top w:val="nil"/>
              <w:left w:val="nil"/>
              <w:bottom w:val="single" w:sz="4" w:space="0" w:color="auto"/>
              <w:right w:val="single" w:sz="4" w:space="0" w:color="auto"/>
            </w:tcBorders>
            <w:noWrap/>
            <w:vAlign w:val="center"/>
            <w:hideMark/>
          </w:tcPr>
          <w:p w14:paraId="339CFB4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86068D3"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5A2299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9215B06"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5FADA342"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5768B00F"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43C38A7" w14:textId="77777777" w:rsidR="00A9730D" w:rsidRPr="00A9730D" w:rsidRDefault="00A9730D" w:rsidP="00A9730D">
            <w:pPr>
              <w:jc w:val="center"/>
              <w:rPr>
                <w:color w:val="000000"/>
                <w:sz w:val="22"/>
                <w:szCs w:val="22"/>
              </w:rPr>
            </w:pPr>
            <w:r w:rsidRPr="00A9730D">
              <w:rPr>
                <w:color w:val="000000"/>
                <w:sz w:val="22"/>
                <w:szCs w:val="22"/>
              </w:rPr>
              <w:t>CHA.1-</w:t>
            </w:r>
            <w:proofErr w:type="gramStart"/>
            <w:r w:rsidRPr="00A9730D">
              <w:rPr>
                <w:color w:val="000000"/>
                <w:sz w:val="22"/>
                <w:szCs w:val="22"/>
              </w:rPr>
              <w:t>98.D</w:t>
            </w:r>
            <w:proofErr w:type="gramEnd"/>
            <w:r w:rsidRPr="00A9730D">
              <w:rPr>
                <w:color w:val="000000"/>
                <w:sz w:val="22"/>
                <w:szCs w:val="22"/>
              </w:rPr>
              <w:t>6-124</w:t>
            </w:r>
          </w:p>
        </w:tc>
        <w:tc>
          <w:tcPr>
            <w:tcW w:w="701" w:type="pct"/>
            <w:tcBorders>
              <w:top w:val="nil"/>
              <w:left w:val="nil"/>
              <w:bottom w:val="single" w:sz="4" w:space="0" w:color="auto"/>
              <w:right w:val="single" w:sz="4" w:space="0" w:color="auto"/>
            </w:tcBorders>
            <w:shd w:val="clear" w:color="000000" w:fill="D9D9D9"/>
            <w:noWrap/>
            <w:vAlign w:val="center"/>
            <w:hideMark/>
          </w:tcPr>
          <w:p w14:paraId="55563848"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7BA0549" w14:textId="77777777" w:rsidR="00A9730D" w:rsidRPr="00A9730D" w:rsidRDefault="00A9730D" w:rsidP="00A9730D">
            <w:pPr>
              <w:jc w:val="center"/>
              <w:rPr>
                <w:sz w:val="22"/>
                <w:szCs w:val="22"/>
              </w:rPr>
            </w:pPr>
            <w:proofErr w:type="spellStart"/>
            <w:r w:rsidRPr="00A9730D">
              <w:rPr>
                <w:sz w:val="22"/>
                <w:szCs w:val="22"/>
              </w:rPr>
              <w:t>Château</w:t>
            </w:r>
            <w:proofErr w:type="spellEnd"/>
          </w:p>
        </w:tc>
        <w:tc>
          <w:tcPr>
            <w:tcW w:w="645" w:type="pct"/>
            <w:tcBorders>
              <w:top w:val="nil"/>
              <w:left w:val="nil"/>
              <w:bottom w:val="single" w:sz="4" w:space="0" w:color="auto"/>
              <w:right w:val="nil"/>
            </w:tcBorders>
            <w:shd w:val="clear" w:color="000000" w:fill="D9D9D9"/>
            <w:noWrap/>
            <w:vAlign w:val="center"/>
            <w:hideMark/>
          </w:tcPr>
          <w:p w14:paraId="6669A745" w14:textId="77777777" w:rsidR="00A9730D" w:rsidRPr="00A9730D" w:rsidRDefault="00A9730D" w:rsidP="00A9730D">
            <w:pPr>
              <w:jc w:val="center"/>
              <w:rPr>
                <w:color w:val="000000"/>
                <w:sz w:val="22"/>
                <w:szCs w:val="22"/>
              </w:rPr>
            </w:pPr>
            <w:r>
              <w:rPr>
                <w:sz w:val="16"/>
                <w:vertAlign w:val="superscript"/>
              </w:rPr>
              <w:t>22</w:t>
            </w:r>
          </w:p>
        </w:tc>
        <w:tc>
          <w:tcPr>
            <w:tcW w:w="303" w:type="pct"/>
            <w:tcBorders>
              <w:top w:val="nil"/>
              <w:left w:val="single" w:sz="8" w:space="0" w:color="auto"/>
              <w:bottom w:val="single" w:sz="4" w:space="0" w:color="auto"/>
              <w:right w:val="single" w:sz="4" w:space="0" w:color="auto"/>
            </w:tcBorders>
            <w:noWrap/>
            <w:vAlign w:val="center"/>
            <w:hideMark/>
          </w:tcPr>
          <w:p w14:paraId="7E42F587" w14:textId="77777777" w:rsidR="00A9730D" w:rsidRPr="00A9730D" w:rsidRDefault="00A9730D" w:rsidP="00A9730D">
            <w:pPr>
              <w:jc w:val="center"/>
              <w:rPr>
                <w:sz w:val="22"/>
                <w:szCs w:val="22"/>
              </w:rPr>
            </w:pPr>
            <w:r w:rsidRPr="00A9730D">
              <w:rPr>
                <w:sz w:val="22"/>
                <w:szCs w:val="22"/>
              </w:rPr>
              <w:t>434,7</w:t>
            </w:r>
          </w:p>
        </w:tc>
        <w:tc>
          <w:tcPr>
            <w:tcW w:w="336" w:type="pct"/>
            <w:tcBorders>
              <w:top w:val="nil"/>
              <w:left w:val="nil"/>
              <w:bottom w:val="single" w:sz="4" w:space="0" w:color="auto"/>
              <w:right w:val="single" w:sz="4" w:space="0" w:color="auto"/>
            </w:tcBorders>
            <w:noWrap/>
            <w:vAlign w:val="center"/>
            <w:hideMark/>
          </w:tcPr>
          <w:p w14:paraId="69D238B9" w14:textId="77777777" w:rsidR="00A9730D" w:rsidRPr="00A9730D" w:rsidRDefault="00A9730D" w:rsidP="00A9730D">
            <w:pPr>
              <w:jc w:val="center"/>
              <w:rPr>
                <w:sz w:val="22"/>
                <w:szCs w:val="22"/>
              </w:rPr>
            </w:pPr>
            <w:r w:rsidRPr="00A9730D">
              <w:rPr>
                <w:sz w:val="22"/>
                <w:szCs w:val="22"/>
              </w:rPr>
              <w:t>59,0</w:t>
            </w:r>
          </w:p>
        </w:tc>
        <w:tc>
          <w:tcPr>
            <w:tcW w:w="303" w:type="pct"/>
            <w:tcBorders>
              <w:top w:val="nil"/>
              <w:left w:val="nil"/>
              <w:bottom w:val="single" w:sz="4" w:space="0" w:color="auto"/>
              <w:right w:val="single" w:sz="4" w:space="0" w:color="auto"/>
            </w:tcBorders>
            <w:noWrap/>
            <w:vAlign w:val="center"/>
            <w:hideMark/>
          </w:tcPr>
          <w:p w14:paraId="40D6F4A3" w14:textId="77777777" w:rsidR="00A9730D" w:rsidRPr="00A9730D" w:rsidRDefault="00A9730D" w:rsidP="00A9730D">
            <w:pPr>
              <w:jc w:val="center"/>
              <w:rPr>
                <w:sz w:val="22"/>
                <w:szCs w:val="22"/>
              </w:rPr>
            </w:pPr>
            <w:r w:rsidRPr="00A9730D">
              <w:rPr>
                <w:sz w:val="22"/>
                <w:szCs w:val="22"/>
              </w:rPr>
              <w:t>107,0</w:t>
            </w:r>
          </w:p>
        </w:tc>
        <w:tc>
          <w:tcPr>
            <w:tcW w:w="303" w:type="pct"/>
            <w:tcBorders>
              <w:top w:val="nil"/>
              <w:left w:val="nil"/>
              <w:bottom w:val="single" w:sz="4" w:space="0" w:color="auto"/>
              <w:right w:val="single" w:sz="4" w:space="0" w:color="auto"/>
            </w:tcBorders>
            <w:noWrap/>
            <w:vAlign w:val="center"/>
            <w:hideMark/>
          </w:tcPr>
          <w:p w14:paraId="1173EC7B" w14:textId="77777777" w:rsidR="00A9730D" w:rsidRPr="00A9730D" w:rsidRDefault="00A9730D" w:rsidP="00A9730D">
            <w:pPr>
              <w:jc w:val="center"/>
              <w:rPr>
                <w:sz w:val="22"/>
                <w:szCs w:val="22"/>
              </w:rPr>
            </w:pPr>
            <w:r w:rsidRPr="00A9730D">
              <w:rPr>
                <w:sz w:val="22"/>
                <w:szCs w:val="22"/>
              </w:rPr>
              <w:t>34,3</w:t>
            </w:r>
          </w:p>
        </w:tc>
        <w:tc>
          <w:tcPr>
            <w:tcW w:w="303" w:type="pct"/>
            <w:tcBorders>
              <w:top w:val="nil"/>
              <w:left w:val="nil"/>
              <w:bottom w:val="single" w:sz="4" w:space="0" w:color="auto"/>
              <w:right w:val="single" w:sz="4" w:space="0" w:color="auto"/>
            </w:tcBorders>
            <w:noWrap/>
            <w:vAlign w:val="center"/>
            <w:hideMark/>
          </w:tcPr>
          <w:p w14:paraId="2743E74D" w14:textId="77777777" w:rsidR="00A9730D" w:rsidRPr="00A9730D" w:rsidRDefault="00A9730D" w:rsidP="00A9730D">
            <w:pPr>
              <w:jc w:val="center"/>
              <w:rPr>
                <w:sz w:val="22"/>
                <w:szCs w:val="22"/>
              </w:rPr>
            </w:pPr>
            <w:r w:rsidRPr="00A9730D">
              <w:rPr>
                <w:sz w:val="22"/>
                <w:szCs w:val="22"/>
              </w:rPr>
              <w:t>40,3</w:t>
            </w:r>
          </w:p>
        </w:tc>
        <w:tc>
          <w:tcPr>
            <w:tcW w:w="303" w:type="pct"/>
            <w:tcBorders>
              <w:top w:val="nil"/>
              <w:left w:val="nil"/>
              <w:bottom w:val="single" w:sz="4" w:space="0" w:color="auto"/>
              <w:right w:val="single" w:sz="4" w:space="0" w:color="auto"/>
            </w:tcBorders>
            <w:noWrap/>
            <w:vAlign w:val="center"/>
            <w:hideMark/>
          </w:tcPr>
          <w:p w14:paraId="730D4CC9" w14:textId="77777777" w:rsidR="00A9730D" w:rsidRPr="00A9730D" w:rsidRDefault="00A9730D" w:rsidP="00A9730D">
            <w:pPr>
              <w:jc w:val="center"/>
              <w:rPr>
                <w:sz w:val="22"/>
                <w:szCs w:val="22"/>
              </w:rPr>
            </w:pPr>
            <w:r w:rsidRPr="00A9730D">
              <w:rPr>
                <w:sz w:val="22"/>
                <w:szCs w:val="22"/>
              </w:rPr>
              <w:t>96,2</w:t>
            </w:r>
          </w:p>
        </w:tc>
        <w:tc>
          <w:tcPr>
            <w:tcW w:w="303" w:type="pct"/>
            <w:tcBorders>
              <w:top w:val="nil"/>
              <w:left w:val="nil"/>
              <w:bottom w:val="single" w:sz="4" w:space="0" w:color="auto"/>
              <w:right w:val="single" w:sz="4" w:space="0" w:color="auto"/>
            </w:tcBorders>
            <w:noWrap/>
            <w:vAlign w:val="center"/>
            <w:hideMark/>
          </w:tcPr>
          <w:p w14:paraId="6047B6B9" w14:textId="77777777" w:rsidR="00A9730D" w:rsidRPr="00A9730D" w:rsidRDefault="00A9730D" w:rsidP="00A9730D">
            <w:pPr>
              <w:jc w:val="center"/>
              <w:rPr>
                <w:sz w:val="22"/>
                <w:szCs w:val="22"/>
              </w:rPr>
            </w:pPr>
            <w:r w:rsidRPr="00A9730D">
              <w:rPr>
                <w:sz w:val="22"/>
                <w:szCs w:val="22"/>
              </w:rPr>
              <w:t>104,5</w:t>
            </w:r>
          </w:p>
        </w:tc>
        <w:tc>
          <w:tcPr>
            <w:tcW w:w="291" w:type="pct"/>
            <w:tcBorders>
              <w:top w:val="nil"/>
              <w:left w:val="nil"/>
              <w:bottom w:val="single" w:sz="4" w:space="0" w:color="auto"/>
              <w:right w:val="single" w:sz="8" w:space="0" w:color="auto"/>
            </w:tcBorders>
            <w:noWrap/>
            <w:vAlign w:val="center"/>
            <w:hideMark/>
          </w:tcPr>
          <w:p w14:paraId="3A39D337" w14:textId="77777777" w:rsidR="00A9730D" w:rsidRPr="00A9730D" w:rsidRDefault="00A9730D" w:rsidP="00A9730D">
            <w:pPr>
              <w:jc w:val="center"/>
              <w:rPr>
                <w:color w:val="000000"/>
                <w:sz w:val="22"/>
                <w:szCs w:val="22"/>
              </w:rPr>
            </w:pPr>
            <w:r w:rsidRPr="00A9730D">
              <w:rPr>
                <w:color w:val="000000"/>
                <w:sz w:val="22"/>
                <w:szCs w:val="22"/>
              </w:rPr>
              <w:t>0,0789</w:t>
            </w:r>
          </w:p>
        </w:tc>
      </w:tr>
      <w:tr w:rsidR="00A9730D" w:rsidRPr="00A9730D" w14:paraId="2497C421"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6370970" w14:textId="77777777" w:rsidR="00A9730D" w:rsidRPr="00A9730D" w:rsidRDefault="00A9730D" w:rsidP="00A9730D">
            <w:pPr>
              <w:jc w:val="center"/>
              <w:rPr>
                <w:color w:val="000000"/>
                <w:sz w:val="22"/>
                <w:szCs w:val="22"/>
              </w:rPr>
            </w:pPr>
            <w:r w:rsidRPr="00A9730D">
              <w:rPr>
                <w:color w:val="000000"/>
                <w:sz w:val="22"/>
                <w:szCs w:val="22"/>
              </w:rPr>
              <w:t xml:space="preserve"> </w:t>
            </w:r>
          </w:p>
        </w:tc>
        <w:tc>
          <w:tcPr>
            <w:tcW w:w="701" w:type="pct"/>
            <w:tcBorders>
              <w:top w:val="nil"/>
              <w:left w:val="nil"/>
              <w:bottom w:val="single" w:sz="4" w:space="0" w:color="auto"/>
              <w:right w:val="single" w:sz="4" w:space="0" w:color="auto"/>
            </w:tcBorders>
            <w:shd w:val="clear" w:color="000000" w:fill="D9D9D9"/>
            <w:noWrap/>
            <w:vAlign w:val="center"/>
            <w:hideMark/>
          </w:tcPr>
          <w:p w14:paraId="6871ED4B"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75A94DC1" w14:textId="77777777" w:rsidR="00A9730D" w:rsidRPr="00A9730D" w:rsidRDefault="00A9730D" w:rsidP="00A9730D">
            <w:pPr>
              <w:jc w:val="center"/>
              <w:rPr>
                <w:sz w:val="22"/>
                <w:szCs w:val="22"/>
              </w:rPr>
            </w:pPr>
            <w:proofErr w:type="spellStart"/>
            <w:r w:rsidRPr="00A9730D">
              <w:rPr>
                <w:sz w:val="22"/>
                <w:szCs w:val="22"/>
              </w:rPr>
              <w:t>Château</w:t>
            </w:r>
            <w:proofErr w:type="spellEnd"/>
          </w:p>
        </w:tc>
        <w:tc>
          <w:tcPr>
            <w:tcW w:w="645" w:type="pct"/>
            <w:tcBorders>
              <w:top w:val="nil"/>
              <w:left w:val="nil"/>
              <w:bottom w:val="single" w:sz="4" w:space="0" w:color="auto"/>
              <w:right w:val="nil"/>
            </w:tcBorders>
            <w:shd w:val="clear" w:color="000000" w:fill="D9D9D9"/>
            <w:noWrap/>
            <w:vAlign w:val="center"/>
            <w:hideMark/>
          </w:tcPr>
          <w:p w14:paraId="7B18DA73" w14:textId="77777777" w:rsidR="00A9730D" w:rsidRPr="00A9730D" w:rsidRDefault="00A9730D" w:rsidP="00A9730D">
            <w:pPr>
              <w:jc w:val="center"/>
              <w:rPr>
                <w:color w:val="000000"/>
                <w:sz w:val="22"/>
                <w:szCs w:val="22"/>
              </w:rPr>
            </w:pPr>
            <w:r>
              <w:rPr>
                <w:sz w:val="16"/>
                <w:vertAlign w:val="superscript"/>
              </w:rPr>
              <w:t>22</w:t>
            </w:r>
          </w:p>
        </w:tc>
        <w:tc>
          <w:tcPr>
            <w:tcW w:w="303" w:type="pct"/>
            <w:tcBorders>
              <w:top w:val="nil"/>
              <w:left w:val="single" w:sz="8" w:space="0" w:color="auto"/>
              <w:bottom w:val="single" w:sz="4" w:space="0" w:color="auto"/>
              <w:right w:val="single" w:sz="4" w:space="0" w:color="auto"/>
            </w:tcBorders>
            <w:noWrap/>
            <w:vAlign w:val="center"/>
            <w:hideMark/>
          </w:tcPr>
          <w:p w14:paraId="03815901"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14402C25" w14:textId="77777777" w:rsidR="00A9730D" w:rsidRPr="00A9730D" w:rsidRDefault="00A9730D" w:rsidP="00A9730D">
            <w:pPr>
              <w:jc w:val="center"/>
              <w:rPr>
                <w:sz w:val="22"/>
                <w:szCs w:val="22"/>
              </w:rPr>
            </w:pPr>
            <w:r w:rsidRPr="00A9730D">
              <w:rPr>
                <w:sz w:val="22"/>
                <w:szCs w:val="22"/>
              </w:rPr>
              <w:t>68,2</w:t>
            </w:r>
          </w:p>
        </w:tc>
        <w:tc>
          <w:tcPr>
            <w:tcW w:w="303" w:type="pct"/>
            <w:tcBorders>
              <w:top w:val="nil"/>
              <w:left w:val="nil"/>
              <w:bottom w:val="single" w:sz="4" w:space="0" w:color="auto"/>
              <w:right w:val="single" w:sz="4" w:space="0" w:color="auto"/>
            </w:tcBorders>
            <w:noWrap/>
            <w:vAlign w:val="center"/>
            <w:hideMark/>
          </w:tcPr>
          <w:p w14:paraId="7CEA446E" w14:textId="77777777" w:rsidR="00A9730D" w:rsidRPr="00A9730D" w:rsidRDefault="00A9730D" w:rsidP="00A9730D">
            <w:pPr>
              <w:jc w:val="center"/>
              <w:rPr>
                <w:sz w:val="22"/>
                <w:szCs w:val="22"/>
              </w:rPr>
            </w:pPr>
            <w:r w:rsidRPr="00A9730D">
              <w:rPr>
                <w:sz w:val="22"/>
                <w:szCs w:val="22"/>
              </w:rPr>
              <w:t>110,9</w:t>
            </w:r>
          </w:p>
        </w:tc>
        <w:tc>
          <w:tcPr>
            <w:tcW w:w="303" w:type="pct"/>
            <w:tcBorders>
              <w:top w:val="nil"/>
              <w:left w:val="nil"/>
              <w:bottom w:val="single" w:sz="4" w:space="0" w:color="auto"/>
              <w:right w:val="single" w:sz="4" w:space="0" w:color="auto"/>
            </w:tcBorders>
            <w:noWrap/>
            <w:vAlign w:val="center"/>
            <w:hideMark/>
          </w:tcPr>
          <w:p w14:paraId="42502A9E" w14:textId="77777777" w:rsidR="00A9730D" w:rsidRPr="00A9730D" w:rsidRDefault="00A9730D" w:rsidP="00A9730D">
            <w:pPr>
              <w:jc w:val="center"/>
              <w:rPr>
                <w:sz w:val="22"/>
                <w:szCs w:val="22"/>
              </w:rPr>
            </w:pPr>
            <w:r w:rsidRPr="00A9730D">
              <w:rPr>
                <w:sz w:val="22"/>
                <w:szCs w:val="22"/>
              </w:rPr>
              <w:t>38,1</w:t>
            </w:r>
          </w:p>
        </w:tc>
        <w:tc>
          <w:tcPr>
            <w:tcW w:w="303" w:type="pct"/>
            <w:tcBorders>
              <w:top w:val="nil"/>
              <w:left w:val="nil"/>
              <w:bottom w:val="single" w:sz="4" w:space="0" w:color="auto"/>
              <w:right w:val="single" w:sz="4" w:space="0" w:color="auto"/>
            </w:tcBorders>
            <w:noWrap/>
            <w:vAlign w:val="center"/>
            <w:hideMark/>
          </w:tcPr>
          <w:p w14:paraId="187FD694" w14:textId="77777777" w:rsidR="00A9730D" w:rsidRPr="00A9730D" w:rsidRDefault="00A9730D" w:rsidP="00A9730D">
            <w:pPr>
              <w:jc w:val="center"/>
              <w:rPr>
                <w:sz w:val="22"/>
                <w:szCs w:val="22"/>
              </w:rPr>
            </w:pPr>
            <w:r w:rsidRPr="00A9730D">
              <w:rPr>
                <w:sz w:val="22"/>
                <w:szCs w:val="22"/>
              </w:rPr>
              <w:t>41,8</w:t>
            </w:r>
          </w:p>
        </w:tc>
        <w:tc>
          <w:tcPr>
            <w:tcW w:w="303" w:type="pct"/>
            <w:tcBorders>
              <w:top w:val="nil"/>
              <w:left w:val="nil"/>
              <w:bottom w:val="single" w:sz="4" w:space="0" w:color="auto"/>
              <w:right w:val="single" w:sz="4" w:space="0" w:color="auto"/>
            </w:tcBorders>
            <w:noWrap/>
            <w:vAlign w:val="center"/>
            <w:hideMark/>
          </w:tcPr>
          <w:p w14:paraId="7B57A3CF" w14:textId="77777777" w:rsidR="00A9730D" w:rsidRPr="00A9730D" w:rsidRDefault="00A9730D" w:rsidP="00A9730D">
            <w:pPr>
              <w:jc w:val="center"/>
              <w:rPr>
                <w:sz w:val="22"/>
                <w:szCs w:val="22"/>
              </w:rPr>
            </w:pPr>
            <w:r w:rsidRPr="00A9730D">
              <w:rPr>
                <w:sz w:val="22"/>
                <w:szCs w:val="22"/>
              </w:rPr>
              <w:t>100,6</w:t>
            </w:r>
          </w:p>
        </w:tc>
        <w:tc>
          <w:tcPr>
            <w:tcW w:w="303" w:type="pct"/>
            <w:tcBorders>
              <w:top w:val="nil"/>
              <w:left w:val="nil"/>
              <w:bottom w:val="single" w:sz="4" w:space="0" w:color="auto"/>
              <w:right w:val="single" w:sz="4" w:space="0" w:color="auto"/>
            </w:tcBorders>
            <w:noWrap/>
            <w:vAlign w:val="center"/>
            <w:hideMark/>
          </w:tcPr>
          <w:p w14:paraId="6C34374E" w14:textId="77777777" w:rsidR="00A9730D" w:rsidRPr="00A9730D" w:rsidRDefault="00A9730D" w:rsidP="00A9730D">
            <w:pPr>
              <w:jc w:val="center"/>
              <w:rPr>
                <w:sz w:val="22"/>
                <w:szCs w:val="22"/>
              </w:rPr>
            </w:pPr>
            <w:r w:rsidRPr="00A9730D">
              <w:rPr>
                <w:sz w:val="22"/>
                <w:szCs w:val="22"/>
              </w:rPr>
              <w:t>103,7</w:t>
            </w:r>
          </w:p>
        </w:tc>
        <w:tc>
          <w:tcPr>
            <w:tcW w:w="291" w:type="pct"/>
            <w:tcBorders>
              <w:top w:val="nil"/>
              <w:left w:val="nil"/>
              <w:bottom w:val="single" w:sz="4" w:space="0" w:color="auto"/>
              <w:right w:val="single" w:sz="8" w:space="0" w:color="auto"/>
            </w:tcBorders>
            <w:noWrap/>
            <w:vAlign w:val="center"/>
            <w:hideMark/>
          </w:tcPr>
          <w:p w14:paraId="2A3A95F6"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0D882AD"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D4BDD95" w14:textId="77777777" w:rsidR="00A9730D" w:rsidRPr="00A9730D" w:rsidRDefault="00A9730D" w:rsidP="00A9730D">
            <w:pPr>
              <w:jc w:val="center"/>
              <w:rPr>
                <w:sz w:val="22"/>
                <w:szCs w:val="22"/>
              </w:rPr>
            </w:pPr>
            <w:r w:rsidRPr="00A9730D">
              <w:rPr>
                <w:sz w:val="22"/>
                <w:szCs w:val="22"/>
              </w:rPr>
              <w:t>H.4-11</w:t>
            </w:r>
          </w:p>
        </w:tc>
        <w:tc>
          <w:tcPr>
            <w:tcW w:w="701" w:type="pct"/>
            <w:tcBorders>
              <w:top w:val="nil"/>
              <w:left w:val="nil"/>
              <w:bottom w:val="single" w:sz="4" w:space="0" w:color="auto"/>
              <w:right w:val="single" w:sz="4" w:space="0" w:color="auto"/>
            </w:tcBorders>
            <w:shd w:val="clear" w:color="000000" w:fill="D9D9D9"/>
            <w:noWrap/>
            <w:vAlign w:val="center"/>
            <w:hideMark/>
          </w:tcPr>
          <w:p w14:paraId="128094CB"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9D8E65E" w14:textId="77777777" w:rsidR="00A9730D" w:rsidRPr="00A9730D" w:rsidRDefault="00A9730D" w:rsidP="00A9730D">
            <w:pPr>
              <w:jc w:val="center"/>
              <w:rPr>
                <w:sz w:val="22"/>
                <w:szCs w:val="22"/>
              </w:rPr>
            </w:pPr>
            <w:proofErr w:type="spellStart"/>
            <w:r w:rsidRPr="00A9730D">
              <w:rPr>
                <w:sz w:val="22"/>
                <w:szCs w:val="22"/>
              </w:rPr>
              <w:t>Château</w:t>
            </w:r>
            <w:proofErr w:type="spellEnd"/>
          </w:p>
        </w:tc>
        <w:tc>
          <w:tcPr>
            <w:tcW w:w="645" w:type="pct"/>
            <w:tcBorders>
              <w:top w:val="nil"/>
              <w:left w:val="nil"/>
              <w:bottom w:val="single" w:sz="4" w:space="0" w:color="auto"/>
              <w:right w:val="nil"/>
            </w:tcBorders>
            <w:shd w:val="clear" w:color="000000" w:fill="D9D9D9"/>
            <w:noWrap/>
            <w:vAlign w:val="center"/>
            <w:hideMark/>
          </w:tcPr>
          <w:p w14:paraId="410A8DF3" w14:textId="77777777" w:rsidR="00A9730D" w:rsidRPr="00A9730D" w:rsidRDefault="00A9730D" w:rsidP="00A9730D">
            <w:pPr>
              <w:jc w:val="center"/>
              <w:rPr>
                <w:sz w:val="22"/>
                <w:szCs w:val="22"/>
              </w:rPr>
            </w:pPr>
            <w:r>
              <w:rPr>
                <w:sz w:val="16"/>
                <w:vertAlign w:val="superscript"/>
              </w:rPr>
              <w:t>21</w:t>
            </w:r>
          </w:p>
        </w:tc>
        <w:tc>
          <w:tcPr>
            <w:tcW w:w="303" w:type="pct"/>
            <w:tcBorders>
              <w:top w:val="nil"/>
              <w:left w:val="single" w:sz="8" w:space="0" w:color="auto"/>
              <w:bottom w:val="single" w:sz="4" w:space="0" w:color="auto"/>
              <w:right w:val="single" w:sz="4" w:space="0" w:color="auto"/>
            </w:tcBorders>
            <w:noWrap/>
            <w:vAlign w:val="center"/>
            <w:hideMark/>
          </w:tcPr>
          <w:p w14:paraId="4CF46909"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576E5C3A" w14:textId="77777777" w:rsidR="00A9730D" w:rsidRPr="00A9730D" w:rsidRDefault="00A9730D" w:rsidP="00A9730D">
            <w:pPr>
              <w:jc w:val="center"/>
              <w:rPr>
                <w:sz w:val="22"/>
                <w:szCs w:val="22"/>
              </w:rPr>
            </w:pPr>
            <w:r w:rsidRPr="00A9730D">
              <w:rPr>
                <w:sz w:val="22"/>
                <w:szCs w:val="22"/>
              </w:rPr>
              <w:t>56,0</w:t>
            </w:r>
          </w:p>
        </w:tc>
        <w:tc>
          <w:tcPr>
            <w:tcW w:w="303" w:type="pct"/>
            <w:tcBorders>
              <w:top w:val="nil"/>
              <w:left w:val="nil"/>
              <w:bottom w:val="single" w:sz="4" w:space="0" w:color="auto"/>
              <w:right w:val="single" w:sz="4" w:space="0" w:color="auto"/>
            </w:tcBorders>
            <w:noWrap/>
            <w:vAlign w:val="center"/>
            <w:hideMark/>
          </w:tcPr>
          <w:p w14:paraId="3FD514BB" w14:textId="77777777" w:rsidR="00A9730D" w:rsidRPr="00A9730D" w:rsidRDefault="00A9730D" w:rsidP="00A9730D">
            <w:pPr>
              <w:jc w:val="center"/>
              <w:rPr>
                <w:sz w:val="22"/>
                <w:szCs w:val="22"/>
              </w:rPr>
            </w:pPr>
            <w:r w:rsidRPr="00A9730D">
              <w:rPr>
                <w:sz w:val="22"/>
                <w:szCs w:val="22"/>
              </w:rPr>
              <w:t>119,8</w:t>
            </w:r>
          </w:p>
        </w:tc>
        <w:tc>
          <w:tcPr>
            <w:tcW w:w="303" w:type="pct"/>
            <w:tcBorders>
              <w:top w:val="nil"/>
              <w:left w:val="nil"/>
              <w:bottom w:val="single" w:sz="4" w:space="0" w:color="auto"/>
              <w:right w:val="single" w:sz="4" w:space="0" w:color="auto"/>
            </w:tcBorders>
            <w:noWrap/>
            <w:vAlign w:val="center"/>
            <w:hideMark/>
          </w:tcPr>
          <w:p w14:paraId="6C8926D8"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4A40F4C"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4EBC6EE" w14:textId="77777777" w:rsidR="00A9730D" w:rsidRPr="00A9730D" w:rsidRDefault="00A9730D" w:rsidP="00A9730D">
            <w:pPr>
              <w:jc w:val="center"/>
              <w:rPr>
                <w:sz w:val="22"/>
                <w:szCs w:val="22"/>
              </w:rPr>
            </w:pPr>
            <w:r w:rsidRPr="00A9730D">
              <w:rPr>
                <w:sz w:val="22"/>
                <w:szCs w:val="22"/>
              </w:rPr>
              <w:t>102,0</w:t>
            </w:r>
          </w:p>
        </w:tc>
        <w:tc>
          <w:tcPr>
            <w:tcW w:w="303" w:type="pct"/>
            <w:tcBorders>
              <w:top w:val="nil"/>
              <w:left w:val="nil"/>
              <w:bottom w:val="single" w:sz="4" w:space="0" w:color="auto"/>
              <w:right w:val="single" w:sz="4" w:space="0" w:color="auto"/>
            </w:tcBorders>
            <w:noWrap/>
            <w:vAlign w:val="center"/>
            <w:hideMark/>
          </w:tcPr>
          <w:p w14:paraId="643B56A6" w14:textId="77777777" w:rsidR="00A9730D" w:rsidRPr="00A9730D" w:rsidRDefault="00A9730D" w:rsidP="00A9730D">
            <w:pPr>
              <w:jc w:val="center"/>
              <w:rPr>
                <w:sz w:val="22"/>
                <w:szCs w:val="22"/>
              </w:rPr>
            </w:pPr>
            <w:r w:rsidRPr="00A9730D">
              <w:rPr>
                <w:sz w:val="22"/>
                <w:szCs w:val="22"/>
              </w:rPr>
              <w:t>107,2</w:t>
            </w:r>
          </w:p>
        </w:tc>
        <w:tc>
          <w:tcPr>
            <w:tcW w:w="291" w:type="pct"/>
            <w:tcBorders>
              <w:top w:val="nil"/>
              <w:left w:val="nil"/>
              <w:bottom w:val="single" w:sz="4" w:space="0" w:color="auto"/>
              <w:right w:val="single" w:sz="8" w:space="0" w:color="auto"/>
            </w:tcBorders>
            <w:noWrap/>
            <w:vAlign w:val="center"/>
            <w:hideMark/>
          </w:tcPr>
          <w:p w14:paraId="5378155D"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87EE254"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D1A0448" w14:textId="77777777" w:rsidR="00A9730D" w:rsidRPr="00A9730D" w:rsidRDefault="00A9730D" w:rsidP="00A9730D">
            <w:pPr>
              <w:jc w:val="center"/>
              <w:rPr>
                <w:sz w:val="22"/>
                <w:szCs w:val="22"/>
              </w:rPr>
            </w:pPr>
            <w:r w:rsidRPr="00A9730D">
              <w:rPr>
                <w:sz w:val="22"/>
                <w:szCs w:val="22"/>
              </w:rPr>
              <w:t>C.4-18</w:t>
            </w:r>
          </w:p>
        </w:tc>
        <w:tc>
          <w:tcPr>
            <w:tcW w:w="701" w:type="pct"/>
            <w:tcBorders>
              <w:top w:val="nil"/>
              <w:left w:val="nil"/>
              <w:bottom w:val="single" w:sz="4" w:space="0" w:color="auto"/>
              <w:right w:val="single" w:sz="4" w:space="0" w:color="auto"/>
            </w:tcBorders>
            <w:shd w:val="clear" w:color="000000" w:fill="D9D9D9"/>
            <w:noWrap/>
            <w:vAlign w:val="center"/>
            <w:hideMark/>
          </w:tcPr>
          <w:p w14:paraId="7A232B66"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3244E1D0" w14:textId="77777777" w:rsidR="00A9730D" w:rsidRPr="00A9730D" w:rsidRDefault="00A9730D" w:rsidP="00A9730D">
            <w:pPr>
              <w:jc w:val="center"/>
              <w:rPr>
                <w:sz w:val="22"/>
                <w:szCs w:val="22"/>
              </w:rPr>
            </w:pPr>
            <w:proofErr w:type="spellStart"/>
            <w:r w:rsidRPr="00A9730D">
              <w:rPr>
                <w:sz w:val="22"/>
                <w:szCs w:val="22"/>
              </w:rPr>
              <w:t>Château</w:t>
            </w:r>
            <w:proofErr w:type="spellEnd"/>
          </w:p>
        </w:tc>
        <w:tc>
          <w:tcPr>
            <w:tcW w:w="645" w:type="pct"/>
            <w:tcBorders>
              <w:top w:val="nil"/>
              <w:left w:val="nil"/>
              <w:bottom w:val="single" w:sz="4" w:space="0" w:color="auto"/>
              <w:right w:val="nil"/>
            </w:tcBorders>
            <w:shd w:val="clear" w:color="000000" w:fill="D9D9D9"/>
            <w:noWrap/>
            <w:vAlign w:val="center"/>
            <w:hideMark/>
          </w:tcPr>
          <w:p w14:paraId="1797C8D9" w14:textId="77777777" w:rsidR="00A9730D" w:rsidRPr="00A9730D" w:rsidRDefault="00A9730D" w:rsidP="00A9730D">
            <w:pPr>
              <w:jc w:val="center"/>
              <w:rPr>
                <w:sz w:val="22"/>
                <w:szCs w:val="22"/>
              </w:rPr>
            </w:pPr>
            <w:r>
              <w:rPr>
                <w:sz w:val="16"/>
                <w:vertAlign w:val="superscript"/>
              </w:rPr>
              <w:t>21</w:t>
            </w:r>
          </w:p>
        </w:tc>
        <w:tc>
          <w:tcPr>
            <w:tcW w:w="303" w:type="pct"/>
            <w:tcBorders>
              <w:top w:val="nil"/>
              <w:left w:val="single" w:sz="8" w:space="0" w:color="auto"/>
              <w:bottom w:val="single" w:sz="4" w:space="0" w:color="auto"/>
              <w:right w:val="single" w:sz="4" w:space="0" w:color="auto"/>
            </w:tcBorders>
            <w:noWrap/>
            <w:vAlign w:val="center"/>
            <w:hideMark/>
          </w:tcPr>
          <w:p w14:paraId="3500EFF8"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0002CD5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68C710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4D9CF8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2FB1A2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626F5B4" w14:textId="77777777" w:rsidR="00A9730D" w:rsidRPr="00A9730D" w:rsidRDefault="00A9730D" w:rsidP="00A9730D">
            <w:pPr>
              <w:jc w:val="center"/>
              <w:rPr>
                <w:sz w:val="22"/>
                <w:szCs w:val="22"/>
              </w:rPr>
            </w:pPr>
            <w:r w:rsidRPr="00A9730D">
              <w:rPr>
                <w:sz w:val="22"/>
                <w:szCs w:val="22"/>
              </w:rPr>
              <w:t>99,3</w:t>
            </w:r>
          </w:p>
        </w:tc>
        <w:tc>
          <w:tcPr>
            <w:tcW w:w="303" w:type="pct"/>
            <w:tcBorders>
              <w:top w:val="nil"/>
              <w:left w:val="nil"/>
              <w:bottom w:val="single" w:sz="4" w:space="0" w:color="auto"/>
              <w:right w:val="single" w:sz="4" w:space="0" w:color="auto"/>
            </w:tcBorders>
            <w:noWrap/>
            <w:vAlign w:val="center"/>
            <w:hideMark/>
          </w:tcPr>
          <w:p w14:paraId="0FACC253" w14:textId="77777777" w:rsidR="00A9730D" w:rsidRPr="00A9730D" w:rsidRDefault="00A9730D" w:rsidP="00A9730D">
            <w:pPr>
              <w:jc w:val="center"/>
              <w:rPr>
                <w:sz w:val="22"/>
                <w:szCs w:val="22"/>
              </w:rPr>
            </w:pPr>
            <w:r w:rsidRPr="00A9730D">
              <w:rPr>
                <w:sz w:val="22"/>
                <w:szCs w:val="22"/>
              </w:rPr>
              <w:t>101,7</w:t>
            </w:r>
          </w:p>
        </w:tc>
        <w:tc>
          <w:tcPr>
            <w:tcW w:w="291" w:type="pct"/>
            <w:tcBorders>
              <w:top w:val="nil"/>
              <w:left w:val="nil"/>
              <w:bottom w:val="single" w:sz="4" w:space="0" w:color="auto"/>
              <w:right w:val="single" w:sz="8" w:space="0" w:color="auto"/>
            </w:tcBorders>
            <w:noWrap/>
            <w:vAlign w:val="center"/>
            <w:hideMark/>
          </w:tcPr>
          <w:p w14:paraId="71A7AC03"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2C79ED97"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6BD9871" w14:textId="77777777" w:rsidR="00A9730D" w:rsidRPr="00A9730D" w:rsidRDefault="00A9730D" w:rsidP="00A9730D">
            <w:pPr>
              <w:jc w:val="center"/>
              <w:rPr>
                <w:sz w:val="22"/>
                <w:szCs w:val="22"/>
              </w:rPr>
            </w:pPr>
            <w:r w:rsidRPr="00A9730D">
              <w:rPr>
                <w:sz w:val="22"/>
                <w:szCs w:val="22"/>
              </w:rPr>
              <w:t>C.3-24</w:t>
            </w:r>
          </w:p>
        </w:tc>
        <w:tc>
          <w:tcPr>
            <w:tcW w:w="701" w:type="pct"/>
            <w:tcBorders>
              <w:top w:val="nil"/>
              <w:left w:val="nil"/>
              <w:bottom w:val="single" w:sz="4" w:space="0" w:color="auto"/>
              <w:right w:val="single" w:sz="4" w:space="0" w:color="auto"/>
            </w:tcBorders>
            <w:shd w:val="clear" w:color="000000" w:fill="D9D9D9"/>
            <w:noWrap/>
            <w:vAlign w:val="center"/>
            <w:hideMark/>
          </w:tcPr>
          <w:p w14:paraId="728DFE6A"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4C6620C4" w14:textId="77777777" w:rsidR="00A9730D" w:rsidRPr="00A9730D" w:rsidRDefault="00A9730D" w:rsidP="00A9730D">
            <w:pPr>
              <w:jc w:val="center"/>
              <w:rPr>
                <w:sz w:val="22"/>
                <w:szCs w:val="22"/>
              </w:rPr>
            </w:pPr>
            <w:proofErr w:type="spellStart"/>
            <w:r w:rsidRPr="00A9730D">
              <w:rPr>
                <w:sz w:val="22"/>
                <w:szCs w:val="22"/>
              </w:rPr>
              <w:t>Château</w:t>
            </w:r>
            <w:proofErr w:type="spellEnd"/>
          </w:p>
        </w:tc>
        <w:tc>
          <w:tcPr>
            <w:tcW w:w="645" w:type="pct"/>
            <w:tcBorders>
              <w:top w:val="nil"/>
              <w:left w:val="nil"/>
              <w:bottom w:val="single" w:sz="4" w:space="0" w:color="auto"/>
              <w:right w:val="nil"/>
            </w:tcBorders>
            <w:shd w:val="clear" w:color="000000" w:fill="D9D9D9"/>
            <w:noWrap/>
            <w:vAlign w:val="center"/>
            <w:hideMark/>
          </w:tcPr>
          <w:p w14:paraId="0503ED94" w14:textId="77777777" w:rsidR="00A9730D" w:rsidRPr="00A9730D" w:rsidRDefault="00A9730D" w:rsidP="00A9730D">
            <w:pPr>
              <w:jc w:val="center"/>
              <w:rPr>
                <w:sz w:val="22"/>
                <w:szCs w:val="22"/>
              </w:rPr>
            </w:pPr>
            <w:r>
              <w:rPr>
                <w:sz w:val="16"/>
                <w:vertAlign w:val="superscript"/>
              </w:rPr>
              <w:t>21</w:t>
            </w:r>
          </w:p>
        </w:tc>
        <w:tc>
          <w:tcPr>
            <w:tcW w:w="303" w:type="pct"/>
            <w:tcBorders>
              <w:top w:val="nil"/>
              <w:left w:val="single" w:sz="8" w:space="0" w:color="auto"/>
              <w:bottom w:val="single" w:sz="4" w:space="0" w:color="auto"/>
              <w:right w:val="single" w:sz="4" w:space="0" w:color="auto"/>
            </w:tcBorders>
            <w:noWrap/>
            <w:vAlign w:val="center"/>
            <w:hideMark/>
          </w:tcPr>
          <w:p w14:paraId="02BDE93D"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4AA96B8D"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08FE860"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BD287C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6B00CD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AE9D113" w14:textId="77777777" w:rsidR="00A9730D" w:rsidRPr="00A9730D" w:rsidRDefault="00A9730D" w:rsidP="00A9730D">
            <w:pPr>
              <w:jc w:val="center"/>
              <w:rPr>
                <w:color w:val="000000"/>
                <w:sz w:val="22"/>
                <w:szCs w:val="22"/>
              </w:rPr>
            </w:pPr>
            <w:r w:rsidRPr="00A9730D">
              <w:rPr>
                <w:color w:val="000000"/>
                <w:sz w:val="22"/>
                <w:szCs w:val="22"/>
              </w:rPr>
              <w:t>100,7</w:t>
            </w:r>
          </w:p>
        </w:tc>
        <w:tc>
          <w:tcPr>
            <w:tcW w:w="303" w:type="pct"/>
            <w:tcBorders>
              <w:top w:val="nil"/>
              <w:left w:val="nil"/>
              <w:bottom w:val="single" w:sz="4" w:space="0" w:color="auto"/>
              <w:right w:val="single" w:sz="4" w:space="0" w:color="auto"/>
            </w:tcBorders>
            <w:noWrap/>
            <w:vAlign w:val="center"/>
            <w:hideMark/>
          </w:tcPr>
          <w:p w14:paraId="0706A37E" w14:textId="77777777" w:rsidR="00A9730D" w:rsidRPr="00A9730D" w:rsidRDefault="00A9730D" w:rsidP="00A9730D">
            <w:pPr>
              <w:jc w:val="center"/>
              <w:rPr>
                <w:color w:val="000000"/>
                <w:sz w:val="22"/>
                <w:szCs w:val="22"/>
              </w:rPr>
            </w:pPr>
            <w:r w:rsidRPr="00A9730D">
              <w:rPr>
                <w:color w:val="000000"/>
                <w:sz w:val="22"/>
                <w:szCs w:val="22"/>
              </w:rPr>
              <w:t>104,5</w:t>
            </w:r>
          </w:p>
        </w:tc>
        <w:tc>
          <w:tcPr>
            <w:tcW w:w="291" w:type="pct"/>
            <w:tcBorders>
              <w:top w:val="nil"/>
              <w:left w:val="nil"/>
              <w:bottom w:val="single" w:sz="4" w:space="0" w:color="auto"/>
              <w:right w:val="single" w:sz="8" w:space="0" w:color="auto"/>
            </w:tcBorders>
            <w:noWrap/>
            <w:vAlign w:val="center"/>
            <w:hideMark/>
          </w:tcPr>
          <w:p w14:paraId="24BAC73B"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5E14121A"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5C9C7473" w14:textId="77777777" w:rsidR="00A9730D" w:rsidRPr="00A9730D" w:rsidRDefault="00A9730D" w:rsidP="00A9730D">
            <w:pPr>
              <w:jc w:val="center"/>
              <w:rPr>
                <w:sz w:val="22"/>
                <w:szCs w:val="22"/>
              </w:rPr>
            </w:pPr>
            <w:r w:rsidRPr="00A9730D">
              <w:rPr>
                <w:sz w:val="22"/>
                <w:szCs w:val="22"/>
              </w:rPr>
              <w:t>G.7-84</w:t>
            </w:r>
          </w:p>
        </w:tc>
        <w:tc>
          <w:tcPr>
            <w:tcW w:w="701" w:type="pct"/>
            <w:tcBorders>
              <w:top w:val="nil"/>
              <w:left w:val="nil"/>
              <w:bottom w:val="single" w:sz="4" w:space="0" w:color="auto"/>
              <w:right w:val="single" w:sz="4" w:space="0" w:color="auto"/>
            </w:tcBorders>
            <w:shd w:val="clear" w:color="000000" w:fill="D9D9D9"/>
            <w:noWrap/>
            <w:vAlign w:val="center"/>
            <w:hideMark/>
          </w:tcPr>
          <w:p w14:paraId="792C3B43"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30EA713A" w14:textId="77777777" w:rsidR="00A9730D" w:rsidRPr="00A9730D" w:rsidRDefault="00A9730D" w:rsidP="00A9730D">
            <w:pPr>
              <w:jc w:val="center"/>
              <w:rPr>
                <w:sz w:val="22"/>
                <w:szCs w:val="22"/>
              </w:rPr>
            </w:pPr>
            <w:proofErr w:type="spellStart"/>
            <w:r w:rsidRPr="00A9730D">
              <w:rPr>
                <w:sz w:val="22"/>
                <w:szCs w:val="22"/>
              </w:rPr>
              <w:t>Château</w:t>
            </w:r>
            <w:proofErr w:type="spellEnd"/>
          </w:p>
        </w:tc>
        <w:tc>
          <w:tcPr>
            <w:tcW w:w="645" w:type="pct"/>
            <w:tcBorders>
              <w:top w:val="nil"/>
              <w:left w:val="nil"/>
              <w:bottom w:val="single" w:sz="4" w:space="0" w:color="auto"/>
              <w:right w:val="nil"/>
            </w:tcBorders>
            <w:shd w:val="clear" w:color="000000" w:fill="D9D9D9"/>
            <w:noWrap/>
            <w:vAlign w:val="center"/>
            <w:hideMark/>
          </w:tcPr>
          <w:p w14:paraId="2D068986" w14:textId="77777777" w:rsidR="00A9730D" w:rsidRPr="00A9730D" w:rsidRDefault="00A9730D" w:rsidP="00A9730D">
            <w:pPr>
              <w:jc w:val="center"/>
              <w:rPr>
                <w:sz w:val="22"/>
                <w:szCs w:val="22"/>
              </w:rPr>
            </w:pPr>
            <w:r>
              <w:rPr>
                <w:sz w:val="16"/>
                <w:vertAlign w:val="superscript"/>
              </w:rPr>
              <w:t>21</w:t>
            </w:r>
          </w:p>
        </w:tc>
        <w:tc>
          <w:tcPr>
            <w:tcW w:w="303" w:type="pct"/>
            <w:tcBorders>
              <w:top w:val="nil"/>
              <w:left w:val="single" w:sz="8" w:space="0" w:color="auto"/>
              <w:bottom w:val="single" w:sz="4" w:space="0" w:color="auto"/>
              <w:right w:val="single" w:sz="4" w:space="0" w:color="auto"/>
            </w:tcBorders>
            <w:noWrap/>
            <w:vAlign w:val="center"/>
            <w:hideMark/>
          </w:tcPr>
          <w:p w14:paraId="6ED6B025"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3D306CCF"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5CB144C"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AD66BF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EF7EF90"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8AE608C" w14:textId="77777777" w:rsidR="00A9730D" w:rsidRPr="00A9730D" w:rsidRDefault="00A9730D" w:rsidP="00A9730D">
            <w:pPr>
              <w:jc w:val="center"/>
              <w:rPr>
                <w:sz w:val="22"/>
                <w:szCs w:val="22"/>
              </w:rPr>
            </w:pPr>
            <w:r w:rsidRPr="00A9730D">
              <w:rPr>
                <w:sz w:val="22"/>
                <w:szCs w:val="22"/>
              </w:rPr>
              <w:t>95,5</w:t>
            </w:r>
          </w:p>
        </w:tc>
        <w:tc>
          <w:tcPr>
            <w:tcW w:w="303" w:type="pct"/>
            <w:tcBorders>
              <w:top w:val="nil"/>
              <w:left w:val="nil"/>
              <w:bottom w:val="single" w:sz="4" w:space="0" w:color="auto"/>
              <w:right w:val="single" w:sz="4" w:space="0" w:color="auto"/>
            </w:tcBorders>
            <w:noWrap/>
            <w:vAlign w:val="center"/>
            <w:hideMark/>
          </w:tcPr>
          <w:p w14:paraId="14BAB0CE" w14:textId="77777777" w:rsidR="00A9730D" w:rsidRPr="00A9730D" w:rsidRDefault="00A9730D" w:rsidP="00A9730D">
            <w:pPr>
              <w:jc w:val="center"/>
              <w:rPr>
                <w:sz w:val="22"/>
                <w:szCs w:val="22"/>
              </w:rPr>
            </w:pPr>
            <w:r w:rsidRPr="00A9730D">
              <w:rPr>
                <w:sz w:val="22"/>
                <w:szCs w:val="22"/>
              </w:rPr>
              <w:t>96,0</w:t>
            </w:r>
          </w:p>
        </w:tc>
        <w:tc>
          <w:tcPr>
            <w:tcW w:w="291" w:type="pct"/>
            <w:tcBorders>
              <w:top w:val="nil"/>
              <w:left w:val="nil"/>
              <w:bottom w:val="single" w:sz="4" w:space="0" w:color="auto"/>
              <w:right w:val="single" w:sz="8" w:space="0" w:color="auto"/>
            </w:tcBorders>
            <w:noWrap/>
            <w:vAlign w:val="center"/>
            <w:hideMark/>
          </w:tcPr>
          <w:p w14:paraId="591D8F6C"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086A6ED0"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307508D"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0AAA1AA6"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3ACD1B96" w14:textId="77777777" w:rsidR="00A9730D" w:rsidRPr="00A9730D" w:rsidRDefault="00A9730D" w:rsidP="00A9730D">
            <w:pPr>
              <w:jc w:val="center"/>
              <w:rPr>
                <w:sz w:val="22"/>
                <w:szCs w:val="22"/>
              </w:rPr>
            </w:pPr>
            <w:proofErr w:type="spellStart"/>
            <w:r w:rsidRPr="00A9730D">
              <w:rPr>
                <w:sz w:val="22"/>
                <w:szCs w:val="22"/>
              </w:rPr>
              <w:t>Einchorn</w:t>
            </w:r>
            <w:proofErr w:type="spellEnd"/>
            <w:r w:rsidRPr="00A9730D">
              <w:rPr>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69A815B1" w14:textId="77777777" w:rsidR="00A9730D" w:rsidRPr="00A9730D" w:rsidRDefault="00A9730D" w:rsidP="00A9730D">
            <w:pPr>
              <w:jc w:val="center"/>
              <w:rPr>
                <w:sz w:val="22"/>
                <w:szCs w:val="22"/>
              </w:rPr>
            </w:pPr>
            <w:r>
              <w:rPr>
                <w:sz w:val="16"/>
                <w:vertAlign w:val="superscript"/>
              </w:rPr>
              <w:t>40</w:t>
            </w:r>
          </w:p>
        </w:tc>
        <w:tc>
          <w:tcPr>
            <w:tcW w:w="303" w:type="pct"/>
            <w:tcBorders>
              <w:top w:val="nil"/>
              <w:left w:val="single" w:sz="8" w:space="0" w:color="auto"/>
              <w:bottom w:val="single" w:sz="4" w:space="0" w:color="auto"/>
              <w:right w:val="single" w:sz="4" w:space="0" w:color="auto"/>
            </w:tcBorders>
            <w:noWrap/>
            <w:vAlign w:val="center"/>
            <w:hideMark/>
          </w:tcPr>
          <w:p w14:paraId="70551D16"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0C49C384"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4DE4F70" w14:textId="77777777" w:rsidR="00A9730D" w:rsidRPr="00A9730D" w:rsidRDefault="00A9730D" w:rsidP="00A9730D">
            <w:pPr>
              <w:jc w:val="center"/>
              <w:rPr>
                <w:sz w:val="22"/>
                <w:szCs w:val="22"/>
              </w:rPr>
            </w:pPr>
            <w:r w:rsidRPr="00A9730D">
              <w:rPr>
                <w:sz w:val="22"/>
                <w:szCs w:val="22"/>
              </w:rPr>
              <w:t>95,2</w:t>
            </w:r>
          </w:p>
        </w:tc>
        <w:tc>
          <w:tcPr>
            <w:tcW w:w="303" w:type="pct"/>
            <w:tcBorders>
              <w:top w:val="nil"/>
              <w:left w:val="nil"/>
              <w:bottom w:val="single" w:sz="4" w:space="0" w:color="auto"/>
              <w:right w:val="single" w:sz="4" w:space="0" w:color="auto"/>
            </w:tcBorders>
            <w:noWrap/>
            <w:vAlign w:val="center"/>
            <w:hideMark/>
          </w:tcPr>
          <w:p w14:paraId="5F9A1CC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64FEF9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3A83FA4"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89E35BE"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48809895"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3224B857"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7629DD81"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3F2383B1"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07FF172" w14:textId="77777777" w:rsidR="00A9730D" w:rsidRPr="00A9730D" w:rsidRDefault="00A9730D" w:rsidP="00A9730D">
            <w:pPr>
              <w:jc w:val="center"/>
              <w:rPr>
                <w:sz w:val="22"/>
                <w:szCs w:val="22"/>
              </w:rPr>
            </w:pPr>
            <w:proofErr w:type="spellStart"/>
            <w:r w:rsidRPr="00A9730D">
              <w:rPr>
                <w:sz w:val="22"/>
                <w:szCs w:val="22"/>
              </w:rPr>
              <w:t>Einchorn</w:t>
            </w:r>
            <w:proofErr w:type="spellEnd"/>
            <w:r w:rsidRPr="00A9730D">
              <w:rPr>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575E7B94" w14:textId="77777777" w:rsidR="00A9730D" w:rsidRPr="00A9730D" w:rsidRDefault="00A9730D" w:rsidP="00A9730D">
            <w:pPr>
              <w:jc w:val="center"/>
              <w:rPr>
                <w:sz w:val="22"/>
                <w:szCs w:val="22"/>
              </w:rPr>
            </w:pPr>
            <w:r>
              <w:rPr>
                <w:sz w:val="16"/>
                <w:vertAlign w:val="superscript"/>
              </w:rPr>
              <w:t>40</w:t>
            </w:r>
          </w:p>
        </w:tc>
        <w:tc>
          <w:tcPr>
            <w:tcW w:w="303" w:type="pct"/>
            <w:tcBorders>
              <w:top w:val="nil"/>
              <w:left w:val="single" w:sz="8" w:space="0" w:color="auto"/>
              <w:bottom w:val="single" w:sz="4" w:space="0" w:color="auto"/>
              <w:right w:val="single" w:sz="4" w:space="0" w:color="auto"/>
            </w:tcBorders>
            <w:noWrap/>
            <w:vAlign w:val="center"/>
            <w:hideMark/>
          </w:tcPr>
          <w:p w14:paraId="5EB7BC73" w14:textId="77777777" w:rsidR="00A9730D" w:rsidRPr="00A9730D" w:rsidRDefault="00A9730D" w:rsidP="00A9730D">
            <w:pPr>
              <w:jc w:val="center"/>
              <w:rPr>
                <w:sz w:val="22"/>
                <w:szCs w:val="22"/>
              </w:rPr>
            </w:pPr>
            <w:r w:rsidRPr="00A9730D">
              <w:rPr>
                <w:sz w:val="22"/>
                <w:szCs w:val="22"/>
              </w:rPr>
              <w:t>425,0</w:t>
            </w:r>
          </w:p>
        </w:tc>
        <w:tc>
          <w:tcPr>
            <w:tcW w:w="336" w:type="pct"/>
            <w:tcBorders>
              <w:top w:val="nil"/>
              <w:left w:val="nil"/>
              <w:bottom w:val="single" w:sz="4" w:space="0" w:color="auto"/>
              <w:right w:val="single" w:sz="4" w:space="0" w:color="auto"/>
            </w:tcBorders>
            <w:noWrap/>
            <w:vAlign w:val="center"/>
            <w:hideMark/>
          </w:tcPr>
          <w:p w14:paraId="49C55FE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3FC9F0C" w14:textId="77777777" w:rsidR="00A9730D" w:rsidRPr="00A9730D" w:rsidRDefault="00A9730D" w:rsidP="00A9730D">
            <w:pPr>
              <w:jc w:val="center"/>
              <w:rPr>
                <w:sz w:val="22"/>
                <w:szCs w:val="22"/>
              </w:rPr>
            </w:pPr>
            <w:r w:rsidRPr="00A9730D">
              <w:rPr>
                <w:sz w:val="22"/>
                <w:szCs w:val="22"/>
              </w:rPr>
              <w:t>100,0</w:t>
            </w:r>
          </w:p>
        </w:tc>
        <w:tc>
          <w:tcPr>
            <w:tcW w:w="303" w:type="pct"/>
            <w:tcBorders>
              <w:top w:val="nil"/>
              <w:left w:val="nil"/>
              <w:bottom w:val="single" w:sz="4" w:space="0" w:color="auto"/>
              <w:right w:val="single" w:sz="4" w:space="0" w:color="auto"/>
            </w:tcBorders>
            <w:noWrap/>
            <w:vAlign w:val="center"/>
            <w:hideMark/>
          </w:tcPr>
          <w:p w14:paraId="7D6E547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CAA5F07"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7F0C394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2FE394E" w14:textId="77777777" w:rsidR="00A9730D" w:rsidRPr="00A9730D" w:rsidRDefault="00A9730D" w:rsidP="00A9730D">
            <w:pPr>
              <w:jc w:val="center"/>
              <w:rPr>
                <w:sz w:val="22"/>
                <w:szCs w:val="22"/>
              </w:rPr>
            </w:pPr>
            <w:r w:rsidRPr="00A9730D">
              <w:rPr>
                <w:sz w:val="22"/>
                <w:szCs w:val="22"/>
              </w:rPr>
              <w:t>87,0</w:t>
            </w:r>
          </w:p>
        </w:tc>
        <w:tc>
          <w:tcPr>
            <w:tcW w:w="291" w:type="pct"/>
            <w:tcBorders>
              <w:top w:val="nil"/>
              <w:left w:val="nil"/>
              <w:bottom w:val="single" w:sz="4" w:space="0" w:color="auto"/>
              <w:right w:val="single" w:sz="8" w:space="0" w:color="auto"/>
            </w:tcBorders>
            <w:noWrap/>
            <w:vAlign w:val="center"/>
            <w:hideMark/>
          </w:tcPr>
          <w:p w14:paraId="3DE91704"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76E1031"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5C0AACF"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0B65B2CD"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7890FA7" w14:textId="77777777" w:rsidR="00A9730D" w:rsidRPr="00A9730D" w:rsidRDefault="00A9730D" w:rsidP="00A9730D">
            <w:pPr>
              <w:jc w:val="center"/>
              <w:rPr>
                <w:sz w:val="22"/>
                <w:szCs w:val="22"/>
              </w:rPr>
            </w:pPr>
            <w:proofErr w:type="spellStart"/>
            <w:r w:rsidRPr="00A9730D">
              <w:rPr>
                <w:sz w:val="22"/>
                <w:szCs w:val="22"/>
              </w:rPr>
              <w:t>Einchorn</w:t>
            </w:r>
            <w:proofErr w:type="spellEnd"/>
            <w:r w:rsidRPr="00A9730D">
              <w:rPr>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402A67D0" w14:textId="77777777" w:rsidR="00A9730D" w:rsidRPr="00A9730D" w:rsidRDefault="00A9730D" w:rsidP="00A9730D">
            <w:pPr>
              <w:jc w:val="center"/>
              <w:rPr>
                <w:sz w:val="22"/>
                <w:szCs w:val="22"/>
              </w:rPr>
            </w:pPr>
            <w:r>
              <w:rPr>
                <w:sz w:val="16"/>
                <w:vertAlign w:val="superscript"/>
              </w:rPr>
              <w:t>40</w:t>
            </w:r>
          </w:p>
        </w:tc>
        <w:tc>
          <w:tcPr>
            <w:tcW w:w="303" w:type="pct"/>
            <w:tcBorders>
              <w:top w:val="nil"/>
              <w:left w:val="single" w:sz="8" w:space="0" w:color="auto"/>
              <w:bottom w:val="single" w:sz="4" w:space="0" w:color="auto"/>
              <w:right w:val="single" w:sz="4" w:space="0" w:color="auto"/>
            </w:tcBorders>
            <w:noWrap/>
            <w:vAlign w:val="center"/>
            <w:hideMark/>
          </w:tcPr>
          <w:p w14:paraId="35DD70DA"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0B3F305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22D5418" w14:textId="77777777" w:rsidR="00A9730D" w:rsidRPr="00A9730D" w:rsidRDefault="00A9730D" w:rsidP="00A9730D">
            <w:pPr>
              <w:jc w:val="center"/>
              <w:rPr>
                <w:sz w:val="22"/>
                <w:szCs w:val="22"/>
              </w:rPr>
            </w:pPr>
            <w:r w:rsidRPr="00A9730D">
              <w:rPr>
                <w:sz w:val="22"/>
                <w:szCs w:val="22"/>
              </w:rPr>
              <w:t>100,5</w:t>
            </w:r>
          </w:p>
        </w:tc>
        <w:tc>
          <w:tcPr>
            <w:tcW w:w="303" w:type="pct"/>
            <w:tcBorders>
              <w:top w:val="nil"/>
              <w:left w:val="nil"/>
              <w:bottom w:val="single" w:sz="4" w:space="0" w:color="auto"/>
              <w:right w:val="single" w:sz="4" w:space="0" w:color="auto"/>
            </w:tcBorders>
            <w:noWrap/>
            <w:vAlign w:val="center"/>
            <w:hideMark/>
          </w:tcPr>
          <w:p w14:paraId="6FFFC6D3"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27B9000"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95039E0"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5C9131A"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7DEEA648"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59A9DD46"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4700157"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37F042C5"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173E4314" w14:textId="77777777" w:rsidR="00A9730D" w:rsidRPr="00A9730D" w:rsidRDefault="00A9730D" w:rsidP="00A9730D">
            <w:pPr>
              <w:jc w:val="center"/>
              <w:rPr>
                <w:sz w:val="22"/>
                <w:szCs w:val="22"/>
              </w:rPr>
            </w:pPr>
            <w:proofErr w:type="spellStart"/>
            <w:r w:rsidRPr="00A9730D">
              <w:rPr>
                <w:sz w:val="22"/>
                <w:szCs w:val="22"/>
              </w:rPr>
              <w:t>Einchorn</w:t>
            </w:r>
            <w:proofErr w:type="spellEnd"/>
            <w:r w:rsidRPr="00A9730D">
              <w:rPr>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4AA022FE" w14:textId="77777777" w:rsidR="00A9730D" w:rsidRPr="00A9730D" w:rsidRDefault="00A9730D" w:rsidP="00A9730D">
            <w:pPr>
              <w:jc w:val="center"/>
              <w:rPr>
                <w:sz w:val="22"/>
                <w:szCs w:val="22"/>
              </w:rPr>
            </w:pPr>
            <w:r>
              <w:rPr>
                <w:sz w:val="16"/>
                <w:vertAlign w:val="superscript"/>
              </w:rPr>
              <w:t>40</w:t>
            </w:r>
          </w:p>
        </w:tc>
        <w:tc>
          <w:tcPr>
            <w:tcW w:w="303" w:type="pct"/>
            <w:tcBorders>
              <w:top w:val="nil"/>
              <w:left w:val="single" w:sz="8" w:space="0" w:color="auto"/>
              <w:bottom w:val="single" w:sz="4" w:space="0" w:color="auto"/>
              <w:right w:val="single" w:sz="4" w:space="0" w:color="auto"/>
            </w:tcBorders>
            <w:noWrap/>
            <w:vAlign w:val="center"/>
            <w:hideMark/>
          </w:tcPr>
          <w:p w14:paraId="7C6B441C"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3A20DE3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9F970CC" w14:textId="77777777" w:rsidR="00A9730D" w:rsidRPr="00A9730D" w:rsidRDefault="00A9730D" w:rsidP="00A9730D">
            <w:pPr>
              <w:jc w:val="center"/>
              <w:rPr>
                <w:sz w:val="22"/>
                <w:szCs w:val="22"/>
              </w:rPr>
            </w:pPr>
            <w:r w:rsidRPr="00A9730D">
              <w:rPr>
                <w:sz w:val="22"/>
                <w:szCs w:val="22"/>
              </w:rPr>
              <w:t>110,3</w:t>
            </w:r>
          </w:p>
        </w:tc>
        <w:tc>
          <w:tcPr>
            <w:tcW w:w="303" w:type="pct"/>
            <w:tcBorders>
              <w:top w:val="nil"/>
              <w:left w:val="nil"/>
              <w:bottom w:val="single" w:sz="4" w:space="0" w:color="auto"/>
              <w:right w:val="single" w:sz="4" w:space="0" w:color="auto"/>
            </w:tcBorders>
            <w:noWrap/>
            <w:vAlign w:val="center"/>
            <w:hideMark/>
          </w:tcPr>
          <w:p w14:paraId="1168F7E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2FB692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1FDF043"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5F6EDD2"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6D0E5398"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342FF625"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49ABE8A"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1F8C947E"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F296FE0" w14:textId="77777777" w:rsidR="00A9730D" w:rsidRPr="00A9730D" w:rsidRDefault="00A9730D" w:rsidP="00A9730D">
            <w:pPr>
              <w:jc w:val="center"/>
              <w:rPr>
                <w:sz w:val="22"/>
                <w:szCs w:val="22"/>
              </w:rPr>
            </w:pPr>
            <w:proofErr w:type="spellStart"/>
            <w:r w:rsidRPr="00A9730D">
              <w:rPr>
                <w:sz w:val="22"/>
                <w:szCs w:val="22"/>
              </w:rPr>
              <w:t>Einchorn</w:t>
            </w:r>
            <w:proofErr w:type="spellEnd"/>
            <w:r w:rsidRPr="00A9730D">
              <w:rPr>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23B5D6DE" w14:textId="77777777" w:rsidR="00A9730D" w:rsidRPr="00A9730D" w:rsidRDefault="00A9730D" w:rsidP="00A9730D">
            <w:pPr>
              <w:jc w:val="center"/>
              <w:rPr>
                <w:sz w:val="22"/>
                <w:szCs w:val="22"/>
              </w:rPr>
            </w:pPr>
            <w:r>
              <w:rPr>
                <w:sz w:val="16"/>
                <w:vertAlign w:val="superscript"/>
              </w:rPr>
              <w:t>40</w:t>
            </w:r>
          </w:p>
        </w:tc>
        <w:tc>
          <w:tcPr>
            <w:tcW w:w="303" w:type="pct"/>
            <w:tcBorders>
              <w:top w:val="nil"/>
              <w:left w:val="single" w:sz="8" w:space="0" w:color="auto"/>
              <w:bottom w:val="single" w:sz="4" w:space="0" w:color="auto"/>
              <w:right w:val="single" w:sz="4" w:space="0" w:color="auto"/>
            </w:tcBorders>
            <w:noWrap/>
            <w:vAlign w:val="center"/>
            <w:hideMark/>
          </w:tcPr>
          <w:p w14:paraId="1200CB1B"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437C971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DBCFD63" w14:textId="77777777" w:rsidR="00A9730D" w:rsidRPr="00A9730D" w:rsidRDefault="00A9730D" w:rsidP="00A9730D">
            <w:pPr>
              <w:jc w:val="center"/>
              <w:rPr>
                <w:sz w:val="22"/>
                <w:szCs w:val="22"/>
              </w:rPr>
            </w:pPr>
            <w:r w:rsidRPr="00A9730D">
              <w:rPr>
                <w:sz w:val="22"/>
                <w:szCs w:val="22"/>
              </w:rPr>
              <w:t>113,8</w:t>
            </w:r>
          </w:p>
        </w:tc>
        <w:tc>
          <w:tcPr>
            <w:tcW w:w="303" w:type="pct"/>
            <w:tcBorders>
              <w:top w:val="nil"/>
              <w:left w:val="nil"/>
              <w:bottom w:val="single" w:sz="4" w:space="0" w:color="auto"/>
              <w:right w:val="single" w:sz="4" w:space="0" w:color="auto"/>
            </w:tcBorders>
            <w:noWrap/>
            <w:vAlign w:val="center"/>
            <w:hideMark/>
          </w:tcPr>
          <w:p w14:paraId="765182FF"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01B6E2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75D3E83"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F33DC7D"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439E8A64"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0C2CEC2C"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2F02BEC9"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175DFA97"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0B6336F8" w14:textId="77777777" w:rsidR="00A9730D" w:rsidRPr="00A9730D" w:rsidRDefault="00A9730D" w:rsidP="00A9730D">
            <w:pPr>
              <w:jc w:val="center"/>
              <w:rPr>
                <w:sz w:val="22"/>
                <w:szCs w:val="22"/>
              </w:rPr>
            </w:pPr>
            <w:proofErr w:type="spellStart"/>
            <w:r w:rsidRPr="00A9730D">
              <w:rPr>
                <w:sz w:val="22"/>
                <w:szCs w:val="22"/>
              </w:rPr>
              <w:t>Holstyn</w:t>
            </w:r>
            <w:proofErr w:type="spellEnd"/>
          </w:p>
        </w:tc>
        <w:tc>
          <w:tcPr>
            <w:tcW w:w="645" w:type="pct"/>
            <w:tcBorders>
              <w:top w:val="nil"/>
              <w:left w:val="nil"/>
              <w:bottom w:val="single" w:sz="4" w:space="0" w:color="auto"/>
              <w:right w:val="nil"/>
            </w:tcBorders>
            <w:shd w:val="clear" w:color="000000" w:fill="D9D9D9"/>
            <w:noWrap/>
            <w:vAlign w:val="center"/>
            <w:hideMark/>
          </w:tcPr>
          <w:p w14:paraId="78407FD6" w14:textId="77777777" w:rsidR="00A9730D" w:rsidRPr="00A9730D" w:rsidRDefault="00A9730D" w:rsidP="00A9730D">
            <w:pPr>
              <w:jc w:val="center"/>
              <w:rPr>
                <w:color w:val="000000"/>
                <w:sz w:val="22"/>
                <w:szCs w:val="22"/>
              </w:rPr>
            </w:pPr>
            <w:r>
              <w:rPr>
                <w:sz w:val="16"/>
                <w:vertAlign w:val="superscript"/>
              </w:rPr>
              <w:t>41</w:t>
            </w:r>
          </w:p>
        </w:tc>
        <w:tc>
          <w:tcPr>
            <w:tcW w:w="303" w:type="pct"/>
            <w:tcBorders>
              <w:top w:val="nil"/>
              <w:left w:val="single" w:sz="8" w:space="0" w:color="auto"/>
              <w:bottom w:val="single" w:sz="4" w:space="0" w:color="auto"/>
              <w:right w:val="single" w:sz="4" w:space="0" w:color="auto"/>
            </w:tcBorders>
            <w:noWrap/>
            <w:vAlign w:val="center"/>
            <w:hideMark/>
          </w:tcPr>
          <w:p w14:paraId="5D753A56" w14:textId="77777777" w:rsidR="00A9730D" w:rsidRPr="00A9730D" w:rsidRDefault="00A9730D" w:rsidP="00A9730D">
            <w:pPr>
              <w:jc w:val="center"/>
              <w:rPr>
                <w:sz w:val="22"/>
                <w:szCs w:val="22"/>
              </w:rPr>
            </w:pPr>
            <w:r w:rsidRPr="00A9730D">
              <w:rPr>
                <w:sz w:val="22"/>
                <w:szCs w:val="22"/>
              </w:rPr>
              <w:t>350,0</w:t>
            </w:r>
          </w:p>
        </w:tc>
        <w:tc>
          <w:tcPr>
            <w:tcW w:w="336" w:type="pct"/>
            <w:tcBorders>
              <w:top w:val="nil"/>
              <w:left w:val="nil"/>
              <w:bottom w:val="single" w:sz="4" w:space="0" w:color="auto"/>
              <w:right w:val="single" w:sz="4" w:space="0" w:color="auto"/>
            </w:tcBorders>
            <w:noWrap/>
            <w:vAlign w:val="center"/>
            <w:hideMark/>
          </w:tcPr>
          <w:p w14:paraId="754BF05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7D5070E0"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2074CF8"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D2088DB" w14:textId="77777777" w:rsidR="00A9730D" w:rsidRPr="00A9730D" w:rsidRDefault="00A9730D" w:rsidP="00A9730D">
            <w:pPr>
              <w:jc w:val="center"/>
              <w:rPr>
                <w:sz w:val="22"/>
                <w:szCs w:val="22"/>
              </w:rPr>
            </w:pPr>
            <w:r w:rsidRPr="00A9730D">
              <w:rPr>
                <w:sz w:val="22"/>
                <w:szCs w:val="22"/>
              </w:rPr>
              <w:t>37,0</w:t>
            </w:r>
          </w:p>
        </w:tc>
        <w:tc>
          <w:tcPr>
            <w:tcW w:w="303" w:type="pct"/>
            <w:tcBorders>
              <w:top w:val="nil"/>
              <w:left w:val="nil"/>
              <w:bottom w:val="single" w:sz="4" w:space="0" w:color="auto"/>
              <w:right w:val="single" w:sz="4" w:space="0" w:color="auto"/>
            </w:tcBorders>
            <w:noWrap/>
            <w:vAlign w:val="center"/>
            <w:hideMark/>
          </w:tcPr>
          <w:p w14:paraId="242F0D5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C1F2C34"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12EF94D2"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78BA932B"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326D0A15"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1C28A704"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E9C00B2" w14:textId="77777777" w:rsidR="00A9730D" w:rsidRPr="00A9730D" w:rsidRDefault="00A9730D" w:rsidP="00A9730D">
            <w:pPr>
              <w:jc w:val="center"/>
              <w:rPr>
                <w:sz w:val="22"/>
                <w:szCs w:val="22"/>
              </w:rPr>
            </w:pPr>
            <w:proofErr w:type="spellStart"/>
            <w:r w:rsidRPr="00A9730D">
              <w:rPr>
                <w:sz w:val="22"/>
                <w:szCs w:val="22"/>
              </w:rPr>
              <w:t>Kövesvarad</w:t>
            </w:r>
            <w:proofErr w:type="spellEnd"/>
          </w:p>
        </w:tc>
        <w:tc>
          <w:tcPr>
            <w:tcW w:w="645" w:type="pct"/>
            <w:tcBorders>
              <w:top w:val="nil"/>
              <w:left w:val="nil"/>
              <w:bottom w:val="single" w:sz="4" w:space="0" w:color="auto"/>
              <w:right w:val="nil"/>
            </w:tcBorders>
            <w:shd w:val="clear" w:color="000000" w:fill="D9D9D9"/>
            <w:noWrap/>
            <w:vAlign w:val="center"/>
            <w:hideMark/>
          </w:tcPr>
          <w:p w14:paraId="21D38801" w14:textId="77777777" w:rsidR="00A9730D" w:rsidRPr="00A9730D" w:rsidRDefault="00A9730D" w:rsidP="00A9730D">
            <w:pPr>
              <w:jc w:val="center"/>
              <w:rPr>
                <w:sz w:val="22"/>
                <w:szCs w:val="22"/>
              </w:rPr>
            </w:pPr>
            <w:r>
              <w:rPr>
                <w:sz w:val="16"/>
                <w:vertAlign w:val="superscript"/>
              </w:rPr>
              <w:t>40</w:t>
            </w:r>
          </w:p>
        </w:tc>
        <w:tc>
          <w:tcPr>
            <w:tcW w:w="303" w:type="pct"/>
            <w:tcBorders>
              <w:top w:val="nil"/>
              <w:left w:val="single" w:sz="8" w:space="0" w:color="auto"/>
              <w:bottom w:val="single" w:sz="4" w:space="0" w:color="auto"/>
              <w:right w:val="single" w:sz="4" w:space="0" w:color="auto"/>
            </w:tcBorders>
            <w:noWrap/>
            <w:vAlign w:val="center"/>
            <w:hideMark/>
          </w:tcPr>
          <w:p w14:paraId="4B1551F3" w14:textId="77777777" w:rsidR="00A9730D" w:rsidRPr="00A9730D" w:rsidRDefault="00A9730D" w:rsidP="00A9730D">
            <w:pPr>
              <w:jc w:val="center"/>
              <w:rPr>
                <w:sz w:val="22"/>
                <w:szCs w:val="22"/>
              </w:rPr>
            </w:pPr>
            <w:r w:rsidRPr="00A9730D">
              <w:rPr>
                <w:sz w:val="22"/>
                <w:szCs w:val="22"/>
              </w:rPr>
              <w:t>340,0</w:t>
            </w:r>
          </w:p>
        </w:tc>
        <w:tc>
          <w:tcPr>
            <w:tcW w:w="336" w:type="pct"/>
            <w:tcBorders>
              <w:top w:val="nil"/>
              <w:left w:val="nil"/>
              <w:bottom w:val="single" w:sz="4" w:space="0" w:color="auto"/>
              <w:right w:val="single" w:sz="4" w:space="0" w:color="auto"/>
            </w:tcBorders>
            <w:noWrap/>
            <w:vAlign w:val="center"/>
            <w:hideMark/>
          </w:tcPr>
          <w:p w14:paraId="0BF5AAF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AACE82C"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653D86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9A1708F"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167FDEF"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D858774"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76AA2782"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8E73349"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28ACDD05"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0AA7E129"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5759B4A" w14:textId="77777777" w:rsidR="00A9730D" w:rsidRPr="00A9730D" w:rsidRDefault="00A9730D" w:rsidP="00A9730D">
            <w:pPr>
              <w:jc w:val="center"/>
              <w:rPr>
                <w:sz w:val="22"/>
                <w:szCs w:val="22"/>
              </w:rPr>
            </w:pPr>
            <w:proofErr w:type="spellStart"/>
            <w:r w:rsidRPr="00A9730D">
              <w:rPr>
                <w:sz w:val="22"/>
                <w:szCs w:val="22"/>
              </w:rPr>
              <w:t>Mosbach</w:t>
            </w:r>
            <w:proofErr w:type="spellEnd"/>
            <w:r w:rsidRPr="00A9730D">
              <w:rPr>
                <w:sz w:val="22"/>
                <w:szCs w:val="22"/>
              </w:rPr>
              <w:t xml:space="preserve"> 2</w:t>
            </w:r>
          </w:p>
        </w:tc>
        <w:tc>
          <w:tcPr>
            <w:tcW w:w="645" w:type="pct"/>
            <w:tcBorders>
              <w:top w:val="nil"/>
              <w:left w:val="nil"/>
              <w:bottom w:val="single" w:sz="4" w:space="0" w:color="auto"/>
              <w:right w:val="nil"/>
            </w:tcBorders>
            <w:shd w:val="clear" w:color="000000" w:fill="D9D9D9"/>
            <w:noWrap/>
            <w:vAlign w:val="center"/>
            <w:hideMark/>
          </w:tcPr>
          <w:p w14:paraId="6BD344F7" w14:textId="77777777" w:rsidR="00A9730D" w:rsidRPr="00A9730D" w:rsidRDefault="00A9730D" w:rsidP="00A9730D">
            <w:pPr>
              <w:jc w:val="center"/>
              <w:rPr>
                <w:sz w:val="22"/>
                <w:szCs w:val="22"/>
              </w:rPr>
            </w:pPr>
            <w:r>
              <w:rPr>
                <w:sz w:val="16"/>
                <w:vertAlign w:val="superscript"/>
              </w:rPr>
              <w:t>40</w:t>
            </w:r>
          </w:p>
        </w:tc>
        <w:tc>
          <w:tcPr>
            <w:tcW w:w="303" w:type="pct"/>
            <w:tcBorders>
              <w:top w:val="nil"/>
              <w:left w:val="single" w:sz="8" w:space="0" w:color="auto"/>
              <w:bottom w:val="single" w:sz="4" w:space="0" w:color="auto"/>
              <w:right w:val="single" w:sz="4" w:space="0" w:color="auto"/>
            </w:tcBorders>
            <w:noWrap/>
            <w:vAlign w:val="center"/>
            <w:hideMark/>
          </w:tcPr>
          <w:p w14:paraId="2309A4D4"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44051E7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36EF06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209A79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76E1AB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6041C2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6B7C732" w14:textId="77777777" w:rsidR="00A9730D" w:rsidRPr="00A9730D" w:rsidRDefault="00A9730D" w:rsidP="00A9730D">
            <w:pPr>
              <w:jc w:val="center"/>
              <w:rPr>
                <w:sz w:val="22"/>
                <w:szCs w:val="22"/>
              </w:rPr>
            </w:pPr>
            <w:r w:rsidRPr="00A9730D">
              <w:rPr>
                <w:sz w:val="22"/>
                <w:szCs w:val="22"/>
              </w:rPr>
              <w:t>75,0</w:t>
            </w:r>
          </w:p>
        </w:tc>
        <w:tc>
          <w:tcPr>
            <w:tcW w:w="291" w:type="pct"/>
            <w:tcBorders>
              <w:top w:val="nil"/>
              <w:left w:val="nil"/>
              <w:bottom w:val="single" w:sz="4" w:space="0" w:color="auto"/>
              <w:right w:val="single" w:sz="8" w:space="0" w:color="auto"/>
            </w:tcBorders>
            <w:noWrap/>
            <w:vAlign w:val="center"/>
            <w:hideMark/>
          </w:tcPr>
          <w:p w14:paraId="3361C59F"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6AD9C72E"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8A75F25"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77F9F04B"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4A8475FD" w14:textId="77777777" w:rsidR="00A9730D" w:rsidRPr="00A9730D" w:rsidRDefault="00A9730D" w:rsidP="00A9730D">
            <w:pPr>
              <w:jc w:val="center"/>
              <w:rPr>
                <w:sz w:val="22"/>
                <w:szCs w:val="22"/>
              </w:rPr>
            </w:pPr>
            <w:proofErr w:type="spellStart"/>
            <w:r w:rsidRPr="00A9730D">
              <w:rPr>
                <w:sz w:val="22"/>
                <w:szCs w:val="22"/>
              </w:rPr>
              <w:t>Mosbach</w:t>
            </w:r>
            <w:proofErr w:type="spellEnd"/>
            <w:r w:rsidRPr="00A9730D">
              <w:rPr>
                <w:sz w:val="22"/>
                <w:szCs w:val="22"/>
              </w:rPr>
              <w:t xml:space="preserve"> 2</w:t>
            </w:r>
          </w:p>
        </w:tc>
        <w:tc>
          <w:tcPr>
            <w:tcW w:w="645" w:type="pct"/>
            <w:tcBorders>
              <w:top w:val="nil"/>
              <w:left w:val="nil"/>
              <w:bottom w:val="single" w:sz="4" w:space="0" w:color="auto"/>
              <w:right w:val="nil"/>
            </w:tcBorders>
            <w:shd w:val="clear" w:color="000000" w:fill="D9D9D9"/>
            <w:noWrap/>
            <w:vAlign w:val="center"/>
            <w:hideMark/>
          </w:tcPr>
          <w:p w14:paraId="56AF57C8" w14:textId="77777777" w:rsidR="00A9730D" w:rsidRPr="00A9730D" w:rsidRDefault="00A9730D" w:rsidP="00A9730D">
            <w:pPr>
              <w:jc w:val="center"/>
              <w:rPr>
                <w:sz w:val="22"/>
                <w:szCs w:val="22"/>
              </w:rPr>
            </w:pPr>
            <w:r>
              <w:rPr>
                <w:sz w:val="16"/>
                <w:vertAlign w:val="superscript"/>
              </w:rPr>
              <w:t>40</w:t>
            </w:r>
          </w:p>
        </w:tc>
        <w:tc>
          <w:tcPr>
            <w:tcW w:w="303" w:type="pct"/>
            <w:tcBorders>
              <w:top w:val="nil"/>
              <w:left w:val="single" w:sz="8" w:space="0" w:color="auto"/>
              <w:bottom w:val="single" w:sz="4" w:space="0" w:color="auto"/>
              <w:right w:val="single" w:sz="4" w:space="0" w:color="auto"/>
            </w:tcBorders>
            <w:noWrap/>
            <w:vAlign w:val="center"/>
            <w:hideMark/>
          </w:tcPr>
          <w:p w14:paraId="1FC76A93"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405057D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54726DA" w14:textId="77777777" w:rsidR="00A9730D" w:rsidRPr="00A9730D" w:rsidRDefault="00A9730D" w:rsidP="00A9730D">
            <w:pPr>
              <w:jc w:val="center"/>
              <w:rPr>
                <w:sz w:val="22"/>
                <w:szCs w:val="22"/>
              </w:rPr>
            </w:pPr>
            <w:r w:rsidRPr="00A9730D">
              <w:rPr>
                <w:sz w:val="22"/>
                <w:szCs w:val="22"/>
              </w:rPr>
              <w:t>112,0</w:t>
            </w:r>
          </w:p>
        </w:tc>
        <w:tc>
          <w:tcPr>
            <w:tcW w:w="303" w:type="pct"/>
            <w:tcBorders>
              <w:top w:val="nil"/>
              <w:left w:val="nil"/>
              <w:bottom w:val="single" w:sz="4" w:space="0" w:color="auto"/>
              <w:right w:val="single" w:sz="4" w:space="0" w:color="auto"/>
            </w:tcBorders>
            <w:noWrap/>
            <w:vAlign w:val="center"/>
            <w:hideMark/>
          </w:tcPr>
          <w:p w14:paraId="75AA5F2B"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411FCF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123663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615A3A0" w14:textId="77777777" w:rsidR="00A9730D" w:rsidRPr="00A9730D" w:rsidRDefault="00A9730D" w:rsidP="00A9730D">
            <w:pPr>
              <w:jc w:val="center"/>
              <w:rPr>
                <w:sz w:val="22"/>
                <w:szCs w:val="22"/>
              </w:rPr>
            </w:pPr>
            <w:r w:rsidRPr="00A9730D">
              <w:rPr>
                <w:sz w:val="22"/>
                <w:szCs w:val="22"/>
              </w:rPr>
              <w:t xml:space="preserve"> </w:t>
            </w:r>
          </w:p>
        </w:tc>
        <w:tc>
          <w:tcPr>
            <w:tcW w:w="291" w:type="pct"/>
            <w:tcBorders>
              <w:top w:val="nil"/>
              <w:left w:val="nil"/>
              <w:bottom w:val="single" w:sz="4" w:space="0" w:color="auto"/>
              <w:right w:val="single" w:sz="8" w:space="0" w:color="auto"/>
            </w:tcBorders>
            <w:noWrap/>
            <w:vAlign w:val="center"/>
            <w:hideMark/>
          </w:tcPr>
          <w:p w14:paraId="273301D3"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735A252"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3FBB0D26"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05F431C4"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0425E035" w14:textId="77777777" w:rsidR="00A9730D" w:rsidRPr="00A9730D" w:rsidRDefault="00A9730D" w:rsidP="00A9730D">
            <w:pPr>
              <w:jc w:val="center"/>
              <w:rPr>
                <w:sz w:val="22"/>
                <w:szCs w:val="22"/>
              </w:rPr>
            </w:pPr>
            <w:proofErr w:type="spellStart"/>
            <w:r w:rsidRPr="00A9730D">
              <w:rPr>
                <w:sz w:val="22"/>
                <w:szCs w:val="22"/>
              </w:rPr>
              <w:t>Mosbach</w:t>
            </w:r>
            <w:proofErr w:type="spellEnd"/>
            <w:r w:rsidRPr="00A9730D">
              <w:rPr>
                <w:sz w:val="22"/>
                <w:szCs w:val="22"/>
              </w:rPr>
              <w:t xml:space="preserve"> 2</w:t>
            </w:r>
          </w:p>
        </w:tc>
        <w:tc>
          <w:tcPr>
            <w:tcW w:w="645" w:type="pct"/>
            <w:tcBorders>
              <w:top w:val="nil"/>
              <w:left w:val="nil"/>
              <w:bottom w:val="single" w:sz="4" w:space="0" w:color="auto"/>
              <w:right w:val="nil"/>
            </w:tcBorders>
            <w:shd w:val="clear" w:color="000000" w:fill="D9D9D9"/>
            <w:noWrap/>
            <w:vAlign w:val="center"/>
            <w:hideMark/>
          </w:tcPr>
          <w:p w14:paraId="3C1706FA" w14:textId="77777777" w:rsidR="00A9730D" w:rsidRPr="00A9730D" w:rsidRDefault="00A9730D" w:rsidP="00A9730D">
            <w:pPr>
              <w:jc w:val="center"/>
              <w:rPr>
                <w:sz w:val="22"/>
                <w:szCs w:val="22"/>
              </w:rPr>
            </w:pPr>
            <w:r>
              <w:rPr>
                <w:sz w:val="16"/>
                <w:vertAlign w:val="superscript"/>
              </w:rPr>
              <w:t>40</w:t>
            </w:r>
          </w:p>
        </w:tc>
        <w:tc>
          <w:tcPr>
            <w:tcW w:w="303" w:type="pct"/>
            <w:tcBorders>
              <w:top w:val="nil"/>
              <w:left w:val="single" w:sz="8" w:space="0" w:color="auto"/>
              <w:bottom w:val="single" w:sz="4" w:space="0" w:color="auto"/>
              <w:right w:val="single" w:sz="4" w:space="0" w:color="auto"/>
            </w:tcBorders>
            <w:noWrap/>
            <w:vAlign w:val="center"/>
            <w:hideMark/>
          </w:tcPr>
          <w:p w14:paraId="5A7387B9"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1D2ABB6C"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B64D157"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5BFA570"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43A8152"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37FF32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7E9F896F" w14:textId="77777777" w:rsidR="00A9730D" w:rsidRPr="00A9730D" w:rsidRDefault="00A9730D" w:rsidP="00A9730D">
            <w:pPr>
              <w:jc w:val="center"/>
              <w:rPr>
                <w:sz w:val="22"/>
                <w:szCs w:val="22"/>
              </w:rPr>
            </w:pPr>
            <w:r w:rsidRPr="00A9730D">
              <w:rPr>
                <w:sz w:val="22"/>
                <w:szCs w:val="22"/>
              </w:rPr>
              <w:t>97,0</w:t>
            </w:r>
          </w:p>
        </w:tc>
        <w:tc>
          <w:tcPr>
            <w:tcW w:w="291" w:type="pct"/>
            <w:tcBorders>
              <w:top w:val="nil"/>
              <w:left w:val="nil"/>
              <w:bottom w:val="single" w:sz="4" w:space="0" w:color="auto"/>
              <w:right w:val="single" w:sz="8" w:space="0" w:color="auto"/>
            </w:tcBorders>
            <w:noWrap/>
            <w:vAlign w:val="center"/>
            <w:hideMark/>
          </w:tcPr>
          <w:p w14:paraId="496873F7"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68E5B659"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FA10A97"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102024CA"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3C301C72" w14:textId="77777777" w:rsidR="00A9730D" w:rsidRPr="00A9730D" w:rsidRDefault="00A9730D" w:rsidP="00A9730D">
            <w:pPr>
              <w:jc w:val="center"/>
              <w:rPr>
                <w:sz w:val="22"/>
                <w:szCs w:val="22"/>
              </w:rPr>
            </w:pPr>
            <w:proofErr w:type="spellStart"/>
            <w:r w:rsidRPr="00A9730D">
              <w:rPr>
                <w:sz w:val="22"/>
                <w:szCs w:val="22"/>
              </w:rPr>
              <w:t>Nauterie</w:t>
            </w:r>
            <w:proofErr w:type="spellEnd"/>
            <w:r w:rsidRPr="00A9730D">
              <w:rPr>
                <w:sz w:val="22"/>
                <w:szCs w:val="22"/>
              </w:rPr>
              <w:t xml:space="preserve"> I</w:t>
            </w:r>
          </w:p>
        </w:tc>
        <w:tc>
          <w:tcPr>
            <w:tcW w:w="645" w:type="pct"/>
            <w:tcBorders>
              <w:top w:val="nil"/>
              <w:left w:val="nil"/>
              <w:bottom w:val="single" w:sz="4" w:space="0" w:color="auto"/>
              <w:right w:val="nil"/>
            </w:tcBorders>
            <w:shd w:val="clear" w:color="000000" w:fill="D9D9D9"/>
            <w:noWrap/>
            <w:vAlign w:val="center"/>
            <w:hideMark/>
          </w:tcPr>
          <w:p w14:paraId="1CC00AB2" w14:textId="77777777" w:rsidR="00A9730D" w:rsidRPr="00A9730D" w:rsidRDefault="00A9730D" w:rsidP="00A9730D">
            <w:pPr>
              <w:jc w:val="center"/>
              <w:rPr>
                <w:sz w:val="22"/>
                <w:szCs w:val="22"/>
              </w:rPr>
            </w:pPr>
            <w:r>
              <w:rPr>
                <w:sz w:val="16"/>
                <w:vertAlign w:val="superscript"/>
              </w:rPr>
              <w:t>42</w:t>
            </w:r>
          </w:p>
        </w:tc>
        <w:tc>
          <w:tcPr>
            <w:tcW w:w="303" w:type="pct"/>
            <w:tcBorders>
              <w:top w:val="nil"/>
              <w:left w:val="single" w:sz="8" w:space="0" w:color="auto"/>
              <w:bottom w:val="single" w:sz="4" w:space="0" w:color="auto"/>
              <w:right w:val="single" w:sz="4" w:space="0" w:color="auto"/>
            </w:tcBorders>
            <w:noWrap/>
            <w:vAlign w:val="center"/>
            <w:hideMark/>
          </w:tcPr>
          <w:p w14:paraId="0E671ADF"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247E8613"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4EA4F0F" w14:textId="77777777" w:rsidR="00A9730D" w:rsidRPr="00A9730D" w:rsidRDefault="00A9730D" w:rsidP="00A9730D">
            <w:pPr>
              <w:jc w:val="center"/>
              <w:rPr>
                <w:sz w:val="22"/>
                <w:szCs w:val="22"/>
              </w:rPr>
            </w:pPr>
            <w:r w:rsidRPr="00A9730D">
              <w:rPr>
                <w:sz w:val="22"/>
                <w:szCs w:val="22"/>
              </w:rPr>
              <w:t>97,6</w:t>
            </w:r>
          </w:p>
        </w:tc>
        <w:tc>
          <w:tcPr>
            <w:tcW w:w="303" w:type="pct"/>
            <w:tcBorders>
              <w:top w:val="nil"/>
              <w:left w:val="nil"/>
              <w:bottom w:val="single" w:sz="4" w:space="0" w:color="auto"/>
              <w:right w:val="single" w:sz="4" w:space="0" w:color="auto"/>
            </w:tcBorders>
            <w:noWrap/>
            <w:vAlign w:val="center"/>
            <w:hideMark/>
          </w:tcPr>
          <w:p w14:paraId="4BE7C937"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61F29DC" w14:textId="77777777" w:rsidR="00A9730D" w:rsidRPr="00A9730D" w:rsidRDefault="00A9730D" w:rsidP="00A9730D">
            <w:pPr>
              <w:jc w:val="center"/>
              <w:rPr>
                <w:sz w:val="22"/>
                <w:szCs w:val="22"/>
              </w:rPr>
            </w:pPr>
            <w:r w:rsidRPr="00A9730D">
              <w:rPr>
                <w:sz w:val="22"/>
                <w:szCs w:val="22"/>
              </w:rPr>
              <w:t>87,0</w:t>
            </w:r>
          </w:p>
        </w:tc>
        <w:tc>
          <w:tcPr>
            <w:tcW w:w="303" w:type="pct"/>
            <w:tcBorders>
              <w:top w:val="nil"/>
              <w:left w:val="nil"/>
              <w:bottom w:val="single" w:sz="4" w:space="0" w:color="auto"/>
              <w:right w:val="single" w:sz="4" w:space="0" w:color="auto"/>
            </w:tcBorders>
            <w:noWrap/>
            <w:vAlign w:val="center"/>
            <w:hideMark/>
          </w:tcPr>
          <w:p w14:paraId="44959F7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B1330BC"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6A415EFB"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5F54D970"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F915524"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157C13A2"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409E140" w14:textId="77777777" w:rsidR="00A9730D" w:rsidRPr="00A9730D" w:rsidRDefault="00A9730D" w:rsidP="00A9730D">
            <w:pPr>
              <w:jc w:val="center"/>
              <w:rPr>
                <w:sz w:val="22"/>
                <w:szCs w:val="22"/>
              </w:rPr>
            </w:pPr>
            <w:proofErr w:type="spellStart"/>
            <w:r w:rsidRPr="00A9730D">
              <w:rPr>
                <w:sz w:val="22"/>
                <w:szCs w:val="22"/>
              </w:rPr>
              <w:t>Południowa</w:t>
            </w:r>
            <w:proofErr w:type="spellEnd"/>
            <w:r w:rsidRPr="00A9730D">
              <w:rPr>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1A134552" w14:textId="77777777" w:rsidR="00A9730D" w:rsidRPr="00A9730D" w:rsidRDefault="00A9730D" w:rsidP="00A9730D">
            <w:pPr>
              <w:jc w:val="center"/>
              <w:rPr>
                <w:sz w:val="22"/>
                <w:szCs w:val="22"/>
              </w:rPr>
            </w:pPr>
            <w:proofErr w:type="spellStart"/>
            <w:r w:rsidRPr="00A9730D">
              <w:rPr>
                <w:sz w:val="22"/>
                <w:szCs w:val="22"/>
              </w:rPr>
              <w:t>This</w:t>
            </w:r>
            <w:proofErr w:type="spellEnd"/>
            <w:r w:rsidRPr="00A9730D">
              <w:rPr>
                <w:sz w:val="22"/>
                <w:szCs w:val="22"/>
              </w:rPr>
              <w:t xml:space="preserve"> </w:t>
            </w:r>
            <w:proofErr w:type="spellStart"/>
            <w:r w:rsidRPr="00A9730D">
              <w:rPr>
                <w:sz w:val="22"/>
                <w:szCs w:val="22"/>
              </w:rPr>
              <w:t>paper</w:t>
            </w:r>
            <w:proofErr w:type="spellEnd"/>
          </w:p>
        </w:tc>
        <w:tc>
          <w:tcPr>
            <w:tcW w:w="303" w:type="pct"/>
            <w:tcBorders>
              <w:top w:val="nil"/>
              <w:left w:val="single" w:sz="8" w:space="0" w:color="auto"/>
              <w:bottom w:val="single" w:sz="4" w:space="0" w:color="auto"/>
              <w:right w:val="single" w:sz="4" w:space="0" w:color="auto"/>
            </w:tcBorders>
            <w:noWrap/>
            <w:vAlign w:val="center"/>
            <w:hideMark/>
          </w:tcPr>
          <w:p w14:paraId="705711EF" w14:textId="77777777" w:rsidR="00A9730D" w:rsidRPr="00A9730D" w:rsidRDefault="00A9730D" w:rsidP="00A9730D">
            <w:pPr>
              <w:jc w:val="center"/>
              <w:rPr>
                <w:sz w:val="22"/>
                <w:szCs w:val="22"/>
              </w:rPr>
            </w:pPr>
            <w:r w:rsidRPr="00A9730D">
              <w:rPr>
                <w:sz w:val="22"/>
                <w:szCs w:val="22"/>
              </w:rPr>
              <w:t>497,0</w:t>
            </w:r>
          </w:p>
        </w:tc>
        <w:tc>
          <w:tcPr>
            <w:tcW w:w="336" w:type="pct"/>
            <w:tcBorders>
              <w:top w:val="nil"/>
              <w:left w:val="nil"/>
              <w:bottom w:val="single" w:sz="4" w:space="0" w:color="auto"/>
              <w:right w:val="single" w:sz="4" w:space="0" w:color="auto"/>
            </w:tcBorders>
            <w:noWrap/>
            <w:vAlign w:val="center"/>
            <w:hideMark/>
          </w:tcPr>
          <w:p w14:paraId="5757F209" w14:textId="77777777" w:rsidR="00A9730D" w:rsidRPr="00A9730D" w:rsidRDefault="00A9730D" w:rsidP="00A9730D">
            <w:pPr>
              <w:jc w:val="center"/>
              <w:rPr>
                <w:sz w:val="22"/>
                <w:szCs w:val="22"/>
              </w:rPr>
            </w:pPr>
            <w:r w:rsidRPr="00A9730D">
              <w:rPr>
                <w:sz w:val="22"/>
                <w:szCs w:val="22"/>
              </w:rPr>
              <w:t>74,1</w:t>
            </w:r>
          </w:p>
        </w:tc>
        <w:tc>
          <w:tcPr>
            <w:tcW w:w="303" w:type="pct"/>
            <w:tcBorders>
              <w:top w:val="nil"/>
              <w:left w:val="nil"/>
              <w:bottom w:val="single" w:sz="4" w:space="0" w:color="auto"/>
              <w:right w:val="single" w:sz="4" w:space="0" w:color="auto"/>
            </w:tcBorders>
            <w:noWrap/>
            <w:vAlign w:val="center"/>
            <w:hideMark/>
          </w:tcPr>
          <w:p w14:paraId="63ED38FB" w14:textId="77777777" w:rsidR="00A9730D" w:rsidRPr="00A9730D" w:rsidRDefault="00A9730D" w:rsidP="00A9730D">
            <w:pPr>
              <w:jc w:val="center"/>
              <w:rPr>
                <w:sz w:val="22"/>
                <w:szCs w:val="22"/>
              </w:rPr>
            </w:pPr>
            <w:r w:rsidRPr="00A9730D">
              <w:rPr>
                <w:sz w:val="22"/>
                <w:szCs w:val="22"/>
              </w:rPr>
              <w:t>127,1</w:t>
            </w:r>
          </w:p>
        </w:tc>
        <w:tc>
          <w:tcPr>
            <w:tcW w:w="303" w:type="pct"/>
            <w:tcBorders>
              <w:top w:val="nil"/>
              <w:left w:val="nil"/>
              <w:bottom w:val="single" w:sz="4" w:space="0" w:color="auto"/>
              <w:right w:val="single" w:sz="4" w:space="0" w:color="auto"/>
            </w:tcBorders>
            <w:noWrap/>
            <w:vAlign w:val="center"/>
            <w:hideMark/>
          </w:tcPr>
          <w:p w14:paraId="1EAFDCBD" w14:textId="77777777" w:rsidR="00A9730D" w:rsidRPr="00A9730D" w:rsidRDefault="00A9730D" w:rsidP="00A9730D">
            <w:pPr>
              <w:jc w:val="center"/>
              <w:rPr>
                <w:sz w:val="22"/>
                <w:szCs w:val="22"/>
              </w:rPr>
            </w:pPr>
            <w:r w:rsidRPr="00A9730D">
              <w:rPr>
                <w:sz w:val="22"/>
                <w:szCs w:val="22"/>
              </w:rPr>
              <w:t>41,2</w:t>
            </w:r>
          </w:p>
        </w:tc>
        <w:tc>
          <w:tcPr>
            <w:tcW w:w="303" w:type="pct"/>
            <w:tcBorders>
              <w:top w:val="nil"/>
              <w:left w:val="nil"/>
              <w:bottom w:val="single" w:sz="4" w:space="0" w:color="auto"/>
              <w:right w:val="single" w:sz="4" w:space="0" w:color="auto"/>
            </w:tcBorders>
            <w:noWrap/>
            <w:vAlign w:val="center"/>
            <w:hideMark/>
          </w:tcPr>
          <w:p w14:paraId="5BB3F32F" w14:textId="77777777" w:rsidR="00A9730D" w:rsidRPr="00A9730D" w:rsidRDefault="00A9730D" w:rsidP="00A9730D">
            <w:pPr>
              <w:jc w:val="center"/>
              <w:rPr>
                <w:sz w:val="22"/>
                <w:szCs w:val="22"/>
              </w:rPr>
            </w:pPr>
            <w:r w:rsidRPr="00A9730D">
              <w:rPr>
                <w:sz w:val="22"/>
                <w:szCs w:val="22"/>
              </w:rPr>
              <w:t>44,5</w:t>
            </w:r>
          </w:p>
        </w:tc>
        <w:tc>
          <w:tcPr>
            <w:tcW w:w="303" w:type="pct"/>
            <w:tcBorders>
              <w:top w:val="nil"/>
              <w:left w:val="nil"/>
              <w:bottom w:val="single" w:sz="4" w:space="0" w:color="auto"/>
              <w:right w:val="single" w:sz="4" w:space="0" w:color="auto"/>
            </w:tcBorders>
            <w:noWrap/>
            <w:vAlign w:val="center"/>
            <w:hideMark/>
          </w:tcPr>
          <w:p w14:paraId="21853894" w14:textId="77777777" w:rsidR="00A9730D" w:rsidRPr="00A9730D" w:rsidRDefault="00A9730D" w:rsidP="00A9730D">
            <w:pPr>
              <w:jc w:val="center"/>
              <w:rPr>
                <w:sz w:val="22"/>
                <w:szCs w:val="22"/>
              </w:rPr>
            </w:pPr>
            <w:r w:rsidRPr="00A9730D">
              <w:rPr>
                <w:sz w:val="22"/>
                <w:szCs w:val="22"/>
              </w:rPr>
              <w:t>112,1</w:t>
            </w:r>
          </w:p>
        </w:tc>
        <w:tc>
          <w:tcPr>
            <w:tcW w:w="303" w:type="pct"/>
            <w:tcBorders>
              <w:top w:val="nil"/>
              <w:left w:val="nil"/>
              <w:bottom w:val="single" w:sz="4" w:space="0" w:color="auto"/>
              <w:right w:val="single" w:sz="4" w:space="0" w:color="auto"/>
            </w:tcBorders>
            <w:noWrap/>
            <w:vAlign w:val="center"/>
            <w:hideMark/>
          </w:tcPr>
          <w:p w14:paraId="0ED84BD4" w14:textId="77777777" w:rsidR="00A9730D" w:rsidRPr="00A9730D" w:rsidRDefault="00A9730D" w:rsidP="00A9730D">
            <w:pPr>
              <w:jc w:val="center"/>
              <w:rPr>
                <w:sz w:val="22"/>
                <w:szCs w:val="22"/>
              </w:rPr>
            </w:pPr>
            <w:r w:rsidRPr="00A9730D">
              <w:rPr>
                <w:sz w:val="22"/>
                <w:szCs w:val="22"/>
              </w:rPr>
              <w:t>114,6</w:t>
            </w:r>
          </w:p>
        </w:tc>
        <w:tc>
          <w:tcPr>
            <w:tcW w:w="291" w:type="pct"/>
            <w:tcBorders>
              <w:top w:val="nil"/>
              <w:left w:val="nil"/>
              <w:bottom w:val="single" w:sz="4" w:space="0" w:color="auto"/>
              <w:right w:val="single" w:sz="8" w:space="0" w:color="auto"/>
            </w:tcBorders>
            <w:noWrap/>
            <w:vAlign w:val="center"/>
            <w:hideMark/>
          </w:tcPr>
          <w:p w14:paraId="1AE1B120" w14:textId="77777777" w:rsidR="00A9730D" w:rsidRPr="00A9730D" w:rsidRDefault="00A9730D" w:rsidP="00A9730D">
            <w:pPr>
              <w:jc w:val="center"/>
              <w:rPr>
                <w:color w:val="000000"/>
                <w:sz w:val="22"/>
                <w:szCs w:val="22"/>
              </w:rPr>
            </w:pPr>
            <w:r w:rsidRPr="00A9730D">
              <w:rPr>
                <w:color w:val="000000"/>
                <w:sz w:val="22"/>
                <w:szCs w:val="22"/>
              </w:rPr>
              <w:t>0,0829</w:t>
            </w:r>
          </w:p>
        </w:tc>
      </w:tr>
      <w:tr w:rsidR="00A9730D" w:rsidRPr="00A9730D" w14:paraId="346393A1"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55267C19"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40739FD4"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2EC74C34" w14:textId="77777777" w:rsidR="00A9730D" w:rsidRPr="00A9730D" w:rsidRDefault="00A9730D" w:rsidP="00A9730D">
            <w:pPr>
              <w:jc w:val="center"/>
              <w:rPr>
                <w:sz w:val="22"/>
                <w:szCs w:val="22"/>
              </w:rPr>
            </w:pPr>
            <w:proofErr w:type="spellStart"/>
            <w:r w:rsidRPr="00A9730D">
              <w:rPr>
                <w:sz w:val="22"/>
                <w:szCs w:val="22"/>
              </w:rPr>
              <w:t>Wschodnia</w:t>
            </w:r>
            <w:proofErr w:type="spellEnd"/>
            <w:r w:rsidRPr="00A9730D">
              <w:rPr>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2EC3259B" w14:textId="77777777" w:rsidR="00A9730D" w:rsidRPr="00A9730D" w:rsidRDefault="00A9730D" w:rsidP="00A9730D">
            <w:pPr>
              <w:jc w:val="center"/>
              <w:rPr>
                <w:sz w:val="22"/>
                <w:szCs w:val="22"/>
              </w:rPr>
            </w:pPr>
            <w:proofErr w:type="spellStart"/>
            <w:r w:rsidRPr="00A9730D">
              <w:rPr>
                <w:sz w:val="22"/>
                <w:szCs w:val="22"/>
              </w:rPr>
              <w:t>Marciszak</w:t>
            </w:r>
            <w:proofErr w:type="spellEnd"/>
            <w:r w:rsidRPr="00A9730D">
              <w:rPr>
                <w:sz w:val="22"/>
                <w:szCs w:val="22"/>
              </w:rPr>
              <w:t xml:space="preserve"> unpublished</w:t>
            </w:r>
          </w:p>
        </w:tc>
        <w:tc>
          <w:tcPr>
            <w:tcW w:w="303" w:type="pct"/>
            <w:tcBorders>
              <w:top w:val="nil"/>
              <w:left w:val="single" w:sz="8" w:space="0" w:color="auto"/>
              <w:bottom w:val="single" w:sz="4" w:space="0" w:color="auto"/>
              <w:right w:val="single" w:sz="4" w:space="0" w:color="auto"/>
            </w:tcBorders>
            <w:noWrap/>
            <w:vAlign w:val="center"/>
            <w:hideMark/>
          </w:tcPr>
          <w:p w14:paraId="0F86866D" w14:textId="77777777" w:rsidR="00A9730D" w:rsidRPr="00A9730D" w:rsidRDefault="00A9730D" w:rsidP="00A9730D">
            <w:pPr>
              <w:jc w:val="center"/>
              <w:rPr>
                <w:sz w:val="22"/>
                <w:szCs w:val="22"/>
              </w:rPr>
            </w:pPr>
            <w:r w:rsidRPr="00A9730D">
              <w:rPr>
                <w:sz w:val="22"/>
                <w:szCs w:val="22"/>
              </w:rPr>
              <w:t>404,5</w:t>
            </w:r>
          </w:p>
        </w:tc>
        <w:tc>
          <w:tcPr>
            <w:tcW w:w="336" w:type="pct"/>
            <w:tcBorders>
              <w:top w:val="nil"/>
              <w:left w:val="nil"/>
              <w:bottom w:val="single" w:sz="4" w:space="0" w:color="auto"/>
              <w:right w:val="single" w:sz="4" w:space="0" w:color="auto"/>
            </w:tcBorders>
            <w:noWrap/>
            <w:vAlign w:val="center"/>
            <w:hideMark/>
          </w:tcPr>
          <w:p w14:paraId="36DFB247"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EC72DD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7A36D8C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52799FF"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7B4B9297"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D43AB96"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481A4F5E"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17917884"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B235017" w14:textId="77777777" w:rsidR="00A9730D" w:rsidRPr="00A9730D" w:rsidRDefault="00A9730D" w:rsidP="00A9730D">
            <w:pPr>
              <w:jc w:val="center"/>
              <w:rPr>
                <w:sz w:val="22"/>
                <w:szCs w:val="22"/>
              </w:rPr>
            </w:pPr>
            <w:r w:rsidRPr="00A9730D">
              <w:rPr>
                <w:sz w:val="22"/>
                <w:szCs w:val="22"/>
              </w:rPr>
              <w:t>Ata96 TZ GIIC L2 92</w:t>
            </w:r>
          </w:p>
        </w:tc>
        <w:tc>
          <w:tcPr>
            <w:tcW w:w="701" w:type="pct"/>
            <w:tcBorders>
              <w:top w:val="nil"/>
              <w:left w:val="nil"/>
              <w:bottom w:val="single" w:sz="4" w:space="0" w:color="auto"/>
              <w:right w:val="single" w:sz="4" w:space="0" w:color="auto"/>
            </w:tcBorders>
            <w:shd w:val="clear" w:color="000000" w:fill="D9D9D9"/>
            <w:noWrap/>
            <w:vAlign w:val="center"/>
            <w:hideMark/>
          </w:tcPr>
          <w:p w14:paraId="44C482EF"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41DFD8FA" w14:textId="77777777" w:rsidR="00A9730D" w:rsidRPr="00A9730D" w:rsidRDefault="00A9730D" w:rsidP="00A9730D">
            <w:pPr>
              <w:jc w:val="center"/>
              <w:rPr>
                <w:sz w:val="22"/>
                <w:szCs w:val="22"/>
              </w:rPr>
            </w:pPr>
            <w:r w:rsidRPr="00A9730D">
              <w:rPr>
                <w:sz w:val="22"/>
                <w:szCs w:val="22"/>
              </w:rPr>
              <w:t>Trinchera Dolina 10</w:t>
            </w:r>
          </w:p>
        </w:tc>
        <w:tc>
          <w:tcPr>
            <w:tcW w:w="645" w:type="pct"/>
            <w:tcBorders>
              <w:top w:val="nil"/>
              <w:left w:val="nil"/>
              <w:bottom w:val="single" w:sz="4" w:space="0" w:color="auto"/>
              <w:right w:val="nil"/>
            </w:tcBorders>
            <w:shd w:val="clear" w:color="000000" w:fill="D9D9D9"/>
            <w:noWrap/>
            <w:vAlign w:val="center"/>
            <w:hideMark/>
          </w:tcPr>
          <w:p w14:paraId="4393B39B" w14:textId="77777777" w:rsidR="00A9730D" w:rsidRPr="00A9730D" w:rsidRDefault="00A9730D" w:rsidP="00A9730D">
            <w:pPr>
              <w:jc w:val="center"/>
              <w:rPr>
                <w:sz w:val="22"/>
                <w:szCs w:val="22"/>
              </w:rPr>
            </w:pPr>
            <w:r>
              <w:rPr>
                <w:sz w:val="16"/>
                <w:vertAlign w:val="superscript"/>
              </w:rPr>
              <w:t>24</w:t>
            </w:r>
          </w:p>
        </w:tc>
        <w:tc>
          <w:tcPr>
            <w:tcW w:w="303" w:type="pct"/>
            <w:tcBorders>
              <w:top w:val="nil"/>
              <w:left w:val="single" w:sz="8" w:space="0" w:color="auto"/>
              <w:bottom w:val="single" w:sz="4" w:space="0" w:color="auto"/>
              <w:right w:val="single" w:sz="4" w:space="0" w:color="auto"/>
            </w:tcBorders>
            <w:noWrap/>
            <w:vAlign w:val="center"/>
            <w:hideMark/>
          </w:tcPr>
          <w:p w14:paraId="145E1169"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77CEA349" w14:textId="77777777" w:rsidR="00A9730D" w:rsidRPr="00A9730D" w:rsidRDefault="00A9730D" w:rsidP="00A9730D">
            <w:pPr>
              <w:jc w:val="center"/>
              <w:rPr>
                <w:sz w:val="22"/>
                <w:szCs w:val="22"/>
              </w:rPr>
            </w:pPr>
            <w:r w:rsidRPr="00A9730D">
              <w:rPr>
                <w:sz w:val="22"/>
                <w:szCs w:val="22"/>
              </w:rPr>
              <w:t>45,3</w:t>
            </w:r>
          </w:p>
        </w:tc>
        <w:tc>
          <w:tcPr>
            <w:tcW w:w="303" w:type="pct"/>
            <w:tcBorders>
              <w:top w:val="nil"/>
              <w:left w:val="nil"/>
              <w:bottom w:val="single" w:sz="4" w:space="0" w:color="auto"/>
              <w:right w:val="single" w:sz="4" w:space="0" w:color="auto"/>
            </w:tcBorders>
            <w:noWrap/>
            <w:vAlign w:val="center"/>
            <w:hideMark/>
          </w:tcPr>
          <w:p w14:paraId="4D5B25EC"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CCAB90F"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82A449F"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8976F3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4934B15"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21B428E4"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3C13BE12"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2C91095"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368DF98C"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spelaea</w:t>
            </w:r>
            <w:proofErr w:type="spellEnd"/>
            <w:r w:rsidRPr="00A9730D">
              <w:rPr>
                <w:i/>
                <w:iCs/>
                <w:color w:val="000000"/>
                <w:sz w:val="22"/>
                <w:szCs w:val="22"/>
              </w:rPr>
              <w:t xml:space="preserve"> </w:t>
            </w:r>
            <w:proofErr w:type="spellStart"/>
            <w:r w:rsidRPr="00A9730D">
              <w:rPr>
                <w:i/>
                <w:iCs/>
                <w:color w:val="000000"/>
                <w:sz w:val="22"/>
                <w:szCs w:val="22"/>
              </w:rPr>
              <w:t>fossilis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7FAB4C64" w14:textId="77777777" w:rsidR="00A9730D" w:rsidRPr="00A9730D" w:rsidRDefault="00A9730D" w:rsidP="00A9730D">
            <w:pPr>
              <w:jc w:val="center"/>
              <w:rPr>
                <w:sz w:val="22"/>
                <w:szCs w:val="22"/>
              </w:rPr>
            </w:pPr>
            <w:proofErr w:type="spellStart"/>
            <w:r w:rsidRPr="00A9730D">
              <w:rPr>
                <w:sz w:val="22"/>
                <w:szCs w:val="22"/>
              </w:rPr>
              <w:t>Vertesszöllös</w:t>
            </w:r>
            <w:proofErr w:type="spellEnd"/>
            <w:r w:rsidRPr="00A9730D">
              <w:rPr>
                <w:sz w:val="22"/>
                <w:szCs w:val="22"/>
              </w:rPr>
              <w:t xml:space="preserve"> 2</w:t>
            </w:r>
          </w:p>
        </w:tc>
        <w:tc>
          <w:tcPr>
            <w:tcW w:w="645" w:type="pct"/>
            <w:tcBorders>
              <w:top w:val="nil"/>
              <w:left w:val="nil"/>
              <w:bottom w:val="single" w:sz="4" w:space="0" w:color="auto"/>
              <w:right w:val="nil"/>
            </w:tcBorders>
            <w:shd w:val="clear" w:color="000000" w:fill="D9D9D9"/>
            <w:noWrap/>
            <w:vAlign w:val="center"/>
            <w:hideMark/>
          </w:tcPr>
          <w:p w14:paraId="699EA50B" w14:textId="77777777" w:rsidR="00A9730D" w:rsidRPr="00A9730D" w:rsidRDefault="00A9730D" w:rsidP="00A9730D">
            <w:pPr>
              <w:jc w:val="center"/>
              <w:rPr>
                <w:sz w:val="22"/>
                <w:szCs w:val="22"/>
              </w:rPr>
            </w:pPr>
            <w:r>
              <w:rPr>
                <w:sz w:val="16"/>
                <w:vertAlign w:val="superscript"/>
              </w:rPr>
              <w:t>43</w:t>
            </w:r>
          </w:p>
        </w:tc>
        <w:tc>
          <w:tcPr>
            <w:tcW w:w="303" w:type="pct"/>
            <w:tcBorders>
              <w:top w:val="nil"/>
              <w:left w:val="single" w:sz="8" w:space="0" w:color="auto"/>
              <w:bottom w:val="single" w:sz="4" w:space="0" w:color="auto"/>
              <w:right w:val="single" w:sz="4" w:space="0" w:color="auto"/>
            </w:tcBorders>
            <w:noWrap/>
            <w:vAlign w:val="center"/>
            <w:hideMark/>
          </w:tcPr>
          <w:p w14:paraId="062E75A2" w14:textId="77777777" w:rsidR="00A9730D" w:rsidRPr="00A9730D" w:rsidRDefault="00A9730D" w:rsidP="00A9730D">
            <w:pPr>
              <w:jc w:val="center"/>
              <w:rPr>
                <w:sz w:val="22"/>
                <w:szCs w:val="22"/>
              </w:rPr>
            </w:pPr>
            <w:r w:rsidRPr="00A9730D">
              <w:rPr>
                <w:sz w:val="22"/>
                <w:szCs w:val="22"/>
              </w:rPr>
              <w:t>410,0</w:t>
            </w:r>
          </w:p>
        </w:tc>
        <w:tc>
          <w:tcPr>
            <w:tcW w:w="336" w:type="pct"/>
            <w:tcBorders>
              <w:top w:val="nil"/>
              <w:left w:val="nil"/>
              <w:bottom w:val="single" w:sz="4" w:space="0" w:color="auto"/>
              <w:right w:val="single" w:sz="4" w:space="0" w:color="auto"/>
            </w:tcBorders>
            <w:noWrap/>
            <w:vAlign w:val="center"/>
            <w:hideMark/>
          </w:tcPr>
          <w:p w14:paraId="3F638B23"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8DD9BE6" w14:textId="77777777" w:rsidR="00A9730D" w:rsidRPr="00A9730D" w:rsidRDefault="00A9730D" w:rsidP="00A9730D">
            <w:pPr>
              <w:jc w:val="center"/>
              <w:rPr>
                <w:sz w:val="22"/>
                <w:szCs w:val="22"/>
              </w:rPr>
            </w:pPr>
            <w:r w:rsidRPr="00A9730D">
              <w:rPr>
                <w:sz w:val="22"/>
                <w:szCs w:val="22"/>
              </w:rPr>
              <w:t>98,0</w:t>
            </w:r>
          </w:p>
        </w:tc>
        <w:tc>
          <w:tcPr>
            <w:tcW w:w="303" w:type="pct"/>
            <w:tcBorders>
              <w:top w:val="nil"/>
              <w:left w:val="nil"/>
              <w:bottom w:val="single" w:sz="4" w:space="0" w:color="auto"/>
              <w:right w:val="single" w:sz="4" w:space="0" w:color="auto"/>
            </w:tcBorders>
            <w:noWrap/>
            <w:vAlign w:val="center"/>
            <w:hideMark/>
          </w:tcPr>
          <w:p w14:paraId="18B2ACC2"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99A5F07" w14:textId="77777777" w:rsidR="00A9730D" w:rsidRPr="00A9730D" w:rsidRDefault="00A9730D" w:rsidP="00A9730D">
            <w:pPr>
              <w:jc w:val="center"/>
              <w:rPr>
                <w:sz w:val="22"/>
                <w:szCs w:val="22"/>
              </w:rPr>
            </w:pPr>
            <w:r w:rsidRPr="00A9730D">
              <w:rPr>
                <w:sz w:val="22"/>
                <w:szCs w:val="22"/>
              </w:rPr>
              <w:t>40,0</w:t>
            </w:r>
          </w:p>
        </w:tc>
        <w:tc>
          <w:tcPr>
            <w:tcW w:w="303" w:type="pct"/>
            <w:tcBorders>
              <w:top w:val="nil"/>
              <w:left w:val="nil"/>
              <w:bottom w:val="single" w:sz="4" w:space="0" w:color="auto"/>
              <w:right w:val="single" w:sz="4" w:space="0" w:color="auto"/>
            </w:tcBorders>
            <w:noWrap/>
            <w:vAlign w:val="center"/>
            <w:hideMark/>
          </w:tcPr>
          <w:p w14:paraId="523C4D22"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E67F707" w14:textId="77777777" w:rsidR="00A9730D" w:rsidRPr="00A9730D" w:rsidRDefault="00A9730D" w:rsidP="00A9730D">
            <w:pPr>
              <w:jc w:val="center"/>
              <w:rPr>
                <w:sz w:val="22"/>
                <w:szCs w:val="22"/>
              </w:rPr>
            </w:pPr>
            <w:r w:rsidRPr="00A9730D">
              <w:rPr>
                <w:sz w:val="22"/>
                <w:szCs w:val="22"/>
              </w:rPr>
              <w:t>88,0</w:t>
            </w:r>
          </w:p>
        </w:tc>
        <w:tc>
          <w:tcPr>
            <w:tcW w:w="291" w:type="pct"/>
            <w:tcBorders>
              <w:top w:val="nil"/>
              <w:left w:val="nil"/>
              <w:bottom w:val="single" w:sz="4" w:space="0" w:color="auto"/>
              <w:right w:val="single" w:sz="8" w:space="0" w:color="auto"/>
            </w:tcBorders>
            <w:noWrap/>
            <w:vAlign w:val="center"/>
            <w:hideMark/>
          </w:tcPr>
          <w:p w14:paraId="257CB40B"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16B2975"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5C6F9B98" w14:textId="77777777" w:rsidR="00A9730D" w:rsidRPr="00A9730D" w:rsidRDefault="00A9730D" w:rsidP="00A9730D">
            <w:pPr>
              <w:jc w:val="center"/>
              <w:rPr>
                <w:color w:val="000000"/>
                <w:sz w:val="22"/>
                <w:szCs w:val="22"/>
              </w:rPr>
            </w:pPr>
            <w:r w:rsidRPr="00A9730D">
              <w:rPr>
                <w:color w:val="000000"/>
                <w:sz w:val="22"/>
                <w:szCs w:val="22"/>
              </w:rPr>
              <w:t>CHA.1-01-f.7-132</w:t>
            </w:r>
          </w:p>
        </w:tc>
        <w:tc>
          <w:tcPr>
            <w:tcW w:w="701" w:type="pct"/>
            <w:tcBorders>
              <w:top w:val="nil"/>
              <w:left w:val="nil"/>
              <w:bottom w:val="single" w:sz="4" w:space="0" w:color="auto"/>
              <w:right w:val="single" w:sz="4" w:space="0" w:color="auto"/>
            </w:tcBorders>
            <w:shd w:val="clear" w:color="000000" w:fill="D9D9D9"/>
            <w:noWrap/>
            <w:vAlign w:val="center"/>
            <w:hideMark/>
          </w:tcPr>
          <w:p w14:paraId="40B0F501"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FB3F895" w14:textId="77777777" w:rsidR="00A9730D" w:rsidRPr="00A9730D" w:rsidRDefault="00A9730D" w:rsidP="00A9730D">
            <w:pPr>
              <w:jc w:val="center"/>
              <w:rPr>
                <w:sz w:val="22"/>
                <w:szCs w:val="22"/>
              </w:rPr>
            </w:pPr>
            <w:proofErr w:type="spellStart"/>
            <w:r w:rsidRPr="00A9730D">
              <w:rPr>
                <w:sz w:val="22"/>
                <w:szCs w:val="22"/>
              </w:rPr>
              <w:t>Château</w:t>
            </w:r>
            <w:proofErr w:type="spellEnd"/>
          </w:p>
        </w:tc>
        <w:tc>
          <w:tcPr>
            <w:tcW w:w="645" w:type="pct"/>
            <w:tcBorders>
              <w:top w:val="nil"/>
              <w:left w:val="nil"/>
              <w:bottom w:val="single" w:sz="4" w:space="0" w:color="auto"/>
              <w:right w:val="nil"/>
            </w:tcBorders>
            <w:shd w:val="clear" w:color="000000" w:fill="D9D9D9"/>
            <w:noWrap/>
            <w:vAlign w:val="center"/>
            <w:hideMark/>
          </w:tcPr>
          <w:p w14:paraId="16546870" w14:textId="77777777" w:rsidR="00A9730D" w:rsidRPr="00A9730D" w:rsidRDefault="00A9730D" w:rsidP="00A9730D">
            <w:pPr>
              <w:jc w:val="center"/>
              <w:rPr>
                <w:sz w:val="22"/>
                <w:szCs w:val="22"/>
              </w:rPr>
            </w:pPr>
            <w:r>
              <w:rPr>
                <w:sz w:val="16"/>
                <w:vertAlign w:val="superscript"/>
              </w:rPr>
              <w:t>16</w:t>
            </w:r>
          </w:p>
        </w:tc>
        <w:tc>
          <w:tcPr>
            <w:tcW w:w="303" w:type="pct"/>
            <w:tcBorders>
              <w:top w:val="nil"/>
              <w:left w:val="single" w:sz="8" w:space="0" w:color="auto"/>
              <w:bottom w:val="single" w:sz="4" w:space="0" w:color="auto"/>
              <w:right w:val="single" w:sz="4" w:space="0" w:color="auto"/>
            </w:tcBorders>
            <w:noWrap/>
            <w:vAlign w:val="center"/>
            <w:hideMark/>
          </w:tcPr>
          <w:p w14:paraId="3F375147" w14:textId="77777777" w:rsidR="00A9730D" w:rsidRPr="00A9730D" w:rsidRDefault="00A9730D" w:rsidP="00A9730D">
            <w:pPr>
              <w:jc w:val="center"/>
              <w:rPr>
                <w:color w:val="000000"/>
                <w:sz w:val="22"/>
                <w:szCs w:val="22"/>
              </w:rPr>
            </w:pPr>
            <w:r w:rsidRPr="00A9730D">
              <w:rPr>
                <w:color w:val="000000"/>
                <w:sz w:val="22"/>
                <w:szCs w:val="22"/>
              </w:rPr>
              <w:t xml:space="preserve"> </w:t>
            </w:r>
          </w:p>
        </w:tc>
        <w:tc>
          <w:tcPr>
            <w:tcW w:w="336" w:type="pct"/>
            <w:tcBorders>
              <w:top w:val="nil"/>
              <w:left w:val="nil"/>
              <w:bottom w:val="single" w:sz="4" w:space="0" w:color="auto"/>
              <w:right w:val="single" w:sz="4" w:space="0" w:color="auto"/>
            </w:tcBorders>
            <w:noWrap/>
            <w:vAlign w:val="center"/>
            <w:hideMark/>
          </w:tcPr>
          <w:p w14:paraId="4835DA4C" w14:textId="77777777" w:rsidR="00A9730D" w:rsidRPr="00A9730D" w:rsidRDefault="00A9730D" w:rsidP="00A9730D">
            <w:pPr>
              <w:jc w:val="center"/>
              <w:rPr>
                <w:color w:val="000000"/>
                <w:sz w:val="22"/>
                <w:szCs w:val="22"/>
              </w:rPr>
            </w:pPr>
            <w:r w:rsidRPr="00A9730D">
              <w:rPr>
                <w:color w:val="000000"/>
                <w:sz w:val="22"/>
                <w:szCs w:val="22"/>
              </w:rPr>
              <w:t>50,7</w:t>
            </w:r>
          </w:p>
        </w:tc>
        <w:tc>
          <w:tcPr>
            <w:tcW w:w="303" w:type="pct"/>
            <w:tcBorders>
              <w:top w:val="nil"/>
              <w:left w:val="nil"/>
              <w:bottom w:val="single" w:sz="4" w:space="0" w:color="auto"/>
              <w:right w:val="single" w:sz="4" w:space="0" w:color="auto"/>
            </w:tcBorders>
            <w:noWrap/>
            <w:vAlign w:val="center"/>
            <w:hideMark/>
          </w:tcPr>
          <w:p w14:paraId="550476B7" w14:textId="77777777" w:rsidR="00A9730D" w:rsidRPr="00A9730D" w:rsidRDefault="00A9730D" w:rsidP="00A9730D">
            <w:pPr>
              <w:jc w:val="center"/>
              <w:rPr>
                <w:color w:val="000000"/>
                <w:sz w:val="22"/>
                <w:szCs w:val="22"/>
              </w:rPr>
            </w:pPr>
            <w:r w:rsidRPr="00A9730D">
              <w:rPr>
                <w:color w:val="000000"/>
                <w:sz w:val="22"/>
                <w:szCs w:val="22"/>
              </w:rPr>
              <w:t>83,3</w:t>
            </w:r>
          </w:p>
        </w:tc>
        <w:tc>
          <w:tcPr>
            <w:tcW w:w="303" w:type="pct"/>
            <w:tcBorders>
              <w:top w:val="nil"/>
              <w:left w:val="nil"/>
              <w:bottom w:val="single" w:sz="4" w:space="0" w:color="auto"/>
              <w:right w:val="single" w:sz="4" w:space="0" w:color="auto"/>
            </w:tcBorders>
            <w:noWrap/>
            <w:vAlign w:val="center"/>
            <w:hideMark/>
          </w:tcPr>
          <w:p w14:paraId="274B33E8" w14:textId="77777777" w:rsidR="00A9730D" w:rsidRPr="00A9730D" w:rsidRDefault="00A9730D" w:rsidP="00A9730D">
            <w:pPr>
              <w:jc w:val="center"/>
              <w:rPr>
                <w:sz w:val="22"/>
                <w:szCs w:val="22"/>
              </w:rPr>
            </w:pPr>
            <w:r w:rsidRPr="00A9730D">
              <w:rPr>
                <w:sz w:val="22"/>
                <w:szCs w:val="22"/>
              </w:rPr>
              <w:t>28,1</w:t>
            </w:r>
          </w:p>
        </w:tc>
        <w:tc>
          <w:tcPr>
            <w:tcW w:w="303" w:type="pct"/>
            <w:tcBorders>
              <w:top w:val="nil"/>
              <w:left w:val="nil"/>
              <w:bottom w:val="single" w:sz="4" w:space="0" w:color="auto"/>
              <w:right w:val="single" w:sz="4" w:space="0" w:color="auto"/>
            </w:tcBorders>
            <w:noWrap/>
            <w:vAlign w:val="center"/>
            <w:hideMark/>
          </w:tcPr>
          <w:p w14:paraId="0B131491" w14:textId="77777777" w:rsidR="00A9730D" w:rsidRPr="00A9730D" w:rsidRDefault="00A9730D" w:rsidP="00A9730D">
            <w:pPr>
              <w:jc w:val="center"/>
              <w:rPr>
                <w:color w:val="000000"/>
                <w:sz w:val="22"/>
                <w:szCs w:val="22"/>
              </w:rPr>
            </w:pPr>
            <w:r w:rsidRPr="00A9730D">
              <w:rPr>
                <w:color w:val="000000"/>
                <w:sz w:val="22"/>
                <w:szCs w:val="22"/>
              </w:rPr>
              <w:t>31,6</w:t>
            </w:r>
          </w:p>
        </w:tc>
        <w:tc>
          <w:tcPr>
            <w:tcW w:w="303" w:type="pct"/>
            <w:tcBorders>
              <w:top w:val="nil"/>
              <w:left w:val="nil"/>
              <w:bottom w:val="single" w:sz="4" w:space="0" w:color="auto"/>
              <w:right w:val="single" w:sz="4" w:space="0" w:color="auto"/>
            </w:tcBorders>
            <w:noWrap/>
            <w:vAlign w:val="center"/>
            <w:hideMark/>
          </w:tcPr>
          <w:p w14:paraId="7608A483"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449C2B61"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3638F065"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122DD0FF"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7225461" w14:textId="77777777" w:rsidR="00A9730D" w:rsidRPr="00A9730D" w:rsidRDefault="00A9730D" w:rsidP="00A9730D">
            <w:pPr>
              <w:jc w:val="center"/>
              <w:rPr>
                <w:color w:val="000000"/>
                <w:sz w:val="22"/>
                <w:szCs w:val="22"/>
              </w:rPr>
            </w:pPr>
            <w:r w:rsidRPr="00A9730D">
              <w:rPr>
                <w:color w:val="000000"/>
                <w:sz w:val="22"/>
                <w:szCs w:val="22"/>
              </w:rPr>
              <w:t>CHA.1-</w:t>
            </w:r>
          </w:p>
        </w:tc>
        <w:tc>
          <w:tcPr>
            <w:tcW w:w="701" w:type="pct"/>
            <w:tcBorders>
              <w:top w:val="nil"/>
              <w:left w:val="nil"/>
              <w:bottom w:val="single" w:sz="4" w:space="0" w:color="auto"/>
              <w:right w:val="single" w:sz="4" w:space="0" w:color="auto"/>
            </w:tcBorders>
            <w:shd w:val="clear" w:color="000000" w:fill="D9D9D9"/>
            <w:noWrap/>
            <w:vAlign w:val="center"/>
            <w:hideMark/>
          </w:tcPr>
          <w:p w14:paraId="0B0BF624"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4EE81F1" w14:textId="77777777" w:rsidR="00A9730D" w:rsidRPr="00A9730D" w:rsidRDefault="00A9730D" w:rsidP="00A9730D">
            <w:pPr>
              <w:jc w:val="center"/>
              <w:rPr>
                <w:sz w:val="22"/>
                <w:szCs w:val="22"/>
              </w:rPr>
            </w:pPr>
            <w:proofErr w:type="spellStart"/>
            <w:r w:rsidRPr="00A9730D">
              <w:rPr>
                <w:sz w:val="22"/>
                <w:szCs w:val="22"/>
              </w:rPr>
              <w:t>Château</w:t>
            </w:r>
            <w:proofErr w:type="spellEnd"/>
          </w:p>
        </w:tc>
        <w:tc>
          <w:tcPr>
            <w:tcW w:w="645" w:type="pct"/>
            <w:tcBorders>
              <w:top w:val="nil"/>
              <w:left w:val="nil"/>
              <w:bottom w:val="single" w:sz="4" w:space="0" w:color="auto"/>
              <w:right w:val="nil"/>
            </w:tcBorders>
            <w:shd w:val="clear" w:color="000000" w:fill="D9D9D9"/>
            <w:noWrap/>
            <w:vAlign w:val="center"/>
            <w:hideMark/>
          </w:tcPr>
          <w:p w14:paraId="2CFBE39A" w14:textId="77777777" w:rsidR="00A9730D" w:rsidRPr="00A9730D" w:rsidRDefault="00A9730D" w:rsidP="00A9730D">
            <w:pPr>
              <w:jc w:val="center"/>
              <w:rPr>
                <w:sz w:val="22"/>
                <w:szCs w:val="22"/>
              </w:rPr>
            </w:pPr>
            <w:r>
              <w:rPr>
                <w:sz w:val="16"/>
                <w:vertAlign w:val="superscript"/>
              </w:rPr>
              <w:t>16</w:t>
            </w:r>
          </w:p>
        </w:tc>
        <w:tc>
          <w:tcPr>
            <w:tcW w:w="303" w:type="pct"/>
            <w:tcBorders>
              <w:top w:val="nil"/>
              <w:left w:val="single" w:sz="8" w:space="0" w:color="auto"/>
              <w:bottom w:val="single" w:sz="4" w:space="0" w:color="auto"/>
              <w:right w:val="single" w:sz="4" w:space="0" w:color="auto"/>
            </w:tcBorders>
            <w:noWrap/>
            <w:vAlign w:val="center"/>
            <w:hideMark/>
          </w:tcPr>
          <w:p w14:paraId="565757BF" w14:textId="77777777" w:rsidR="00A9730D" w:rsidRPr="00A9730D" w:rsidRDefault="00A9730D" w:rsidP="00A9730D">
            <w:pPr>
              <w:jc w:val="center"/>
              <w:rPr>
                <w:color w:val="000000"/>
                <w:sz w:val="22"/>
                <w:szCs w:val="22"/>
              </w:rPr>
            </w:pPr>
            <w:r w:rsidRPr="00A9730D">
              <w:rPr>
                <w:color w:val="000000"/>
                <w:sz w:val="22"/>
                <w:szCs w:val="22"/>
              </w:rPr>
              <w:t xml:space="preserve"> </w:t>
            </w:r>
          </w:p>
        </w:tc>
        <w:tc>
          <w:tcPr>
            <w:tcW w:w="336" w:type="pct"/>
            <w:tcBorders>
              <w:top w:val="nil"/>
              <w:left w:val="nil"/>
              <w:bottom w:val="single" w:sz="4" w:space="0" w:color="auto"/>
              <w:right w:val="single" w:sz="4" w:space="0" w:color="auto"/>
            </w:tcBorders>
            <w:noWrap/>
            <w:vAlign w:val="center"/>
            <w:hideMark/>
          </w:tcPr>
          <w:p w14:paraId="6FCE1B31"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50F61AB7"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C6BB853"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1B8AF377"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3CAACF42" w14:textId="77777777" w:rsidR="00A9730D" w:rsidRPr="00A9730D" w:rsidRDefault="00A9730D" w:rsidP="00A9730D">
            <w:pPr>
              <w:jc w:val="center"/>
              <w:rPr>
                <w:color w:val="000000"/>
                <w:sz w:val="22"/>
                <w:szCs w:val="22"/>
              </w:rPr>
            </w:pPr>
            <w:r w:rsidRPr="00A9730D">
              <w:rPr>
                <w:color w:val="000000"/>
                <w:sz w:val="22"/>
                <w:szCs w:val="22"/>
              </w:rPr>
              <w:t>70,1</w:t>
            </w:r>
          </w:p>
        </w:tc>
        <w:tc>
          <w:tcPr>
            <w:tcW w:w="303" w:type="pct"/>
            <w:tcBorders>
              <w:top w:val="nil"/>
              <w:left w:val="nil"/>
              <w:bottom w:val="single" w:sz="4" w:space="0" w:color="auto"/>
              <w:right w:val="single" w:sz="4" w:space="0" w:color="auto"/>
            </w:tcBorders>
            <w:noWrap/>
            <w:vAlign w:val="center"/>
            <w:hideMark/>
          </w:tcPr>
          <w:p w14:paraId="7FDDE533" w14:textId="77777777" w:rsidR="00A9730D" w:rsidRPr="00A9730D" w:rsidRDefault="00A9730D" w:rsidP="00A9730D">
            <w:pPr>
              <w:jc w:val="center"/>
              <w:rPr>
                <w:color w:val="000000"/>
                <w:sz w:val="22"/>
                <w:szCs w:val="22"/>
              </w:rPr>
            </w:pPr>
            <w:r w:rsidRPr="00A9730D">
              <w:rPr>
                <w:color w:val="000000"/>
                <w:sz w:val="22"/>
                <w:szCs w:val="22"/>
              </w:rPr>
              <w:t>73,3</w:t>
            </w:r>
          </w:p>
        </w:tc>
        <w:tc>
          <w:tcPr>
            <w:tcW w:w="291" w:type="pct"/>
            <w:tcBorders>
              <w:top w:val="nil"/>
              <w:left w:val="nil"/>
              <w:bottom w:val="single" w:sz="4" w:space="0" w:color="auto"/>
              <w:right w:val="single" w:sz="8" w:space="0" w:color="auto"/>
            </w:tcBorders>
            <w:noWrap/>
            <w:vAlign w:val="center"/>
            <w:hideMark/>
          </w:tcPr>
          <w:p w14:paraId="7EAEC7A4"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6DFA53D2"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02B78834" w14:textId="77777777" w:rsidR="00A9730D" w:rsidRPr="00A9730D" w:rsidRDefault="00A9730D" w:rsidP="00A9730D">
            <w:pPr>
              <w:jc w:val="center"/>
              <w:rPr>
                <w:color w:val="000000"/>
                <w:sz w:val="22"/>
                <w:szCs w:val="22"/>
              </w:rPr>
            </w:pPr>
            <w:r w:rsidRPr="00A9730D">
              <w:rPr>
                <w:color w:val="000000"/>
                <w:sz w:val="22"/>
                <w:szCs w:val="22"/>
              </w:rPr>
              <w:lastRenderedPageBreak/>
              <w:t>02-G.8-354</w:t>
            </w:r>
          </w:p>
        </w:tc>
        <w:tc>
          <w:tcPr>
            <w:tcW w:w="701" w:type="pct"/>
            <w:tcBorders>
              <w:top w:val="nil"/>
              <w:left w:val="nil"/>
              <w:bottom w:val="single" w:sz="4" w:space="0" w:color="auto"/>
              <w:right w:val="single" w:sz="4" w:space="0" w:color="auto"/>
            </w:tcBorders>
            <w:shd w:val="clear" w:color="000000" w:fill="D9D9D9"/>
            <w:noWrap/>
            <w:vAlign w:val="center"/>
            <w:hideMark/>
          </w:tcPr>
          <w:p w14:paraId="55F0E3E5"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15639A18" w14:textId="77777777" w:rsidR="00A9730D" w:rsidRPr="00A9730D" w:rsidRDefault="00A9730D" w:rsidP="00A9730D">
            <w:pPr>
              <w:jc w:val="center"/>
              <w:rPr>
                <w:sz w:val="22"/>
                <w:szCs w:val="22"/>
              </w:rPr>
            </w:pPr>
            <w:r w:rsidRPr="00A9730D">
              <w:rPr>
                <w:sz w:val="22"/>
                <w:szCs w:val="22"/>
              </w:rPr>
              <w:t>Escale Cave</w:t>
            </w:r>
          </w:p>
        </w:tc>
        <w:tc>
          <w:tcPr>
            <w:tcW w:w="645" w:type="pct"/>
            <w:tcBorders>
              <w:top w:val="nil"/>
              <w:left w:val="nil"/>
              <w:bottom w:val="single" w:sz="4" w:space="0" w:color="auto"/>
              <w:right w:val="nil"/>
            </w:tcBorders>
            <w:shd w:val="clear" w:color="000000" w:fill="D9D9D9"/>
            <w:noWrap/>
            <w:vAlign w:val="center"/>
            <w:hideMark/>
          </w:tcPr>
          <w:p w14:paraId="291B434B" w14:textId="77777777" w:rsidR="00A9730D" w:rsidRPr="00A9730D" w:rsidRDefault="00A9730D" w:rsidP="00A9730D">
            <w:pPr>
              <w:jc w:val="center"/>
              <w:rPr>
                <w:color w:val="000000"/>
                <w:sz w:val="22"/>
                <w:szCs w:val="22"/>
              </w:rPr>
            </w:pPr>
            <w:r>
              <w:rPr>
                <w:sz w:val="16"/>
                <w:vertAlign w:val="superscript"/>
              </w:rPr>
              <w:t>27</w:t>
            </w:r>
          </w:p>
        </w:tc>
        <w:tc>
          <w:tcPr>
            <w:tcW w:w="303" w:type="pct"/>
            <w:tcBorders>
              <w:top w:val="nil"/>
              <w:left w:val="single" w:sz="8" w:space="0" w:color="auto"/>
              <w:bottom w:val="single" w:sz="4" w:space="0" w:color="auto"/>
              <w:right w:val="single" w:sz="4" w:space="0" w:color="auto"/>
            </w:tcBorders>
            <w:noWrap/>
            <w:vAlign w:val="center"/>
            <w:hideMark/>
          </w:tcPr>
          <w:p w14:paraId="15F14D0B"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65256CB2"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7C7D05D"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7791689B"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06706EF" w14:textId="77777777" w:rsidR="00A9730D" w:rsidRPr="00A9730D" w:rsidRDefault="00A9730D" w:rsidP="00A9730D">
            <w:pPr>
              <w:jc w:val="center"/>
              <w:rPr>
                <w:sz w:val="22"/>
                <w:szCs w:val="22"/>
              </w:rPr>
            </w:pPr>
            <w:r w:rsidRPr="00A9730D">
              <w:rPr>
                <w:sz w:val="22"/>
                <w:szCs w:val="22"/>
              </w:rPr>
              <w:t>24,9</w:t>
            </w:r>
          </w:p>
        </w:tc>
        <w:tc>
          <w:tcPr>
            <w:tcW w:w="303" w:type="pct"/>
            <w:tcBorders>
              <w:top w:val="nil"/>
              <w:left w:val="nil"/>
              <w:bottom w:val="single" w:sz="4" w:space="0" w:color="auto"/>
              <w:right w:val="single" w:sz="4" w:space="0" w:color="auto"/>
            </w:tcBorders>
            <w:noWrap/>
            <w:vAlign w:val="center"/>
            <w:hideMark/>
          </w:tcPr>
          <w:p w14:paraId="2B81C5C8"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C8D6405"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4742EFE7"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2CF8FDA8"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376E9680" w14:textId="77777777" w:rsidR="00A9730D" w:rsidRPr="00A9730D" w:rsidRDefault="00A9730D" w:rsidP="00A9730D">
            <w:pPr>
              <w:jc w:val="center"/>
              <w:rPr>
                <w:color w:val="000000"/>
                <w:sz w:val="22"/>
                <w:szCs w:val="22"/>
              </w:rPr>
            </w:pPr>
            <w:r w:rsidRPr="00A9730D">
              <w:rPr>
                <w:color w:val="000000"/>
                <w:sz w:val="22"/>
                <w:szCs w:val="22"/>
              </w:rPr>
              <w:t>CD 620</w:t>
            </w:r>
          </w:p>
        </w:tc>
        <w:tc>
          <w:tcPr>
            <w:tcW w:w="701" w:type="pct"/>
            <w:tcBorders>
              <w:top w:val="nil"/>
              <w:left w:val="nil"/>
              <w:bottom w:val="single" w:sz="4" w:space="0" w:color="auto"/>
              <w:right w:val="single" w:sz="4" w:space="0" w:color="auto"/>
            </w:tcBorders>
            <w:shd w:val="clear" w:color="000000" w:fill="D9D9D9"/>
            <w:noWrap/>
            <w:vAlign w:val="center"/>
            <w:hideMark/>
          </w:tcPr>
          <w:p w14:paraId="2890860B"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4B7309CB" w14:textId="77777777" w:rsidR="00A9730D" w:rsidRPr="00A9730D" w:rsidRDefault="00A9730D" w:rsidP="00A9730D">
            <w:pPr>
              <w:jc w:val="center"/>
              <w:rPr>
                <w:sz w:val="22"/>
                <w:szCs w:val="22"/>
              </w:rPr>
            </w:pPr>
            <w:r w:rsidRPr="00A9730D">
              <w:rPr>
                <w:sz w:val="22"/>
                <w:szCs w:val="22"/>
              </w:rPr>
              <w:t>Escale Cave</w:t>
            </w:r>
          </w:p>
        </w:tc>
        <w:tc>
          <w:tcPr>
            <w:tcW w:w="645" w:type="pct"/>
            <w:tcBorders>
              <w:top w:val="nil"/>
              <w:left w:val="nil"/>
              <w:bottom w:val="single" w:sz="4" w:space="0" w:color="auto"/>
              <w:right w:val="nil"/>
            </w:tcBorders>
            <w:shd w:val="clear" w:color="000000" w:fill="D9D9D9"/>
            <w:noWrap/>
            <w:vAlign w:val="center"/>
            <w:hideMark/>
          </w:tcPr>
          <w:p w14:paraId="174B9A9F" w14:textId="77777777" w:rsidR="00A9730D" w:rsidRPr="00A9730D" w:rsidRDefault="00A9730D" w:rsidP="00A9730D">
            <w:pPr>
              <w:jc w:val="center"/>
              <w:rPr>
                <w:color w:val="000000"/>
                <w:sz w:val="22"/>
                <w:szCs w:val="22"/>
              </w:rPr>
            </w:pPr>
            <w:r>
              <w:rPr>
                <w:sz w:val="16"/>
                <w:vertAlign w:val="superscript"/>
              </w:rPr>
              <w:t>27</w:t>
            </w:r>
          </w:p>
        </w:tc>
        <w:tc>
          <w:tcPr>
            <w:tcW w:w="303" w:type="pct"/>
            <w:tcBorders>
              <w:top w:val="nil"/>
              <w:left w:val="single" w:sz="8" w:space="0" w:color="auto"/>
              <w:bottom w:val="single" w:sz="4" w:space="0" w:color="auto"/>
              <w:right w:val="single" w:sz="4" w:space="0" w:color="auto"/>
            </w:tcBorders>
            <w:noWrap/>
            <w:vAlign w:val="center"/>
            <w:hideMark/>
          </w:tcPr>
          <w:p w14:paraId="4A77927D"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683B9F3F"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2592BEC"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1F6D620"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58157DA" w14:textId="77777777" w:rsidR="00A9730D" w:rsidRPr="00A9730D" w:rsidRDefault="00A9730D" w:rsidP="00A9730D">
            <w:pPr>
              <w:jc w:val="center"/>
              <w:rPr>
                <w:sz w:val="22"/>
                <w:szCs w:val="22"/>
              </w:rPr>
            </w:pPr>
            <w:r w:rsidRPr="00A9730D">
              <w:rPr>
                <w:sz w:val="22"/>
                <w:szCs w:val="22"/>
              </w:rPr>
              <w:t>26,9</w:t>
            </w:r>
          </w:p>
        </w:tc>
        <w:tc>
          <w:tcPr>
            <w:tcW w:w="303" w:type="pct"/>
            <w:tcBorders>
              <w:top w:val="nil"/>
              <w:left w:val="nil"/>
              <w:bottom w:val="single" w:sz="4" w:space="0" w:color="auto"/>
              <w:right w:val="single" w:sz="4" w:space="0" w:color="auto"/>
            </w:tcBorders>
            <w:noWrap/>
            <w:vAlign w:val="center"/>
            <w:hideMark/>
          </w:tcPr>
          <w:p w14:paraId="3E1411F3"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3016342"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07499580"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2F0CC366"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727EBAC" w14:textId="77777777" w:rsidR="00A9730D" w:rsidRPr="00A9730D" w:rsidRDefault="00A9730D" w:rsidP="00A9730D">
            <w:pPr>
              <w:jc w:val="center"/>
              <w:rPr>
                <w:color w:val="000000"/>
                <w:sz w:val="22"/>
                <w:szCs w:val="22"/>
              </w:rPr>
            </w:pPr>
            <w:r w:rsidRPr="00A9730D">
              <w:rPr>
                <w:color w:val="000000"/>
                <w:sz w:val="22"/>
                <w:szCs w:val="22"/>
              </w:rPr>
              <w:t>CD 621</w:t>
            </w:r>
          </w:p>
        </w:tc>
        <w:tc>
          <w:tcPr>
            <w:tcW w:w="701" w:type="pct"/>
            <w:tcBorders>
              <w:top w:val="nil"/>
              <w:left w:val="nil"/>
              <w:bottom w:val="single" w:sz="4" w:space="0" w:color="auto"/>
              <w:right w:val="single" w:sz="4" w:space="0" w:color="auto"/>
            </w:tcBorders>
            <w:shd w:val="clear" w:color="000000" w:fill="D9D9D9"/>
            <w:noWrap/>
            <w:vAlign w:val="center"/>
            <w:hideMark/>
          </w:tcPr>
          <w:p w14:paraId="018916EE"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03415C17" w14:textId="77777777" w:rsidR="00A9730D" w:rsidRPr="00A9730D" w:rsidRDefault="00A9730D" w:rsidP="00A9730D">
            <w:pPr>
              <w:jc w:val="center"/>
              <w:rPr>
                <w:sz w:val="22"/>
                <w:szCs w:val="22"/>
              </w:rPr>
            </w:pPr>
            <w:r w:rsidRPr="00A9730D">
              <w:rPr>
                <w:sz w:val="22"/>
                <w:szCs w:val="22"/>
              </w:rPr>
              <w:t>Escale Cave</w:t>
            </w:r>
          </w:p>
        </w:tc>
        <w:tc>
          <w:tcPr>
            <w:tcW w:w="645" w:type="pct"/>
            <w:tcBorders>
              <w:top w:val="nil"/>
              <w:left w:val="nil"/>
              <w:bottom w:val="single" w:sz="4" w:space="0" w:color="auto"/>
              <w:right w:val="nil"/>
            </w:tcBorders>
            <w:shd w:val="clear" w:color="000000" w:fill="D9D9D9"/>
            <w:noWrap/>
            <w:vAlign w:val="center"/>
            <w:hideMark/>
          </w:tcPr>
          <w:p w14:paraId="7D769799" w14:textId="77777777" w:rsidR="00A9730D" w:rsidRPr="00A9730D" w:rsidRDefault="00A9730D" w:rsidP="00A9730D">
            <w:pPr>
              <w:jc w:val="center"/>
              <w:rPr>
                <w:color w:val="000000"/>
                <w:sz w:val="22"/>
                <w:szCs w:val="22"/>
              </w:rPr>
            </w:pPr>
            <w:r>
              <w:rPr>
                <w:sz w:val="16"/>
                <w:vertAlign w:val="superscript"/>
              </w:rPr>
              <w:t>27</w:t>
            </w:r>
          </w:p>
        </w:tc>
        <w:tc>
          <w:tcPr>
            <w:tcW w:w="303" w:type="pct"/>
            <w:tcBorders>
              <w:top w:val="nil"/>
              <w:left w:val="single" w:sz="8" w:space="0" w:color="auto"/>
              <w:bottom w:val="single" w:sz="4" w:space="0" w:color="auto"/>
              <w:right w:val="single" w:sz="4" w:space="0" w:color="auto"/>
            </w:tcBorders>
            <w:noWrap/>
            <w:vAlign w:val="center"/>
            <w:hideMark/>
          </w:tcPr>
          <w:p w14:paraId="49A2CB97"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05694CE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3B7123B"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14327A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8549FFC" w14:textId="77777777" w:rsidR="00A9730D" w:rsidRPr="00A9730D" w:rsidRDefault="00A9730D" w:rsidP="00A9730D">
            <w:pPr>
              <w:jc w:val="center"/>
              <w:rPr>
                <w:sz w:val="22"/>
                <w:szCs w:val="22"/>
              </w:rPr>
            </w:pPr>
            <w:r w:rsidRPr="00A9730D">
              <w:rPr>
                <w:sz w:val="22"/>
                <w:szCs w:val="22"/>
              </w:rPr>
              <w:t>25,9</w:t>
            </w:r>
          </w:p>
        </w:tc>
        <w:tc>
          <w:tcPr>
            <w:tcW w:w="303" w:type="pct"/>
            <w:tcBorders>
              <w:top w:val="nil"/>
              <w:left w:val="nil"/>
              <w:bottom w:val="single" w:sz="4" w:space="0" w:color="auto"/>
              <w:right w:val="single" w:sz="4" w:space="0" w:color="auto"/>
            </w:tcBorders>
            <w:noWrap/>
            <w:vAlign w:val="center"/>
            <w:hideMark/>
          </w:tcPr>
          <w:p w14:paraId="418A657B"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7563FED7"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1834722C"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04710C87"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17B0E97D" w14:textId="77777777" w:rsidR="00A9730D" w:rsidRPr="00A9730D" w:rsidRDefault="00A9730D" w:rsidP="00A9730D">
            <w:pPr>
              <w:jc w:val="center"/>
              <w:rPr>
                <w:color w:val="000000"/>
                <w:sz w:val="22"/>
                <w:szCs w:val="22"/>
              </w:rPr>
            </w:pPr>
            <w:r w:rsidRPr="00A9730D">
              <w:rPr>
                <w:color w:val="000000"/>
                <w:sz w:val="22"/>
                <w:szCs w:val="22"/>
              </w:rPr>
              <w:t>CD 622</w:t>
            </w:r>
          </w:p>
        </w:tc>
        <w:tc>
          <w:tcPr>
            <w:tcW w:w="701" w:type="pct"/>
            <w:tcBorders>
              <w:top w:val="nil"/>
              <w:left w:val="nil"/>
              <w:bottom w:val="single" w:sz="4" w:space="0" w:color="auto"/>
              <w:right w:val="single" w:sz="4" w:space="0" w:color="auto"/>
            </w:tcBorders>
            <w:shd w:val="clear" w:color="000000" w:fill="D9D9D9"/>
            <w:noWrap/>
            <w:vAlign w:val="center"/>
            <w:hideMark/>
          </w:tcPr>
          <w:p w14:paraId="78FA142F"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2CE53C9F" w14:textId="77777777" w:rsidR="00A9730D" w:rsidRPr="00A9730D" w:rsidRDefault="00A9730D" w:rsidP="00A9730D">
            <w:pPr>
              <w:jc w:val="center"/>
              <w:rPr>
                <w:sz w:val="22"/>
                <w:szCs w:val="22"/>
              </w:rPr>
            </w:pPr>
            <w:r w:rsidRPr="00A9730D">
              <w:rPr>
                <w:sz w:val="22"/>
                <w:szCs w:val="22"/>
              </w:rPr>
              <w:t>Escale Cave</w:t>
            </w:r>
          </w:p>
        </w:tc>
        <w:tc>
          <w:tcPr>
            <w:tcW w:w="645" w:type="pct"/>
            <w:tcBorders>
              <w:top w:val="nil"/>
              <w:left w:val="nil"/>
              <w:bottom w:val="single" w:sz="4" w:space="0" w:color="auto"/>
              <w:right w:val="nil"/>
            </w:tcBorders>
            <w:shd w:val="clear" w:color="000000" w:fill="D9D9D9"/>
            <w:noWrap/>
            <w:vAlign w:val="center"/>
            <w:hideMark/>
          </w:tcPr>
          <w:p w14:paraId="715368D0" w14:textId="77777777" w:rsidR="00A9730D" w:rsidRPr="00A9730D" w:rsidRDefault="00A9730D" w:rsidP="00A9730D">
            <w:pPr>
              <w:jc w:val="center"/>
              <w:rPr>
                <w:color w:val="000000"/>
                <w:sz w:val="22"/>
                <w:szCs w:val="22"/>
              </w:rPr>
            </w:pPr>
            <w:r>
              <w:rPr>
                <w:sz w:val="16"/>
                <w:vertAlign w:val="superscript"/>
              </w:rPr>
              <w:t>27</w:t>
            </w:r>
          </w:p>
        </w:tc>
        <w:tc>
          <w:tcPr>
            <w:tcW w:w="303" w:type="pct"/>
            <w:tcBorders>
              <w:top w:val="nil"/>
              <w:left w:val="single" w:sz="8" w:space="0" w:color="auto"/>
              <w:bottom w:val="single" w:sz="4" w:space="0" w:color="auto"/>
              <w:right w:val="single" w:sz="4" w:space="0" w:color="auto"/>
            </w:tcBorders>
            <w:noWrap/>
            <w:vAlign w:val="center"/>
            <w:hideMark/>
          </w:tcPr>
          <w:p w14:paraId="27E8F797"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2F6F116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2FC7DE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B77EC8D"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2BAB5F1" w14:textId="77777777" w:rsidR="00A9730D" w:rsidRPr="00A9730D" w:rsidRDefault="00A9730D" w:rsidP="00A9730D">
            <w:pPr>
              <w:jc w:val="center"/>
              <w:rPr>
                <w:sz w:val="22"/>
                <w:szCs w:val="22"/>
              </w:rPr>
            </w:pPr>
            <w:r w:rsidRPr="00A9730D">
              <w:rPr>
                <w:sz w:val="22"/>
                <w:szCs w:val="22"/>
              </w:rPr>
              <w:t>24,0</w:t>
            </w:r>
          </w:p>
        </w:tc>
        <w:tc>
          <w:tcPr>
            <w:tcW w:w="303" w:type="pct"/>
            <w:tcBorders>
              <w:top w:val="nil"/>
              <w:left w:val="nil"/>
              <w:bottom w:val="single" w:sz="4" w:space="0" w:color="auto"/>
              <w:right w:val="single" w:sz="4" w:space="0" w:color="auto"/>
            </w:tcBorders>
            <w:noWrap/>
            <w:vAlign w:val="center"/>
            <w:hideMark/>
          </w:tcPr>
          <w:p w14:paraId="4FE2946C"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264E414"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338EB2E0"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119462FE"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7FFA3FA7" w14:textId="77777777" w:rsidR="00A9730D" w:rsidRPr="00A9730D" w:rsidRDefault="00A9730D" w:rsidP="00A9730D">
            <w:pPr>
              <w:jc w:val="center"/>
              <w:rPr>
                <w:color w:val="000000"/>
                <w:sz w:val="22"/>
                <w:szCs w:val="22"/>
              </w:rPr>
            </w:pPr>
            <w:r w:rsidRPr="00A9730D">
              <w:rPr>
                <w:color w:val="000000"/>
                <w:sz w:val="22"/>
                <w:szCs w:val="22"/>
              </w:rPr>
              <w:t>SL 107</w:t>
            </w:r>
          </w:p>
        </w:tc>
        <w:tc>
          <w:tcPr>
            <w:tcW w:w="701" w:type="pct"/>
            <w:tcBorders>
              <w:top w:val="nil"/>
              <w:left w:val="nil"/>
              <w:bottom w:val="single" w:sz="4" w:space="0" w:color="auto"/>
              <w:right w:val="single" w:sz="4" w:space="0" w:color="auto"/>
            </w:tcBorders>
            <w:shd w:val="clear" w:color="000000" w:fill="D9D9D9"/>
            <w:noWrap/>
            <w:vAlign w:val="center"/>
            <w:hideMark/>
          </w:tcPr>
          <w:p w14:paraId="3E68D4BE"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6B6463A" w14:textId="77777777" w:rsidR="00A9730D" w:rsidRPr="00A9730D" w:rsidRDefault="00A9730D" w:rsidP="00A9730D">
            <w:pPr>
              <w:jc w:val="center"/>
              <w:rPr>
                <w:color w:val="000000"/>
                <w:sz w:val="22"/>
                <w:szCs w:val="22"/>
              </w:rPr>
            </w:pPr>
            <w:proofErr w:type="spellStart"/>
            <w:r w:rsidRPr="00A9730D">
              <w:rPr>
                <w:color w:val="000000"/>
                <w:sz w:val="22"/>
                <w:szCs w:val="22"/>
              </w:rPr>
              <w:t>Slivnitsa</w:t>
            </w:r>
            <w:proofErr w:type="spellEnd"/>
          </w:p>
        </w:tc>
        <w:tc>
          <w:tcPr>
            <w:tcW w:w="645" w:type="pct"/>
            <w:tcBorders>
              <w:top w:val="nil"/>
              <w:left w:val="nil"/>
              <w:bottom w:val="single" w:sz="4" w:space="0" w:color="auto"/>
              <w:right w:val="nil"/>
            </w:tcBorders>
            <w:shd w:val="clear" w:color="000000" w:fill="D9D9D9"/>
            <w:noWrap/>
            <w:vAlign w:val="center"/>
            <w:hideMark/>
          </w:tcPr>
          <w:p w14:paraId="29B10AAB" w14:textId="77777777" w:rsidR="00A9730D" w:rsidRPr="00A9730D" w:rsidRDefault="00A9730D" w:rsidP="00A9730D">
            <w:pPr>
              <w:jc w:val="center"/>
              <w:rPr>
                <w:color w:val="000000"/>
                <w:sz w:val="22"/>
                <w:szCs w:val="22"/>
              </w:rPr>
            </w:pPr>
            <w:r>
              <w:rPr>
                <w:sz w:val="16"/>
                <w:vertAlign w:val="superscript"/>
              </w:rPr>
              <w:t>44</w:t>
            </w:r>
          </w:p>
        </w:tc>
        <w:tc>
          <w:tcPr>
            <w:tcW w:w="303" w:type="pct"/>
            <w:tcBorders>
              <w:top w:val="nil"/>
              <w:left w:val="single" w:sz="8" w:space="0" w:color="auto"/>
              <w:bottom w:val="single" w:sz="4" w:space="0" w:color="auto"/>
              <w:right w:val="single" w:sz="4" w:space="0" w:color="auto"/>
            </w:tcBorders>
            <w:noWrap/>
            <w:vAlign w:val="center"/>
            <w:hideMark/>
          </w:tcPr>
          <w:p w14:paraId="07F315AB" w14:textId="77777777" w:rsidR="00A9730D" w:rsidRPr="00A9730D" w:rsidRDefault="00A9730D" w:rsidP="00A9730D">
            <w:pPr>
              <w:jc w:val="center"/>
              <w:rPr>
                <w:color w:val="000000"/>
                <w:sz w:val="22"/>
                <w:szCs w:val="22"/>
              </w:rPr>
            </w:pPr>
            <w:r w:rsidRPr="00A9730D">
              <w:rPr>
                <w:color w:val="000000"/>
                <w:sz w:val="22"/>
                <w:szCs w:val="22"/>
              </w:rPr>
              <w:t xml:space="preserve"> </w:t>
            </w:r>
          </w:p>
        </w:tc>
        <w:tc>
          <w:tcPr>
            <w:tcW w:w="336" w:type="pct"/>
            <w:tcBorders>
              <w:top w:val="nil"/>
              <w:left w:val="nil"/>
              <w:bottom w:val="single" w:sz="4" w:space="0" w:color="auto"/>
              <w:right w:val="single" w:sz="4" w:space="0" w:color="auto"/>
            </w:tcBorders>
            <w:noWrap/>
            <w:vAlign w:val="center"/>
            <w:hideMark/>
          </w:tcPr>
          <w:p w14:paraId="139308E8"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AC96036"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A7CA65F"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4B07718A"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779B8B9A" w14:textId="77777777" w:rsidR="00A9730D" w:rsidRPr="00A9730D" w:rsidRDefault="00A9730D" w:rsidP="00A9730D">
            <w:pPr>
              <w:jc w:val="center"/>
              <w:rPr>
                <w:color w:val="000000"/>
                <w:sz w:val="22"/>
                <w:szCs w:val="22"/>
              </w:rPr>
            </w:pPr>
            <w:r w:rsidRPr="00A9730D">
              <w:rPr>
                <w:color w:val="000000"/>
                <w:sz w:val="22"/>
                <w:szCs w:val="22"/>
              </w:rPr>
              <w:t>54,7</w:t>
            </w:r>
          </w:p>
        </w:tc>
        <w:tc>
          <w:tcPr>
            <w:tcW w:w="303" w:type="pct"/>
            <w:tcBorders>
              <w:top w:val="nil"/>
              <w:left w:val="nil"/>
              <w:bottom w:val="single" w:sz="4" w:space="0" w:color="auto"/>
              <w:right w:val="single" w:sz="4" w:space="0" w:color="auto"/>
            </w:tcBorders>
            <w:noWrap/>
            <w:vAlign w:val="center"/>
            <w:hideMark/>
          </w:tcPr>
          <w:p w14:paraId="2547964C" w14:textId="77777777" w:rsidR="00A9730D" w:rsidRPr="00A9730D" w:rsidRDefault="00A9730D" w:rsidP="00A9730D">
            <w:pPr>
              <w:jc w:val="center"/>
              <w:rPr>
                <w:color w:val="000000"/>
                <w:sz w:val="22"/>
                <w:szCs w:val="22"/>
              </w:rPr>
            </w:pPr>
            <w:r w:rsidRPr="00A9730D">
              <w:rPr>
                <w:color w:val="000000"/>
                <w:sz w:val="22"/>
                <w:szCs w:val="22"/>
              </w:rPr>
              <w:t>53,2</w:t>
            </w:r>
          </w:p>
        </w:tc>
        <w:tc>
          <w:tcPr>
            <w:tcW w:w="291" w:type="pct"/>
            <w:tcBorders>
              <w:top w:val="nil"/>
              <w:left w:val="nil"/>
              <w:bottom w:val="single" w:sz="4" w:space="0" w:color="auto"/>
              <w:right w:val="single" w:sz="8" w:space="0" w:color="auto"/>
            </w:tcBorders>
            <w:noWrap/>
            <w:vAlign w:val="center"/>
            <w:hideMark/>
          </w:tcPr>
          <w:p w14:paraId="465DA51F"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F6BD2F9"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04A65DC1" w14:textId="77777777" w:rsidR="00A9730D" w:rsidRPr="00A9730D" w:rsidRDefault="00A9730D" w:rsidP="00A9730D">
            <w:pPr>
              <w:jc w:val="center"/>
              <w:rPr>
                <w:sz w:val="22"/>
                <w:szCs w:val="22"/>
              </w:rPr>
            </w:pPr>
            <w:r w:rsidRPr="00A9730D">
              <w:rPr>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7D67606B"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01EAE8A1" w14:textId="77777777" w:rsidR="00A9730D" w:rsidRPr="00A9730D" w:rsidRDefault="00A9730D" w:rsidP="00A9730D">
            <w:pPr>
              <w:jc w:val="center"/>
              <w:rPr>
                <w:color w:val="000000"/>
                <w:sz w:val="22"/>
                <w:szCs w:val="22"/>
              </w:rPr>
            </w:pPr>
            <w:proofErr w:type="spellStart"/>
            <w:r w:rsidRPr="00A9730D">
              <w:rPr>
                <w:color w:val="000000"/>
                <w:sz w:val="22"/>
                <w:szCs w:val="22"/>
              </w:rPr>
              <w:t>Valdarno</w:t>
            </w:r>
            <w:proofErr w:type="spellEnd"/>
            <w:r w:rsidRPr="00A9730D">
              <w:rPr>
                <w:color w:val="000000"/>
                <w:sz w:val="22"/>
                <w:szCs w:val="22"/>
              </w:rPr>
              <w:t xml:space="preserve"> superiore 2</w:t>
            </w:r>
          </w:p>
        </w:tc>
        <w:tc>
          <w:tcPr>
            <w:tcW w:w="645" w:type="pct"/>
            <w:tcBorders>
              <w:top w:val="nil"/>
              <w:left w:val="nil"/>
              <w:bottom w:val="single" w:sz="4" w:space="0" w:color="auto"/>
              <w:right w:val="nil"/>
            </w:tcBorders>
            <w:shd w:val="clear" w:color="000000" w:fill="D9D9D9"/>
            <w:noWrap/>
            <w:vAlign w:val="center"/>
            <w:hideMark/>
          </w:tcPr>
          <w:p w14:paraId="2BEB106D" w14:textId="77777777" w:rsidR="00A9730D" w:rsidRPr="00A9730D" w:rsidRDefault="00A9730D" w:rsidP="00A9730D">
            <w:pPr>
              <w:jc w:val="center"/>
              <w:rPr>
                <w:color w:val="000000"/>
                <w:sz w:val="22"/>
                <w:szCs w:val="22"/>
              </w:rPr>
            </w:pPr>
            <w:r>
              <w:rPr>
                <w:sz w:val="16"/>
                <w:vertAlign w:val="superscript"/>
              </w:rPr>
              <w:t>29</w:t>
            </w:r>
          </w:p>
        </w:tc>
        <w:tc>
          <w:tcPr>
            <w:tcW w:w="303" w:type="pct"/>
            <w:tcBorders>
              <w:top w:val="nil"/>
              <w:left w:val="single" w:sz="8" w:space="0" w:color="auto"/>
              <w:bottom w:val="single" w:sz="4" w:space="0" w:color="auto"/>
              <w:right w:val="single" w:sz="4" w:space="0" w:color="auto"/>
            </w:tcBorders>
            <w:noWrap/>
            <w:vAlign w:val="center"/>
            <w:hideMark/>
          </w:tcPr>
          <w:p w14:paraId="73E1F851" w14:textId="77777777" w:rsidR="00A9730D" w:rsidRPr="00A9730D" w:rsidRDefault="00A9730D" w:rsidP="00A9730D">
            <w:pPr>
              <w:jc w:val="center"/>
              <w:rPr>
                <w:sz w:val="22"/>
                <w:szCs w:val="22"/>
              </w:rPr>
            </w:pPr>
            <w:r w:rsidRPr="00A9730D">
              <w:rPr>
                <w:sz w:val="22"/>
                <w:szCs w:val="22"/>
              </w:rPr>
              <w:t>?</w:t>
            </w:r>
          </w:p>
        </w:tc>
        <w:tc>
          <w:tcPr>
            <w:tcW w:w="336" w:type="pct"/>
            <w:tcBorders>
              <w:top w:val="nil"/>
              <w:left w:val="nil"/>
              <w:bottom w:val="single" w:sz="4" w:space="0" w:color="auto"/>
              <w:right w:val="single" w:sz="4" w:space="0" w:color="auto"/>
            </w:tcBorders>
            <w:noWrap/>
            <w:vAlign w:val="center"/>
            <w:hideMark/>
          </w:tcPr>
          <w:p w14:paraId="3F0040A6"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7BCF8A6" w14:textId="77777777" w:rsidR="00A9730D" w:rsidRPr="00A9730D" w:rsidRDefault="00A9730D" w:rsidP="00A9730D">
            <w:pPr>
              <w:jc w:val="center"/>
              <w:rPr>
                <w:sz w:val="22"/>
                <w:szCs w:val="22"/>
              </w:rPr>
            </w:pPr>
            <w:r w:rsidRPr="00A9730D">
              <w:rPr>
                <w:sz w:val="22"/>
                <w:szCs w:val="22"/>
              </w:rPr>
              <w:t>59,0</w:t>
            </w:r>
          </w:p>
        </w:tc>
        <w:tc>
          <w:tcPr>
            <w:tcW w:w="303" w:type="pct"/>
            <w:tcBorders>
              <w:top w:val="nil"/>
              <w:left w:val="nil"/>
              <w:bottom w:val="single" w:sz="4" w:space="0" w:color="auto"/>
              <w:right w:val="single" w:sz="4" w:space="0" w:color="auto"/>
            </w:tcBorders>
            <w:noWrap/>
            <w:vAlign w:val="center"/>
            <w:hideMark/>
          </w:tcPr>
          <w:p w14:paraId="779BB1B2" w14:textId="77777777" w:rsidR="00A9730D" w:rsidRPr="00A9730D" w:rsidRDefault="00A9730D" w:rsidP="00A9730D">
            <w:pPr>
              <w:jc w:val="center"/>
              <w:rPr>
                <w:sz w:val="22"/>
                <w:szCs w:val="22"/>
              </w:rPr>
            </w:pPr>
            <w:r w:rsidRPr="00A9730D">
              <w:rPr>
                <w:sz w:val="22"/>
                <w:szCs w:val="22"/>
              </w:rPr>
              <w:t>22,0</w:t>
            </w:r>
          </w:p>
        </w:tc>
        <w:tc>
          <w:tcPr>
            <w:tcW w:w="303" w:type="pct"/>
            <w:tcBorders>
              <w:top w:val="nil"/>
              <w:left w:val="nil"/>
              <w:bottom w:val="single" w:sz="4" w:space="0" w:color="auto"/>
              <w:right w:val="single" w:sz="4" w:space="0" w:color="auto"/>
            </w:tcBorders>
            <w:noWrap/>
            <w:vAlign w:val="center"/>
            <w:hideMark/>
          </w:tcPr>
          <w:p w14:paraId="2AFCFF1D" w14:textId="77777777" w:rsidR="00A9730D" w:rsidRPr="00A9730D" w:rsidRDefault="00A9730D" w:rsidP="00A9730D">
            <w:pPr>
              <w:jc w:val="center"/>
              <w:rPr>
                <w:sz w:val="22"/>
                <w:szCs w:val="22"/>
              </w:rPr>
            </w:pPr>
            <w:r w:rsidRPr="00A9730D">
              <w:rPr>
                <w:sz w:val="22"/>
                <w:szCs w:val="22"/>
              </w:rPr>
              <w:t>23,0</w:t>
            </w:r>
          </w:p>
        </w:tc>
        <w:tc>
          <w:tcPr>
            <w:tcW w:w="303" w:type="pct"/>
            <w:tcBorders>
              <w:top w:val="nil"/>
              <w:left w:val="nil"/>
              <w:bottom w:val="single" w:sz="4" w:space="0" w:color="auto"/>
              <w:right w:val="single" w:sz="4" w:space="0" w:color="auto"/>
            </w:tcBorders>
            <w:noWrap/>
            <w:vAlign w:val="center"/>
            <w:hideMark/>
          </w:tcPr>
          <w:p w14:paraId="46D3C258"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4D37665" w14:textId="77777777" w:rsidR="00A9730D" w:rsidRPr="00A9730D" w:rsidRDefault="00A9730D" w:rsidP="00A9730D">
            <w:pPr>
              <w:jc w:val="center"/>
              <w:rPr>
                <w:sz w:val="22"/>
                <w:szCs w:val="22"/>
              </w:rPr>
            </w:pPr>
            <w:r w:rsidRPr="00A9730D">
              <w:rPr>
                <w:sz w:val="22"/>
                <w:szCs w:val="22"/>
              </w:rPr>
              <w:t>?</w:t>
            </w:r>
          </w:p>
        </w:tc>
        <w:tc>
          <w:tcPr>
            <w:tcW w:w="291" w:type="pct"/>
            <w:tcBorders>
              <w:top w:val="nil"/>
              <w:left w:val="nil"/>
              <w:bottom w:val="single" w:sz="4" w:space="0" w:color="auto"/>
              <w:right w:val="single" w:sz="8" w:space="0" w:color="auto"/>
            </w:tcBorders>
            <w:noWrap/>
            <w:vAlign w:val="center"/>
            <w:hideMark/>
          </w:tcPr>
          <w:p w14:paraId="7F71E504"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4936DB7"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7689727F"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11FA5C63"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4CB70B52" w14:textId="77777777" w:rsidR="00A9730D" w:rsidRPr="00A9730D" w:rsidRDefault="00A9730D" w:rsidP="00A9730D">
            <w:pPr>
              <w:jc w:val="center"/>
              <w:rPr>
                <w:color w:val="000000"/>
                <w:sz w:val="22"/>
                <w:szCs w:val="22"/>
              </w:rPr>
            </w:pPr>
            <w:r w:rsidRPr="00A9730D">
              <w:rPr>
                <w:color w:val="000000"/>
                <w:sz w:val="22"/>
                <w:szCs w:val="22"/>
              </w:rPr>
              <w:t>Salt Lake Cave</w:t>
            </w:r>
          </w:p>
        </w:tc>
        <w:tc>
          <w:tcPr>
            <w:tcW w:w="645" w:type="pct"/>
            <w:tcBorders>
              <w:top w:val="nil"/>
              <w:left w:val="nil"/>
              <w:bottom w:val="single" w:sz="4" w:space="0" w:color="auto"/>
              <w:right w:val="nil"/>
            </w:tcBorders>
            <w:shd w:val="clear" w:color="000000" w:fill="D9D9D9"/>
            <w:noWrap/>
            <w:vAlign w:val="center"/>
            <w:hideMark/>
          </w:tcPr>
          <w:p w14:paraId="253A1BF6" w14:textId="77777777" w:rsidR="00A9730D" w:rsidRPr="00A9730D" w:rsidRDefault="00A9730D" w:rsidP="00A9730D">
            <w:pPr>
              <w:jc w:val="center"/>
              <w:rPr>
                <w:color w:val="000000"/>
                <w:sz w:val="22"/>
                <w:szCs w:val="22"/>
              </w:rPr>
            </w:pPr>
            <w:r>
              <w:rPr>
                <w:sz w:val="16"/>
                <w:vertAlign w:val="superscript"/>
              </w:rPr>
              <w:t>45</w:t>
            </w:r>
          </w:p>
        </w:tc>
        <w:tc>
          <w:tcPr>
            <w:tcW w:w="303" w:type="pct"/>
            <w:tcBorders>
              <w:top w:val="nil"/>
              <w:left w:val="single" w:sz="8" w:space="0" w:color="auto"/>
              <w:bottom w:val="single" w:sz="4" w:space="0" w:color="auto"/>
              <w:right w:val="single" w:sz="4" w:space="0" w:color="auto"/>
            </w:tcBorders>
            <w:noWrap/>
            <w:vAlign w:val="center"/>
            <w:hideMark/>
          </w:tcPr>
          <w:p w14:paraId="414F77AC" w14:textId="77777777" w:rsidR="00A9730D" w:rsidRPr="00A9730D" w:rsidRDefault="00A9730D" w:rsidP="00A9730D">
            <w:pPr>
              <w:jc w:val="center"/>
              <w:rPr>
                <w:color w:val="000000"/>
                <w:sz w:val="22"/>
                <w:szCs w:val="22"/>
              </w:rPr>
            </w:pPr>
            <w:r w:rsidRPr="00A9730D">
              <w:rPr>
                <w:color w:val="000000"/>
                <w:sz w:val="22"/>
                <w:szCs w:val="22"/>
              </w:rPr>
              <w:t>291,0</w:t>
            </w:r>
          </w:p>
        </w:tc>
        <w:tc>
          <w:tcPr>
            <w:tcW w:w="336" w:type="pct"/>
            <w:tcBorders>
              <w:top w:val="nil"/>
              <w:left w:val="nil"/>
              <w:bottom w:val="single" w:sz="4" w:space="0" w:color="auto"/>
              <w:right w:val="single" w:sz="4" w:space="0" w:color="auto"/>
            </w:tcBorders>
            <w:noWrap/>
            <w:vAlign w:val="center"/>
            <w:hideMark/>
          </w:tcPr>
          <w:p w14:paraId="20AECA04"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C88CEB2"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576E7B4C"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447CFD88"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A172BF7"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35FE693D"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7C182013"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37321070"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6E4E636" w14:textId="77777777" w:rsidR="00A9730D" w:rsidRPr="00A9730D" w:rsidRDefault="00A9730D" w:rsidP="00A9730D">
            <w:pPr>
              <w:jc w:val="center"/>
              <w:rPr>
                <w:color w:val="000000"/>
                <w:sz w:val="22"/>
                <w:szCs w:val="22"/>
              </w:rPr>
            </w:pPr>
            <w:r w:rsidRPr="00A9730D">
              <w:rPr>
                <w:color w:val="000000"/>
                <w:sz w:val="22"/>
                <w:szCs w:val="22"/>
              </w:rPr>
              <w:t>TMM 40673</w:t>
            </w:r>
          </w:p>
        </w:tc>
        <w:tc>
          <w:tcPr>
            <w:tcW w:w="701" w:type="pct"/>
            <w:tcBorders>
              <w:top w:val="nil"/>
              <w:left w:val="nil"/>
              <w:bottom w:val="single" w:sz="4" w:space="0" w:color="auto"/>
              <w:right w:val="single" w:sz="4" w:space="0" w:color="auto"/>
            </w:tcBorders>
            <w:shd w:val="clear" w:color="000000" w:fill="D9D9D9"/>
            <w:noWrap/>
            <w:vAlign w:val="center"/>
            <w:hideMark/>
          </w:tcPr>
          <w:p w14:paraId="7660928F"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71E37C32" w14:textId="77777777" w:rsidR="00A9730D" w:rsidRPr="00A9730D" w:rsidRDefault="00A9730D" w:rsidP="00A9730D">
            <w:pPr>
              <w:jc w:val="center"/>
              <w:rPr>
                <w:color w:val="000000"/>
                <w:sz w:val="22"/>
                <w:szCs w:val="22"/>
              </w:rPr>
            </w:pPr>
            <w:proofErr w:type="spellStart"/>
            <w:r w:rsidRPr="00A9730D">
              <w:rPr>
                <w:color w:val="000000"/>
                <w:sz w:val="22"/>
                <w:szCs w:val="22"/>
              </w:rPr>
              <w:t>Laubach</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3F207AEE" w14:textId="77777777" w:rsidR="00A9730D" w:rsidRPr="00A9730D" w:rsidRDefault="00A9730D" w:rsidP="00A9730D">
            <w:pPr>
              <w:jc w:val="center"/>
              <w:rPr>
                <w:color w:val="000000"/>
                <w:sz w:val="22"/>
                <w:szCs w:val="22"/>
              </w:rPr>
            </w:pPr>
            <w:r>
              <w:rPr>
                <w:sz w:val="16"/>
                <w:vertAlign w:val="superscript"/>
              </w:rPr>
              <w:t>46</w:t>
            </w:r>
          </w:p>
        </w:tc>
        <w:tc>
          <w:tcPr>
            <w:tcW w:w="303" w:type="pct"/>
            <w:tcBorders>
              <w:top w:val="nil"/>
              <w:left w:val="single" w:sz="8" w:space="0" w:color="auto"/>
              <w:bottom w:val="single" w:sz="4" w:space="0" w:color="auto"/>
              <w:right w:val="single" w:sz="4" w:space="0" w:color="auto"/>
            </w:tcBorders>
            <w:noWrap/>
            <w:vAlign w:val="center"/>
            <w:hideMark/>
          </w:tcPr>
          <w:p w14:paraId="5C18E489" w14:textId="77777777" w:rsidR="00A9730D" w:rsidRPr="00A9730D" w:rsidRDefault="00A9730D" w:rsidP="00A9730D">
            <w:pPr>
              <w:jc w:val="center"/>
              <w:rPr>
                <w:color w:val="000000"/>
                <w:sz w:val="22"/>
                <w:szCs w:val="22"/>
              </w:rPr>
            </w:pPr>
            <w:r w:rsidRPr="00A9730D">
              <w:rPr>
                <w:color w:val="000000"/>
                <w:sz w:val="22"/>
                <w:szCs w:val="22"/>
              </w:rPr>
              <w:t>312,0</w:t>
            </w:r>
          </w:p>
        </w:tc>
        <w:tc>
          <w:tcPr>
            <w:tcW w:w="336" w:type="pct"/>
            <w:tcBorders>
              <w:top w:val="nil"/>
              <w:left w:val="nil"/>
              <w:bottom w:val="single" w:sz="4" w:space="0" w:color="auto"/>
              <w:right w:val="single" w:sz="4" w:space="0" w:color="auto"/>
            </w:tcBorders>
            <w:noWrap/>
            <w:vAlign w:val="center"/>
            <w:hideMark/>
          </w:tcPr>
          <w:p w14:paraId="42044113"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38413F8F" w14:textId="77777777" w:rsidR="00A9730D" w:rsidRPr="00A9730D" w:rsidRDefault="00A9730D" w:rsidP="00A9730D">
            <w:pPr>
              <w:jc w:val="center"/>
              <w:rPr>
                <w:color w:val="000000"/>
                <w:sz w:val="22"/>
                <w:szCs w:val="22"/>
              </w:rPr>
            </w:pPr>
            <w:r w:rsidRPr="00A9730D">
              <w:rPr>
                <w:color w:val="000000"/>
                <w:sz w:val="22"/>
                <w:szCs w:val="22"/>
              </w:rPr>
              <w:t>78,0</w:t>
            </w:r>
          </w:p>
        </w:tc>
        <w:tc>
          <w:tcPr>
            <w:tcW w:w="303" w:type="pct"/>
            <w:tcBorders>
              <w:top w:val="nil"/>
              <w:left w:val="nil"/>
              <w:bottom w:val="single" w:sz="4" w:space="0" w:color="auto"/>
              <w:right w:val="single" w:sz="4" w:space="0" w:color="auto"/>
            </w:tcBorders>
            <w:noWrap/>
            <w:vAlign w:val="center"/>
            <w:hideMark/>
          </w:tcPr>
          <w:p w14:paraId="3A3019A1"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25416AB" w14:textId="77777777" w:rsidR="00A9730D" w:rsidRPr="00A9730D" w:rsidRDefault="00A9730D" w:rsidP="00A9730D">
            <w:pPr>
              <w:jc w:val="center"/>
              <w:rPr>
                <w:color w:val="000000"/>
                <w:sz w:val="22"/>
                <w:szCs w:val="22"/>
              </w:rPr>
            </w:pPr>
            <w:r w:rsidRPr="00A9730D">
              <w:rPr>
                <w:color w:val="000000"/>
                <w:sz w:val="22"/>
                <w:szCs w:val="22"/>
              </w:rPr>
              <w:t>29,3</w:t>
            </w:r>
          </w:p>
        </w:tc>
        <w:tc>
          <w:tcPr>
            <w:tcW w:w="303" w:type="pct"/>
            <w:tcBorders>
              <w:top w:val="nil"/>
              <w:left w:val="nil"/>
              <w:bottom w:val="single" w:sz="4" w:space="0" w:color="auto"/>
              <w:right w:val="single" w:sz="4" w:space="0" w:color="auto"/>
            </w:tcBorders>
            <w:noWrap/>
            <w:vAlign w:val="center"/>
            <w:hideMark/>
          </w:tcPr>
          <w:p w14:paraId="4EF68E83"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3C6231C" w14:textId="77777777" w:rsidR="00A9730D" w:rsidRPr="00A9730D" w:rsidRDefault="00A9730D" w:rsidP="00A9730D">
            <w:pPr>
              <w:jc w:val="center"/>
              <w:rPr>
                <w:color w:val="000000"/>
                <w:sz w:val="22"/>
                <w:szCs w:val="22"/>
              </w:rPr>
            </w:pPr>
            <w:r w:rsidRPr="00A9730D">
              <w:rPr>
                <w:color w:val="000000"/>
                <w:sz w:val="22"/>
                <w:szCs w:val="22"/>
              </w:rPr>
              <w:t>67,0</w:t>
            </w:r>
          </w:p>
        </w:tc>
        <w:tc>
          <w:tcPr>
            <w:tcW w:w="291" w:type="pct"/>
            <w:tcBorders>
              <w:top w:val="nil"/>
              <w:left w:val="nil"/>
              <w:bottom w:val="single" w:sz="4" w:space="0" w:color="auto"/>
              <w:right w:val="single" w:sz="8" w:space="0" w:color="auto"/>
            </w:tcBorders>
            <w:noWrap/>
            <w:vAlign w:val="center"/>
            <w:hideMark/>
          </w:tcPr>
          <w:p w14:paraId="433DDC1D"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5E11C966"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16AD729B" w14:textId="77777777" w:rsidR="00A9730D" w:rsidRPr="00A9730D" w:rsidRDefault="00A9730D" w:rsidP="00A9730D">
            <w:pPr>
              <w:jc w:val="center"/>
              <w:rPr>
                <w:color w:val="000000"/>
                <w:sz w:val="22"/>
                <w:szCs w:val="22"/>
              </w:rPr>
            </w:pPr>
            <w:r w:rsidRPr="00A9730D">
              <w:rPr>
                <w:color w:val="000000"/>
                <w:sz w:val="22"/>
                <w:szCs w:val="22"/>
              </w:rPr>
              <w:t>UF 9023</w:t>
            </w:r>
          </w:p>
        </w:tc>
        <w:tc>
          <w:tcPr>
            <w:tcW w:w="701" w:type="pct"/>
            <w:tcBorders>
              <w:top w:val="nil"/>
              <w:left w:val="nil"/>
              <w:bottom w:val="single" w:sz="4" w:space="0" w:color="auto"/>
              <w:right w:val="single" w:sz="4" w:space="0" w:color="auto"/>
            </w:tcBorders>
            <w:shd w:val="clear" w:color="000000" w:fill="D9D9D9"/>
            <w:noWrap/>
            <w:vAlign w:val="center"/>
            <w:hideMark/>
          </w:tcPr>
          <w:p w14:paraId="17125697"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35908DC3" w14:textId="77777777" w:rsidR="00A9730D" w:rsidRPr="00A9730D" w:rsidRDefault="00A9730D" w:rsidP="00A9730D">
            <w:pPr>
              <w:jc w:val="center"/>
              <w:rPr>
                <w:color w:val="000000"/>
                <w:sz w:val="22"/>
                <w:szCs w:val="22"/>
              </w:rPr>
            </w:pPr>
            <w:r w:rsidRPr="00A9730D">
              <w:rPr>
                <w:color w:val="000000"/>
                <w:sz w:val="22"/>
                <w:szCs w:val="22"/>
              </w:rPr>
              <w:t>Coleman II A</w:t>
            </w:r>
          </w:p>
        </w:tc>
        <w:tc>
          <w:tcPr>
            <w:tcW w:w="645" w:type="pct"/>
            <w:tcBorders>
              <w:top w:val="nil"/>
              <w:left w:val="nil"/>
              <w:bottom w:val="single" w:sz="4" w:space="0" w:color="auto"/>
              <w:right w:val="nil"/>
            </w:tcBorders>
            <w:shd w:val="clear" w:color="000000" w:fill="D9D9D9"/>
            <w:noWrap/>
            <w:vAlign w:val="center"/>
            <w:hideMark/>
          </w:tcPr>
          <w:p w14:paraId="059B4072" w14:textId="77777777" w:rsidR="00A9730D" w:rsidRPr="00A9730D" w:rsidRDefault="00A9730D" w:rsidP="00A9730D">
            <w:pPr>
              <w:jc w:val="center"/>
              <w:rPr>
                <w:color w:val="000000"/>
                <w:sz w:val="22"/>
                <w:szCs w:val="22"/>
              </w:rPr>
            </w:pPr>
            <w:r>
              <w:rPr>
                <w:sz w:val="16"/>
                <w:vertAlign w:val="superscript"/>
              </w:rPr>
              <w:t>46</w:t>
            </w:r>
          </w:p>
        </w:tc>
        <w:tc>
          <w:tcPr>
            <w:tcW w:w="303" w:type="pct"/>
            <w:tcBorders>
              <w:top w:val="nil"/>
              <w:left w:val="single" w:sz="8" w:space="0" w:color="auto"/>
              <w:bottom w:val="single" w:sz="4" w:space="0" w:color="auto"/>
              <w:right w:val="single" w:sz="4" w:space="0" w:color="auto"/>
            </w:tcBorders>
            <w:noWrap/>
            <w:vAlign w:val="center"/>
            <w:hideMark/>
          </w:tcPr>
          <w:p w14:paraId="3003F748" w14:textId="77777777" w:rsidR="00A9730D" w:rsidRPr="00A9730D" w:rsidRDefault="00A9730D" w:rsidP="00A9730D">
            <w:pPr>
              <w:jc w:val="center"/>
              <w:rPr>
                <w:color w:val="000000"/>
                <w:sz w:val="22"/>
                <w:szCs w:val="22"/>
              </w:rPr>
            </w:pPr>
            <w:r w:rsidRPr="00A9730D">
              <w:rPr>
                <w:color w:val="000000"/>
                <w:sz w:val="22"/>
                <w:szCs w:val="22"/>
              </w:rPr>
              <w:t>324,0</w:t>
            </w:r>
          </w:p>
        </w:tc>
        <w:tc>
          <w:tcPr>
            <w:tcW w:w="336" w:type="pct"/>
            <w:tcBorders>
              <w:top w:val="nil"/>
              <w:left w:val="nil"/>
              <w:bottom w:val="single" w:sz="4" w:space="0" w:color="auto"/>
              <w:right w:val="single" w:sz="4" w:space="0" w:color="auto"/>
            </w:tcBorders>
            <w:noWrap/>
            <w:vAlign w:val="center"/>
            <w:hideMark/>
          </w:tcPr>
          <w:p w14:paraId="233262E5"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5F08A795" w14:textId="77777777" w:rsidR="00A9730D" w:rsidRPr="00A9730D" w:rsidRDefault="00A9730D" w:rsidP="00A9730D">
            <w:pPr>
              <w:jc w:val="center"/>
              <w:rPr>
                <w:color w:val="000000"/>
                <w:sz w:val="22"/>
                <w:szCs w:val="22"/>
              </w:rPr>
            </w:pPr>
            <w:r w:rsidRPr="00A9730D">
              <w:rPr>
                <w:color w:val="000000"/>
                <w:sz w:val="22"/>
                <w:szCs w:val="22"/>
              </w:rPr>
              <w:t>76,0</w:t>
            </w:r>
          </w:p>
        </w:tc>
        <w:tc>
          <w:tcPr>
            <w:tcW w:w="303" w:type="pct"/>
            <w:tcBorders>
              <w:top w:val="nil"/>
              <w:left w:val="nil"/>
              <w:bottom w:val="single" w:sz="4" w:space="0" w:color="auto"/>
              <w:right w:val="single" w:sz="4" w:space="0" w:color="auto"/>
            </w:tcBorders>
            <w:noWrap/>
            <w:vAlign w:val="center"/>
            <w:hideMark/>
          </w:tcPr>
          <w:p w14:paraId="6A11E867"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4C0D9920" w14:textId="77777777" w:rsidR="00A9730D" w:rsidRPr="00A9730D" w:rsidRDefault="00A9730D" w:rsidP="00A9730D">
            <w:pPr>
              <w:jc w:val="center"/>
              <w:rPr>
                <w:color w:val="000000"/>
                <w:sz w:val="22"/>
                <w:szCs w:val="22"/>
              </w:rPr>
            </w:pPr>
            <w:r w:rsidRPr="00A9730D">
              <w:rPr>
                <w:color w:val="000000"/>
                <w:sz w:val="22"/>
                <w:szCs w:val="22"/>
              </w:rPr>
              <w:t>29,9</w:t>
            </w:r>
          </w:p>
        </w:tc>
        <w:tc>
          <w:tcPr>
            <w:tcW w:w="303" w:type="pct"/>
            <w:tcBorders>
              <w:top w:val="nil"/>
              <w:left w:val="nil"/>
              <w:bottom w:val="single" w:sz="4" w:space="0" w:color="auto"/>
              <w:right w:val="single" w:sz="4" w:space="0" w:color="auto"/>
            </w:tcBorders>
            <w:noWrap/>
            <w:vAlign w:val="center"/>
            <w:hideMark/>
          </w:tcPr>
          <w:p w14:paraId="40B83512"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75D8C236" w14:textId="77777777" w:rsidR="00A9730D" w:rsidRPr="00A9730D" w:rsidRDefault="00A9730D" w:rsidP="00A9730D">
            <w:pPr>
              <w:jc w:val="center"/>
              <w:rPr>
                <w:color w:val="000000"/>
                <w:sz w:val="22"/>
                <w:szCs w:val="22"/>
              </w:rPr>
            </w:pPr>
            <w:r w:rsidRPr="00A9730D">
              <w:rPr>
                <w:color w:val="000000"/>
                <w:sz w:val="22"/>
                <w:szCs w:val="22"/>
              </w:rPr>
              <w:t>67,0</w:t>
            </w:r>
          </w:p>
        </w:tc>
        <w:tc>
          <w:tcPr>
            <w:tcW w:w="291" w:type="pct"/>
            <w:tcBorders>
              <w:top w:val="nil"/>
              <w:left w:val="nil"/>
              <w:bottom w:val="single" w:sz="4" w:space="0" w:color="auto"/>
              <w:right w:val="single" w:sz="8" w:space="0" w:color="auto"/>
            </w:tcBorders>
            <w:noWrap/>
            <w:vAlign w:val="center"/>
            <w:hideMark/>
          </w:tcPr>
          <w:p w14:paraId="179F872F"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28B5F08D"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B683827" w14:textId="77777777" w:rsidR="00A9730D" w:rsidRPr="00A9730D" w:rsidRDefault="00A9730D" w:rsidP="00A9730D">
            <w:pPr>
              <w:jc w:val="center"/>
              <w:rPr>
                <w:color w:val="000000"/>
                <w:sz w:val="22"/>
                <w:szCs w:val="22"/>
              </w:rPr>
            </w:pPr>
            <w:r w:rsidRPr="00A9730D">
              <w:rPr>
                <w:color w:val="000000"/>
                <w:sz w:val="22"/>
                <w:szCs w:val="22"/>
              </w:rPr>
              <w:t>UF 12134</w:t>
            </w:r>
          </w:p>
        </w:tc>
        <w:tc>
          <w:tcPr>
            <w:tcW w:w="701" w:type="pct"/>
            <w:tcBorders>
              <w:top w:val="nil"/>
              <w:left w:val="nil"/>
              <w:bottom w:val="single" w:sz="4" w:space="0" w:color="auto"/>
              <w:right w:val="single" w:sz="4" w:space="0" w:color="auto"/>
            </w:tcBorders>
            <w:shd w:val="clear" w:color="000000" w:fill="D9D9D9"/>
            <w:noWrap/>
            <w:vAlign w:val="center"/>
            <w:hideMark/>
          </w:tcPr>
          <w:p w14:paraId="183F11CD"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469AB306" w14:textId="77777777" w:rsidR="00A9730D" w:rsidRPr="00A9730D" w:rsidRDefault="00A9730D" w:rsidP="00A9730D">
            <w:pPr>
              <w:jc w:val="center"/>
              <w:rPr>
                <w:color w:val="000000"/>
                <w:sz w:val="22"/>
                <w:szCs w:val="22"/>
              </w:rPr>
            </w:pPr>
            <w:r w:rsidRPr="00A9730D">
              <w:rPr>
                <w:color w:val="000000"/>
                <w:sz w:val="22"/>
                <w:szCs w:val="22"/>
              </w:rPr>
              <w:t>Coleman II A</w:t>
            </w:r>
          </w:p>
        </w:tc>
        <w:tc>
          <w:tcPr>
            <w:tcW w:w="645" w:type="pct"/>
            <w:tcBorders>
              <w:top w:val="nil"/>
              <w:left w:val="nil"/>
              <w:bottom w:val="single" w:sz="4" w:space="0" w:color="auto"/>
              <w:right w:val="nil"/>
            </w:tcBorders>
            <w:shd w:val="clear" w:color="000000" w:fill="D9D9D9"/>
            <w:noWrap/>
            <w:vAlign w:val="center"/>
            <w:hideMark/>
          </w:tcPr>
          <w:p w14:paraId="37D2C6F2" w14:textId="77777777" w:rsidR="00A9730D" w:rsidRPr="00A9730D" w:rsidRDefault="00A9730D" w:rsidP="00A9730D">
            <w:pPr>
              <w:jc w:val="center"/>
              <w:rPr>
                <w:color w:val="000000"/>
                <w:sz w:val="22"/>
                <w:szCs w:val="22"/>
              </w:rPr>
            </w:pPr>
            <w:r>
              <w:rPr>
                <w:sz w:val="16"/>
                <w:vertAlign w:val="superscript"/>
              </w:rPr>
              <w:t>46</w:t>
            </w:r>
          </w:p>
        </w:tc>
        <w:tc>
          <w:tcPr>
            <w:tcW w:w="303" w:type="pct"/>
            <w:tcBorders>
              <w:top w:val="nil"/>
              <w:left w:val="single" w:sz="8" w:space="0" w:color="auto"/>
              <w:bottom w:val="single" w:sz="4" w:space="0" w:color="auto"/>
              <w:right w:val="single" w:sz="4" w:space="0" w:color="auto"/>
            </w:tcBorders>
            <w:noWrap/>
            <w:vAlign w:val="center"/>
            <w:hideMark/>
          </w:tcPr>
          <w:p w14:paraId="2C26FC9E" w14:textId="77777777" w:rsidR="00A9730D" w:rsidRPr="00A9730D" w:rsidRDefault="00A9730D" w:rsidP="00A9730D">
            <w:pPr>
              <w:jc w:val="center"/>
              <w:rPr>
                <w:color w:val="000000"/>
                <w:sz w:val="22"/>
                <w:szCs w:val="22"/>
              </w:rPr>
            </w:pPr>
            <w:r w:rsidRPr="00A9730D">
              <w:rPr>
                <w:color w:val="000000"/>
                <w:sz w:val="22"/>
                <w:szCs w:val="22"/>
              </w:rPr>
              <w:t>335,0</w:t>
            </w:r>
          </w:p>
        </w:tc>
        <w:tc>
          <w:tcPr>
            <w:tcW w:w="336" w:type="pct"/>
            <w:tcBorders>
              <w:top w:val="nil"/>
              <w:left w:val="nil"/>
              <w:bottom w:val="single" w:sz="4" w:space="0" w:color="auto"/>
              <w:right w:val="single" w:sz="4" w:space="0" w:color="auto"/>
            </w:tcBorders>
            <w:noWrap/>
            <w:vAlign w:val="center"/>
            <w:hideMark/>
          </w:tcPr>
          <w:p w14:paraId="6EB616E8"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5A99B67E" w14:textId="77777777" w:rsidR="00A9730D" w:rsidRPr="00A9730D" w:rsidRDefault="00A9730D" w:rsidP="00A9730D">
            <w:pPr>
              <w:jc w:val="center"/>
              <w:rPr>
                <w:color w:val="000000"/>
                <w:sz w:val="22"/>
                <w:szCs w:val="22"/>
              </w:rPr>
            </w:pPr>
            <w:r w:rsidRPr="00A9730D">
              <w:rPr>
                <w:color w:val="000000"/>
                <w:sz w:val="22"/>
                <w:szCs w:val="22"/>
              </w:rPr>
              <w:t>81,0</w:t>
            </w:r>
          </w:p>
        </w:tc>
        <w:tc>
          <w:tcPr>
            <w:tcW w:w="303" w:type="pct"/>
            <w:tcBorders>
              <w:top w:val="nil"/>
              <w:left w:val="nil"/>
              <w:bottom w:val="single" w:sz="4" w:space="0" w:color="auto"/>
              <w:right w:val="single" w:sz="4" w:space="0" w:color="auto"/>
            </w:tcBorders>
            <w:noWrap/>
            <w:vAlign w:val="center"/>
            <w:hideMark/>
          </w:tcPr>
          <w:p w14:paraId="55FAF57C"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17A87D9A" w14:textId="77777777" w:rsidR="00A9730D" w:rsidRPr="00A9730D" w:rsidRDefault="00A9730D" w:rsidP="00A9730D">
            <w:pPr>
              <w:jc w:val="center"/>
              <w:rPr>
                <w:color w:val="000000"/>
                <w:sz w:val="22"/>
                <w:szCs w:val="22"/>
              </w:rPr>
            </w:pPr>
            <w:r w:rsidRPr="00A9730D">
              <w:rPr>
                <w:color w:val="000000"/>
                <w:sz w:val="22"/>
                <w:szCs w:val="22"/>
              </w:rPr>
              <w:t>27,0</w:t>
            </w:r>
          </w:p>
        </w:tc>
        <w:tc>
          <w:tcPr>
            <w:tcW w:w="303" w:type="pct"/>
            <w:tcBorders>
              <w:top w:val="nil"/>
              <w:left w:val="nil"/>
              <w:bottom w:val="single" w:sz="4" w:space="0" w:color="auto"/>
              <w:right w:val="single" w:sz="4" w:space="0" w:color="auto"/>
            </w:tcBorders>
            <w:noWrap/>
            <w:vAlign w:val="center"/>
            <w:hideMark/>
          </w:tcPr>
          <w:p w14:paraId="35E73179"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161AF1A" w14:textId="77777777" w:rsidR="00A9730D" w:rsidRPr="00A9730D" w:rsidRDefault="00A9730D" w:rsidP="00A9730D">
            <w:pPr>
              <w:jc w:val="center"/>
              <w:rPr>
                <w:color w:val="000000"/>
                <w:sz w:val="22"/>
                <w:szCs w:val="22"/>
              </w:rPr>
            </w:pPr>
            <w:r w:rsidRPr="00A9730D">
              <w:rPr>
                <w:color w:val="000000"/>
                <w:sz w:val="22"/>
                <w:szCs w:val="22"/>
              </w:rPr>
              <w:t>71,0</w:t>
            </w:r>
          </w:p>
        </w:tc>
        <w:tc>
          <w:tcPr>
            <w:tcW w:w="291" w:type="pct"/>
            <w:tcBorders>
              <w:top w:val="nil"/>
              <w:left w:val="nil"/>
              <w:bottom w:val="single" w:sz="4" w:space="0" w:color="auto"/>
              <w:right w:val="single" w:sz="8" w:space="0" w:color="auto"/>
            </w:tcBorders>
            <w:noWrap/>
            <w:vAlign w:val="center"/>
            <w:hideMark/>
          </w:tcPr>
          <w:p w14:paraId="1B871824"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6B11571E"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6DA1D89" w14:textId="77777777" w:rsidR="00A9730D" w:rsidRPr="00A9730D" w:rsidRDefault="00A9730D" w:rsidP="00A9730D">
            <w:pPr>
              <w:jc w:val="center"/>
              <w:rPr>
                <w:color w:val="000000"/>
                <w:sz w:val="22"/>
                <w:szCs w:val="22"/>
              </w:rPr>
            </w:pPr>
            <w:r w:rsidRPr="00A9730D">
              <w:rPr>
                <w:color w:val="000000"/>
                <w:sz w:val="22"/>
                <w:szCs w:val="22"/>
              </w:rPr>
              <w:t>UF 12134</w:t>
            </w:r>
          </w:p>
        </w:tc>
        <w:tc>
          <w:tcPr>
            <w:tcW w:w="701" w:type="pct"/>
            <w:tcBorders>
              <w:top w:val="nil"/>
              <w:left w:val="nil"/>
              <w:bottom w:val="single" w:sz="4" w:space="0" w:color="auto"/>
              <w:right w:val="single" w:sz="4" w:space="0" w:color="auto"/>
            </w:tcBorders>
            <w:shd w:val="clear" w:color="000000" w:fill="D9D9D9"/>
            <w:noWrap/>
            <w:vAlign w:val="center"/>
            <w:hideMark/>
          </w:tcPr>
          <w:p w14:paraId="58ABFDD4"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gombaszoegensis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9358322" w14:textId="77777777" w:rsidR="00A9730D" w:rsidRPr="00A9730D" w:rsidRDefault="00A9730D" w:rsidP="00A9730D">
            <w:pPr>
              <w:jc w:val="center"/>
              <w:rPr>
                <w:color w:val="000000"/>
                <w:sz w:val="22"/>
                <w:szCs w:val="22"/>
              </w:rPr>
            </w:pPr>
            <w:r w:rsidRPr="00A9730D">
              <w:rPr>
                <w:color w:val="000000"/>
                <w:sz w:val="22"/>
                <w:szCs w:val="22"/>
              </w:rPr>
              <w:t>Coleman II A</w:t>
            </w:r>
          </w:p>
        </w:tc>
        <w:tc>
          <w:tcPr>
            <w:tcW w:w="645" w:type="pct"/>
            <w:tcBorders>
              <w:top w:val="nil"/>
              <w:left w:val="nil"/>
              <w:bottom w:val="single" w:sz="4" w:space="0" w:color="auto"/>
              <w:right w:val="nil"/>
            </w:tcBorders>
            <w:shd w:val="clear" w:color="000000" w:fill="D9D9D9"/>
            <w:noWrap/>
            <w:vAlign w:val="center"/>
            <w:hideMark/>
          </w:tcPr>
          <w:p w14:paraId="74F49660" w14:textId="77777777" w:rsidR="00A9730D" w:rsidRPr="00A9730D" w:rsidRDefault="00A9730D" w:rsidP="00A9730D">
            <w:pPr>
              <w:jc w:val="center"/>
              <w:rPr>
                <w:color w:val="000000"/>
                <w:sz w:val="22"/>
                <w:szCs w:val="22"/>
              </w:rPr>
            </w:pPr>
            <w:r>
              <w:rPr>
                <w:sz w:val="16"/>
                <w:vertAlign w:val="superscript"/>
              </w:rPr>
              <w:t>46</w:t>
            </w:r>
          </w:p>
        </w:tc>
        <w:tc>
          <w:tcPr>
            <w:tcW w:w="303" w:type="pct"/>
            <w:tcBorders>
              <w:top w:val="nil"/>
              <w:left w:val="single" w:sz="8" w:space="0" w:color="auto"/>
              <w:bottom w:val="single" w:sz="4" w:space="0" w:color="auto"/>
              <w:right w:val="single" w:sz="4" w:space="0" w:color="auto"/>
            </w:tcBorders>
            <w:noWrap/>
            <w:vAlign w:val="center"/>
            <w:hideMark/>
          </w:tcPr>
          <w:p w14:paraId="6639D7B6" w14:textId="77777777" w:rsidR="00A9730D" w:rsidRPr="00A9730D" w:rsidRDefault="00A9730D" w:rsidP="00A9730D">
            <w:pPr>
              <w:jc w:val="center"/>
              <w:rPr>
                <w:color w:val="000000"/>
                <w:sz w:val="22"/>
                <w:szCs w:val="22"/>
              </w:rPr>
            </w:pPr>
            <w:r w:rsidRPr="00A9730D">
              <w:rPr>
                <w:color w:val="000000"/>
                <w:sz w:val="22"/>
                <w:szCs w:val="22"/>
              </w:rPr>
              <w:t>339,0</w:t>
            </w:r>
          </w:p>
        </w:tc>
        <w:tc>
          <w:tcPr>
            <w:tcW w:w="336" w:type="pct"/>
            <w:tcBorders>
              <w:top w:val="nil"/>
              <w:left w:val="nil"/>
              <w:bottom w:val="single" w:sz="4" w:space="0" w:color="auto"/>
              <w:right w:val="single" w:sz="4" w:space="0" w:color="auto"/>
            </w:tcBorders>
            <w:noWrap/>
            <w:vAlign w:val="center"/>
            <w:hideMark/>
          </w:tcPr>
          <w:p w14:paraId="54153E41"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4E0214FC" w14:textId="77777777" w:rsidR="00A9730D" w:rsidRPr="00A9730D" w:rsidRDefault="00A9730D" w:rsidP="00A9730D">
            <w:pPr>
              <w:jc w:val="center"/>
              <w:rPr>
                <w:color w:val="000000"/>
                <w:sz w:val="22"/>
                <w:szCs w:val="22"/>
              </w:rPr>
            </w:pPr>
            <w:r w:rsidRPr="00A9730D">
              <w:rPr>
                <w:color w:val="000000"/>
                <w:sz w:val="22"/>
                <w:szCs w:val="22"/>
              </w:rPr>
              <w:t>79,0</w:t>
            </w:r>
          </w:p>
        </w:tc>
        <w:tc>
          <w:tcPr>
            <w:tcW w:w="303" w:type="pct"/>
            <w:tcBorders>
              <w:top w:val="nil"/>
              <w:left w:val="nil"/>
              <w:bottom w:val="single" w:sz="4" w:space="0" w:color="auto"/>
              <w:right w:val="single" w:sz="4" w:space="0" w:color="auto"/>
            </w:tcBorders>
            <w:noWrap/>
            <w:vAlign w:val="center"/>
            <w:hideMark/>
          </w:tcPr>
          <w:p w14:paraId="40EBEB6D"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35B3934F" w14:textId="77777777" w:rsidR="00A9730D" w:rsidRPr="00A9730D" w:rsidRDefault="00A9730D" w:rsidP="00A9730D">
            <w:pPr>
              <w:jc w:val="center"/>
              <w:rPr>
                <w:color w:val="000000"/>
                <w:sz w:val="22"/>
                <w:szCs w:val="22"/>
              </w:rPr>
            </w:pPr>
            <w:r w:rsidRPr="00A9730D">
              <w:rPr>
                <w:color w:val="000000"/>
                <w:sz w:val="22"/>
                <w:szCs w:val="22"/>
              </w:rPr>
              <w:t>27,2</w:t>
            </w:r>
          </w:p>
        </w:tc>
        <w:tc>
          <w:tcPr>
            <w:tcW w:w="303" w:type="pct"/>
            <w:tcBorders>
              <w:top w:val="nil"/>
              <w:left w:val="nil"/>
              <w:bottom w:val="single" w:sz="4" w:space="0" w:color="auto"/>
              <w:right w:val="single" w:sz="4" w:space="0" w:color="auto"/>
            </w:tcBorders>
            <w:noWrap/>
            <w:vAlign w:val="center"/>
            <w:hideMark/>
          </w:tcPr>
          <w:p w14:paraId="452707F4"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568F5B5" w14:textId="77777777" w:rsidR="00A9730D" w:rsidRPr="00A9730D" w:rsidRDefault="00A9730D" w:rsidP="00A9730D">
            <w:pPr>
              <w:jc w:val="center"/>
              <w:rPr>
                <w:color w:val="000000"/>
                <w:sz w:val="22"/>
                <w:szCs w:val="22"/>
              </w:rPr>
            </w:pPr>
            <w:r w:rsidRPr="00A9730D">
              <w:rPr>
                <w:color w:val="000000"/>
                <w:sz w:val="22"/>
                <w:szCs w:val="22"/>
              </w:rPr>
              <w:t>70,0</w:t>
            </w:r>
          </w:p>
        </w:tc>
        <w:tc>
          <w:tcPr>
            <w:tcW w:w="291" w:type="pct"/>
            <w:tcBorders>
              <w:top w:val="nil"/>
              <w:left w:val="nil"/>
              <w:bottom w:val="single" w:sz="4" w:space="0" w:color="auto"/>
              <w:right w:val="single" w:sz="8" w:space="0" w:color="auto"/>
            </w:tcBorders>
            <w:noWrap/>
            <w:vAlign w:val="center"/>
            <w:hideMark/>
          </w:tcPr>
          <w:p w14:paraId="26A6E0F8"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23D6687A"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13480F9D"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4E8BBB4C"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Acinonyx</w:t>
            </w:r>
            <w:proofErr w:type="spellEnd"/>
            <w:r w:rsidRPr="00A9730D">
              <w:rPr>
                <w:i/>
                <w:iCs/>
                <w:color w:val="000000"/>
                <w:sz w:val="22"/>
                <w:szCs w:val="22"/>
              </w:rPr>
              <w:t xml:space="preserve"> </w:t>
            </w:r>
            <w:proofErr w:type="spellStart"/>
            <w:r w:rsidRPr="00A9730D">
              <w:rPr>
                <w:i/>
                <w:iCs/>
                <w:color w:val="000000"/>
                <w:sz w:val="22"/>
                <w:szCs w:val="22"/>
              </w:rPr>
              <w:t>pardinensis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19D3477" w14:textId="77777777" w:rsidR="00A9730D" w:rsidRPr="00A9730D" w:rsidRDefault="00A9730D" w:rsidP="00A9730D">
            <w:pPr>
              <w:jc w:val="center"/>
              <w:rPr>
                <w:color w:val="000000"/>
                <w:sz w:val="22"/>
                <w:szCs w:val="22"/>
              </w:rPr>
            </w:pPr>
            <w:r w:rsidRPr="00A9730D">
              <w:rPr>
                <w:color w:val="000000"/>
                <w:sz w:val="22"/>
                <w:szCs w:val="22"/>
              </w:rPr>
              <w:t xml:space="preserve">Casa </w:t>
            </w:r>
            <w:proofErr w:type="spellStart"/>
            <w:r w:rsidRPr="00A9730D">
              <w:rPr>
                <w:color w:val="000000"/>
                <w:sz w:val="22"/>
                <w:szCs w:val="22"/>
              </w:rPr>
              <w:t>Frata</w:t>
            </w:r>
            <w:proofErr w:type="spellEnd"/>
          </w:p>
        </w:tc>
        <w:tc>
          <w:tcPr>
            <w:tcW w:w="645" w:type="pct"/>
            <w:tcBorders>
              <w:top w:val="nil"/>
              <w:left w:val="nil"/>
              <w:bottom w:val="single" w:sz="4" w:space="0" w:color="auto"/>
              <w:right w:val="nil"/>
            </w:tcBorders>
            <w:shd w:val="clear" w:color="000000" w:fill="D9D9D9"/>
            <w:noWrap/>
            <w:vAlign w:val="center"/>
            <w:hideMark/>
          </w:tcPr>
          <w:p w14:paraId="66F29B9C" w14:textId="77777777" w:rsidR="00A9730D" w:rsidRPr="00A9730D" w:rsidRDefault="00A9730D" w:rsidP="00A9730D">
            <w:pPr>
              <w:jc w:val="center"/>
              <w:rPr>
                <w:color w:val="000000"/>
                <w:sz w:val="22"/>
                <w:szCs w:val="22"/>
              </w:rPr>
            </w:pPr>
            <w:r>
              <w:rPr>
                <w:sz w:val="16"/>
                <w:vertAlign w:val="superscript"/>
              </w:rPr>
              <w:t>47</w:t>
            </w:r>
          </w:p>
        </w:tc>
        <w:tc>
          <w:tcPr>
            <w:tcW w:w="303" w:type="pct"/>
            <w:tcBorders>
              <w:top w:val="nil"/>
              <w:left w:val="single" w:sz="8" w:space="0" w:color="auto"/>
              <w:bottom w:val="single" w:sz="4" w:space="0" w:color="auto"/>
              <w:right w:val="single" w:sz="4" w:space="0" w:color="auto"/>
            </w:tcBorders>
            <w:noWrap/>
            <w:vAlign w:val="center"/>
            <w:hideMark/>
          </w:tcPr>
          <w:p w14:paraId="04489C79" w14:textId="77777777" w:rsidR="00A9730D" w:rsidRPr="00A9730D" w:rsidRDefault="00A9730D" w:rsidP="00A9730D">
            <w:pPr>
              <w:jc w:val="center"/>
              <w:rPr>
                <w:color w:val="000000"/>
                <w:sz w:val="22"/>
                <w:szCs w:val="22"/>
              </w:rPr>
            </w:pPr>
            <w:r w:rsidRPr="00A9730D">
              <w:rPr>
                <w:color w:val="000000"/>
                <w:sz w:val="22"/>
                <w:szCs w:val="22"/>
              </w:rPr>
              <w:t>342,0</w:t>
            </w:r>
          </w:p>
        </w:tc>
        <w:tc>
          <w:tcPr>
            <w:tcW w:w="336" w:type="pct"/>
            <w:tcBorders>
              <w:top w:val="nil"/>
              <w:left w:val="nil"/>
              <w:bottom w:val="single" w:sz="4" w:space="0" w:color="auto"/>
              <w:right w:val="single" w:sz="4" w:space="0" w:color="auto"/>
            </w:tcBorders>
            <w:noWrap/>
            <w:vAlign w:val="center"/>
            <w:hideMark/>
          </w:tcPr>
          <w:p w14:paraId="70A7778A"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3A1E211"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546A869C"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15BADFBF"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3D266A65"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5CC6D87"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0E927670"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5EEBC8CC"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7372D63A"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17915AF8"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Acinonyx</w:t>
            </w:r>
            <w:proofErr w:type="spellEnd"/>
            <w:r w:rsidRPr="00A9730D">
              <w:rPr>
                <w:i/>
                <w:iCs/>
                <w:color w:val="000000"/>
                <w:sz w:val="22"/>
                <w:szCs w:val="22"/>
              </w:rPr>
              <w:t xml:space="preserve"> </w:t>
            </w:r>
            <w:proofErr w:type="spellStart"/>
            <w:r w:rsidRPr="00A9730D">
              <w:rPr>
                <w:i/>
                <w:iCs/>
                <w:color w:val="000000"/>
                <w:sz w:val="22"/>
                <w:szCs w:val="22"/>
              </w:rPr>
              <w:t>pardinensis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3E5BA526" w14:textId="77777777" w:rsidR="00A9730D" w:rsidRPr="00A9730D" w:rsidRDefault="00A9730D" w:rsidP="00A9730D">
            <w:pPr>
              <w:jc w:val="center"/>
              <w:rPr>
                <w:color w:val="000000"/>
                <w:sz w:val="22"/>
                <w:szCs w:val="22"/>
              </w:rPr>
            </w:pPr>
            <w:r w:rsidRPr="00A9730D">
              <w:rPr>
                <w:color w:val="000000"/>
                <w:sz w:val="22"/>
                <w:szCs w:val="22"/>
              </w:rPr>
              <w:t xml:space="preserve">Les </w:t>
            </w:r>
            <w:proofErr w:type="spellStart"/>
            <w:r w:rsidRPr="00A9730D">
              <w:rPr>
                <w:color w:val="000000"/>
                <w:sz w:val="22"/>
                <w:szCs w:val="22"/>
              </w:rPr>
              <w:t>Etouaires</w:t>
            </w:r>
            <w:proofErr w:type="spellEnd"/>
          </w:p>
        </w:tc>
        <w:tc>
          <w:tcPr>
            <w:tcW w:w="645" w:type="pct"/>
            <w:tcBorders>
              <w:top w:val="nil"/>
              <w:left w:val="nil"/>
              <w:bottom w:val="single" w:sz="4" w:space="0" w:color="auto"/>
              <w:right w:val="nil"/>
            </w:tcBorders>
            <w:shd w:val="clear" w:color="000000" w:fill="D9D9D9"/>
            <w:noWrap/>
            <w:vAlign w:val="center"/>
            <w:hideMark/>
          </w:tcPr>
          <w:p w14:paraId="5CDB8077" w14:textId="77777777" w:rsidR="00A9730D" w:rsidRPr="00A9730D" w:rsidRDefault="00A9730D" w:rsidP="00A9730D">
            <w:pPr>
              <w:jc w:val="center"/>
              <w:rPr>
                <w:color w:val="000000"/>
                <w:sz w:val="22"/>
                <w:szCs w:val="22"/>
              </w:rPr>
            </w:pPr>
            <w:r>
              <w:rPr>
                <w:sz w:val="16"/>
                <w:vertAlign w:val="superscript"/>
              </w:rPr>
              <w:t>48</w:t>
            </w:r>
          </w:p>
        </w:tc>
        <w:tc>
          <w:tcPr>
            <w:tcW w:w="303" w:type="pct"/>
            <w:tcBorders>
              <w:top w:val="nil"/>
              <w:left w:val="single" w:sz="8" w:space="0" w:color="auto"/>
              <w:bottom w:val="single" w:sz="4" w:space="0" w:color="auto"/>
              <w:right w:val="single" w:sz="4" w:space="0" w:color="auto"/>
            </w:tcBorders>
            <w:noWrap/>
            <w:vAlign w:val="center"/>
            <w:hideMark/>
          </w:tcPr>
          <w:p w14:paraId="6BDC3104" w14:textId="77777777" w:rsidR="00A9730D" w:rsidRPr="00A9730D" w:rsidRDefault="00A9730D" w:rsidP="00A9730D">
            <w:pPr>
              <w:jc w:val="center"/>
              <w:rPr>
                <w:color w:val="000000"/>
                <w:sz w:val="22"/>
                <w:szCs w:val="22"/>
              </w:rPr>
            </w:pPr>
            <w:r w:rsidRPr="00A9730D">
              <w:rPr>
                <w:color w:val="000000"/>
                <w:sz w:val="22"/>
                <w:szCs w:val="22"/>
              </w:rPr>
              <w:t>311,0</w:t>
            </w:r>
          </w:p>
        </w:tc>
        <w:tc>
          <w:tcPr>
            <w:tcW w:w="336" w:type="pct"/>
            <w:tcBorders>
              <w:top w:val="nil"/>
              <w:left w:val="nil"/>
              <w:bottom w:val="single" w:sz="4" w:space="0" w:color="auto"/>
              <w:right w:val="single" w:sz="4" w:space="0" w:color="auto"/>
            </w:tcBorders>
            <w:noWrap/>
            <w:vAlign w:val="center"/>
            <w:hideMark/>
          </w:tcPr>
          <w:p w14:paraId="795153D8"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400A8D2A"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FD65C4C"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D9FB9DC"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43A9F647"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A59D4F6"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134BD309"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103030AE"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168333B9"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4263EC1D"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Acinonyx</w:t>
            </w:r>
            <w:proofErr w:type="spellEnd"/>
            <w:r w:rsidRPr="00A9730D">
              <w:rPr>
                <w:i/>
                <w:iCs/>
                <w:color w:val="000000"/>
                <w:sz w:val="22"/>
                <w:szCs w:val="22"/>
              </w:rPr>
              <w:t xml:space="preserve"> </w:t>
            </w:r>
            <w:proofErr w:type="spellStart"/>
            <w:r w:rsidRPr="00A9730D">
              <w:rPr>
                <w:i/>
                <w:iCs/>
                <w:color w:val="000000"/>
                <w:sz w:val="22"/>
                <w:szCs w:val="22"/>
              </w:rPr>
              <w:t>pardinensis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0E65FF50" w14:textId="77777777" w:rsidR="00A9730D" w:rsidRPr="00A9730D" w:rsidRDefault="00A9730D" w:rsidP="00A9730D">
            <w:pPr>
              <w:jc w:val="center"/>
              <w:rPr>
                <w:color w:val="000000"/>
                <w:sz w:val="22"/>
                <w:szCs w:val="22"/>
              </w:rPr>
            </w:pPr>
            <w:proofErr w:type="spellStart"/>
            <w:r w:rsidRPr="00A9730D">
              <w:rPr>
                <w:color w:val="000000"/>
                <w:sz w:val="22"/>
                <w:szCs w:val="22"/>
              </w:rPr>
              <w:t>Mosbach</w:t>
            </w:r>
            <w:proofErr w:type="spellEnd"/>
            <w:r w:rsidRPr="00A9730D">
              <w:rPr>
                <w:color w:val="000000"/>
                <w:sz w:val="22"/>
                <w:szCs w:val="22"/>
              </w:rPr>
              <w:t xml:space="preserve"> 2</w:t>
            </w:r>
          </w:p>
        </w:tc>
        <w:tc>
          <w:tcPr>
            <w:tcW w:w="645" w:type="pct"/>
            <w:tcBorders>
              <w:top w:val="nil"/>
              <w:left w:val="nil"/>
              <w:bottom w:val="single" w:sz="4" w:space="0" w:color="auto"/>
              <w:right w:val="nil"/>
            </w:tcBorders>
            <w:shd w:val="clear" w:color="000000" w:fill="D9D9D9"/>
            <w:noWrap/>
            <w:vAlign w:val="center"/>
            <w:hideMark/>
          </w:tcPr>
          <w:p w14:paraId="7A004D51" w14:textId="77777777" w:rsidR="00A9730D" w:rsidRPr="00A9730D" w:rsidRDefault="00A9730D" w:rsidP="00A9730D">
            <w:pPr>
              <w:jc w:val="center"/>
              <w:rPr>
                <w:sz w:val="22"/>
                <w:szCs w:val="22"/>
              </w:rPr>
            </w:pPr>
            <w:r>
              <w:rPr>
                <w:sz w:val="16"/>
                <w:vertAlign w:val="superscript"/>
              </w:rPr>
              <w:t>49</w:t>
            </w:r>
          </w:p>
        </w:tc>
        <w:tc>
          <w:tcPr>
            <w:tcW w:w="303" w:type="pct"/>
            <w:tcBorders>
              <w:top w:val="nil"/>
              <w:left w:val="single" w:sz="8" w:space="0" w:color="auto"/>
              <w:bottom w:val="single" w:sz="4" w:space="0" w:color="auto"/>
              <w:right w:val="single" w:sz="4" w:space="0" w:color="auto"/>
            </w:tcBorders>
            <w:noWrap/>
            <w:vAlign w:val="center"/>
            <w:hideMark/>
          </w:tcPr>
          <w:p w14:paraId="78A31189" w14:textId="77777777" w:rsidR="00A9730D" w:rsidRPr="00A9730D" w:rsidRDefault="00A9730D" w:rsidP="00A9730D">
            <w:pPr>
              <w:jc w:val="center"/>
              <w:rPr>
                <w:color w:val="000000"/>
                <w:sz w:val="22"/>
                <w:szCs w:val="22"/>
              </w:rPr>
            </w:pPr>
            <w:r w:rsidRPr="00A9730D">
              <w:rPr>
                <w:color w:val="000000"/>
                <w:sz w:val="22"/>
                <w:szCs w:val="22"/>
              </w:rPr>
              <w:t>322,0</w:t>
            </w:r>
          </w:p>
        </w:tc>
        <w:tc>
          <w:tcPr>
            <w:tcW w:w="336" w:type="pct"/>
            <w:tcBorders>
              <w:top w:val="nil"/>
              <w:left w:val="nil"/>
              <w:bottom w:val="single" w:sz="4" w:space="0" w:color="auto"/>
              <w:right w:val="single" w:sz="4" w:space="0" w:color="auto"/>
            </w:tcBorders>
            <w:noWrap/>
            <w:vAlign w:val="center"/>
            <w:hideMark/>
          </w:tcPr>
          <w:p w14:paraId="22E4B161"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3A758C69"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4A987E7F"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5739AC9F" w14:textId="77777777" w:rsidR="00A9730D" w:rsidRPr="00A9730D" w:rsidRDefault="00A9730D" w:rsidP="00A9730D">
            <w:pPr>
              <w:jc w:val="center"/>
              <w:rPr>
                <w:color w:val="000000"/>
                <w:sz w:val="22"/>
                <w:szCs w:val="22"/>
              </w:rPr>
            </w:pPr>
            <w:r w:rsidRPr="00A9730D">
              <w:rPr>
                <w:color w:val="000000"/>
                <w:sz w:val="22"/>
                <w:szCs w:val="22"/>
              </w:rPr>
              <w:t>22,7</w:t>
            </w:r>
          </w:p>
        </w:tc>
        <w:tc>
          <w:tcPr>
            <w:tcW w:w="303" w:type="pct"/>
            <w:tcBorders>
              <w:top w:val="nil"/>
              <w:left w:val="nil"/>
              <w:bottom w:val="single" w:sz="4" w:space="0" w:color="auto"/>
              <w:right w:val="single" w:sz="4" w:space="0" w:color="auto"/>
            </w:tcBorders>
            <w:noWrap/>
            <w:vAlign w:val="center"/>
            <w:hideMark/>
          </w:tcPr>
          <w:p w14:paraId="5AA02B79"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4DB0A762"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0D12400F"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719F3CE5"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23C843A7" w14:textId="77777777" w:rsidR="00A9730D" w:rsidRPr="00A9730D" w:rsidRDefault="00A9730D" w:rsidP="00A9730D">
            <w:pPr>
              <w:jc w:val="center"/>
              <w:rPr>
                <w:color w:val="000000"/>
                <w:sz w:val="22"/>
                <w:szCs w:val="22"/>
              </w:rPr>
            </w:pPr>
            <w:r w:rsidRPr="00A9730D">
              <w:rPr>
                <w:color w:val="000000"/>
                <w:sz w:val="22"/>
                <w:szCs w:val="22"/>
              </w:rPr>
              <w:t>1949-13/51</w:t>
            </w:r>
          </w:p>
        </w:tc>
        <w:tc>
          <w:tcPr>
            <w:tcW w:w="701" w:type="pct"/>
            <w:tcBorders>
              <w:top w:val="nil"/>
              <w:left w:val="nil"/>
              <w:bottom w:val="single" w:sz="4" w:space="0" w:color="auto"/>
              <w:right w:val="single" w:sz="4" w:space="0" w:color="auto"/>
            </w:tcBorders>
            <w:shd w:val="clear" w:color="000000" w:fill="D9D9D9"/>
            <w:noWrap/>
            <w:vAlign w:val="center"/>
            <w:hideMark/>
          </w:tcPr>
          <w:p w14:paraId="54D8193C"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Acinonyx</w:t>
            </w:r>
            <w:proofErr w:type="spellEnd"/>
            <w:r w:rsidRPr="00A9730D">
              <w:rPr>
                <w:i/>
                <w:iCs/>
                <w:color w:val="000000"/>
                <w:sz w:val="22"/>
                <w:szCs w:val="22"/>
              </w:rPr>
              <w:t xml:space="preserve"> </w:t>
            </w:r>
            <w:proofErr w:type="spellStart"/>
            <w:r w:rsidRPr="00A9730D">
              <w:rPr>
                <w:i/>
                <w:iCs/>
                <w:color w:val="000000"/>
                <w:sz w:val="22"/>
                <w:szCs w:val="22"/>
              </w:rPr>
              <w:t>pardinensis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014CFC26" w14:textId="77777777" w:rsidR="00A9730D" w:rsidRPr="00A9730D" w:rsidRDefault="00A9730D" w:rsidP="00A9730D">
            <w:pPr>
              <w:jc w:val="center"/>
              <w:rPr>
                <w:color w:val="000000"/>
                <w:sz w:val="22"/>
                <w:szCs w:val="22"/>
              </w:rPr>
            </w:pPr>
            <w:proofErr w:type="spellStart"/>
            <w:r w:rsidRPr="00A9730D">
              <w:rPr>
                <w:color w:val="000000"/>
                <w:sz w:val="22"/>
                <w:szCs w:val="22"/>
              </w:rPr>
              <w:t>Slivnitsa</w:t>
            </w:r>
            <w:proofErr w:type="spellEnd"/>
          </w:p>
        </w:tc>
        <w:tc>
          <w:tcPr>
            <w:tcW w:w="645" w:type="pct"/>
            <w:tcBorders>
              <w:top w:val="nil"/>
              <w:left w:val="nil"/>
              <w:bottom w:val="single" w:sz="4" w:space="0" w:color="auto"/>
              <w:right w:val="nil"/>
            </w:tcBorders>
            <w:shd w:val="clear" w:color="000000" w:fill="D9D9D9"/>
            <w:noWrap/>
            <w:vAlign w:val="center"/>
            <w:hideMark/>
          </w:tcPr>
          <w:p w14:paraId="0172001F" w14:textId="77777777" w:rsidR="00A9730D" w:rsidRPr="00A9730D" w:rsidRDefault="00A9730D" w:rsidP="00A9730D">
            <w:pPr>
              <w:jc w:val="center"/>
              <w:rPr>
                <w:color w:val="000000"/>
                <w:sz w:val="22"/>
                <w:szCs w:val="22"/>
              </w:rPr>
            </w:pPr>
            <w:r>
              <w:rPr>
                <w:sz w:val="16"/>
                <w:vertAlign w:val="superscript"/>
              </w:rPr>
              <w:t>44</w:t>
            </w:r>
          </w:p>
        </w:tc>
        <w:tc>
          <w:tcPr>
            <w:tcW w:w="303" w:type="pct"/>
            <w:tcBorders>
              <w:top w:val="nil"/>
              <w:left w:val="single" w:sz="8" w:space="0" w:color="auto"/>
              <w:bottom w:val="single" w:sz="4" w:space="0" w:color="auto"/>
              <w:right w:val="single" w:sz="4" w:space="0" w:color="auto"/>
            </w:tcBorders>
            <w:noWrap/>
            <w:vAlign w:val="center"/>
            <w:hideMark/>
          </w:tcPr>
          <w:p w14:paraId="0D7B4F3A" w14:textId="77777777" w:rsidR="00A9730D" w:rsidRPr="00A9730D" w:rsidRDefault="00A9730D" w:rsidP="00A9730D">
            <w:pPr>
              <w:jc w:val="center"/>
              <w:rPr>
                <w:color w:val="000000"/>
                <w:sz w:val="22"/>
                <w:szCs w:val="22"/>
              </w:rPr>
            </w:pPr>
            <w:r w:rsidRPr="00A9730D">
              <w:rPr>
                <w:color w:val="000000"/>
                <w:sz w:val="22"/>
                <w:szCs w:val="22"/>
              </w:rPr>
              <w:t>?</w:t>
            </w:r>
          </w:p>
        </w:tc>
        <w:tc>
          <w:tcPr>
            <w:tcW w:w="336" w:type="pct"/>
            <w:tcBorders>
              <w:top w:val="nil"/>
              <w:left w:val="nil"/>
              <w:bottom w:val="single" w:sz="4" w:space="0" w:color="auto"/>
              <w:right w:val="single" w:sz="4" w:space="0" w:color="auto"/>
            </w:tcBorders>
            <w:noWrap/>
            <w:vAlign w:val="center"/>
            <w:hideMark/>
          </w:tcPr>
          <w:p w14:paraId="4E9B1841"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2EFE5F4D"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F9ADB7F"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22E37EC4"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C82E0C6"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13F5CEEB" w14:textId="77777777" w:rsidR="00A9730D" w:rsidRPr="00A9730D" w:rsidRDefault="00A9730D" w:rsidP="00A9730D">
            <w:pPr>
              <w:jc w:val="center"/>
              <w:rPr>
                <w:color w:val="000000"/>
                <w:sz w:val="22"/>
                <w:szCs w:val="22"/>
              </w:rPr>
            </w:pPr>
            <w:r w:rsidRPr="00A9730D">
              <w:rPr>
                <w:color w:val="000000"/>
                <w:sz w:val="22"/>
                <w:szCs w:val="22"/>
              </w:rPr>
              <w:t>55,5</w:t>
            </w:r>
          </w:p>
        </w:tc>
        <w:tc>
          <w:tcPr>
            <w:tcW w:w="291" w:type="pct"/>
            <w:tcBorders>
              <w:top w:val="nil"/>
              <w:left w:val="nil"/>
              <w:bottom w:val="single" w:sz="4" w:space="0" w:color="auto"/>
              <w:right w:val="single" w:sz="8" w:space="0" w:color="auto"/>
            </w:tcBorders>
            <w:noWrap/>
            <w:vAlign w:val="center"/>
            <w:hideMark/>
          </w:tcPr>
          <w:p w14:paraId="580FCFAE"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8FF6932"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04F0129C" w14:textId="77777777" w:rsidR="00A9730D" w:rsidRPr="00A9730D" w:rsidRDefault="00A9730D" w:rsidP="00A9730D">
            <w:pPr>
              <w:jc w:val="center"/>
              <w:rPr>
                <w:color w:val="000000"/>
                <w:sz w:val="22"/>
                <w:szCs w:val="22"/>
              </w:rPr>
            </w:pPr>
            <w:r w:rsidRPr="00A9730D">
              <w:rPr>
                <w:color w:val="000000"/>
                <w:sz w:val="22"/>
                <w:szCs w:val="22"/>
              </w:rPr>
              <w:t>IPS17066 M154</w:t>
            </w:r>
          </w:p>
        </w:tc>
        <w:tc>
          <w:tcPr>
            <w:tcW w:w="701" w:type="pct"/>
            <w:tcBorders>
              <w:top w:val="nil"/>
              <w:left w:val="nil"/>
              <w:bottom w:val="single" w:sz="4" w:space="0" w:color="auto"/>
              <w:right w:val="single" w:sz="4" w:space="0" w:color="auto"/>
            </w:tcBorders>
            <w:shd w:val="clear" w:color="000000" w:fill="D9D9D9"/>
            <w:noWrap/>
            <w:vAlign w:val="center"/>
            <w:hideMark/>
          </w:tcPr>
          <w:p w14:paraId="09069011"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Acinonyx</w:t>
            </w:r>
            <w:proofErr w:type="spellEnd"/>
            <w:r w:rsidRPr="00A9730D">
              <w:rPr>
                <w:i/>
                <w:iCs/>
                <w:color w:val="000000"/>
                <w:sz w:val="22"/>
                <w:szCs w:val="22"/>
              </w:rPr>
              <w:t xml:space="preserve"> </w:t>
            </w:r>
            <w:proofErr w:type="spellStart"/>
            <w:r w:rsidRPr="00A9730D">
              <w:rPr>
                <w:i/>
                <w:iCs/>
                <w:color w:val="000000"/>
                <w:sz w:val="22"/>
                <w:szCs w:val="22"/>
              </w:rPr>
              <w:t>pardinensis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BD181CA" w14:textId="77777777" w:rsidR="00A9730D" w:rsidRPr="00A9730D" w:rsidRDefault="00A9730D" w:rsidP="00A9730D">
            <w:pPr>
              <w:jc w:val="center"/>
              <w:rPr>
                <w:color w:val="000000"/>
                <w:sz w:val="22"/>
                <w:szCs w:val="22"/>
              </w:rPr>
            </w:pPr>
            <w:proofErr w:type="spellStart"/>
            <w:r w:rsidRPr="00A9730D">
              <w:rPr>
                <w:color w:val="000000"/>
                <w:sz w:val="22"/>
                <w:szCs w:val="22"/>
              </w:rPr>
              <w:t>Olivola</w:t>
            </w:r>
            <w:proofErr w:type="spellEnd"/>
          </w:p>
        </w:tc>
        <w:tc>
          <w:tcPr>
            <w:tcW w:w="645" w:type="pct"/>
            <w:tcBorders>
              <w:top w:val="nil"/>
              <w:left w:val="nil"/>
              <w:bottom w:val="single" w:sz="4" w:space="0" w:color="auto"/>
              <w:right w:val="nil"/>
            </w:tcBorders>
            <w:shd w:val="clear" w:color="000000" w:fill="D9D9D9"/>
            <w:noWrap/>
            <w:vAlign w:val="center"/>
            <w:hideMark/>
          </w:tcPr>
          <w:p w14:paraId="0F6D0345" w14:textId="77777777" w:rsidR="00A9730D" w:rsidRPr="00A9730D" w:rsidRDefault="00A9730D" w:rsidP="00A9730D">
            <w:pPr>
              <w:jc w:val="center"/>
              <w:rPr>
                <w:sz w:val="22"/>
                <w:szCs w:val="22"/>
              </w:rPr>
            </w:pPr>
            <w:r w:rsidRPr="00A9730D">
              <w:rPr>
                <w:sz w:val="22"/>
                <w:szCs w:val="22"/>
              </w:rPr>
              <w:t xml:space="preserve">Madurell </w:t>
            </w:r>
            <w:proofErr w:type="spellStart"/>
            <w:r w:rsidRPr="00A9730D">
              <w:rPr>
                <w:sz w:val="22"/>
                <w:szCs w:val="22"/>
              </w:rPr>
              <w:t>unpublished</w:t>
            </w:r>
            <w:proofErr w:type="spellEnd"/>
          </w:p>
        </w:tc>
        <w:tc>
          <w:tcPr>
            <w:tcW w:w="303" w:type="pct"/>
            <w:tcBorders>
              <w:top w:val="nil"/>
              <w:left w:val="single" w:sz="8" w:space="0" w:color="auto"/>
              <w:bottom w:val="single" w:sz="4" w:space="0" w:color="auto"/>
              <w:right w:val="single" w:sz="4" w:space="0" w:color="auto"/>
            </w:tcBorders>
            <w:noWrap/>
            <w:vAlign w:val="center"/>
            <w:hideMark/>
          </w:tcPr>
          <w:p w14:paraId="64231C38" w14:textId="77777777" w:rsidR="00A9730D" w:rsidRPr="00A9730D" w:rsidRDefault="00A9730D" w:rsidP="00A9730D">
            <w:pPr>
              <w:jc w:val="center"/>
              <w:rPr>
                <w:color w:val="000000"/>
                <w:sz w:val="22"/>
                <w:szCs w:val="22"/>
              </w:rPr>
            </w:pPr>
            <w:r w:rsidRPr="00A9730D">
              <w:rPr>
                <w:color w:val="000000"/>
                <w:sz w:val="22"/>
                <w:szCs w:val="22"/>
              </w:rPr>
              <w:t>328,0</w:t>
            </w:r>
          </w:p>
        </w:tc>
        <w:tc>
          <w:tcPr>
            <w:tcW w:w="336" w:type="pct"/>
            <w:tcBorders>
              <w:top w:val="nil"/>
              <w:left w:val="nil"/>
              <w:bottom w:val="single" w:sz="4" w:space="0" w:color="auto"/>
              <w:right w:val="single" w:sz="4" w:space="0" w:color="auto"/>
            </w:tcBorders>
            <w:noWrap/>
            <w:vAlign w:val="center"/>
            <w:hideMark/>
          </w:tcPr>
          <w:p w14:paraId="31FE8C5A" w14:textId="77777777" w:rsidR="00A9730D" w:rsidRPr="00A9730D" w:rsidRDefault="00A9730D" w:rsidP="00A9730D">
            <w:pPr>
              <w:jc w:val="center"/>
              <w:rPr>
                <w:color w:val="000000"/>
                <w:sz w:val="22"/>
                <w:szCs w:val="22"/>
              </w:rPr>
            </w:pPr>
            <w:r w:rsidRPr="00A9730D">
              <w:rPr>
                <w:color w:val="000000"/>
                <w:sz w:val="22"/>
                <w:szCs w:val="22"/>
              </w:rPr>
              <w:t>36,6</w:t>
            </w:r>
          </w:p>
        </w:tc>
        <w:tc>
          <w:tcPr>
            <w:tcW w:w="303" w:type="pct"/>
            <w:tcBorders>
              <w:top w:val="nil"/>
              <w:left w:val="nil"/>
              <w:bottom w:val="single" w:sz="4" w:space="0" w:color="auto"/>
              <w:right w:val="single" w:sz="4" w:space="0" w:color="auto"/>
            </w:tcBorders>
            <w:noWrap/>
            <w:vAlign w:val="center"/>
            <w:hideMark/>
          </w:tcPr>
          <w:p w14:paraId="0D5B23C7" w14:textId="77777777" w:rsidR="00A9730D" w:rsidRPr="00A9730D" w:rsidRDefault="00A9730D" w:rsidP="00A9730D">
            <w:pPr>
              <w:jc w:val="center"/>
              <w:rPr>
                <w:color w:val="000000"/>
                <w:sz w:val="22"/>
                <w:szCs w:val="22"/>
              </w:rPr>
            </w:pPr>
            <w:r w:rsidRPr="00A9730D">
              <w:rPr>
                <w:color w:val="000000"/>
                <w:sz w:val="22"/>
                <w:szCs w:val="22"/>
              </w:rPr>
              <w:t>61,1</w:t>
            </w:r>
          </w:p>
        </w:tc>
        <w:tc>
          <w:tcPr>
            <w:tcW w:w="303" w:type="pct"/>
            <w:tcBorders>
              <w:top w:val="nil"/>
              <w:left w:val="nil"/>
              <w:bottom w:val="single" w:sz="4" w:space="0" w:color="auto"/>
              <w:right w:val="single" w:sz="4" w:space="0" w:color="auto"/>
            </w:tcBorders>
            <w:noWrap/>
            <w:vAlign w:val="center"/>
            <w:hideMark/>
          </w:tcPr>
          <w:p w14:paraId="7C783CEA" w14:textId="77777777" w:rsidR="00A9730D" w:rsidRPr="00A9730D" w:rsidRDefault="00A9730D" w:rsidP="00A9730D">
            <w:pPr>
              <w:jc w:val="center"/>
              <w:rPr>
                <w:color w:val="000000"/>
                <w:sz w:val="22"/>
                <w:szCs w:val="22"/>
              </w:rPr>
            </w:pPr>
            <w:r w:rsidRPr="00A9730D">
              <w:rPr>
                <w:color w:val="000000"/>
                <w:sz w:val="22"/>
                <w:szCs w:val="22"/>
              </w:rPr>
              <w:t>24,0</w:t>
            </w:r>
          </w:p>
        </w:tc>
        <w:tc>
          <w:tcPr>
            <w:tcW w:w="303" w:type="pct"/>
            <w:tcBorders>
              <w:top w:val="nil"/>
              <w:left w:val="nil"/>
              <w:bottom w:val="single" w:sz="4" w:space="0" w:color="auto"/>
              <w:right w:val="single" w:sz="4" w:space="0" w:color="auto"/>
            </w:tcBorders>
            <w:noWrap/>
            <w:vAlign w:val="center"/>
            <w:hideMark/>
          </w:tcPr>
          <w:p w14:paraId="2BC5E2FB" w14:textId="77777777" w:rsidR="00A9730D" w:rsidRPr="00A9730D" w:rsidRDefault="00A9730D" w:rsidP="00A9730D">
            <w:pPr>
              <w:jc w:val="center"/>
              <w:rPr>
                <w:color w:val="000000"/>
                <w:sz w:val="22"/>
                <w:szCs w:val="22"/>
              </w:rPr>
            </w:pPr>
            <w:r w:rsidRPr="00A9730D">
              <w:rPr>
                <w:color w:val="000000"/>
                <w:sz w:val="22"/>
                <w:szCs w:val="22"/>
              </w:rPr>
              <w:t>23,7</w:t>
            </w:r>
          </w:p>
        </w:tc>
        <w:tc>
          <w:tcPr>
            <w:tcW w:w="303" w:type="pct"/>
            <w:tcBorders>
              <w:top w:val="nil"/>
              <w:left w:val="nil"/>
              <w:bottom w:val="single" w:sz="4" w:space="0" w:color="auto"/>
              <w:right w:val="single" w:sz="4" w:space="0" w:color="auto"/>
            </w:tcBorders>
            <w:noWrap/>
            <w:vAlign w:val="center"/>
            <w:hideMark/>
          </w:tcPr>
          <w:p w14:paraId="61A18854" w14:textId="77777777" w:rsidR="00A9730D" w:rsidRPr="00A9730D" w:rsidRDefault="00A9730D" w:rsidP="00A9730D">
            <w:pPr>
              <w:jc w:val="center"/>
              <w:rPr>
                <w:color w:val="000000"/>
                <w:sz w:val="22"/>
                <w:szCs w:val="22"/>
              </w:rPr>
            </w:pPr>
            <w:r w:rsidRPr="00A9730D">
              <w:rPr>
                <w:color w:val="000000"/>
                <w:sz w:val="22"/>
                <w:szCs w:val="22"/>
              </w:rPr>
              <w:t>52,2</w:t>
            </w:r>
          </w:p>
        </w:tc>
        <w:tc>
          <w:tcPr>
            <w:tcW w:w="303" w:type="pct"/>
            <w:tcBorders>
              <w:top w:val="nil"/>
              <w:left w:val="nil"/>
              <w:bottom w:val="single" w:sz="4" w:space="0" w:color="auto"/>
              <w:right w:val="single" w:sz="4" w:space="0" w:color="auto"/>
            </w:tcBorders>
            <w:noWrap/>
            <w:vAlign w:val="center"/>
            <w:hideMark/>
          </w:tcPr>
          <w:p w14:paraId="0CF7F3DB" w14:textId="77777777" w:rsidR="00A9730D" w:rsidRPr="00A9730D" w:rsidRDefault="00A9730D" w:rsidP="00A9730D">
            <w:pPr>
              <w:jc w:val="center"/>
              <w:rPr>
                <w:color w:val="000000"/>
                <w:sz w:val="22"/>
                <w:szCs w:val="22"/>
              </w:rPr>
            </w:pPr>
            <w:r w:rsidRPr="00A9730D">
              <w:rPr>
                <w:color w:val="000000"/>
                <w:sz w:val="22"/>
                <w:szCs w:val="22"/>
              </w:rPr>
              <w:t>53,7</w:t>
            </w:r>
          </w:p>
        </w:tc>
        <w:tc>
          <w:tcPr>
            <w:tcW w:w="291" w:type="pct"/>
            <w:tcBorders>
              <w:top w:val="nil"/>
              <w:left w:val="nil"/>
              <w:bottom w:val="single" w:sz="4" w:space="0" w:color="auto"/>
              <w:right w:val="single" w:sz="8" w:space="0" w:color="auto"/>
            </w:tcBorders>
            <w:noWrap/>
            <w:vAlign w:val="center"/>
            <w:hideMark/>
          </w:tcPr>
          <w:p w14:paraId="1F52DD45" w14:textId="77777777" w:rsidR="00A9730D" w:rsidRPr="00A9730D" w:rsidRDefault="00A9730D" w:rsidP="00A9730D">
            <w:pPr>
              <w:jc w:val="center"/>
              <w:rPr>
                <w:color w:val="000000"/>
                <w:sz w:val="22"/>
                <w:szCs w:val="22"/>
              </w:rPr>
            </w:pPr>
            <w:r w:rsidRPr="00A9730D">
              <w:rPr>
                <w:color w:val="000000"/>
                <w:sz w:val="22"/>
                <w:szCs w:val="22"/>
              </w:rPr>
              <w:t>0,07308</w:t>
            </w:r>
          </w:p>
        </w:tc>
      </w:tr>
      <w:tr w:rsidR="00A9730D" w:rsidRPr="00A9730D" w14:paraId="452BC4D4"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097387CC" w14:textId="77777777" w:rsidR="00A9730D" w:rsidRPr="00A9730D" w:rsidRDefault="00A9730D" w:rsidP="00A9730D">
            <w:pPr>
              <w:jc w:val="center"/>
              <w:rPr>
                <w:color w:val="000000"/>
                <w:sz w:val="22"/>
                <w:szCs w:val="22"/>
              </w:rPr>
            </w:pPr>
            <w:r w:rsidRPr="00A9730D">
              <w:rPr>
                <w:color w:val="000000"/>
                <w:sz w:val="22"/>
                <w:szCs w:val="22"/>
              </w:rPr>
              <w:t>IQW 1980/15 643</w:t>
            </w:r>
          </w:p>
        </w:tc>
        <w:tc>
          <w:tcPr>
            <w:tcW w:w="701" w:type="pct"/>
            <w:tcBorders>
              <w:top w:val="nil"/>
              <w:left w:val="nil"/>
              <w:bottom w:val="single" w:sz="4" w:space="0" w:color="auto"/>
              <w:right w:val="single" w:sz="4" w:space="0" w:color="auto"/>
            </w:tcBorders>
            <w:shd w:val="clear" w:color="000000" w:fill="D9D9D9"/>
            <w:noWrap/>
            <w:vAlign w:val="center"/>
            <w:hideMark/>
          </w:tcPr>
          <w:p w14:paraId="302D4E6A"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Acinonyx</w:t>
            </w:r>
            <w:proofErr w:type="spellEnd"/>
            <w:r w:rsidRPr="00A9730D">
              <w:rPr>
                <w:i/>
                <w:iCs/>
                <w:color w:val="000000"/>
                <w:sz w:val="22"/>
                <w:szCs w:val="22"/>
              </w:rPr>
              <w:t xml:space="preserve"> </w:t>
            </w:r>
            <w:proofErr w:type="spellStart"/>
            <w:r w:rsidRPr="00A9730D">
              <w:rPr>
                <w:i/>
                <w:iCs/>
                <w:color w:val="000000"/>
                <w:sz w:val="22"/>
                <w:szCs w:val="22"/>
              </w:rPr>
              <w:t>pardinensis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525FFEA" w14:textId="77777777" w:rsidR="00A9730D" w:rsidRPr="00A9730D" w:rsidRDefault="00A9730D" w:rsidP="00A9730D">
            <w:pPr>
              <w:jc w:val="center"/>
              <w:rPr>
                <w:color w:val="000000"/>
                <w:sz w:val="22"/>
                <w:szCs w:val="22"/>
              </w:rPr>
            </w:pPr>
            <w:proofErr w:type="spellStart"/>
            <w:r w:rsidRPr="00A9730D">
              <w:rPr>
                <w:color w:val="000000"/>
                <w:sz w:val="22"/>
                <w:szCs w:val="22"/>
              </w:rPr>
              <w:t>Untermassfled</w:t>
            </w:r>
            <w:proofErr w:type="spellEnd"/>
          </w:p>
        </w:tc>
        <w:tc>
          <w:tcPr>
            <w:tcW w:w="645" w:type="pct"/>
            <w:tcBorders>
              <w:top w:val="nil"/>
              <w:left w:val="nil"/>
              <w:bottom w:val="single" w:sz="4" w:space="0" w:color="auto"/>
              <w:right w:val="nil"/>
            </w:tcBorders>
            <w:shd w:val="clear" w:color="000000" w:fill="D9D9D9"/>
            <w:noWrap/>
            <w:vAlign w:val="center"/>
            <w:hideMark/>
          </w:tcPr>
          <w:p w14:paraId="2DD791D2" w14:textId="77777777" w:rsidR="00A9730D" w:rsidRPr="00A9730D" w:rsidRDefault="00A9730D" w:rsidP="00A9730D">
            <w:pPr>
              <w:jc w:val="center"/>
              <w:rPr>
                <w:color w:val="000000"/>
                <w:sz w:val="22"/>
                <w:szCs w:val="22"/>
              </w:rPr>
            </w:pPr>
            <w:r>
              <w:rPr>
                <w:sz w:val="16"/>
                <w:vertAlign w:val="superscript"/>
              </w:rPr>
              <w:t>50</w:t>
            </w:r>
          </w:p>
        </w:tc>
        <w:tc>
          <w:tcPr>
            <w:tcW w:w="303" w:type="pct"/>
            <w:tcBorders>
              <w:top w:val="nil"/>
              <w:left w:val="single" w:sz="8" w:space="0" w:color="auto"/>
              <w:bottom w:val="single" w:sz="4" w:space="0" w:color="auto"/>
              <w:right w:val="single" w:sz="4" w:space="0" w:color="auto"/>
            </w:tcBorders>
            <w:noWrap/>
            <w:vAlign w:val="center"/>
            <w:hideMark/>
          </w:tcPr>
          <w:p w14:paraId="4201E8A6" w14:textId="77777777" w:rsidR="00A9730D" w:rsidRPr="00A9730D" w:rsidRDefault="00A9730D" w:rsidP="00A9730D">
            <w:pPr>
              <w:jc w:val="center"/>
              <w:rPr>
                <w:color w:val="000000"/>
                <w:sz w:val="22"/>
                <w:szCs w:val="22"/>
              </w:rPr>
            </w:pPr>
            <w:r w:rsidRPr="00A9730D">
              <w:rPr>
                <w:color w:val="000000"/>
                <w:sz w:val="22"/>
                <w:szCs w:val="22"/>
              </w:rPr>
              <w:t>369,0</w:t>
            </w:r>
          </w:p>
        </w:tc>
        <w:tc>
          <w:tcPr>
            <w:tcW w:w="336" w:type="pct"/>
            <w:tcBorders>
              <w:top w:val="nil"/>
              <w:left w:val="nil"/>
              <w:bottom w:val="single" w:sz="4" w:space="0" w:color="auto"/>
              <w:right w:val="single" w:sz="4" w:space="0" w:color="auto"/>
            </w:tcBorders>
            <w:noWrap/>
            <w:vAlign w:val="center"/>
            <w:hideMark/>
          </w:tcPr>
          <w:p w14:paraId="5E470D75"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6DC2395" w14:textId="77777777" w:rsidR="00A9730D" w:rsidRPr="00A9730D" w:rsidRDefault="00A9730D" w:rsidP="00A9730D">
            <w:pPr>
              <w:jc w:val="center"/>
              <w:rPr>
                <w:color w:val="000000"/>
                <w:sz w:val="22"/>
                <w:szCs w:val="22"/>
              </w:rPr>
            </w:pPr>
            <w:r w:rsidRPr="00A9730D">
              <w:rPr>
                <w:color w:val="000000"/>
                <w:sz w:val="22"/>
                <w:szCs w:val="22"/>
              </w:rPr>
              <w:t>78,0</w:t>
            </w:r>
          </w:p>
        </w:tc>
        <w:tc>
          <w:tcPr>
            <w:tcW w:w="303" w:type="pct"/>
            <w:tcBorders>
              <w:top w:val="nil"/>
              <w:left w:val="nil"/>
              <w:bottom w:val="single" w:sz="4" w:space="0" w:color="auto"/>
              <w:right w:val="single" w:sz="4" w:space="0" w:color="auto"/>
            </w:tcBorders>
            <w:noWrap/>
            <w:vAlign w:val="center"/>
            <w:hideMark/>
          </w:tcPr>
          <w:p w14:paraId="264E026B"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19BF7CF1" w14:textId="77777777" w:rsidR="00A9730D" w:rsidRPr="00A9730D" w:rsidRDefault="00A9730D" w:rsidP="00A9730D">
            <w:pPr>
              <w:jc w:val="center"/>
              <w:rPr>
                <w:color w:val="000000"/>
                <w:sz w:val="22"/>
                <w:szCs w:val="22"/>
              </w:rPr>
            </w:pPr>
            <w:r w:rsidRPr="00A9730D">
              <w:rPr>
                <w:color w:val="000000"/>
                <w:sz w:val="22"/>
                <w:szCs w:val="22"/>
              </w:rPr>
              <w:t>26,0</w:t>
            </w:r>
          </w:p>
        </w:tc>
        <w:tc>
          <w:tcPr>
            <w:tcW w:w="303" w:type="pct"/>
            <w:tcBorders>
              <w:top w:val="nil"/>
              <w:left w:val="nil"/>
              <w:bottom w:val="single" w:sz="4" w:space="0" w:color="auto"/>
              <w:right w:val="single" w:sz="4" w:space="0" w:color="auto"/>
            </w:tcBorders>
            <w:noWrap/>
            <w:vAlign w:val="center"/>
            <w:hideMark/>
          </w:tcPr>
          <w:p w14:paraId="6228FA9F" w14:textId="77777777" w:rsidR="00A9730D" w:rsidRPr="00A9730D" w:rsidRDefault="00A9730D" w:rsidP="00A9730D">
            <w:pPr>
              <w:jc w:val="center"/>
              <w:rPr>
                <w:color w:val="000000"/>
                <w:sz w:val="22"/>
                <w:szCs w:val="22"/>
              </w:rPr>
            </w:pPr>
            <w:r w:rsidRPr="00A9730D">
              <w:rPr>
                <w:color w:val="000000"/>
                <w:sz w:val="22"/>
                <w:szCs w:val="22"/>
              </w:rPr>
              <w:t>69,0</w:t>
            </w:r>
          </w:p>
        </w:tc>
        <w:tc>
          <w:tcPr>
            <w:tcW w:w="303" w:type="pct"/>
            <w:tcBorders>
              <w:top w:val="nil"/>
              <w:left w:val="nil"/>
              <w:bottom w:val="single" w:sz="4" w:space="0" w:color="auto"/>
              <w:right w:val="single" w:sz="4" w:space="0" w:color="auto"/>
            </w:tcBorders>
            <w:noWrap/>
            <w:vAlign w:val="center"/>
            <w:hideMark/>
          </w:tcPr>
          <w:p w14:paraId="59239421" w14:textId="77777777" w:rsidR="00A9730D" w:rsidRPr="00A9730D" w:rsidRDefault="00A9730D" w:rsidP="00A9730D">
            <w:pPr>
              <w:jc w:val="center"/>
              <w:rPr>
                <w:color w:val="000000"/>
                <w:sz w:val="22"/>
                <w:szCs w:val="22"/>
              </w:rPr>
            </w:pPr>
            <w:r w:rsidRPr="00A9730D">
              <w:rPr>
                <w:color w:val="000000"/>
                <w:sz w:val="22"/>
                <w:szCs w:val="22"/>
              </w:rPr>
              <w:t>67,0</w:t>
            </w:r>
          </w:p>
        </w:tc>
        <w:tc>
          <w:tcPr>
            <w:tcW w:w="291" w:type="pct"/>
            <w:tcBorders>
              <w:top w:val="nil"/>
              <w:left w:val="nil"/>
              <w:bottom w:val="single" w:sz="4" w:space="0" w:color="auto"/>
              <w:right w:val="single" w:sz="8" w:space="0" w:color="auto"/>
            </w:tcBorders>
            <w:noWrap/>
            <w:vAlign w:val="center"/>
            <w:hideMark/>
          </w:tcPr>
          <w:p w14:paraId="44F6A52F"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547D8A03"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3B2AE12B"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770CF487"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470DCAF1" w14:textId="77777777" w:rsidR="00A9730D" w:rsidRPr="00A9730D" w:rsidRDefault="00A9730D" w:rsidP="00A9730D">
            <w:pPr>
              <w:jc w:val="center"/>
              <w:rPr>
                <w:color w:val="000000"/>
                <w:sz w:val="22"/>
                <w:szCs w:val="22"/>
              </w:rPr>
            </w:pPr>
            <w:proofErr w:type="spellStart"/>
            <w:r w:rsidRPr="00A9730D">
              <w:rPr>
                <w:color w:val="000000"/>
                <w:sz w:val="22"/>
                <w:szCs w:val="22"/>
              </w:rPr>
              <w:t>Friesenhahn</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772F489A" w14:textId="77777777" w:rsidR="00A9730D" w:rsidRPr="00A9730D" w:rsidRDefault="00A9730D" w:rsidP="00A9730D">
            <w:pPr>
              <w:jc w:val="center"/>
              <w:rPr>
                <w:color w:val="000000"/>
                <w:sz w:val="22"/>
                <w:szCs w:val="22"/>
              </w:rPr>
            </w:pPr>
            <w:r>
              <w:rPr>
                <w:sz w:val="16"/>
                <w:vertAlign w:val="superscript"/>
              </w:rPr>
              <w:t>32</w:t>
            </w:r>
          </w:p>
        </w:tc>
        <w:tc>
          <w:tcPr>
            <w:tcW w:w="303" w:type="pct"/>
            <w:tcBorders>
              <w:top w:val="nil"/>
              <w:left w:val="single" w:sz="8" w:space="0" w:color="auto"/>
              <w:bottom w:val="single" w:sz="4" w:space="0" w:color="auto"/>
              <w:right w:val="single" w:sz="4" w:space="0" w:color="auto"/>
            </w:tcBorders>
            <w:noWrap/>
            <w:vAlign w:val="center"/>
            <w:hideMark/>
          </w:tcPr>
          <w:p w14:paraId="6C013FF7" w14:textId="77777777" w:rsidR="00A9730D" w:rsidRPr="00A9730D" w:rsidRDefault="00A9730D" w:rsidP="00A9730D">
            <w:pPr>
              <w:jc w:val="center"/>
              <w:rPr>
                <w:sz w:val="22"/>
                <w:szCs w:val="22"/>
              </w:rPr>
            </w:pPr>
            <w:r w:rsidRPr="00A9730D">
              <w:rPr>
                <w:sz w:val="22"/>
                <w:szCs w:val="22"/>
              </w:rPr>
              <w:t>338,1</w:t>
            </w:r>
          </w:p>
        </w:tc>
        <w:tc>
          <w:tcPr>
            <w:tcW w:w="336" w:type="pct"/>
            <w:tcBorders>
              <w:top w:val="nil"/>
              <w:left w:val="nil"/>
              <w:bottom w:val="single" w:sz="4" w:space="0" w:color="auto"/>
              <w:right w:val="single" w:sz="4" w:space="0" w:color="auto"/>
            </w:tcBorders>
            <w:noWrap/>
            <w:vAlign w:val="center"/>
            <w:hideMark/>
          </w:tcPr>
          <w:p w14:paraId="06FFE90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29BACF4"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946C65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B33A5D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76DDF5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D1E6D04" w14:textId="77777777" w:rsidR="00A9730D" w:rsidRPr="00A9730D" w:rsidRDefault="00A9730D" w:rsidP="00A9730D">
            <w:pPr>
              <w:jc w:val="center"/>
              <w:rPr>
                <w:sz w:val="22"/>
                <w:szCs w:val="22"/>
              </w:rPr>
            </w:pPr>
            <w:r w:rsidRPr="00A9730D">
              <w:rPr>
                <w:sz w:val="22"/>
                <w:szCs w:val="22"/>
              </w:rPr>
              <w:t>69,1</w:t>
            </w:r>
          </w:p>
        </w:tc>
        <w:tc>
          <w:tcPr>
            <w:tcW w:w="291" w:type="pct"/>
            <w:tcBorders>
              <w:top w:val="nil"/>
              <w:left w:val="nil"/>
              <w:bottom w:val="single" w:sz="4" w:space="0" w:color="auto"/>
              <w:right w:val="single" w:sz="8" w:space="0" w:color="auto"/>
            </w:tcBorders>
            <w:noWrap/>
            <w:vAlign w:val="center"/>
            <w:hideMark/>
          </w:tcPr>
          <w:p w14:paraId="73490CD0"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5135B066"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F247811"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651F225A"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7675D266" w14:textId="77777777" w:rsidR="00A9730D" w:rsidRPr="00A9730D" w:rsidRDefault="00A9730D" w:rsidP="00A9730D">
            <w:pPr>
              <w:jc w:val="center"/>
              <w:rPr>
                <w:color w:val="000000"/>
                <w:sz w:val="22"/>
                <w:szCs w:val="22"/>
              </w:rPr>
            </w:pPr>
            <w:proofErr w:type="spellStart"/>
            <w:r w:rsidRPr="00A9730D">
              <w:rPr>
                <w:color w:val="000000"/>
                <w:sz w:val="22"/>
                <w:szCs w:val="22"/>
              </w:rPr>
              <w:t>Friesenhahn</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21158EFD" w14:textId="77777777" w:rsidR="00A9730D" w:rsidRPr="00A9730D" w:rsidRDefault="00A9730D" w:rsidP="00A9730D">
            <w:pPr>
              <w:jc w:val="center"/>
              <w:rPr>
                <w:color w:val="000000"/>
                <w:sz w:val="22"/>
                <w:szCs w:val="22"/>
              </w:rPr>
            </w:pPr>
            <w:r>
              <w:rPr>
                <w:sz w:val="16"/>
                <w:vertAlign w:val="superscript"/>
              </w:rPr>
              <w:t>32</w:t>
            </w:r>
          </w:p>
        </w:tc>
        <w:tc>
          <w:tcPr>
            <w:tcW w:w="303" w:type="pct"/>
            <w:tcBorders>
              <w:top w:val="nil"/>
              <w:left w:val="single" w:sz="8" w:space="0" w:color="auto"/>
              <w:bottom w:val="single" w:sz="4" w:space="0" w:color="auto"/>
              <w:right w:val="single" w:sz="4" w:space="0" w:color="auto"/>
            </w:tcBorders>
            <w:noWrap/>
            <w:vAlign w:val="center"/>
            <w:hideMark/>
          </w:tcPr>
          <w:p w14:paraId="531B442B" w14:textId="77777777" w:rsidR="00A9730D" w:rsidRPr="00A9730D" w:rsidRDefault="00A9730D" w:rsidP="00A9730D">
            <w:pPr>
              <w:jc w:val="center"/>
              <w:rPr>
                <w:sz w:val="22"/>
                <w:szCs w:val="22"/>
              </w:rPr>
            </w:pPr>
            <w:r w:rsidRPr="00A9730D">
              <w:rPr>
                <w:sz w:val="22"/>
                <w:szCs w:val="22"/>
              </w:rPr>
              <w:t>349,7</w:t>
            </w:r>
          </w:p>
        </w:tc>
        <w:tc>
          <w:tcPr>
            <w:tcW w:w="336" w:type="pct"/>
            <w:tcBorders>
              <w:top w:val="nil"/>
              <w:left w:val="nil"/>
              <w:bottom w:val="single" w:sz="4" w:space="0" w:color="auto"/>
              <w:right w:val="single" w:sz="4" w:space="0" w:color="auto"/>
            </w:tcBorders>
            <w:noWrap/>
            <w:vAlign w:val="center"/>
            <w:hideMark/>
          </w:tcPr>
          <w:p w14:paraId="581311AB"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E99A41C"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739C1F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DD28A2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10BC6B3"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BD29F83" w14:textId="77777777" w:rsidR="00A9730D" w:rsidRPr="00A9730D" w:rsidRDefault="00A9730D" w:rsidP="00A9730D">
            <w:pPr>
              <w:jc w:val="center"/>
              <w:rPr>
                <w:sz w:val="22"/>
                <w:szCs w:val="22"/>
              </w:rPr>
            </w:pPr>
            <w:r w:rsidRPr="00A9730D">
              <w:rPr>
                <w:sz w:val="22"/>
                <w:szCs w:val="22"/>
              </w:rPr>
              <w:t>68,8</w:t>
            </w:r>
          </w:p>
        </w:tc>
        <w:tc>
          <w:tcPr>
            <w:tcW w:w="291" w:type="pct"/>
            <w:tcBorders>
              <w:top w:val="nil"/>
              <w:left w:val="nil"/>
              <w:bottom w:val="single" w:sz="4" w:space="0" w:color="auto"/>
              <w:right w:val="single" w:sz="8" w:space="0" w:color="auto"/>
            </w:tcBorders>
            <w:noWrap/>
            <w:vAlign w:val="center"/>
            <w:hideMark/>
          </w:tcPr>
          <w:p w14:paraId="4A3E404D"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23BDF22F"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13BD1E83"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594838D1"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42B890BA" w14:textId="77777777" w:rsidR="00A9730D" w:rsidRPr="00A9730D" w:rsidRDefault="00A9730D" w:rsidP="00A9730D">
            <w:pPr>
              <w:jc w:val="center"/>
              <w:rPr>
                <w:color w:val="000000"/>
                <w:sz w:val="22"/>
                <w:szCs w:val="22"/>
              </w:rPr>
            </w:pPr>
            <w:proofErr w:type="spellStart"/>
            <w:r w:rsidRPr="00A9730D">
              <w:rPr>
                <w:color w:val="000000"/>
                <w:sz w:val="22"/>
                <w:szCs w:val="22"/>
              </w:rPr>
              <w:t>Friesenhahn</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3D951181" w14:textId="77777777" w:rsidR="00A9730D" w:rsidRPr="00A9730D" w:rsidRDefault="00A9730D" w:rsidP="00A9730D">
            <w:pPr>
              <w:jc w:val="center"/>
              <w:rPr>
                <w:color w:val="000000"/>
                <w:sz w:val="22"/>
                <w:szCs w:val="22"/>
              </w:rPr>
            </w:pPr>
            <w:r>
              <w:rPr>
                <w:sz w:val="16"/>
                <w:vertAlign w:val="superscript"/>
              </w:rPr>
              <w:t>32</w:t>
            </w:r>
          </w:p>
        </w:tc>
        <w:tc>
          <w:tcPr>
            <w:tcW w:w="303" w:type="pct"/>
            <w:tcBorders>
              <w:top w:val="nil"/>
              <w:left w:val="single" w:sz="8" w:space="0" w:color="auto"/>
              <w:bottom w:val="single" w:sz="4" w:space="0" w:color="auto"/>
              <w:right w:val="single" w:sz="4" w:space="0" w:color="auto"/>
            </w:tcBorders>
            <w:noWrap/>
            <w:vAlign w:val="center"/>
            <w:hideMark/>
          </w:tcPr>
          <w:p w14:paraId="1ACD44DA" w14:textId="77777777" w:rsidR="00A9730D" w:rsidRPr="00A9730D" w:rsidRDefault="00A9730D" w:rsidP="00A9730D">
            <w:pPr>
              <w:jc w:val="center"/>
              <w:rPr>
                <w:sz w:val="22"/>
                <w:szCs w:val="22"/>
              </w:rPr>
            </w:pPr>
            <w:r w:rsidRPr="00A9730D">
              <w:rPr>
                <w:sz w:val="22"/>
                <w:szCs w:val="22"/>
              </w:rPr>
              <w:t>340,1</w:t>
            </w:r>
          </w:p>
        </w:tc>
        <w:tc>
          <w:tcPr>
            <w:tcW w:w="336" w:type="pct"/>
            <w:tcBorders>
              <w:top w:val="nil"/>
              <w:left w:val="nil"/>
              <w:bottom w:val="single" w:sz="4" w:space="0" w:color="auto"/>
              <w:right w:val="single" w:sz="4" w:space="0" w:color="auto"/>
            </w:tcBorders>
            <w:noWrap/>
            <w:vAlign w:val="center"/>
            <w:hideMark/>
          </w:tcPr>
          <w:p w14:paraId="4FD72182"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B2D488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345184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CC1011B"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354542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52E4DCB" w14:textId="77777777" w:rsidR="00A9730D" w:rsidRPr="00A9730D" w:rsidRDefault="00A9730D" w:rsidP="00A9730D">
            <w:pPr>
              <w:jc w:val="center"/>
              <w:rPr>
                <w:sz w:val="22"/>
                <w:szCs w:val="22"/>
              </w:rPr>
            </w:pPr>
            <w:r w:rsidRPr="00A9730D">
              <w:rPr>
                <w:sz w:val="22"/>
                <w:szCs w:val="22"/>
              </w:rPr>
              <w:t>64,7</w:t>
            </w:r>
          </w:p>
        </w:tc>
        <w:tc>
          <w:tcPr>
            <w:tcW w:w="291" w:type="pct"/>
            <w:tcBorders>
              <w:top w:val="nil"/>
              <w:left w:val="nil"/>
              <w:bottom w:val="single" w:sz="4" w:space="0" w:color="auto"/>
              <w:right w:val="single" w:sz="8" w:space="0" w:color="auto"/>
            </w:tcBorders>
            <w:noWrap/>
            <w:vAlign w:val="center"/>
            <w:hideMark/>
          </w:tcPr>
          <w:p w14:paraId="2C6B197F"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7F225110"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900AEC5"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3A3D9029"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6D05181" w14:textId="77777777" w:rsidR="00A9730D" w:rsidRPr="00A9730D" w:rsidRDefault="00A9730D" w:rsidP="00A9730D">
            <w:pPr>
              <w:jc w:val="center"/>
              <w:rPr>
                <w:color w:val="000000"/>
                <w:sz w:val="22"/>
                <w:szCs w:val="22"/>
              </w:rPr>
            </w:pPr>
            <w:proofErr w:type="spellStart"/>
            <w:r w:rsidRPr="00A9730D">
              <w:rPr>
                <w:color w:val="000000"/>
                <w:sz w:val="22"/>
                <w:szCs w:val="22"/>
              </w:rPr>
              <w:t>Friesenhahn</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60D3AF2F" w14:textId="77777777" w:rsidR="00A9730D" w:rsidRPr="00A9730D" w:rsidRDefault="00A9730D" w:rsidP="00A9730D">
            <w:pPr>
              <w:jc w:val="center"/>
              <w:rPr>
                <w:color w:val="000000"/>
                <w:sz w:val="22"/>
                <w:szCs w:val="22"/>
              </w:rPr>
            </w:pPr>
            <w:r>
              <w:rPr>
                <w:sz w:val="16"/>
                <w:vertAlign w:val="superscript"/>
              </w:rPr>
              <w:t>32</w:t>
            </w:r>
          </w:p>
        </w:tc>
        <w:tc>
          <w:tcPr>
            <w:tcW w:w="303" w:type="pct"/>
            <w:tcBorders>
              <w:top w:val="nil"/>
              <w:left w:val="single" w:sz="8" w:space="0" w:color="auto"/>
              <w:bottom w:val="single" w:sz="4" w:space="0" w:color="auto"/>
              <w:right w:val="single" w:sz="4" w:space="0" w:color="auto"/>
            </w:tcBorders>
            <w:noWrap/>
            <w:vAlign w:val="center"/>
            <w:hideMark/>
          </w:tcPr>
          <w:p w14:paraId="33F47870" w14:textId="77777777" w:rsidR="00A9730D" w:rsidRPr="00A9730D" w:rsidRDefault="00A9730D" w:rsidP="00A9730D">
            <w:pPr>
              <w:jc w:val="center"/>
              <w:rPr>
                <w:sz w:val="22"/>
                <w:szCs w:val="22"/>
              </w:rPr>
            </w:pPr>
            <w:r w:rsidRPr="00A9730D">
              <w:rPr>
                <w:sz w:val="22"/>
                <w:szCs w:val="22"/>
              </w:rPr>
              <w:t>341,1</w:t>
            </w:r>
          </w:p>
        </w:tc>
        <w:tc>
          <w:tcPr>
            <w:tcW w:w="336" w:type="pct"/>
            <w:tcBorders>
              <w:top w:val="nil"/>
              <w:left w:val="nil"/>
              <w:bottom w:val="single" w:sz="4" w:space="0" w:color="auto"/>
              <w:right w:val="single" w:sz="4" w:space="0" w:color="auto"/>
            </w:tcBorders>
            <w:noWrap/>
            <w:vAlign w:val="center"/>
            <w:hideMark/>
          </w:tcPr>
          <w:p w14:paraId="44BD3CC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AD15AD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3C969497"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77CF3E5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496A4FB"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2441F42" w14:textId="77777777" w:rsidR="00A9730D" w:rsidRPr="00A9730D" w:rsidRDefault="00A9730D" w:rsidP="00A9730D">
            <w:pPr>
              <w:jc w:val="center"/>
              <w:rPr>
                <w:sz w:val="22"/>
                <w:szCs w:val="22"/>
              </w:rPr>
            </w:pPr>
            <w:r w:rsidRPr="00A9730D">
              <w:rPr>
                <w:sz w:val="22"/>
                <w:szCs w:val="22"/>
              </w:rPr>
              <w:t>67,3</w:t>
            </w:r>
          </w:p>
        </w:tc>
        <w:tc>
          <w:tcPr>
            <w:tcW w:w="291" w:type="pct"/>
            <w:tcBorders>
              <w:top w:val="nil"/>
              <w:left w:val="nil"/>
              <w:bottom w:val="single" w:sz="4" w:space="0" w:color="auto"/>
              <w:right w:val="single" w:sz="8" w:space="0" w:color="auto"/>
            </w:tcBorders>
            <w:noWrap/>
            <w:vAlign w:val="center"/>
            <w:hideMark/>
          </w:tcPr>
          <w:p w14:paraId="0A6FD3F0"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728F38C4"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628CD075"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4F25FA96"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7F0B1D69" w14:textId="77777777" w:rsidR="00A9730D" w:rsidRPr="00A9730D" w:rsidRDefault="00A9730D" w:rsidP="00A9730D">
            <w:pPr>
              <w:jc w:val="center"/>
              <w:rPr>
                <w:color w:val="000000"/>
                <w:sz w:val="22"/>
                <w:szCs w:val="22"/>
              </w:rPr>
            </w:pPr>
            <w:proofErr w:type="spellStart"/>
            <w:r w:rsidRPr="00A9730D">
              <w:rPr>
                <w:color w:val="000000"/>
                <w:sz w:val="22"/>
                <w:szCs w:val="22"/>
              </w:rPr>
              <w:t>Friesenhahn</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68744BF0" w14:textId="77777777" w:rsidR="00A9730D" w:rsidRPr="00A9730D" w:rsidRDefault="00A9730D" w:rsidP="00A9730D">
            <w:pPr>
              <w:jc w:val="center"/>
              <w:rPr>
                <w:color w:val="000000"/>
                <w:sz w:val="22"/>
                <w:szCs w:val="22"/>
              </w:rPr>
            </w:pPr>
            <w:r>
              <w:rPr>
                <w:sz w:val="16"/>
                <w:vertAlign w:val="superscript"/>
              </w:rPr>
              <w:t>32</w:t>
            </w:r>
          </w:p>
        </w:tc>
        <w:tc>
          <w:tcPr>
            <w:tcW w:w="303" w:type="pct"/>
            <w:tcBorders>
              <w:top w:val="nil"/>
              <w:left w:val="single" w:sz="8" w:space="0" w:color="auto"/>
              <w:bottom w:val="single" w:sz="4" w:space="0" w:color="auto"/>
              <w:right w:val="single" w:sz="4" w:space="0" w:color="auto"/>
            </w:tcBorders>
            <w:noWrap/>
            <w:vAlign w:val="center"/>
            <w:hideMark/>
          </w:tcPr>
          <w:p w14:paraId="50922DB3" w14:textId="77777777" w:rsidR="00A9730D" w:rsidRPr="00A9730D" w:rsidRDefault="00A9730D" w:rsidP="00A9730D">
            <w:pPr>
              <w:jc w:val="center"/>
              <w:rPr>
                <w:sz w:val="22"/>
                <w:szCs w:val="22"/>
              </w:rPr>
            </w:pPr>
            <w:r w:rsidRPr="00A9730D">
              <w:rPr>
                <w:sz w:val="22"/>
                <w:szCs w:val="22"/>
              </w:rPr>
              <w:t>349,1</w:t>
            </w:r>
          </w:p>
        </w:tc>
        <w:tc>
          <w:tcPr>
            <w:tcW w:w="336" w:type="pct"/>
            <w:tcBorders>
              <w:top w:val="nil"/>
              <w:left w:val="nil"/>
              <w:bottom w:val="single" w:sz="4" w:space="0" w:color="auto"/>
              <w:right w:val="single" w:sz="4" w:space="0" w:color="auto"/>
            </w:tcBorders>
            <w:noWrap/>
            <w:vAlign w:val="center"/>
            <w:hideMark/>
          </w:tcPr>
          <w:p w14:paraId="12EFFB0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B7D1A13"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95E140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9335B8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24B6E6F"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2D88619" w14:textId="77777777" w:rsidR="00A9730D" w:rsidRPr="00A9730D" w:rsidRDefault="00A9730D" w:rsidP="00A9730D">
            <w:pPr>
              <w:jc w:val="center"/>
              <w:rPr>
                <w:sz w:val="22"/>
                <w:szCs w:val="22"/>
              </w:rPr>
            </w:pPr>
            <w:r w:rsidRPr="00A9730D">
              <w:rPr>
                <w:sz w:val="22"/>
                <w:szCs w:val="22"/>
              </w:rPr>
              <w:t>70,5</w:t>
            </w:r>
          </w:p>
        </w:tc>
        <w:tc>
          <w:tcPr>
            <w:tcW w:w="291" w:type="pct"/>
            <w:tcBorders>
              <w:top w:val="nil"/>
              <w:left w:val="nil"/>
              <w:bottom w:val="single" w:sz="4" w:space="0" w:color="auto"/>
              <w:right w:val="single" w:sz="8" w:space="0" w:color="auto"/>
            </w:tcBorders>
            <w:noWrap/>
            <w:vAlign w:val="center"/>
            <w:hideMark/>
          </w:tcPr>
          <w:p w14:paraId="479D2487"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54E8C3BD"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7B81B35B"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39CAA983"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2ED5DF62" w14:textId="77777777" w:rsidR="00A9730D" w:rsidRPr="00A9730D" w:rsidRDefault="00A9730D" w:rsidP="00A9730D">
            <w:pPr>
              <w:jc w:val="center"/>
              <w:rPr>
                <w:color w:val="000000"/>
                <w:sz w:val="22"/>
                <w:szCs w:val="22"/>
              </w:rPr>
            </w:pPr>
            <w:proofErr w:type="spellStart"/>
            <w:r w:rsidRPr="00A9730D">
              <w:rPr>
                <w:color w:val="000000"/>
                <w:sz w:val="22"/>
                <w:szCs w:val="22"/>
              </w:rPr>
              <w:t>Friesenhahn</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5DE76F71" w14:textId="77777777" w:rsidR="00A9730D" w:rsidRPr="00A9730D" w:rsidRDefault="00A9730D" w:rsidP="00A9730D">
            <w:pPr>
              <w:jc w:val="center"/>
              <w:rPr>
                <w:color w:val="000000"/>
                <w:sz w:val="22"/>
                <w:szCs w:val="22"/>
              </w:rPr>
            </w:pPr>
            <w:r>
              <w:rPr>
                <w:sz w:val="16"/>
                <w:vertAlign w:val="superscript"/>
              </w:rPr>
              <w:t>32</w:t>
            </w:r>
          </w:p>
        </w:tc>
        <w:tc>
          <w:tcPr>
            <w:tcW w:w="303" w:type="pct"/>
            <w:tcBorders>
              <w:top w:val="nil"/>
              <w:left w:val="single" w:sz="8" w:space="0" w:color="auto"/>
              <w:bottom w:val="single" w:sz="4" w:space="0" w:color="auto"/>
              <w:right w:val="single" w:sz="4" w:space="0" w:color="auto"/>
            </w:tcBorders>
            <w:noWrap/>
            <w:vAlign w:val="center"/>
            <w:hideMark/>
          </w:tcPr>
          <w:p w14:paraId="12AB2EC6" w14:textId="77777777" w:rsidR="00A9730D" w:rsidRPr="00A9730D" w:rsidRDefault="00A9730D" w:rsidP="00A9730D">
            <w:pPr>
              <w:jc w:val="center"/>
              <w:rPr>
                <w:sz w:val="22"/>
                <w:szCs w:val="22"/>
              </w:rPr>
            </w:pPr>
            <w:r w:rsidRPr="00A9730D">
              <w:rPr>
                <w:sz w:val="22"/>
                <w:szCs w:val="22"/>
              </w:rPr>
              <w:t>353,0</w:t>
            </w:r>
          </w:p>
        </w:tc>
        <w:tc>
          <w:tcPr>
            <w:tcW w:w="336" w:type="pct"/>
            <w:tcBorders>
              <w:top w:val="nil"/>
              <w:left w:val="nil"/>
              <w:bottom w:val="single" w:sz="4" w:space="0" w:color="auto"/>
              <w:right w:val="single" w:sz="4" w:space="0" w:color="auto"/>
            </w:tcBorders>
            <w:noWrap/>
            <w:vAlign w:val="center"/>
            <w:hideMark/>
          </w:tcPr>
          <w:p w14:paraId="4C2E2AE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2310357"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D59DA2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B12D0D4"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BE21381"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B13286F" w14:textId="77777777" w:rsidR="00A9730D" w:rsidRPr="00A9730D" w:rsidRDefault="00A9730D" w:rsidP="00A9730D">
            <w:pPr>
              <w:jc w:val="center"/>
              <w:rPr>
                <w:sz w:val="22"/>
                <w:szCs w:val="22"/>
              </w:rPr>
            </w:pPr>
            <w:r w:rsidRPr="00A9730D">
              <w:rPr>
                <w:sz w:val="22"/>
                <w:szCs w:val="22"/>
              </w:rPr>
              <w:t>73,5</w:t>
            </w:r>
          </w:p>
        </w:tc>
        <w:tc>
          <w:tcPr>
            <w:tcW w:w="291" w:type="pct"/>
            <w:tcBorders>
              <w:top w:val="nil"/>
              <w:left w:val="nil"/>
              <w:bottom w:val="single" w:sz="4" w:space="0" w:color="auto"/>
              <w:right w:val="single" w:sz="8" w:space="0" w:color="auto"/>
            </w:tcBorders>
            <w:noWrap/>
            <w:vAlign w:val="center"/>
            <w:hideMark/>
          </w:tcPr>
          <w:p w14:paraId="09030BCF"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21AE2098"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00AA04B4"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1583151B"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0CD6AA0" w14:textId="77777777" w:rsidR="00A9730D" w:rsidRPr="00A9730D" w:rsidRDefault="00A9730D" w:rsidP="00A9730D">
            <w:pPr>
              <w:jc w:val="center"/>
              <w:rPr>
                <w:color w:val="000000"/>
                <w:sz w:val="22"/>
                <w:szCs w:val="22"/>
              </w:rPr>
            </w:pPr>
            <w:proofErr w:type="spellStart"/>
            <w:r w:rsidRPr="00A9730D">
              <w:rPr>
                <w:color w:val="000000"/>
                <w:sz w:val="22"/>
                <w:szCs w:val="22"/>
              </w:rPr>
              <w:t>Friesenhahn</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43805BD9" w14:textId="77777777" w:rsidR="00A9730D" w:rsidRPr="00A9730D" w:rsidRDefault="00A9730D" w:rsidP="00A9730D">
            <w:pPr>
              <w:jc w:val="center"/>
              <w:rPr>
                <w:color w:val="000000"/>
                <w:sz w:val="22"/>
                <w:szCs w:val="22"/>
              </w:rPr>
            </w:pPr>
            <w:r>
              <w:rPr>
                <w:sz w:val="16"/>
                <w:vertAlign w:val="superscript"/>
              </w:rPr>
              <w:t>32</w:t>
            </w:r>
          </w:p>
        </w:tc>
        <w:tc>
          <w:tcPr>
            <w:tcW w:w="303" w:type="pct"/>
            <w:tcBorders>
              <w:top w:val="nil"/>
              <w:left w:val="single" w:sz="8" w:space="0" w:color="auto"/>
              <w:bottom w:val="single" w:sz="4" w:space="0" w:color="auto"/>
              <w:right w:val="single" w:sz="4" w:space="0" w:color="auto"/>
            </w:tcBorders>
            <w:noWrap/>
            <w:vAlign w:val="center"/>
            <w:hideMark/>
          </w:tcPr>
          <w:p w14:paraId="2E505C37" w14:textId="77777777" w:rsidR="00A9730D" w:rsidRPr="00A9730D" w:rsidRDefault="00A9730D" w:rsidP="00A9730D">
            <w:pPr>
              <w:jc w:val="center"/>
              <w:rPr>
                <w:sz w:val="22"/>
                <w:szCs w:val="22"/>
              </w:rPr>
            </w:pPr>
            <w:r w:rsidRPr="00A9730D">
              <w:rPr>
                <w:sz w:val="22"/>
                <w:szCs w:val="22"/>
              </w:rPr>
              <w:t>351,0</w:t>
            </w:r>
          </w:p>
        </w:tc>
        <w:tc>
          <w:tcPr>
            <w:tcW w:w="336" w:type="pct"/>
            <w:tcBorders>
              <w:top w:val="nil"/>
              <w:left w:val="nil"/>
              <w:bottom w:val="single" w:sz="4" w:space="0" w:color="auto"/>
              <w:right w:val="single" w:sz="4" w:space="0" w:color="auto"/>
            </w:tcBorders>
            <w:noWrap/>
            <w:vAlign w:val="center"/>
            <w:hideMark/>
          </w:tcPr>
          <w:p w14:paraId="5BEE6F4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530446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7BCC0B8"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6F3A0724"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030E80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F429A22" w14:textId="77777777" w:rsidR="00A9730D" w:rsidRPr="00A9730D" w:rsidRDefault="00A9730D" w:rsidP="00A9730D">
            <w:pPr>
              <w:jc w:val="center"/>
              <w:rPr>
                <w:sz w:val="22"/>
                <w:szCs w:val="22"/>
              </w:rPr>
            </w:pPr>
            <w:r w:rsidRPr="00A9730D">
              <w:rPr>
                <w:sz w:val="22"/>
                <w:szCs w:val="22"/>
              </w:rPr>
              <w:t>72,0</w:t>
            </w:r>
          </w:p>
        </w:tc>
        <w:tc>
          <w:tcPr>
            <w:tcW w:w="291" w:type="pct"/>
            <w:tcBorders>
              <w:top w:val="nil"/>
              <w:left w:val="nil"/>
              <w:bottom w:val="single" w:sz="4" w:space="0" w:color="auto"/>
              <w:right w:val="single" w:sz="8" w:space="0" w:color="auto"/>
            </w:tcBorders>
            <w:noWrap/>
            <w:vAlign w:val="center"/>
            <w:hideMark/>
          </w:tcPr>
          <w:p w14:paraId="091FBD4E"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072AAD1B"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30253718"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1EBF5F53"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2EB8B132" w14:textId="77777777" w:rsidR="00A9730D" w:rsidRPr="00A9730D" w:rsidRDefault="00A9730D" w:rsidP="00A9730D">
            <w:pPr>
              <w:jc w:val="center"/>
              <w:rPr>
                <w:color w:val="000000"/>
                <w:sz w:val="22"/>
                <w:szCs w:val="22"/>
              </w:rPr>
            </w:pPr>
            <w:proofErr w:type="spellStart"/>
            <w:r w:rsidRPr="00A9730D">
              <w:rPr>
                <w:color w:val="000000"/>
                <w:sz w:val="22"/>
                <w:szCs w:val="22"/>
              </w:rPr>
              <w:t>Hundsheim</w:t>
            </w:r>
            <w:proofErr w:type="spellEnd"/>
          </w:p>
        </w:tc>
        <w:tc>
          <w:tcPr>
            <w:tcW w:w="645" w:type="pct"/>
            <w:tcBorders>
              <w:top w:val="nil"/>
              <w:left w:val="nil"/>
              <w:bottom w:val="single" w:sz="4" w:space="0" w:color="auto"/>
              <w:right w:val="nil"/>
            </w:tcBorders>
            <w:shd w:val="clear" w:color="000000" w:fill="D9D9D9"/>
            <w:noWrap/>
            <w:vAlign w:val="center"/>
            <w:hideMark/>
          </w:tcPr>
          <w:p w14:paraId="7E728DEC" w14:textId="77777777" w:rsidR="00A9730D" w:rsidRPr="00A9730D" w:rsidRDefault="00A9730D" w:rsidP="00A9730D">
            <w:pPr>
              <w:jc w:val="center"/>
              <w:rPr>
                <w:sz w:val="22"/>
                <w:szCs w:val="22"/>
              </w:rPr>
            </w:pPr>
            <w:r>
              <w:rPr>
                <w:sz w:val="16"/>
                <w:vertAlign w:val="superscript"/>
              </w:rPr>
              <w:t>15</w:t>
            </w:r>
          </w:p>
        </w:tc>
        <w:tc>
          <w:tcPr>
            <w:tcW w:w="303" w:type="pct"/>
            <w:tcBorders>
              <w:top w:val="nil"/>
              <w:left w:val="single" w:sz="8" w:space="0" w:color="auto"/>
              <w:bottom w:val="single" w:sz="4" w:space="0" w:color="auto"/>
              <w:right w:val="single" w:sz="4" w:space="0" w:color="auto"/>
            </w:tcBorders>
            <w:noWrap/>
            <w:vAlign w:val="center"/>
            <w:hideMark/>
          </w:tcPr>
          <w:p w14:paraId="0BBB90DF" w14:textId="77777777" w:rsidR="00A9730D" w:rsidRPr="00A9730D" w:rsidRDefault="00A9730D" w:rsidP="00A9730D">
            <w:pPr>
              <w:jc w:val="center"/>
              <w:rPr>
                <w:color w:val="000000"/>
                <w:sz w:val="22"/>
                <w:szCs w:val="22"/>
              </w:rPr>
            </w:pPr>
            <w:r w:rsidRPr="00A9730D">
              <w:rPr>
                <w:color w:val="000000"/>
                <w:sz w:val="22"/>
                <w:szCs w:val="22"/>
              </w:rPr>
              <w:t>?</w:t>
            </w:r>
          </w:p>
        </w:tc>
        <w:tc>
          <w:tcPr>
            <w:tcW w:w="336" w:type="pct"/>
            <w:tcBorders>
              <w:top w:val="nil"/>
              <w:left w:val="nil"/>
              <w:bottom w:val="single" w:sz="4" w:space="0" w:color="auto"/>
              <w:right w:val="single" w:sz="4" w:space="0" w:color="auto"/>
            </w:tcBorders>
            <w:noWrap/>
            <w:vAlign w:val="center"/>
            <w:hideMark/>
          </w:tcPr>
          <w:p w14:paraId="35B1717C"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735B7DE8"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17FA21A6"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71E99439"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28E85461" w14:textId="77777777" w:rsidR="00A9730D" w:rsidRPr="00A9730D" w:rsidRDefault="00A9730D" w:rsidP="00A9730D">
            <w:pPr>
              <w:jc w:val="center"/>
              <w:rPr>
                <w:color w:val="000000"/>
                <w:sz w:val="22"/>
                <w:szCs w:val="22"/>
              </w:rPr>
            </w:pPr>
            <w:r w:rsidRPr="00A9730D">
              <w:rPr>
                <w:color w:val="000000"/>
                <w:sz w:val="22"/>
                <w:szCs w:val="22"/>
              </w:rPr>
              <w:t>63,5</w:t>
            </w:r>
          </w:p>
        </w:tc>
        <w:tc>
          <w:tcPr>
            <w:tcW w:w="303" w:type="pct"/>
            <w:tcBorders>
              <w:top w:val="nil"/>
              <w:left w:val="nil"/>
              <w:bottom w:val="single" w:sz="4" w:space="0" w:color="auto"/>
              <w:right w:val="single" w:sz="4" w:space="0" w:color="auto"/>
            </w:tcBorders>
            <w:noWrap/>
            <w:vAlign w:val="center"/>
            <w:hideMark/>
          </w:tcPr>
          <w:p w14:paraId="73F9E8DF" w14:textId="77777777" w:rsidR="00A9730D" w:rsidRPr="00A9730D" w:rsidRDefault="00A9730D" w:rsidP="00A9730D">
            <w:pPr>
              <w:jc w:val="center"/>
              <w:rPr>
                <w:color w:val="000000"/>
                <w:sz w:val="22"/>
                <w:szCs w:val="22"/>
              </w:rPr>
            </w:pPr>
            <w:r w:rsidRPr="00A9730D">
              <w:rPr>
                <w:color w:val="000000"/>
                <w:sz w:val="22"/>
                <w:szCs w:val="22"/>
              </w:rPr>
              <w:t>66,0</w:t>
            </w:r>
          </w:p>
        </w:tc>
        <w:tc>
          <w:tcPr>
            <w:tcW w:w="291" w:type="pct"/>
            <w:tcBorders>
              <w:top w:val="nil"/>
              <w:left w:val="nil"/>
              <w:bottom w:val="single" w:sz="4" w:space="0" w:color="auto"/>
              <w:right w:val="single" w:sz="8" w:space="0" w:color="auto"/>
            </w:tcBorders>
            <w:noWrap/>
            <w:vAlign w:val="center"/>
            <w:hideMark/>
          </w:tcPr>
          <w:p w14:paraId="5567B8D5"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0FF74A4C"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0B3FA39A"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237406AA"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353078AE" w14:textId="77777777" w:rsidR="00A9730D" w:rsidRPr="00A9730D" w:rsidRDefault="00A9730D" w:rsidP="00A9730D">
            <w:pPr>
              <w:jc w:val="center"/>
              <w:rPr>
                <w:color w:val="000000"/>
                <w:sz w:val="22"/>
                <w:szCs w:val="22"/>
              </w:rPr>
            </w:pPr>
            <w:r w:rsidRPr="00A9730D">
              <w:rPr>
                <w:color w:val="000000"/>
                <w:sz w:val="22"/>
                <w:szCs w:val="22"/>
              </w:rPr>
              <w:t>Idaho</w:t>
            </w:r>
          </w:p>
        </w:tc>
        <w:tc>
          <w:tcPr>
            <w:tcW w:w="645" w:type="pct"/>
            <w:tcBorders>
              <w:top w:val="nil"/>
              <w:left w:val="nil"/>
              <w:bottom w:val="single" w:sz="4" w:space="0" w:color="auto"/>
              <w:right w:val="nil"/>
            </w:tcBorders>
            <w:shd w:val="clear" w:color="000000" w:fill="D9D9D9"/>
            <w:noWrap/>
            <w:vAlign w:val="center"/>
            <w:hideMark/>
          </w:tcPr>
          <w:p w14:paraId="1F928BA5" w14:textId="77777777" w:rsidR="00A9730D" w:rsidRPr="00A9730D" w:rsidRDefault="00A9730D" w:rsidP="00A9730D">
            <w:pPr>
              <w:jc w:val="center"/>
              <w:rPr>
                <w:color w:val="000000"/>
                <w:sz w:val="22"/>
                <w:szCs w:val="22"/>
              </w:rPr>
            </w:pPr>
            <w:r>
              <w:rPr>
                <w:sz w:val="16"/>
                <w:vertAlign w:val="superscript"/>
              </w:rPr>
              <w:t>33</w:t>
            </w:r>
          </w:p>
        </w:tc>
        <w:tc>
          <w:tcPr>
            <w:tcW w:w="303" w:type="pct"/>
            <w:tcBorders>
              <w:top w:val="nil"/>
              <w:left w:val="single" w:sz="8" w:space="0" w:color="auto"/>
              <w:bottom w:val="single" w:sz="4" w:space="0" w:color="auto"/>
              <w:right w:val="single" w:sz="4" w:space="0" w:color="auto"/>
            </w:tcBorders>
            <w:noWrap/>
            <w:vAlign w:val="center"/>
            <w:hideMark/>
          </w:tcPr>
          <w:p w14:paraId="54040A03" w14:textId="77777777" w:rsidR="00A9730D" w:rsidRPr="00A9730D" w:rsidRDefault="00A9730D" w:rsidP="00A9730D">
            <w:pPr>
              <w:jc w:val="center"/>
              <w:rPr>
                <w:sz w:val="22"/>
                <w:szCs w:val="22"/>
              </w:rPr>
            </w:pPr>
            <w:r w:rsidRPr="00A9730D">
              <w:rPr>
                <w:sz w:val="22"/>
                <w:szCs w:val="22"/>
              </w:rPr>
              <w:t>377,0</w:t>
            </w:r>
          </w:p>
        </w:tc>
        <w:tc>
          <w:tcPr>
            <w:tcW w:w="336" w:type="pct"/>
            <w:tcBorders>
              <w:top w:val="nil"/>
              <w:left w:val="nil"/>
              <w:bottom w:val="single" w:sz="4" w:space="0" w:color="auto"/>
              <w:right w:val="single" w:sz="4" w:space="0" w:color="auto"/>
            </w:tcBorders>
            <w:noWrap/>
            <w:vAlign w:val="center"/>
            <w:hideMark/>
          </w:tcPr>
          <w:p w14:paraId="3A010376"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3EE8EB2"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1E531C9"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0B3ADC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81FA41D"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10E7A2B6" w14:textId="77777777" w:rsidR="00A9730D" w:rsidRPr="00A9730D" w:rsidRDefault="00A9730D" w:rsidP="00A9730D">
            <w:pPr>
              <w:jc w:val="center"/>
              <w:rPr>
                <w:sz w:val="22"/>
                <w:szCs w:val="22"/>
              </w:rPr>
            </w:pPr>
            <w:r w:rsidRPr="00A9730D">
              <w:rPr>
                <w:sz w:val="22"/>
                <w:szCs w:val="22"/>
              </w:rPr>
              <w:t>73,2</w:t>
            </w:r>
          </w:p>
        </w:tc>
        <w:tc>
          <w:tcPr>
            <w:tcW w:w="291" w:type="pct"/>
            <w:tcBorders>
              <w:top w:val="nil"/>
              <w:left w:val="nil"/>
              <w:bottom w:val="single" w:sz="4" w:space="0" w:color="auto"/>
              <w:right w:val="single" w:sz="8" w:space="0" w:color="auto"/>
            </w:tcBorders>
            <w:noWrap/>
            <w:vAlign w:val="center"/>
            <w:hideMark/>
          </w:tcPr>
          <w:p w14:paraId="2159E01C"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16A01DF"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1CE9FAF6"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574D6F6E"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0B8B46A" w14:textId="77777777" w:rsidR="00A9730D" w:rsidRPr="00A9730D" w:rsidRDefault="00A9730D" w:rsidP="00A9730D">
            <w:pPr>
              <w:jc w:val="center"/>
              <w:rPr>
                <w:color w:val="000000"/>
                <w:sz w:val="22"/>
                <w:szCs w:val="22"/>
              </w:rPr>
            </w:pPr>
            <w:r w:rsidRPr="00A9730D">
              <w:rPr>
                <w:color w:val="000000"/>
                <w:sz w:val="22"/>
                <w:szCs w:val="22"/>
              </w:rPr>
              <w:t>Idaho</w:t>
            </w:r>
          </w:p>
        </w:tc>
        <w:tc>
          <w:tcPr>
            <w:tcW w:w="645" w:type="pct"/>
            <w:tcBorders>
              <w:top w:val="nil"/>
              <w:left w:val="nil"/>
              <w:bottom w:val="single" w:sz="4" w:space="0" w:color="auto"/>
              <w:right w:val="nil"/>
            </w:tcBorders>
            <w:shd w:val="clear" w:color="000000" w:fill="D9D9D9"/>
            <w:noWrap/>
            <w:vAlign w:val="center"/>
            <w:hideMark/>
          </w:tcPr>
          <w:p w14:paraId="58EE1E19" w14:textId="77777777" w:rsidR="00A9730D" w:rsidRPr="00A9730D" w:rsidRDefault="00A9730D" w:rsidP="00A9730D">
            <w:pPr>
              <w:jc w:val="center"/>
              <w:rPr>
                <w:color w:val="000000"/>
                <w:sz w:val="22"/>
                <w:szCs w:val="22"/>
              </w:rPr>
            </w:pPr>
            <w:r>
              <w:rPr>
                <w:sz w:val="16"/>
                <w:vertAlign w:val="superscript"/>
              </w:rPr>
              <w:t>33</w:t>
            </w:r>
          </w:p>
        </w:tc>
        <w:tc>
          <w:tcPr>
            <w:tcW w:w="303" w:type="pct"/>
            <w:tcBorders>
              <w:top w:val="nil"/>
              <w:left w:val="single" w:sz="8" w:space="0" w:color="auto"/>
              <w:bottom w:val="single" w:sz="4" w:space="0" w:color="auto"/>
              <w:right w:val="single" w:sz="4" w:space="0" w:color="auto"/>
            </w:tcBorders>
            <w:noWrap/>
            <w:vAlign w:val="center"/>
            <w:hideMark/>
          </w:tcPr>
          <w:p w14:paraId="42058BE2" w14:textId="77777777" w:rsidR="00A9730D" w:rsidRPr="00A9730D" w:rsidRDefault="00A9730D" w:rsidP="00A9730D">
            <w:pPr>
              <w:jc w:val="center"/>
              <w:rPr>
                <w:sz w:val="22"/>
                <w:szCs w:val="22"/>
              </w:rPr>
            </w:pPr>
            <w:r w:rsidRPr="00A9730D">
              <w:rPr>
                <w:sz w:val="22"/>
                <w:szCs w:val="22"/>
              </w:rPr>
              <w:t>380,0</w:t>
            </w:r>
          </w:p>
        </w:tc>
        <w:tc>
          <w:tcPr>
            <w:tcW w:w="336" w:type="pct"/>
            <w:tcBorders>
              <w:top w:val="nil"/>
              <w:left w:val="nil"/>
              <w:bottom w:val="single" w:sz="4" w:space="0" w:color="auto"/>
              <w:right w:val="single" w:sz="4" w:space="0" w:color="auto"/>
            </w:tcBorders>
            <w:noWrap/>
            <w:vAlign w:val="center"/>
            <w:hideMark/>
          </w:tcPr>
          <w:p w14:paraId="69D43F08"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0E82FF42"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5287494A"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B136C35"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232AFC4E" w14:textId="77777777" w:rsidR="00A9730D" w:rsidRPr="00A9730D" w:rsidRDefault="00A9730D" w:rsidP="00A9730D">
            <w:pPr>
              <w:jc w:val="center"/>
              <w:rPr>
                <w:sz w:val="22"/>
                <w:szCs w:val="22"/>
              </w:rPr>
            </w:pPr>
            <w:r w:rsidRPr="00A9730D">
              <w:rPr>
                <w:sz w:val="22"/>
                <w:szCs w:val="22"/>
              </w:rPr>
              <w:t>?</w:t>
            </w:r>
          </w:p>
        </w:tc>
        <w:tc>
          <w:tcPr>
            <w:tcW w:w="303" w:type="pct"/>
            <w:tcBorders>
              <w:top w:val="nil"/>
              <w:left w:val="nil"/>
              <w:bottom w:val="single" w:sz="4" w:space="0" w:color="auto"/>
              <w:right w:val="single" w:sz="4" w:space="0" w:color="auto"/>
            </w:tcBorders>
            <w:noWrap/>
            <w:vAlign w:val="center"/>
            <w:hideMark/>
          </w:tcPr>
          <w:p w14:paraId="431E0803" w14:textId="77777777" w:rsidR="00A9730D" w:rsidRPr="00A9730D" w:rsidRDefault="00A9730D" w:rsidP="00A9730D">
            <w:pPr>
              <w:jc w:val="center"/>
              <w:rPr>
                <w:sz w:val="22"/>
                <w:szCs w:val="22"/>
              </w:rPr>
            </w:pPr>
            <w:r w:rsidRPr="00A9730D">
              <w:rPr>
                <w:sz w:val="22"/>
                <w:szCs w:val="22"/>
              </w:rPr>
              <w:t>73,8</w:t>
            </w:r>
          </w:p>
        </w:tc>
        <w:tc>
          <w:tcPr>
            <w:tcW w:w="291" w:type="pct"/>
            <w:tcBorders>
              <w:top w:val="nil"/>
              <w:left w:val="nil"/>
              <w:bottom w:val="single" w:sz="4" w:space="0" w:color="auto"/>
              <w:right w:val="single" w:sz="8" w:space="0" w:color="auto"/>
            </w:tcBorders>
            <w:noWrap/>
            <w:vAlign w:val="center"/>
            <w:hideMark/>
          </w:tcPr>
          <w:p w14:paraId="72264676"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0976D61A"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1AD69C29" w14:textId="77777777" w:rsidR="00A9730D" w:rsidRPr="00A9730D" w:rsidRDefault="00A9730D" w:rsidP="00A9730D">
            <w:pPr>
              <w:jc w:val="center"/>
              <w:rPr>
                <w:color w:val="000000"/>
                <w:sz w:val="22"/>
                <w:szCs w:val="22"/>
              </w:rPr>
            </w:pPr>
            <w:r w:rsidRPr="00A9730D">
              <w:rPr>
                <w:color w:val="000000"/>
                <w:sz w:val="22"/>
                <w:szCs w:val="22"/>
              </w:rPr>
              <w:t>PP283</w:t>
            </w:r>
          </w:p>
        </w:tc>
        <w:tc>
          <w:tcPr>
            <w:tcW w:w="701" w:type="pct"/>
            <w:tcBorders>
              <w:top w:val="nil"/>
              <w:left w:val="nil"/>
              <w:bottom w:val="single" w:sz="4" w:space="0" w:color="auto"/>
              <w:right w:val="single" w:sz="4" w:space="0" w:color="auto"/>
            </w:tcBorders>
            <w:shd w:val="clear" w:color="000000" w:fill="D9D9D9"/>
            <w:noWrap/>
            <w:vAlign w:val="center"/>
            <w:hideMark/>
          </w:tcPr>
          <w:p w14:paraId="363183B2"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24962359" w14:textId="77777777" w:rsidR="00A9730D" w:rsidRPr="00A9730D" w:rsidRDefault="00A9730D" w:rsidP="00A9730D">
            <w:pPr>
              <w:jc w:val="center"/>
              <w:rPr>
                <w:color w:val="000000"/>
                <w:sz w:val="22"/>
                <w:szCs w:val="22"/>
              </w:rPr>
            </w:pPr>
            <w:r w:rsidRPr="00A9730D">
              <w:rPr>
                <w:color w:val="000000"/>
                <w:sz w:val="22"/>
                <w:szCs w:val="22"/>
              </w:rPr>
              <w:t>Pirro Nord</w:t>
            </w:r>
          </w:p>
        </w:tc>
        <w:tc>
          <w:tcPr>
            <w:tcW w:w="645" w:type="pct"/>
            <w:tcBorders>
              <w:top w:val="nil"/>
              <w:left w:val="nil"/>
              <w:bottom w:val="single" w:sz="4" w:space="0" w:color="auto"/>
              <w:right w:val="nil"/>
            </w:tcBorders>
            <w:shd w:val="clear" w:color="000000" w:fill="D9D9D9"/>
            <w:noWrap/>
            <w:vAlign w:val="center"/>
            <w:hideMark/>
          </w:tcPr>
          <w:p w14:paraId="2ED6E573" w14:textId="77777777" w:rsidR="00A9730D" w:rsidRPr="00A9730D" w:rsidRDefault="00A9730D" w:rsidP="00A9730D">
            <w:pPr>
              <w:jc w:val="center"/>
              <w:rPr>
                <w:sz w:val="22"/>
                <w:szCs w:val="22"/>
              </w:rPr>
            </w:pPr>
            <w:r w:rsidRPr="00A9730D">
              <w:rPr>
                <w:sz w:val="22"/>
                <w:szCs w:val="22"/>
              </w:rPr>
              <w:t xml:space="preserve">Madurell </w:t>
            </w:r>
            <w:proofErr w:type="spellStart"/>
            <w:r w:rsidRPr="00A9730D">
              <w:rPr>
                <w:sz w:val="22"/>
                <w:szCs w:val="22"/>
              </w:rPr>
              <w:t>unpublished</w:t>
            </w:r>
            <w:proofErr w:type="spellEnd"/>
          </w:p>
        </w:tc>
        <w:tc>
          <w:tcPr>
            <w:tcW w:w="303" w:type="pct"/>
            <w:tcBorders>
              <w:top w:val="nil"/>
              <w:left w:val="single" w:sz="8" w:space="0" w:color="auto"/>
              <w:bottom w:val="single" w:sz="4" w:space="0" w:color="auto"/>
              <w:right w:val="single" w:sz="4" w:space="0" w:color="auto"/>
            </w:tcBorders>
            <w:noWrap/>
            <w:vAlign w:val="center"/>
            <w:hideMark/>
          </w:tcPr>
          <w:p w14:paraId="052D37A2" w14:textId="77777777" w:rsidR="00A9730D" w:rsidRPr="00A9730D" w:rsidRDefault="00A9730D" w:rsidP="00A9730D">
            <w:pPr>
              <w:jc w:val="center"/>
              <w:rPr>
                <w:color w:val="000000"/>
                <w:sz w:val="22"/>
                <w:szCs w:val="22"/>
              </w:rPr>
            </w:pPr>
            <w:r w:rsidRPr="00A9730D">
              <w:rPr>
                <w:color w:val="000000"/>
                <w:sz w:val="22"/>
                <w:szCs w:val="22"/>
              </w:rPr>
              <w:t xml:space="preserve"> </w:t>
            </w:r>
          </w:p>
        </w:tc>
        <w:tc>
          <w:tcPr>
            <w:tcW w:w="336" w:type="pct"/>
            <w:tcBorders>
              <w:top w:val="nil"/>
              <w:left w:val="nil"/>
              <w:bottom w:val="single" w:sz="4" w:space="0" w:color="auto"/>
              <w:right w:val="single" w:sz="4" w:space="0" w:color="auto"/>
            </w:tcBorders>
            <w:noWrap/>
            <w:vAlign w:val="center"/>
            <w:hideMark/>
          </w:tcPr>
          <w:p w14:paraId="32BC06F0" w14:textId="77777777" w:rsidR="00A9730D" w:rsidRPr="00A9730D" w:rsidRDefault="00A9730D" w:rsidP="00A9730D">
            <w:pPr>
              <w:jc w:val="center"/>
              <w:rPr>
                <w:color w:val="000000"/>
                <w:sz w:val="22"/>
                <w:szCs w:val="22"/>
              </w:rPr>
            </w:pPr>
            <w:r w:rsidRPr="00A9730D">
              <w:rPr>
                <w:color w:val="000000"/>
                <w:sz w:val="22"/>
                <w:szCs w:val="22"/>
              </w:rPr>
              <w:t>25,2</w:t>
            </w:r>
          </w:p>
        </w:tc>
        <w:tc>
          <w:tcPr>
            <w:tcW w:w="303" w:type="pct"/>
            <w:tcBorders>
              <w:top w:val="nil"/>
              <w:left w:val="nil"/>
              <w:bottom w:val="single" w:sz="4" w:space="0" w:color="auto"/>
              <w:right w:val="single" w:sz="4" w:space="0" w:color="auto"/>
            </w:tcBorders>
            <w:noWrap/>
            <w:vAlign w:val="center"/>
            <w:hideMark/>
          </w:tcPr>
          <w:p w14:paraId="7262EACB" w14:textId="77777777" w:rsidR="00A9730D" w:rsidRPr="00A9730D" w:rsidRDefault="00A9730D" w:rsidP="00A9730D">
            <w:pPr>
              <w:jc w:val="center"/>
              <w:rPr>
                <w:color w:val="000000"/>
                <w:sz w:val="22"/>
                <w:szCs w:val="22"/>
              </w:rPr>
            </w:pPr>
            <w:r w:rsidRPr="00A9730D">
              <w:rPr>
                <w:color w:val="000000"/>
                <w:sz w:val="22"/>
                <w:szCs w:val="22"/>
              </w:rPr>
              <w:t>28,7</w:t>
            </w:r>
          </w:p>
        </w:tc>
        <w:tc>
          <w:tcPr>
            <w:tcW w:w="303" w:type="pct"/>
            <w:tcBorders>
              <w:top w:val="nil"/>
              <w:left w:val="nil"/>
              <w:bottom w:val="single" w:sz="4" w:space="0" w:color="auto"/>
              <w:right w:val="single" w:sz="4" w:space="0" w:color="auto"/>
            </w:tcBorders>
            <w:noWrap/>
            <w:vAlign w:val="center"/>
            <w:hideMark/>
          </w:tcPr>
          <w:p w14:paraId="57D66422" w14:textId="77777777" w:rsidR="00A9730D" w:rsidRPr="00A9730D" w:rsidRDefault="00A9730D" w:rsidP="00A9730D">
            <w:pPr>
              <w:jc w:val="center"/>
              <w:rPr>
                <w:color w:val="000000"/>
                <w:sz w:val="22"/>
                <w:szCs w:val="22"/>
              </w:rPr>
            </w:pPr>
            <w:r w:rsidRPr="00A9730D">
              <w:rPr>
                <w:color w:val="000000"/>
                <w:sz w:val="22"/>
                <w:szCs w:val="22"/>
              </w:rPr>
              <w:t>63,4</w:t>
            </w:r>
          </w:p>
        </w:tc>
        <w:tc>
          <w:tcPr>
            <w:tcW w:w="303" w:type="pct"/>
            <w:tcBorders>
              <w:top w:val="nil"/>
              <w:left w:val="nil"/>
              <w:bottom w:val="single" w:sz="4" w:space="0" w:color="auto"/>
              <w:right w:val="single" w:sz="4" w:space="0" w:color="auto"/>
            </w:tcBorders>
            <w:noWrap/>
            <w:vAlign w:val="center"/>
            <w:hideMark/>
          </w:tcPr>
          <w:p w14:paraId="56CC45E4" w14:textId="77777777" w:rsidR="00A9730D" w:rsidRPr="00A9730D" w:rsidRDefault="00A9730D" w:rsidP="00A9730D">
            <w:pPr>
              <w:jc w:val="center"/>
              <w:rPr>
                <w:color w:val="000000"/>
                <w:sz w:val="22"/>
                <w:szCs w:val="22"/>
              </w:rPr>
            </w:pPr>
            <w:r w:rsidRPr="00A9730D">
              <w:rPr>
                <w:color w:val="000000"/>
                <w:sz w:val="22"/>
                <w:szCs w:val="22"/>
              </w:rPr>
              <w:t>65,8</w:t>
            </w:r>
          </w:p>
        </w:tc>
        <w:tc>
          <w:tcPr>
            <w:tcW w:w="303" w:type="pct"/>
            <w:tcBorders>
              <w:top w:val="nil"/>
              <w:left w:val="nil"/>
              <w:bottom w:val="single" w:sz="4" w:space="0" w:color="auto"/>
              <w:right w:val="single" w:sz="4" w:space="0" w:color="auto"/>
            </w:tcBorders>
            <w:noWrap/>
            <w:vAlign w:val="center"/>
            <w:hideMark/>
          </w:tcPr>
          <w:p w14:paraId="75A217FD" w14:textId="77777777" w:rsidR="00A9730D" w:rsidRPr="00A9730D" w:rsidRDefault="00A9730D" w:rsidP="00A9730D">
            <w:pPr>
              <w:jc w:val="center"/>
              <w:rPr>
                <w:color w:val="000000"/>
                <w:sz w:val="22"/>
                <w:szCs w:val="22"/>
              </w:rPr>
            </w:pPr>
            <w:r w:rsidRPr="00A9730D">
              <w:rPr>
                <w:color w:val="000000"/>
                <w:sz w:val="22"/>
                <w:szCs w:val="22"/>
              </w:rPr>
              <w:t>87,0</w:t>
            </w:r>
          </w:p>
        </w:tc>
        <w:tc>
          <w:tcPr>
            <w:tcW w:w="303" w:type="pct"/>
            <w:tcBorders>
              <w:top w:val="nil"/>
              <w:left w:val="nil"/>
              <w:bottom w:val="single" w:sz="4" w:space="0" w:color="auto"/>
              <w:right w:val="single" w:sz="4" w:space="0" w:color="auto"/>
            </w:tcBorders>
            <w:noWrap/>
            <w:vAlign w:val="center"/>
            <w:hideMark/>
          </w:tcPr>
          <w:p w14:paraId="667F2EC8" w14:textId="77777777" w:rsidR="00A9730D" w:rsidRPr="00A9730D" w:rsidRDefault="00A9730D" w:rsidP="00A9730D">
            <w:pPr>
              <w:jc w:val="center"/>
              <w:rPr>
                <w:color w:val="000000"/>
                <w:sz w:val="22"/>
                <w:szCs w:val="22"/>
              </w:rPr>
            </w:pPr>
            <w:r w:rsidRPr="00A9730D">
              <w:rPr>
                <w:color w:val="000000"/>
                <w:sz w:val="22"/>
                <w:szCs w:val="22"/>
              </w:rPr>
              <w:t xml:space="preserve"> </w:t>
            </w:r>
          </w:p>
        </w:tc>
        <w:tc>
          <w:tcPr>
            <w:tcW w:w="291" w:type="pct"/>
            <w:tcBorders>
              <w:top w:val="nil"/>
              <w:left w:val="nil"/>
              <w:bottom w:val="single" w:sz="4" w:space="0" w:color="auto"/>
              <w:right w:val="single" w:sz="8" w:space="0" w:color="auto"/>
            </w:tcBorders>
            <w:noWrap/>
            <w:vAlign w:val="center"/>
            <w:hideMark/>
          </w:tcPr>
          <w:p w14:paraId="3832A1D2"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72F672B5"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2F004AA2"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393C029E"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4E3D321A" w14:textId="77777777" w:rsidR="00A9730D" w:rsidRPr="00A9730D" w:rsidRDefault="00A9730D" w:rsidP="00A9730D">
            <w:pPr>
              <w:jc w:val="center"/>
              <w:rPr>
                <w:color w:val="000000"/>
                <w:sz w:val="22"/>
                <w:szCs w:val="22"/>
              </w:rPr>
            </w:pPr>
            <w:proofErr w:type="spellStart"/>
            <w:r w:rsidRPr="00A9730D">
              <w:rPr>
                <w:color w:val="000000"/>
                <w:sz w:val="22"/>
                <w:szCs w:val="22"/>
              </w:rPr>
              <w:t>Seneze</w:t>
            </w:r>
            <w:proofErr w:type="spellEnd"/>
          </w:p>
        </w:tc>
        <w:tc>
          <w:tcPr>
            <w:tcW w:w="645" w:type="pct"/>
            <w:tcBorders>
              <w:top w:val="nil"/>
              <w:left w:val="nil"/>
              <w:bottom w:val="single" w:sz="4" w:space="0" w:color="auto"/>
              <w:right w:val="nil"/>
            </w:tcBorders>
            <w:shd w:val="clear" w:color="000000" w:fill="D9D9D9"/>
            <w:noWrap/>
            <w:vAlign w:val="center"/>
            <w:hideMark/>
          </w:tcPr>
          <w:p w14:paraId="1CB7ECF5" w14:textId="77777777" w:rsidR="00A9730D" w:rsidRPr="00A9730D" w:rsidRDefault="00A9730D" w:rsidP="00A9730D">
            <w:pPr>
              <w:jc w:val="center"/>
              <w:rPr>
                <w:color w:val="000000"/>
                <w:sz w:val="22"/>
                <w:szCs w:val="22"/>
              </w:rPr>
            </w:pPr>
            <w:r>
              <w:rPr>
                <w:sz w:val="16"/>
                <w:vertAlign w:val="superscript"/>
              </w:rPr>
              <w:t>36</w:t>
            </w:r>
          </w:p>
        </w:tc>
        <w:tc>
          <w:tcPr>
            <w:tcW w:w="303" w:type="pct"/>
            <w:tcBorders>
              <w:top w:val="nil"/>
              <w:left w:val="single" w:sz="8" w:space="0" w:color="auto"/>
              <w:bottom w:val="single" w:sz="4" w:space="0" w:color="auto"/>
              <w:right w:val="single" w:sz="4" w:space="0" w:color="auto"/>
            </w:tcBorders>
            <w:noWrap/>
            <w:vAlign w:val="center"/>
            <w:hideMark/>
          </w:tcPr>
          <w:p w14:paraId="570A40DA" w14:textId="77777777" w:rsidR="00A9730D" w:rsidRPr="00A9730D" w:rsidRDefault="00A9730D" w:rsidP="00A9730D">
            <w:pPr>
              <w:jc w:val="center"/>
              <w:rPr>
                <w:color w:val="000000"/>
                <w:sz w:val="22"/>
                <w:szCs w:val="22"/>
              </w:rPr>
            </w:pPr>
            <w:r w:rsidRPr="00A9730D">
              <w:rPr>
                <w:color w:val="000000"/>
                <w:sz w:val="22"/>
                <w:szCs w:val="22"/>
              </w:rPr>
              <w:t>356,0</w:t>
            </w:r>
          </w:p>
        </w:tc>
        <w:tc>
          <w:tcPr>
            <w:tcW w:w="336" w:type="pct"/>
            <w:tcBorders>
              <w:top w:val="nil"/>
              <w:left w:val="nil"/>
              <w:bottom w:val="single" w:sz="4" w:space="0" w:color="auto"/>
              <w:right w:val="single" w:sz="4" w:space="0" w:color="auto"/>
            </w:tcBorders>
            <w:noWrap/>
            <w:vAlign w:val="center"/>
            <w:hideMark/>
          </w:tcPr>
          <w:p w14:paraId="3F66E0D5"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8CC2BF6" w14:textId="77777777" w:rsidR="00A9730D" w:rsidRPr="00A9730D" w:rsidRDefault="00A9730D" w:rsidP="00A9730D">
            <w:pPr>
              <w:jc w:val="center"/>
              <w:rPr>
                <w:color w:val="000000"/>
                <w:sz w:val="22"/>
                <w:szCs w:val="22"/>
              </w:rPr>
            </w:pPr>
            <w:r w:rsidRPr="00A9730D">
              <w:rPr>
                <w:color w:val="000000"/>
                <w:sz w:val="22"/>
                <w:szCs w:val="22"/>
              </w:rPr>
              <w:t>89,0</w:t>
            </w:r>
          </w:p>
        </w:tc>
        <w:tc>
          <w:tcPr>
            <w:tcW w:w="303" w:type="pct"/>
            <w:tcBorders>
              <w:top w:val="nil"/>
              <w:left w:val="nil"/>
              <w:bottom w:val="single" w:sz="4" w:space="0" w:color="auto"/>
              <w:right w:val="single" w:sz="4" w:space="0" w:color="auto"/>
            </w:tcBorders>
            <w:noWrap/>
            <w:vAlign w:val="center"/>
            <w:hideMark/>
          </w:tcPr>
          <w:p w14:paraId="7BBF5B5F" w14:textId="77777777" w:rsidR="00A9730D" w:rsidRPr="00A9730D" w:rsidRDefault="00A9730D" w:rsidP="00A9730D">
            <w:pPr>
              <w:jc w:val="center"/>
              <w:rPr>
                <w:color w:val="000000"/>
                <w:sz w:val="22"/>
                <w:szCs w:val="22"/>
              </w:rPr>
            </w:pPr>
            <w:r w:rsidRPr="00A9730D">
              <w:rPr>
                <w:color w:val="000000"/>
                <w:sz w:val="22"/>
                <w:szCs w:val="22"/>
              </w:rPr>
              <w:t>29,0</w:t>
            </w:r>
          </w:p>
        </w:tc>
        <w:tc>
          <w:tcPr>
            <w:tcW w:w="303" w:type="pct"/>
            <w:tcBorders>
              <w:top w:val="nil"/>
              <w:left w:val="nil"/>
              <w:bottom w:val="single" w:sz="4" w:space="0" w:color="auto"/>
              <w:right w:val="single" w:sz="4" w:space="0" w:color="auto"/>
            </w:tcBorders>
            <w:noWrap/>
            <w:vAlign w:val="center"/>
            <w:hideMark/>
          </w:tcPr>
          <w:p w14:paraId="77215800" w14:textId="77777777" w:rsidR="00A9730D" w:rsidRPr="00A9730D" w:rsidRDefault="00A9730D" w:rsidP="00A9730D">
            <w:pPr>
              <w:jc w:val="center"/>
              <w:rPr>
                <w:color w:val="000000"/>
                <w:sz w:val="22"/>
                <w:szCs w:val="22"/>
              </w:rPr>
            </w:pPr>
            <w:r w:rsidRPr="00A9730D">
              <w:rPr>
                <w:color w:val="000000"/>
                <w:sz w:val="22"/>
                <w:szCs w:val="22"/>
              </w:rPr>
              <w:t>33,0</w:t>
            </w:r>
          </w:p>
        </w:tc>
        <w:tc>
          <w:tcPr>
            <w:tcW w:w="303" w:type="pct"/>
            <w:tcBorders>
              <w:top w:val="nil"/>
              <w:left w:val="nil"/>
              <w:bottom w:val="single" w:sz="4" w:space="0" w:color="auto"/>
              <w:right w:val="single" w:sz="4" w:space="0" w:color="auto"/>
            </w:tcBorders>
            <w:noWrap/>
            <w:vAlign w:val="center"/>
            <w:hideMark/>
          </w:tcPr>
          <w:p w14:paraId="5539E804" w14:textId="77777777" w:rsidR="00A9730D" w:rsidRPr="00A9730D" w:rsidRDefault="00A9730D" w:rsidP="00A9730D">
            <w:pPr>
              <w:jc w:val="center"/>
              <w:rPr>
                <w:color w:val="000000"/>
                <w:sz w:val="22"/>
                <w:szCs w:val="22"/>
              </w:rPr>
            </w:pPr>
            <w:r w:rsidRPr="00A9730D">
              <w:rPr>
                <w:color w:val="000000"/>
                <w:sz w:val="22"/>
                <w:szCs w:val="22"/>
              </w:rPr>
              <w:t>70,0</w:t>
            </w:r>
          </w:p>
        </w:tc>
        <w:tc>
          <w:tcPr>
            <w:tcW w:w="303" w:type="pct"/>
            <w:tcBorders>
              <w:top w:val="nil"/>
              <w:left w:val="nil"/>
              <w:bottom w:val="single" w:sz="4" w:space="0" w:color="auto"/>
              <w:right w:val="single" w:sz="4" w:space="0" w:color="auto"/>
            </w:tcBorders>
            <w:noWrap/>
            <w:vAlign w:val="center"/>
            <w:hideMark/>
          </w:tcPr>
          <w:p w14:paraId="2986D093" w14:textId="77777777" w:rsidR="00A9730D" w:rsidRPr="00A9730D" w:rsidRDefault="00A9730D" w:rsidP="00A9730D">
            <w:pPr>
              <w:jc w:val="center"/>
              <w:rPr>
                <w:color w:val="000000"/>
                <w:sz w:val="22"/>
                <w:szCs w:val="22"/>
              </w:rPr>
            </w:pPr>
            <w:r w:rsidRPr="00A9730D">
              <w:rPr>
                <w:color w:val="000000"/>
                <w:sz w:val="22"/>
                <w:szCs w:val="22"/>
              </w:rPr>
              <w:t>70,0</w:t>
            </w:r>
          </w:p>
        </w:tc>
        <w:tc>
          <w:tcPr>
            <w:tcW w:w="291" w:type="pct"/>
            <w:tcBorders>
              <w:top w:val="nil"/>
              <w:left w:val="nil"/>
              <w:bottom w:val="single" w:sz="4" w:space="0" w:color="auto"/>
              <w:right w:val="single" w:sz="8" w:space="0" w:color="auto"/>
            </w:tcBorders>
            <w:noWrap/>
            <w:vAlign w:val="center"/>
            <w:hideMark/>
          </w:tcPr>
          <w:p w14:paraId="33FC5931" w14:textId="77777777" w:rsidR="00A9730D" w:rsidRPr="00A9730D" w:rsidRDefault="00A9730D" w:rsidP="00A9730D">
            <w:pPr>
              <w:jc w:val="center"/>
              <w:rPr>
                <w:color w:val="000000"/>
                <w:sz w:val="22"/>
                <w:szCs w:val="22"/>
              </w:rPr>
            </w:pPr>
            <w:r w:rsidRPr="00A9730D">
              <w:rPr>
                <w:color w:val="000000"/>
                <w:sz w:val="22"/>
                <w:szCs w:val="22"/>
              </w:rPr>
              <w:t>0,08146</w:t>
            </w:r>
          </w:p>
        </w:tc>
      </w:tr>
      <w:tr w:rsidR="00A9730D" w:rsidRPr="00A9730D" w14:paraId="69FDBD5A"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739B75A6" w14:textId="77777777" w:rsidR="00A9730D" w:rsidRPr="00A9730D" w:rsidRDefault="00A9730D" w:rsidP="00A9730D">
            <w:pPr>
              <w:jc w:val="center"/>
              <w:rPr>
                <w:color w:val="000000"/>
                <w:sz w:val="22"/>
                <w:szCs w:val="22"/>
              </w:rPr>
            </w:pPr>
            <w:r w:rsidRPr="00A9730D">
              <w:rPr>
                <w:color w:val="000000"/>
                <w:sz w:val="22"/>
                <w:szCs w:val="22"/>
              </w:rPr>
              <w:lastRenderedPageBreak/>
              <w:t> </w:t>
            </w:r>
          </w:p>
        </w:tc>
        <w:tc>
          <w:tcPr>
            <w:tcW w:w="701" w:type="pct"/>
            <w:tcBorders>
              <w:top w:val="nil"/>
              <w:left w:val="nil"/>
              <w:bottom w:val="single" w:sz="4" w:space="0" w:color="auto"/>
              <w:right w:val="single" w:sz="4" w:space="0" w:color="auto"/>
            </w:tcBorders>
            <w:shd w:val="clear" w:color="000000" w:fill="D9D9D9"/>
            <w:noWrap/>
            <w:vAlign w:val="center"/>
            <w:hideMark/>
          </w:tcPr>
          <w:p w14:paraId="2DFD50B9" w14:textId="77777777" w:rsidR="00A9730D" w:rsidRPr="00A9730D" w:rsidRDefault="00A9730D" w:rsidP="00A9730D">
            <w:pPr>
              <w:jc w:val="center"/>
              <w:rPr>
                <w:i/>
                <w:iCs/>
                <w:color w:val="000000"/>
                <w:sz w:val="22"/>
                <w:szCs w:val="22"/>
              </w:rPr>
            </w:pPr>
            <w:proofErr w:type="spellStart"/>
            <w:r w:rsidRPr="00A9730D">
              <w:rPr>
                <w:i/>
                <w:iCs/>
                <w:color w:val="000000"/>
                <w:sz w:val="22"/>
                <w:szCs w:val="22"/>
              </w:rPr>
              <w:t>Homotherium</w:t>
            </w:r>
            <w:proofErr w:type="spellEnd"/>
            <w:r w:rsidRPr="00A9730D">
              <w:rPr>
                <w:i/>
                <w:iCs/>
                <w:color w:val="000000"/>
                <w:sz w:val="22"/>
                <w:szCs w:val="22"/>
              </w:rPr>
              <w:t xml:space="preserve"> </w:t>
            </w:r>
            <w:proofErr w:type="spellStart"/>
            <w:r w:rsidRPr="00A9730D">
              <w:rPr>
                <w:i/>
                <w:iCs/>
                <w:color w:val="000000"/>
                <w:sz w:val="22"/>
                <w:szCs w:val="22"/>
              </w:rPr>
              <w:t>creatidens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A0EA6F1" w14:textId="77777777" w:rsidR="00A9730D" w:rsidRPr="00A9730D" w:rsidRDefault="00A9730D" w:rsidP="00A9730D">
            <w:pPr>
              <w:jc w:val="center"/>
              <w:rPr>
                <w:color w:val="000000"/>
                <w:sz w:val="22"/>
                <w:szCs w:val="22"/>
              </w:rPr>
            </w:pPr>
            <w:proofErr w:type="spellStart"/>
            <w:r w:rsidRPr="00A9730D">
              <w:rPr>
                <w:color w:val="000000"/>
                <w:sz w:val="22"/>
                <w:szCs w:val="22"/>
              </w:rPr>
              <w:t>Seneze</w:t>
            </w:r>
            <w:proofErr w:type="spellEnd"/>
          </w:p>
        </w:tc>
        <w:tc>
          <w:tcPr>
            <w:tcW w:w="645" w:type="pct"/>
            <w:tcBorders>
              <w:top w:val="nil"/>
              <w:left w:val="nil"/>
              <w:bottom w:val="single" w:sz="4" w:space="0" w:color="auto"/>
              <w:right w:val="nil"/>
            </w:tcBorders>
            <w:shd w:val="clear" w:color="000000" w:fill="D9D9D9"/>
            <w:noWrap/>
            <w:vAlign w:val="center"/>
            <w:hideMark/>
          </w:tcPr>
          <w:p w14:paraId="4F274E4E" w14:textId="77777777" w:rsidR="00A9730D" w:rsidRPr="00A9730D" w:rsidRDefault="00A9730D" w:rsidP="00A9730D">
            <w:pPr>
              <w:jc w:val="center"/>
              <w:rPr>
                <w:color w:val="000000"/>
                <w:sz w:val="22"/>
                <w:szCs w:val="22"/>
              </w:rPr>
            </w:pPr>
            <w:r>
              <w:rPr>
                <w:sz w:val="16"/>
                <w:vertAlign w:val="superscript"/>
              </w:rPr>
              <w:t>36</w:t>
            </w:r>
          </w:p>
        </w:tc>
        <w:tc>
          <w:tcPr>
            <w:tcW w:w="303" w:type="pct"/>
            <w:tcBorders>
              <w:top w:val="nil"/>
              <w:left w:val="single" w:sz="8" w:space="0" w:color="auto"/>
              <w:bottom w:val="single" w:sz="4" w:space="0" w:color="auto"/>
              <w:right w:val="single" w:sz="4" w:space="0" w:color="auto"/>
            </w:tcBorders>
            <w:noWrap/>
            <w:vAlign w:val="center"/>
            <w:hideMark/>
          </w:tcPr>
          <w:p w14:paraId="31F3EF9D" w14:textId="77777777" w:rsidR="00A9730D" w:rsidRPr="00A9730D" w:rsidRDefault="00A9730D" w:rsidP="00A9730D">
            <w:pPr>
              <w:jc w:val="center"/>
              <w:rPr>
                <w:color w:val="000000"/>
                <w:sz w:val="22"/>
                <w:szCs w:val="22"/>
              </w:rPr>
            </w:pPr>
            <w:r w:rsidRPr="00A9730D">
              <w:rPr>
                <w:color w:val="000000"/>
                <w:sz w:val="22"/>
                <w:szCs w:val="22"/>
              </w:rPr>
              <w:t>357,0</w:t>
            </w:r>
          </w:p>
        </w:tc>
        <w:tc>
          <w:tcPr>
            <w:tcW w:w="336" w:type="pct"/>
            <w:tcBorders>
              <w:top w:val="nil"/>
              <w:left w:val="nil"/>
              <w:bottom w:val="single" w:sz="4" w:space="0" w:color="auto"/>
              <w:right w:val="single" w:sz="4" w:space="0" w:color="auto"/>
            </w:tcBorders>
            <w:noWrap/>
            <w:vAlign w:val="center"/>
            <w:hideMark/>
          </w:tcPr>
          <w:p w14:paraId="763C1560"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7A0CFEAE" w14:textId="77777777" w:rsidR="00A9730D" w:rsidRPr="00A9730D" w:rsidRDefault="00A9730D" w:rsidP="00A9730D">
            <w:pPr>
              <w:jc w:val="center"/>
              <w:rPr>
                <w:color w:val="000000"/>
                <w:sz w:val="22"/>
                <w:szCs w:val="22"/>
              </w:rPr>
            </w:pPr>
            <w:r w:rsidRPr="00A9730D">
              <w:rPr>
                <w:color w:val="000000"/>
                <w:sz w:val="22"/>
                <w:szCs w:val="22"/>
              </w:rPr>
              <w:t>90,0</w:t>
            </w:r>
          </w:p>
        </w:tc>
        <w:tc>
          <w:tcPr>
            <w:tcW w:w="303" w:type="pct"/>
            <w:tcBorders>
              <w:top w:val="nil"/>
              <w:left w:val="nil"/>
              <w:bottom w:val="single" w:sz="4" w:space="0" w:color="auto"/>
              <w:right w:val="single" w:sz="4" w:space="0" w:color="auto"/>
            </w:tcBorders>
            <w:noWrap/>
            <w:vAlign w:val="center"/>
            <w:hideMark/>
          </w:tcPr>
          <w:p w14:paraId="5F934E52" w14:textId="77777777" w:rsidR="00A9730D" w:rsidRPr="00A9730D" w:rsidRDefault="00A9730D" w:rsidP="00A9730D">
            <w:pPr>
              <w:jc w:val="center"/>
              <w:rPr>
                <w:color w:val="000000"/>
                <w:sz w:val="22"/>
                <w:szCs w:val="22"/>
              </w:rPr>
            </w:pPr>
            <w:r w:rsidRPr="00A9730D">
              <w:rPr>
                <w:color w:val="000000"/>
                <w:sz w:val="22"/>
                <w:szCs w:val="22"/>
              </w:rPr>
              <w:t>28,0</w:t>
            </w:r>
          </w:p>
        </w:tc>
        <w:tc>
          <w:tcPr>
            <w:tcW w:w="303" w:type="pct"/>
            <w:tcBorders>
              <w:top w:val="nil"/>
              <w:left w:val="nil"/>
              <w:bottom w:val="single" w:sz="4" w:space="0" w:color="auto"/>
              <w:right w:val="single" w:sz="4" w:space="0" w:color="auto"/>
            </w:tcBorders>
            <w:noWrap/>
            <w:vAlign w:val="center"/>
            <w:hideMark/>
          </w:tcPr>
          <w:p w14:paraId="31309C65" w14:textId="77777777" w:rsidR="00A9730D" w:rsidRPr="00A9730D" w:rsidRDefault="00A9730D" w:rsidP="00A9730D">
            <w:pPr>
              <w:jc w:val="center"/>
              <w:rPr>
                <w:color w:val="000000"/>
                <w:sz w:val="22"/>
                <w:szCs w:val="22"/>
              </w:rPr>
            </w:pPr>
            <w:r w:rsidRPr="00A9730D">
              <w:rPr>
                <w:color w:val="000000"/>
                <w:sz w:val="22"/>
                <w:szCs w:val="22"/>
              </w:rPr>
              <w:t>32,0</w:t>
            </w:r>
          </w:p>
        </w:tc>
        <w:tc>
          <w:tcPr>
            <w:tcW w:w="303" w:type="pct"/>
            <w:tcBorders>
              <w:top w:val="nil"/>
              <w:left w:val="nil"/>
              <w:bottom w:val="single" w:sz="4" w:space="0" w:color="auto"/>
              <w:right w:val="single" w:sz="4" w:space="0" w:color="auto"/>
            </w:tcBorders>
            <w:noWrap/>
            <w:vAlign w:val="center"/>
            <w:hideMark/>
          </w:tcPr>
          <w:p w14:paraId="30ECAB27" w14:textId="77777777" w:rsidR="00A9730D" w:rsidRPr="00A9730D" w:rsidRDefault="00A9730D" w:rsidP="00A9730D">
            <w:pPr>
              <w:jc w:val="center"/>
              <w:rPr>
                <w:color w:val="000000"/>
                <w:sz w:val="22"/>
                <w:szCs w:val="22"/>
              </w:rPr>
            </w:pPr>
            <w:r w:rsidRPr="00A9730D">
              <w:rPr>
                <w:color w:val="000000"/>
                <w:sz w:val="22"/>
                <w:szCs w:val="22"/>
              </w:rPr>
              <w:t>70,0</w:t>
            </w:r>
          </w:p>
        </w:tc>
        <w:tc>
          <w:tcPr>
            <w:tcW w:w="303" w:type="pct"/>
            <w:tcBorders>
              <w:top w:val="nil"/>
              <w:left w:val="nil"/>
              <w:bottom w:val="single" w:sz="4" w:space="0" w:color="auto"/>
              <w:right w:val="single" w:sz="4" w:space="0" w:color="auto"/>
            </w:tcBorders>
            <w:noWrap/>
            <w:vAlign w:val="center"/>
            <w:hideMark/>
          </w:tcPr>
          <w:p w14:paraId="026ED68E" w14:textId="77777777" w:rsidR="00A9730D" w:rsidRPr="00A9730D" w:rsidRDefault="00A9730D" w:rsidP="00A9730D">
            <w:pPr>
              <w:jc w:val="center"/>
              <w:rPr>
                <w:color w:val="000000"/>
                <w:sz w:val="22"/>
                <w:szCs w:val="22"/>
              </w:rPr>
            </w:pPr>
            <w:r w:rsidRPr="00A9730D">
              <w:rPr>
                <w:color w:val="000000"/>
                <w:sz w:val="22"/>
                <w:szCs w:val="22"/>
              </w:rPr>
              <w:t>70,0</w:t>
            </w:r>
          </w:p>
        </w:tc>
        <w:tc>
          <w:tcPr>
            <w:tcW w:w="291" w:type="pct"/>
            <w:tcBorders>
              <w:top w:val="nil"/>
              <w:left w:val="nil"/>
              <w:bottom w:val="single" w:sz="4" w:space="0" w:color="auto"/>
              <w:right w:val="single" w:sz="8" w:space="0" w:color="auto"/>
            </w:tcBorders>
            <w:noWrap/>
            <w:vAlign w:val="center"/>
            <w:hideMark/>
          </w:tcPr>
          <w:p w14:paraId="7129C1D3" w14:textId="77777777" w:rsidR="00A9730D" w:rsidRPr="00A9730D" w:rsidRDefault="00A9730D" w:rsidP="00A9730D">
            <w:pPr>
              <w:jc w:val="center"/>
              <w:rPr>
                <w:color w:val="000000"/>
                <w:sz w:val="22"/>
                <w:szCs w:val="22"/>
              </w:rPr>
            </w:pPr>
            <w:r w:rsidRPr="00A9730D">
              <w:rPr>
                <w:color w:val="000000"/>
                <w:sz w:val="22"/>
                <w:szCs w:val="22"/>
              </w:rPr>
              <w:t>0,07843</w:t>
            </w:r>
          </w:p>
        </w:tc>
      </w:tr>
      <w:tr w:rsidR="00A9730D" w:rsidRPr="00A9730D" w14:paraId="2BAC212D"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65626A6"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721578EE"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pardus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3CCD3F5E" w14:textId="77777777" w:rsidR="00A9730D" w:rsidRPr="00A9730D" w:rsidRDefault="00A9730D" w:rsidP="00A9730D">
            <w:pPr>
              <w:jc w:val="center"/>
              <w:rPr>
                <w:color w:val="000000"/>
                <w:sz w:val="22"/>
                <w:szCs w:val="22"/>
              </w:rPr>
            </w:pPr>
            <w:proofErr w:type="spellStart"/>
            <w:r w:rsidRPr="00A9730D">
              <w:rPr>
                <w:color w:val="000000"/>
                <w:sz w:val="22"/>
                <w:szCs w:val="22"/>
              </w:rPr>
              <w:t>Apidima</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2904CB32" w14:textId="77777777" w:rsidR="00A9730D" w:rsidRPr="00A9730D" w:rsidRDefault="00A9730D" w:rsidP="00A9730D">
            <w:pPr>
              <w:jc w:val="center"/>
              <w:rPr>
                <w:color w:val="000000"/>
                <w:sz w:val="22"/>
                <w:szCs w:val="22"/>
              </w:rPr>
            </w:pPr>
            <w:r>
              <w:rPr>
                <w:sz w:val="16"/>
                <w:vertAlign w:val="superscript"/>
              </w:rPr>
              <w:t>51</w:t>
            </w:r>
          </w:p>
        </w:tc>
        <w:tc>
          <w:tcPr>
            <w:tcW w:w="303" w:type="pct"/>
            <w:tcBorders>
              <w:top w:val="nil"/>
              <w:left w:val="single" w:sz="8" w:space="0" w:color="auto"/>
              <w:bottom w:val="single" w:sz="4" w:space="0" w:color="auto"/>
              <w:right w:val="single" w:sz="4" w:space="0" w:color="auto"/>
            </w:tcBorders>
            <w:noWrap/>
            <w:vAlign w:val="center"/>
            <w:hideMark/>
          </w:tcPr>
          <w:p w14:paraId="37F41308" w14:textId="77777777" w:rsidR="00A9730D" w:rsidRPr="00A9730D" w:rsidRDefault="00A9730D" w:rsidP="00A9730D">
            <w:pPr>
              <w:jc w:val="center"/>
              <w:rPr>
                <w:color w:val="000000"/>
                <w:sz w:val="22"/>
                <w:szCs w:val="22"/>
              </w:rPr>
            </w:pPr>
            <w:r w:rsidRPr="00A9730D">
              <w:rPr>
                <w:color w:val="000000"/>
                <w:sz w:val="22"/>
                <w:szCs w:val="22"/>
              </w:rPr>
              <w:t>?</w:t>
            </w:r>
          </w:p>
        </w:tc>
        <w:tc>
          <w:tcPr>
            <w:tcW w:w="336" w:type="pct"/>
            <w:tcBorders>
              <w:top w:val="nil"/>
              <w:left w:val="nil"/>
              <w:bottom w:val="single" w:sz="4" w:space="0" w:color="auto"/>
              <w:right w:val="single" w:sz="4" w:space="0" w:color="auto"/>
            </w:tcBorders>
            <w:noWrap/>
            <w:vAlign w:val="center"/>
            <w:hideMark/>
          </w:tcPr>
          <w:p w14:paraId="298AF9E4"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53A16D74" w14:textId="77777777" w:rsidR="00A9730D" w:rsidRPr="00A9730D" w:rsidRDefault="00A9730D" w:rsidP="00A9730D">
            <w:pPr>
              <w:jc w:val="center"/>
              <w:rPr>
                <w:color w:val="000000"/>
                <w:sz w:val="22"/>
                <w:szCs w:val="22"/>
              </w:rPr>
            </w:pPr>
            <w:r w:rsidRPr="00A9730D">
              <w:rPr>
                <w:color w:val="000000"/>
                <w:sz w:val="22"/>
                <w:szCs w:val="22"/>
              </w:rPr>
              <w:t>54,7</w:t>
            </w:r>
          </w:p>
        </w:tc>
        <w:tc>
          <w:tcPr>
            <w:tcW w:w="303" w:type="pct"/>
            <w:tcBorders>
              <w:top w:val="nil"/>
              <w:left w:val="nil"/>
              <w:bottom w:val="single" w:sz="4" w:space="0" w:color="auto"/>
              <w:right w:val="single" w:sz="4" w:space="0" w:color="auto"/>
            </w:tcBorders>
            <w:noWrap/>
            <w:vAlign w:val="center"/>
            <w:hideMark/>
          </w:tcPr>
          <w:p w14:paraId="72F0DBDF"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1D2FE6F6"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51BC230A"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39990EE6"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3FDD6658"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64EDE6EF"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058181B6" w14:textId="77777777" w:rsidR="00A9730D" w:rsidRPr="00A9730D" w:rsidRDefault="00A9730D" w:rsidP="00A9730D">
            <w:pPr>
              <w:jc w:val="center"/>
              <w:rPr>
                <w:color w:val="000000"/>
                <w:sz w:val="22"/>
                <w:szCs w:val="22"/>
              </w:rPr>
            </w:pPr>
            <w:r w:rsidRPr="00A9730D">
              <w:rPr>
                <w:color w:val="000000"/>
                <w:sz w:val="22"/>
                <w:szCs w:val="22"/>
              </w:rPr>
              <w:t xml:space="preserve"> </w:t>
            </w:r>
          </w:p>
        </w:tc>
        <w:tc>
          <w:tcPr>
            <w:tcW w:w="701" w:type="pct"/>
            <w:tcBorders>
              <w:top w:val="nil"/>
              <w:left w:val="nil"/>
              <w:bottom w:val="single" w:sz="4" w:space="0" w:color="auto"/>
              <w:right w:val="single" w:sz="4" w:space="0" w:color="auto"/>
            </w:tcBorders>
            <w:shd w:val="clear" w:color="000000" w:fill="D9D9D9"/>
            <w:noWrap/>
            <w:vAlign w:val="center"/>
            <w:hideMark/>
          </w:tcPr>
          <w:p w14:paraId="5459C5BC"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pardus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130393FE" w14:textId="77777777" w:rsidR="00A9730D" w:rsidRPr="00A9730D" w:rsidRDefault="00A9730D" w:rsidP="00A9730D">
            <w:pPr>
              <w:jc w:val="center"/>
              <w:rPr>
                <w:color w:val="000000"/>
                <w:sz w:val="22"/>
                <w:szCs w:val="22"/>
              </w:rPr>
            </w:pPr>
            <w:proofErr w:type="spellStart"/>
            <w:r w:rsidRPr="00A9730D">
              <w:rPr>
                <w:color w:val="000000"/>
                <w:sz w:val="22"/>
                <w:szCs w:val="22"/>
              </w:rPr>
              <w:t>Kudaro</w:t>
            </w:r>
            <w:proofErr w:type="spellEnd"/>
            <w:r w:rsidRPr="00A9730D">
              <w:rPr>
                <w:color w:val="000000"/>
                <w:sz w:val="22"/>
                <w:szCs w:val="22"/>
              </w:rPr>
              <w:t xml:space="preserve"> 3 Cave</w:t>
            </w:r>
          </w:p>
        </w:tc>
        <w:tc>
          <w:tcPr>
            <w:tcW w:w="645" w:type="pct"/>
            <w:tcBorders>
              <w:top w:val="nil"/>
              <w:left w:val="nil"/>
              <w:bottom w:val="single" w:sz="4" w:space="0" w:color="auto"/>
              <w:right w:val="nil"/>
            </w:tcBorders>
            <w:shd w:val="clear" w:color="000000" w:fill="D9D9D9"/>
            <w:noWrap/>
            <w:vAlign w:val="center"/>
            <w:hideMark/>
          </w:tcPr>
          <w:p w14:paraId="0B5130D2" w14:textId="77777777" w:rsidR="00A9730D" w:rsidRPr="00A9730D" w:rsidRDefault="00A9730D" w:rsidP="00A9730D">
            <w:pPr>
              <w:jc w:val="center"/>
              <w:rPr>
                <w:color w:val="000000"/>
                <w:sz w:val="22"/>
                <w:szCs w:val="22"/>
              </w:rPr>
            </w:pPr>
            <w:r>
              <w:rPr>
                <w:sz w:val="16"/>
                <w:vertAlign w:val="superscript"/>
              </w:rPr>
              <w:t>52</w:t>
            </w:r>
          </w:p>
        </w:tc>
        <w:tc>
          <w:tcPr>
            <w:tcW w:w="303" w:type="pct"/>
            <w:tcBorders>
              <w:top w:val="nil"/>
              <w:left w:val="single" w:sz="8" w:space="0" w:color="auto"/>
              <w:bottom w:val="single" w:sz="4" w:space="0" w:color="auto"/>
              <w:right w:val="single" w:sz="4" w:space="0" w:color="auto"/>
            </w:tcBorders>
            <w:noWrap/>
            <w:vAlign w:val="center"/>
            <w:hideMark/>
          </w:tcPr>
          <w:p w14:paraId="44CAAEF2" w14:textId="77777777" w:rsidR="00A9730D" w:rsidRPr="00A9730D" w:rsidRDefault="00A9730D" w:rsidP="00A9730D">
            <w:pPr>
              <w:jc w:val="center"/>
              <w:rPr>
                <w:color w:val="000000"/>
                <w:sz w:val="22"/>
                <w:szCs w:val="22"/>
              </w:rPr>
            </w:pPr>
            <w:r w:rsidRPr="00A9730D">
              <w:rPr>
                <w:color w:val="000000"/>
                <w:sz w:val="22"/>
                <w:szCs w:val="22"/>
              </w:rPr>
              <w:t>?</w:t>
            </w:r>
          </w:p>
        </w:tc>
        <w:tc>
          <w:tcPr>
            <w:tcW w:w="336" w:type="pct"/>
            <w:tcBorders>
              <w:top w:val="nil"/>
              <w:left w:val="nil"/>
              <w:bottom w:val="single" w:sz="4" w:space="0" w:color="auto"/>
              <w:right w:val="single" w:sz="4" w:space="0" w:color="auto"/>
            </w:tcBorders>
            <w:noWrap/>
            <w:vAlign w:val="center"/>
            <w:hideMark/>
          </w:tcPr>
          <w:p w14:paraId="2EA65EC5"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3F8E71C6" w14:textId="77777777" w:rsidR="00A9730D" w:rsidRPr="00A9730D" w:rsidRDefault="00A9730D" w:rsidP="00A9730D">
            <w:pPr>
              <w:jc w:val="center"/>
              <w:rPr>
                <w:color w:val="000000"/>
                <w:sz w:val="22"/>
                <w:szCs w:val="22"/>
              </w:rPr>
            </w:pPr>
            <w:r w:rsidRPr="00A9730D">
              <w:rPr>
                <w:color w:val="000000"/>
                <w:sz w:val="22"/>
                <w:szCs w:val="22"/>
              </w:rPr>
              <w:t>46,0</w:t>
            </w:r>
          </w:p>
        </w:tc>
        <w:tc>
          <w:tcPr>
            <w:tcW w:w="303" w:type="pct"/>
            <w:tcBorders>
              <w:top w:val="nil"/>
              <w:left w:val="nil"/>
              <w:bottom w:val="single" w:sz="4" w:space="0" w:color="auto"/>
              <w:right w:val="single" w:sz="4" w:space="0" w:color="auto"/>
            </w:tcBorders>
            <w:noWrap/>
            <w:vAlign w:val="center"/>
            <w:hideMark/>
          </w:tcPr>
          <w:p w14:paraId="56AF9A56"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29C0B42E"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0CD0181"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33BFA5EE"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5A4D5CCC"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710DC4D3"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15C13D16"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31513BCD"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pardus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146FF3E7" w14:textId="77777777" w:rsidR="00A9730D" w:rsidRPr="00A9730D" w:rsidRDefault="00A9730D" w:rsidP="00A9730D">
            <w:pPr>
              <w:jc w:val="center"/>
              <w:rPr>
                <w:color w:val="000000"/>
                <w:sz w:val="22"/>
                <w:szCs w:val="22"/>
              </w:rPr>
            </w:pPr>
            <w:proofErr w:type="spellStart"/>
            <w:r w:rsidRPr="00A9730D">
              <w:rPr>
                <w:color w:val="000000"/>
                <w:sz w:val="22"/>
                <w:szCs w:val="22"/>
              </w:rPr>
              <w:t>Mezmaiskaya</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25ECA2E3" w14:textId="77777777" w:rsidR="00A9730D" w:rsidRPr="00A9730D" w:rsidRDefault="00A9730D" w:rsidP="00A9730D">
            <w:pPr>
              <w:jc w:val="center"/>
              <w:rPr>
                <w:color w:val="000000"/>
                <w:sz w:val="22"/>
                <w:szCs w:val="22"/>
              </w:rPr>
            </w:pPr>
            <w:r>
              <w:rPr>
                <w:sz w:val="16"/>
                <w:vertAlign w:val="superscript"/>
              </w:rPr>
              <w:t>53</w:t>
            </w:r>
          </w:p>
        </w:tc>
        <w:tc>
          <w:tcPr>
            <w:tcW w:w="303" w:type="pct"/>
            <w:tcBorders>
              <w:top w:val="nil"/>
              <w:left w:val="single" w:sz="8" w:space="0" w:color="auto"/>
              <w:bottom w:val="single" w:sz="4" w:space="0" w:color="auto"/>
              <w:right w:val="single" w:sz="4" w:space="0" w:color="auto"/>
            </w:tcBorders>
            <w:noWrap/>
            <w:vAlign w:val="center"/>
            <w:hideMark/>
          </w:tcPr>
          <w:p w14:paraId="02319A43" w14:textId="77777777" w:rsidR="00A9730D" w:rsidRPr="00A9730D" w:rsidRDefault="00A9730D" w:rsidP="00A9730D">
            <w:pPr>
              <w:jc w:val="center"/>
              <w:rPr>
                <w:color w:val="000000"/>
                <w:sz w:val="22"/>
                <w:szCs w:val="22"/>
              </w:rPr>
            </w:pPr>
            <w:r w:rsidRPr="00A9730D">
              <w:rPr>
                <w:color w:val="000000"/>
                <w:sz w:val="22"/>
                <w:szCs w:val="22"/>
              </w:rPr>
              <w:t>?</w:t>
            </w:r>
          </w:p>
        </w:tc>
        <w:tc>
          <w:tcPr>
            <w:tcW w:w="336" w:type="pct"/>
            <w:tcBorders>
              <w:top w:val="nil"/>
              <w:left w:val="nil"/>
              <w:bottom w:val="single" w:sz="4" w:space="0" w:color="auto"/>
              <w:right w:val="single" w:sz="4" w:space="0" w:color="auto"/>
            </w:tcBorders>
            <w:noWrap/>
            <w:vAlign w:val="center"/>
            <w:hideMark/>
          </w:tcPr>
          <w:p w14:paraId="43F7ADDE" w14:textId="77777777" w:rsidR="00A9730D" w:rsidRPr="00A9730D" w:rsidRDefault="00A9730D" w:rsidP="00A9730D">
            <w:pPr>
              <w:jc w:val="center"/>
              <w:rPr>
                <w:color w:val="000000"/>
                <w:sz w:val="22"/>
                <w:szCs w:val="22"/>
              </w:rPr>
            </w:pPr>
            <w:r w:rsidRPr="00A9730D">
              <w:rPr>
                <w:color w:val="000000"/>
                <w:sz w:val="22"/>
                <w:szCs w:val="22"/>
              </w:rPr>
              <w:t>25,9</w:t>
            </w:r>
          </w:p>
        </w:tc>
        <w:tc>
          <w:tcPr>
            <w:tcW w:w="303" w:type="pct"/>
            <w:tcBorders>
              <w:top w:val="nil"/>
              <w:left w:val="nil"/>
              <w:bottom w:val="single" w:sz="4" w:space="0" w:color="auto"/>
              <w:right w:val="single" w:sz="4" w:space="0" w:color="auto"/>
            </w:tcBorders>
            <w:noWrap/>
            <w:vAlign w:val="center"/>
            <w:hideMark/>
          </w:tcPr>
          <w:p w14:paraId="0FD5F9F7" w14:textId="77777777" w:rsidR="00A9730D" w:rsidRPr="00A9730D" w:rsidRDefault="00A9730D" w:rsidP="00A9730D">
            <w:pPr>
              <w:jc w:val="center"/>
              <w:rPr>
                <w:color w:val="000000"/>
                <w:sz w:val="22"/>
                <w:szCs w:val="22"/>
              </w:rPr>
            </w:pPr>
            <w:r w:rsidRPr="00A9730D">
              <w:rPr>
                <w:color w:val="000000"/>
                <w:sz w:val="22"/>
                <w:szCs w:val="22"/>
              </w:rPr>
              <w:t>54,3</w:t>
            </w:r>
          </w:p>
        </w:tc>
        <w:tc>
          <w:tcPr>
            <w:tcW w:w="303" w:type="pct"/>
            <w:tcBorders>
              <w:top w:val="nil"/>
              <w:left w:val="nil"/>
              <w:bottom w:val="single" w:sz="4" w:space="0" w:color="auto"/>
              <w:right w:val="single" w:sz="4" w:space="0" w:color="auto"/>
            </w:tcBorders>
            <w:noWrap/>
            <w:vAlign w:val="center"/>
            <w:hideMark/>
          </w:tcPr>
          <w:p w14:paraId="1EE33AD2"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E5445B6" w14:textId="77777777" w:rsidR="00A9730D" w:rsidRPr="00A9730D" w:rsidRDefault="00A9730D" w:rsidP="00A9730D">
            <w:pPr>
              <w:jc w:val="center"/>
              <w:rPr>
                <w:color w:val="000000"/>
                <w:sz w:val="22"/>
                <w:szCs w:val="22"/>
              </w:rPr>
            </w:pPr>
            <w:r w:rsidRPr="00A9730D">
              <w:rPr>
                <w:color w:val="000000"/>
                <w:sz w:val="22"/>
                <w:szCs w:val="22"/>
              </w:rPr>
              <w:t>21,6</w:t>
            </w:r>
          </w:p>
        </w:tc>
        <w:tc>
          <w:tcPr>
            <w:tcW w:w="303" w:type="pct"/>
            <w:tcBorders>
              <w:top w:val="nil"/>
              <w:left w:val="nil"/>
              <w:bottom w:val="single" w:sz="4" w:space="0" w:color="auto"/>
              <w:right w:val="single" w:sz="4" w:space="0" w:color="auto"/>
            </w:tcBorders>
            <w:noWrap/>
            <w:vAlign w:val="center"/>
            <w:hideMark/>
          </w:tcPr>
          <w:p w14:paraId="52030C2A"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59F6982C"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6438C5EB"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1A97AEB8"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3844C78B" w14:textId="77777777" w:rsidR="00A9730D" w:rsidRPr="00A9730D" w:rsidRDefault="00A9730D" w:rsidP="00A9730D">
            <w:pPr>
              <w:jc w:val="center"/>
              <w:rPr>
                <w:color w:val="000000"/>
                <w:sz w:val="22"/>
                <w:szCs w:val="22"/>
              </w:rPr>
            </w:pPr>
            <w:r w:rsidRPr="00A9730D">
              <w:rPr>
                <w:color w:val="000000"/>
                <w:sz w:val="22"/>
                <w:szCs w:val="22"/>
              </w:rPr>
              <w:t> </w:t>
            </w:r>
          </w:p>
        </w:tc>
        <w:tc>
          <w:tcPr>
            <w:tcW w:w="701" w:type="pct"/>
            <w:tcBorders>
              <w:top w:val="nil"/>
              <w:left w:val="nil"/>
              <w:bottom w:val="single" w:sz="4" w:space="0" w:color="auto"/>
              <w:right w:val="single" w:sz="4" w:space="0" w:color="auto"/>
            </w:tcBorders>
            <w:shd w:val="clear" w:color="000000" w:fill="D9D9D9"/>
            <w:noWrap/>
            <w:vAlign w:val="center"/>
            <w:hideMark/>
          </w:tcPr>
          <w:p w14:paraId="41A7E0C2"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pardus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60665455" w14:textId="77777777" w:rsidR="00A9730D" w:rsidRPr="00A9730D" w:rsidRDefault="00A9730D" w:rsidP="00A9730D">
            <w:pPr>
              <w:jc w:val="center"/>
              <w:rPr>
                <w:color w:val="000000"/>
                <w:sz w:val="22"/>
                <w:szCs w:val="22"/>
              </w:rPr>
            </w:pPr>
            <w:proofErr w:type="spellStart"/>
            <w:r w:rsidRPr="00A9730D">
              <w:rPr>
                <w:color w:val="000000"/>
                <w:sz w:val="22"/>
                <w:szCs w:val="22"/>
              </w:rPr>
              <w:t>Mezmaiskaya</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50BE2342" w14:textId="77777777" w:rsidR="00A9730D" w:rsidRPr="00A9730D" w:rsidRDefault="00A9730D" w:rsidP="00A9730D">
            <w:pPr>
              <w:jc w:val="center"/>
              <w:rPr>
                <w:color w:val="000000"/>
                <w:sz w:val="22"/>
                <w:szCs w:val="22"/>
              </w:rPr>
            </w:pPr>
            <w:r>
              <w:rPr>
                <w:sz w:val="16"/>
                <w:vertAlign w:val="superscript"/>
              </w:rPr>
              <w:t>53</w:t>
            </w:r>
          </w:p>
        </w:tc>
        <w:tc>
          <w:tcPr>
            <w:tcW w:w="303" w:type="pct"/>
            <w:tcBorders>
              <w:top w:val="nil"/>
              <w:left w:val="single" w:sz="8" w:space="0" w:color="auto"/>
              <w:bottom w:val="single" w:sz="4" w:space="0" w:color="auto"/>
              <w:right w:val="single" w:sz="4" w:space="0" w:color="auto"/>
            </w:tcBorders>
            <w:noWrap/>
            <w:vAlign w:val="center"/>
            <w:hideMark/>
          </w:tcPr>
          <w:p w14:paraId="295B87C6" w14:textId="77777777" w:rsidR="00A9730D" w:rsidRPr="00A9730D" w:rsidRDefault="00A9730D" w:rsidP="00A9730D">
            <w:pPr>
              <w:jc w:val="center"/>
              <w:rPr>
                <w:color w:val="000000"/>
                <w:sz w:val="22"/>
                <w:szCs w:val="22"/>
              </w:rPr>
            </w:pPr>
            <w:r w:rsidRPr="00A9730D">
              <w:rPr>
                <w:color w:val="000000"/>
                <w:sz w:val="22"/>
                <w:szCs w:val="22"/>
              </w:rPr>
              <w:t>?</w:t>
            </w:r>
          </w:p>
        </w:tc>
        <w:tc>
          <w:tcPr>
            <w:tcW w:w="336" w:type="pct"/>
            <w:tcBorders>
              <w:top w:val="nil"/>
              <w:left w:val="nil"/>
              <w:bottom w:val="single" w:sz="4" w:space="0" w:color="auto"/>
              <w:right w:val="single" w:sz="4" w:space="0" w:color="auto"/>
            </w:tcBorders>
            <w:noWrap/>
            <w:vAlign w:val="center"/>
            <w:hideMark/>
          </w:tcPr>
          <w:p w14:paraId="377486E1" w14:textId="77777777" w:rsidR="00A9730D" w:rsidRPr="00A9730D" w:rsidRDefault="00A9730D" w:rsidP="00A9730D">
            <w:pPr>
              <w:jc w:val="center"/>
              <w:rPr>
                <w:color w:val="000000"/>
                <w:sz w:val="22"/>
                <w:szCs w:val="22"/>
              </w:rPr>
            </w:pPr>
            <w:r w:rsidRPr="00A9730D">
              <w:rPr>
                <w:color w:val="000000"/>
                <w:sz w:val="22"/>
                <w:szCs w:val="22"/>
              </w:rPr>
              <w:t>26,3</w:t>
            </w:r>
          </w:p>
        </w:tc>
        <w:tc>
          <w:tcPr>
            <w:tcW w:w="303" w:type="pct"/>
            <w:tcBorders>
              <w:top w:val="nil"/>
              <w:left w:val="nil"/>
              <w:bottom w:val="single" w:sz="4" w:space="0" w:color="auto"/>
              <w:right w:val="single" w:sz="4" w:space="0" w:color="auto"/>
            </w:tcBorders>
            <w:noWrap/>
            <w:vAlign w:val="center"/>
            <w:hideMark/>
          </w:tcPr>
          <w:p w14:paraId="0C673850"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EE80EFB"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57939CAE" w14:textId="77777777" w:rsidR="00A9730D" w:rsidRPr="00A9730D" w:rsidRDefault="00A9730D" w:rsidP="00A9730D">
            <w:pPr>
              <w:jc w:val="center"/>
              <w:rPr>
                <w:color w:val="000000"/>
                <w:sz w:val="22"/>
                <w:szCs w:val="22"/>
              </w:rPr>
            </w:pPr>
            <w:r w:rsidRPr="00A9730D">
              <w:rPr>
                <w:color w:val="000000"/>
                <w:sz w:val="22"/>
                <w:szCs w:val="22"/>
              </w:rPr>
              <w:t>22,0</w:t>
            </w:r>
          </w:p>
        </w:tc>
        <w:tc>
          <w:tcPr>
            <w:tcW w:w="303" w:type="pct"/>
            <w:tcBorders>
              <w:top w:val="nil"/>
              <w:left w:val="nil"/>
              <w:bottom w:val="single" w:sz="4" w:space="0" w:color="auto"/>
              <w:right w:val="single" w:sz="4" w:space="0" w:color="auto"/>
            </w:tcBorders>
            <w:noWrap/>
            <w:vAlign w:val="center"/>
            <w:hideMark/>
          </w:tcPr>
          <w:p w14:paraId="54EEB5D2"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4C227BB"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077B2719"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211F9884"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48168B01" w14:textId="77777777" w:rsidR="00A9730D" w:rsidRPr="00A9730D" w:rsidRDefault="00A9730D" w:rsidP="00A9730D">
            <w:pPr>
              <w:jc w:val="center"/>
              <w:rPr>
                <w:color w:val="000000"/>
                <w:sz w:val="22"/>
                <w:szCs w:val="22"/>
              </w:rPr>
            </w:pPr>
            <w:r w:rsidRPr="00A9730D">
              <w:rPr>
                <w:color w:val="000000"/>
                <w:sz w:val="22"/>
                <w:szCs w:val="22"/>
              </w:rPr>
              <w:t>VJET 94</w:t>
            </w:r>
          </w:p>
        </w:tc>
        <w:tc>
          <w:tcPr>
            <w:tcW w:w="701" w:type="pct"/>
            <w:tcBorders>
              <w:top w:val="nil"/>
              <w:left w:val="nil"/>
              <w:bottom w:val="single" w:sz="4" w:space="0" w:color="auto"/>
              <w:right w:val="single" w:sz="4" w:space="0" w:color="auto"/>
            </w:tcBorders>
            <w:shd w:val="clear" w:color="000000" w:fill="D9D9D9"/>
            <w:noWrap/>
            <w:vAlign w:val="center"/>
            <w:hideMark/>
          </w:tcPr>
          <w:p w14:paraId="23DF8E1D"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pardus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525BC5D3" w14:textId="77777777" w:rsidR="00A9730D" w:rsidRPr="00A9730D" w:rsidRDefault="00A9730D" w:rsidP="00A9730D">
            <w:pPr>
              <w:jc w:val="center"/>
              <w:rPr>
                <w:color w:val="000000"/>
                <w:sz w:val="22"/>
                <w:szCs w:val="22"/>
              </w:rPr>
            </w:pPr>
            <w:proofErr w:type="spellStart"/>
            <w:r w:rsidRPr="00A9730D">
              <w:rPr>
                <w:color w:val="000000"/>
                <w:sz w:val="22"/>
                <w:szCs w:val="22"/>
              </w:rPr>
              <w:t>Observatoire</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25C120F2" w14:textId="77777777" w:rsidR="00A9730D" w:rsidRPr="00A9730D" w:rsidRDefault="00A9730D" w:rsidP="00A9730D">
            <w:pPr>
              <w:jc w:val="center"/>
              <w:rPr>
                <w:color w:val="000000"/>
                <w:sz w:val="22"/>
                <w:szCs w:val="22"/>
              </w:rPr>
            </w:pPr>
            <w:r>
              <w:rPr>
                <w:sz w:val="16"/>
                <w:vertAlign w:val="superscript"/>
              </w:rPr>
              <w:t>37</w:t>
            </w:r>
          </w:p>
        </w:tc>
        <w:tc>
          <w:tcPr>
            <w:tcW w:w="303" w:type="pct"/>
            <w:tcBorders>
              <w:top w:val="nil"/>
              <w:left w:val="single" w:sz="8" w:space="0" w:color="auto"/>
              <w:bottom w:val="single" w:sz="4" w:space="0" w:color="auto"/>
              <w:right w:val="single" w:sz="4" w:space="0" w:color="auto"/>
            </w:tcBorders>
            <w:noWrap/>
            <w:vAlign w:val="center"/>
            <w:hideMark/>
          </w:tcPr>
          <w:p w14:paraId="7D19AFF6" w14:textId="77777777" w:rsidR="00A9730D" w:rsidRPr="00A9730D" w:rsidRDefault="00A9730D" w:rsidP="00A9730D">
            <w:pPr>
              <w:jc w:val="center"/>
              <w:rPr>
                <w:color w:val="000000"/>
                <w:sz w:val="22"/>
                <w:szCs w:val="22"/>
              </w:rPr>
            </w:pPr>
            <w:r w:rsidRPr="00A9730D">
              <w:rPr>
                <w:color w:val="000000"/>
                <w:sz w:val="22"/>
                <w:szCs w:val="22"/>
              </w:rPr>
              <w:t>243,8</w:t>
            </w:r>
          </w:p>
        </w:tc>
        <w:tc>
          <w:tcPr>
            <w:tcW w:w="336" w:type="pct"/>
            <w:tcBorders>
              <w:top w:val="nil"/>
              <w:left w:val="nil"/>
              <w:bottom w:val="single" w:sz="4" w:space="0" w:color="auto"/>
              <w:right w:val="single" w:sz="4" w:space="0" w:color="auto"/>
            </w:tcBorders>
            <w:noWrap/>
            <w:vAlign w:val="center"/>
            <w:hideMark/>
          </w:tcPr>
          <w:p w14:paraId="5D807E94"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2584EAAE"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772BD2CD"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742E826"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0CD0E661"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4522D248"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63E9F317"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499E52EF" w14:textId="77777777" w:rsidTr="00D54C82">
        <w:trPr>
          <w:trHeight w:val="280"/>
        </w:trPr>
        <w:tc>
          <w:tcPr>
            <w:tcW w:w="611" w:type="pct"/>
            <w:tcBorders>
              <w:top w:val="nil"/>
              <w:left w:val="single" w:sz="8" w:space="0" w:color="auto"/>
              <w:bottom w:val="single" w:sz="4" w:space="0" w:color="auto"/>
              <w:right w:val="single" w:sz="4" w:space="0" w:color="auto"/>
            </w:tcBorders>
            <w:shd w:val="clear" w:color="000000" w:fill="D9D9D9"/>
            <w:noWrap/>
            <w:vAlign w:val="center"/>
            <w:hideMark/>
          </w:tcPr>
          <w:p w14:paraId="542ACDA7" w14:textId="77777777" w:rsidR="00A9730D" w:rsidRPr="00A9730D" w:rsidRDefault="00A9730D" w:rsidP="00A9730D">
            <w:pPr>
              <w:jc w:val="center"/>
              <w:rPr>
                <w:color w:val="000000"/>
                <w:sz w:val="22"/>
                <w:szCs w:val="22"/>
              </w:rPr>
            </w:pPr>
            <w:r w:rsidRPr="00A9730D">
              <w:rPr>
                <w:color w:val="000000"/>
                <w:sz w:val="22"/>
                <w:szCs w:val="22"/>
              </w:rPr>
              <w:t>VJET 125</w:t>
            </w:r>
          </w:p>
        </w:tc>
        <w:tc>
          <w:tcPr>
            <w:tcW w:w="701" w:type="pct"/>
            <w:tcBorders>
              <w:top w:val="nil"/>
              <w:left w:val="nil"/>
              <w:bottom w:val="single" w:sz="4" w:space="0" w:color="auto"/>
              <w:right w:val="single" w:sz="4" w:space="0" w:color="auto"/>
            </w:tcBorders>
            <w:shd w:val="clear" w:color="000000" w:fill="D9D9D9"/>
            <w:noWrap/>
            <w:vAlign w:val="center"/>
            <w:hideMark/>
          </w:tcPr>
          <w:p w14:paraId="0920675F"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pardus</w:t>
            </w:r>
            <w:proofErr w:type="spellEnd"/>
          </w:p>
        </w:tc>
        <w:tc>
          <w:tcPr>
            <w:tcW w:w="600" w:type="pct"/>
            <w:tcBorders>
              <w:top w:val="nil"/>
              <w:left w:val="nil"/>
              <w:bottom w:val="single" w:sz="4" w:space="0" w:color="auto"/>
              <w:right w:val="single" w:sz="4" w:space="0" w:color="auto"/>
            </w:tcBorders>
            <w:shd w:val="clear" w:color="000000" w:fill="D9D9D9"/>
            <w:noWrap/>
            <w:vAlign w:val="center"/>
            <w:hideMark/>
          </w:tcPr>
          <w:p w14:paraId="3B2A69F9" w14:textId="77777777" w:rsidR="00A9730D" w:rsidRPr="00A9730D" w:rsidRDefault="00A9730D" w:rsidP="00A9730D">
            <w:pPr>
              <w:jc w:val="center"/>
              <w:rPr>
                <w:color w:val="000000"/>
                <w:sz w:val="22"/>
                <w:szCs w:val="22"/>
              </w:rPr>
            </w:pPr>
            <w:proofErr w:type="spellStart"/>
            <w:r w:rsidRPr="00A9730D">
              <w:rPr>
                <w:color w:val="000000"/>
                <w:sz w:val="22"/>
                <w:szCs w:val="22"/>
              </w:rPr>
              <w:t>Observatoire</w:t>
            </w:r>
            <w:proofErr w:type="spellEnd"/>
            <w:r w:rsidRPr="00A9730D">
              <w:rPr>
                <w:color w:val="000000"/>
                <w:sz w:val="22"/>
                <w:szCs w:val="22"/>
              </w:rPr>
              <w:t xml:space="preserve"> Cave</w:t>
            </w:r>
          </w:p>
        </w:tc>
        <w:tc>
          <w:tcPr>
            <w:tcW w:w="645" w:type="pct"/>
            <w:tcBorders>
              <w:top w:val="nil"/>
              <w:left w:val="nil"/>
              <w:bottom w:val="single" w:sz="4" w:space="0" w:color="auto"/>
              <w:right w:val="nil"/>
            </w:tcBorders>
            <w:shd w:val="clear" w:color="000000" w:fill="D9D9D9"/>
            <w:noWrap/>
            <w:vAlign w:val="center"/>
            <w:hideMark/>
          </w:tcPr>
          <w:p w14:paraId="653053B7" w14:textId="77777777" w:rsidR="00A9730D" w:rsidRPr="00A9730D" w:rsidRDefault="00A9730D" w:rsidP="00A9730D">
            <w:pPr>
              <w:jc w:val="center"/>
              <w:rPr>
                <w:color w:val="000000"/>
                <w:sz w:val="22"/>
                <w:szCs w:val="22"/>
              </w:rPr>
            </w:pPr>
            <w:r>
              <w:rPr>
                <w:sz w:val="16"/>
                <w:vertAlign w:val="superscript"/>
              </w:rPr>
              <w:t>37</w:t>
            </w:r>
          </w:p>
        </w:tc>
        <w:tc>
          <w:tcPr>
            <w:tcW w:w="303" w:type="pct"/>
            <w:tcBorders>
              <w:top w:val="nil"/>
              <w:left w:val="single" w:sz="8" w:space="0" w:color="auto"/>
              <w:bottom w:val="single" w:sz="4" w:space="0" w:color="auto"/>
              <w:right w:val="single" w:sz="4" w:space="0" w:color="auto"/>
            </w:tcBorders>
            <w:noWrap/>
            <w:vAlign w:val="center"/>
            <w:hideMark/>
          </w:tcPr>
          <w:p w14:paraId="0A0880A8" w14:textId="77777777" w:rsidR="00A9730D" w:rsidRPr="00A9730D" w:rsidRDefault="00A9730D" w:rsidP="00A9730D">
            <w:pPr>
              <w:jc w:val="center"/>
              <w:rPr>
                <w:color w:val="000000"/>
                <w:sz w:val="22"/>
                <w:szCs w:val="22"/>
              </w:rPr>
            </w:pPr>
            <w:r w:rsidRPr="00A9730D">
              <w:rPr>
                <w:color w:val="000000"/>
                <w:sz w:val="22"/>
                <w:szCs w:val="22"/>
              </w:rPr>
              <w:t>251,2</w:t>
            </w:r>
          </w:p>
        </w:tc>
        <w:tc>
          <w:tcPr>
            <w:tcW w:w="336" w:type="pct"/>
            <w:tcBorders>
              <w:top w:val="nil"/>
              <w:left w:val="nil"/>
              <w:bottom w:val="single" w:sz="4" w:space="0" w:color="auto"/>
              <w:right w:val="single" w:sz="4" w:space="0" w:color="auto"/>
            </w:tcBorders>
            <w:noWrap/>
            <w:vAlign w:val="center"/>
            <w:hideMark/>
          </w:tcPr>
          <w:p w14:paraId="033C5319"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3C4CA40C"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33E4284"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68AB0D8"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71AF4813"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4" w:space="0" w:color="auto"/>
              <w:right w:val="single" w:sz="4" w:space="0" w:color="auto"/>
            </w:tcBorders>
            <w:noWrap/>
            <w:vAlign w:val="center"/>
            <w:hideMark/>
          </w:tcPr>
          <w:p w14:paraId="6C6CF989"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4" w:space="0" w:color="auto"/>
              <w:right w:val="single" w:sz="8" w:space="0" w:color="auto"/>
            </w:tcBorders>
            <w:noWrap/>
            <w:vAlign w:val="center"/>
            <w:hideMark/>
          </w:tcPr>
          <w:p w14:paraId="2BADE7B2" w14:textId="77777777" w:rsidR="00A9730D" w:rsidRPr="00A9730D" w:rsidRDefault="00A9730D" w:rsidP="00A9730D">
            <w:pPr>
              <w:jc w:val="center"/>
              <w:rPr>
                <w:color w:val="000000"/>
                <w:sz w:val="22"/>
                <w:szCs w:val="22"/>
              </w:rPr>
            </w:pPr>
            <w:r w:rsidRPr="00A9730D">
              <w:rPr>
                <w:color w:val="000000"/>
                <w:sz w:val="22"/>
                <w:szCs w:val="22"/>
              </w:rPr>
              <w:t>?</w:t>
            </w:r>
          </w:p>
        </w:tc>
      </w:tr>
      <w:tr w:rsidR="00A9730D" w:rsidRPr="00A9730D" w14:paraId="746E966F" w14:textId="77777777" w:rsidTr="00D54C82">
        <w:trPr>
          <w:trHeight w:val="300"/>
        </w:trPr>
        <w:tc>
          <w:tcPr>
            <w:tcW w:w="611" w:type="pct"/>
            <w:tcBorders>
              <w:top w:val="nil"/>
              <w:left w:val="single" w:sz="8" w:space="0" w:color="auto"/>
              <w:bottom w:val="single" w:sz="8" w:space="0" w:color="auto"/>
              <w:right w:val="single" w:sz="4" w:space="0" w:color="auto"/>
            </w:tcBorders>
            <w:shd w:val="clear" w:color="000000" w:fill="D9D9D9"/>
            <w:noWrap/>
            <w:vAlign w:val="center"/>
            <w:hideMark/>
          </w:tcPr>
          <w:p w14:paraId="59E0684C" w14:textId="77777777" w:rsidR="00A9730D" w:rsidRPr="00A9730D" w:rsidRDefault="00A9730D" w:rsidP="00A9730D">
            <w:pPr>
              <w:jc w:val="center"/>
              <w:rPr>
                <w:color w:val="000000"/>
                <w:sz w:val="22"/>
                <w:szCs w:val="22"/>
              </w:rPr>
            </w:pPr>
            <w:r w:rsidRPr="00A9730D">
              <w:rPr>
                <w:color w:val="000000"/>
                <w:sz w:val="22"/>
                <w:szCs w:val="22"/>
              </w:rPr>
              <w:t>VJET 324</w:t>
            </w:r>
          </w:p>
        </w:tc>
        <w:tc>
          <w:tcPr>
            <w:tcW w:w="701" w:type="pct"/>
            <w:tcBorders>
              <w:top w:val="nil"/>
              <w:left w:val="nil"/>
              <w:bottom w:val="single" w:sz="8" w:space="0" w:color="auto"/>
              <w:right w:val="single" w:sz="4" w:space="0" w:color="auto"/>
            </w:tcBorders>
            <w:shd w:val="clear" w:color="000000" w:fill="D9D9D9"/>
            <w:noWrap/>
            <w:vAlign w:val="center"/>
            <w:hideMark/>
          </w:tcPr>
          <w:p w14:paraId="110E24C6" w14:textId="77777777" w:rsidR="00A9730D" w:rsidRPr="00A9730D" w:rsidRDefault="00A9730D" w:rsidP="00A9730D">
            <w:pPr>
              <w:jc w:val="center"/>
              <w:rPr>
                <w:i/>
                <w:iCs/>
                <w:color w:val="000000"/>
                <w:sz w:val="22"/>
                <w:szCs w:val="22"/>
              </w:rPr>
            </w:pPr>
            <w:r w:rsidRPr="00A9730D">
              <w:rPr>
                <w:i/>
                <w:iCs/>
                <w:color w:val="000000"/>
                <w:sz w:val="22"/>
                <w:szCs w:val="22"/>
              </w:rPr>
              <w:t xml:space="preserve">Panthera </w:t>
            </w:r>
            <w:proofErr w:type="spellStart"/>
            <w:r w:rsidRPr="00A9730D">
              <w:rPr>
                <w:i/>
                <w:iCs/>
                <w:color w:val="000000"/>
                <w:sz w:val="22"/>
                <w:szCs w:val="22"/>
              </w:rPr>
              <w:t>pardus</w:t>
            </w:r>
            <w:proofErr w:type="spellEnd"/>
          </w:p>
        </w:tc>
        <w:tc>
          <w:tcPr>
            <w:tcW w:w="600" w:type="pct"/>
            <w:tcBorders>
              <w:top w:val="nil"/>
              <w:left w:val="nil"/>
              <w:bottom w:val="single" w:sz="8" w:space="0" w:color="auto"/>
              <w:right w:val="single" w:sz="4" w:space="0" w:color="auto"/>
            </w:tcBorders>
            <w:shd w:val="clear" w:color="000000" w:fill="D9D9D9"/>
            <w:noWrap/>
            <w:vAlign w:val="center"/>
            <w:hideMark/>
          </w:tcPr>
          <w:p w14:paraId="66A56864" w14:textId="77777777" w:rsidR="00A9730D" w:rsidRPr="00A9730D" w:rsidRDefault="00A9730D" w:rsidP="00A9730D">
            <w:pPr>
              <w:jc w:val="center"/>
              <w:rPr>
                <w:color w:val="000000"/>
                <w:sz w:val="22"/>
                <w:szCs w:val="22"/>
              </w:rPr>
            </w:pPr>
            <w:proofErr w:type="spellStart"/>
            <w:r w:rsidRPr="00A9730D">
              <w:rPr>
                <w:color w:val="000000"/>
                <w:sz w:val="22"/>
                <w:szCs w:val="22"/>
              </w:rPr>
              <w:t>Vjetrenica</w:t>
            </w:r>
            <w:proofErr w:type="spellEnd"/>
            <w:r w:rsidRPr="00A9730D">
              <w:rPr>
                <w:color w:val="000000"/>
                <w:sz w:val="22"/>
                <w:szCs w:val="22"/>
              </w:rPr>
              <w:t xml:space="preserve"> Cave</w:t>
            </w:r>
          </w:p>
        </w:tc>
        <w:tc>
          <w:tcPr>
            <w:tcW w:w="645" w:type="pct"/>
            <w:tcBorders>
              <w:top w:val="nil"/>
              <w:left w:val="nil"/>
              <w:bottom w:val="single" w:sz="8" w:space="0" w:color="auto"/>
              <w:right w:val="nil"/>
            </w:tcBorders>
            <w:shd w:val="clear" w:color="000000" w:fill="D9D9D9"/>
            <w:noWrap/>
            <w:vAlign w:val="center"/>
            <w:hideMark/>
          </w:tcPr>
          <w:p w14:paraId="72A2A176" w14:textId="77777777" w:rsidR="00A9730D" w:rsidRPr="00A9730D" w:rsidRDefault="00A9730D" w:rsidP="00A9730D">
            <w:pPr>
              <w:jc w:val="center"/>
              <w:rPr>
                <w:color w:val="000000"/>
                <w:sz w:val="22"/>
                <w:szCs w:val="22"/>
              </w:rPr>
            </w:pPr>
            <w:r>
              <w:rPr>
                <w:sz w:val="16"/>
                <w:vertAlign w:val="superscript"/>
              </w:rPr>
              <w:t>37</w:t>
            </w:r>
          </w:p>
        </w:tc>
        <w:tc>
          <w:tcPr>
            <w:tcW w:w="303" w:type="pct"/>
            <w:tcBorders>
              <w:top w:val="nil"/>
              <w:left w:val="single" w:sz="8" w:space="0" w:color="auto"/>
              <w:bottom w:val="single" w:sz="8" w:space="0" w:color="auto"/>
              <w:right w:val="single" w:sz="4" w:space="0" w:color="auto"/>
            </w:tcBorders>
            <w:noWrap/>
            <w:vAlign w:val="center"/>
            <w:hideMark/>
          </w:tcPr>
          <w:p w14:paraId="6419239A" w14:textId="77777777" w:rsidR="00A9730D" w:rsidRPr="00A9730D" w:rsidRDefault="00A9730D" w:rsidP="00A9730D">
            <w:pPr>
              <w:jc w:val="center"/>
              <w:rPr>
                <w:color w:val="000000"/>
                <w:sz w:val="22"/>
                <w:szCs w:val="22"/>
              </w:rPr>
            </w:pPr>
            <w:r w:rsidRPr="00A9730D">
              <w:rPr>
                <w:color w:val="000000"/>
                <w:sz w:val="22"/>
                <w:szCs w:val="22"/>
              </w:rPr>
              <w:t>259,1</w:t>
            </w:r>
          </w:p>
        </w:tc>
        <w:tc>
          <w:tcPr>
            <w:tcW w:w="336" w:type="pct"/>
            <w:tcBorders>
              <w:top w:val="nil"/>
              <w:left w:val="nil"/>
              <w:bottom w:val="single" w:sz="8" w:space="0" w:color="auto"/>
              <w:right w:val="single" w:sz="4" w:space="0" w:color="auto"/>
            </w:tcBorders>
            <w:noWrap/>
            <w:vAlign w:val="center"/>
            <w:hideMark/>
          </w:tcPr>
          <w:p w14:paraId="3377AEFA"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8" w:space="0" w:color="auto"/>
              <w:right w:val="single" w:sz="4" w:space="0" w:color="auto"/>
            </w:tcBorders>
            <w:noWrap/>
            <w:vAlign w:val="center"/>
            <w:hideMark/>
          </w:tcPr>
          <w:p w14:paraId="1180731B"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8" w:space="0" w:color="auto"/>
              <w:right w:val="single" w:sz="4" w:space="0" w:color="auto"/>
            </w:tcBorders>
            <w:noWrap/>
            <w:vAlign w:val="center"/>
            <w:hideMark/>
          </w:tcPr>
          <w:p w14:paraId="07CC94D3"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8" w:space="0" w:color="auto"/>
              <w:right w:val="single" w:sz="4" w:space="0" w:color="auto"/>
            </w:tcBorders>
            <w:noWrap/>
            <w:vAlign w:val="center"/>
            <w:hideMark/>
          </w:tcPr>
          <w:p w14:paraId="4E76171A"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8" w:space="0" w:color="auto"/>
              <w:right w:val="single" w:sz="4" w:space="0" w:color="auto"/>
            </w:tcBorders>
            <w:noWrap/>
            <w:vAlign w:val="center"/>
            <w:hideMark/>
          </w:tcPr>
          <w:p w14:paraId="23611FFB" w14:textId="77777777" w:rsidR="00A9730D" w:rsidRPr="00A9730D" w:rsidRDefault="00A9730D" w:rsidP="00A9730D">
            <w:pPr>
              <w:jc w:val="center"/>
              <w:rPr>
                <w:color w:val="000000"/>
                <w:sz w:val="22"/>
                <w:szCs w:val="22"/>
              </w:rPr>
            </w:pPr>
            <w:r w:rsidRPr="00A9730D">
              <w:rPr>
                <w:color w:val="000000"/>
                <w:sz w:val="22"/>
                <w:szCs w:val="22"/>
              </w:rPr>
              <w:t>?</w:t>
            </w:r>
          </w:p>
        </w:tc>
        <w:tc>
          <w:tcPr>
            <w:tcW w:w="303" w:type="pct"/>
            <w:tcBorders>
              <w:top w:val="nil"/>
              <w:left w:val="nil"/>
              <w:bottom w:val="single" w:sz="8" w:space="0" w:color="auto"/>
              <w:right w:val="single" w:sz="4" w:space="0" w:color="auto"/>
            </w:tcBorders>
            <w:noWrap/>
            <w:vAlign w:val="center"/>
            <w:hideMark/>
          </w:tcPr>
          <w:p w14:paraId="6014AA5C" w14:textId="77777777" w:rsidR="00A9730D" w:rsidRPr="00A9730D" w:rsidRDefault="00A9730D" w:rsidP="00A9730D">
            <w:pPr>
              <w:jc w:val="center"/>
              <w:rPr>
                <w:color w:val="000000"/>
                <w:sz w:val="22"/>
                <w:szCs w:val="22"/>
              </w:rPr>
            </w:pPr>
            <w:r w:rsidRPr="00A9730D">
              <w:rPr>
                <w:color w:val="000000"/>
                <w:sz w:val="22"/>
                <w:szCs w:val="22"/>
              </w:rPr>
              <w:t>?</w:t>
            </w:r>
          </w:p>
        </w:tc>
        <w:tc>
          <w:tcPr>
            <w:tcW w:w="291" w:type="pct"/>
            <w:tcBorders>
              <w:top w:val="nil"/>
              <w:left w:val="nil"/>
              <w:bottom w:val="single" w:sz="8" w:space="0" w:color="auto"/>
              <w:right w:val="single" w:sz="8" w:space="0" w:color="auto"/>
            </w:tcBorders>
            <w:noWrap/>
            <w:vAlign w:val="center"/>
            <w:hideMark/>
          </w:tcPr>
          <w:p w14:paraId="13D884E2" w14:textId="77777777" w:rsidR="00A9730D" w:rsidRPr="00A9730D" w:rsidRDefault="00A9730D" w:rsidP="00A9730D">
            <w:pPr>
              <w:jc w:val="center"/>
              <w:rPr>
                <w:color w:val="000000"/>
                <w:sz w:val="22"/>
                <w:szCs w:val="22"/>
              </w:rPr>
            </w:pPr>
            <w:r w:rsidRPr="00A9730D">
              <w:rPr>
                <w:color w:val="000000"/>
                <w:sz w:val="22"/>
                <w:szCs w:val="22"/>
              </w:rPr>
              <w:t>?</w:t>
            </w:r>
          </w:p>
        </w:tc>
      </w:tr>
    </w:tbl>
    <w:p w14:paraId="518E1357" w14:textId="77777777" w:rsidR="00D54C82" w:rsidRDefault="00D54C82" w:rsidP="00236481">
      <w:pPr>
        <w:rPr>
          <w:sz w:val="20"/>
          <w:szCs w:val="20"/>
          <w:lang w:val="en-GB"/>
        </w:rPr>
      </w:pPr>
    </w:p>
    <w:p w14:paraId="5288C38D" w14:textId="77777777" w:rsidR="00D54C82" w:rsidRDefault="00D54C82">
      <w:pPr>
        <w:rPr>
          <w:sz w:val="20"/>
          <w:szCs w:val="20"/>
          <w:lang w:val="en-GB"/>
        </w:rPr>
      </w:pPr>
      <w:r>
        <w:rPr>
          <w:sz w:val="20"/>
          <w:szCs w:val="20"/>
          <w:lang w:val="en-GB"/>
        </w:rPr>
        <w:br w:type="page"/>
      </w:r>
    </w:p>
    <w:p w14:paraId="63C2D4FB" w14:textId="77777777" w:rsidR="00D54C82" w:rsidRDefault="00D54C82" w:rsidP="00D54C82">
      <w:pPr>
        <w:ind w:firstLine="284"/>
        <w:rPr>
          <w:rFonts w:eastAsia="Calibri"/>
          <w:sz w:val="20"/>
          <w:szCs w:val="20"/>
          <w:lang w:val="en-US"/>
        </w:rPr>
      </w:pPr>
      <w:r w:rsidRPr="00236481">
        <w:rPr>
          <w:rFonts w:eastAsia="Calibri"/>
          <w:b/>
          <w:bCs/>
          <w:sz w:val="20"/>
          <w:szCs w:val="20"/>
          <w:lang w:val="en-US"/>
        </w:rPr>
        <w:lastRenderedPageBreak/>
        <w:t>Table S</w:t>
      </w:r>
      <w:r>
        <w:rPr>
          <w:rFonts w:eastAsia="Calibri"/>
          <w:b/>
          <w:bCs/>
          <w:sz w:val="20"/>
          <w:szCs w:val="20"/>
          <w:lang w:val="en-US"/>
        </w:rPr>
        <w:t>6</w:t>
      </w:r>
      <w:r w:rsidRPr="00236481">
        <w:rPr>
          <w:rFonts w:eastAsia="Calibri"/>
          <w:b/>
          <w:bCs/>
          <w:sz w:val="20"/>
          <w:szCs w:val="20"/>
          <w:lang w:val="en-US"/>
        </w:rPr>
        <w:t>.</w:t>
      </w:r>
      <w:r w:rsidRPr="00236481">
        <w:rPr>
          <w:rFonts w:eastAsia="Calibri"/>
          <w:sz w:val="20"/>
          <w:szCs w:val="20"/>
          <w:lang w:val="en-US"/>
        </w:rPr>
        <w:t xml:space="preserve"> </w:t>
      </w:r>
      <w:r>
        <w:rPr>
          <w:rFonts w:eastAsia="Calibri"/>
          <w:sz w:val="20"/>
          <w:szCs w:val="20"/>
          <w:lang w:val="en-US"/>
        </w:rPr>
        <w:t>Tibia measurements of different Pleistocene felid species mentioned in the text.</w:t>
      </w:r>
    </w:p>
    <w:p w14:paraId="44719C71" w14:textId="77777777" w:rsidR="00A9730D" w:rsidRDefault="00A9730D" w:rsidP="00236481">
      <w:pPr>
        <w:rPr>
          <w:sz w:val="20"/>
          <w:szCs w:val="20"/>
          <w:lang w:val="en-GB"/>
        </w:rPr>
      </w:pPr>
    </w:p>
    <w:tbl>
      <w:tblPr>
        <w:tblW w:w="5000" w:type="pct"/>
        <w:tblCellMar>
          <w:left w:w="70" w:type="dxa"/>
          <w:right w:w="70" w:type="dxa"/>
        </w:tblCellMar>
        <w:tblLook w:val="04A0" w:firstRow="1" w:lastRow="0" w:firstColumn="1" w:lastColumn="0" w:noHBand="0" w:noVBand="1"/>
      </w:tblPr>
      <w:tblGrid>
        <w:gridCol w:w="2468"/>
        <w:gridCol w:w="2206"/>
        <w:gridCol w:w="1737"/>
        <w:gridCol w:w="1805"/>
        <w:gridCol w:w="565"/>
        <w:gridCol w:w="565"/>
        <w:gridCol w:w="565"/>
        <w:gridCol w:w="565"/>
        <w:gridCol w:w="565"/>
        <w:gridCol w:w="565"/>
        <w:gridCol w:w="565"/>
        <w:gridCol w:w="1795"/>
      </w:tblGrid>
      <w:tr w:rsidR="00D54C82" w14:paraId="5479919D" w14:textId="77777777" w:rsidTr="00D54C82">
        <w:trPr>
          <w:trHeight w:val="300"/>
        </w:trPr>
        <w:tc>
          <w:tcPr>
            <w:tcW w:w="735" w:type="pct"/>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58B6D2C" w14:textId="77777777" w:rsidR="00D54C82" w:rsidRDefault="00D54C82">
            <w:pPr>
              <w:jc w:val="center"/>
              <w:rPr>
                <w:b/>
                <w:bCs/>
                <w:sz w:val="22"/>
                <w:szCs w:val="22"/>
              </w:rPr>
            </w:pPr>
            <w:proofErr w:type="spellStart"/>
            <w:r>
              <w:rPr>
                <w:b/>
                <w:bCs/>
                <w:sz w:val="22"/>
                <w:szCs w:val="22"/>
              </w:rPr>
              <w:t>Collection</w:t>
            </w:r>
            <w:proofErr w:type="spellEnd"/>
            <w:r>
              <w:rPr>
                <w:b/>
                <w:bCs/>
                <w:sz w:val="22"/>
                <w:szCs w:val="22"/>
              </w:rPr>
              <w:t xml:space="preserve"> </w:t>
            </w:r>
            <w:proofErr w:type="spellStart"/>
            <w:r>
              <w:rPr>
                <w:b/>
                <w:bCs/>
                <w:sz w:val="22"/>
                <w:szCs w:val="22"/>
              </w:rPr>
              <w:t>number</w:t>
            </w:r>
            <w:proofErr w:type="spellEnd"/>
          </w:p>
        </w:tc>
        <w:tc>
          <w:tcPr>
            <w:tcW w:w="654" w:type="pct"/>
            <w:tcBorders>
              <w:top w:val="single" w:sz="8" w:space="0" w:color="auto"/>
              <w:left w:val="nil"/>
              <w:bottom w:val="single" w:sz="8" w:space="0" w:color="auto"/>
              <w:right w:val="single" w:sz="4" w:space="0" w:color="auto"/>
            </w:tcBorders>
            <w:shd w:val="clear" w:color="000000" w:fill="D9D9D9"/>
            <w:noWrap/>
            <w:vAlign w:val="center"/>
            <w:hideMark/>
          </w:tcPr>
          <w:p w14:paraId="60E80DD2" w14:textId="77777777" w:rsidR="00D54C82" w:rsidRDefault="00D54C82">
            <w:pPr>
              <w:jc w:val="center"/>
              <w:rPr>
                <w:b/>
                <w:bCs/>
                <w:sz w:val="22"/>
                <w:szCs w:val="22"/>
              </w:rPr>
            </w:pPr>
            <w:proofErr w:type="spellStart"/>
            <w:r>
              <w:rPr>
                <w:b/>
                <w:bCs/>
                <w:sz w:val="22"/>
                <w:szCs w:val="22"/>
              </w:rPr>
              <w:t>Taxa</w:t>
            </w:r>
            <w:proofErr w:type="spellEnd"/>
          </w:p>
        </w:tc>
        <w:tc>
          <w:tcPr>
            <w:tcW w:w="537" w:type="pct"/>
            <w:tcBorders>
              <w:top w:val="single" w:sz="8" w:space="0" w:color="auto"/>
              <w:left w:val="nil"/>
              <w:bottom w:val="single" w:sz="8" w:space="0" w:color="auto"/>
              <w:right w:val="single" w:sz="4" w:space="0" w:color="auto"/>
            </w:tcBorders>
            <w:shd w:val="clear" w:color="000000" w:fill="D9D9D9"/>
            <w:noWrap/>
            <w:vAlign w:val="center"/>
            <w:hideMark/>
          </w:tcPr>
          <w:p w14:paraId="41670D27" w14:textId="77777777" w:rsidR="00D54C82" w:rsidRDefault="00D54C82">
            <w:pPr>
              <w:jc w:val="center"/>
              <w:rPr>
                <w:b/>
                <w:bCs/>
                <w:sz w:val="22"/>
                <w:szCs w:val="22"/>
              </w:rPr>
            </w:pPr>
            <w:proofErr w:type="spellStart"/>
            <w:r>
              <w:rPr>
                <w:b/>
                <w:bCs/>
                <w:sz w:val="22"/>
                <w:szCs w:val="22"/>
              </w:rPr>
              <w:t>Locality</w:t>
            </w:r>
            <w:proofErr w:type="spellEnd"/>
          </w:p>
        </w:tc>
        <w:tc>
          <w:tcPr>
            <w:tcW w:w="634" w:type="pct"/>
            <w:tcBorders>
              <w:top w:val="single" w:sz="8" w:space="0" w:color="auto"/>
              <w:left w:val="nil"/>
              <w:bottom w:val="single" w:sz="8" w:space="0" w:color="auto"/>
              <w:right w:val="single" w:sz="8" w:space="0" w:color="auto"/>
            </w:tcBorders>
            <w:shd w:val="clear" w:color="000000" w:fill="D9D9D9"/>
            <w:noWrap/>
            <w:vAlign w:val="center"/>
            <w:hideMark/>
          </w:tcPr>
          <w:p w14:paraId="29705F2C" w14:textId="77777777" w:rsidR="00D54C82" w:rsidRDefault="00D54C82">
            <w:pPr>
              <w:jc w:val="center"/>
              <w:rPr>
                <w:b/>
                <w:bCs/>
                <w:sz w:val="22"/>
                <w:szCs w:val="22"/>
              </w:rPr>
            </w:pPr>
            <w:r>
              <w:rPr>
                <w:b/>
                <w:bCs/>
                <w:sz w:val="22"/>
                <w:szCs w:val="22"/>
              </w:rPr>
              <w:t>Reference</w:t>
            </w:r>
          </w:p>
        </w:tc>
        <w:tc>
          <w:tcPr>
            <w:tcW w:w="274" w:type="pct"/>
            <w:tcBorders>
              <w:top w:val="single" w:sz="8" w:space="0" w:color="auto"/>
              <w:left w:val="nil"/>
              <w:bottom w:val="nil"/>
              <w:right w:val="single" w:sz="4" w:space="0" w:color="auto"/>
            </w:tcBorders>
            <w:shd w:val="clear" w:color="000000" w:fill="D9D9D9"/>
            <w:noWrap/>
            <w:vAlign w:val="center"/>
            <w:hideMark/>
          </w:tcPr>
          <w:p w14:paraId="56FFD1D5" w14:textId="77777777" w:rsidR="00D54C82" w:rsidRDefault="00D54C82">
            <w:pPr>
              <w:jc w:val="center"/>
              <w:rPr>
                <w:b/>
                <w:bCs/>
                <w:sz w:val="22"/>
                <w:szCs w:val="22"/>
              </w:rPr>
            </w:pPr>
            <w:r>
              <w:rPr>
                <w:b/>
                <w:bCs/>
                <w:sz w:val="22"/>
                <w:szCs w:val="22"/>
              </w:rPr>
              <w:t>L</w:t>
            </w:r>
          </w:p>
        </w:tc>
        <w:tc>
          <w:tcPr>
            <w:tcW w:w="274" w:type="pct"/>
            <w:tcBorders>
              <w:top w:val="single" w:sz="8" w:space="0" w:color="auto"/>
              <w:left w:val="nil"/>
              <w:bottom w:val="nil"/>
              <w:right w:val="single" w:sz="4" w:space="0" w:color="auto"/>
            </w:tcBorders>
            <w:shd w:val="clear" w:color="000000" w:fill="D9D9D9"/>
            <w:noWrap/>
            <w:vAlign w:val="center"/>
            <w:hideMark/>
          </w:tcPr>
          <w:p w14:paraId="2F21B0B9" w14:textId="77777777" w:rsidR="00D54C82" w:rsidRDefault="00D54C82">
            <w:pPr>
              <w:jc w:val="center"/>
              <w:rPr>
                <w:b/>
                <w:bCs/>
                <w:sz w:val="22"/>
                <w:szCs w:val="22"/>
              </w:rPr>
            </w:pPr>
            <w:proofErr w:type="spellStart"/>
            <w:r>
              <w:rPr>
                <w:b/>
                <w:bCs/>
                <w:sz w:val="22"/>
                <w:szCs w:val="22"/>
              </w:rPr>
              <w:t>pL</w:t>
            </w:r>
            <w:proofErr w:type="spellEnd"/>
          </w:p>
        </w:tc>
        <w:tc>
          <w:tcPr>
            <w:tcW w:w="274" w:type="pct"/>
            <w:tcBorders>
              <w:top w:val="single" w:sz="8" w:space="0" w:color="auto"/>
              <w:left w:val="nil"/>
              <w:bottom w:val="nil"/>
              <w:right w:val="single" w:sz="4" w:space="0" w:color="auto"/>
            </w:tcBorders>
            <w:shd w:val="clear" w:color="000000" w:fill="D9D9D9"/>
            <w:noWrap/>
            <w:vAlign w:val="center"/>
            <w:hideMark/>
          </w:tcPr>
          <w:p w14:paraId="3A85629A" w14:textId="77777777" w:rsidR="00D54C82" w:rsidRDefault="00D54C82">
            <w:pPr>
              <w:jc w:val="center"/>
              <w:rPr>
                <w:b/>
                <w:bCs/>
                <w:sz w:val="22"/>
                <w:szCs w:val="22"/>
              </w:rPr>
            </w:pPr>
            <w:proofErr w:type="spellStart"/>
            <w:r>
              <w:rPr>
                <w:b/>
                <w:bCs/>
                <w:sz w:val="22"/>
                <w:szCs w:val="22"/>
              </w:rPr>
              <w:t>pB</w:t>
            </w:r>
            <w:proofErr w:type="spellEnd"/>
          </w:p>
        </w:tc>
        <w:tc>
          <w:tcPr>
            <w:tcW w:w="274" w:type="pct"/>
            <w:tcBorders>
              <w:top w:val="single" w:sz="8" w:space="0" w:color="auto"/>
              <w:left w:val="nil"/>
              <w:bottom w:val="nil"/>
              <w:right w:val="single" w:sz="4" w:space="0" w:color="auto"/>
            </w:tcBorders>
            <w:shd w:val="clear" w:color="000000" w:fill="D9D9D9"/>
            <w:noWrap/>
            <w:vAlign w:val="center"/>
            <w:hideMark/>
          </w:tcPr>
          <w:p w14:paraId="2A248D08" w14:textId="77777777" w:rsidR="00D54C82" w:rsidRDefault="00D54C82">
            <w:pPr>
              <w:jc w:val="center"/>
              <w:rPr>
                <w:b/>
                <w:bCs/>
                <w:sz w:val="22"/>
                <w:szCs w:val="22"/>
              </w:rPr>
            </w:pPr>
            <w:proofErr w:type="spellStart"/>
            <w:r>
              <w:rPr>
                <w:b/>
                <w:bCs/>
                <w:sz w:val="22"/>
                <w:szCs w:val="22"/>
              </w:rPr>
              <w:t>mL</w:t>
            </w:r>
            <w:proofErr w:type="spellEnd"/>
          </w:p>
        </w:tc>
        <w:tc>
          <w:tcPr>
            <w:tcW w:w="274" w:type="pct"/>
            <w:tcBorders>
              <w:top w:val="single" w:sz="8" w:space="0" w:color="auto"/>
              <w:left w:val="nil"/>
              <w:bottom w:val="nil"/>
              <w:right w:val="single" w:sz="4" w:space="0" w:color="auto"/>
            </w:tcBorders>
            <w:shd w:val="clear" w:color="000000" w:fill="D9D9D9"/>
            <w:noWrap/>
            <w:vAlign w:val="center"/>
            <w:hideMark/>
          </w:tcPr>
          <w:p w14:paraId="574332A3" w14:textId="77777777" w:rsidR="00D54C82" w:rsidRDefault="00D54C82">
            <w:pPr>
              <w:jc w:val="center"/>
              <w:rPr>
                <w:b/>
                <w:bCs/>
                <w:sz w:val="22"/>
                <w:szCs w:val="22"/>
              </w:rPr>
            </w:pPr>
            <w:proofErr w:type="spellStart"/>
            <w:r>
              <w:rPr>
                <w:b/>
                <w:bCs/>
                <w:sz w:val="22"/>
                <w:szCs w:val="22"/>
              </w:rPr>
              <w:t>mB</w:t>
            </w:r>
            <w:proofErr w:type="spellEnd"/>
          </w:p>
        </w:tc>
        <w:tc>
          <w:tcPr>
            <w:tcW w:w="274" w:type="pct"/>
            <w:tcBorders>
              <w:top w:val="single" w:sz="8" w:space="0" w:color="auto"/>
              <w:left w:val="nil"/>
              <w:bottom w:val="nil"/>
              <w:right w:val="single" w:sz="4" w:space="0" w:color="auto"/>
            </w:tcBorders>
            <w:shd w:val="clear" w:color="000000" w:fill="D9D9D9"/>
            <w:noWrap/>
            <w:vAlign w:val="center"/>
            <w:hideMark/>
          </w:tcPr>
          <w:p w14:paraId="47FA8309" w14:textId="77777777" w:rsidR="00D54C82" w:rsidRDefault="00D54C82">
            <w:pPr>
              <w:jc w:val="center"/>
              <w:rPr>
                <w:b/>
                <w:bCs/>
                <w:sz w:val="22"/>
                <w:szCs w:val="22"/>
              </w:rPr>
            </w:pPr>
            <w:proofErr w:type="spellStart"/>
            <w:r>
              <w:rPr>
                <w:b/>
                <w:bCs/>
                <w:sz w:val="22"/>
                <w:szCs w:val="22"/>
              </w:rPr>
              <w:t>dL</w:t>
            </w:r>
            <w:proofErr w:type="spellEnd"/>
          </w:p>
        </w:tc>
        <w:tc>
          <w:tcPr>
            <w:tcW w:w="274" w:type="pct"/>
            <w:tcBorders>
              <w:top w:val="single" w:sz="8" w:space="0" w:color="auto"/>
              <w:left w:val="nil"/>
              <w:bottom w:val="nil"/>
              <w:right w:val="single" w:sz="4" w:space="0" w:color="auto"/>
            </w:tcBorders>
            <w:shd w:val="clear" w:color="000000" w:fill="D9D9D9"/>
            <w:noWrap/>
            <w:vAlign w:val="center"/>
            <w:hideMark/>
          </w:tcPr>
          <w:p w14:paraId="7081D8B8" w14:textId="77777777" w:rsidR="00D54C82" w:rsidRDefault="00D54C82">
            <w:pPr>
              <w:jc w:val="center"/>
              <w:rPr>
                <w:b/>
                <w:bCs/>
                <w:sz w:val="22"/>
                <w:szCs w:val="22"/>
              </w:rPr>
            </w:pPr>
            <w:r>
              <w:rPr>
                <w:b/>
                <w:bCs/>
                <w:sz w:val="22"/>
                <w:szCs w:val="22"/>
              </w:rPr>
              <w:t>dB</w:t>
            </w:r>
          </w:p>
        </w:tc>
        <w:tc>
          <w:tcPr>
            <w:tcW w:w="523" w:type="pct"/>
            <w:tcBorders>
              <w:top w:val="single" w:sz="8" w:space="0" w:color="auto"/>
              <w:left w:val="nil"/>
              <w:bottom w:val="nil"/>
              <w:right w:val="single" w:sz="8" w:space="0" w:color="auto"/>
            </w:tcBorders>
            <w:shd w:val="clear" w:color="000000" w:fill="D9D9D9"/>
            <w:noWrap/>
            <w:vAlign w:val="center"/>
            <w:hideMark/>
          </w:tcPr>
          <w:p w14:paraId="4063ECA0" w14:textId="77777777" w:rsidR="00D54C82" w:rsidRDefault="00D54C82">
            <w:pPr>
              <w:jc w:val="center"/>
              <w:rPr>
                <w:b/>
                <w:bCs/>
                <w:color w:val="000000"/>
                <w:sz w:val="22"/>
                <w:szCs w:val="22"/>
              </w:rPr>
            </w:pPr>
            <w:proofErr w:type="spellStart"/>
            <w:r>
              <w:rPr>
                <w:b/>
                <w:bCs/>
                <w:color w:val="000000"/>
                <w:sz w:val="22"/>
                <w:szCs w:val="22"/>
              </w:rPr>
              <w:t>mL</w:t>
            </w:r>
            <w:proofErr w:type="spellEnd"/>
            <w:r>
              <w:rPr>
                <w:b/>
                <w:bCs/>
                <w:color w:val="000000"/>
                <w:sz w:val="22"/>
                <w:szCs w:val="22"/>
              </w:rPr>
              <w:t>/L</w:t>
            </w:r>
          </w:p>
        </w:tc>
      </w:tr>
      <w:tr w:rsidR="00D54C82" w14:paraId="53AAAF6D"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FCD5B4"/>
            <w:noWrap/>
            <w:vAlign w:val="center"/>
            <w:hideMark/>
          </w:tcPr>
          <w:p w14:paraId="56D4058E" w14:textId="77777777" w:rsidR="00D54C82" w:rsidRDefault="00D54C82">
            <w:pPr>
              <w:jc w:val="center"/>
              <w:rPr>
                <w:color w:val="000000"/>
                <w:sz w:val="22"/>
                <w:szCs w:val="22"/>
              </w:rPr>
            </w:pPr>
            <w:r>
              <w:rPr>
                <w:color w:val="000000"/>
                <w:sz w:val="22"/>
                <w:szCs w:val="22"/>
              </w:rPr>
              <w:t>EVT00385</w:t>
            </w:r>
          </w:p>
        </w:tc>
        <w:tc>
          <w:tcPr>
            <w:tcW w:w="654" w:type="pct"/>
            <w:tcBorders>
              <w:top w:val="nil"/>
              <w:left w:val="nil"/>
              <w:bottom w:val="single" w:sz="4" w:space="0" w:color="auto"/>
              <w:right w:val="single" w:sz="4" w:space="0" w:color="auto"/>
            </w:tcBorders>
            <w:shd w:val="clear" w:color="000000" w:fill="FCD5B4"/>
            <w:noWrap/>
            <w:vAlign w:val="center"/>
            <w:hideMark/>
          </w:tcPr>
          <w:p w14:paraId="1EE60A68" w14:textId="77777777" w:rsidR="00D54C82" w:rsidRDefault="00D54C82">
            <w:pPr>
              <w:jc w:val="center"/>
              <w:rPr>
                <w:sz w:val="22"/>
                <w:szCs w:val="22"/>
              </w:rPr>
            </w:pPr>
            <w:proofErr w:type="spellStart"/>
            <w:r>
              <w:rPr>
                <w:sz w:val="22"/>
                <w:szCs w:val="22"/>
              </w:rPr>
              <w:t>This</w:t>
            </w:r>
            <w:proofErr w:type="spellEnd"/>
            <w:r>
              <w:rPr>
                <w:sz w:val="22"/>
                <w:szCs w:val="22"/>
              </w:rPr>
              <w:t xml:space="preserve"> </w:t>
            </w:r>
            <w:proofErr w:type="spellStart"/>
            <w:r>
              <w:rPr>
                <w:sz w:val="22"/>
                <w:szCs w:val="22"/>
              </w:rPr>
              <w:t>paper</w:t>
            </w:r>
            <w:proofErr w:type="spellEnd"/>
          </w:p>
        </w:tc>
        <w:tc>
          <w:tcPr>
            <w:tcW w:w="537" w:type="pct"/>
            <w:tcBorders>
              <w:top w:val="nil"/>
              <w:left w:val="nil"/>
              <w:bottom w:val="single" w:sz="4" w:space="0" w:color="auto"/>
              <w:right w:val="single" w:sz="4" w:space="0" w:color="auto"/>
            </w:tcBorders>
            <w:shd w:val="clear" w:color="000000" w:fill="FCD5B4"/>
            <w:noWrap/>
            <w:vAlign w:val="center"/>
            <w:hideMark/>
          </w:tcPr>
          <w:p w14:paraId="7A29E7E2" w14:textId="77777777" w:rsidR="00D54C82" w:rsidRDefault="00D54C82">
            <w:pPr>
              <w:jc w:val="center"/>
              <w:rPr>
                <w:sz w:val="22"/>
                <w:szCs w:val="22"/>
              </w:rPr>
            </w:pPr>
            <w:proofErr w:type="spellStart"/>
            <w:r>
              <w:rPr>
                <w:sz w:val="22"/>
                <w:szCs w:val="22"/>
              </w:rPr>
              <w:t>Vallparadís</w:t>
            </w:r>
            <w:proofErr w:type="spellEnd"/>
            <w:r>
              <w:rPr>
                <w:sz w:val="22"/>
                <w:szCs w:val="22"/>
              </w:rPr>
              <w:t xml:space="preserve"> </w:t>
            </w:r>
            <w:proofErr w:type="spellStart"/>
            <w:r>
              <w:rPr>
                <w:sz w:val="22"/>
                <w:szCs w:val="22"/>
              </w:rPr>
              <w:t>Estació</w:t>
            </w:r>
            <w:proofErr w:type="spellEnd"/>
          </w:p>
        </w:tc>
        <w:tc>
          <w:tcPr>
            <w:tcW w:w="634" w:type="pct"/>
            <w:tcBorders>
              <w:top w:val="nil"/>
              <w:left w:val="nil"/>
              <w:bottom w:val="single" w:sz="4" w:space="0" w:color="auto"/>
              <w:right w:val="nil"/>
            </w:tcBorders>
            <w:shd w:val="clear" w:color="000000" w:fill="FCD5B4"/>
            <w:noWrap/>
            <w:vAlign w:val="center"/>
            <w:hideMark/>
          </w:tcPr>
          <w:p w14:paraId="34B1BA78" w14:textId="77777777" w:rsidR="00D54C82" w:rsidRDefault="00D54C82">
            <w:pPr>
              <w:jc w:val="center"/>
              <w:rPr>
                <w:sz w:val="22"/>
                <w:szCs w:val="22"/>
              </w:rPr>
            </w:pPr>
            <w:proofErr w:type="spellStart"/>
            <w:r>
              <w:rPr>
                <w:sz w:val="22"/>
                <w:szCs w:val="22"/>
              </w:rPr>
              <w:t>This</w:t>
            </w:r>
            <w:proofErr w:type="spellEnd"/>
            <w:r>
              <w:rPr>
                <w:sz w:val="22"/>
                <w:szCs w:val="22"/>
              </w:rPr>
              <w:t xml:space="preserve"> </w:t>
            </w:r>
            <w:proofErr w:type="spellStart"/>
            <w:r>
              <w:rPr>
                <w:sz w:val="22"/>
                <w:szCs w:val="22"/>
              </w:rPr>
              <w:t>paper</w:t>
            </w:r>
            <w:proofErr w:type="spellEnd"/>
          </w:p>
        </w:tc>
        <w:tc>
          <w:tcPr>
            <w:tcW w:w="274" w:type="pct"/>
            <w:tcBorders>
              <w:top w:val="single" w:sz="8" w:space="0" w:color="auto"/>
              <w:left w:val="single" w:sz="8" w:space="0" w:color="auto"/>
              <w:bottom w:val="single" w:sz="4" w:space="0" w:color="auto"/>
              <w:right w:val="single" w:sz="4" w:space="0" w:color="auto"/>
            </w:tcBorders>
            <w:shd w:val="clear" w:color="000000" w:fill="FCD5B4"/>
            <w:noWrap/>
            <w:vAlign w:val="center"/>
            <w:hideMark/>
          </w:tcPr>
          <w:p w14:paraId="214B60B1" w14:textId="77777777" w:rsidR="00D54C82" w:rsidRDefault="00D54C82">
            <w:pPr>
              <w:jc w:val="center"/>
              <w:rPr>
                <w:color w:val="000000"/>
                <w:sz w:val="22"/>
                <w:szCs w:val="22"/>
              </w:rPr>
            </w:pPr>
            <w:r>
              <w:rPr>
                <w:color w:val="000000"/>
                <w:sz w:val="22"/>
                <w:szCs w:val="22"/>
              </w:rPr>
              <w:t>325,0</w:t>
            </w:r>
          </w:p>
        </w:tc>
        <w:tc>
          <w:tcPr>
            <w:tcW w:w="274" w:type="pct"/>
            <w:tcBorders>
              <w:top w:val="single" w:sz="8" w:space="0" w:color="auto"/>
              <w:left w:val="nil"/>
              <w:bottom w:val="single" w:sz="4" w:space="0" w:color="auto"/>
              <w:right w:val="single" w:sz="4" w:space="0" w:color="auto"/>
            </w:tcBorders>
            <w:shd w:val="clear" w:color="000000" w:fill="FCD5B4"/>
            <w:noWrap/>
            <w:vAlign w:val="center"/>
            <w:hideMark/>
          </w:tcPr>
          <w:p w14:paraId="63C92AA2" w14:textId="77777777" w:rsidR="00D54C82" w:rsidRDefault="00D54C82">
            <w:pPr>
              <w:jc w:val="center"/>
              <w:rPr>
                <w:color w:val="000000"/>
                <w:sz w:val="22"/>
                <w:szCs w:val="22"/>
              </w:rPr>
            </w:pPr>
            <w:r>
              <w:rPr>
                <w:color w:val="000000"/>
                <w:sz w:val="22"/>
                <w:szCs w:val="22"/>
              </w:rPr>
              <w:t>?</w:t>
            </w:r>
          </w:p>
        </w:tc>
        <w:tc>
          <w:tcPr>
            <w:tcW w:w="274" w:type="pct"/>
            <w:tcBorders>
              <w:top w:val="single" w:sz="8" w:space="0" w:color="auto"/>
              <w:left w:val="nil"/>
              <w:bottom w:val="single" w:sz="4" w:space="0" w:color="auto"/>
              <w:right w:val="single" w:sz="4" w:space="0" w:color="auto"/>
            </w:tcBorders>
            <w:shd w:val="clear" w:color="000000" w:fill="FCD5B4"/>
            <w:noWrap/>
            <w:vAlign w:val="center"/>
            <w:hideMark/>
          </w:tcPr>
          <w:p w14:paraId="37757BDE" w14:textId="77777777" w:rsidR="00D54C82" w:rsidRDefault="00D54C82">
            <w:pPr>
              <w:jc w:val="center"/>
              <w:rPr>
                <w:color w:val="000000"/>
                <w:sz w:val="22"/>
                <w:szCs w:val="22"/>
              </w:rPr>
            </w:pPr>
            <w:r>
              <w:rPr>
                <w:color w:val="000000"/>
                <w:sz w:val="22"/>
                <w:szCs w:val="22"/>
              </w:rPr>
              <w:t>70,0</w:t>
            </w:r>
          </w:p>
        </w:tc>
        <w:tc>
          <w:tcPr>
            <w:tcW w:w="274" w:type="pct"/>
            <w:tcBorders>
              <w:top w:val="single" w:sz="8" w:space="0" w:color="auto"/>
              <w:left w:val="nil"/>
              <w:bottom w:val="single" w:sz="4" w:space="0" w:color="auto"/>
              <w:right w:val="single" w:sz="4" w:space="0" w:color="auto"/>
            </w:tcBorders>
            <w:shd w:val="clear" w:color="000000" w:fill="FCD5B4"/>
            <w:noWrap/>
            <w:vAlign w:val="center"/>
            <w:hideMark/>
          </w:tcPr>
          <w:p w14:paraId="311DC685" w14:textId="77777777" w:rsidR="00D54C82" w:rsidRDefault="00D54C82">
            <w:pPr>
              <w:jc w:val="center"/>
              <w:rPr>
                <w:color w:val="000000"/>
                <w:sz w:val="22"/>
                <w:szCs w:val="22"/>
              </w:rPr>
            </w:pPr>
            <w:r>
              <w:rPr>
                <w:color w:val="000000"/>
                <w:sz w:val="22"/>
                <w:szCs w:val="22"/>
              </w:rPr>
              <w:t>31,9</w:t>
            </w:r>
          </w:p>
        </w:tc>
        <w:tc>
          <w:tcPr>
            <w:tcW w:w="274" w:type="pct"/>
            <w:tcBorders>
              <w:top w:val="single" w:sz="8" w:space="0" w:color="auto"/>
              <w:left w:val="nil"/>
              <w:bottom w:val="single" w:sz="4" w:space="0" w:color="auto"/>
              <w:right w:val="single" w:sz="4" w:space="0" w:color="auto"/>
            </w:tcBorders>
            <w:shd w:val="clear" w:color="000000" w:fill="FCD5B4"/>
            <w:noWrap/>
            <w:vAlign w:val="center"/>
            <w:hideMark/>
          </w:tcPr>
          <w:p w14:paraId="5E55B21C" w14:textId="77777777" w:rsidR="00D54C82" w:rsidRDefault="00D54C82">
            <w:pPr>
              <w:jc w:val="center"/>
              <w:rPr>
                <w:color w:val="000000"/>
                <w:sz w:val="22"/>
                <w:szCs w:val="22"/>
              </w:rPr>
            </w:pPr>
            <w:r>
              <w:rPr>
                <w:color w:val="000000"/>
                <w:sz w:val="22"/>
                <w:szCs w:val="22"/>
              </w:rPr>
              <w:t>30,0</w:t>
            </w:r>
          </w:p>
        </w:tc>
        <w:tc>
          <w:tcPr>
            <w:tcW w:w="274" w:type="pct"/>
            <w:tcBorders>
              <w:top w:val="single" w:sz="8" w:space="0" w:color="auto"/>
              <w:left w:val="nil"/>
              <w:bottom w:val="single" w:sz="4" w:space="0" w:color="auto"/>
              <w:right w:val="single" w:sz="4" w:space="0" w:color="auto"/>
            </w:tcBorders>
            <w:shd w:val="clear" w:color="000000" w:fill="FCD5B4"/>
            <w:noWrap/>
            <w:vAlign w:val="center"/>
            <w:hideMark/>
          </w:tcPr>
          <w:p w14:paraId="189EB530" w14:textId="77777777" w:rsidR="00D54C82" w:rsidRDefault="00D54C82">
            <w:pPr>
              <w:jc w:val="center"/>
              <w:rPr>
                <w:color w:val="000000"/>
                <w:sz w:val="22"/>
                <w:szCs w:val="22"/>
              </w:rPr>
            </w:pPr>
            <w:r>
              <w:rPr>
                <w:color w:val="000000"/>
                <w:sz w:val="22"/>
                <w:szCs w:val="22"/>
              </w:rPr>
              <w:t>38,8</w:t>
            </w:r>
          </w:p>
        </w:tc>
        <w:tc>
          <w:tcPr>
            <w:tcW w:w="274" w:type="pct"/>
            <w:tcBorders>
              <w:top w:val="single" w:sz="8" w:space="0" w:color="auto"/>
              <w:left w:val="nil"/>
              <w:bottom w:val="single" w:sz="4" w:space="0" w:color="auto"/>
              <w:right w:val="single" w:sz="4" w:space="0" w:color="auto"/>
            </w:tcBorders>
            <w:shd w:val="clear" w:color="000000" w:fill="FCD5B4"/>
            <w:noWrap/>
            <w:vAlign w:val="center"/>
            <w:hideMark/>
          </w:tcPr>
          <w:p w14:paraId="1B99C430" w14:textId="77777777" w:rsidR="00D54C82" w:rsidRDefault="00D54C82">
            <w:pPr>
              <w:jc w:val="center"/>
              <w:rPr>
                <w:color w:val="000000"/>
                <w:sz w:val="22"/>
                <w:szCs w:val="22"/>
              </w:rPr>
            </w:pPr>
            <w:r>
              <w:rPr>
                <w:color w:val="000000"/>
                <w:sz w:val="22"/>
                <w:szCs w:val="22"/>
              </w:rPr>
              <w:t>56,0</w:t>
            </w:r>
          </w:p>
        </w:tc>
        <w:tc>
          <w:tcPr>
            <w:tcW w:w="523" w:type="pct"/>
            <w:tcBorders>
              <w:top w:val="single" w:sz="8" w:space="0" w:color="auto"/>
              <w:left w:val="nil"/>
              <w:bottom w:val="single" w:sz="4" w:space="0" w:color="auto"/>
              <w:right w:val="single" w:sz="8" w:space="0" w:color="auto"/>
            </w:tcBorders>
            <w:shd w:val="clear" w:color="000000" w:fill="FCD5B4"/>
            <w:noWrap/>
            <w:vAlign w:val="center"/>
            <w:hideMark/>
          </w:tcPr>
          <w:p w14:paraId="75081F6E" w14:textId="77777777" w:rsidR="00D54C82" w:rsidRDefault="00D54C82">
            <w:pPr>
              <w:jc w:val="center"/>
              <w:rPr>
                <w:color w:val="000000"/>
                <w:sz w:val="22"/>
                <w:szCs w:val="22"/>
              </w:rPr>
            </w:pPr>
            <w:r>
              <w:rPr>
                <w:color w:val="000000"/>
                <w:sz w:val="22"/>
                <w:szCs w:val="22"/>
              </w:rPr>
              <w:t>0,0981538</w:t>
            </w:r>
          </w:p>
        </w:tc>
      </w:tr>
      <w:tr w:rsidR="00D54C82" w14:paraId="4C9D8F11"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5618DB29" w14:textId="77777777" w:rsidR="00D54C82" w:rsidRDefault="00D54C82">
            <w:pPr>
              <w:jc w:val="center"/>
              <w:rPr>
                <w:color w:val="000000"/>
                <w:sz w:val="22"/>
                <w:szCs w:val="22"/>
              </w:rPr>
            </w:pPr>
            <w:r>
              <w:rPr>
                <w:color w:val="000000"/>
                <w:sz w:val="22"/>
                <w:szCs w:val="22"/>
              </w:rPr>
              <w:t>F18 1975</w:t>
            </w:r>
          </w:p>
        </w:tc>
        <w:tc>
          <w:tcPr>
            <w:tcW w:w="654" w:type="pct"/>
            <w:tcBorders>
              <w:top w:val="nil"/>
              <w:left w:val="nil"/>
              <w:bottom w:val="single" w:sz="4" w:space="0" w:color="auto"/>
              <w:right w:val="single" w:sz="4" w:space="0" w:color="auto"/>
            </w:tcBorders>
            <w:shd w:val="clear" w:color="000000" w:fill="D9D9D9"/>
            <w:noWrap/>
            <w:vAlign w:val="center"/>
            <w:hideMark/>
          </w:tcPr>
          <w:p w14:paraId="129CA9AF"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1F2666BC" w14:textId="77777777" w:rsidR="00D54C82" w:rsidRDefault="00D54C82">
            <w:pPr>
              <w:jc w:val="center"/>
              <w:rPr>
                <w:color w:val="000000"/>
                <w:sz w:val="22"/>
                <w:szCs w:val="22"/>
              </w:rPr>
            </w:pPr>
            <w:proofErr w:type="spellStart"/>
            <w:r>
              <w:rPr>
                <w:color w:val="000000"/>
                <w:sz w:val="22"/>
                <w:szCs w:val="22"/>
              </w:rPr>
              <w:t>Arago</w:t>
            </w:r>
            <w:proofErr w:type="spellEnd"/>
            <w:r>
              <w:rPr>
                <w:color w:val="000000"/>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1F3FEAB4" w14:textId="77777777" w:rsidR="00D54C82" w:rsidRDefault="00D54C82">
            <w:pPr>
              <w:jc w:val="center"/>
              <w:rPr>
                <w:color w:val="000000"/>
                <w:sz w:val="22"/>
                <w:szCs w:val="22"/>
              </w:rPr>
            </w:pPr>
            <w:r>
              <w:rPr>
                <w:sz w:val="16"/>
                <w:vertAlign w:val="superscript"/>
              </w:rPr>
              <w:t>54</w:t>
            </w:r>
          </w:p>
        </w:tc>
        <w:tc>
          <w:tcPr>
            <w:tcW w:w="274" w:type="pct"/>
            <w:tcBorders>
              <w:top w:val="nil"/>
              <w:left w:val="single" w:sz="8" w:space="0" w:color="auto"/>
              <w:bottom w:val="single" w:sz="4" w:space="0" w:color="auto"/>
              <w:right w:val="single" w:sz="4" w:space="0" w:color="auto"/>
            </w:tcBorders>
            <w:noWrap/>
            <w:vAlign w:val="center"/>
            <w:hideMark/>
          </w:tcPr>
          <w:p w14:paraId="721BBBE7"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D0475D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F28B82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82D9937"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85BC626"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3CD5A53" w14:textId="77777777" w:rsidR="00D54C82" w:rsidRDefault="00D54C82">
            <w:pPr>
              <w:jc w:val="center"/>
              <w:rPr>
                <w:color w:val="000000"/>
                <w:sz w:val="22"/>
                <w:szCs w:val="22"/>
              </w:rPr>
            </w:pPr>
            <w:r>
              <w:rPr>
                <w:color w:val="000000"/>
                <w:sz w:val="22"/>
                <w:szCs w:val="22"/>
              </w:rPr>
              <w:t>30,0</w:t>
            </w:r>
          </w:p>
        </w:tc>
        <w:tc>
          <w:tcPr>
            <w:tcW w:w="274" w:type="pct"/>
            <w:tcBorders>
              <w:top w:val="nil"/>
              <w:left w:val="nil"/>
              <w:bottom w:val="single" w:sz="4" w:space="0" w:color="auto"/>
              <w:right w:val="single" w:sz="4" w:space="0" w:color="auto"/>
            </w:tcBorders>
            <w:noWrap/>
            <w:vAlign w:val="center"/>
            <w:hideMark/>
          </w:tcPr>
          <w:p w14:paraId="380EF6AC" w14:textId="77777777" w:rsidR="00D54C82" w:rsidRDefault="00D54C82">
            <w:pPr>
              <w:jc w:val="center"/>
              <w:rPr>
                <w:color w:val="000000"/>
                <w:sz w:val="22"/>
                <w:szCs w:val="22"/>
              </w:rPr>
            </w:pPr>
            <w:r>
              <w:rPr>
                <w:color w:val="000000"/>
                <w:sz w:val="22"/>
                <w:szCs w:val="22"/>
              </w:rPr>
              <w:t>65,0</w:t>
            </w:r>
          </w:p>
        </w:tc>
        <w:tc>
          <w:tcPr>
            <w:tcW w:w="523" w:type="pct"/>
            <w:tcBorders>
              <w:top w:val="nil"/>
              <w:left w:val="nil"/>
              <w:bottom w:val="single" w:sz="4" w:space="0" w:color="auto"/>
              <w:right w:val="single" w:sz="8" w:space="0" w:color="auto"/>
            </w:tcBorders>
            <w:noWrap/>
            <w:vAlign w:val="center"/>
            <w:hideMark/>
          </w:tcPr>
          <w:p w14:paraId="3119FA21" w14:textId="77777777" w:rsidR="00D54C82" w:rsidRDefault="00D54C82">
            <w:pPr>
              <w:jc w:val="center"/>
              <w:rPr>
                <w:color w:val="000000"/>
                <w:sz w:val="22"/>
                <w:szCs w:val="22"/>
              </w:rPr>
            </w:pPr>
            <w:r>
              <w:rPr>
                <w:color w:val="000000"/>
                <w:sz w:val="22"/>
                <w:szCs w:val="22"/>
              </w:rPr>
              <w:t>?</w:t>
            </w:r>
          </w:p>
        </w:tc>
      </w:tr>
      <w:tr w:rsidR="00D54C82" w14:paraId="15717736"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5386592A" w14:textId="77777777" w:rsidR="00D54C82" w:rsidRDefault="00D54C82">
            <w:pPr>
              <w:jc w:val="center"/>
              <w:rPr>
                <w:color w:val="000000"/>
                <w:sz w:val="22"/>
                <w:szCs w:val="22"/>
              </w:rPr>
            </w:pPr>
            <w:r>
              <w:rPr>
                <w:color w:val="000000"/>
                <w:sz w:val="22"/>
                <w:szCs w:val="22"/>
              </w:rPr>
              <w:t>D14 dfm4 1170</w:t>
            </w:r>
          </w:p>
        </w:tc>
        <w:tc>
          <w:tcPr>
            <w:tcW w:w="654" w:type="pct"/>
            <w:tcBorders>
              <w:top w:val="nil"/>
              <w:left w:val="nil"/>
              <w:bottom w:val="single" w:sz="4" w:space="0" w:color="auto"/>
              <w:right w:val="single" w:sz="4" w:space="0" w:color="auto"/>
            </w:tcBorders>
            <w:shd w:val="clear" w:color="000000" w:fill="D9D9D9"/>
            <w:noWrap/>
            <w:vAlign w:val="center"/>
            <w:hideMark/>
          </w:tcPr>
          <w:p w14:paraId="64177FDD"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749138CB" w14:textId="77777777" w:rsidR="00D54C82" w:rsidRDefault="00D54C82">
            <w:pPr>
              <w:jc w:val="center"/>
              <w:rPr>
                <w:color w:val="000000"/>
                <w:sz w:val="22"/>
                <w:szCs w:val="22"/>
              </w:rPr>
            </w:pPr>
            <w:proofErr w:type="spellStart"/>
            <w:r>
              <w:rPr>
                <w:color w:val="000000"/>
                <w:sz w:val="22"/>
                <w:szCs w:val="22"/>
              </w:rPr>
              <w:t>Arago</w:t>
            </w:r>
            <w:proofErr w:type="spellEnd"/>
            <w:r>
              <w:rPr>
                <w:color w:val="000000"/>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023CB917" w14:textId="77777777" w:rsidR="00D54C82" w:rsidRDefault="00D54C82">
            <w:pPr>
              <w:jc w:val="center"/>
              <w:rPr>
                <w:color w:val="000000"/>
                <w:sz w:val="22"/>
                <w:szCs w:val="22"/>
              </w:rPr>
            </w:pPr>
            <w:r>
              <w:rPr>
                <w:sz w:val="16"/>
                <w:vertAlign w:val="superscript"/>
              </w:rPr>
              <w:t>54</w:t>
            </w:r>
          </w:p>
        </w:tc>
        <w:tc>
          <w:tcPr>
            <w:tcW w:w="274" w:type="pct"/>
            <w:tcBorders>
              <w:top w:val="nil"/>
              <w:left w:val="single" w:sz="8" w:space="0" w:color="auto"/>
              <w:bottom w:val="single" w:sz="4" w:space="0" w:color="auto"/>
              <w:right w:val="single" w:sz="4" w:space="0" w:color="auto"/>
            </w:tcBorders>
            <w:noWrap/>
            <w:vAlign w:val="center"/>
            <w:hideMark/>
          </w:tcPr>
          <w:p w14:paraId="6E9545D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FA5934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E0F64CE"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F9B093A" w14:textId="77777777" w:rsidR="00D54C82" w:rsidRDefault="00D54C82">
            <w:pPr>
              <w:jc w:val="center"/>
              <w:rPr>
                <w:color w:val="000000"/>
                <w:sz w:val="22"/>
                <w:szCs w:val="22"/>
              </w:rPr>
            </w:pPr>
            <w:r>
              <w:rPr>
                <w:color w:val="000000"/>
                <w:sz w:val="22"/>
                <w:szCs w:val="22"/>
              </w:rPr>
              <w:t>43.8</w:t>
            </w:r>
          </w:p>
        </w:tc>
        <w:tc>
          <w:tcPr>
            <w:tcW w:w="274" w:type="pct"/>
            <w:tcBorders>
              <w:top w:val="nil"/>
              <w:left w:val="nil"/>
              <w:bottom w:val="single" w:sz="4" w:space="0" w:color="auto"/>
              <w:right w:val="single" w:sz="4" w:space="0" w:color="auto"/>
            </w:tcBorders>
            <w:noWrap/>
            <w:vAlign w:val="center"/>
            <w:hideMark/>
          </w:tcPr>
          <w:p w14:paraId="29BDE078" w14:textId="77777777" w:rsidR="00D54C82" w:rsidRDefault="00D54C82">
            <w:pPr>
              <w:jc w:val="center"/>
              <w:rPr>
                <w:color w:val="000000"/>
                <w:sz w:val="22"/>
                <w:szCs w:val="22"/>
              </w:rPr>
            </w:pPr>
            <w:r>
              <w:rPr>
                <w:color w:val="000000"/>
                <w:sz w:val="22"/>
                <w:szCs w:val="22"/>
              </w:rPr>
              <w:t>37.6</w:t>
            </w:r>
          </w:p>
        </w:tc>
        <w:tc>
          <w:tcPr>
            <w:tcW w:w="274" w:type="pct"/>
            <w:tcBorders>
              <w:top w:val="nil"/>
              <w:left w:val="nil"/>
              <w:bottom w:val="single" w:sz="4" w:space="0" w:color="auto"/>
              <w:right w:val="single" w:sz="4" w:space="0" w:color="auto"/>
            </w:tcBorders>
            <w:noWrap/>
            <w:vAlign w:val="center"/>
            <w:hideMark/>
          </w:tcPr>
          <w:p w14:paraId="745932BC" w14:textId="77777777" w:rsidR="00D54C82" w:rsidRDefault="00D54C82">
            <w:pPr>
              <w:jc w:val="center"/>
              <w:rPr>
                <w:color w:val="000000"/>
                <w:sz w:val="22"/>
                <w:szCs w:val="22"/>
              </w:rPr>
            </w:pPr>
            <w:r>
              <w:rPr>
                <w:color w:val="000000"/>
                <w:sz w:val="22"/>
                <w:szCs w:val="22"/>
              </w:rPr>
              <w:t>49.2</w:t>
            </w:r>
          </w:p>
        </w:tc>
        <w:tc>
          <w:tcPr>
            <w:tcW w:w="274" w:type="pct"/>
            <w:tcBorders>
              <w:top w:val="nil"/>
              <w:left w:val="nil"/>
              <w:bottom w:val="single" w:sz="4" w:space="0" w:color="auto"/>
              <w:right w:val="single" w:sz="4" w:space="0" w:color="auto"/>
            </w:tcBorders>
            <w:noWrap/>
            <w:vAlign w:val="center"/>
            <w:hideMark/>
          </w:tcPr>
          <w:p w14:paraId="1CFC39A7" w14:textId="77777777" w:rsidR="00D54C82" w:rsidRDefault="00D54C82">
            <w:pPr>
              <w:jc w:val="center"/>
              <w:rPr>
                <w:color w:val="000000"/>
                <w:sz w:val="22"/>
                <w:szCs w:val="22"/>
              </w:rPr>
            </w:pPr>
            <w:r>
              <w:rPr>
                <w:color w:val="000000"/>
                <w:sz w:val="22"/>
                <w:szCs w:val="22"/>
              </w:rPr>
              <w:t>73.7</w:t>
            </w:r>
          </w:p>
        </w:tc>
        <w:tc>
          <w:tcPr>
            <w:tcW w:w="523" w:type="pct"/>
            <w:tcBorders>
              <w:top w:val="nil"/>
              <w:left w:val="nil"/>
              <w:bottom w:val="single" w:sz="4" w:space="0" w:color="auto"/>
              <w:right w:val="single" w:sz="8" w:space="0" w:color="auto"/>
            </w:tcBorders>
            <w:noWrap/>
            <w:vAlign w:val="center"/>
            <w:hideMark/>
          </w:tcPr>
          <w:p w14:paraId="133C901D" w14:textId="77777777" w:rsidR="00D54C82" w:rsidRDefault="00D54C82">
            <w:pPr>
              <w:jc w:val="center"/>
              <w:rPr>
                <w:color w:val="000000"/>
                <w:sz w:val="22"/>
                <w:szCs w:val="22"/>
              </w:rPr>
            </w:pPr>
            <w:r>
              <w:rPr>
                <w:color w:val="000000"/>
                <w:sz w:val="22"/>
                <w:szCs w:val="22"/>
              </w:rPr>
              <w:t>?</w:t>
            </w:r>
          </w:p>
        </w:tc>
      </w:tr>
      <w:tr w:rsidR="00D54C82" w14:paraId="21F82DC3"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3CF721D1"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6FD9288A"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78F51943" w14:textId="77777777" w:rsidR="00D54C82" w:rsidRDefault="00D54C82">
            <w:pPr>
              <w:jc w:val="center"/>
              <w:rPr>
                <w:color w:val="000000"/>
                <w:sz w:val="22"/>
                <w:szCs w:val="22"/>
              </w:rPr>
            </w:pPr>
            <w:proofErr w:type="spellStart"/>
            <w:r>
              <w:rPr>
                <w:color w:val="000000"/>
                <w:sz w:val="22"/>
                <w:szCs w:val="22"/>
              </w:rPr>
              <w:t>Arago</w:t>
            </w:r>
            <w:proofErr w:type="spellEnd"/>
            <w:r>
              <w:rPr>
                <w:color w:val="000000"/>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6DD7052A" w14:textId="77777777" w:rsidR="00D54C82" w:rsidRDefault="00D54C82">
            <w:pPr>
              <w:jc w:val="center"/>
              <w:rPr>
                <w:color w:val="000000"/>
                <w:sz w:val="22"/>
                <w:szCs w:val="22"/>
              </w:rPr>
            </w:pPr>
            <w:r>
              <w:rPr>
                <w:sz w:val="16"/>
                <w:vertAlign w:val="superscript"/>
              </w:rPr>
              <w:t>54</w:t>
            </w:r>
          </w:p>
        </w:tc>
        <w:tc>
          <w:tcPr>
            <w:tcW w:w="274" w:type="pct"/>
            <w:tcBorders>
              <w:top w:val="nil"/>
              <w:left w:val="single" w:sz="8" w:space="0" w:color="auto"/>
              <w:bottom w:val="single" w:sz="4" w:space="0" w:color="auto"/>
              <w:right w:val="single" w:sz="4" w:space="0" w:color="auto"/>
            </w:tcBorders>
            <w:noWrap/>
            <w:vAlign w:val="center"/>
            <w:hideMark/>
          </w:tcPr>
          <w:p w14:paraId="6CEE16C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4EC367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4F173C6"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DF3744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FBFCF3C"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C7E00BE" w14:textId="77777777" w:rsidR="00D54C82" w:rsidRDefault="00D54C82">
            <w:pPr>
              <w:jc w:val="center"/>
              <w:rPr>
                <w:color w:val="000000"/>
                <w:sz w:val="22"/>
                <w:szCs w:val="22"/>
              </w:rPr>
            </w:pPr>
            <w:r>
              <w:rPr>
                <w:color w:val="000000"/>
                <w:sz w:val="22"/>
                <w:szCs w:val="22"/>
              </w:rPr>
              <w:t>41.3</w:t>
            </w:r>
          </w:p>
        </w:tc>
        <w:tc>
          <w:tcPr>
            <w:tcW w:w="274" w:type="pct"/>
            <w:tcBorders>
              <w:top w:val="nil"/>
              <w:left w:val="nil"/>
              <w:bottom w:val="single" w:sz="4" w:space="0" w:color="auto"/>
              <w:right w:val="single" w:sz="4" w:space="0" w:color="auto"/>
            </w:tcBorders>
            <w:noWrap/>
            <w:vAlign w:val="center"/>
            <w:hideMark/>
          </w:tcPr>
          <w:p w14:paraId="38EF71F5" w14:textId="77777777" w:rsidR="00D54C82" w:rsidRDefault="00D54C82">
            <w:pPr>
              <w:jc w:val="center"/>
              <w:rPr>
                <w:color w:val="000000"/>
                <w:sz w:val="22"/>
                <w:szCs w:val="22"/>
              </w:rPr>
            </w:pPr>
            <w:r>
              <w:rPr>
                <w:color w:val="000000"/>
                <w:sz w:val="22"/>
                <w:szCs w:val="22"/>
              </w:rPr>
              <w:t>61,0</w:t>
            </w:r>
          </w:p>
        </w:tc>
        <w:tc>
          <w:tcPr>
            <w:tcW w:w="523" w:type="pct"/>
            <w:tcBorders>
              <w:top w:val="nil"/>
              <w:left w:val="nil"/>
              <w:bottom w:val="single" w:sz="4" w:space="0" w:color="auto"/>
              <w:right w:val="single" w:sz="8" w:space="0" w:color="auto"/>
            </w:tcBorders>
            <w:noWrap/>
            <w:vAlign w:val="center"/>
            <w:hideMark/>
          </w:tcPr>
          <w:p w14:paraId="54F3A470" w14:textId="77777777" w:rsidR="00D54C82" w:rsidRDefault="00D54C82">
            <w:pPr>
              <w:jc w:val="center"/>
              <w:rPr>
                <w:color w:val="000000"/>
                <w:sz w:val="22"/>
                <w:szCs w:val="22"/>
              </w:rPr>
            </w:pPr>
            <w:r>
              <w:rPr>
                <w:color w:val="000000"/>
                <w:sz w:val="22"/>
                <w:szCs w:val="22"/>
              </w:rPr>
              <w:t>?</w:t>
            </w:r>
          </w:p>
        </w:tc>
      </w:tr>
      <w:tr w:rsidR="00D54C82" w14:paraId="06CEA11E"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490059D9"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2D83A2AA"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2E041C84" w14:textId="77777777" w:rsidR="00D54C82" w:rsidRDefault="00D54C82">
            <w:pPr>
              <w:jc w:val="center"/>
              <w:rPr>
                <w:sz w:val="22"/>
                <w:szCs w:val="22"/>
              </w:rPr>
            </w:pPr>
            <w:proofErr w:type="spellStart"/>
            <w:r>
              <w:rPr>
                <w:sz w:val="22"/>
                <w:szCs w:val="22"/>
              </w:rPr>
              <w:t>Aze</w:t>
            </w:r>
            <w:proofErr w:type="spellEnd"/>
            <w:r>
              <w:rPr>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6EC6B5BD" w14:textId="77777777" w:rsidR="00D54C82" w:rsidRDefault="00D54C82">
            <w:pPr>
              <w:jc w:val="center"/>
              <w:rPr>
                <w:sz w:val="22"/>
                <w:szCs w:val="22"/>
              </w:rPr>
            </w:pPr>
            <w:r>
              <w:rPr>
                <w:sz w:val="16"/>
                <w:vertAlign w:val="superscript"/>
              </w:rPr>
              <w:t>19</w:t>
            </w:r>
          </w:p>
        </w:tc>
        <w:tc>
          <w:tcPr>
            <w:tcW w:w="274" w:type="pct"/>
            <w:tcBorders>
              <w:top w:val="nil"/>
              <w:left w:val="single" w:sz="8" w:space="0" w:color="auto"/>
              <w:bottom w:val="single" w:sz="4" w:space="0" w:color="auto"/>
              <w:right w:val="single" w:sz="4" w:space="0" w:color="auto"/>
            </w:tcBorders>
            <w:noWrap/>
            <w:vAlign w:val="center"/>
            <w:hideMark/>
          </w:tcPr>
          <w:p w14:paraId="5836FFEE"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105396F"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079275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2E75ADF"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095F92D" w14:textId="77777777" w:rsidR="00D54C82" w:rsidRDefault="00D54C82">
            <w:pPr>
              <w:jc w:val="center"/>
              <w:rPr>
                <w:color w:val="000000"/>
                <w:sz w:val="22"/>
                <w:szCs w:val="22"/>
              </w:rPr>
            </w:pPr>
            <w:r>
              <w:rPr>
                <w:color w:val="000000"/>
                <w:sz w:val="22"/>
                <w:szCs w:val="22"/>
              </w:rPr>
              <w:t>24,0</w:t>
            </w:r>
          </w:p>
        </w:tc>
        <w:tc>
          <w:tcPr>
            <w:tcW w:w="274" w:type="pct"/>
            <w:tcBorders>
              <w:top w:val="nil"/>
              <w:left w:val="nil"/>
              <w:bottom w:val="single" w:sz="4" w:space="0" w:color="auto"/>
              <w:right w:val="single" w:sz="4" w:space="0" w:color="auto"/>
            </w:tcBorders>
            <w:noWrap/>
            <w:vAlign w:val="center"/>
            <w:hideMark/>
          </w:tcPr>
          <w:p w14:paraId="6484F6D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BFF22A6"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65E11424" w14:textId="77777777" w:rsidR="00D54C82" w:rsidRDefault="00D54C82">
            <w:pPr>
              <w:jc w:val="center"/>
              <w:rPr>
                <w:color w:val="000000"/>
                <w:sz w:val="22"/>
                <w:szCs w:val="22"/>
              </w:rPr>
            </w:pPr>
            <w:r>
              <w:rPr>
                <w:color w:val="000000"/>
                <w:sz w:val="22"/>
                <w:szCs w:val="22"/>
              </w:rPr>
              <w:t>?</w:t>
            </w:r>
          </w:p>
        </w:tc>
      </w:tr>
      <w:tr w:rsidR="00D54C82" w14:paraId="408F8298"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4007AEED" w14:textId="77777777" w:rsidR="00D54C82" w:rsidRDefault="00D54C82">
            <w:pPr>
              <w:jc w:val="center"/>
              <w:rPr>
                <w:color w:val="000000"/>
                <w:sz w:val="22"/>
                <w:szCs w:val="22"/>
              </w:rPr>
            </w:pPr>
            <w:r>
              <w:rPr>
                <w:color w:val="000000"/>
                <w:sz w:val="22"/>
                <w:szCs w:val="22"/>
              </w:rPr>
              <w:t>90/32</w:t>
            </w:r>
          </w:p>
        </w:tc>
        <w:tc>
          <w:tcPr>
            <w:tcW w:w="654" w:type="pct"/>
            <w:tcBorders>
              <w:top w:val="nil"/>
              <w:left w:val="nil"/>
              <w:bottom w:val="single" w:sz="4" w:space="0" w:color="auto"/>
              <w:right w:val="single" w:sz="4" w:space="0" w:color="auto"/>
            </w:tcBorders>
            <w:shd w:val="clear" w:color="000000" w:fill="D9D9D9"/>
            <w:noWrap/>
            <w:vAlign w:val="center"/>
            <w:hideMark/>
          </w:tcPr>
          <w:p w14:paraId="01CE8854"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6B50A3E7" w14:textId="77777777" w:rsidR="00D54C82" w:rsidRDefault="00D54C82">
            <w:pPr>
              <w:jc w:val="center"/>
              <w:rPr>
                <w:sz w:val="22"/>
                <w:szCs w:val="22"/>
              </w:rPr>
            </w:pPr>
            <w:proofErr w:type="spellStart"/>
            <w:r>
              <w:rPr>
                <w:sz w:val="22"/>
                <w:szCs w:val="22"/>
              </w:rPr>
              <w:t>Bilzingsleben</w:t>
            </w:r>
            <w:proofErr w:type="spellEnd"/>
          </w:p>
        </w:tc>
        <w:tc>
          <w:tcPr>
            <w:tcW w:w="634" w:type="pct"/>
            <w:tcBorders>
              <w:top w:val="nil"/>
              <w:left w:val="nil"/>
              <w:bottom w:val="single" w:sz="4" w:space="0" w:color="auto"/>
              <w:right w:val="nil"/>
            </w:tcBorders>
            <w:shd w:val="clear" w:color="000000" w:fill="D9D9D9"/>
            <w:noWrap/>
            <w:vAlign w:val="center"/>
            <w:hideMark/>
          </w:tcPr>
          <w:p w14:paraId="0FACC744" w14:textId="77777777" w:rsidR="00D54C82" w:rsidRDefault="00D54C82">
            <w:pPr>
              <w:jc w:val="center"/>
              <w:rPr>
                <w:sz w:val="22"/>
                <w:szCs w:val="22"/>
              </w:rPr>
            </w:pPr>
            <w:r>
              <w:rPr>
                <w:sz w:val="16"/>
                <w:vertAlign w:val="superscript"/>
              </w:rPr>
              <w:t>39</w:t>
            </w:r>
          </w:p>
        </w:tc>
        <w:tc>
          <w:tcPr>
            <w:tcW w:w="274" w:type="pct"/>
            <w:tcBorders>
              <w:top w:val="nil"/>
              <w:left w:val="single" w:sz="8" w:space="0" w:color="auto"/>
              <w:bottom w:val="single" w:sz="4" w:space="0" w:color="auto"/>
              <w:right w:val="single" w:sz="4" w:space="0" w:color="auto"/>
            </w:tcBorders>
            <w:noWrap/>
            <w:vAlign w:val="center"/>
            <w:hideMark/>
          </w:tcPr>
          <w:p w14:paraId="726526EF"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D93979C"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22C0E0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F22A13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E8ECAAA"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701AAE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60572BF" w14:textId="77777777" w:rsidR="00D54C82" w:rsidRDefault="00D54C82">
            <w:pPr>
              <w:jc w:val="center"/>
              <w:rPr>
                <w:color w:val="000000"/>
                <w:sz w:val="22"/>
                <w:szCs w:val="22"/>
              </w:rPr>
            </w:pPr>
            <w:r>
              <w:rPr>
                <w:color w:val="000000"/>
                <w:sz w:val="22"/>
                <w:szCs w:val="22"/>
              </w:rPr>
              <w:t>54.5</w:t>
            </w:r>
          </w:p>
        </w:tc>
        <w:tc>
          <w:tcPr>
            <w:tcW w:w="523" w:type="pct"/>
            <w:tcBorders>
              <w:top w:val="nil"/>
              <w:left w:val="nil"/>
              <w:bottom w:val="single" w:sz="4" w:space="0" w:color="auto"/>
              <w:right w:val="single" w:sz="8" w:space="0" w:color="auto"/>
            </w:tcBorders>
            <w:noWrap/>
            <w:vAlign w:val="center"/>
            <w:hideMark/>
          </w:tcPr>
          <w:p w14:paraId="2A0FF0A4" w14:textId="77777777" w:rsidR="00D54C82" w:rsidRDefault="00D54C82">
            <w:pPr>
              <w:jc w:val="center"/>
              <w:rPr>
                <w:color w:val="000000"/>
                <w:sz w:val="22"/>
                <w:szCs w:val="22"/>
              </w:rPr>
            </w:pPr>
            <w:r>
              <w:rPr>
                <w:color w:val="000000"/>
                <w:sz w:val="22"/>
                <w:szCs w:val="22"/>
              </w:rPr>
              <w:t>?</w:t>
            </w:r>
          </w:p>
        </w:tc>
      </w:tr>
      <w:tr w:rsidR="00D54C82" w14:paraId="103C4CC3"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5C91D1D7" w14:textId="77777777" w:rsidR="00D54C82" w:rsidRDefault="00D54C82">
            <w:pPr>
              <w:jc w:val="center"/>
              <w:rPr>
                <w:color w:val="000000"/>
                <w:sz w:val="22"/>
                <w:szCs w:val="22"/>
              </w:rPr>
            </w:pPr>
            <w:r>
              <w:rPr>
                <w:color w:val="000000"/>
                <w:sz w:val="22"/>
                <w:szCs w:val="22"/>
              </w:rPr>
              <w:t>CHA.1-D6-93</w:t>
            </w:r>
          </w:p>
        </w:tc>
        <w:tc>
          <w:tcPr>
            <w:tcW w:w="654" w:type="pct"/>
            <w:tcBorders>
              <w:top w:val="nil"/>
              <w:left w:val="nil"/>
              <w:bottom w:val="single" w:sz="4" w:space="0" w:color="auto"/>
              <w:right w:val="single" w:sz="4" w:space="0" w:color="auto"/>
            </w:tcBorders>
            <w:shd w:val="clear" w:color="000000" w:fill="D9D9D9"/>
            <w:noWrap/>
            <w:vAlign w:val="center"/>
            <w:hideMark/>
          </w:tcPr>
          <w:p w14:paraId="612C1007"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726FBE19" w14:textId="77777777" w:rsidR="00D54C82" w:rsidRDefault="00D54C82">
            <w:pPr>
              <w:jc w:val="center"/>
              <w:rPr>
                <w:sz w:val="22"/>
                <w:szCs w:val="22"/>
              </w:rPr>
            </w:pPr>
            <w:proofErr w:type="spellStart"/>
            <w:r>
              <w:rPr>
                <w:sz w:val="22"/>
                <w:szCs w:val="22"/>
              </w:rPr>
              <w:t>Château</w:t>
            </w:r>
            <w:proofErr w:type="spellEnd"/>
          </w:p>
        </w:tc>
        <w:tc>
          <w:tcPr>
            <w:tcW w:w="634" w:type="pct"/>
            <w:tcBorders>
              <w:top w:val="nil"/>
              <w:left w:val="nil"/>
              <w:bottom w:val="single" w:sz="4" w:space="0" w:color="auto"/>
              <w:right w:val="nil"/>
            </w:tcBorders>
            <w:shd w:val="clear" w:color="000000" w:fill="D9D9D9"/>
            <w:noWrap/>
            <w:vAlign w:val="center"/>
            <w:hideMark/>
          </w:tcPr>
          <w:p w14:paraId="43DCB1F4" w14:textId="77777777" w:rsidR="00D54C82" w:rsidRDefault="00D54C82">
            <w:pPr>
              <w:jc w:val="center"/>
              <w:rPr>
                <w:color w:val="000000"/>
                <w:sz w:val="22"/>
                <w:szCs w:val="22"/>
              </w:rPr>
            </w:pPr>
            <w:r>
              <w:rPr>
                <w:sz w:val="16"/>
                <w:vertAlign w:val="superscript"/>
              </w:rPr>
              <w:t>22</w:t>
            </w:r>
          </w:p>
        </w:tc>
        <w:tc>
          <w:tcPr>
            <w:tcW w:w="274" w:type="pct"/>
            <w:tcBorders>
              <w:top w:val="nil"/>
              <w:left w:val="single" w:sz="8" w:space="0" w:color="auto"/>
              <w:bottom w:val="single" w:sz="4" w:space="0" w:color="auto"/>
              <w:right w:val="single" w:sz="4" w:space="0" w:color="auto"/>
            </w:tcBorders>
            <w:noWrap/>
            <w:vAlign w:val="center"/>
            <w:hideMark/>
          </w:tcPr>
          <w:p w14:paraId="04A3B4A3" w14:textId="77777777" w:rsidR="00D54C82" w:rsidRDefault="00D54C82">
            <w:pPr>
              <w:jc w:val="center"/>
              <w:rPr>
                <w:color w:val="000000"/>
                <w:sz w:val="22"/>
                <w:szCs w:val="22"/>
              </w:rPr>
            </w:pPr>
            <w:r>
              <w:rPr>
                <w:color w:val="000000"/>
                <w:sz w:val="22"/>
                <w:szCs w:val="22"/>
              </w:rPr>
              <w:t>410,0</w:t>
            </w:r>
          </w:p>
        </w:tc>
        <w:tc>
          <w:tcPr>
            <w:tcW w:w="274" w:type="pct"/>
            <w:tcBorders>
              <w:top w:val="nil"/>
              <w:left w:val="nil"/>
              <w:bottom w:val="single" w:sz="4" w:space="0" w:color="auto"/>
              <w:right w:val="single" w:sz="4" w:space="0" w:color="auto"/>
            </w:tcBorders>
            <w:noWrap/>
            <w:vAlign w:val="center"/>
            <w:hideMark/>
          </w:tcPr>
          <w:p w14:paraId="17558046" w14:textId="77777777" w:rsidR="00D54C82" w:rsidRDefault="00D54C82">
            <w:pPr>
              <w:jc w:val="center"/>
              <w:rPr>
                <w:color w:val="000000"/>
                <w:sz w:val="22"/>
                <w:szCs w:val="22"/>
              </w:rPr>
            </w:pPr>
            <w:r>
              <w:rPr>
                <w:color w:val="000000"/>
                <w:sz w:val="22"/>
                <w:szCs w:val="22"/>
              </w:rPr>
              <w:t>114.7</w:t>
            </w:r>
          </w:p>
        </w:tc>
        <w:tc>
          <w:tcPr>
            <w:tcW w:w="274" w:type="pct"/>
            <w:tcBorders>
              <w:top w:val="nil"/>
              <w:left w:val="nil"/>
              <w:bottom w:val="single" w:sz="4" w:space="0" w:color="auto"/>
              <w:right w:val="single" w:sz="4" w:space="0" w:color="auto"/>
            </w:tcBorders>
            <w:noWrap/>
            <w:vAlign w:val="center"/>
            <w:hideMark/>
          </w:tcPr>
          <w:p w14:paraId="4626B39A" w14:textId="77777777" w:rsidR="00D54C82" w:rsidRDefault="00D54C82">
            <w:pPr>
              <w:jc w:val="center"/>
              <w:rPr>
                <w:color w:val="000000"/>
                <w:sz w:val="22"/>
                <w:szCs w:val="22"/>
              </w:rPr>
            </w:pPr>
            <w:r>
              <w:rPr>
                <w:color w:val="000000"/>
                <w:sz w:val="22"/>
                <w:szCs w:val="22"/>
              </w:rPr>
              <w:t>105.5</w:t>
            </w:r>
          </w:p>
        </w:tc>
        <w:tc>
          <w:tcPr>
            <w:tcW w:w="274" w:type="pct"/>
            <w:tcBorders>
              <w:top w:val="nil"/>
              <w:left w:val="nil"/>
              <w:bottom w:val="single" w:sz="4" w:space="0" w:color="auto"/>
              <w:right w:val="single" w:sz="4" w:space="0" w:color="auto"/>
            </w:tcBorders>
            <w:noWrap/>
            <w:vAlign w:val="center"/>
            <w:hideMark/>
          </w:tcPr>
          <w:p w14:paraId="55C5014C" w14:textId="77777777" w:rsidR="00D54C82" w:rsidRDefault="00D54C82">
            <w:pPr>
              <w:jc w:val="center"/>
              <w:rPr>
                <w:color w:val="000000"/>
                <w:sz w:val="22"/>
                <w:szCs w:val="22"/>
              </w:rPr>
            </w:pPr>
            <w:r>
              <w:rPr>
                <w:color w:val="000000"/>
                <w:sz w:val="22"/>
                <w:szCs w:val="22"/>
              </w:rPr>
              <w:t>44.5</w:t>
            </w:r>
          </w:p>
        </w:tc>
        <w:tc>
          <w:tcPr>
            <w:tcW w:w="274" w:type="pct"/>
            <w:tcBorders>
              <w:top w:val="nil"/>
              <w:left w:val="nil"/>
              <w:bottom w:val="single" w:sz="4" w:space="0" w:color="auto"/>
              <w:right w:val="single" w:sz="4" w:space="0" w:color="auto"/>
            </w:tcBorders>
            <w:noWrap/>
            <w:vAlign w:val="center"/>
            <w:hideMark/>
          </w:tcPr>
          <w:p w14:paraId="01CF9F19" w14:textId="77777777" w:rsidR="00D54C82" w:rsidRDefault="00D54C82">
            <w:pPr>
              <w:jc w:val="center"/>
              <w:rPr>
                <w:color w:val="000000"/>
                <w:sz w:val="22"/>
                <w:szCs w:val="22"/>
              </w:rPr>
            </w:pPr>
            <w:r>
              <w:rPr>
                <w:color w:val="000000"/>
                <w:sz w:val="22"/>
                <w:szCs w:val="22"/>
              </w:rPr>
              <w:t>40.7</w:t>
            </w:r>
          </w:p>
        </w:tc>
        <w:tc>
          <w:tcPr>
            <w:tcW w:w="274" w:type="pct"/>
            <w:tcBorders>
              <w:top w:val="nil"/>
              <w:left w:val="nil"/>
              <w:bottom w:val="single" w:sz="4" w:space="0" w:color="auto"/>
              <w:right w:val="single" w:sz="4" w:space="0" w:color="auto"/>
            </w:tcBorders>
            <w:noWrap/>
            <w:vAlign w:val="center"/>
            <w:hideMark/>
          </w:tcPr>
          <w:p w14:paraId="1517376F" w14:textId="77777777" w:rsidR="00D54C82" w:rsidRDefault="00D54C82">
            <w:pPr>
              <w:jc w:val="center"/>
              <w:rPr>
                <w:color w:val="000000"/>
                <w:sz w:val="22"/>
                <w:szCs w:val="22"/>
              </w:rPr>
            </w:pPr>
            <w:r>
              <w:rPr>
                <w:color w:val="000000"/>
                <w:sz w:val="22"/>
                <w:szCs w:val="22"/>
              </w:rPr>
              <w:t>58.9</w:t>
            </w:r>
          </w:p>
        </w:tc>
        <w:tc>
          <w:tcPr>
            <w:tcW w:w="274" w:type="pct"/>
            <w:tcBorders>
              <w:top w:val="nil"/>
              <w:left w:val="nil"/>
              <w:bottom w:val="single" w:sz="4" w:space="0" w:color="auto"/>
              <w:right w:val="single" w:sz="4" w:space="0" w:color="auto"/>
            </w:tcBorders>
            <w:noWrap/>
            <w:vAlign w:val="center"/>
            <w:hideMark/>
          </w:tcPr>
          <w:p w14:paraId="36B65D64" w14:textId="77777777" w:rsidR="00D54C82" w:rsidRDefault="00D54C82">
            <w:pPr>
              <w:jc w:val="center"/>
              <w:rPr>
                <w:color w:val="000000"/>
                <w:sz w:val="22"/>
                <w:szCs w:val="22"/>
              </w:rPr>
            </w:pPr>
            <w:r>
              <w:rPr>
                <w:color w:val="000000"/>
                <w:sz w:val="22"/>
                <w:szCs w:val="22"/>
              </w:rPr>
              <w:t>74.9</w:t>
            </w:r>
          </w:p>
        </w:tc>
        <w:tc>
          <w:tcPr>
            <w:tcW w:w="523" w:type="pct"/>
            <w:tcBorders>
              <w:top w:val="nil"/>
              <w:left w:val="nil"/>
              <w:bottom w:val="single" w:sz="4" w:space="0" w:color="auto"/>
              <w:right w:val="single" w:sz="8" w:space="0" w:color="auto"/>
            </w:tcBorders>
            <w:noWrap/>
            <w:vAlign w:val="center"/>
            <w:hideMark/>
          </w:tcPr>
          <w:p w14:paraId="0D299B6D" w14:textId="77777777" w:rsidR="00D54C82" w:rsidRDefault="00D54C82">
            <w:pPr>
              <w:jc w:val="center"/>
              <w:rPr>
                <w:color w:val="000000"/>
                <w:sz w:val="22"/>
                <w:szCs w:val="22"/>
              </w:rPr>
            </w:pPr>
            <w:r>
              <w:rPr>
                <w:color w:val="000000"/>
                <w:sz w:val="22"/>
                <w:szCs w:val="22"/>
              </w:rPr>
              <w:t>0.108536585365854</w:t>
            </w:r>
          </w:p>
        </w:tc>
      </w:tr>
      <w:tr w:rsidR="00D54C82" w14:paraId="495FF8DC"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74599619"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2BE0454E"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55CF7D81" w14:textId="77777777" w:rsidR="00D54C82" w:rsidRDefault="00D54C82">
            <w:pPr>
              <w:jc w:val="center"/>
              <w:rPr>
                <w:sz w:val="22"/>
                <w:szCs w:val="22"/>
              </w:rPr>
            </w:pPr>
            <w:proofErr w:type="spellStart"/>
            <w:r>
              <w:rPr>
                <w:sz w:val="22"/>
                <w:szCs w:val="22"/>
              </w:rPr>
              <w:t>Einchorn</w:t>
            </w:r>
            <w:proofErr w:type="spellEnd"/>
            <w:r>
              <w:rPr>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140E923C" w14:textId="77777777" w:rsidR="00D54C82" w:rsidRDefault="00D54C82">
            <w:pPr>
              <w:jc w:val="center"/>
              <w:rPr>
                <w:sz w:val="22"/>
                <w:szCs w:val="22"/>
              </w:rPr>
            </w:pPr>
            <w:r>
              <w:rPr>
                <w:sz w:val="16"/>
                <w:vertAlign w:val="superscript"/>
              </w:rPr>
              <w:t>40</w:t>
            </w:r>
          </w:p>
        </w:tc>
        <w:tc>
          <w:tcPr>
            <w:tcW w:w="274" w:type="pct"/>
            <w:tcBorders>
              <w:top w:val="nil"/>
              <w:left w:val="single" w:sz="8" w:space="0" w:color="auto"/>
              <w:bottom w:val="single" w:sz="4" w:space="0" w:color="auto"/>
              <w:right w:val="single" w:sz="4" w:space="0" w:color="auto"/>
            </w:tcBorders>
            <w:noWrap/>
            <w:vAlign w:val="center"/>
            <w:hideMark/>
          </w:tcPr>
          <w:p w14:paraId="0E0CCF82" w14:textId="77777777" w:rsidR="00D54C82" w:rsidRDefault="00D54C82">
            <w:pPr>
              <w:jc w:val="center"/>
              <w:rPr>
                <w:color w:val="000000"/>
                <w:sz w:val="22"/>
                <w:szCs w:val="22"/>
              </w:rPr>
            </w:pPr>
            <w:r>
              <w:rPr>
                <w:color w:val="000000"/>
                <w:sz w:val="22"/>
                <w:szCs w:val="22"/>
              </w:rPr>
              <w:t>400,0</w:t>
            </w:r>
          </w:p>
        </w:tc>
        <w:tc>
          <w:tcPr>
            <w:tcW w:w="274" w:type="pct"/>
            <w:tcBorders>
              <w:top w:val="nil"/>
              <w:left w:val="nil"/>
              <w:bottom w:val="single" w:sz="4" w:space="0" w:color="auto"/>
              <w:right w:val="single" w:sz="4" w:space="0" w:color="auto"/>
            </w:tcBorders>
            <w:noWrap/>
            <w:vAlign w:val="center"/>
            <w:hideMark/>
          </w:tcPr>
          <w:p w14:paraId="1C815B3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993F35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BEA2AB7"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175827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41B4D8D"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67ADBC9" w14:textId="77777777" w:rsidR="00D54C82" w:rsidRDefault="00D54C82">
            <w:pPr>
              <w:jc w:val="center"/>
              <w:rPr>
                <w:color w:val="000000"/>
                <w:sz w:val="22"/>
                <w:szCs w:val="22"/>
              </w:rPr>
            </w:pPr>
            <w:r>
              <w:rPr>
                <w:color w:val="000000"/>
                <w:sz w:val="22"/>
                <w:szCs w:val="22"/>
              </w:rPr>
              <w:t>81,0</w:t>
            </w:r>
          </w:p>
        </w:tc>
        <w:tc>
          <w:tcPr>
            <w:tcW w:w="523" w:type="pct"/>
            <w:tcBorders>
              <w:top w:val="nil"/>
              <w:left w:val="nil"/>
              <w:bottom w:val="single" w:sz="4" w:space="0" w:color="auto"/>
              <w:right w:val="single" w:sz="8" w:space="0" w:color="auto"/>
            </w:tcBorders>
            <w:noWrap/>
            <w:vAlign w:val="center"/>
            <w:hideMark/>
          </w:tcPr>
          <w:p w14:paraId="724E8562" w14:textId="77777777" w:rsidR="00D54C82" w:rsidRDefault="00D54C82">
            <w:pPr>
              <w:jc w:val="center"/>
              <w:rPr>
                <w:color w:val="000000"/>
                <w:sz w:val="22"/>
                <w:szCs w:val="22"/>
              </w:rPr>
            </w:pPr>
            <w:r>
              <w:rPr>
                <w:color w:val="000000"/>
                <w:sz w:val="22"/>
                <w:szCs w:val="22"/>
              </w:rPr>
              <w:t>?</w:t>
            </w:r>
          </w:p>
        </w:tc>
      </w:tr>
      <w:tr w:rsidR="00D54C82" w14:paraId="65710AAE"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01DAFE4C"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495A4C13"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28256406" w14:textId="77777777" w:rsidR="00D54C82" w:rsidRDefault="00D54C82">
            <w:pPr>
              <w:jc w:val="center"/>
              <w:rPr>
                <w:sz w:val="22"/>
                <w:szCs w:val="22"/>
              </w:rPr>
            </w:pPr>
            <w:proofErr w:type="spellStart"/>
            <w:r>
              <w:rPr>
                <w:sz w:val="22"/>
                <w:szCs w:val="22"/>
              </w:rPr>
              <w:t>Einchorn</w:t>
            </w:r>
            <w:proofErr w:type="spellEnd"/>
            <w:r>
              <w:rPr>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3D7B12F8" w14:textId="77777777" w:rsidR="00D54C82" w:rsidRDefault="00D54C82">
            <w:pPr>
              <w:jc w:val="center"/>
              <w:rPr>
                <w:sz w:val="22"/>
                <w:szCs w:val="22"/>
              </w:rPr>
            </w:pPr>
            <w:r>
              <w:rPr>
                <w:sz w:val="16"/>
                <w:vertAlign w:val="superscript"/>
              </w:rPr>
              <w:t>40</w:t>
            </w:r>
          </w:p>
        </w:tc>
        <w:tc>
          <w:tcPr>
            <w:tcW w:w="274" w:type="pct"/>
            <w:tcBorders>
              <w:top w:val="nil"/>
              <w:left w:val="single" w:sz="8" w:space="0" w:color="auto"/>
              <w:bottom w:val="single" w:sz="4" w:space="0" w:color="auto"/>
              <w:right w:val="single" w:sz="4" w:space="0" w:color="auto"/>
            </w:tcBorders>
            <w:noWrap/>
            <w:vAlign w:val="center"/>
            <w:hideMark/>
          </w:tcPr>
          <w:p w14:paraId="3593974D"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A202B54"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F2B24DC" w14:textId="77777777" w:rsidR="00D54C82" w:rsidRDefault="00D54C82">
            <w:pPr>
              <w:jc w:val="center"/>
              <w:rPr>
                <w:color w:val="000000"/>
                <w:sz w:val="22"/>
                <w:szCs w:val="22"/>
              </w:rPr>
            </w:pPr>
            <w:r>
              <w:rPr>
                <w:color w:val="000000"/>
                <w:sz w:val="22"/>
                <w:szCs w:val="22"/>
              </w:rPr>
              <w:t>91.5</w:t>
            </w:r>
          </w:p>
        </w:tc>
        <w:tc>
          <w:tcPr>
            <w:tcW w:w="274" w:type="pct"/>
            <w:tcBorders>
              <w:top w:val="nil"/>
              <w:left w:val="nil"/>
              <w:bottom w:val="single" w:sz="4" w:space="0" w:color="auto"/>
              <w:right w:val="single" w:sz="4" w:space="0" w:color="auto"/>
            </w:tcBorders>
            <w:noWrap/>
            <w:vAlign w:val="center"/>
            <w:hideMark/>
          </w:tcPr>
          <w:p w14:paraId="7531E2C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5D540B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11F5E8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B79480B"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16CD84EC" w14:textId="77777777" w:rsidR="00D54C82" w:rsidRDefault="00D54C82">
            <w:pPr>
              <w:jc w:val="center"/>
              <w:rPr>
                <w:color w:val="000000"/>
                <w:sz w:val="22"/>
                <w:szCs w:val="22"/>
              </w:rPr>
            </w:pPr>
            <w:r>
              <w:rPr>
                <w:color w:val="000000"/>
                <w:sz w:val="22"/>
                <w:szCs w:val="22"/>
              </w:rPr>
              <w:t>?</w:t>
            </w:r>
          </w:p>
        </w:tc>
      </w:tr>
      <w:tr w:rsidR="00D54C82" w14:paraId="1209A902"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3CB390D9"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4FC8B44A"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61B96474" w14:textId="77777777" w:rsidR="00D54C82" w:rsidRDefault="00D54C82">
            <w:pPr>
              <w:jc w:val="center"/>
              <w:rPr>
                <w:sz w:val="22"/>
                <w:szCs w:val="22"/>
              </w:rPr>
            </w:pPr>
            <w:proofErr w:type="spellStart"/>
            <w:r>
              <w:rPr>
                <w:sz w:val="22"/>
                <w:szCs w:val="22"/>
              </w:rPr>
              <w:t>Einchorn</w:t>
            </w:r>
            <w:proofErr w:type="spellEnd"/>
            <w:r>
              <w:rPr>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204FB3B9" w14:textId="77777777" w:rsidR="00D54C82" w:rsidRDefault="00D54C82">
            <w:pPr>
              <w:jc w:val="center"/>
              <w:rPr>
                <w:sz w:val="22"/>
                <w:szCs w:val="22"/>
              </w:rPr>
            </w:pPr>
            <w:r>
              <w:rPr>
                <w:sz w:val="16"/>
                <w:vertAlign w:val="superscript"/>
              </w:rPr>
              <w:t>40</w:t>
            </w:r>
          </w:p>
        </w:tc>
        <w:tc>
          <w:tcPr>
            <w:tcW w:w="274" w:type="pct"/>
            <w:tcBorders>
              <w:top w:val="nil"/>
              <w:left w:val="single" w:sz="8" w:space="0" w:color="auto"/>
              <w:bottom w:val="single" w:sz="4" w:space="0" w:color="auto"/>
              <w:right w:val="single" w:sz="4" w:space="0" w:color="auto"/>
            </w:tcBorders>
            <w:noWrap/>
            <w:vAlign w:val="center"/>
            <w:hideMark/>
          </w:tcPr>
          <w:p w14:paraId="2CAE842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E1135C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549943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2C822A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2E53EC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FA5117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A9AA652" w14:textId="77777777" w:rsidR="00D54C82" w:rsidRDefault="00D54C82">
            <w:pPr>
              <w:jc w:val="center"/>
              <w:rPr>
                <w:color w:val="000000"/>
                <w:sz w:val="22"/>
                <w:szCs w:val="22"/>
              </w:rPr>
            </w:pPr>
            <w:r>
              <w:rPr>
                <w:color w:val="000000"/>
                <w:sz w:val="22"/>
                <w:szCs w:val="22"/>
              </w:rPr>
              <w:t>69.5</w:t>
            </w:r>
          </w:p>
        </w:tc>
        <w:tc>
          <w:tcPr>
            <w:tcW w:w="523" w:type="pct"/>
            <w:tcBorders>
              <w:top w:val="nil"/>
              <w:left w:val="nil"/>
              <w:bottom w:val="single" w:sz="4" w:space="0" w:color="auto"/>
              <w:right w:val="single" w:sz="8" w:space="0" w:color="auto"/>
            </w:tcBorders>
            <w:noWrap/>
            <w:vAlign w:val="center"/>
            <w:hideMark/>
          </w:tcPr>
          <w:p w14:paraId="39EB46D8" w14:textId="77777777" w:rsidR="00D54C82" w:rsidRDefault="00D54C82">
            <w:pPr>
              <w:jc w:val="center"/>
              <w:rPr>
                <w:color w:val="000000"/>
                <w:sz w:val="22"/>
                <w:szCs w:val="22"/>
              </w:rPr>
            </w:pPr>
            <w:r>
              <w:rPr>
                <w:color w:val="000000"/>
                <w:sz w:val="22"/>
                <w:szCs w:val="22"/>
              </w:rPr>
              <w:t>?</w:t>
            </w:r>
          </w:p>
        </w:tc>
      </w:tr>
      <w:tr w:rsidR="00D54C82" w14:paraId="6E42AEF5"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17A571B8" w14:textId="77777777" w:rsidR="00D54C82" w:rsidRDefault="00D54C82">
            <w:pPr>
              <w:jc w:val="center"/>
              <w:rPr>
                <w:color w:val="000000"/>
                <w:sz w:val="22"/>
                <w:szCs w:val="22"/>
              </w:rPr>
            </w:pPr>
            <w:proofErr w:type="spellStart"/>
            <w:r>
              <w:rPr>
                <w:color w:val="000000"/>
                <w:sz w:val="22"/>
                <w:szCs w:val="22"/>
              </w:rPr>
              <w:t>Mog</w:t>
            </w:r>
            <w:proofErr w:type="spellEnd"/>
            <w:r>
              <w:rPr>
                <w:color w:val="000000"/>
                <w:sz w:val="22"/>
                <w:szCs w:val="22"/>
              </w:rPr>
              <w:t>. 85/14</w:t>
            </w:r>
          </w:p>
        </w:tc>
        <w:tc>
          <w:tcPr>
            <w:tcW w:w="654" w:type="pct"/>
            <w:tcBorders>
              <w:top w:val="nil"/>
              <w:left w:val="nil"/>
              <w:bottom w:val="single" w:sz="4" w:space="0" w:color="auto"/>
              <w:right w:val="single" w:sz="4" w:space="0" w:color="auto"/>
            </w:tcBorders>
            <w:shd w:val="clear" w:color="000000" w:fill="D9D9D9"/>
            <w:noWrap/>
            <w:vAlign w:val="center"/>
            <w:hideMark/>
          </w:tcPr>
          <w:p w14:paraId="410857F7"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78237A71" w14:textId="77777777" w:rsidR="00D54C82" w:rsidRDefault="00D54C82">
            <w:pPr>
              <w:jc w:val="center"/>
              <w:rPr>
                <w:sz w:val="22"/>
                <w:szCs w:val="22"/>
              </w:rPr>
            </w:pPr>
            <w:proofErr w:type="spellStart"/>
            <w:r>
              <w:rPr>
                <w:sz w:val="22"/>
                <w:szCs w:val="22"/>
              </w:rPr>
              <w:t>Moggaster</w:t>
            </w:r>
            <w:proofErr w:type="spellEnd"/>
            <w:r>
              <w:rPr>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041D277B" w14:textId="77777777" w:rsidR="00D54C82" w:rsidRDefault="00D54C82">
            <w:pPr>
              <w:jc w:val="center"/>
              <w:rPr>
                <w:sz w:val="22"/>
                <w:szCs w:val="22"/>
              </w:rPr>
            </w:pPr>
            <w:r>
              <w:rPr>
                <w:sz w:val="16"/>
                <w:vertAlign w:val="superscript"/>
              </w:rPr>
              <w:t>55</w:t>
            </w:r>
          </w:p>
        </w:tc>
        <w:tc>
          <w:tcPr>
            <w:tcW w:w="274" w:type="pct"/>
            <w:tcBorders>
              <w:top w:val="nil"/>
              <w:left w:val="single" w:sz="8" w:space="0" w:color="auto"/>
              <w:bottom w:val="single" w:sz="4" w:space="0" w:color="auto"/>
              <w:right w:val="single" w:sz="4" w:space="0" w:color="auto"/>
            </w:tcBorders>
            <w:noWrap/>
            <w:vAlign w:val="center"/>
            <w:hideMark/>
          </w:tcPr>
          <w:p w14:paraId="6D8058D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FDD5B64"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A07EE29" w14:textId="77777777" w:rsidR="00D54C82" w:rsidRDefault="00D54C82">
            <w:pPr>
              <w:jc w:val="center"/>
              <w:rPr>
                <w:color w:val="000000"/>
                <w:sz w:val="22"/>
                <w:szCs w:val="22"/>
              </w:rPr>
            </w:pPr>
            <w:r>
              <w:rPr>
                <w:color w:val="000000"/>
                <w:sz w:val="22"/>
                <w:szCs w:val="22"/>
              </w:rPr>
              <w:t>110,0</w:t>
            </w:r>
          </w:p>
        </w:tc>
        <w:tc>
          <w:tcPr>
            <w:tcW w:w="274" w:type="pct"/>
            <w:tcBorders>
              <w:top w:val="nil"/>
              <w:left w:val="nil"/>
              <w:bottom w:val="single" w:sz="4" w:space="0" w:color="auto"/>
              <w:right w:val="single" w:sz="4" w:space="0" w:color="auto"/>
            </w:tcBorders>
            <w:noWrap/>
            <w:vAlign w:val="center"/>
            <w:hideMark/>
          </w:tcPr>
          <w:p w14:paraId="3D4864D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D51BD6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3DB4FA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F8BF848"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67C0E5F4" w14:textId="77777777" w:rsidR="00D54C82" w:rsidRDefault="00D54C82">
            <w:pPr>
              <w:jc w:val="center"/>
              <w:rPr>
                <w:color w:val="000000"/>
                <w:sz w:val="22"/>
                <w:szCs w:val="22"/>
              </w:rPr>
            </w:pPr>
            <w:r>
              <w:rPr>
                <w:color w:val="000000"/>
                <w:sz w:val="22"/>
                <w:szCs w:val="22"/>
              </w:rPr>
              <w:t>?</w:t>
            </w:r>
          </w:p>
        </w:tc>
      </w:tr>
      <w:tr w:rsidR="00D54C82" w14:paraId="4CD8DD13"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0F3EEDBC"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7C32FB2B"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4ADA9176" w14:textId="77777777" w:rsidR="00D54C82" w:rsidRDefault="00D54C82">
            <w:pPr>
              <w:jc w:val="center"/>
              <w:rPr>
                <w:sz w:val="22"/>
                <w:szCs w:val="22"/>
              </w:rPr>
            </w:pPr>
            <w:proofErr w:type="spellStart"/>
            <w:r>
              <w:rPr>
                <w:sz w:val="22"/>
                <w:szCs w:val="22"/>
              </w:rPr>
              <w:t>Mosbach</w:t>
            </w:r>
            <w:proofErr w:type="spellEnd"/>
            <w:r>
              <w:rPr>
                <w:sz w:val="22"/>
                <w:szCs w:val="22"/>
              </w:rPr>
              <w:t xml:space="preserve"> 2</w:t>
            </w:r>
          </w:p>
        </w:tc>
        <w:tc>
          <w:tcPr>
            <w:tcW w:w="634" w:type="pct"/>
            <w:tcBorders>
              <w:top w:val="nil"/>
              <w:left w:val="nil"/>
              <w:bottom w:val="single" w:sz="4" w:space="0" w:color="auto"/>
              <w:right w:val="nil"/>
            </w:tcBorders>
            <w:shd w:val="clear" w:color="000000" w:fill="D9D9D9"/>
            <w:noWrap/>
            <w:vAlign w:val="center"/>
            <w:hideMark/>
          </w:tcPr>
          <w:p w14:paraId="3E0B4AFC" w14:textId="77777777" w:rsidR="00D54C82" w:rsidRDefault="00D54C82">
            <w:pPr>
              <w:jc w:val="center"/>
              <w:rPr>
                <w:sz w:val="22"/>
                <w:szCs w:val="22"/>
              </w:rPr>
            </w:pPr>
            <w:r>
              <w:rPr>
                <w:sz w:val="16"/>
                <w:vertAlign w:val="superscript"/>
              </w:rPr>
              <w:t>40</w:t>
            </w:r>
          </w:p>
        </w:tc>
        <w:tc>
          <w:tcPr>
            <w:tcW w:w="274" w:type="pct"/>
            <w:tcBorders>
              <w:top w:val="nil"/>
              <w:left w:val="single" w:sz="8" w:space="0" w:color="auto"/>
              <w:bottom w:val="single" w:sz="4" w:space="0" w:color="auto"/>
              <w:right w:val="single" w:sz="4" w:space="0" w:color="auto"/>
            </w:tcBorders>
            <w:noWrap/>
            <w:vAlign w:val="center"/>
            <w:hideMark/>
          </w:tcPr>
          <w:p w14:paraId="52488DB2" w14:textId="77777777" w:rsidR="00D54C82" w:rsidRDefault="00D54C82">
            <w:pPr>
              <w:jc w:val="center"/>
              <w:rPr>
                <w:color w:val="000000"/>
                <w:sz w:val="22"/>
                <w:szCs w:val="22"/>
              </w:rPr>
            </w:pPr>
            <w:r>
              <w:rPr>
                <w:color w:val="000000"/>
                <w:sz w:val="22"/>
                <w:szCs w:val="22"/>
              </w:rPr>
              <w:t>381,0</w:t>
            </w:r>
          </w:p>
        </w:tc>
        <w:tc>
          <w:tcPr>
            <w:tcW w:w="274" w:type="pct"/>
            <w:tcBorders>
              <w:top w:val="nil"/>
              <w:left w:val="nil"/>
              <w:bottom w:val="single" w:sz="4" w:space="0" w:color="auto"/>
              <w:right w:val="single" w:sz="4" w:space="0" w:color="auto"/>
            </w:tcBorders>
            <w:noWrap/>
            <w:vAlign w:val="center"/>
            <w:hideMark/>
          </w:tcPr>
          <w:p w14:paraId="4470D1EF"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732A9B9" w14:textId="77777777" w:rsidR="00D54C82" w:rsidRDefault="00D54C82">
            <w:pPr>
              <w:jc w:val="center"/>
              <w:rPr>
                <w:color w:val="000000"/>
                <w:sz w:val="22"/>
                <w:szCs w:val="22"/>
              </w:rPr>
            </w:pPr>
            <w:r>
              <w:rPr>
                <w:color w:val="000000"/>
                <w:sz w:val="22"/>
                <w:szCs w:val="22"/>
              </w:rPr>
              <w:t>102,0</w:t>
            </w:r>
          </w:p>
        </w:tc>
        <w:tc>
          <w:tcPr>
            <w:tcW w:w="274" w:type="pct"/>
            <w:tcBorders>
              <w:top w:val="nil"/>
              <w:left w:val="nil"/>
              <w:bottom w:val="single" w:sz="4" w:space="0" w:color="auto"/>
              <w:right w:val="single" w:sz="4" w:space="0" w:color="auto"/>
            </w:tcBorders>
            <w:noWrap/>
            <w:vAlign w:val="center"/>
            <w:hideMark/>
          </w:tcPr>
          <w:p w14:paraId="2DA5E74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0A5D30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49C82C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352466B" w14:textId="77777777" w:rsidR="00D54C82" w:rsidRDefault="00D54C82">
            <w:pPr>
              <w:jc w:val="center"/>
              <w:rPr>
                <w:color w:val="000000"/>
                <w:sz w:val="22"/>
                <w:szCs w:val="22"/>
              </w:rPr>
            </w:pPr>
            <w:r>
              <w:rPr>
                <w:color w:val="000000"/>
                <w:sz w:val="22"/>
                <w:szCs w:val="22"/>
              </w:rPr>
              <w:t>74,0</w:t>
            </w:r>
          </w:p>
        </w:tc>
        <w:tc>
          <w:tcPr>
            <w:tcW w:w="523" w:type="pct"/>
            <w:tcBorders>
              <w:top w:val="nil"/>
              <w:left w:val="nil"/>
              <w:bottom w:val="single" w:sz="4" w:space="0" w:color="auto"/>
              <w:right w:val="single" w:sz="8" w:space="0" w:color="auto"/>
            </w:tcBorders>
            <w:noWrap/>
            <w:vAlign w:val="center"/>
            <w:hideMark/>
          </w:tcPr>
          <w:p w14:paraId="066431D8" w14:textId="77777777" w:rsidR="00D54C82" w:rsidRDefault="00D54C82">
            <w:pPr>
              <w:jc w:val="center"/>
              <w:rPr>
                <w:color w:val="000000"/>
                <w:sz w:val="22"/>
                <w:szCs w:val="22"/>
              </w:rPr>
            </w:pPr>
            <w:r>
              <w:rPr>
                <w:color w:val="000000"/>
                <w:sz w:val="22"/>
                <w:szCs w:val="22"/>
              </w:rPr>
              <w:t>?</w:t>
            </w:r>
          </w:p>
        </w:tc>
      </w:tr>
      <w:tr w:rsidR="00D54C82" w14:paraId="2C204F96"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36A5F5D0"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17D407E7"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3C3FEC81" w14:textId="77777777" w:rsidR="00D54C82" w:rsidRDefault="00D54C82">
            <w:pPr>
              <w:jc w:val="center"/>
              <w:rPr>
                <w:sz w:val="22"/>
                <w:szCs w:val="22"/>
              </w:rPr>
            </w:pPr>
            <w:proofErr w:type="spellStart"/>
            <w:r>
              <w:rPr>
                <w:sz w:val="22"/>
                <w:szCs w:val="22"/>
              </w:rPr>
              <w:t>Mosbach</w:t>
            </w:r>
            <w:proofErr w:type="spellEnd"/>
            <w:r>
              <w:rPr>
                <w:sz w:val="22"/>
                <w:szCs w:val="22"/>
              </w:rPr>
              <w:t xml:space="preserve"> 2</w:t>
            </w:r>
          </w:p>
        </w:tc>
        <w:tc>
          <w:tcPr>
            <w:tcW w:w="634" w:type="pct"/>
            <w:tcBorders>
              <w:top w:val="nil"/>
              <w:left w:val="nil"/>
              <w:bottom w:val="single" w:sz="4" w:space="0" w:color="auto"/>
              <w:right w:val="nil"/>
            </w:tcBorders>
            <w:shd w:val="clear" w:color="000000" w:fill="D9D9D9"/>
            <w:noWrap/>
            <w:vAlign w:val="center"/>
            <w:hideMark/>
          </w:tcPr>
          <w:p w14:paraId="7B60E48E" w14:textId="77777777" w:rsidR="00D54C82" w:rsidRDefault="00D54C82">
            <w:pPr>
              <w:jc w:val="center"/>
              <w:rPr>
                <w:sz w:val="22"/>
                <w:szCs w:val="22"/>
              </w:rPr>
            </w:pPr>
            <w:proofErr w:type="spellStart"/>
            <w:r>
              <w:rPr>
                <w:sz w:val="22"/>
                <w:szCs w:val="22"/>
              </w:rPr>
              <w:t>This</w:t>
            </w:r>
            <w:proofErr w:type="spellEnd"/>
            <w:r>
              <w:rPr>
                <w:sz w:val="22"/>
                <w:szCs w:val="22"/>
              </w:rPr>
              <w:t xml:space="preserve"> paper</w:t>
            </w:r>
          </w:p>
        </w:tc>
        <w:tc>
          <w:tcPr>
            <w:tcW w:w="274" w:type="pct"/>
            <w:tcBorders>
              <w:top w:val="nil"/>
              <w:left w:val="single" w:sz="8" w:space="0" w:color="auto"/>
              <w:bottom w:val="single" w:sz="4" w:space="0" w:color="auto"/>
              <w:right w:val="single" w:sz="4" w:space="0" w:color="auto"/>
            </w:tcBorders>
            <w:noWrap/>
            <w:vAlign w:val="center"/>
            <w:hideMark/>
          </w:tcPr>
          <w:p w14:paraId="4F2D17A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FF1CD2C"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A58C07D"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9DD5B6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C07FF5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9DAA72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44B967B"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62D8A434" w14:textId="77777777" w:rsidR="00D54C82" w:rsidRDefault="00D54C82">
            <w:pPr>
              <w:jc w:val="center"/>
              <w:rPr>
                <w:color w:val="000000"/>
                <w:sz w:val="22"/>
                <w:szCs w:val="22"/>
              </w:rPr>
            </w:pPr>
            <w:r>
              <w:rPr>
                <w:color w:val="000000"/>
                <w:sz w:val="22"/>
                <w:szCs w:val="22"/>
              </w:rPr>
              <w:t>?</w:t>
            </w:r>
          </w:p>
        </w:tc>
      </w:tr>
      <w:tr w:rsidR="00D54C82" w14:paraId="00ABE6F3"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6E99E829"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216C4F5A"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532CFD3F" w14:textId="77777777" w:rsidR="00D54C82" w:rsidRDefault="00D54C82">
            <w:pPr>
              <w:jc w:val="center"/>
              <w:rPr>
                <w:sz w:val="22"/>
                <w:szCs w:val="22"/>
              </w:rPr>
            </w:pPr>
            <w:proofErr w:type="spellStart"/>
            <w:r>
              <w:rPr>
                <w:sz w:val="22"/>
                <w:szCs w:val="22"/>
              </w:rPr>
              <w:t>Południowa</w:t>
            </w:r>
            <w:proofErr w:type="spellEnd"/>
            <w:r>
              <w:rPr>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7FFC33A6" w14:textId="77777777" w:rsidR="00D54C82" w:rsidRDefault="00D54C82">
            <w:pPr>
              <w:jc w:val="center"/>
              <w:rPr>
                <w:sz w:val="22"/>
                <w:szCs w:val="22"/>
              </w:rPr>
            </w:pPr>
            <w:proofErr w:type="spellStart"/>
            <w:r>
              <w:rPr>
                <w:sz w:val="22"/>
                <w:szCs w:val="22"/>
              </w:rPr>
              <w:t>This</w:t>
            </w:r>
            <w:proofErr w:type="spellEnd"/>
            <w:r>
              <w:rPr>
                <w:sz w:val="22"/>
                <w:szCs w:val="22"/>
              </w:rPr>
              <w:t xml:space="preserve"> </w:t>
            </w:r>
            <w:proofErr w:type="spellStart"/>
            <w:r>
              <w:rPr>
                <w:sz w:val="22"/>
                <w:szCs w:val="22"/>
              </w:rPr>
              <w:t>paper</w:t>
            </w:r>
            <w:proofErr w:type="spellEnd"/>
          </w:p>
        </w:tc>
        <w:tc>
          <w:tcPr>
            <w:tcW w:w="274" w:type="pct"/>
            <w:tcBorders>
              <w:top w:val="nil"/>
              <w:left w:val="single" w:sz="8" w:space="0" w:color="auto"/>
              <w:bottom w:val="single" w:sz="4" w:space="0" w:color="auto"/>
              <w:right w:val="single" w:sz="4" w:space="0" w:color="auto"/>
            </w:tcBorders>
            <w:noWrap/>
            <w:vAlign w:val="center"/>
            <w:hideMark/>
          </w:tcPr>
          <w:p w14:paraId="09565860" w14:textId="77777777" w:rsidR="00D54C82" w:rsidRDefault="00D54C82">
            <w:pPr>
              <w:jc w:val="center"/>
              <w:rPr>
                <w:color w:val="000000"/>
                <w:sz w:val="22"/>
                <w:szCs w:val="22"/>
              </w:rPr>
            </w:pPr>
            <w:r>
              <w:rPr>
                <w:color w:val="000000"/>
                <w:sz w:val="22"/>
                <w:szCs w:val="22"/>
              </w:rPr>
              <w:t>445.8</w:t>
            </w:r>
          </w:p>
        </w:tc>
        <w:tc>
          <w:tcPr>
            <w:tcW w:w="274" w:type="pct"/>
            <w:tcBorders>
              <w:top w:val="nil"/>
              <w:left w:val="nil"/>
              <w:bottom w:val="single" w:sz="4" w:space="0" w:color="auto"/>
              <w:right w:val="single" w:sz="4" w:space="0" w:color="auto"/>
            </w:tcBorders>
            <w:noWrap/>
            <w:vAlign w:val="center"/>
            <w:hideMark/>
          </w:tcPr>
          <w:p w14:paraId="50891219" w14:textId="77777777" w:rsidR="00D54C82" w:rsidRDefault="00D54C82">
            <w:pPr>
              <w:jc w:val="center"/>
              <w:rPr>
                <w:color w:val="000000"/>
                <w:sz w:val="22"/>
                <w:szCs w:val="22"/>
              </w:rPr>
            </w:pPr>
            <w:r>
              <w:rPr>
                <w:color w:val="000000"/>
                <w:sz w:val="22"/>
                <w:szCs w:val="22"/>
              </w:rPr>
              <w:t>123.4</w:t>
            </w:r>
          </w:p>
        </w:tc>
        <w:tc>
          <w:tcPr>
            <w:tcW w:w="274" w:type="pct"/>
            <w:tcBorders>
              <w:top w:val="nil"/>
              <w:left w:val="nil"/>
              <w:bottom w:val="single" w:sz="4" w:space="0" w:color="auto"/>
              <w:right w:val="single" w:sz="4" w:space="0" w:color="auto"/>
            </w:tcBorders>
            <w:noWrap/>
            <w:vAlign w:val="center"/>
            <w:hideMark/>
          </w:tcPr>
          <w:p w14:paraId="35881DE7" w14:textId="77777777" w:rsidR="00D54C82" w:rsidRDefault="00D54C82">
            <w:pPr>
              <w:jc w:val="center"/>
              <w:rPr>
                <w:color w:val="000000"/>
                <w:sz w:val="22"/>
                <w:szCs w:val="22"/>
              </w:rPr>
            </w:pPr>
            <w:r>
              <w:rPr>
                <w:color w:val="000000"/>
                <w:sz w:val="22"/>
                <w:szCs w:val="22"/>
              </w:rPr>
              <w:t>118.1</w:t>
            </w:r>
          </w:p>
        </w:tc>
        <w:tc>
          <w:tcPr>
            <w:tcW w:w="274" w:type="pct"/>
            <w:tcBorders>
              <w:top w:val="nil"/>
              <w:left w:val="nil"/>
              <w:bottom w:val="single" w:sz="4" w:space="0" w:color="auto"/>
              <w:right w:val="single" w:sz="4" w:space="0" w:color="auto"/>
            </w:tcBorders>
            <w:noWrap/>
            <w:vAlign w:val="center"/>
            <w:hideMark/>
          </w:tcPr>
          <w:p w14:paraId="41EFF212" w14:textId="77777777" w:rsidR="00D54C82" w:rsidRDefault="00D54C82">
            <w:pPr>
              <w:jc w:val="center"/>
              <w:rPr>
                <w:color w:val="000000"/>
                <w:sz w:val="22"/>
                <w:szCs w:val="22"/>
              </w:rPr>
            </w:pPr>
            <w:r>
              <w:rPr>
                <w:color w:val="000000"/>
                <w:sz w:val="22"/>
                <w:szCs w:val="22"/>
              </w:rPr>
              <w:t>49.7</w:t>
            </w:r>
          </w:p>
        </w:tc>
        <w:tc>
          <w:tcPr>
            <w:tcW w:w="274" w:type="pct"/>
            <w:tcBorders>
              <w:top w:val="nil"/>
              <w:left w:val="nil"/>
              <w:bottom w:val="single" w:sz="4" w:space="0" w:color="auto"/>
              <w:right w:val="single" w:sz="4" w:space="0" w:color="auto"/>
            </w:tcBorders>
            <w:noWrap/>
            <w:vAlign w:val="center"/>
            <w:hideMark/>
          </w:tcPr>
          <w:p w14:paraId="2D267D7F" w14:textId="77777777" w:rsidR="00D54C82" w:rsidRDefault="00D54C82">
            <w:pPr>
              <w:jc w:val="center"/>
              <w:rPr>
                <w:color w:val="000000"/>
                <w:sz w:val="22"/>
                <w:szCs w:val="22"/>
              </w:rPr>
            </w:pPr>
            <w:r>
              <w:rPr>
                <w:color w:val="000000"/>
                <w:sz w:val="22"/>
                <w:szCs w:val="22"/>
              </w:rPr>
              <w:t>44.7</w:t>
            </w:r>
          </w:p>
        </w:tc>
        <w:tc>
          <w:tcPr>
            <w:tcW w:w="274" w:type="pct"/>
            <w:tcBorders>
              <w:top w:val="nil"/>
              <w:left w:val="nil"/>
              <w:bottom w:val="single" w:sz="4" w:space="0" w:color="auto"/>
              <w:right w:val="single" w:sz="4" w:space="0" w:color="auto"/>
            </w:tcBorders>
            <w:noWrap/>
            <w:vAlign w:val="center"/>
            <w:hideMark/>
          </w:tcPr>
          <w:p w14:paraId="38A94CA0" w14:textId="77777777" w:rsidR="00D54C82" w:rsidRDefault="00D54C82">
            <w:pPr>
              <w:jc w:val="center"/>
              <w:rPr>
                <w:color w:val="000000"/>
                <w:sz w:val="22"/>
                <w:szCs w:val="22"/>
              </w:rPr>
            </w:pPr>
            <w:r>
              <w:rPr>
                <w:color w:val="000000"/>
                <w:sz w:val="22"/>
                <w:szCs w:val="22"/>
              </w:rPr>
              <w:t>64.3</w:t>
            </w:r>
          </w:p>
        </w:tc>
        <w:tc>
          <w:tcPr>
            <w:tcW w:w="274" w:type="pct"/>
            <w:tcBorders>
              <w:top w:val="nil"/>
              <w:left w:val="nil"/>
              <w:bottom w:val="single" w:sz="4" w:space="0" w:color="auto"/>
              <w:right w:val="single" w:sz="4" w:space="0" w:color="auto"/>
            </w:tcBorders>
            <w:noWrap/>
            <w:vAlign w:val="center"/>
            <w:hideMark/>
          </w:tcPr>
          <w:p w14:paraId="51ED67A5" w14:textId="77777777" w:rsidR="00D54C82" w:rsidRDefault="00D54C82">
            <w:pPr>
              <w:jc w:val="center"/>
              <w:rPr>
                <w:color w:val="000000"/>
                <w:sz w:val="22"/>
                <w:szCs w:val="22"/>
              </w:rPr>
            </w:pPr>
            <w:r>
              <w:rPr>
                <w:color w:val="000000"/>
                <w:sz w:val="22"/>
                <w:szCs w:val="22"/>
              </w:rPr>
              <w:t>81,0</w:t>
            </w:r>
          </w:p>
        </w:tc>
        <w:tc>
          <w:tcPr>
            <w:tcW w:w="523" w:type="pct"/>
            <w:tcBorders>
              <w:top w:val="nil"/>
              <w:left w:val="nil"/>
              <w:bottom w:val="single" w:sz="4" w:space="0" w:color="auto"/>
              <w:right w:val="single" w:sz="8" w:space="0" w:color="auto"/>
            </w:tcBorders>
            <w:noWrap/>
            <w:vAlign w:val="center"/>
            <w:hideMark/>
          </w:tcPr>
          <w:p w14:paraId="1BAE16C3" w14:textId="77777777" w:rsidR="00D54C82" w:rsidRDefault="00D54C82">
            <w:pPr>
              <w:jc w:val="center"/>
              <w:rPr>
                <w:color w:val="000000"/>
                <w:sz w:val="22"/>
                <w:szCs w:val="22"/>
              </w:rPr>
            </w:pPr>
            <w:r>
              <w:rPr>
                <w:color w:val="000000"/>
                <w:sz w:val="22"/>
                <w:szCs w:val="22"/>
              </w:rPr>
              <w:t>0.111484970838941</w:t>
            </w:r>
          </w:p>
        </w:tc>
      </w:tr>
      <w:tr w:rsidR="00D54C82" w14:paraId="2E4CB176"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5DC79CEA" w14:textId="77777777" w:rsidR="00D54C82" w:rsidRDefault="00D54C82">
            <w:pPr>
              <w:jc w:val="center"/>
              <w:rPr>
                <w:color w:val="000000"/>
                <w:sz w:val="22"/>
                <w:szCs w:val="22"/>
              </w:rPr>
            </w:pPr>
            <w:r>
              <w:rPr>
                <w:color w:val="000000"/>
                <w:sz w:val="22"/>
                <w:szCs w:val="22"/>
              </w:rPr>
              <w:lastRenderedPageBreak/>
              <w:t>SHB 1176</w:t>
            </w:r>
          </w:p>
        </w:tc>
        <w:tc>
          <w:tcPr>
            <w:tcW w:w="654" w:type="pct"/>
            <w:tcBorders>
              <w:top w:val="nil"/>
              <w:left w:val="nil"/>
              <w:bottom w:val="single" w:sz="4" w:space="0" w:color="auto"/>
              <w:right w:val="single" w:sz="4" w:space="0" w:color="auto"/>
            </w:tcBorders>
            <w:shd w:val="clear" w:color="000000" w:fill="D9D9D9"/>
            <w:noWrap/>
            <w:vAlign w:val="center"/>
            <w:hideMark/>
          </w:tcPr>
          <w:p w14:paraId="4DDBB664"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00F10987" w14:textId="77777777" w:rsidR="00D54C82" w:rsidRDefault="00D54C82">
            <w:pPr>
              <w:jc w:val="center"/>
              <w:rPr>
                <w:sz w:val="22"/>
                <w:szCs w:val="22"/>
              </w:rPr>
            </w:pPr>
            <w:r>
              <w:rPr>
                <w:sz w:val="22"/>
                <w:szCs w:val="22"/>
              </w:rPr>
              <w:t>Sima de los Huesos</w:t>
            </w:r>
          </w:p>
        </w:tc>
        <w:tc>
          <w:tcPr>
            <w:tcW w:w="634" w:type="pct"/>
            <w:tcBorders>
              <w:top w:val="nil"/>
              <w:left w:val="nil"/>
              <w:bottom w:val="single" w:sz="4" w:space="0" w:color="auto"/>
              <w:right w:val="nil"/>
            </w:tcBorders>
            <w:shd w:val="clear" w:color="000000" w:fill="D9D9D9"/>
            <w:noWrap/>
            <w:vAlign w:val="center"/>
            <w:hideMark/>
          </w:tcPr>
          <w:p w14:paraId="3A072270" w14:textId="77777777" w:rsidR="00D54C82" w:rsidRDefault="00D54C82">
            <w:pPr>
              <w:jc w:val="center"/>
              <w:rPr>
                <w:color w:val="000000"/>
                <w:sz w:val="22"/>
                <w:szCs w:val="22"/>
              </w:rPr>
            </w:pPr>
            <w:r>
              <w:rPr>
                <w:sz w:val="16"/>
                <w:vertAlign w:val="superscript"/>
              </w:rPr>
              <w:t>24</w:t>
            </w:r>
          </w:p>
        </w:tc>
        <w:tc>
          <w:tcPr>
            <w:tcW w:w="274" w:type="pct"/>
            <w:tcBorders>
              <w:top w:val="nil"/>
              <w:left w:val="single" w:sz="8" w:space="0" w:color="auto"/>
              <w:bottom w:val="single" w:sz="4" w:space="0" w:color="auto"/>
              <w:right w:val="single" w:sz="4" w:space="0" w:color="auto"/>
            </w:tcBorders>
            <w:noWrap/>
            <w:vAlign w:val="center"/>
            <w:hideMark/>
          </w:tcPr>
          <w:p w14:paraId="3EC0E47A"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909EDB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CF0832E"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1E55A6C"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6CAAB7D"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821B479" w14:textId="77777777" w:rsidR="00D54C82" w:rsidRDefault="00D54C82">
            <w:pPr>
              <w:jc w:val="center"/>
              <w:rPr>
                <w:color w:val="000000"/>
                <w:sz w:val="22"/>
                <w:szCs w:val="22"/>
              </w:rPr>
            </w:pPr>
            <w:r>
              <w:rPr>
                <w:color w:val="000000"/>
                <w:sz w:val="22"/>
                <w:szCs w:val="22"/>
              </w:rPr>
              <w:t>43.9</w:t>
            </w:r>
          </w:p>
        </w:tc>
        <w:tc>
          <w:tcPr>
            <w:tcW w:w="274" w:type="pct"/>
            <w:tcBorders>
              <w:top w:val="nil"/>
              <w:left w:val="nil"/>
              <w:bottom w:val="single" w:sz="4" w:space="0" w:color="auto"/>
              <w:right w:val="single" w:sz="4" w:space="0" w:color="auto"/>
            </w:tcBorders>
            <w:noWrap/>
            <w:vAlign w:val="center"/>
            <w:hideMark/>
          </w:tcPr>
          <w:p w14:paraId="50156C89" w14:textId="77777777" w:rsidR="00D54C82" w:rsidRDefault="00D54C82">
            <w:pPr>
              <w:jc w:val="center"/>
              <w:rPr>
                <w:color w:val="000000"/>
                <w:sz w:val="22"/>
                <w:szCs w:val="22"/>
              </w:rPr>
            </w:pPr>
            <w:r>
              <w:rPr>
                <w:color w:val="000000"/>
                <w:sz w:val="22"/>
                <w:szCs w:val="22"/>
              </w:rPr>
              <w:t>67.3</w:t>
            </w:r>
          </w:p>
        </w:tc>
        <w:tc>
          <w:tcPr>
            <w:tcW w:w="523" w:type="pct"/>
            <w:tcBorders>
              <w:top w:val="nil"/>
              <w:left w:val="nil"/>
              <w:bottom w:val="single" w:sz="4" w:space="0" w:color="auto"/>
              <w:right w:val="single" w:sz="8" w:space="0" w:color="auto"/>
            </w:tcBorders>
            <w:noWrap/>
            <w:vAlign w:val="center"/>
            <w:hideMark/>
          </w:tcPr>
          <w:p w14:paraId="60F190CB" w14:textId="77777777" w:rsidR="00D54C82" w:rsidRDefault="00D54C82">
            <w:pPr>
              <w:jc w:val="center"/>
              <w:rPr>
                <w:color w:val="000000"/>
                <w:sz w:val="22"/>
                <w:szCs w:val="22"/>
              </w:rPr>
            </w:pPr>
            <w:r>
              <w:rPr>
                <w:color w:val="000000"/>
                <w:sz w:val="22"/>
                <w:szCs w:val="22"/>
              </w:rPr>
              <w:t>?</w:t>
            </w:r>
          </w:p>
        </w:tc>
      </w:tr>
      <w:tr w:rsidR="00D54C82" w14:paraId="09E55681"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4F40BD0E"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01A19CFA"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spelaea</w:t>
            </w:r>
            <w:proofErr w:type="spellEnd"/>
            <w:r>
              <w:rPr>
                <w:i/>
                <w:iCs/>
                <w:color w:val="000000"/>
                <w:sz w:val="22"/>
                <w:szCs w:val="22"/>
              </w:rPr>
              <w:t xml:space="preserve"> </w:t>
            </w:r>
            <w:proofErr w:type="spellStart"/>
            <w:r>
              <w:rPr>
                <w:i/>
                <w:iCs/>
                <w:color w:val="000000"/>
                <w:sz w:val="22"/>
                <w:szCs w:val="22"/>
              </w:rPr>
              <w:t>fossilis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300FE2F6" w14:textId="77777777" w:rsidR="00D54C82" w:rsidRDefault="00D54C82">
            <w:pPr>
              <w:jc w:val="center"/>
              <w:rPr>
                <w:sz w:val="22"/>
                <w:szCs w:val="22"/>
              </w:rPr>
            </w:pPr>
            <w:proofErr w:type="spellStart"/>
            <w:r>
              <w:rPr>
                <w:sz w:val="22"/>
                <w:szCs w:val="22"/>
              </w:rPr>
              <w:t>Vertesszöllös</w:t>
            </w:r>
            <w:proofErr w:type="spellEnd"/>
            <w:r>
              <w:rPr>
                <w:sz w:val="22"/>
                <w:szCs w:val="22"/>
              </w:rPr>
              <w:t xml:space="preserve"> II</w:t>
            </w:r>
          </w:p>
        </w:tc>
        <w:tc>
          <w:tcPr>
            <w:tcW w:w="634" w:type="pct"/>
            <w:tcBorders>
              <w:top w:val="nil"/>
              <w:left w:val="nil"/>
              <w:bottom w:val="single" w:sz="4" w:space="0" w:color="auto"/>
              <w:right w:val="nil"/>
            </w:tcBorders>
            <w:shd w:val="clear" w:color="000000" w:fill="D9D9D9"/>
            <w:noWrap/>
            <w:vAlign w:val="center"/>
            <w:hideMark/>
          </w:tcPr>
          <w:p w14:paraId="6C82BD6D" w14:textId="77777777" w:rsidR="00D54C82" w:rsidRDefault="00D54C82">
            <w:pPr>
              <w:jc w:val="center"/>
              <w:rPr>
                <w:sz w:val="22"/>
                <w:szCs w:val="22"/>
              </w:rPr>
            </w:pPr>
            <w:r>
              <w:rPr>
                <w:sz w:val="16"/>
                <w:vertAlign w:val="superscript"/>
              </w:rPr>
              <w:t>43</w:t>
            </w:r>
          </w:p>
        </w:tc>
        <w:tc>
          <w:tcPr>
            <w:tcW w:w="274" w:type="pct"/>
            <w:tcBorders>
              <w:top w:val="nil"/>
              <w:left w:val="single" w:sz="8" w:space="0" w:color="auto"/>
              <w:bottom w:val="single" w:sz="4" w:space="0" w:color="auto"/>
              <w:right w:val="single" w:sz="4" w:space="0" w:color="auto"/>
            </w:tcBorders>
            <w:noWrap/>
            <w:vAlign w:val="center"/>
            <w:hideMark/>
          </w:tcPr>
          <w:p w14:paraId="6EA9DD9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5A5F98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B62F25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DF7807F"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B0944E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DA537A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6558E96" w14:textId="77777777" w:rsidR="00D54C82" w:rsidRDefault="00D54C82">
            <w:pPr>
              <w:jc w:val="center"/>
              <w:rPr>
                <w:color w:val="000000"/>
                <w:sz w:val="22"/>
                <w:szCs w:val="22"/>
              </w:rPr>
            </w:pPr>
            <w:r>
              <w:rPr>
                <w:color w:val="000000"/>
                <w:sz w:val="22"/>
                <w:szCs w:val="22"/>
              </w:rPr>
              <w:t>67,0</w:t>
            </w:r>
          </w:p>
        </w:tc>
        <w:tc>
          <w:tcPr>
            <w:tcW w:w="523" w:type="pct"/>
            <w:tcBorders>
              <w:top w:val="nil"/>
              <w:left w:val="nil"/>
              <w:bottom w:val="single" w:sz="4" w:space="0" w:color="auto"/>
              <w:right w:val="single" w:sz="8" w:space="0" w:color="auto"/>
            </w:tcBorders>
            <w:noWrap/>
            <w:vAlign w:val="center"/>
            <w:hideMark/>
          </w:tcPr>
          <w:p w14:paraId="5B4BE6E2" w14:textId="77777777" w:rsidR="00D54C82" w:rsidRDefault="00D54C82">
            <w:pPr>
              <w:jc w:val="center"/>
              <w:rPr>
                <w:color w:val="000000"/>
                <w:sz w:val="22"/>
                <w:szCs w:val="22"/>
              </w:rPr>
            </w:pPr>
            <w:r>
              <w:rPr>
                <w:color w:val="000000"/>
                <w:sz w:val="22"/>
                <w:szCs w:val="22"/>
              </w:rPr>
              <w:t>?</w:t>
            </w:r>
          </w:p>
        </w:tc>
      </w:tr>
      <w:tr w:rsidR="00D54C82" w14:paraId="193CEE62"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3E3443A4" w14:textId="77777777" w:rsidR="00D54C82" w:rsidRDefault="00D54C82">
            <w:pPr>
              <w:jc w:val="center"/>
              <w:rPr>
                <w:color w:val="000000"/>
                <w:sz w:val="22"/>
                <w:szCs w:val="22"/>
              </w:rPr>
            </w:pPr>
            <w:r>
              <w:rPr>
                <w:color w:val="000000"/>
                <w:sz w:val="22"/>
                <w:szCs w:val="22"/>
              </w:rPr>
              <w:t>IPS43470</w:t>
            </w:r>
          </w:p>
        </w:tc>
        <w:tc>
          <w:tcPr>
            <w:tcW w:w="654" w:type="pct"/>
            <w:tcBorders>
              <w:top w:val="nil"/>
              <w:left w:val="nil"/>
              <w:bottom w:val="single" w:sz="4" w:space="0" w:color="auto"/>
              <w:right w:val="single" w:sz="4" w:space="0" w:color="auto"/>
            </w:tcBorders>
            <w:shd w:val="clear" w:color="000000" w:fill="D9D9D9"/>
            <w:noWrap/>
            <w:vAlign w:val="center"/>
            <w:hideMark/>
          </w:tcPr>
          <w:p w14:paraId="7613CDEE"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70D01E1E" w14:textId="77777777" w:rsidR="00D54C82" w:rsidRDefault="00D54C82">
            <w:pPr>
              <w:jc w:val="center"/>
              <w:rPr>
                <w:color w:val="000000"/>
                <w:sz w:val="22"/>
                <w:szCs w:val="22"/>
              </w:rPr>
            </w:pPr>
            <w:r>
              <w:rPr>
                <w:color w:val="000000"/>
                <w:sz w:val="22"/>
                <w:szCs w:val="22"/>
              </w:rPr>
              <w:t>Cal Guardiola</w:t>
            </w:r>
          </w:p>
        </w:tc>
        <w:tc>
          <w:tcPr>
            <w:tcW w:w="634" w:type="pct"/>
            <w:tcBorders>
              <w:top w:val="nil"/>
              <w:left w:val="nil"/>
              <w:bottom w:val="single" w:sz="4" w:space="0" w:color="auto"/>
              <w:right w:val="nil"/>
            </w:tcBorders>
            <w:shd w:val="clear" w:color="000000" w:fill="D9D9D9"/>
            <w:noWrap/>
            <w:vAlign w:val="center"/>
            <w:hideMark/>
          </w:tcPr>
          <w:p w14:paraId="7B204C12" w14:textId="77777777" w:rsidR="00D54C82" w:rsidRDefault="00D54C82">
            <w:pPr>
              <w:jc w:val="center"/>
              <w:rPr>
                <w:sz w:val="22"/>
                <w:szCs w:val="22"/>
              </w:rPr>
            </w:pPr>
            <w:r>
              <w:rPr>
                <w:sz w:val="22"/>
                <w:szCs w:val="22"/>
              </w:rPr>
              <w:t xml:space="preserve">Madurell </w:t>
            </w:r>
            <w:proofErr w:type="spellStart"/>
            <w:r>
              <w:rPr>
                <w:sz w:val="22"/>
                <w:szCs w:val="22"/>
              </w:rPr>
              <w:t>unpublished</w:t>
            </w:r>
            <w:proofErr w:type="spellEnd"/>
          </w:p>
        </w:tc>
        <w:tc>
          <w:tcPr>
            <w:tcW w:w="274" w:type="pct"/>
            <w:tcBorders>
              <w:top w:val="nil"/>
              <w:left w:val="single" w:sz="8" w:space="0" w:color="auto"/>
              <w:bottom w:val="single" w:sz="4" w:space="0" w:color="auto"/>
              <w:right w:val="single" w:sz="4" w:space="0" w:color="auto"/>
            </w:tcBorders>
            <w:noWrap/>
            <w:vAlign w:val="center"/>
            <w:hideMark/>
          </w:tcPr>
          <w:p w14:paraId="21135364"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D72D8C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9F22B2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A6E0BC7" w14:textId="77777777" w:rsidR="00D54C82" w:rsidRDefault="00D54C82">
            <w:pPr>
              <w:jc w:val="center"/>
              <w:rPr>
                <w:color w:val="000000"/>
                <w:sz w:val="22"/>
                <w:szCs w:val="22"/>
              </w:rPr>
            </w:pPr>
            <w:r>
              <w:rPr>
                <w:color w:val="000000"/>
                <w:sz w:val="22"/>
                <w:szCs w:val="22"/>
              </w:rPr>
              <w:t>28.64</w:t>
            </w:r>
          </w:p>
        </w:tc>
        <w:tc>
          <w:tcPr>
            <w:tcW w:w="274" w:type="pct"/>
            <w:tcBorders>
              <w:top w:val="nil"/>
              <w:left w:val="nil"/>
              <w:bottom w:val="single" w:sz="4" w:space="0" w:color="auto"/>
              <w:right w:val="single" w:sz="4" w:space="0" w:color="auto"/>
            </w:tcBorders>
            <w:noWrap/>
            <w:vAlign w:val="center"/>
            <w:hideMark/>
          </w:tcPr>
          <w:p w14:paraId="0AC682E6" w14:textId="77777777" w:rsidR="00D54C82" w:rsidRDefault="00D54C82">
            <w:pPr>
              <w:jc w:val="center"/>
              <w:rPr>
                <w:color w:val="000000"/>
                <w:sz w:val="22"/>
                <w:szCs w:val="22"/>
              </w:rPr>
            </w:pPr>
            <w:r>
              <w:rPr>
                <w:color w:val="000000"/>
                <w:sz w:val="22"/>
                <w:szCs w:val="22"/>
              </w:rPr>
              <w:t>23.81</w:t>
            </w:r>
          </w:p>
        </w:tc>
        <w:tc>
          <w:tcPr>
            <w:tcW w:w="274" w:type="pct"/>
            <w:tcBorders>
              <w:top w:val="nil"/>
              <w:left w:val="nil"/>
              <w:bottom w:val="single" w:sz="4" w:space="0" w:color="auto"/>
              <w:right w:val="single" w:sz="4" w:space="0" w:color="auto"/>
            </w:tcBorders>
            <w:noWrap/>
            <w:vAlign w:val="center"/>
            <w:hideMark/>
          </w:tcPr>
          <w:p w14:paraId="7C986E78" w14:textId="77777777" w:rsidR="00D54C82" w:rsidRDefault="00D54C82">
            <w:pPr>
              <w:jc w:val="center"/>
              <w:rPr>
                <w:sz w:val="22"/>
                <w:szCs w:val="22"/>
              </w:rPr>
            </w:pPr>
            <w:r>
              <w:rPr>
                <w:sz w:val="22"/>
                <w:szCs w:val="22"/>
              </w:rPr>
              <w:t>32.38</w:t>
            </w:r>
          </w:p>
        </w:tc>
        <w:tc>
          <w:tcPr>
            <w:tcW w:w="274" w:type="pct"/>
            <w:tcBorders>
              <w:top w:val="nil"/>
              <w:left w:val="nil"/>
              <w:bottom w:val="single" w:sz="4" w:space="0" w:color="auto"/>
              <w:right w:val="single" w:sz="4" w:space="0" w:color="auto"/>
            </w:tcBorders>
            <w:noWrap/>
            <w:vAlign w:val="center"/>
            <w:hideMark/>
          </w:tcPr>
          <w:p w14:paraId="7ED2E548" w14:textId="77777777" w:rsidR="00D54C82" w:rsidRDefault="00D54C82">
            <w:pPr>
              <w:jc w:val="center"/>
              <w:rPr>
                <w:color w:val="000000"/>
                <w:sz w:val="22"/>
                <w:szCs w:val="22"/>
              </w:rPr>
            </w:pPr>
            <w:r>
              <w:rPr>
                <w:color w:val="000000"/>
                <w:sz w:val="22"/>
                <w:szCs w:val="22"/>
              </w:rPr>
              <w:t>47.9</w:t>
            </w:r>
          </w:p>
        </w:tc>
        <w:tc>
          <w:tcPr>
            <w:tcW w:w="523" w:type="pct"/>
            <w:tcBorders>
              <w:top w:val="nil"/>
              <w:left w:val="nil"/>
              <w:bottom w:val="single" w:sz="4" w:space="0" w:color="auto"/>
              <w:right w:val="single" w:sz="8" w:space="0" w:color="auto"/>
            </w:tcBorders>
            <w:noWrap/>
            <w:vAlign w:val="center"/>
            <w:hideMark/>
          </w:tcPr>
          <w:p w14:paraId="7BB2E660" w14:textId="77777777" w:rsidR="00D54C82" w:rsidRDefault="00D54C82">
            <w:pPr>
              <w:jc w:val="center"/>
              <w:rPr>
                <w:color w:val="000000"/>
                <w:sz w:val="22"/>
                <w:szCs w:val="22"/>
              </w:rPr>
            </w:pPr>
            <w:r>
              <w:rPr>
                <w:color w:val="000000"/>
                <w:sz w:val="22"/>
                <w:szCs w:val="22"/>
              </w:rPr>
              <w:t>?</w:t>
            </w:r>
          </w:p>
        </w:tc>
      </w:tr>
      <w:tr w:rsidR="00D54C82" w14:paraId="6B5EE0EE"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5191E2AB" w14:textId="77777777" w:rsidR="00D54C82" w:rsidRDefault="00D54C82">
            <w:pPr>
              <w:jc w:val="center"/>
              <w:rPr>
                <w:color w:val="000000"/>
                <w:sz w:val="22"/>
                <w:szCs w:val="22"/>
              </w:rPr>
            </w:pPr>
            <w:r>
              <w:rPr>
                <w:color w:val="000000"/>
                <w:sz w:val="22"/>
                <w:szCs w:val="22"/>
              </w:rPr>
              <w:t>CHA.1-00-f.8-40</w:t>
            </w:r>
          </w:p>
        </w:tc>
        <w:tc>
          <w:tcPr>
            <w:tcW w:w="654" w:type="pct"/>
            <w:tcBorders>
              <w:top w:val="nil"/>
              <w:left w:val="nil"/>
              <w:bottom w:val="single" w:sz="4" w:space="0" w:color="auto"/>
              <w:right w:val="single" w:sz="4" w:space="0" w:color="auto"/>
            </w:tcBorders>
            <w:shd w:val="clear" w:color="000000" w:fill="D9D9D9"/>
            <w:noWrap/>
            <w:vAlign w:val="center"/>
            <w:hideMark/>
          </w:tcPr>
          <w:p w14:paraId="64B19562"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0BBCB396" w14:textId="77777777" w:rsidR="00D54C82" w:rsidRDefault="00D54C82">
            <w:pPr>
              <w:jc w:val="center"/>
              <w:rPr>
                <w:sz w:val="22"/>
                <w:szCs w:val="22"/>
              </w:rPr>
            </w:pPr>
            <w:proofErr w:type="spellStart"/>
            <w:r>
              <w:rPr>
                <w:sz w:val="22"/>
                <w:szCs w:val="22"/>
              </w:rPr>
              <w:t>Château</w:t>
            </w:r>
            <w:proofErr w:type="spellEnd"/>
          </w:p>
        </w:tc>
        <w:tc>
          <w:tcPr>
            <w:tcW w:w="634" w:type="pct"/>
            <w:tcBorders>
              <w:top w:val="nil"/>
              <w:left w:val="nil"/>
              <w:bottom w:val="single" w:sz="4" w:space="0" w:color="auto"/>
              <w:right w:val="nil"/>
            </w:tcBorders>
            <w:shd w:val="clear" w:color="000000" w:fill="D9D9D9"/>
            <w:noWrap/>
            <w:vAlign w:val="center"/>
            <w:hideMark/>
          </w:tcPr>
          <w:p w14:paraId="614232F1" w14:textId="77777777" w:rsidR="00D54C82" w:rsidRDefault="00D54C82">
            <w:pPr>
              <w:jc w:val="center"/>
              <w:rPr>
                <w:sz w:val="22"/>
                <w:szCs w:val="22"/>
              </w:rPr>
            </w:pPr>
            <w:r>
              <w:rPr>
                <w:sz w:val="16"/>
                <w:vertAlign w:val="superscript"/>
              </w:rPr>
              <w:t>16</w:t>
            </w:r>
          </w:p>
        </w:tc>
        <w:tc>
          <w:tcPr>
            <w:tcW w:w="274" w:type="pct"/>
            <w:tcBorders>
              <w:top w:val="nil"/>
              <w:left w:val="single" w:sz="8" w:space="0" w:color="auto"/>
              <w:bottom w:val="single" w:sz="4" w:space="0" w:color="auto"/>
              <w:right w:val="single" w:sz="4" w:space="0" w:color="auto"/>
            </w:tcBorders>
            <w:noWrap/>
            <w:vAlign w:val="center"/>
            <w:hideMark/>
          </w:tcPr>
          <w:p w14:paraId="43A94342" w14:textId="77777777" w:rsidR="00D54C82" w:rsidRDefault="00D54C82">
            <w:pPr>
              <w:jc w:val="center"/>
              <w:rPr>
                <w:color w:val="000000"/>
                <w:sz w:val="22"/>
                <w:szCs w:val="22"/>
              </w:rPr>
            </w:pPr>
            <w:r>
              <w:rPr>
                <w:color w:val="000000"/>
                <w:sz w:val="22"/>
                <w:szCs w:val="22"/>
              </w:rPr>
              <w:t>295.5</w:t>
            </w:r>
          </w:p>
        </w:tc>
        <w:tc>
          <w:tcPr>
            <w:tcW w:w="274" w:type="pct"/>
            <w:tcBorders>
              <w:top w:val="nil"/>
              <w:left w:val="nil"/>
              <w:bottom w:val="single" w:sz="4" w:space="0" w:color="auto"/>
              <w:right w:val="single" w:sz="4" w:space="0" w:color="auto"/>
            </w:tcBorders>
            <w:noWrap/>
            <w:vAlign w:val="center"/>
            <w:hideMark/>
          </w:tcPr>
          <w:p w14:paraId="4F86108B" w14:textId="77777777" w:rsidR="00D54C82" w:rsidRDefault="00D54C82">
            <w:pPr>
              <w:jc w:val="center"/>
              <w:rPr>
                <w:color w:val="000000"/>
                <w:sz w:val="22"/>
                <w:szCs w:val="22"/>
              </w:rPr>
            </w:pPr>
            <w:r>
              <w:rPr>
                <w:color w:val="000000"/>
                <w:sz w:val="22"/>
                <w:szCs w:val="22"/>
              </w:rPr>
              <w:t>78.1</w:t>
            </w:r>
          </w:p>
        </w:tc>
        <w:tc>
          <w:tcPr>
            <w:tcW w:w="274" w:type="pct"/>
            <w:tcBorders>
              <w:top w:val="nil"/>
              <w:left w:val="nil"/>
              <w:bottom w:val="single" w:sz="4" w:space="0" w:color="auto"/>
              <w:right w:val="single" w:sz="4" w:space="0" w:color="auto"/>
            </w:tcBorders>
            <w:noWrap/>
            <w:vAlign w:val="center"/>
            <w:hideMark/>
          </w:tcPr>
          <w:p w14:paraId="65358EF8" w14:textId="77777777" w:rsidR="00D54C82" w:rsidRDefault="00D54C82">
            <w:pPr>
              <w:jc w:val="center"/>
              <w:rPr>
                <w:color w:val="000000"/>
                <w:sz w:val="22"/>
                <w:szCs w:val="22"/>
              </w:rPr>
            </w:pPr>
            <w:r>
              <w:rPr>
                <w:color w:val="000000"/>
                <w:sz w:val="22"/>
                <w:szCs w:val="22"/>
              </w:rPr>
              <w:t>75.3</w:t>
            </w:r>
          </w:p>
        </w:tc>
        <w:tc>
          <w:tcPr>
            <w:tcW w:w="274" w:type="pct"/>
            <w:tcBorders>
              <w:top w:val="nil"/>
              <w:left w:val="nil"/>
              <w:bottom w:val="single" w:sz="4" w:space="0" w:color="auto"/>
              <w:right w:val="single" w:sz="4" w:space="0" w:color="auto"/>
            </w:tcBorders>
            <w:noWrap/>
            <w:vAlign w:val="center"/>
            <w:hideMark/>
          </w:tcPr>
          <w:p w14:paraId="52BA9E34" w14:textId="77777777" w:rsidR="00D54C82" w:rsidRDefault="00D54C82">
            <w:pPr>
              <w:jc w:val="center"/>
              <w:rPr>
                <w:color w:val="000000"/>
                <w:sz w:val="22"/>
                <w:szCs w:val="22"/>
              </w:rPr>
            </w:pPr>
            <w:r>
              <w:rPr>
                <w:color w:val="000000"/>
                <w:sz w:val="22"/>
                <w:szCs w:val="22"/>
              </w:rPr>
              <w:t>30.9</w:t>
            </w:r>
          </w:p>
        </w:tc>
        <w:tc>
          <w:tcPr>
            <w:tcW w:w="274" w:type="pct"/>
            <w:tcBorders>
              <w:top w:val="nil"/>
              <w:left w:val="nil"/>
              <w:bottom w:val="single" w:sz="4" w:space="0" w:color="auto"/>
              <w:right w:val="single" w:sz="4" w:space="0" w:color="auto"/>
            </w:tcBorders>
            <w:noWrap/>
            <w:vAlign w:val="center"/>
            <w:hideMark/>
          </w:tcPr>
          <w:p w14:paraId="5C541020" w14:textId="77777777" w:rsidR="00D54C82" w:rsidRDefault="00D54C82">
            <w:pPr>
              <w:jc w:val="center"/>
              <w:rPr>
                <w:color w:val="000000"/>
                <w:sz w:val="22"/>
                <w:szCs w:val="22"/>
              </w:rPr>
            </w:pPr>
            <w:r>
              <w:rPr>
                <w:color w:val="000000"/>
                <w:sz w:val="22"/>
                <w:szCs w:val="22"/>
              </w:rPr>
              <w:t>29.4</w:t>
            </w:r>
          </w:p>
        </w:tc>
        <w:tc>
          <w:tcPr>
            <w:tcW w:w="274" w:type="pct"/>
            <w:tcBorders>
              <w:top w:val="nil"/>
              <w:left w:val="nil"/>
              <w:bottom w:val="single" w:sz="4" w:space="0" w:color="auto"/>
              <w:right w:val="single" w:sz="4" w:space="0" w:color="auto"/>
            </w:tcBorders>
            <w:noWrap/>
            <w:vAlign w:val="center"/>
            <w:hideMark/>
          </w:tcPr>
          <w:p w14:paraId="1FFB704C" w14:textId="77777777" w:rsidR="00D54C82" w:rsidRDefault="00D54C82">
            <w:pPr>
              <w:jc w:val="center"/>
              <w:rPr>
                <w:color w:val="000000"/>
                <w:sz w:val="22"/>
                <w:szCs w:val="22"/>
              </w:rPr>
            </w:pPr>
            <w:r>
              <w:rPr>
                <w:color w:val="000000"/>
                <w:sz w:val="22"/>
                <w:szCs w:val="22"/>
              </w:rPr>
              <w:t>35.1</w:t>
            </w:r>
          </w:p>
        </w:tc>
        <w:tc>
          <w:tcPr>
            <w:tcW w:w="274" w:type="pct"/>
            <w:tcBorders>
              <w:top w:val="nil"/>
              <w:left w:val="nil"/>
              <w:bottom w:val="single" w:sz="4" w:space="0" w:color="auto"/>
              <w:right w:val="single" w:sz="4" w:space="0" w:color="auto"/>
            </w:tcBorders>
            <w:noWrap/>
            <w:vAlign w:val="center"/>
            <w:hideMark/>
          </w:tcPr>
          <w:p w14:paraId="0C0FD0D4" w14:textId="77777777" w:rsidR="00D54C82" w:rsidRDefault="00D54C82">
            <w:pPr>
              <w:jc w:val="center"/>
              <w:rPr>
                <w:color w:val="000000"/>
                <w:sz w:val="22"/>
                <w:szCs w:val="22"/>
              </w:rPr>
            </w:pPr>
            <w:r>
              <w:rPr>
                <w:color w:val="000000"/>
                <w:sz w:val="22"/>
                <w:szCs w:val="22"/>
              </w:rPr>
              <w:t>52.9</w:t>
            </w:r>
          </w:p>
        </w:tc>
        <w:tc>
          <w:tcPr>
            <w:tcW w:w="523" w:type="pct"/>
            <w:tcBorders>
              <w:top w:val="nil"/>
              <w:left w:val="nil"/>
              <w:bottom w:val="single" w:sz="4" w:space="0" w:color="auto"/>
              <w:right w:val="single" w:sz="8" w:space="0" w:color="auto"/>
            </w:tcBorders>
            <w:noWrap/>
            <w:vAlign w:val="center"/>
            <w:hideMark/>
          </w:tcPr>
          <w:p w14:paraId="55CB17DA" w14:textId="77777777" w:rsidR="00D54C82" w:rsidRDefault="00D54C82">
            <w:pPr>
              <w:jc w:val="center"/>
              <w:rPr>
                <w:color w:val="000000"/>
                <w:sz w:val="22"/>
                <w:szCs w:val="22"/>
              </w:rPr>
            </w:pPr>
            <w:r>
              <w:rPr>
                <w:color w:val="000000"/>
                <w:sz w:val="22"/>
                <w:szCs w:val="22"/>
              </w:rPr>
              <w:t>0.104568527918782</w:t>
            </w:r>
          </w:p>
        </w:tc>
      </w:tr>
      <w:tr w:rsidR="00D54C82" w14:paraId="3DD2481B"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31E80964" w14:textId="77777777" w:rsidR="00D54C82" w:rsidRDefault="00D54C82">
            <w:pPr>
              <w:jc w:val="center"/>
              <w:rPr>
                <w:color w:val="000000"/>
                <w:sz w:val="22"/>
                <w:szCs w:val="22"/>
              </w:rPr>
            </w:pPr>
            <w:r>
              <w:rPr>
                <w:color w:val="000000"/>
                <w:sz w:val="22"/>
                <w:szCs w:val="22"/>
              </w:rPr>
              <w:t>CHA.1-01-f.8-263</w:t>
            </w:r>
          </w:p>
        </w:tc>
        <w:tc>
          <w:tcPr>
            <w:tcW w:w="654" w:type="pct"/>
            <w:tcBorders>
              <w:top w:val="nil"/>
              <w:left w:val="nil"/>
              <w:bottom w:val="single" w:sz="4" w:space="0" w:color="auto"/>
              <w:right w:val="single" w:sz="4" w:space="0" w:color="auto"/>
            </w:tcBorders>
            <w:shd w:val="clear" w:color="000000" w:fill="D9D9D9"/>
            <w:noWrap/>
            <w:vAlign w:val="center"/>
            <w:hideMark/>
          </w:tcPr>
          <w:p w14:paraId="2DBD0FC8"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491325F3" w14:textId="77777777" w:rsidR="00D54C82" w:rsidRDefault="00D54C82">
            <w:pPr>
              <w:jc w:val="center"/>
              <w:rPr>
                <w:sz w:val="22"/>
                <w:szCs w:val="22"/>
              </w:rPr>
            </w:pPr>
            <w:proofErr w:type="spellStart"/>
            <w:r>
              <w:rPr>
                <w:sz w:val="22"/>
                <w:szCs w:val="22"/>
              </w:rPr>
              <w:t>Château</w:t>
            </w:r>
            <w:proofErr w:type="spellEnd"/>
          </w:p>
        </w:tc>
        <w:tc>
          <w:tcPr>
            <w:tcW w:w="634" w:type="pct"/>
            <w:tcBorders>
              <w:top w:val="nil"/>
              <w:left w:val="nil"/>
              <w:bottom w:val="single" w:sz="4" w:space="0" w:color="auto"/>
              <w:right w:val="nil"/>
            </w:tcBorders>
            <w:shd w:val="clear" w:color="000000" w:fill="D9D9D9"/>
            <w:noWrap/>
            <w:vAlign w:val="center"/>
            <w:hideMark/>
          </w:tcPr>
          <w:p w14:paraId="7EA3C140" w14:textId="77777777" w:rsidR="00D54C82" w:rsidRDefault="00D54C82">
            <w:pPr>
              <w:jc w:val="center"/>
              <w:rPr>
                <w:sz w:val="22"/>
                <w:szCs w:val="22"/>
              </w:rPr>
            </w:pPr>
            <w:r>
              <w:rPr>
                <w:sz w:val="16"/>
                <w:vertAlign w:val="superscript"/>
              </w:rPr>
              <w:t>16</w:t>
            </w:r>
          </w:p>
        </w:tc>
        <w:tc>
          <w:tcPr>
            <w:tcW w:w="274" w:type="pct"/>
            <w:tcBorders>
              <w:top w:val="nil"/>
              <w:left w:val="single" w:sz="8" w:space="0" w:color="auto"/>
              <w:bottom w:val="single" w:sz="4" w:space="0" w:color="auto"/>
              <w:right w:val="single" w:sz="4" w:space="0" w:color="auto"/>
            </w:tcBorders>
            <w:noWrap/>
            <w:vAlign w:val="center"/>
            <w:hideMark/>
          </w:tcPr>
          <w:p w14:paraId="6B39BC9E"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105E9B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AE3F61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66567D7" w14:textId="77777777" w:rsidR="00D54C82" w:rsidRDefault="00D54C82">
            <w:pPr>
              <w:jc w:val="center"/>
              <w:rPr>
                <w:color w:val="000000"/>
                <w:sz w:val="22"/>
                <w:szCs w:val="22"/>
              </w:rPr>
            </w:pPr>
            <w:r>
              <w:rPr>
                <w:color w:val="000000"/>
                <w:sz w:val="22"/>
                <w:szCs w:val="22"/>
              </w:rPr>
              <w:t>27.3</w:t>
            </w:r>
          </w:p>
        </w:tc>
        <w:tc>
          <w:tcPr>
            <w:tcW w:w="274" w:type="pct"/>
            <w:tcBorders>
              <w:top w:val="nil"/>
              <w:left w:val="nil"/>
              <w:bottom w:val="single" w:sz="4" w:space="0" w:color="auto"/>
              <w:right w:val="single" w:sz="4" w:space="0" w:color="auto"/>
            </w:tcBorders>
            <w:noWrap/>
            <w:vAlign w:val="center"/>
            <w:hideMark/>
          </w:tcPr>
          <w:p w14:paraId="4B4D6AA9" w14:textId="77777777" w:rsidR="00D54C82" w:rsidRDefault="00D54C82">
            <w:pPr>
              <w:jc w:val="center"/>
              <w:rPr>
                <w:color w:val="000000"/>
                <w:sz w:val="22"/>
                <w:szCs w:val="22"/>
              </w:rPr>
            </w:pPr>
            <w:r>
              <w:rPr>
                <w:color w:val="000000"/>
                <w:sz w:val="22"/>
                <w:szCs w:val="22"/>
              </w:rPr>
              <w:t>25.1</w:t>
            </w:r>
          </w:p>
        </w:tc>
        <w:tc>
          <w:tcPr>
            <w:tcW w:w="274" w:type="pct"/>
            <w:tcBorders>
              <w:top w:val="nil"/>
              <w:left w:val="nil"/>
              <w:bottom w:val="single" w:sz="4" w:space="0" w:color="auto"/>
              <w:right w:val="single" w:sz="4" w:space="0" w:color="auto"/>
            </w:tcBorders>
            <w:noWrap/>
            <w:vAlign w:val="center"/>
            <w:hideMark/>
          </w:tcPr>
          <w:p w14:paraId="7401C12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25B6390"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07074AEE" w14:textId="77777777" w:rsidR="00D54C82" w:rsidRDefault="00D54C82">
            <w:pPr>
              <w:jc w:val="center"/>
              <w:rPr>
                <w:color w:val="000000"/>
                <w:sz w:val="22"/>
                <w:szCs w:val="22"/>
              </w:rPr>
            </w:pPr>
            <w:r>
              <w:rPr>
                <w:color w:val="000000"/>
                <w:sz w:val="22"/>
                <w:szCs w:val="22"/>
              </w:rPr>
              <w:t>?</w:t>
            </w:r>
          </w:p>
        </w:tc>
      </w:tr>
      <w:tr w:rsidR="00D54C82" w14:paraId="2EAE2958"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472514C2" w14:textId="77777777" w:rsidR="00D54C82" w:rsidRDefault="00D54C82">
            <w:pPr>
              <w:jc w:val="center"/>
              <w:rPr>
                <w:color w:val="000000"/>
                <w:sz w:val="22"/>
                <w:szCs w:val="22"/>
              </w:rPr>
            </w:pPr>
            <w:r>
              <w:rPr>
                <w:color w:val="000000"/>
                <w:sz w:val="22"/>
                <w:szCs w:val="22"/>
              </w:rPr>
              <w:t>CHA.1-01-f.8-229</w:t>
            </w:r>
          </w:p>
        </w:tc>
        <w:tc>
          <w:tcPr>
            <w:tcW w:w="654" w:type="pct"/>
            <w:tcBorders>
              <w:top w:val="nil"/>
              <w:left w:val="nil"/>
              <w:bottom w:val="single" w:sz="4" w:space="0" w:color="auto"/>
              <w:right w:val="single" w:sz="4" w:space="0" w:color="auto"/>
            </w:tcBorders>
            <w:shd w:val="clear" w:color="000000" w:fill="D9D9D9"/>
            <w:noWrap/>
            <w:vAlign w:val="center"/>
            <w:hideMark/>
          </w:tcPr>
          <w:p w14:paraId="749A22AD"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58313CA2" w14:textId="77777777" w:rsidR="00D54C82" w:rsidRDefault="00D54C82">
            <w:pPr>
              <w:jc w:val="center"/>
              <w:rPr>
                <w:sz w:val="22"/>
                <w:szCs w:val="22"/>
              </w:rPr>
            </w:pPr>
            <w:proofErr w:type="spellStart"/>
            <w:r>
              <w:rPr>
                <w:sz w:val="22"/>
                <w:szCs w:val="22"/>
              </w:rPr>
              <w:t>Château</w:t>
            </w:r>
            <w:proofErr w:type="spellEnd"/>
          </w:p>
        </w:tc>
        <w:tc>
          <w:tcPr>
            <w:tcW w:w="634" w:type="pct"/>
            <w:tcBorders>
              <w:top w:val="nil"/>
              <w:left w:val="nil"/>
              <w:bottom w:val="single" w:sz="4" w:space="0" w:color="auto"/>
              <w:right w:val="nil"/>
            </w:tcBorders>
            <w:shd w:val="clear" w:color="000000" w:fill="D9D9D9"/>
            <w:noWrap/>
            <w:vAlign w:val="center"/>
            <w:hideMark/>
          </w:tcPr>
          <w:p w14:paraId="73F0015E" w14:textId="77777777" w:rsidR="00D54C82" w:rsidRDefault="00D54C82">
            <w:pPr>
              <w:jc w:val="center"/>
              <w:rPr>
                <w:sz w:val="22"/>
                <w:szCs w:val="22"/>
              </w:rPr>
            </w:pPr>
            <w:r>
              <w:rPr>
                <w:sz w:val="16"/>
                <w:vertAlign w:val="superscript"/>
              </w:rPr>
              <w:t>16</w:t>
            </w:r>
          </w:p>
        </w:tc>
        <w:tc>
          <w:tcPr>
            <w:tcW w:w="274" w:type="pct"/>
            <w:tcBorders>
              <w:top w:val="nil"/>
              <w:left w:val="single" w:sz="8" w:space="0" w:color="auto"/>
              <w:bottom w:val="single" w:sz="4" w:space="0" w:color="auto"/>
              <w:right w:val="single" w:sz="4" w:space="0" w:color="auto"/>
            </w:tcBorders>
            <w:noWrap/>
            <w:vAlign w:val="center"/>
            <w:hideMark/>
          </w:tcPr>
          <w:p w14:paraId="59717047"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FED3AD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AF65AC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804C7F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A789344"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EB6828E" w14:textId="77777777" w:rsidR="00D54C82" w:rsidRDefault="00D54C82">
            <w:pPr>
              <w:jc w:val="center"/>
              <w:rPr>
                <w:color w:val="000000"/>
                <w:sz w:val="22"/>
                <w:szCs w:val="22"/>
              </w:rPr>
            </w:pPr>
            <w:r>
              <w:rPr>
                <w:color w:val="000000"/>
                <w:sz w:val="22"/>
                <w:szCs w:val="22"/>
              </w:rPr>
              <w:t>35.8</w:t>
            </w:r>
          </w:p>
        </w:tc>
        <w:tc>
          <w:tcPr>
            <w:tcW w:w="274" w:type="pct"/>
            <w:tcBorders>
              <w:top w:val="nil"/>
              <w:left w:val="nil"/>
              <w:bottom w:val="single" w:sz="4" w:space="0" w:color="auto"/>
              <w:right w:val="single" w:sz="4" w:space="0" w:color="auto"/>
            </w:tcBorders>
            <w:noWrap/>
            <w:vAlign w:val="center"/>
            <w:hideMark/>
          </w:tcPr>
          <w:p w14:paraId="0ABB35D1" w14:textId="77777777" w:rsidR="00D54C82" w:rsidRDefault="00D54C82">
            <w:pPr>
              <w:jc w:val="center"/>
              <w:rPr>
                <w:color w:val="000000"/>
                <w:sz w:val="22"/>
                <w:szCs w:val="22"/>
              </w:rPr>
            </w:pPr>
            <w:r>
              <w:rPr>
                <w:color w:val="000000"/>
                <w:sz w:val="22"/>
                <w:szCs w:val="22"/>
              </w:rPr>
              <w:t>53,0</w:t>
            </w:r>
          </w:p>
        </w:tc>
        <w:tc>
          <w:tcPr>
            <w:tcW w:w="523" w:type="pct"/>
            <w:tcBorders>
              <w:top w:val="nil"/>
              <w:left w:val="nil"/>
              <w:bottom w:val="single" w:sz="4" w:space="0" w:color="auto"/>
              <w:right w:val="single" w:sz="8" w:space="0" w:color="auto"/>
            </w:tcBorders>
            <w:noWrap/>
            <w:vAlign w:val="center"/>
            <w:hideMark/>
          </w:tcPr>
          <w:p w14:paraId="4B0C3731" w14:textId="77777777" w:rsidR="00D54C82" w:rsidRDefault="00D54C82">
            <w:pPr>
              <w:jc w:val="center"/>
              <w:rPr>
                <w:color w:val="000000"/>
                <w:sz w:val="22"/>
                <w:szCs w:val="22"/>
              </w:rPr>
            </w:pPr>
            <w:r>
              <w:rPr>
                <w:color w:val="000000"/>
                <w:sz w:val="22"/>
                <w:szCs w:val="22"/>
              </w:rPr>
              <w:t>?</w:t>
            </w:r>
          </w:p>
        </w:tc>
      </w:tr>
      <w:tr w:rsidR="00D54C82" w14:paraId="0FB14625"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6A74E6F0" w14:textId="77777777" w:rsidR="00D54C82" w:rsidRDefault="00D54C82">
            <w:pPr>
              <w:jc w:val="center"/>
              <w:rPr>
                <w:color w:val="000000"/>
                <w:sz w:val="22"/>
                <w:szCs w:val="22"/>
              </w:rPr>
            </w:pPr>
            <w:r>
              <w:rPr>
                <w:color w:val="000000"/>
                <w:sz w:val="22"/>
                <w:szCs w:val="22"/>
              </w:rPr>
              <w:t>CHA.1-02-G.8-338</w:t>
            </w:r>
          </w:p>
        </w:tc>
        <w:tc>
          <w:tcPr>
            <w:tcW w:w="654" w:type="pct"/>
            <w:tcBorders>
              <w:top w:val="nil"/>
              <w:left w:val="nil"/>
              <w:bottom w:val="single" w:sz="4" w:space="0" w:color="auto"/>
              <w:right w:val="single" w:sz="4" w:space="0" w:color="auto"/>
            </w:tcBorders>
            <w:shd w:val="clear" w:color="000000" w:fill="D9D9D9"/>
            <w:noWrap/>
            <w:vAlign w:val="center"/>
            <w:hideMark/>
          </w:tcPr>
          <w:p w14:paraId="21CC7A74"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3C8271E2" w14:textId="77777777" w:rsidR="00D54C82" w:rsidRDefault="00D54C82">
            <w:pPr>
              <w:jc w:val="center"/>
              <w:rPr>
                <w:sz w:val="22"/>
                <w:szCs w:val="22"/>
              </w:rPr>
            </w:pPr>
            <w:proofErr w:type="spellStart"/>
            <w:r>
              <w:rPr>
                <w:sz w:val="22"/>
                <w:szCs w:val="22"/>
              </w:rPr>
              <w:t>Château</w:t>
            </w:r>
            <w:proofErr w:type="spellEnd"/>
          </w:p>
        </w:tc>
        <w:tc>
          <w:tcPr>
            <w:tcW w:w="634" w:type="pct"/>
            <w:tcBorders>
              <w:top w:val="nil"/>
              <w:left w:val="nil"/>
              <w:bottom w:val="single" w:sz="4" w:space="0" w:color="auto"/>
              <w:right w:val="nil"/>
            </w:tcBorders>
            <w:shd w:val="clear" w:color="000000" w:fill="D9D9D9"/>
            <w:noWrap/>
            <w:vAlign w:val="center"/>
            <w:hideMark/>
          </w:tcPr>
          <w:p w14:paraId="7357B85A" w14:textId="77777777" w:rsidR="00D54C82" w:rsidRDefault="00D54C82">
            <w:pPr>
              <w:jc w:val="center"/>
              <w:rPr>
                <w:sz w:val="22"/>
                <w:szCs w:val="22"/>
              </w:rPr>
            </w:pPr>
            <w:r>
              <w:rPr>
                <w:sz w:val="16"/>
                <w:vertAlign w:val="superscript"/>
              </w:rPr>
              <w:t>16</w:t>
            </w:r>
          </w:p>
        </w:tc>
        <w:tc>
          <w:tcPr>
            <w:tcW w:w="274" w:type="pct"/>
            <w:tcBorders>
              <w:top w:val="nil"/>
              <w:left w:val="single" w:sz="8" w:space="0" w:color="auto"/>
              <w:bottom w:val="single" w:sz="4" w:space="0" w:color="auto"/>
              <w:right w:val="single" w:sz="4" w:space="0" w:color="auto"/>
            </w:tcBorders>
            <w:noWrap/>
            <w:vAlign w:val="center"/>
            <w:hideMark/>
          </w:tcPr>
          <w:p w14:paraId="074838F4"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8BD9D9D"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D5479FC"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CD88C64"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A8EBBFC"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0CE7C5A" w14:textId="77777777" w:rsidR="00D54C82" w:rsidRDefault="00D54C82">
            <w:pPr>
              <w:jc w:val="center"/>
              <w:rPr>
                <w:color w:val="000000"/>
                <w:sz w:val="22"/>
                <w:szCs w:val="22"/>
              </w:rPr>
            </w:pPr>
            <w:r>
              <w:rPr>
                <w:color w:val="000000"/>
                <w:sz w:val="22"/>
                <w:szCs w:val="22"/>
              </w:rPr>
              <w:t>36.1</w:t>
            </w:r>
          </w:p>
        </w:tc>
        <w:tc>
          <w:tcPr>
            <w:tcW w:w="274" w:type="pct"/>
            <w:tcBorders>
              <w:top w:val="nil"/>
              <w:left w:val="nil"/>
              <w:bottom w:val="single" w:sz="4" w:space="0" w:color="auto"/>
              <w:right w:val="single" w:sz="4" w:space="0" w:color="auto"/>
            </w:tcBorders>
            <w:noWrap/>
            <w:vAlign w:val="center"/>
            <w:hideMark/>
          </w:tcPr>
          <w:p w14:paraId="4C855F50" w14:textId="77777777" w:rsidR="00D54C82" w:rsidRDefault="00D54C82">
            <w:pPr>
              <w:jc w:val="center"/>
              <w:rPr>
                <w:color w:val="000000"/>
                <w:sz w:val="22"/>
                <w:szCs w:val="22"/>
              </w:rPr>
            </w:pPr>
            <w:r>
              <w:rPr>
                <w:color w:val="000000"/>
                <w:sz w:val="22"/>
                <w:szCs w:val="22"/>
              </w:rPr>
              <w:t>56.7</w:t>
            </w:r>
          </w:p>
        </w:tc>
        <w:tc>
          <w:tcPr>
            <w:tcW w:w="523" w:type="pct"/>
            <w:tcBorders>
              <w:top w:val="nil"/>
              <w:left w:val="nil"/>
              <w:bottom w:val="single" w:sz="4" w:space="0" w:color="auto"/>
              <w:right w:val="single" w:sz="8" w:space="0" w:color="auto"/>
            </w:tcBorders>
            <w:noWrap/>
            <w:vAlign w:val="center"/>
            <w:hideMark/>
          </w:tcPr>
          <w:p w14:paraId="33A65901" w14:textId="77777777" w:rsidR="00D54C82" w:rsidRDefault="00D54C82">
            <w:pPr>
              <w:jc w:val="center"/>
              <w:rPr>
                <w:color w:val="000000"/>
                <w:sz w:val="22"/>
                <w:szCs w:val="22"/>
              </w:rPr>
            </w:pPr>
            <w:r>
              <w:rPr>
                <w:color w:val="000000"/>
                <w:sz w:val="22"/>
                <w:szCs w:val="22"/>
              </w:rPr>
              <w:t>?</w:t>
            </w:r>
          </w:p>
        </w:tc>
      </w:tr>
      <w:tr w:rsidR="00D54C82" w14:paraId="53E04D55"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1EDCB78F" w14:textId="77777777" w:rsidR="00D54C82" w:rsidRDefault="00D54C82">
            <w:pPr>
              <w:jc w:val="center"/>
              <w:rPr>
                <w:color w:val="000000"/>
                <w:sz w:val="22"/>
                <w:szCs w:val="22"/>
              </w:rPr>
            </w:pPr>
            <w:r>
              <w:rPr>
                <w:color w:val="000000"/>
                <w:sz w:val="22"/>
                <w:szCs w:val="22"/>
              </w:rPr>
              <w:t>CD 623</w:t>
            </w:r>
          </w:p>
        </w:tc>
        <w:tc>
          <w:tcPr>
            <w:tcW w:w="654" w:type="pct"/>
            <w:tcBorders>
              <w:top w:val="nil"/>
              <w:left w:val="nil"/>
              <w:bottom w:val="single" w:sz="4" w:space="0" w:color="auto"/>
              <w:right w:val="single" w:sz="4" w:space="0" w:color="auto"/>
            </w:tcBorders>
            <w:shd w:val="clear" w:color="000000" w:fill="D9D9D9"/>
            <w:noWrap/>
            <w:vAlign w:val="center"/>
            <w:hideMark/>
          </w:tcPr>
          <w:p w14:paraId="147AB2AF"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42258CDC" w14:textId="77777777" w:rsidR="00D54C82" w:rsidRDefault="00D54C82">
            <w:pPr>
              <w:jc w:val="center"/>
              <w:rPr>
                <w:sz w:val="22"/>
                <w:szCs w:val="22"/>
              </w:rPr>
            </w:pPr>
            <w:r>
              <w:rPr>
                <w:sz w:val="22"/>
                <w:szCs w:val="22"/>
              </w:rPr>
              <w:t>Escale Cave</w:t>
            </w:r>
          </w:p>
        </w:tc>
        <w:tc>
          <w:tcPr>
            <w:tcW w:w="634" w:type="pct"/>
            <w:tcBorders>
              <w:top w:val="nil"/>
              <w:left w:val="nil"/>
              <w:bottom w:val="single" w:sz="4" w:space="0" w:color="auto"/>
              <w:right w:val="nil"/>
            </w:tcBorders>
            <w:shd w:val="clear" w:color="000000" w:fill="D9D9D9"/>
            <w:noWrap/>
            <w:vAlign w:val="center"/>
            <w:hideMark/>
          </w:tcPr>
          <w:p w14:paraId="3599B0FC" w14:textId="77777777" w:rsidR="00D54C82" w:rsidRDefault="00D54C82">
            <w:pPr>
              <w:jc w:val="center"/>
              <w:rPr>
                <w:color w:val="000000"/>
                <w:sz w:val="22"/>
                <w:szCs w:val="22"/>
              </w:rPr>
            </w:pPr>
            <w:r>
              <w:rPr>
                <w:sz w:val="16"/>
                <w:vertAlign w:val="superscript"/>
              </w:rPr>
              <w:t>27</w:t>
            </w:r>
          </w:p>
        </w:tc>
        <w:tc>
          <w:tcPr>
            <w:tcW w:w="274" w:type="pct"/>
            <w:tcBorders>
              <w:top w:val="nil"/>
              <w:left w:val="single" w:sz="8" w:space="0" w:color="auto"/>
              <w:bottom w:val="single" w:sz="4" w:space="0" w:color="auto"/>
              <w:right w:val="single" w:sz="4" w:space="0" w:color="auto"/>
            </w:tcBorders>
            <w:noWrap/>
            <w:vAlign w:val="center"/>
            <w:hideMark/>
          </w:tcPr>
          <w:p w14:paraId="64277DF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A17BB47"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B78712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698CCC4"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EF44383" w14:textId="77777777" w:rsidR="00D54C82" w:rsidRDefault="00D54C82">
            <w:pPr>
              <w:jc w:val="center"/>
              <w:rPr>
                <w:color w:val="000000"/>
                <w:sz w:val="22"/>
                <w:szCs w:val="22"/>
              </w:rPr>
            </w:pPr>
            <w:r>
              <w:rPr>
                <w:color w:val="000000"/>
                <w:sz w:val="22"/>
                <w:szCs w:val="22"/>
              </w:rPr>
              <w:t>21.5</w:t>
            </w:r>
          </w:p>
        </w:tc>
        <w:tc>
          <w:tcPr>
            <w:tcW w:w="274" w:type="pct"/>
            <w:tcBorders>
              <w:top w:val="nil"/>
              <w:left w:val="nil"/>
              <w:bottom w:val="single" w:sz="4" w:space="0" w:color="auto"/>
              <w:right w:val="single" w:sz="4" w:space="0" w:color="auto"/>
            </w:tcBorders>
            <w:noWrap/>
            <w:vAlign w:val="center"/>
            <w:hideMark/>
          </w:tcPr>
          <w:p w14:paraId="1BCEB6EF"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44CA718"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6BB32D5E" w14:textId="77777777" w:rsidR="00D54C82" w:rsidRDefault="00D54C82">
            <w:pPr>
              <w:jc w:val="center"/>
              <w:rPr>
                <w:color w:val="000000"/>
                <w:sz w:val="22"/>
                <w:szCs w:val="22"/>
              </w:rPr>
            </w:pPr>
            <w:r>
              <w:rPr>
                <w:color w:val="000000"/>
                <w:sz w:val="22"/>
                <w:szCs w:val="22"/>
              </w:rPr>
              <w:t>?</w:t>
            </w:r>
          </w:p>
        </w:tc>
      </w:tr>
      <w:tr w:rsidR="00D54C82" w14:paraId="7A3A5604"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5F039C28" w14:textId="77777777" w:rsidR="00D54C82" w:rsidRDefault="00D54C82">
            <w:pPr>
              <w:jc w:val="center"/>
              <w:rPr>
                <w:color w:val="000000"/>
                <w:sz w:val="22"/>
                <w:szCs w:val="22"/>
              </w:rPr>
            </w:pPr>
            <w:r>
              <w:rPr>
                <w:color w:val="000000"/>
                <w:sz w:val="22"/>
                <w:szCs w:val="22"/>
              </w:rPr>
              <w:t>1527</w:t>
            </w:r>
          </w:p>
        </w:tc>
        <w:tc>
          <w:tcPr>
            <w:tcW w:w="654" w:type="pct"/>
            <w:tcBorders>
              <w:top w:val="nil"/>
              <w:left w:val="nil"/>
              <w:bottom w:val="single" w:sz="4" w:space="0" w:color="auto"/>
              <w:right w:val="single" w:sz="4" w:space="0" w:color="auto"/>
            </w:tcBorders>
            <w:shd w:val="clear" w:color="000000" w:fill="D9D9D9"/>
            <w:noWrap/>
            <w:vAlign w:val="center"/>
            <w:hideMark/>
          </w:tcPr>
          <w:p w14:paraId="288A820D"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64ABE631" w14:textId="77777777" w:rsidR="00D54C82" w:rsidRDefault="00D54C82">
            <w:pPr>
              <w:jc w:val="center"/>
              <w:rPr>
                <w:sz w:val="22"/>
                <w:szCs w:val="22"/>
              </w:rPr>
            </w:pPr>
            <w:r>
              <w:rPr>
                <w:sz w:val="22"/>
                <w:szCs w:val="22"/>
              </w:rPr>
              <w:t>Escale Cave</w:t>
            </w:r>
          </w:p>
        </w:tc>
        <w:tc>
          <w:tcPr>
            <w:tcW w:w="634" w:type="pct"/>
            <w:tcBorders>
              <w:top w:val="nil"/>
              <w:left w:val="nil"/>
              <w:bottom w:val="single" w:sz="4" w:space="0" w:color="auto"/>
              <w:right w:val="nil"/>
            </w:tcBorders>
            <w:shd w:val="clear" w:color="000000" w:fill="D9D9D9"/>
            <w:noWrap/>
            <w:vAlign w:val="center"/>
            <w:hideMark/>
          </w:tcPr>
          <w:p w14:paraId="31AACBDB" w14:textId="77777777" w:rsidR="00D54C82" w:rsidRDefault="00D54C82">
            <w:pPr>
              <w:jc w:val="center"/>
              <w:rPr>
                <w:color w:val="000000"/>
                <w:sz w:val="22"/>
                <w:szCs w:val="22"/>
              </w:rPr>
            </w:pPr>
            <w:r>
              <w:rPr>
                <w:sz w:val="16"/>
                <w:vertAlign w:val="superscript"/>
              </w:rPr>
              <w:t>27</w:t>
            </w:r>
          </w:p>
        </w:tc>
        <w:tc>
          <w:tcPr>
            <w:tcW w:w="274" w:type="pct"/>
            <w:tcBorders>
              <w:top w:val="nil"/>
              <w:left w:val="single" w:sz="8" w:space="0" w:color="auto"/>
              <w:bottom w:val="single" w:sz="4" w:space="0" w:color="auto"/>
              <w:right w:val="single" w:sz="4" w:space="0" w:color="auto"/>
            </w:tcBorders>
            <w:noWrap/>
            <w:vAlign w:val="center"/>
            <w:hideMark/>
          </w:tcPr>
          <w:p w14:paraId="005B532D"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A9284D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1FE2ADA"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EBEEF1F"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DE850E7"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474833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4D99709" w14:textId="77777777" w:rsidR="00D54C82" w:rsidRDefault="00D54C82">
            <w:pPr>
              <w:jc w:val="center"/>
              <w:rPr>
                <w:color w:val="000000"/>
                <w:sz w:val="22"/>
                <w:szCs w:val="22"/>
              </w:rPr>
            </w:pPr>
            <w:r>
              <w:rPr>
                <w:color w:val="000000"/>
                <w:sz w:val="22"/>
                <w:szCs w:val="22"/>
              </w:rPr>
              <w:t>50,0</w:t>
            </w:r>
          </w:p>
        </w:tc>
        <w:tc>
          <w:tcPr>
            <w:tcW w:w="523" w:type="pct"/>
            <w:tcBorders>
              <w:top w:val="nil"/>
              <w:left w:val="nil"/>
              <w:bottom w:val="single" w:sz="4" w:space="0" w:color="auto"/>
              <w:right w:val="single" w:sz="8" w:space="0" w:color="auto"/>
            </w:tcBorders>
            <w:noWrap/>
            <w:vAlign w:val="center"/>
            <w:hideMark/>
          </w:tcPr>
          <w:p w14:paraId="3A8422DD" w14:textId="77777777" w:rsidR="00D54C82" w:rsidRDefault="00D54C82">
            <w:pPr>
              <w:jc w:val="center"/>
              <w:rPr>
                <w:color w:val="000000"/>
                <w:sz w:val="22"/>
                <w:szCs w:val="22"/>
              </w:rPr>
            </w:pPr>
            <w:r>
              <w:rPr>
                <w:color w:val="000000"/>
                <w:sz w:val="22"/>
                <w:szCs w:val="22"/>
              </w:rPr>
              <w:t>?</w:t>
            </w:r>
          </w:p>
        </w:tc>
      </w:tr>
      <w:tr w:rsidR="00D54C82" w14:paraId="6C2D6ADC"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2B02E093" w14:textId="77777777" w:rsidR="00D54C82" w:rsidRDefault="00D54C82">
            <w:pPr>
              <w:jc w:val="center"/>
              <w:rPr>
                <w:color w:val="000000"/>
                <w:sz w:val="22"/>
                <w:szCs w:val="22"/>
              </w:rPr>
            </w:pPr>
            <w:r>
              <w:rPr>
                <w:color w:val="000000"/>
                <w:sz w:val="22"/>
                <w:szCs w:val="22"/>
              </w:rPr>
              <w:t>CD 66 1527</w:t>
            </w:r>
          </w:p>
        </w:tc>
        <w:tc>
          <w:tcPr>
            <w:tcW w:w="654" w:type="pct"/>
            <w:tcBorders>
              <w:top w:val="nil"/>
              <w:left w:val="nil"/>
              <w:bottom w:val="single" w:sz="4" w:space="0" w:color="auto"/>
              <w:right w:val="single" w:sz="4" w:space="0" w:color="auto"/>
            </w:tcBorders>
            <w:shd w:val="clear" w:color="000000" w:fill="D9D9D9"/>
            <w:noWrap/>
            <w:vAlign w:val="center"/>
            <w:hideMark/>
          </w:tcPr>
          <w:p w14:paraId="286E2A77"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255FE083" w14:textId="77777777" w:rsidR="00D54C82" w:rsidRDefault="00D54C82">
            <w:pPr>
              <w:jc w:val="center"/>
              <w:rPr>
                <w:sz w:val="22"/>
                <w:szCs w:val="22"/>
              </w:rPr>
            </w:pPr>
            <w:r>
              <w:rPr>
                <w:sz w:val="22"/>
                <w:szCs w:val="22"/>
              </w:rPr>
              <w:t>Escale Cave</w:t>
            </w:r>
          </w:p>
        </w:tc>
        <w:tc>
          <w:tcPr>
            <w:tcW w:w="634" w:type="pct"/>
            <w:tcBorders>
              <w:top w:val="nil"/>
              <w:left w:val="nil"/>
              <w:bottom w:val="single" w:sz="4" w:space="0" w:color="auto"/>
              <w:right w:val="nil"/>
            </w:tcBorders>
            <w:shd w:val="clear" w:color="000000" w:fill="D9D9D9"/>
            <w:noWrap/>
            <w:vAlign w:val="center"/>
            <w:hideMark/>
          </w:tcPr>
          <w:p w14:paraId="6A34CDCA" w14:textId="77777777" w:rsidR="00D54C82" w:rsidRDefault="00D54C82">
            <w:pPr>
              <w:jc w:val="center"/>
              <w:rPr>
                <w:sz w:val="22"/>
                <w:szCs w:val="22"/>
              </w:rPr>
            </w:pPr>
            <w:r>
              <w:rPr>
                <w:sz w:val="16"/>
                <w:vertAlign w:val="superscript"/>
              </w:rPr>
              <w:t>56</w:t>
            </w:r>
          </w:p>
        </w:tc>
        <w:tc>
          <w:tcPr>
            <w:tcW w:w="274" w:type="pct"/>
            <w:tcBorders>
              <w:top w:val="nil"/>
              <w:left w:val="single" w:sz="8" w:space="0" w:color="auto"/>
              <w:bottom w:val="single" w:sz="4" w:space="0" w:color="auto"/>
              <w:right w:val="single" w:sz="4" w:space="0" w:color="auto"/>
            </w:tcBorders>
            <w:noWrap/>
            <w:vAlign w:val="center"/>
            <w:hideMark/>
          </w:tcPr>
          <w:p w14:paraId="06C7B42D"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657C424"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00C6FD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82B985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B8050DF"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4AB39E1" w14:textId="77777777" w:rsidR="00D54C82" w:rsidRDefault="00D54C82">
            <w:pPr>
              <w:jc w:val="center"/>
              <w:rPr>
                <w:color w:val="000000"/>
                <w:sz w:val="22"/>
                <w:szCs w:val="22"/>
              </w:rPr>
            </w:pPr>
            <w:r>
              <w:rPr>
                <w:color w:val="000000"/>
                <w:sz w:val="22"/>
                <w:szCs w:val="22"/>
              </w:rPr>
              <w:t>34.6</w:t>
            </w:r>
          </w:p>
        </w:tc>
        <w:tc>
          <w:tcPr>
            <w:tcW w:w="274" w:type="pct"/>
            <w:tcBorders>
              <w:top w:val="nil"/>
              <w:left w:val="nil"/>
              <w:bottom w:val="single" w:sz="4" w:space="0" w:color="auto"/>
              <w:right w:val="single" w:sz="4" w:space="0" w:color="auto"/>
            </w:tcBorders>
            <w:noWrap/>
            <w:vAlign w:val="center"/>
            <w:hideMark/>
          </w:tcPr>
          <w:p w14:paraId="57D82F6C" w14:textId="77777777" w:rsidR="00D54C82" w:rsidRDefault="00D54C82">
            <w:pPr>
              <w:jc w:val="center"/>
              <w:rPr>
                <w:color w:val="000000"/>
                <w:sz w:val="22"/>
                <w:szCs w:val="22"/>
              </w:rPr>
            </w:pPr>
            <w:r>
              <w:rPr>
                <w:color w:val="000000"/>
                <w:sz w:val="22"/>
                <w:szCs w:val="22"/>
              </w:rPr>
              <w:t>49,0</w:t>
            </w:r>
          </w:p>
        </w:tc>
        <w:tc>
          <w:tcPr>
            <w:tcW w:w="523" w:type="pct"/>
            <w:tcBorders>
              <w:top w:val="nil"/>
              <w:left w:val="nil"/>
              <w:bottom w:val="single" w:sz="4" w:space="0" w:color="auto"/>
              <w:right w:val="single" w:sz="8" w:space="0" w:color="auto"/>
            </w:tcBorders>
            <w:noWrap/>
            <w:vAlign w:val="center"/>
            <w:hideMark/>
          </w:tcPr>
          <w:p w14:paraId="1BA03567" w14:textId="77777777" w:rsidR="00D54C82" w:rsidRDefault="00D54C82">
            <w:pPr>
              <w:jc w:val="center"/>
              <w:rPr>
                <w:color w:val="000000"/>
                <w:sz w:val="22"/>
                <w:szCs w:val="22"/>
              </w:rPr>
            </w:pPr>
            <w:r>
              <w:rPr>
                <w:color w:val="000000"/>
                <w:sz w:val="22"/>
                <w:szCs w:val="22"/>
              </w:rPr>
              <w:t>?</w:t>
            </w:r>
          </w:p>
        </w:tc>
      </w:tr>
      <w:tr w:rsidR="00D54C82" w14:paraId="421F25C7"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25696DD7" w14:textId="77777777" w:rsidR="00D54C82" w:rsidRDefault="00D54C82">
            <w:pPr>
              <w:jc w:val="center"/>
              <w:rPr>
                <w:color w:val="000000"/>
                <w:sz w:val="22"/>
                <w:szCs w:val="22"/>
              </w:rPr>
            </w:pPr>
            <w:r>
              <w:rPr>
                <w:color w:val="000000"/>
                <w:sz w:val="22"/>
                <w:szCs w:val="22"/>
              </w:rPr>
              <w:t>FM 1506 SL 109</w:t>
            </w:r>
          </w:p>
        </w:tc>
        <w:tc>
          <w:tcPr>
            <w:tcW w:w="654" w:type="pct"/>
            <w:tcBorders>
              <w:top w:val="nil"/>
              <w:left w:val="nil"/>
              <w:bottom w:val="single" w:sz="4" w:space="0" w:color="auto"/>
              <w:right w:val="single" w:sz="4" w:space="0" w:color="auto"/>
            </w:tcBorders>
            <w:shd w:val="clear" w:color="000000" w:fill="D9D9D9"/>
            <w:noWrap/>
            <w:vAlign w:val="center"/>
            <w:hideMark/>
          </w:tcPr>
          <w:p w14:paraId="58A78494"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2D9619CD" w14:textId="77777777" w:rsidR="00D54C82" w:rsidRDefault="00D54C82">
            <w:pPr>
              <w:jc w:val="center"/>
              <w:rPr>
                <w:sz w:val="22"/>
                <w:szCs w:val="22"/>
              </w:rPr>
            </w:pPr>
            <w:r>
              <w:rPr>
                <w:sz w:val="22"/>
                <w:szCs w:val="22"/>
              </w:rPr>
              <w:t>Escale Cave</w:t>
            </w:r>
          </w:p>
        </w:tc>
        <w:tc>
          <w:tcPr>
            <w:tcW w:w="634" w:type="pct"/>
            <w:tcBorders>
              <w:top w:val="nil"/>
              <w:left w:val="nil"/>
              <w:bottom w:val="single" w:sz="4" w:space="0" w:color="auto"/>
              <w:right w:val="nil"/>
            </w:tcBorders>
            <w:shd w:val="clear" w:color="000000" w:fill="D9D9D9"/>
            <w:noWrap/>
            <w:vAlign w:val="center"/>
            <w:hideMark/>
          </w:tcPr>
          <w:p w14:paraId="7268A6DC" w14:textId="77777777" w:rsidR="00D54C82" w:rsidRDefault="00D54C82">
            <w:pPr>
              <w:jc w:val="center"/>
              <w:rPr>
                <w:sz w:val="22"/>
                <w:szCs w:val="22"/>
              </w:rPr>
            </w:pPr>
            <w:r>
              <w:rPr>
                <w:sz w:val="16"/>
                <w:vertAlign w:val="superscript"/>
              </w:rPr>
              <w:t>56</w:t>
            </w:r>
          </w:p>
        </w:tc>
        <w:tc>
          <w:tcPr>
            <w:tcW w:w="274" w:type="pct"/>
            <w:tcBorders>
              <w:top w:val="nil"/>
              <w:left w:val="single" w:sz="8" w:space="0" w:color="auto"/>
              <w:bottom w:val="single" w:sz="4" w:space="0" w:color="auto"/>
              <w:right w:val="single" w:sz="4" w:space="0" w:color="auto"/>
            </w:tcBorders>
            <w:noWrap/>
            <w:vAlign w:val="center"/>
            <w:hideMark/>
          </w:tcPr>
          <w:p w14:paraId="33D63A8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C8F7F5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8151EF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D510ACD"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91808A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A0FDE22" w14:textId="77777777" w:rsidR="00D54C82" w:rsidRDefault="00D54C82">
            <w:pPr>
              <w:jc w:val="center"/>
              <w:rPr>
                <w:color w:val="000000"/>
                <w:sz w:val="22"/>
                <w:szCs w:val="22"/>
              </w:rPr>
            </w:pPr>
            <w:r>
              <w:rPr>
                <w:color w:val="000000"/>
                <w:sz w:val="22"/>
                <w:szCs w:val="22"/>
              </w:rPr>
              <w:t>27.5</w:t>
            </w:r>
          </w:p>
        </w:tc>
        <w:tc>
          <w:tcPr>
            <w:tcW w:w="274" w:type="pct"/>
            <w:tcBorders>
              <w:top w:val="nil"/>
              <w:left w:val="nil"/>
              <w:bottom w:val="single" w:sz="4" w:space="0" w:color="auto"/>
              <w:right w:val="single" w:sz="4" w:space="0" w:color="auto"/>
            </w:tcBorders>
            <w:noWrap/>
            <w:vAlign w:val="center"/>
            <w:hideMark/>
          </w:tcPr>
          <w:p w14:paraId="3DC98981" w14:textId="77777777" w:rsidR="00D54C82" w:rsidRDefault="00D54C82">
            <w:pPr>
              <w:jc w:val="center"/>
              <w:rPr>
                <w:color w:val="000000"/>
                <w:sz w:val="22"/>
                <w:szCs w:val="22"/>
              </w:rPr>
            </w:pPr>
            <w:r>
              <w:rPr>
                <w:color w:val="000000"/>
                <w:sz w:val="22"/>
                <w:szCs w:val="22"/>
              </w:rPr>
              <w:t>42.5</w:t>
            </w:r>
          </w:p>
        </w:tc>
        <w:tc>
          <w:tcPr>
            <w:tcW w:w="523" w:type="pct"/>
            <w:tcBorders>
              <w:top w:val="nil"/>
              <w:left w:val="nil"/>
              <w:bottom w:val="single" w:sz="4" w:space="0" w:color="auto"/>
              <w:right w:val="single" w:sz="8" w:space="0" w:color="auto"/>
            </w:tcBorders>
            <w:noWrap/>
            <w:vAlign w:val="center"/>
            <w:hideMark/>
          </w:tcPr>
          <w:p w14:paraId="77ACFAD1" w14:textId="77777777" w:rsidR="00D54C82" w:rsidRDefault="00D54C82">
            <w:pPr>
              <w:jc w:val="center"/>
              <w:rPr>
                <w:color w:val="000000"/>
                <w:sz w:val="22"/>
                <w:szCs w:val="22"/>
              </w:rPr>
            </w:pPr>
            <w:r>
              <w:rPr>
                <w:color w:val="000000"/>
                <w:sz w:val="22"/>
                <w:szCs w:val="22"/>
              </w:rPr>
              <w:t>?</w:t>
            </w:r>
          </w:p>
        </w:tc>
      </w:tr>
      <w:tr w:rsidR="00D54C82" w14:paraId="25DEEE41"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3FF914E4" w14:textId="77777777" w:rsidR="00D54C82" w:rsidRDefault="00D54C82">
            <w:pPr>
              <w:jc w:val="center"/>
              <w:rPr>
                <w:color w:val="000000"/>
                <w:sz w:val="22"/>
                <w:szCs w:val="22"/>
              </w:rPr>
            </w:pPr>
            <w:r>
              <w:rPr>
                <w:color w:val="000000"/>
                <w:sz w:val="22"/>
                <w:szCs w:val="22"/>
              </w:rPr>
              <w:t>IPS 33036</w:t>
            </w:r>
          </w:p>
        </w:tc>
        <w:tc>
          <w:tcPr>
            <w:tcW w:w="654" w:type="pct"/>
            <w:tcBorders>
              <w:top w:val="nil"/>
              <w:left w:val="nil"/>
              <w:bottom w:val="single" w:sz="4" w:space="0" w:color="auto"/>
              <w:right w:val="single" w:sz="4" w:space="0" w:color="auto"/>
            </w:tcBorders>
            <w:shd w:val="clear" w:color="000000" w:fill="D9D9D9"/>
            <w:noWrap/>
            <w:vAlign w:val="center"/>
            <w:hideMark/>
          </w:tcPr>
          <w:p w14:paraId="51A34140"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7F0B0698" w14:textId="77777777" w:rsidR="00D54C82" w:rsidRDefault="00D54C82">
            <w:pPr>
              <w:jc w:val="center"/>
              <w:rPr>
                <w:color w:val="000000"/>
                <w:sz w:val="22"/>
                <w:szCs w:val="22"/>
              </w:rPr>
            </w:pPr>
            <w:r>
              <w:rPr>
                <w:color w:val="000000"/>
                <w:sz w:val="22"/>
                <w:szCs w:val="22"/>
              </w:rPr>
              <w:t>Gran Dolina</w:t>
            </w:r>
          </w:p>
        </w:tc>
        <w:tc>
          <w:tcPr>
            <w:tcW w:w="634" w:type="pct"/>
            <w:tcBorders>
              <w:top w:val="nil"/>
              <w:left w:val="nil"/>
              <w:bottom w:val="single" w:sz="4" w:space="0" w:color="auto"/>
              <w:right w:val="nil"/>
            </w:tcBorders>
            <w:shd w:val="clear" w:color="000000" w:fill="D9D9D9"/>
            <w:noWrap/>
            <w:vAlign w:val="center"/>
            <w:hideMark/>
          </w:tcPr>
          <w:p w14:paraId="6508E6F5" w14:textId="77777777" w:rsidR="00D54C82" w:rsidRDefault="00D54C82">
            <w:pPr>
              <w:jc w:val="center"/>
              <w:rPr>
                <w:sz w:val="22"/>
                <w:szCs w:val="22"/>
              </w:rPr>
            </w:pPr>
            <w:r>
              <w:rPr>
                <w:sz w:val="22"/>
                <w:szCs w:val="22"/>
              </w:rPr>
              <w:t xml:space="preserve">Madurell </w:t>
            </w:r>
            <w:proofErr w:type="spellStart"/>
            <w:r>
              <w:rPr>
                <w:sz w:val="22"/>
                <w:szCs w:val="22"/>
              </w:rPr>
              <w:t>unpublished</w:t>
            </w:r>
            <w:proofErr w:type="spellEnd"/>
          </w:p>
        </w:tc>
        <w:tc>
          <w:tcPr>
            <w:tcW w:w="274" w:type="pct"/>
            <w:tcBorders>
              <w:top w:val="nil"/>
              <w:left w:val="single" w:sz="8" w:space="0" w:color="auto"/>
              <w:bottom w:val="single" w:sz="4" w:space="0" w:color="auto"/>
              <w:right w:val="single" w:sz="4" w:space="0" w:color="auto"/>
            </w:tcBorders>
            <w:noWrap/>
            <w:vAlign w:val="center"/>
            <w:hideMark/>
          </w:tcPr>
          <w:p w14:paraId="21913B05" w14:textId="77777777" w:rsidR="00D54C82" w:rsidRDefault="00D54C82">
            <w:pPr>
              <w:jc w:val="center"/>
              <w:rPr>
                <w:color w:val="000000"/>
                <w:sz w:val="22"/>
                <w:szCs w:val="22"/>
              </w:rPr>
            </w:pPr>
            <w:r>
              <w:rPr>
                <w:color w:val="000000"/>
                <w:sz w:val="22"/>
                <w:szCs w:val="22"/>
              </w:rPr>
              <w:t>271,0</w:t>
            </w:r>
          </w:p>
        </w:tc>
        <w:tc>
          <w:tcPr>
            <w:tcW w:w="274" w:type="pct"/>
            <w:tcBorders>
              <w:top w:val="nil"/>
              <w:left w:val="nil"/>
              <w:bottom w:val="single" w:sz="4" w:space="0" w:color="auto"/>
              <w:right w:val="single" w:sz="4" w:space="0" w:color="auto"/>
            </w:tcBorders>
            <w:noWrap/>
            <w:vAlign w:val="center"/>
            <w:hideMark/>
          </w:tcPr>
          <w:p w14:paraId="5B91E583" w14:textId="77777777" w:rsidR="00D54C82" w:rsidRDefault="00D54C82">
            <w:pPr>
              <w:jc w:val="center"/>
              <w:rPr>
                <w:color w:val="000000"/>
                <w:sz w:val="22"/>
                <w:szCs w:val="22"/>
              </w:rPr>
            </w:pPr>
            <w:r>
              <w:rPr>
                <w:color w:val="000000"/>
                <w:sz w:val="22"/>
                <w:szCs w:val="22"/>
              </w:rPr>
              <w:t>61.82</w:t>
            </w:r>
          </w:p>
        </w:tc>
        <w:tc>
          <w:tcPr>
            <w:tcW w:w="274" w:type="pct"/>
            <w:tcBorders>
              <w:top w:val="nil"/>
              <w:left w:val="nil"/>
              <w:bottom w:val="single" w:sz="4" w:space="0" w:color="auto"/>
              <w:right w:val="single" w:sz="4" w:space="0" w:color="auto"/>
            </w:tcBorders>
            <w:noWrap/>
            <w:vAlign w:val="center"/>
            <w:hideMark/>
          </w:tcPr>
          <w:p w14:paraId="071EC35C" w14:textId="77777777" w:rsidR="00D54C82" w:rsidRDefault="00D54C82">
            <w:pPr>
              <w:jc w:val="center"/>
              <w:rPr>
                <w:color w:val="000000"/>
                <w:sz w:val="22"/>
                <w:szCs w:val="22"/>
              </w:rPr>
            </w:pPr>
            <w:r>
              <w:rPr>
                <w:color w:val="000000"/>
                <w:sz w:val="22"/>
                <w:szCs w:val="22"/>
              </w:rPr>
              <w:t>59.63</w:t>
            </w:r>
          </w:p>
        </w:tc>
        <w:tc>
          <w:tcPr>
            <w:tcW w:w="274" w:type="pct"/>
            <w:tcBorders>
              <w:top w:val="nil"/>
              <w:left w:val="nil"/>
              <w:bottom w:val="single" w:sz="4" w:space="0" w:color="auto"/>
              <w:right w:val="single" w:sz="4" w:space="0" w:color="auto"/>
            </w:tcBorders>
            <w:noWrap/>
            <w:vAlign w:val="center"/>
            <w:hideMark/>
          </w:tcPr>
          <w:p w14:paraId="4239620F" w14:textId="77777777" w:rsidR="00D54C82" w:rsidRDefault="00D54C82">
            <w:pPr>
              <w:jc w:val="center"/>
              <w:rPr>
                <w:color w:val="000000"/>
                <w:sz w:val="22"/>
                <w:szCs w:val="22"/>
              </w:rPr>
            </w:pPr>
            <w:r>
              <w:rPr>
                <w:color w:val="000000"/>
                <w:sz w:val="22"/>
                <w:szCs w:val="22"/>
              </w:rPr>
              <w:t>26.4</w:t>
            </w:r>
          </w:p>
        </w:tc>
        <w:tc>
          <w:tcPr>
            <w:tcW w:w="274" w:type="pct"/>
            <w:tcBorders>
              <w:top w:val="nil"/>
              <w:left w:val="nil"/>
              <w:bottom w:val="single" w:sz="4" w:space="0" w:color="auto"/>
              <w:right w:val="single" w:sz="4" w:space="0" w:color="auto"/>
            </w:tcBorders>
            <w:noWrap/>
            <w:vAlign w:val="center"/>
            <w:hideMark/>
          </w:tcPr>
          <w:p w14:paraId="2E73B7C9" w14:textId="77777777" w:rsidR="00D54C82" w:rsidRDefault="00D54C82">
            <w:pPr>
              <w:jc w:val="center"/>
              <w:rPr>
                <w:color w:val="000000"/>
                <w:sz w:val="22"/>
                <w:szCs w:val="22"/>
              </w:rPr>
            </w:pPr>
            <w:r>
              <w:rPr>
                <w:color w:val="000000"/>
                <w:sz w:val="22"/>
                <w:szCs w:val="22"/>
              </w:rPr>
              <w:t>25.87</w:t>
            </w:r>
          </w:p>
        </w:tc>
        <w:tc>
          <w:tcPr>
            <w:tcW w:w="274" w:type="pct"/>
            <w:tcBorders>
              <w:top w:val="nil"/>
              <w:left w:val="nil"/>
              <w:bottom w:val="single" w:sz="4" w:space="0" w:color="auto"/>
              <w:right w:val="single" w:sz="4" w:space="0" w:color="auto"/>
            </w:tcBorders>
            <w:noWrap/>
            <w:vAlign w:val="center"/>
            <w:hideMark/>
          </w:tcPr>
          <w:p w14:paraId="285E67CC" w14:textId="77777777" w:rsidR="00D54C82" w:rsidRDefault="00D54C82">
            <w:pPr>
              <w:jc w:val="center"/>
              <w:rPr>
                <w:color w:val="000000"/>
                <w:sz w:val="22"/>
                <w:szCs w:val="22"/>
              </w:rPr>
            </w:pPr>
            <w:r>
              <w:rPr>
                <w:color w:val="000000"/>
                <w:sz w:val="22"/>
                <w:szCs w:val="22"/>
              </w:rPr>
              <w:t>31.18</w:t>
            </w:r>
          </w:p>
        </w:tc>
        <w:tc>
          <w:tcPr>
            <w:tcW w:w="274" w:type="pct"/>
            <w:tcBorders>
              <w:top w:val="nil"/>
              <w:left w:val="nil"/>
              <w:bottom w:val="single" w:sz="4" w:space="0" w:color="auto"/>
              <w:right w:val="single" w:sz="4" w:space="0" w:color="auto"/>
            </w:tcBorders>
            <w:noWrap/>
            <w:vAlign w:val="center"/>
            <w:hideMark/>
          </w:tcPr>
          <w:p w14:paraId="48C0C56A" w14:textId="77777777" w:rsidR="00D54C82" w:rsidRDefault="00D54C82">
            <w:pPr>
              <w:jc w:val="center"/>
              <w:rPr>
                <w:color w:val="000000"/>
                <w:sz w:val="22"/>
                <w:szCs w:val="22"/>
              </w:rPr>
            </w:pPr>
            <w:r>
              <w:rPr>
                <w:color w:val="000000"/>
                <w:sz w:val="22"/>
                <w:szCs w:val="22"/>
              </w:rPr>
              <w:t>47.39</w:t>
            </w:r>
          </w:p>
        </w:tc>
        <w:tc>
          <w:tcPr>
            <w:tcW w:w="523" w:type="pct"/>
            <w:tcBorders>
              <w:top w:val="nil"/>
              <w:left w:val="nil"/>
              <w:bottom w:val="single" w:sz="4" w:space="0" w:color="auto"/>
              <w:right w:val="single" w:sz="8" w:space="0" w:color="auto"/>
            </w:tcBorders>
            <w:noWrap/>
            <w:vAlign w:val="center"/>
            <w:hideMark/>
          </w:tcPr>
          <w:p w14:paraId="26625837" w14:textId="77777777" w:rsidR="00D54C82" w:rsidRDefault="00D54C82">
            <w:pPr>
              <w:jc w:val="center"/>
              <w:rPr>
                <w:color w:val="000000"/>
                <w:sz w:val="22"/>
                <w:szCs w:val="22"/>
              </w:rPr>
            </w:pPr>
            <w:r>
              <w:rPr>
                <w:color w:val="000000"/>
                <w:sz w:val="22"/>
                <w:szCs w:val="22"/>
              </w:rPr>
              <w:t>0.0974169741697417</w:t>
            </w:r>
          </w:p>
        </w:tc>
      </w:tr>
      <w:tr w:rsidR="00D54C82" w14:paraId="7248286A"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7466F6E5" w14:textId="77777777" w:rsidR="00D54C82" w:rsidRDefault="00D54C82">
            <w:pPr>
              <w:jc w:val="center"/>
              <w:rPr>
                <w:color w:val="000000"/>
                <w:sz w:val="22"/>
                <w:szCs w:val="22"/>
              </w:rPr>
            </w:pPr>
            <w:r>
              <w:rPr>
                <w:color w:val="000000"/>
                <w:sz w:val="22"/>
                <w:szCs w:val="22"/>
              </w:rPr>
              <w:t>SL 102</w:t>
            </w:r>
          </w:p>
        </w:tc>
        <w:tc>
          <w:tcPr>
            <w:tcW w:w="654" w:type="pct"/>
            <w:tcBorders>
              <w:top w:val="nil"/>
              <w:left w:val="nil"/>
              <w:bottom w:val="single" w:sz="4" w:space="0" w:color="auto"/>
              <w:right w:val="single" w:sz="4" w:space="0" w:color="auto"/>
            </w:tcBorders>
            <w:shd w:val="clear" w:color="000000" w:fill="D9D9D9"/>
            <w:noWrap/>
            <w:vAlign w:val="center"/>
            <w:hideMark/>
          </w:tcPr>
          <w:p w14:paraId="2D1AB3BE"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746E3FEF" w14:textId="77777777" w:rsidR="00D54C82" w:rsidRDefault="00D54C82">
            <w:pPr>
              <w:jc w:val="center"/>
              <w:rPr>
                <w:color w:val="000000"/>
                <w:sz w:val="22"/>
                <w:szCs w:val="22"/>
              </w:rPr>
            </w:pPr>
            <w:proofErr w:type="spellStart"/>
            <w:r>
              <w:rPr>
                <w:color w:val="000000"/>
                <w:sz w:val="22"/>
                <w:szCs w:val="22"/>
              </w:rPr>
              <w:t>Slivnitsa</w:t>
            </w:r>
            <w:proofErr w:type="spellEnd"/>
          </w:p>
        </w:tc>
        <w:tc>
          <w:tcPr>
            <w:tcW w:w="634" w:type="pct"/>
            <w:tcBorders>
              <w:top w:val="nil"/>
              <w:left w:val="nil"/>
              <w:bottom w:val="single" w:sz="4" w:space="0" w:color="auto"/>
              <w:right w:val="nil"/>
            </w:tcBorders>
            <w:shd w:val="clear" w:color="000000" w:fill="D9D9D9"/>
            <w:noWrap/>
            <w:vAlign w:val="center"/>
            <w:hideMark/>
          </w:tcPr>
          <w:p w14:paraId="4497B1B4" w14:textId="77777777" w:rsidR="00D54C82" w:rsidRDefault="00D54C82">
            <w:pPr>
              <w:jc w:val="center"/>
              <w:rPr>
                <w:color w:val="000000"/>
                <w:sz w:val="22"/>
                <w:szCs w:val="22"/>
              </w:rPr>
            </w:pPr>
            <w:r>
              <w:rPr>
                <w:sz w:val="16"/>
                <w:vertAlign w:val="superscript"/>
              </w:rPr>
              <w:t>44</w:t>
            </w:r>
          </w:p>
        </w:tc>
        <w:tc>
          <w:tcPr>
            <w:tcW w:w="274" w:type="pct"/>
            <w:tcBorders>
              <w:top w:val="nil"/>
              <w:left w:val="single" w:sz="8" w:space="0" w:color="auto"/>
              <w:bottom w:val="single" w:sz="4" w:space="0" w:color="auto"/>
              <w:right w:val="single" w:sz="4" w:space="0" w:color="auto"/>
            </w:tcBorders>
            <w:noWrap/>
            <w:vAlign w:val="center"/>
            <w:hideMark/>
          </w:tcPr>
          <w:p w14:paraId="0A89263A"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A8C3EC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150817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88304FA"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562A96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50913A4" w14:textId="77777777" w:rsidR="00D54C82" w:rsidRDefault="00D54C82">
            <w:pPr>
              <w:jc w:val="center"/>
              <w:rPr>
                <w:color w:val="000000"/>
                <w:sz w:val="22"/>
                <w:szCs w:val="22"/>
              </w:rPr>
            </w:pPr>
            <w:r>
              <w:rPr>
                <w:color w:val="000000"/>
                <w:sz w:val="22"/>
                <w:szCs w:val="22"/>
              </w:rPr>
              <w:t>27.2</w:t>
            </w:r>
          </w:p>
        </w:tc>
        <w:tc>
          <w:tcPr>
            <w:tcW w:w="274" w:type="pct"/>
            <w:tcBorders>
              <w:top w:val="nil"/>
              <w:left w:val="nil"/>
              <w:bottom w:val="single" w:sz="4" w:space="0" w:color="auto"/>
              <w:right w:val="single" w:sz="4" w:space="0" w:color="auto"/>
            </w:tcBorders>
            <w:noWrap/>
            <w:vAlign w:val="center"/>
            <w:hideMark/>
          </w:tcPr>
          <w:p w14:paraId="58436683" w14:textId="77777777" w:rsidR="00D54C82" w:rsidRDefault="00D54C82">
            <w:pPr>
              <w:jc w:val="center"/>
              <w:rPr>
                <w:color w:val="000000"/>
                <w:sz w:val="22"/>
                <w:szCs w:val="22"/>
              </w:rPr>
            </w:pPr>
            <w:r>
              <w:rPr>
                <w:color w:val="000000"/>
                <w:sz w:val="22"/>
                <w:szCs w:val="22"/>
              </w:rPr>
              <w:t>43.4</w:t>
            </w:r>
          </w:p>
        </w:tc>
        <w:tc>
          <w:tcPr>
            <w:tcW w:w="523" w:type="pct"/>
            <w:tcBorders>
              <w:top w:val="nil"/>
              <w:left w:val="nil"/>
              <w:bottom w:val="single" w:sz="4" w:space="0" w:color="auto"/>
              <w:right w:val="single" w:sz="8" w:space="0" w:color="auto"/>
            </w:tcBorders>
            <w:noWrap/>
            <w:vAlign w:val="center"/>
            <w:hideMark/>
          </w:tcPr>
          <w:p w14:paraId="2CC08F5A" w14:textId="77777777" w:rsidR="00D54C82" w:rsidRDefault="00D54C82">
            <w:pPr>
              <w:jc w:val="center"/>
              <w:rPr>
                <w:color w:val="000000"/>
                <w:sz w:val="22"/>
                <w:szCs w:val="22"/>
              </w:rPr>
            </w:pPr>
            <w:r>
              <w:rPr>
                <w:color w:val="000000"/>
                <w:sz w:val="22"/>
                <w:szCs w:val="22"/>
              </w:rPr>
              <w:t>?</w:t>
            </w:r>
          </w:p>
        </w:tc>
      </w:tr>
      <w:tr w:rsidR="00D54C82" w14:paraId="3183B55C"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5543579A"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13849AC5"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613239A7" w14:textId="77777777" w:rsidR="00D54C82" w:rsidRDefault="00D54C82">
            <w:pPr>
              <w:jc w:val="center"/>
              <w:rPr>
                <w:color w:val="000000"/>
                <w:sz w:val="22"/>
                <w:szCs w:val="22"/>
              </w:rPr>
            </w:pPr>
            <w:proofErr w:type="spellStart"/>
            <w:r>
              <w:rPr>
                <w:color w:val="000000"/>
                <w:sz w:val="22"/>
                <w:szCs w:val="22"/>
              </w:rPr>
              <w:t>Valdarno</w:t>
            </w:r>
            <w:proofErr w:type="spellEnd"/>
            <w:r>
              <w:rPr>
                <w:color w:val="000000"/>
                <w:sz w:val="22"/>
                <w:szCs w:val="22"/>
              </w:rPr>
              <w:t xml:space="preserve"> superiore 2</w:t>
            </w:r>
          </w:p>
        </w:tc>
        <w:tc>
          <w:tcPr>
            <w:tcW w:w="634" w:type="pct"/>
            <w:tcBorders>
              <w:top w:val="nil"/>
              <w:left w:val="nil"/>
              <w:bottom w:val="single" w:sz="4" w:space="0" w:color="auto"/>
              <w:right w:val="nil"/>
            </w:tcBorders>
            <w:shd w:val="clear" w:color="000000" w:fill="D9D9D9"/>
            <w:noWrap/>
            <w:vAlign w:val="center"/>
            <w:hideMark/>
          </w:tcPr>
          <w:p w14:paraId="5EDA9D73" w14:textId="77777777" w:rsidR="00D54C82" w:rsidRDefault="00D54C82">
            <w:pPr>
              <w:jc w:val="center"/>
              <w:rPr>
                <w:color w:val="000000"/>
                <w:sz w:val="22"/>
                <w:szCs w:val="22"/>
              </w:rPr>
            </w:pPr>
            <w:r>
              <w:rPr>
                <w:sz w:val="16"/>
                <w:vertAlign w:val="superscript"/>
              </w:rPr>
              <w:t>29</w:t>
            </w:r>
          </w:p>
        </w:tc>
        <w:tc>
          <w:tcPr>
            <w:tcW w:w="274" w:type="pct"/>
            <w:tcBorders>
              <w:top w:val="nil"/>
              <w:left w:val="single" w:sz="8" w:space="0" w:color="auto"/>
              <w:bottom w:val="single" w:sz="4" w:space="0" w:color="auto"/>
              <w:right w:val="single" w:sz="4" w:space="0" w:color="auto"/>
            </w:tcBorders>
            <w:noWrap/>
            <w:vAlign w:val="center"/>
            <w:hideMark/>
          </w:tcPr>
          <w:p w14:paraId="03D72032" w14:textId="77777777" w:rsidR="00D54C82" w:rsidRDefault="00D54C82">
            <w:pPr>
              <w:jc w:val="center"/>
              <w:rPr>
                <w:sz w:val="22"/>
                <w:szCs w:val="22"/>
              </w:rPr>
            </w:pPr>
            <w:r>
              <w:rPr>
                <w:sz w:val="22"/>
                <w:szCs w:val="22"/>
              </w:rPr>
              <w:t>308,0</w:t>
            </w:r>
          </w:p>
        </w:tc>
        <w:tc>
          <w:tcPr>
            <w:tcW w:w="274" w:type="pct"/>
            <w:tcBorders>
              <w:top w:val="nil"/>
              <w:left w:val="nil"/>
              <w:bottom w:val="single" w:sz="4" w:space="0" w:color="auto"/>
              <w:right w:val="single" w:sz="4" w:space="0" w:color="auto"/>
            </w:tcBorders>
            <w:noWrap/>
            <w:vAlign w:val="center"/>
            <w:hideMark/>
          </w:tcPr>
          <w:p w14:paraId="6EFAC25A" w14:textId="77777777" w:rsidR="00D54C82" w:rsidRDefault="00D54C82">
            <w:pPr>
              <w:jc w:val="center"/>
              <w:rPr>
                <w:sz w:val="22"/>
                <w:szCs w:val="22"/>
              </w:rPr>
            </w:pPr>
            <w:r>
              <w:rPr>
                <w:sz w:val="22"/>
                <w:szCs w:val="22"/>
              </w:rPr>
              <w:t>81.5</w:t>
            </w:r>
          </w:p>
        </w:tc>
        <w:tc>
          <w:tcPr>
            <w:tcW w:w="274" w:type="pct"/>
            <w:tcBorders>
              <w:top w:val="nil"/>
              <w:left w:val="nil"/>
              <w:bottom w:val="single" w:sz="4" w:space="0" w:color="auto"/>
              <w:right w:val="single" w:sz="4" w:space="0" w:color="auto"/>
            </w:tcBorders>
            <w:noWrap/>
            <w:vAlign w:val="center"/>
            <w:hideMark/>
          </w:tcPr>
          <w:p w14:paraId="24FEECA2" w14:textId="77777777" w:rsidR="00D54C82" w:rsidRDefault="00D54C82">
            <w:pPr>
              <w:jc w:val="center"/>
              <w:rPr>
                <w:sz w:val="22"/>
                <w:szCs w:val="22"/>
              </w:rPr>
            </w:pPr>
            <w:r>
              <w:rPr>
                <w:sz w:val="22"/>
                <w:szCs w:val="22"/>
              </w:rPr>
              <w:t>73.7</w:t>
            </w:r>
          </w:p>
        </w:tc>
        <w:tc>
          <w:tcPr>
            <w:tcW w:w="274" w:type="pct"/>
            <w:tcBorders>
              <w:top w:val="nil"/>
              <w:left w:val="nil"/>
              <w:bottom w:val="single" w:sz="4" w:space="0" w:color="auto"/>
              <w:right w:val="single" w:sz="4" w:space="0" w:color="auto"/>
            </w:tcBorders>
            <w:noWrap/>
            <w:vAlign w:val="center"/>
            <w:hideMark/>
          </w:tcPr>
          <w:p w14:paraId="62C8D918" w14:textId="77777777" w:rsidR="00D54C82" w:rsidRDefault="00D54C82">
            <w:pPr>
              <w:jc w:val="center"/>
              <w:rPr>
                <w:sz w:val="22"/>
                <w:szCs w:val="22"/>
              </w:rPr>
            </w:pPr>
            <w:r>
              <w:rPr>
                <w:sz w:val="22"/>
                <w:szCs w:val="22"/>
              </w:rPr>
              <w:t>32.4</w:t>
            </w:r>
          </w:p>
        </w:tc>
        <w:tc>
          <w:tcPr>
            <w:tcW w:w="274" w:type="pct"/>
            <w:tcBorders>
              <w:top w:val="nil"/>
              <w:left w:val="nil"/>
              <w:bottom w:val="single" w:sz="4" w:space="0" w:color="auto"/>
              <w:right w:val="single" w:sz="4" w:space="0" w:color="auto"/>
            </w:tcBorders>
            <w:noWrap/>
            <w:vAlign w:val="center"/>
            <w:hideMark/>
          </w:tcPr>
          <w:p w14:paraId="4E3D4A2E" w14:textId="77777777" w:rsidR="00D54C82" w:rsidRDefault="00D54C82">
            <w:pPr>
              <w:jc w:val="center"/>
              <w:rPr>
                <w:sz w:val="22"/>
                <w:szCs w:val="22"/>
              </w:rPr>
            </w:pPr>
            <w:r>
              <w:rPr>
                <w:sz w:val="22"/>
                <w:szCs w:val="22"/>
              </w:rPr>
              <w:t>26,0</w:t>
            </w:r>
          </w:p>
        </w:tc>
        <w:tc>
          <w:tcPr>
            <w:tcW w:w="274" w:type="pct"/>
            <w:tcBorders>
              <w:top w:val="nil"/>
              <w:left w:val="nil"/>
              <w:bottom w:val="single" w:sz="4" w:space="0" w:color="auto"/>
              <w:right w:val="single" w:sz="4" w:space="0" w:color="auto"/>
            </w:tcBorders>
            <w:noWrap/>
            <w:vAlign w:val="center"/>
            <w:hideMark/>
          </w:tcPr>
          <w:p w14:paraId="2053A619" w14:textId="77777777" w:rsidR="00D54C82" w:rsidRDefault="00D54C82">
            <w:pPr>
              <w:jc w:val="center"/>
              <w:rPr>
                <w:sz w:val="22"/>
                <w:szCs w:val="22"/>
              </w:rPr>
            </w:pPr>
            <w:r>
              <w:rPr>
                <w:sz w:val="22"/>
                <w:szCs w:val="22"/>
              </w:rPr>
              <w:t>37.7</w:t>
            </w:r>
          </w:p>
        </w:tc>
        <w:tc>
          <w:tcPr>
            <w:tcW w:w="274" w:type="pct"/>
            <w:tcBorders>
              <w:top w:val="nil"/>
              <w:left w:val="nil"/>
              <w:bottom w:val="single" w:sz="4" w:space="0" w:color="auto"/>
              <w:right w:val="single" w:sz="4" w:space="0" w:color="auto"/>
            </w:tcBorders>
            <w:noWrap/>
            <w:vAlign w:val="center"/>
            <w:hideMark/>
          </w:tcPr>
          <w:p w14:paraId="4417C953" w14:textId="77777777" w:rsidR="00D54C82" w:rsidRDefault="00D54C82">
            <w:pPr>
              <w:jc w:val="center"/>
              <w:rPr>
                <w:sz w:val="22"/>
                <w:szCs w:val="22"/>
              </w:rPr>
            </w:pPr>
            <w:r>
              <w:rPr>
                <w:sz w:val="22"/>
                <w:szCs w:val="22"/>
              </w:rPr>
              <w:t>51.5</w:t>
            </w:r>
          </w:p>
        </w:tc>
        <w:tc>
          <w:tcPr>
            <w:tcW w:w="523" w:type="pct"/>
            <w:tcBorders>
              <w:top w:val="nil"/>
              <w:left w:val="nil"/>
              <w:bottom w:val="single" w:sz="4" w:space="0" w:color="auto"/>
              <w:right w:val="single" w:sz="8" w:space="0" w:color="auto"/>
            </w:tcBorders>
            <w:noWrap/>
            <w:vAlign w:val="center"/>
            <w:hideMark/>
          </w:tcPr>
          <w:p w14:paraId="5F93507D" w14:textId="77777777" w:rsidR="00D54C82" w:rsidRDefault="00D54C82">
            <w:pPr>
              <w:jc w:val="center"/>
              <w:rPr>
                <w:color w:val="000000"/>
                <w:sz w:val="22"/>
                <w:szCs w:val="22"/>
              </w:rPr>
            </w:pPr>
            <w:r>
              <w:rPr>
                <w:color w:val="000000"/>
                <w:sz w:val="22"/>
                <w:szCs w:val="22"/>
              </w:rPr>
              <w:t>0.105194805194805</w:t>
            </w:r>
          </w:p>
        </w:tc>
      </w:tr>
      <w:tr w:rsidR="00D54C82" w14:paraId="4E8E85AF"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24D15E1E"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0F147A9F"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1FB0D172" w14:textId="77777777" w:rsidR="00D54C82" w:rsidRDefault="00D54C82">
            <w:pPr>
              <w:jc w:val="center"/>
              <w:rPr>
                <w:color w:val="000000"/>
                <w:sz w:val="22"/>
                <w:szCs w:val="22"/>
              </w:rPr>
            </w:pPr>
            <w:proofErr w:type="spellStart"/>
            <w:r>
              <w:rPr>
                <w:color w:val="000000"/>
                <w:sz w:val="22"/>
                <w:szCs w:val="22"/>
              </w:rPr>
              <w:t>Olivola</w:t>
            </w:r>
            <w:proofErr w:type="spellEnd"/>
          </w:p>
        </w:tc>
        <w:tc>
          <w:tcPr>
            <w:tcW w:w="634" w:type="pct"/>
            <w:tcBorders>
              <w:top w:val="nil"/>
              <w:left w:val="nil"/>
              <w:bottom w:val="single" w:sz="4" w:space="0" w:color="auto"/>
              <w:right w:val="nil"/>
            </w:tcBorders>
            <w:shd w:val="clear" w:color="000000" w:fill="D9D9D9"/>
            <w:noWrap/>
            <w:vAlign w:val="center"/>
            <w:hideMark/>
          </w:tcPr>
          <w:p w14:paraId="5D5FD848" w14:textId="77777777" w:rsidR="00D54C82" w:rsidRDefault="00D54C82">
            <w:pPr>
              <w:jc w:val="center"/>
              <w:rPr>
                <w:color w:val="000000"/>
                <w:sz w:val="22"/>
                <w:szCs w:val="22"/>
              </w:rPr>
            </w:pPr>
            <w:r>
              <w:rPr>
                <w:sz w:val="16"/>
                <w:vertAlign w:val="superscript"/>
              </w:rPr>
              <w:t>29</w:t>
            </w:r>
          </w:p>
        </w:tc>
        <w:tc>
          <w:tcPr>
            <w:tcW w:w="274" w:type="pct"/>
            <w:tcBorders>
              <w:top w:val="nil"/>
              <w:left w:val="single" w:sz="8" w:space="0" w:color="auto"/>
              <w:bottom w:val="single" w:sz="4" w:space="0" w:color="auto"/>
              <w:right w:val="single" w:sz="4" w:space="0" w:color="auto"/>
            </w:tcBorders>
            <w:noWrap/>
            <w:vAlign w:val="center"/>
            <w:hideMark/>
          </w:tcPr>
          <w:p w14:paraId="40F92224" w14:textId="77777777" w:rsidR="00D54C82" w:rsidRDefault="00D54C82">
            <w:pPr>
              <w:jc w:val="center"/>
              <w:rPr>
                <w:sz w:val="22"/>
                <w:szCs w:val="22"/>
              </w:rPr>
            </w:pPr>
            <w:r>
              <w:rPr>
                <w:sz w:val="22"/>
                <w:szCs w:val="22"/>
              </w:rPr>
              <w:t>310,0</w:t>
            </w:r>
          </w:p>
        </w:tc>
        <w:tc>
          <w:tcPr>
            <w:tcW w:w="274" w:type="pct"/>
            <w:tcBorders>
              <w:top w:val="nil"/>
              <w:left w:val="nil"/>
              <w:bottom w:val="single" w:sz="4" w:space="0" w:color="auto"/>
              <w:right w:val="single" w:sz="4" w:space="0" w:color="auto"/>
            </w:tcBorders>
            <w:noWrap/>
            <w:vAlign w:val="center"/>
            <w:hideMark/>
          </w:tcPr>
          <w:p w14:paraId="309F8CB5" w14:textId="77777777" w:rsidR="00D54C82" w:rsidRDefault="00D54C82">
            <w:pPr>
              <w:jc w:val="center"/>
              <w:rPr>
                <w:sz w:val="22"/>
                <w:szCs w:val="22"/>
              </w:rPr>
            </w:pPr>
            <w:r>
              <w:rPr>
                <w:sz w:val="22"/>
                <w:szCs w:val="22"/>
              </w:rPr>
              <w:t>?</w:t>
            </w:r>
          </w:p>
        </w:tc>
        <w:tc>
          <w:tcPr>
            <w:tcW w:w="274" w:type="pct"/>
            <w:tcBorders>
              <w:top w:val="nil"/>
              <w:left w:val="nil"/>
              <w:bottom w:val="single" w:sz="4" w:space="0" w:color="auto"/>
              <w:right w:val="single" w:sz="4" w:space="0" w:color="auto"/>
            </w:tcBorders>
            <w:noWrap/>
            <w:vAlign w:val="center"/>
            <w:hideMark/>
          </w:tcPr>
          <w:p w14:paraId="73E5B61F" w14:textId="77777777" w:rsidR="00D54C82" w:rsidRDefault="00D54C82">
            <w:pPr>
              <w:jc w:val="center"/>
              <w:rPr>
                <w:sz w:val="22"/>
                <w:szCs w:val="22"/>
              </w:rPr>
            </w:pPr>
            <w:r>
              <w:rPr>
                <w:sz w:val="22"/>
                <w:szCs w:val="22"/>
              </w:rPr>
              <w:t>?</w:t>
            </w:r>
          </w:p>
        </w:tc>
        <w:tc>
          <w:tcPr>
            <w:tcW w:w="274" w:type="pct"/>
            <w:tcBorders>
              <w:top w:val="nil"/>
              <w:left w:val="nil"/>
              <w:bottom w:val="single" w:sz="4" w:space="0" w:color="auto"/>
              <w:right w:val="single" w:sz="4" w:space="0" w:color="auto"/>
            </w:tcBorders>
            <w:noWrap/>
            <w:vAlign w:val="center"/>
            <w:hideMark/>
          </w:tcPr>
          <w:p w14:paraId="4E88B035" w14:textId="77777777" w:rsidR="00D54C82" w:rsidRDefault="00D54C82">
            <w:pPr>
              <w:jc w:val="center"/>
              <w:rPr>
                <w:sz w:val="22"/>
                <w:szCs w:val="22"/>
              </w:rPr>
            </w:pPr>
            <w:r>
              <w:rPr>
                <w:sz w:val="22"/>
                <w:szCs w:val="22"/>
              </w:rPr>
              <w:t>32,0</w:t>
            </w:r>
          </w:p>
        </w:tc>
        <w:tc>
          <w:tcPr>
            <w:tcW w:w="274" w:type="pct"/>
            <w:tcBorders>
              <w:top w:val="nil"/>
              <w:left w:val="nil"/>
              <w:bottom w:val="single" w:sz="4" w:space="0" w:color="auto"/>
              <w:right w:val="single" w:sz="4" w:space="0" w:color="auto"/>
            </w:tcBorders>
            <w:noWrap/>
            <w:vAlign w:val="center"/>
            <w:hideMark/>
          </w:tcPr>
          <w:p w14:paraId="6CDCBF49" w14:textId="77777777" w:rsidR="00D54C82" w:rsidRDefault="00D54C82">
            <w:pPr>
              <w:jc w:val="center"/>
              <w:rPr>
                <w:sz w:val="22"/>
                <w:szCs w:val="22"/>
              </w:rPr>
            </w:pPr>
            <w:r>
              <w:rPr>
                <w:sz w:val="22"/>
                <w:szCs w:val="22"/>
              </w:rPr>
              <w:t>27.5</w:t>
            </w:r>
          </w:p>
        </w:tc>
        <w:tc>
          <w:tcPr>
            <w:tcW w:w="274" w:type="pct"/>
            <w:tcBorders>
              <w:top w:val="nil"/>
              <w:left w:val="nil"/>
              <w:bottom w:val="single" w:sz="4" w:space="0" w:color="auto"/>
              <w:right w:val="single" w:sz="4" w:space="0" w:color="auto"/>
            </w:tcBorders>
            <w:noWrap/>
            <w:vAlign w:val="center"/>
            <w:hideMark/>
          </w:tcPr>
          <w:p w14:paraId="6BA35225" w14:textId="77777777" w:rsidR="00D54C82" w:rsidRDefault="00D54C82">
            <w:pPr>
              <w:jc w:val="center"/>
              <w:rPr>
                <w:sz w:val="22"/>
                <w:szCs w:val="22"/>
              </w:rPr>
            </w:pPr>
            <w:r>
              <w:rPr>
                <w:sz w:val="22"/>
                <w:szCs w:val="22"/>
              </w:rPr>
              <w:t>?</w:t>
            </w:r>
          </w:p>
        </w:tc>
        <w:tc>
          <w:tcPr>
            <w:tcW w:w="274" w:type="pct"/>
            <w:tcBorders>
              <w:top w:val="nil"/>
              <w:left w:val="nil"/>
              <w:bottom w:val="single" w:sz="4" w:space="0" w:color="auto"/>
              <w:right w:val="single" w:sz="4" w:space="0" w:color="auto"/>
            </w:tcBorders>
            <w:noWrap/>
            <w:vAlign w:val="center"/>
            <w:hideMark/>
          </w:tcPr>
          <w:p w14:paraId="739354BE" w14:textId="77777777" w:rsidR="00D54C82" w:rsidRDefault="00D54C82">
            <w:pPr>
              <w:jc w:val="center"/>
              <w:rPr>
                <w:sz w:val="22"/>
                <w:szCs w:val="22"/>
              </w:rPr>
            </w:pPr>
            <w:r>
              <w:rPr>
                <w:sz w:val="22"/>
                <w:szCs w:val="22"/>
              </w:rPr>
              <w:t>?</w:t>
            </w:r>
          </w:p>
        </w:tc>
        <w:tc>
          <w:tcPr>
            <w:tcW w:w="523" w:type="pct"/>
            <w:tcBorders>
              <w:top w:val="nil"/>
              <w:left w:val="nil"/>
              <w:bottom w:val="single" w:sz="4" w:space="0" w:color="auto"/>
              <w:right w:val="single" w:sz="8" w:space="0" w:color="auto"/>
            </w:tcBorders>
            <w:noWrap/>
            <w:vAlign w:val="center"/>
            <w:hideMark/>
          </w:tcPr>
          <w:p w14:paraId="7626EE3D" w14:textId="77777777" w:rsidR="00D54C82" w:rsidRDefault="00D54C82">
            <w:pPr>
              <w:jc w:val="center"/>
              <w:rPr>
                <w:color w:val="000000"/>
                <w:sz w:val="22"/>
                <w:szCs w:val="22"/>
              </w:rPr>
            </w:pPr>
            <w:r>
              <w:rPr>
                <w:color w:val="000000"/>
                <w:sz w:val="22"/>
                <w:szCs w:val="22"/>
              </w:rPr>
              <w:t>0.103225806451613</w:t>
            </w:r>
          </w:p>
        </w:tc>
      </w:tr>
      <w:tr w:rsidR="00D54C82" w14:paraId="2C6F1E78"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4CAB573A"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643E1EF0"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3E35D958" w14:textId="77777777" w:rsidR="00D54C82" w:rsidRDefault="00D54C82">
            <w:pPr>
              <w:jc w:val="center"/>
              <w:rPr>
                <w:color w:val="000000"/>
                <w:sz w:val="22"/>
                <w:szCs w:val="22"/>
              </w:rPr>
            </w:pPr>
            <w:r>
              <w:rPr>
                <w:color w:val="000000"/>
                <w:sz w:val="22"/>
                <w:szCs w:val="22"/>
              </w:rPr>
              <w:t>Salt Lake Cave</w:t>
            </w:r>
          </w:p>
        </w:tc>
        <w:tc>
          <w:tcPr>
            <w:tcW w:w="634" w:type="pct"/>
            <w:tcBorders>
              <w:top w:val="nil"/>
              <w:left w:val="nil"/>
              <w:bottom w:val="single" w:sz="4" w:space="0" w:color="auto"/>
              <w:right w:val="nil"/>
            </w:tcBorders>
            <w:shd w:val="clear" w:color="000000" w:fill="D9D9D9"/>
            <w:noWrap/>
            <w:vAlign w:val="center"/>
            <w:hideMark/>
          </w:tcPr>
          <w:p w14:paraId="32DFDDFC" w14:textId="77777777" w:rsidR="00D54C82" w:rsidRDefault="00D54C82">
            <w:pPr>
              <w:jc w:val="center"/>
              <w:rPr>
                <w:color w:val="000000"/>
                <w:sz w:val="22"/>
                <w:szCs w:val="22"/>
              </w:rPr>
            </w:pPr>
            <w:r>
              <w:rPr>
                <w:sz w:val="16"/>
                <w:vertAlign w:val="superscript"/>
              </w:rPr>
              <w:t>45</w:t>
            </w:r>
          </w:p>
        </w:tc>
        <w:tc>
          <w:tcPr>
            <w:tcW w:w="274" w:type="pct"/>
            <w:tcBorders>
              <w:top w:val="nil"/>
              <w:left w:val="single" w:sz="8" w:space="0" w:color="auto"/>
              <w:bottom w:val="single" w:sz="4" w:space="0" w:color="auto"/>
              <w:right w:val="single" w:sz="4" w:space="0" w:color="auto"/>
            </w:tcBorders>
            <w:noWrap/>
            <w:vAlign w:val="center"/>
            <w:hideMark/>
          </w:tcPr>
          <w:p w14:paraId="5153DE4B" w14:textId="77777777" w:rsidR="00D54C82" w:rsidRDefault="00D54C82">
            <w:pPr>
              <w:jc w:val="center"/>
              <w:rPr>
                <w:color w:val="000000"/>
                <w:sz w:val="22"/>
                <w:szCs w:val="22"/>
              </w:rPr>
            </w:pPr>
            <w:r>
              <w:rPr>
                <w:color w:val="000000"/>
                <w:sz w:val="22"/>
                <w:szCs w:val="22"/>
              </w:rPr>
              <w:t>257,0</w:t>
            </w:r>
          </w:p>
        </w:tc>
        <w:tc>
          <w:tcPr>
            <w:tcW w:w="274" w:type="pct"/>
            <w:tcBorders>
              <w:top w:val="nil"/>
              <w:left w:val="nil"/>
              <w:bottom w:val="single" w:sz="4" w:space="0" w:color="auto"/>
              <w:right w:val="single" w:sz="4" w:space="0" w:color="auto"/>
            </w:tcBorders>
            <w:noWrap/>
            <w:vAlign w:val="center"/>
            <w:hideMark/>
          </w:tcPr>
          <w:p w14:paraId="1983C39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EF3DB6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C353DA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18A5EAC"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45EB8C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0E2E73B"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4BCDACE8" w14:textId="77777777" w:rsidR="00D54C82" w:rsidRDefault="00D54C82">
            <w:pPr>
              <w:jc w:val="center"/>
              <w:rPr>
                <w:color w:val="000000"/>
                <w:sz w:val="22"/>
                <w:szCs w:val="22"/>
              </w:rPr>
            </w:pPr>
            <w:r>
              <w:rPr>
                <w:color w:val="000000"/>
                <w:sz w:val="22"/>
                <w:szCs w:val="22"/>
              </w:rPr>
              <w:t>?</w:t>
            </w:r>
          </w:p>
        </w:tc>
      </w:tr>
      <w:tr w:rsidR="00D54C82" w14:paraId="6F97D709"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3DF0A16F" w14:textId="77777777" w:rsidR="00D54C82" w:rsidRDefault="00D54C82">
            <w:pPr>
              <w:jc w:val="center"/>
              <w:rPr>
                <w:color w:val="000000"/>
                <w:sz w:val="22"/>
                <w:szCs w:val="22"/>
              </w:rPr>
            </w:pPr>
            <w:r>
              <w:rPr>
                <w:color w:val="000000"/>
                <w:sz w:val="22"/>
                <w:szCs w:val="22"/>
              </w:rPr>
              <w:lastRenderedPageBreak/>
              <w:t>TMM 40673</w:t>
            </w:r>
          </w:p>
        </w:tc>
        <w:tc>
          <w:tcPr>
            <w:tcW w:w="654" w:type="pct"/>
            <w:tcBorders>
              <w:top w:val="nil"/>
              <w:left w:val="nil"/>
              <w:bottom w:val="single" w:sz="4" w:space="0" w:color="auto"/>
              <w:right w:val="single" w:sz="4" w:space="0" w:color="auto"/>
            </w:tcBorders>
            <w:shd w:val="clear" w:color="000000" w:fill="D9D9D9"/>
            <w:noWrap/>
            <w:vAlign w:val="center"/>
            <w:hideMark/>
          </w:tcPr>
          <w:p w14:paraId="536DEFDF"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3B9821F7" w14:textId="77777777" w:rsidR="00D54C82" w:rsidRDefault="00D54C82">
            <w:pPr>
              <w:jc w:val="center"/>
              <w:rPr>
                <w:color w:val="000000"/>
                <w:sz w:val="22"/>
                <w:szCs w:val="22"/>
              </w:rPr>
            </w:pPr>
            <w:proofErr w:type="spellStart"/>
            <w:r>
              <w:rPr>
                <w:color w:val="000000"/>
                <w:sz w:val="22"/>
                <w:szCs w:val="22"/>
              </w:rPr>
              <w:t>Laubach</w:t>
            </w:r>
            <w:proofErr w:type="spellEnd"/>
            <w:r>
              <w:rPr>
                <w:color w:val="000000"/>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565BE668" w14:textId="77777777" w:rsidR="00D54C82" w:rsidRDefault="00D54C82">
            <w:pPr>
              <w:jc w:val="center"/>
              <w:rPr>
                <w:color w:val="000000"/>
                <w:sz w:val="22"/>
                <w:szCs w:val="22"/>
              </w:rPr>
            </w:pPr>
            <w:r>
              <w:rPr>
                <w:sz w:val="16"/>
                <w:vertAlign w:val="superscript"/>
              </w:rPr>
              <w:t>46</w:t>
            </w:r>
          </w:p>
        </w:tc>
        <w:tc>
          <w:tcPr>
            <w:tcW w:w="274" w:type="pct"/>
            <w:tcBorders>
              <w:top w:val="nil"/>
              <w:left w:val="single" w:sz="8" w:space="0" w:color="auto"/>
              <w:bottom w:val="single" w:sz="4" w:space="0" w:color="auto"/>
              <w:right w:val="single" w:sz="4" w:space="0" w:color="auto"/>
            </w:tcBorders>
            <w:noWrap/>
            <w:vAlign w:val="center"/>
            <w:hideMark/>
          </w:tcPr>
          <w:p w14:paraId="1EA31048" w14:textId="77777777" w:rsidR="00D54C82" w:rsidRDefault="00D54C82">
            <w:pPr>
              <w:jc w:val="center"/>
              <w:rPr>
                <w:color w:val="000000"/>
                <w:sz w:val="22"/>
                <w:szCs w:val="22"/>
              </w:rPr>
            </w:pPr>
            <w:r>
              <w:rPr>
                <w:color w:val="000000"/>
                <w:sz w:val="22"/>
                <w:szCs w:val="22"/>
              </w:rPr>
              <w:t>265,0</w:t>
            </w:r>
          </w:p>
        </w:tc>
        <w:tc>
          <w:tcPr>
            <w:tcW w:w="274" w:type="pct"/>
            <w:tcBorders>
              <w:top w:val="nil"/>
              <w:left w:val="nil"/>
              <w:bottom w:val="single" w:sz="4" w:space="0" w:color="auto"/>
              <w:right w:val="single" w:sz="4" w:space="0" w:color="auto"/>
            </w:tcBorders>
            <w:noWrap/>
            <w:vAlign w:val="center"/>
            <w:hideMark/>
          </w:tcPr>
          <w:p w14:paraId="70B44E3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02A107D" w14:textId="77777777" w:rsidR="00D54C82" w:rsidRDefault="00D54C82">
            <w:pPr>
              <w:jc w:val="center"/>
              <w:rPr>
                <w:color w:val="000000"/>
                <w:sz w:val="22"/>
                <w:szCs w:val="22"/>
              </w:rPr>
            </w:pPr>
            <w:r>
              <w:rPr>
                <w:color w:val="000000"/>
                <w:sz w:val="22"/>
                <w:szCs w:val="22"/>
              </w:rPr>
              <w:t>71,0</w:t>
            </w:r>
          </w:p>
        </w:tc>
        <w:tc>
          <w:tcPr>
            <w:tcW w:w="274" w:type="pct"/>
            <w:tcBorders>
              <w:top w:val="nil"/>
              <w:left w:val="nil"/>
              <w:bottom w:val="single" w:sz="4" w:space="0" w:color="auto"/>
              <w:right w:val="single" w:sz="4" w:space="0" w:color="auto"/>
            </w:tcBorders>
            <w:noWrap/>
            <w:vAlign w:val="center"/>
            <w:hideMark/>
          </w:tcPr>
          <w:p w14:paraId="78C76A57"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5479121" w14:textId="77777777" w:rsidR="00D54C82" w:rsidRDefault="00D54C82">
            <w:pPr>
              <w:jc w:val="center"/>
              <w:rPr>
                <w:color w:val="000000"/>
                <w:sz w:val="22"/>
                <w:szCs w:val="22"/>
              </w:rPr>
            </w:pPr>
            <w:r>
              <w:rPr>
                <w:color w:val="000000"/>
                <w:sz w:val="22"/>
                <w:szCs w:val="22"/>
              </w:rPr>
              <w:t>27,0</w:t>
            </w:r>
          </w:p>
        </w:tc>
        <w:tc>
          <w:tcPr>
            <w:tcW w:w="274" w:type="pct"/>
            <w:tcBorders>
              <w:top w:val="nil"/>
              <w:left w:val="nil"/>
              <w:bottom w:val="single" w:sz="4" w:space="0" w:color="auto"/>
              <w:right w:val="single" w:sz="4" w:space="0" w:color="auto"/>
            </w:tcBorders>
            <w:noWrap/>
            <w:vAlign w:val="center"/>
            <w:hideMark/>
          </w:tcPr>
          <w:p w14:paraId="75976CD6" w14:textId="77777777" w:rsidR="00D54C82" w:rsidRDefault="00D54C82">
            <w:pPr>
              <w:jc w:val="center"/>
              <w:rPr>
                <w:color w:val="000000"/>
                <w:sz w:val="22"/>
                <w:szCs w:val="22"/>
              </w:rPr>
            </w:pPr>
            <w:r>
              <w:rPr>
                <w:color w:val="000000"/>
                <w:sz w:val="22"/>
                <w:szCs w:val="22"/>
              </w:rPr>
              <w:t>33,0</w:t>
            </w:r>
          </w:p>
        </w:tc>
        <w:tc>
          <w:tcPr>
            <w:tcW w:w="274" w:type="pct"/>
            <w:tcBorders>
              <w:top w:val="nil"/>
              <w:left w:val="nil"/>
              <w:bottom w:val="single" w:sz="4" w:space="0" w:color="auto"/>
              <w:right w:val="single" w:sz="4" w:space="0" w:color="auto"/>
            </w:tcBorders>
            <w:noWrap/>
            <w:vAlign w:val="center"/>
            <w:hideMark/>
          </w:tcPr>
          <w:p w14:paraId="4D374361" w14:textId="77777777" w:rsidR="00D54C82" w:rsidRDefault="00D54C82">
            <w:pPr>
              <w:jc w:val="center"/>
              <w:rPr>
                <w:color w:val="000000"/>
                <w:sz w:val="22"/>
                <w:szCs w:val="22"/>
              </w:rPr>
            </w:pPr>
            <w:r>
              <w:rPr>
                <w:color w:val="000000"/>
                <w:sz w:val="22"/>
                <w:szCs w:val="22"/>
              </w:rPr>
              <w:t>52,0</w:t>
            </w:r>
          </w:p>
        </w:tc>
        <w:tc>
          <w:tcPr>
            <w:tcW w:w="523" w:type="pct"/>
            <w:tcBorders>
              <w:top w:val="nil"/>
              <w:left w:val="nil"/>
              <w:bottom w:val="single" w:sz="4" w:space="0" w:color="auto"/>
              <w:right w:val="single" w:sz="8" w:space="0" w:color="auto"/>
            </w:tcBorders>
            <w:noWrap/>
            <w:vAlign w:val="center"/>
            <w:hideMark/>
          </w:tcPr>
          <w:p w14:paraId="5C20C0F8" w14:textId="77777777" w:rsidR="00D54C82" w:rsidRDefault="00D54C82">
            <w:pPr>
              <w:jc w:val="center"/>
              <w:rPr>
                <w:color w:val="000000"/>
                <w:sz w:val="22"/>
                <w:szCs w:val="22"/>
              </w:rPr>
            </w:pPr>
            <w:r>
              <w:rPr>
                <w:color w:val="000000"/>
                <w:sz w:val="22"/>
                <w:szCs w:val="22"/>
              </w:rPr>
              <w:t>?</w:t>
            </w:r>
          </w:p>
        </w:tc>
      </w:tr>
      <w:tr w:rsidR="00D54C82" w14:paraId="2163E22F"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2F217885" w14:textId="77777777" w:rsidR="00D54C82" w:rsidRDefault="00D54C82">
            <w:pPr>
              <w:jc w:val="center"/>
              <w:rPr>
                <w:color w:val="000000"/>
                <w:sz w:val="22"/>
                <w:szCs w:val="22"/>
              </w:rPr>
            </w:pPr>
            <w:r>
              <w:rPr>
                <w:color w:val="000000"/>
                <w:sz w:val="22"/>
                <w:szCs w:val="22"/>
              </w:rPr>
              <w:t>UF 9023</w:t>
            </w:r>
          </w:p>
        </w:tc>
        <w:tc>
          <w:tcPr>
            <w:tcW w:w="654" w:type="pct"/>
            <w:tcBorders>
              <w:top w:val="nil"/>
              <w:left w:val="nil"/>
              <w:bottom w:val="single" w:sz="4" w:space="0" w:color="auto"/>
              <w:right w:val="single" w:sz="4" w:space="0" w:color="auto"/>
            </w:tcBorders>
            <w:shd w:val="clear" w:color="000000" w:fill="D9D9D9"/>
            <w:noWrap/>
            <w:vAlign w:val="center"/>
            <w:hideMark/>
          </w:tcPr>
          <w:p w14:paraId="321950B9"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103A8AD9" w14:textId="77777777" w:rsidR="00D54C82" w:rsidRDefault="00D54C82">
            <w:pPr>
              <w:jc w:val="center"/>
              <w:rPr>
                <w:color w:val="000000"/>
                <w:sz w:val="22"/>
                <w:szCs w:val="22"/>
              </w:rPr>
            </w:pPr>
            <w:proofErr w:type="spellStart"/>
            <w:r>
              <w:rPr>
                <w:color w:val="000000"/>
                <w:sz w:val="22"/>
                <w:szCs w:val="22"/>
              </w:rPr>
              <w:t>Devil's</w:t>
            </w:r>
            <w:proofErr w:type="spellEnd"/>
            <w:r>
              <w:rPr>
                <w:color w:val="000000"/>
                <w:sz w:val="22"/>
                <w:szCs w:val="22"/>
              </w:rPr>
              <w:t xml:space="preserve"> Den</w:t>
            </w:r>
          </w:p>
        </w:tc>
        <w:tc>
          <w:tcPr>
            <w:tcW w:w="634" w:type="pct"/>
            <w:tcBorders>
              <w:top w:val="nil"/>
              <w:left w:val="nil"/>
              <w:bottom w:val="single" w:sz="4" w:space="0" w:color="auto"/>
              <w:right w:val="nil"/>
            </w:tcBorders>
            <w:shd w:val="clear" w:color="000000" w:fill="D9D9D9"/>
            <w:noWrap/>
            <w:vAlign w:val="center"/>
            <w:hideMark/>
          </w:tcPr>
          <w:p w14:paraId="30ED5ECE" w14:textId="77777777" w:rsidR="00D54C82" w:rsidRDefault="00D54C82">
            <w:pPr>
              <w:jc w:val="center"/>
              <w:rPr>
                <w:color w:val="000000"/>
                <w:sz w:val="22"/>
                <w:szCs w:val="22"/>
              </w:rPr>
            </w:pPr>
            <w:r>
              <w:rPr>
                <w:sz w:val="16"/>
                <w:vertAlign w:val="superscript"/>
              </w:rPr>
              <w:t>46</w:t>
            </w:r>
          </w:p>
        </w:tc>
        <w:tc>
          <w:tcPr>
            <w:tcW w:w="274" w:type="pct"/>
            <w:tcBorders>
              <w:top w:val="nil"/>
              <w:left w:val="single" w:sz="8" w:space="0" w:color="auto"/>
              <w:bottom w:val="single" w:sz="4" w:space="0" w:color="auto"/>
              <w:right w:val="single" w:sz="4" w:space="0" w:color="auto"/>
            </w:tcBorders>
            <w:noWrap/>
            <w:vAlign w:val="center"/>
            <w:hideMark/>
          </w:tcPr>
          <w:p w14:paraId="1D5AD29D" w14:textId="77777777" w:rsidR="00D54C82" w:rsidRDefault="00D54C82">
            <w:pPr>
              <w:jc w:val="center"/>
              <w:rPr>
                <w:color w:val="000000"/>
                <w:sz w:val="22"/>
                <w:szCs w:val="22"/>
              </w:rPr>
            </w:pPr>
            <w:r>
              <w:rPr>
                <w:color w:val="000000"/>
                <w:sz w:val="22"/>
                <w:szCs w:val="22"/>
              </w:rPr>
              <w:t>272,0</w:t>
            </w:r>
          </w:p>
        </w:tc>
        <w:tc>
          <w:tcPr>
            <w:tcW w:w="274" w:type="pct"/>
            <w:tcBorders>
              <w:top w:val="nil"/>
              <w:left w:val="nil"/>
              <w:bottom w:val="single" w:sz="4" w:space="0" w:color="auto"/>
              <w:right w:val="single" w:sz="4" w:space="0" w:color="auto"/>
            </w:tcBorders>
            <w:noWrap/>
            <w:vAlign w:val="center"/>
            <w:hideMark/>
          </w:tcPr>
          <w:p w14:paraId="404E9957"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25D835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8834C5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0144287" w14:textId="77777777" w:rsidR="00D54C82" w:rsidRDefault="00D54C82">
            <w:pPr>
              <w:jc w:val="center"/>
              <w:rPr>
                <w:color w:val="000000"/>
                <w:sz w:val="22"/>
                <w:szCs w:val="22"/>
              </w:rPr>
            </w:pPr>
            <w:r>
              <w:rPr>
                <w:color w:val="000000"/>
                <w:sz w:val="22"/>
                <w:szCs w:val="22"/>
              </w:rPr>
              <w:t>24.8</w:t>
            </w:r>
          </w:p>
        </w:tc>
        <w:tc>
          <w:tcPr>
            <w:tcW w:w="274" w:type="pct"/>
            <w:tcBorders>
              <w:top w:val="nil"/>
              <w:left w:val="nil"/>
              <w:bottom w:val="single" w:sz="4" w:space="0" w:color="auto"/>
              <w:right w:val="single" w:sz="4" w:space="0" w:color="auto"/>
            </w:tcBorders>
            <w:noWrap/>
            <w:vAlign w:val="center"/>
            <w:hideMark/>
          </w:tcPr>
          <w:p w14:paraId="04491362" w14:textId="77777777" w:rsidR="00D54C82" w:rsidRDefault="00D54C82">
            <w:pPr>
              <w:jc w:val="center"/>
              <w:rPr>
                <w:color w:val="000000"/>
                <w:sz w:val="22"/>
                <w:szCs w:val="22"/>
              </w:rPr>
            </w:pPr>
            <w:r>
              <w:rPr>
                <w:color w:val="000000"/>
                <w:sz w:val="22"/>
                <w:szCs w:val="22"/>
              </w:rPr>
              <w:t>36,0</w:t>
            </w:r>
          </w:p>
        </w:tc>
        <w:tc>
          <w:tcPr>
            <w:tcW w:w="274" w:type="pct"/>
            <w:tcBorders>
              <w:top w:val="nil"/>
              <w:left w:val="nil"/>
              <w:bottom w:val="single" w:sz="4" w:space="0" w:color="auto"/>
              <w:right w:val="single" w:sz="4" w:space="0" w:color="auto"/>
            </w:tcBorders>
            <w:noWrap/>
            <w:vAlign w:val="center"/>
            <w:hideMark/>
          </w:tcPr>
          <w:p w14:paraId="02793E05" w14:textId="77777777" w:rsidR="00D54C82" w:rsidRDefault="00D54C82">
            <w:pPr>
              <w:jc w:val="center"/>
              <w:rPr>
                <w:color w:val="000000"/>
                <w:sz w:val="22"/>
                <w:szCs w:val="22"/>
              </w:rPr>
            </w:pPr>
            <w:r>
              <w:rPr>
                <w:color w:val="000000"/>
                <w:sz w:val="22"/>
                <w:szCs w:val="22"/>
              </w:rPr>
              <w:t>60,0</w:t>
            </w:r>
          </w:p>
        </w:tc>
        <w:tc>
          <w:tcPr>
            <w:tcW w:w="523" w:type="pct"/>
            <w:tcBorders>
              <w:top w:val="nil"/>
              <w:left w:val="nil"/>
              <w:bottom w:val="single" w:sz="4" w:space="0" w:color="auto"/>
              <w:right w:val="single" w:sz="8" w:space="0" w:color="auto"/>
            </w:tcBorders>
            <w:noWrap/>
            <w:vAlign w:val="center"/>
            <w:hideMark/>
          </w:tcPr>
          <w:p w14:paraId="004CE7C3" w14:textId="77777777" w:rsidR="00D54C82" w:rsidRDefault="00D54C82">
            <w:pPr>
              <w:jc w:val="center"/>
              <w:rPr>
                <w:color w:val="000000"/>
                <w:sz w:val="22"/>
                <w:szCs w:val="22"/>
              </w:rPr>
            </w:pPr>
            <w:r>
              <w:rPr>
                <w:color w:val="000000"/>
                <w:sz w:val="22"/>
                <w:szCs w:val="22"/>
              </w:rPr>
              <w:t>?</w:t>
            </w:r>
          </w:p>
        </w:tc>
      </w:tr>
      <w:tr w:rsidR="00D54C82" w14:paraId="7516EBD1"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0FE8F459" w14:textId="77777777" w:rsidR="00D54C82" w:rsidRDefault="00D54C82">
            <w:pPr>
              <w:jc w:val="center"/>
              <w:rPr>
                <w:color w:val="000000"/>
                <w:sz w:val="22"/>
                <w:szCs w:val="22"/>
              </w:rPr>
            </w:pPr>
            <w:r>
              <w:rPr>
                <w:color w:val="000000"/>
                <w:sz w:val="22"/>
                <w:szCs w:val="22"/>
              </w:rPr>
              <w:t>UF 12134</w:t>
            </w:r>
          </w:p>
        </w:tc>
        <w:tc>
          <w:tcPr>
            <w:tcW w:w="654" w:type="pct"/>
            <w:tcBorders>
              <w:top w:val="nil"/>
              <w:left w:val="nil"/>
              <w:bottom w:val="single" w:sz="4" w:space="0" w:color="auto"/>
              <w:right w:val="single" w:sz="4" w:space="0" w:color="auto"/>
            </w:tcBorders>
            <w:shd w:val="clear" w:color="000000" w:fill="D9D9D9"/>
            <w:noWrap/>
            <w:vAlign w:val="center"/>
            <w:hideMark/>
          </w:tcPr>
          <w:p w14:paraId="76F2A44A"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5595A04B" w14:textId="77777777" w:rsidR="00D54C82" w:rsidRDefault="00D54C82">
            <w:pPr>
              <w:jc w:val="center"/>
              <w:rPr>
                <w:color w:val="000000"/>
                <w:sz w:val="22"/>
                <w:szCs w:val="22"/>
              </w:rPr>
            </w:pPr>
            <w:r>
              <w:rPr>
                <w:color w:val="000000"/>
                <w:sz w:val="22"/>
                <w:szCs w:val="22"/>
              </w:rPr>
              <w:t>Coleman II A</w:t>
            </w:r>
          </w:p>
        </w:tc>
        <w:tc>
          <w:tcPr>
            <w:tcW w:w="634" w:type="pct"/>
            <w:tcBorders>
              <w:top w:val="nil"/>
              <w:left w:val="nil"/>
              <w:bottom w:val="single" w:sz="4" w:space="0" w:color="auto"/>
              <w:right w:val="nil"/>
            </w:tcBorders>
            <w:shd w:val="clear" w:color="000000" w:fill="D9D9D9"/>
            <w:noWrap/>
            <w:vAlign w:val="center"/>
            <w:hideMark/>
          </w:tcPr>
          <w:p w14:paraId="68334F5C" w14:textId="77777777" w:rsidR="00D54C82" w:rsidRDefault="00D54C82">
            <w:pPr>
              <w:jc w:val="center"/>
              <w:rPr>
                <w:color w:val="000000"/>
                <w:sz w:val="22"/>
                <w:szCs w:val="22"/>
              </w:rPr>
            </w:pPr>
            <w:r>
              <w:rPr>
                <w:sz w:val="16"/>
                <w:vertAlign w:val="superscript"/>
              </w:rPr>
              <w:t>46</w:t>
            </w:r>
          </w:p>
        </w:tc>
        <w:tc>
          <w:tcPr>
            <w:tcW w:w="274" w:type="pct"/>
            <w:tcBorders>
              <w:top w:val="nil"/>
              <w:left w:val="single" w:sz="8" w:space="0" w:color="auto"/>
              <w:bottom w:val="single" w:sz="4" w:space="0" w:color="auto"/>
              <w:right w:val="single" w:sz="4" w:space="0" w:color="auto"/>
            </w:tcBorders>
            <w:noWrap/>
            <w:vAlign w:val="center"/>
            <w:hideMark/>
          </w:tcPr>
          <w:p w14:paraId="13786EC4" w14:textId="77777777" w:rsidR="00D54C82" w:rsidRDefault="00D54C82">
            <w:pPr>
              <w:jc w:val="center"/>
              <w:rPr>
                <w:color w:val="000000"/>
                <w:sz w:val="22"/>
                <w:szCs w:val="22"/>
              </w:rPr>
            </w:pPr>
            <w:r>
              <w:rPr>
                <w:color w:val="000000"/>
                <w:sz w:val="22"/>
                <w:szCs w:val="22"/>
              </w:rPr>
              <w:t>300,0</w:t>
            </w:r>
          </w:p>
        </w:tc>
        <w:tc>
          <w:tcPr>
            <w:tcW w:w="274" w:type="pct"/>
            <w:tcBorders>
              <w:top w:val="nil"/>
              <w:left w:val="nil"/>
              <w:bottom w:val="single" w:sz="4" w:space="0" w:color="auto"/>
              <w:right w:val="single" w:sz="4" w:space="0" w:color="auto"/>
            </w:tcBorders>
            <w:noWrap/>
            <w:vAlign w:val="center"/>
            <w:hideMark/>
          </w:tcPr>
          <w:p w14:paraId="0E3E0FBA"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DEE00B9" w14:textId="77777777" w:rsidR="00D54C82" w:rsidRDefault="00D54C82">
            <w:pPr>
              <w:jc w:val="center"/>
              <w:rPr>
                <w:color w:val="000000"/>
                <w:sz w:val="22"/>
                <w:szCs w:val="22"/>
              </w:rPr>
            </w:pPr>
            <w:r>
              <w:rPr>
                <w:color w:val="000000"/>
                <w:sz w:val="22"/>
                <w:szCs w:val="22"/>
              </w:rPr>
              <w:t>76,0</w:t>
            </w:r>
          </w:p>
        </w:tc>
        <w:tc>
          <w:tcPr>
            <w:tcW w:w="274" w:type="pct"/>
            <w:tcBorders>
              <w:top w:val="nil"/>
              <w:left w:val="nil"/>
              <w:bottom w:val="single" w:sz="4" w:space="0" w:color="auto"/>
              <w:right w:val="single" w:sz="4" w:space="0" w:color="auto"/>
            </w:tcBorders>
            <w:noWrap/>
            <w:vAlign w:val="center"/>
            <w:hideMark/>
          </w:tcPr>
          <w:p w14:paraId="2E9EB537"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99ACA23" w14:textId="77777777" w:rsidR="00D54C82" w:rsidRDefault="00D54C82">
            <w:pPr>
              <w:jc w:val="center"/>
              <w:rPr>
                <w:color w:val="000000"/>
                <w:sz w:val="22"/>
                <w:szCs w:val="22"/>
              </w:rPr>
            </w:pPr>
            <w:r>
              <w:rPr>
                <w:color w:val="000000"/>
                <w:sz w:val="22"/>
                <w:szCs w:val="22"/>
              </w:rPr>
              <w:t>26.7</w:t>
            </w:r>
          </w:p>
        </w:tc>
        <w:tc>
          <w:tcPr>
            <w:tcW w:w="274" w:type="pct"/>
            <w:tcBorders>
              <w:top w:val="nil"/>
              <w:left w:val="nil"/>
              <w:bottom w:val="single" w:sz="4" w:space="0" w:color="auto"/>
              <w:right w:val="single" w:sz="4" w:space="0" w:color="auto"/>
            </w:tcBorders>
            <w:noWrap/>
            <w:vAlign w:val="center"/>
            <w:hideMark/>
          </w:tcPr>
          <w:p w14:paraId="62495B4F" w14:textId="77777777" w:rsidR="00D54C82" w:rsidRDefault="00D54C82">
            <w:pPr>
              <w:jc w:val="center"/>
              <w:rPr>
                <w:color w:val="000000"/>
                <w:sz w:val="22"/>
                <w:szCs w:val="22"/>
              </w:rPr>
            </w:pPr>
            <w:r>
              <w:rPr>
                <w:color w:val="000000"/>
                <w:sz w:val="22"/>
                <w:szCs w:val="22"/>
              </w:rPr>
              <w:t>36,0</w:t>
            </w:r>
          </w:p>
        </w:tc>
        <w:tc>
          <w:tcPr>
            <w:tcW w:w="274" w:type="pct"/>
            <w:tcBorders>
              <w:top w:val="nil"/>
              <w:left w:val="nil"/>
              <w:bottom w:val="single" w:sz="4" w:space="0" w:color="auto"/>
              <w:right w:val="single" w:sz="4" w:space="0" w:color="auto"/>
            </w:tcBorders>
            <w:noWrap/>
            <w:vAlign w:val="center"/>
            <w:hideMark/>
          </w:tcPr>
          <w:p w14:paraId="3340C130" w14:textId="77777777" w:rsidR="00D54C82" w:rsidRDefault="00D54C82">
            <w:pPr>
              <w:jc w:val="center"/>
              <w:rPr>
                <w:color w:val="000000"/>
                <w:sz w:val="22"/>
                <w:szCs w:val="22"/>
              </w:rPr>
            </w:pPr>
            <w:r>
              <w:rPr>
                <w:color w:val="000000"/>
                <w:sz w:val="22"/>
                <w:szCs w:val="22"/>
              </w:rPr>
              <w:t>57,0</w:t>
            </w:r>
          </w:p>
        </w:tc>
        <w:tc>
          <w:tcPr>
            <w:tcW w:w="523" w:type="pct"/>
            <w:tcBorders>
              <w:top w:val="nil"/>
              <w:left w:val="nil"/>
              <w:bottom w:val="single" w:sz="4" w:space="0" w:color="auto"/>
              <w:right w:val="single" w:sz="8" w:space="0" w:color="auto"/>
            </w:tcBorders>
            <w:noWrap/>
            <w:vAlign w:val="center"/>
            <w:hideMark/>
          </w:tcPr>
          <w:p w14:paraId="56401FF5" w14:textId="77777777" w:rsidR="00D54C82" w:rsidRDefault="00D54C82">
            <w:pPr>
              <w:jc w:val="center"/>
              <w:rPr>
                <w:color w:val="000000"/>
                <w:sz w:val="22"/>
                <w:szCs w:val="22"/>
              </w:rPr>
            </w:pPr>
            <w:r>
              <w:rPr>
                <w:color w:val="000000"/>
                <w:sz w:val="22"/>
                <w:szCs w:val="22"/>
              </w:rPr>
              <w:t>?</w:t>
            </w:r>
          </w:p>
        </w:tc>
      </w:tr>
      <w:tr w:rsidR="00D54C82" w14:paraId="369AC89E"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0B61ADC3" w14:textId="77777777" w:rsidR="00D54C82" w:rsidRDefault="00D54C82">
            <w:pPr>
              <w:jc w:val="center"/>
              <w:rPr>
                <w:color w:val="000000"/>
                <w:sz w:val="22"/>
                <w:szCs w:val="22"/>
              </w:rPr>
            </w:pPr>
            <w:r>
              <w:rPr>
                <w:color w:val="000000"/>
                <w:sz w:val="22"/>
                <w:szCs w:val="22"/>
              </w:rPr>
              <w:t>UF 12134</w:t>
            </w:r>
          </w:p>
        </w:tc>
        <w:tc>
          <w:tcPr>
            <w:tcW w:w="654" w:type="pct"/>
            <w:tcBorders>
              <w:top w:val="nil"/>
              <w:left w:val="nil"/>
              <w:bottom w:val="single" w:sz="4" w:space="0" w:color="auto"/>
              <w:right w:val="single" w:sz="4" w:space="0" w:color="auto"/>
            </w:tcBorders>
            <w:shd w:val="clear" w:color="000000" w:fill="D9D9D9"/>
            <w:noWrap/>
            <w:vAlign w:val="center"/>
            <w:hideMark/>
          </w:tcPr>
          <w:p w14:paraId="3D53B6A1"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gombaszoegensis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4F921F72" w14:textId="77777777" w:rsidR="00D54C82" w:rsidRDefault="00D54C82">
            <w:pPr>
              <w:jc w:val="center"/>
              <w:rPr>
                <w:color w:val="000000"/>
                <w:sz w:val="22"/>
                <w:szCs w:val="22"/>
              </w:rPr>
            </w:pPr>
            <w:r>
              <w:rPr>
                <w:color w:val="000000"/>
                <w:sz w:val="22"/>
                <w:szCs w:val="22"/>
              </w:rPr>
              <w:t>Coleman II A</w:t>
            </w:r>
          </w:p>
        </w:tc>
        <w:tc>
          <w:tcPr>
            <w:tcW w:w="634" w:type="pct"/>
            <w:tcBorders>
              <w:top w:val="nil"/>
              <w:left w:val="nil"/>
              <w:bottom w:val="single" w:sz="4" w:space="0" w:color="auto"/>
              <w:right w:val="nil"/>
            </w:tcBorders>
            <w:shd w:val="clear" w:color="000000" w:fill="D9D9D9"/>
            <w:noWrap/>
            <w:vAlign w:val="center"/>
            <w:hideMark/>
          </w:tcPr>
          <w:p w14:paraId="33CD33E7" w14:textId="77777777" w:rsidR="00D54C82" w:rsidRDefault="00D54C82">
            <w:pPr>
              <w:jc w:val="center"/>
              <w:rPr>
                <w:color w:val="000000"/>
                <w:sz w:val="22"/>
                <w:szCs w:val="22"/>
              </w:rPr>
            </w:pPr>
            <w:r>
              <w:rPr>
                <w:sz w:val="16"/>
                <w:vertAlign w:val="superscript"/>
              </w:rPr>
              <w:t>46</w:t>
            </w:r>
          </w:p>
        </w:tc>
        <w:tc>
          <w:tcPr>
            <w:tcW w:w="274" w:type="pct"/>
            <w:tcBorders>
              <w:top w:val="nil"/>
              <w:left w:val="single" w:sz="8" w:space="0" w:color="auto"/>
              <w:bottom w:val="single" w:sz="4" w:space="0" w:color="auto"/>
              <w:right w:val="single" w:sz="4" w:space="0" w:color="auto"/>
            </w:tcBorders>
            <w:noWrap/>
            <w:vAlign w:val="center"/>
            <w:hideMark/>
          </w:tcPr>
          <w:p w14:paraId="624CF670" w14:textId="77777777" w:rsidR="00D54C82" w:rsidRDefault="00D54C82">
            <w:pPr>
              <w:jc w:val="center"/>
              <w:rPr>
                <w:color w:val="000000"/>
                <w:sz w:val="22"/>
                <w:szCs w:val="22"/>
              </w:rPr>
            </w:pPr>
            <w:r>
              <w:rPr>
                <w:color w:val="000000"/>
                <w:sz w:val="22"/>
                <w:szCs w:val="22"/>
              </w:rPr>
              <w:t>301,0</w:t>
            </w:r>
          </w:p>
        </w:tc>
        <w:tc>
          <w:tcPr>
            <w:tcW w:w="274" w:type="pct"/>
            <w:tcBorders>
              <w:top w:val="nil"/>
              <w:left w:val="nil"/>
              <w:bottom w:val="single" w:sz="4" w:space="0" w:color="auto"/>
              <w:right w:val="single" w:sz="4" w:space="0" w:color="auto"/>
            </w:tcBorders>
            <w:noWrap/>
            <w:vAlign w:val="center"/>
            <w:hideMark/>
          </w:tcPr>
          <w:p w14:paraId="3D97188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893E354" w14:textId="77777777" w:rsidR="00D54C82" w:rsidRDefault="00D54C82">
            <w:pPr>
              <w:jc w:val="center"/>
              <w:rPr>
                <w:color w:val="000000"/>
                <w:sz w:val="22"/>
                <w:szCs w:val="22"/>
              </w:rPr>
            </w:pPr>
            <w:r>
              <w:rPr>
                <w:color w:val="000000"/>
                <w:sz w:val="22"/>
                <w:szCs w:val="22"/>
              </w:rPr>
              <w:t>76,0</w:t>
            </w:r>
          </w:p>
        </w:tc>
        <w:tc>
          <w:tcPr>
            <w:tcW w:w="274" w:type="pct"/>
            <w:tcBorders>
              <w:top w:val="nil"/>
              <w:left w:val="nil"/>
              <w:bottom w:val="single" w:sz="4" w:space="0" w:color="auto"/>
              <w:right w:val="single" w:sz="4" w:space="0" w:color="auto"/>
            </w:tcBorders>
            <w:noWrap/>
            <w:vAlign w:val="center"/>
            <w:hideMark/>
          </w:tcPr>
          <w:p w14:paraId="0C84FEE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532F71F" w14:textId="77777777" w:rsidR="00D54C82" w:rsidRDefault="00D54C82">
            <w:pPr>
              <w:jc w:val="center"/>
              <w:rPr>
                <w:color w:val="000000"/>
                <w:sz w:val="22"/>
                <w:szCs w:val="22"/>
              </w:rPr>
            </w:pPr>
            <w:r>
              <w:rPr>
                <w:color w:val="000000"/>
                <w:sz w:val="22"/>
                <w:szCs w:val="22"/>
              </w:rPr>
              <w:t>26.5</w:t>
            </w:r>
          </w:p>
        </w:tc>
        <w:tc>
          <w:tcPr>
            <w:tcW w:w="274" w:type="pct"/>
            <w:tcBorders>
              <w:top w:val="nil"/>
              <w:left w:val="nil"/>
              <w:bottom w:val="single" w:sz="4" w:space="0" w:color="auto"/>
              <w:right w:val="single" w:sz="4" w:space="0" w:color="auto"/>
            </w:tcBorders>
            <w:noWrap/>
            <w:vAlign w:val="center"/>
            <w:hideMark/>
          </w:tcPr>
          <w:p w14:paraId="6F3F43FD" w14:textId="77777777" w:rsidR="00D54C82" w:rsidRDefault="00D54C82">
            <w:pPr>
              <w:jc w:val="center"/>
              <w:rPr>
                <w:color w:val="000000"/>
                <w:sz w:val="22"/>
                <w:szCs w:val="22"/>
              </w:rPr>
            </w:pPr>
            <w:r>
              <w:rPr>
                <w:color w:val="000000"/>
                <w:sz w:val="22"/>
                <w:szCs w:val="22"/>
              </w:rPr>
              <w:t>37,0</w:t>
            </w:r>
          </w:p>
        </w:tc>
        <w:tc>
          <w:tcPr>
            <w:tcW w:w="274" w:type="pct"/>
            <w:tcBorders>
              <w:top w:val="nil"/>
              <w:left w:val="nil"/>
              <w:bottom w:val="single" w:sz="4" w:space="0" w:color="auto"/>
              <w:right w:val="single" w:sz="4" w:space="0" w:color="auto"/>
            </w:tcBorders>
            <w:noWrap/>
            <w:vAlign w:val="center"/>
            <w:hideMark/>
          </w:tcPr>
          <w:p w14:paraId="6920380B" w14:textId="77777777" w:rsidR="00D54C82" w:rsidRDefault="00D54C82">
            <w:pPr>
              <w:jc w:val="center"/>
              <w:rPr>
                <w:color w:val="000000"/>
                <w:sz w:val="22"/>
                <w:szCs w:val="22"/>
              </w:rPr>
            </w:pPr>
            <w:r>
              <w:rPr>
                <w:color w:val="000000"/>
                <w:sz w:val="22"/>
                <w:szCs w:val="22"/>
              </w:rPr>
              <w:t>57,0</w:t>
            </w:r>
          </w:p>
        </w:tc>
        <w:tc>
          <w:tcPr>
            <w:tcW w:w="523" w:type="pct"/>
            <w:tcBorders>
              <w:top w:val="nil"/>
              <w:left w:val="nil"/>
              <w:bottom w:val="single" w:sz="4" w:space="0" w:color="auto"/>
              <w:right w:val="single" w:sz="8" w:space="0" w:color="auto"/>
            </w:tcBorders>
            <w:noWrap/>
            <w:vAlign w:val="center"/>
            <w:hideMark/>
          </w:tcPr>
          <w:p w14:paraId="1412F702" w14:textId="77777777" w:rsidR="00D54C82" w:rsidRDefault="00D54C82">
            <w:pPr>
              <w:jc w:val="center"/>
              <w:rPr>
                <w:color w:val="000000"/>
                <w:sz w:val="22"/>
                <w:szCs w:val="22"/>
              </w:rPr>
            </w:pPr>
            <w:r>
              <w:rPr>
                <w:color w:val="000000"/>
                <w:sz w:val="22"/>
                <w:szCs w:val="22"/>
              </w:rPr>
              <w:t>?</w:t>
            </w:r>
          </w:p>
        </w:tc>
      </w:tr>
      <w:tr w:rsidR="00D54C82" w14:paraId="54449D7B"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6B0F1469"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3C8EF722" w14:textId="77777777" w:rsidR="00D54C82" w:rsidRDefault="00D54C82">
            <w:pPr>
              <w:jc w:val="center"/>
              <w:rPr>
                <w:i/>
                <w:iCs/>
                <w:color w:val="000000"/>
                <w:sz w:val="22"/>
                <w:szCs w:val="22"/>
              </w:rPr>
            </w:pPr>
            <w:proofErr w:type="spellStart"/>
            <w:r>
              <w:rPr>
                <w:i/>
                <w:iCs/>
                <w:color w:val="000000"/>
                <w:sz w:val="22"/>
                <w:szCs w:val="22"/>
              </w:rPr>
              <w:t>Acinonyx</w:t>
            </w:r>
            <w:proofErr w:type="spellEnd"/>
            <w:r>
              <w:rPr>
                <w:i/>
                <w:iCs/>
                <w:color w:val="000000"/>
                <w:sz w:val="22"/>
                <w:szCs w:val="22"/>
              </w:rPr>
              <w:t xml:space="preserve"> </w:t>
            </w:r>
            <w:proofErr w:type="spellStart"/>
            <w:r>
              <w:rPr>
                <w:i/>
                <w:iCs/>
                <w:color w:val="000000"/>
                <w:sz w:val="22"/>
                <w:szCs w:val="22"/>
              </w:rPr>
              <w:t>pardinensis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53AB97E9" w14:textId="77777777" w:rsidR="00D54C82" w:rsidRDefault="00D54C82">
            <w:pPr>
              <w:jc w:val="center"/>
              <w:rPr>
                <w:color w:val="000000"/>
                <w:sz w:val="22"/>
                <w:szCs w:val="22"/>
              </w:rPr>
            </w:pPr>
            <w:r>
              <w:rPr>
                <w:color w:val="000000"/>
                <w:sz w:val="22"/>
                <w:szCs w:val="22"/>
              </w:rPr>
              <w:t xml:space="preserve">Les </w:t>
            </w:r>
            <w:proofErr w:type="spellStart"/>
            <w:r>
              <w:rPr>
                <w:color w:val="000000"/>
                <w:sz w:val="22"/>
                <w:szCs w:val="22"/>
              </w:rPr>
              <w:t>Etouaires</w:t>
            </w:r>
            <w:proofErr w:type="spellEnd"/>
          </w:p>
        </w:tc>
        <w:tc>
          <w:tcPr>
            <w:tcW w:w="634" w:type="pct"/>
            <w:tcBorders>
              <w:top w:val="nil"/>
              <w:left w:val="nil"/>
              <w:bottom w:val="single" w:sz="4" w:space="0" w:color="auto"/>
              <w:right w:val="nil"/>
            </w:tcBorders>
            <w:shd w:val="clear" w:color="000000" w:fill="D9D9D9"/>
            <w:noWrap/>
            <w:vAlign w:val="center"/>
            <w:hideMark/>
          </w:tcPr>
          <w:p w14:paraId="78EFA733" w14:textId="77777777" w:rsidR="00D54C82" w:rsidRDefault="00D54C82">
            <w:pPr>
              <w:jc w:val="center"/>
              <w:rPr>
                <w:color w:val="000000"/>
                <w:sz w:val="22"/>
                <w:szCs w:val="22"/>
              </w:rPr>
            </w:pPr>
            <w:r>
              <w:rPr>
                <w:sz w:val="16"/>
                <w:vertAlign w:val="superscript"/>
              </w:rPr>
              <w:t>48</w:t>
            </w:r>
          </w:p>
        </w:tc>
        <w:tc>
          <w:tcPr>
            <w:tcW w:w="274" w:type="pct"/>
            <w:tcBorders>
              <w:top w:val="nil"/>
              <w:left w:val="single" w:sz="8" w:space="0" w:color="auto"/>
              <w:bottom w:val="single" w:sz="4" w:space="0" w:color="auto"/>
              <w:right w:val="single" w:sz="4" w:space="0" w:color="auto"/>
            </w:tcBorders>
            <w:noWrap/>
            <w:vAlign w:val="center"/>
            <w:hideMark/>
          </w:tcPr>
          <w:p w14:paraId="1CEE3C67" w14:textId="77777777" w:rsidR="00D54C82" w:rsidRDefault="00D54C82">
            <w:pPr>
              <w:jc w:val="center"/>
              <w:rPr>
                <w:color w:val="000000"/>
                <w:sz w:val="22"/>
                <w:szCs w:val="22"/>
              </w:rPr>
            </w:pPr>
            <w:r>
              <w:rPr>
                <w:color w:val="000000"/>
                <w:sz w:val="22"/>
                <w:szCs w:val="22"/>
              </w:rPr>
              <w:t>322,0</w:t>
            </w:r>
          </w:p>
        </w:tc>
        <w:tc>
          <w:tcPr>
            <w:tcW w:w="274" w:type="pct"/>
            <w:tcBorders>
              <w:top w:val="nil"/>
              <w:left w:val="nil"/>
              <w:bottom w:val="single" w:sz="4" w:space="0" w:color="auto"/>
              <w:right w:val="single" w:sz="4" w:space="0" w:color="auto"/>
            </w:tcBorders>
            <w:noWrap/>
            <w:vAlign w:val="center"/>
            <w:hideMark/>
          </w:tcPr>
          <w:p w14:paraId="7A8FEC0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E5F5DC6"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B9D77D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30AE67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437628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BCAC674"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6D2C36F1" w14:textId="77777777" w:rsidR="00D54C82" w:rsidRDefault="00D54C82">
            <w:pPr>
              <w:jc w:val="center"/>
              <w:rPr>
                <w:color w:val="000000"/>
                <w:sz w:val="22"/>
                <w:szCs w:val="22"/>
              </w:rPr>
            </w:pPr>
            <w:r>
              <w:rPr>
                <w:color w:val="000000"/>
                <w:sz w:val="22"/>
                <w:szCs w:val="22"/>
              </w:rPr>
              <w:t>?</w:t>
            </w:r>
          </w:p>
        </w:tc>
      </w:tr>
      <w:tr w:rsidR="00D54C82" w14:paraId="0BB8CA74"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675A611B" w14:textId="77777777" w:rsidR="00D54C82" w:rsidRDefault="00D54C82">
            <w:pPr>
              <w:jc w:val="center"/>
              <w:rPr>
                <w:color w:val="000000"/>
                <w:sz w:val="22"/>
                <w:szCs w:val="22"/>
              </w:rPr>
            </w:pPr>
            <w:r>
              <w:rPr>
                <w:color w:val="000000"/>
                <w:sz w:val="22"/>
                <w:szCs w:val="22"/>
              </w:rPr>
              <w:t>IPS 17068 M162</w:t>
            </w:r>
          </w:p>
        </w:tc>
        <w:tc>
          <w:tcPr>
            <w:tcW w:w="654" w:type="pct"/>
            <w:tcBorders>
              <w:top w:val="nil"/>
              <w:left w:val="nil"/>
              <w:bottom w:val="single" w:sz="4" w:space="0" w:color="auto"/>
              <w:right w:val="single" w:sz="4" w:space="0" w:color="auto"/>
            </w:tcBorders>
            <w:shd w:val="clear" w:color="000000" w:fill="D9D9D9"/>
            <w:noWrap/>
            <w:vAlign w:val="center"/>
            <w:hideMark/>
          </w:tcPr>
          <w:p w14:paraId="114C3874" w14:textId="77777777" w:rsidR="00D54C82" w:rsidRDefault="00D54C82">
            <w:pPr>
              <w:jc w:val="center"/>
              <w:rPr>
                <w:i/>
                <w:iCs/>
                <w:color w:val="000000"/>
                <w:sz w:val="22"/>
                <w:szCs w:val="22"/>
              </w:rPr>
            </w:pPr>
            <w:proofErr w:type="spellStart"/>
            <w:r>
              <w:rPr>
                <w:i/>
                <w:iCs/>
                <w:color w:val="000000"/>
                <w:sz w:val="22"/>
                <w:szCs w:val="22"/>
              </w:rPr>
              <w:t>Acinonyx</w:t>
            </w:r>
            <w:proofErr w:type="spellEnd"/>
            <w:r>
              <w:rPr>
                <w:i/>
                <w:iCs/>
                <w:color w:val="000000"/>
                <w:sz w:val="22"/>
                <w:szCs w:val="22"/>
              </w:rPr>
              <w:t xml:space="preserve"> </w:t>
            </w:r>
            <w:proofErr w:type="spellStart"/>
            <w:r>
              <w:rPr>
                <w:i/>
                <w:iCs/>
                <w:color w:val="000000"/>
                <w:sz w:val="22"/>
                <w:szCs w:val="22"/>
              </w:rPr>
              <w:t>pardinensis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341E8658" w14:textId="77777777" w:rsidR="00D54C82" w:rsidRDefault="00D54C82">
            <w:pPr>
              <w:jc w:val="center"/>
              <w:rPr>
                <w:color w:val="000000"/>
                <w:sz w:val="22"/>
                <w:szCs w:val="22"/>
              </w:rPr>
            </w:pPr>
            <w:proofErr w:type="spellStart"/>
            <w:r>
              <w:rPr>
                <w:color w:val="000000"/>
                <w:sz w:val="22"/>
                <w:szCs w:val="22"/>
              </w:rPr>
              <w:t>Olivola</w:t>
            </w:r>
            <w:proofErr w:type="spellEnd"/>
          </w:p>
        </w:tc>
        <w:tc>
          <w:tcPr>
            <w:tcW w:w="634" w:type="pct"/>
            <w:tcBorders>
              <w:top w:val="nil"/>
              <w:left w:val="nil"/>
              <w:bottom w:val="single" w:sz="4" w:space="0" w:color="auto"/>
              <w:right w:val="nil"/>
            </w:tcBorders>
            <w:shd w:val="clear" w:color="000000" w:fill="D9D9D9"/>
            <w:noWrap/>
            <w:vAlign w:val="center"/>
            <w:hideMark/>
          </w:tcPr>
          <w:p w14:paraId="1214AD65" w14:textId="77777777" w:rsidR="00D54C82" w:rsidRDefault="00D54C82">
            <w:pPr>
              <w:jc w:val="center"/>
              <w:rPr>
                <w:sz w:val="22"/>
                <w:szCs w:val="22"/>
              </w:rPr>
            </w:pPr>
            <w:r>
              <w:rPr>
                <w:sz w:val="22"/>
                <w:szCs w:val="22"/>
              </w:rPr>
              <w:t xml:space="preserve">Madurell </w:t>
            </w:r>
            <w:proofErr w:type="spellStart"/>
            <w:r>
              <w:rPr>
                <w:sz w:val="22"/>
                <w:szCs w:val="22"/>
              </w:rPr>
              <w:t>unpublished</w:t>
            </w:r>
            <w:proofErr w:type="spellEnd"/>
          </w:p>
        </w:tc>
        <w:tc>
          <w:tcPr>
            <w:tcW w:w="274" w:type="pct"/>
            <w:tcBorders>
              <w:top w:val="nil"/>
              <w:left w:val="single" w:sz="8" w:space="0" w:color="auto"/>
              <w:bottom w:val="single" w:sz="4" w:space="0" w:color="auto"/>
              <w:right w:val="single" w:sz="4" w:space="0" w:color="auto"/>
            </w:tcBorders>
            <w:noWrap/>
            <w:vAlign w:val="center"/>
            <w:hideMark/>
          </w:tcPr>
          <w:p w14:paraId="3E4CC3D9" w14:textId="77777777" w:rsidR="00D54C82" w:rsidRDefault="00D54C82">
            <w:pPr>
              <w:jc w:val="center"/>
              <w:rPr>
                <w:color w:val="000000"/>
                <w:sz w:val="22"/>
                <w:szCs w:val="22"/>
              </w:rPr>
            </w:pPr>
            <w:r>
              <w:rPr>
                <w:color w:val="000000"/>
                <w:sz w:val="22"/>
                <w:szCs w:val="22"/>
              </w:rPr>
              <w:t>325,0</w:t>
            </w:r>
          </w:p>
        </w:tc>
        <w:tc>
          <w:tcPr>
            <w:tcW w:w="274" w:type="pct"/>
            <w:tcBorders>
              <w:top w:val="nil"/>
              <w:left w:val="nil"/>
              <w:bottom w:val="single" w:sz="4" w:space="0" w:color="auto"/>
              <w:right w:val="single" w:sz="4" w:space="0" w:color="auto"/>
            </w:tcBorders>
            <w:noWrap/>
            <w:vAlign w:val="center"/>
            <w:hideMark/>
          </w:tcPr>
          <w:p w14:paraId="2202329A" w14:textId="77777777" w:rsidR="00D54C82" w:rsidRDefault="00D54C82">
            <w:pPr>
              <w:jc w:val="center"/>
              <w:rPr>
                <w:color w:val="000000"/>
                <w:sz w:val="22"/>
                <w:szCs w:val="22"/>
              </w:rPr>
            </w:pPr>
            <w:r>
              <w:rPr>
                <w:color w:val="000000"/>
                <w:sz w:val="22"/>
                <w:szCs w:val="22"/>
              </w:rPr>
              <w:t>65.77</w:t>
            </w:r>
          </w:p>
        </w:tc>
        <w:tc>
          <w:tcPr>
            <w:tcW w:w="274" w:type="pct"/>
            <w:tcBorders>
              <w:top w:val="nil"/>
              <w:left w:val="nil"/>
              <w:bottom w:val="single" w:sz="4" w:space="0" w:color="auto"/>
              <w:right w:val="single" w:sz="4" w:space="0" w:color="auto"/>
            </w:tcBorders>
            <w:noWrap/>
            <w:vAlign w:val="center"/>
            <w:hideMark/>
          </w:tcPr>
          <w:p w14:paraId="495BFE75" w14:textId="77777777" w:rsidR="00D54C82" w:rsidRDefault="00D54C82">
            <w:pPr>
              <w:jc w:val="center"/>
              <w:rPr>
                <w:color w:val="000000"/>
                <w:sz w:val="22"/>
                <w:szCs w:val="22"/>
              </w:rPr>
            </w:pPr>
            <w:r>
              <w:rPr>
                <w:color w:val="000000"/>
                <w:sz w:val="22"/>
                <w:szCs w:val="22"/>
              </w:rPr>
              <w:t>60.67</w:t>
            </w:r>
          </w:p>
        </w:tc>
        <w:tc>
          <w:tcPr>
            <w:tcW w:w="274" w:type="pct"/>
            <w:tcBorders>
              <w:top w:val="nil"/>
              <w:left w:val="nil"/>
              <w:bottom w:val="single" w:sz="4" w:space="0" w:color="auto"/>
              <w:right w:val="single" w:sz="4" w:space="0" w:color="auto"/>
            </w:tcBorders>
            <w:noWrap/>
            <w:vAlign w:val="center"/>
            <w:hideMark/>
          </w:tcPr>
          <w:p w14:paraId="693DB767" w14:textId="77777777" w:rsidR="00D54C82" w:rsidRDefault="00D54C82">
            <w:pPr>
              <w:jc w:val="center"/>
              <w:rPr>
                <w:color w:val="000000"/>
                <w:sz w:val="22"/>
                <w:szCs w:val="22"/>
              </w:rPr>
            </w:pPr>
            <w:r>
              <w:rPr>
                <w:color w:val="000000"/>
                <w:sz w:val="22"/>
                <w:szCs w:val="22"/>
              </w:rPr>
              <w:t>25.87</w:t>
            </w:r>
          </w:p>
        </w:tc>
        <w:tc>
          <w:tcPr>
            <w:tcW w:w="274" w:type="pct"/>
            <w:tcBorders>
              <w:top w:val="nil"/>
              <w:left w:val="nil"/>
              <w:bottom w:val="single" w:sz="4" w:space="0" w:color="auto"/>
              <w:right w:val="single" w:sz="4" w:space="0" w:color="auto"/>
            </w:tcBorders>
            <w:noWrap/>
            <w:vAlign w:val="center"/>
            <w:hideMark/>
          </w:tcPr>
          <w:p w14:paraId="7FB1CFA4" w14:textId="77777777" w:rsidR="00D54C82" w:rsidRDefault="00D54C82">
            <w:pPr>
              <w:jc w:val="center"/>
              <w:rPr>
                <w:color w:val="000000"/>
                <w:sz w:val="22"/>
                <w:szCs w:val="22"/>
              </w:rPr>
            </w:pPr>
            <w:r>
              <w:rPr>
                <w:color w:val="000000"/>
                <w:sz w:val="22"/>
                <w:szCs w:val="22"/>
              </w:rPr>
              <w:t>25.18</w:t>
            </w:r>
          </w:p>
        </w:tc>
        <w:tc>
          <w:tcPr>
            <w:tcW w:w="274" w:type="pct"/>
            <w:tcBorders>
              <w:top w:val="nil"/>
              <w:left w:val="nil"/>
              <w:bottom w:val="single" w:sz="4" w:space="0" w:color="auto"/>
              <w:right w:val="single" w:sz="4" w:space="0" w:color="auto"/>
            </w:tcBorders>
            <w:noWrap/>
            <w:vAlign w:val="center"/>
            <w:hideMark/>
          </w:tcPr>
          <w:p w14:paraId="6377D5FD" w14:textId="77777777" w:rsidR="00D54C82" w:rsidRDefault="00D54C82">
            <w:pPr>
              <w:jc w:val="center"/>
              <w:rPr>
                <w:color w:val="000000"/>
                <w:sz w:val="22"/>
                <w:szCs w:val="22"/>
              </w:rPr>
            </w:pPr>
            <w:r>
              <w:rPr>
                <w:color w:val="000000"/>
                <w:sz w:val="22"/>
                <w:szCs w:val="22"/>
              </w:rPr>
              <w:t>29.13</w:t>
            </w:r>
          </w:p>
        </w:tc>
        <w:tc>
          <w:tcPr>
            <w:tcW w:w="274" w:type="pct"/>
            <w:tcBorders>
              <w:top w:val="nil"/>
              <w:left w:val="nil"/>
              <w:bottom w:val="single" w:sz="4" w:space="0" w:color="auto"/>
              <w:right w:val="single" w:sz="4" w:space="0" w:color="auto"/>
            </w:tcBorders>
            <w:noWrap/>
            <w:vAlign w:val="center"/>
            <w:hideMark/>
          </w:tcPr>
          <w:p w14:paraId="07593E3B" w14:textId="77777777" w:rsidR="00D54C82" w:rsidRDefault="00D54C82">
            <w:pPr>
              <w:jc w:val="center"/>
              <w:rPr>
                <w:color w:val="000000"/>
                <w:sz w:val="22"/>
                <w:szCs w:val="22"/>
              </w:rPr>
            </w:pPr>
            <w:r>
              <w:rPr>
                <w:color w:val="000000"/>
                <w:sz w:val="22"/>
                <w:szCs w:val="22"/>
              </w:rPr>
              <w:t>37.67</w:t>
            </w:r>
          </w:p>
        </w:tc>
        <w:tc>
          <w:tcPr>
            <w:tcW w:w="523" w:type="pct"/>
            <w:tcBorders>
              <w:top w:val="nil"/>
              <w:left w:val="nil"/>
              <w:bottom w:val="single" w:sz="4" w:space="0" w:color="auto"/>
              <w:right w:val="single" w:sz="8" w:space="0" w:color="auto"/>
            </w:tcBorders>
            <w:noWrap/>
            <w:vAlign w:val="center"/>
            <w:hideMark/>
          </w:tcPr>
          <w:p w14:paraId="05B4FF74" w14:textId="77777777" w:rsidR="00D54C82" w:rsidRDefault="00D54C82">
            <w:pPr>
              <w:jc w:val="center"/>
              <w:rPr>
                <w:color w:val="000000"/>
                <w:sz w:val="22"/>
                <w:szCs w:val="22"/>
              </w:rPr>
            </w:pPr>
            <w:r>
              <w:rPr>
                <w:color w:val="000000"/>
                <w:sz w:val="22"/>
                <w:szCs w:val="22"/>
              </w:rPr>
              <w:t>0.0796</w:t>
            </w:r>
          </w:p>
        </w:tc>
      </w:tr>
      <w:tr w:rsidR="00D54C82" w14:paraId="58CDC783"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4B3B784A" w14:textId="77777777" w:rsidR="00D54C82" w:rsidRDefault="00D54C82">
            <w:pPr>
              <w:jc w:val="center"/>
              <w:rPr>
                <w:color w:val="000000"/>
                <w:sz w:val="22"/>
                <w:szCs w:val="22"/>
              </w:rPr>
            </w:pPr>
            <w:r>
              <w:rPr>
                <w:color w:val="000000"/>
                <w:sz w:val="22"/>
                <w:szCs w:val="22"/>
              </w:rPr>
              <w:t>1949-13/51</w:t>
            </w:r>
          </w:p>
        </w:tc>
        <w:tc>
          <w:tcPr>
            <w:tcW w:w="654" w:type="pct"/>
            <w:tcBorders>
              <w:top w:val="nil"/>
              <w:left w:val="nil"/>
              <w:bottom w:val="single" w:sz="4" w:space="0" w:color="auto"/>
              <w:right w:val="single" w:sz="4" w:space="0" w:color="auto"/>
            </w:tcBorders>
            <w:shd w:val="clear" w:color="000000" w:fill="D9D9D9"/>
            <w:noWrap/>
            <w:vAlign w:val="center"/>
            <w:hideMark/>
          </w:tcPr>
          <w:p w14:paraId="438298E8" w14:textId="77777777" w:rsidR="00D54C82" w:rsidRDefault="00D54C82">
            <w:pPr>
              <w:jc w:val="center"/>
              <w:rPr>
                <w:i/>
                <w:iCs/>
                <w:color w:val="000000"/>
                <w:sz w:val="22"/>
                <w:szCs w:val="22"/>
              </w:rPr>
            </w:pPr>
            <w:proofErr w:type="spellStart"/>
            <w:r>
              <w:rPr>
                <w:i/>
                <w:iCs/>
                <w:color w:val="000000"/>
                <w:sz w:val="22"/>
                <w:szCs w:val="22"/>
              </w:rPr>
              <w:t>Acinonyx</w:t>
            </w:r>
            <w:proofErr w:type="spellEnd"/>
            <w:r>
              <w:rPr>
                <w:i/>
                <w:iCs/>
                <w:color w:val="000000"/>
                <w:sz w:val="22"/>
                <w:szCs w:val="22"/>
              </w:rPr>
              <w:t xml:space="preserve"> </w:t>
            </w:r>
            <w:proofErr w:type="spellStart"/>
            <w:r>
              <w:rPr>
                <w:i/>
                <w:iCs/>
                <w:color w:val="000000"/>
                <w:sz w:val="22"/>
                <w:szCs w:val="22"/>
              </w:rPr>
              <w:t>pardinensis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0430D6F3" w14:textId="77777777" w:rsidR="00D54C82" w:rsidRDefault="00D54C82">
            <w:pPr>
              <w:jc w:val="center"/>
              <w:rPr>
                <w:color w:val="000000"/>
                <w:sz w:val="22"/>
                <w:szCs w:val="22"/>
              </w:rPr>
            </w:pPr>
            <w:proofErr w:type="spellStart"/>
            <w:r>
              <w:rPr>
                <w:color w:val="000000"/>
                <w:sz w:val="22"/>
                <w:szCs w:val="22"/>
              </w:rPr>
              <w:t>Slivnitsa</w:t>
            </w:r>
            <w:proofErr w:type="spellEnd"/>
          </w:p>
        </w:tc>
        <w:tc>
          <w:tcPr>
            <w:tcW w:w="634" w:type="pct"/>
            <w:tcBorders>
              <w:top w:val="nil"/>
              <w:left w:val="nil"/>
              <w:bottom w:val="single" w:sz="4" w:space="0" w:color="auto"/>
              <w:right w:val="nil"/>
            </w:tcBorders>
            <w:shd w:val="clear" w:color="000000" w:fill="D9D9D9"/>
            <w:noWrap/>
            <w:vAlign w:val="center"/>
            <w:hideMark/>
          </w:tcPr>
          <w:p w14:paraId="60B2D382" w14:textId="77777777" w:rsidR="00D54C82" w:rsidRDefault="00D54C82">
            <w:pPr>
              <w:jc w:val="center"/>
              <w:rPr>
                <w:color w:val="000000"/>
                <w:sz w:val="22"/>
                <w:szCs w:val="22"/>
              </w:rPr>
            </w:pPr>
            <w:r>
              <w:rPr>
                <w:sz w:val="16"/>
                <w:vertAlign w:val="superscript"/>
              </w:rPr>
              <w:t>44</w:t>
            </w:r>
          </w:p>
        </w:tc>
        <w:tc>
          <w:tcPr>
            <w:tcW w:w="274" w:type="pct"/>
            <w:tcBorders>
              <w:top w:val="nil"/>
              <w:left w:val="single" w:sz="8" w:space="0" w:color="auto"/>
              <w:bottom w:val="single" w:sz="4" w:space="0" w:color="auto"/>
              <w:right w:val="single" w:sz="4" w:space="0" w:color="auto"/>
            </w:tcBorders>
            <w:noWrap/>
            <w:vAlign w:val="center"/>
            <w:hideMark/>
          </w:tcPr>
          <w:p w14:paraId="47691B03"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63E147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6A2D81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047D3AD"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7E9062F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431BD1B" w14:textId="77777777" w:rsidR="00D54C82" w:rsidRDefault="00D54C82">
            <w:pPr>
              <w:jc w:val="center"/>
              <w:rPr>
                <w:color w:val="000000"/>
                <w:sz w:val="22"/>
                <w:szCs w:val="22"/>
              </w:rPr>
            </w:pPr>
            <w:r>
              <w:rPr>
                <w:color w:val="000000"/>
                <w:sz w:val="22"/>
                <w:szCs w:val="22"/>
              </w:rPr>
              <w:t>30,0</w:t>
            </w:r>
          </w:p>
        </w:tc>
        <w:tc>
          <w:tcPr>
            <w:tcW w:w="274" w:type="pct"/>
            <w:tcBorders>
              <w:top w:val="nil"/>
              <w:left w:val="nil"/>
              <w:bottom w:val="single" w:sz="4" w:space="0" w:color="auto"/>
              <w:right w:val="single" w:sz="4" w:space="0" w:color="auto"/>
            </w:tcBorders>
            <w:noWrap/>
            <w:vAlign w:val="center"/>
            <w:hideMark/>
          </w:tcPr>
          <w:p w14:paraId="033075C7" w14:textId="77777777" w:rsidR="00D54C82" w:rsidRDefault="00D54C82">
            <w:pPr>
              <w:jc w:val="center"/>
              <w:rPr>
                <w:color w:val="000000"/>
                <w:sz w:val="22"/>
                <w:szCs w:val="22"/>
              </w:rPr>
            </w:pPr>
            <w:r>
              <w:rPr>
                <w:color w:val="000000"/>
                <w:sz w:val="22"/>
                <w:szCs w:val="22"/>
              </w:rPr>
              <w:t>39.5</w:t>
            </w:r>
          </w:p>
        </w:tc>
        <w:tc>
          <w:tcPr>
            <w:tcW w:w="523" w:type="pct"/>
            <w:tcBorders>
              <w:top w:val="nil"/>
              <w:left w:val="nil"/>
              <w:bottom w:val="single" w:sz="4" w:space="0" w:color="auto"/>
              <w:right w:val="single" w:sz="8" w:space="0" w:color="auto"/>
            </w:tcBorders>
            <w:noWrap/>
            <w:vAlign w:val="center"/>
            <w:hideMark/>
          </w:tcPr>
          <w:p w14:paraId="7522F2E9" w14:textId="77777777" w:rsidR="00D54C82" w:rsidRDefault="00D54C82">
            <w:pPr>
              <w:jc w:val="center"/>
              <w:rPr>
                <w:color w:val="000000"/>
                <w:sz w:val="22"/>
                <w:szCs w:val="22"/>
              </w:rPr>
            </w:pPr>
            <w:r>
              <w:rPr>
                <w:color w:val="000000"/>
                <w:sz w:val="22"/>
                <w:szCs w:val="22"/>
              </w:rPr>
              <w:t>?</w:t>
            </w:r>
          </w:p>
        </w:tc>
      </w:tr>
      <w:tr w:rsidR="00D54C82" w14:paraId="1886E065"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696BC886" w14:textId="77777777" w:rsidR="00D54C82" w:rsidRDefault="00D54C82">
            <w:pPr>
              <w:jc w:val="center"/>
              <w:rPr>
                <w:color w:val="000000"/>
                <w:sz w:val="22"/>
                <w:szCs w:val="22"/>
              </w:rPr>
            </w:pPr>
            <w:r>
              <w:rPr>
                <w:color w:val="000000"/>
                <w:sz w:val="22"/>
                <w:szCs w:val="22"/>
              </w:rPr>
              <w:t>IQW 1980/15 874</w:t>
            </w:r>
          </w:p>
        </w:tc>
        <w:tc>
          <w:tcPr>
            <w:tcW w:w="654" w:type="pct"/>
            <w:tcBorders>
              <w:top w:val="nil"/>
              <w:left w:val="nil"/>
              <w:bottom w:val="single" w:sz="4" w:space="0" w:color="auto"/>
              <w:right w:val="single" w:sz="4" w:space="0" w:color="auto"/>
            </w:tcBorders>
            <w:shd w:val="clear" w:color="000000" w:fill="D9D9D9"/>
            <w:noWrap/>
            <w:vAlign w:val="center"/>
            <w:hideMark/>
          </w:tcPr>
          <w:p w14:paraId="66F8B802" w14:textId="77777777" w:rsidR="00D54C82" w:rsidRDefault="00D54C82">
            <w:pPr>
              <w:jc w:val="center"/>
              <w:rPr>
                <w:i/>
                <w:iCs/>
                <w:color w:val="000000"/>
                <w:sz w:val="22"/>
                <w:szCs w:val="22"/>
              </w:rPr>
            </w:pPr>
            <w:proofErr w:type="spellStart"/>
            <w:r>
              <w:rPr>
                <w:i/>
                <w:iCs/>
                <w:color w:val="000000"/>
                <w:sz w:val="22"/>
                <w:szCs w:val="22"/>
              </w:rPr>
              <w:t>Acinonyx</w:t>
            </w:r>
            <w:proofErr w:type="spellEnd"/>
            <w:r>
              <w:rPr>
                <w:i/>
                <w:iCs/>
                <w:color w:val="000000"/>
                <w:sz w:val="22"/>
                <w:szCs w:val="22"/>
              </w:rPr>
              <w:t xml:space="preserve"> </w:t>
            </w:r>
            <w:proofErr w:type="spellStart"/>
            <w:r>
              <w:rPr>
                <w:i/>
                <w:iCs/>
                <w:color w:val="000000"/>
                <w:sz w:val="22"/>
                <w:szCs w:val="22"/>
              </w:rPr>
              <w:t>pardinensis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6EB8242D" w14:textId="77777777" w:rsidR="00D54C82" w:rsidRDefault="00D54C82">
            <w:pPr>
              <w:jc w:val="center"/>
              <w:rPr>
                <w:color w:val="000000"/>
                <w:sz w:val="22"/>
                <w:szCs w:val="22"/>
              </w:rPr>
            </w:pPr>
            <w:proofErr w:type="spellStart"/>
            <w:r>
              <w:rPr>
                <w:color w:val="000000"/>
                <w:sz w:val="22"/>
                <w:szCs w:val="22"/>
              </w:rPr>
              <w:t>Untermassfeld</w:t>
            </w:r>
            <w:proofErr w:type="spellEnd"/>
          </w:p>
        </w:tc>
        <w:tc>
          <w:tcPr>
            <w:tcW w:w="634" w:type="pct"/>
            <w:tcBorders>
              <w:top w:val="nil"/>
              <w:left w:val="nil"/>
              <w:bottom w:val="single" w:sz="4" w:space="0" w:color="auto"/>
              <w:right w:val="nil"/>
            </w:tcBorders>
            <w:shd w:val="clear" w:color="000000" w:fill="D9D9D9"/>
            <w:noWrap/>
            <w:vAlign w:val="center"/>
            <w:hideMark/>
          </w:tcPr>
          <w:p w14:paraId="2950D16E" w14:textId="77777777" w:rsidR="00D54C82" w:rsidRDefault="00D54C82">
            <w:pPr>
              <w:jc w:val="center"/>
              <w:rPr>
                <w:color w:val="000000"/>
                <w:sz w:val="22"/>
                <w:szCs w:val="22"/>
              </w:rPr>
            </w:pPr>
            <w:r>
              <w:rPr>
                <w:sz w:val="16"/>
                <w:vertAlign w:val="superscript"/>
              </w:rPr>
              <w:t>50</w:t>
            </w:r>
          </w:p>
        </w:tc>
        <w:tc>
          <w:tcPr>
            <w:tcW w:w="274" w:type="pct"/>
            <w:tcBorders>
              <w:top w:val="nil"/>
              <w:left w:val="single" w:sz="8" w:space="0" w:color="auto"/>
              <w:bottom w:val="single" w:sz="4" w:space="0" w:color="auto"/>
              <w:right w:val="single" w:sz="4" w:space="0" w:color="auto"/>
            </w:tcBorders>
            <w:noWrap/>
            <w:vAlign w:val="center"/>
            <w:hideMark/>
          </w:tcPr>
          <w:p w14:paraId="1C7F1ED6" w14:textId="77777777" w:rsidR="00D54C82" w:rsidRDefault="00D54C82">
            <w:pPr>
              <w:jc w:val="center"/>
              <w:rPr>
                <w:color w:val="000000"/>
                <w:sz w:val="22"/>
                <w:szCs w:val="22"/>
              </w:rPr>
            </w:pPr>
            <w:r>
              <w:rPr>
                <w:color w:val="000000"/>
                <w:sz w:val="22"/>
                <w:szCs w:val="22"/>
              </w:rPr>
              <w:t>362,0</w:t>
            </w:r>
          </w:p>
        </w:tc>
        <w:tc>
          <w:tcPr>
            <w:tcW w:w="274" w:type="pct"/>
            <w:tcBorders>
              <w:top w:val="nil"/>
              <w:left w:val="nil"/>
              <w:bottom w:val="single" w:sz="4" w:space="0" w:color="auto"/>
              <w:right w:val="single" w:sz="4" w:space="0" w:color="auto"/>
            </w:tcBorders>
            <w:noWrap/>
            <w:vAlign w:val="center"/>
            <w:hideMark/>
          </w:tcPr>
          <w:p w14:paraId="53CEC23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DFDCD50"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CBA5047" w14:textId="77777777" w:rsidR="00D54C82" w:rsidRDefault="00D54C82">
            <w:pPr>
              <w:jc w:val="center"/>
              <w:rPr>
                <w:color w:val="000000"/>
                <w:sz w:val="22"/>
                <w:szCs w:val="22"/>
              </w:rPr>
            </w:pPr>
            <w:r>
              <w:rPr>
                <w:color w:val="000000"/>
                <w:sz w:val="22"/>
                <w:szCs w:val="22"/>
              </w:rPr>
              <w:t>31,0</w:t>
            </w:r>
          </w:p>
        </w:tc>
        <w:tc>
          <w:tcPr>
            <w:tcW w:w="274" w:type="pct"/>
            <w:tcBorders>
              <w:top w:val="nil"/>
              <w:left w:val="nil"/>
              <w:bottom w:val="single" w:sz="4" w:space="0" w:color="auto"/>
              <w:right w:val="single" w:sz="4" w:space="0" w:color="auto"/>
            </w:tcBorders>
            <w:noWrap/>
            <w:vAlign w:val="center"/>
            <w:hideMark/>
          </w:tcPr>
          <w:p w14:paraId="22A681F2" w14:textId="77777777" w:rsidR="00D54C82" w:rsidRDefault="00D54C82">
            <w:pPr>
              <w:jc w:val="center"/>
              <w:rPr>
                <w:color w:val="000000"/>
                <w:sz w:val="22"/>
                <w:szCs w:val="22"/>
              </w:rPr>
            </w:pPr>
            <w:r>
              <w:rPr>
                <w:color w:val="000000"/>
                <w:sz w:val="22"/>
                <w:szCs w:val="22"/>
              </w:rPr>
              <w:t>28.5</w:t>
            </w:r>
          </w:p>
        </w:tc>
        <w:tc>
          <w:tcPr>
            <w:tcW w:w="274" w:type="pct"/>
            <w:tcBorders>
              <w:top w:val="nil"/>
              <w:left w:val="nil"/>
              <w:bottom w:val="single" w:sz="4" w:space="0" w:color="auto"/>
              <w:right w:val="single" w:sz="4" w:space="0" w:color="auto"/>
            </w:tcBorders>
            <w:noWrap/>
            <w:vAlign w:val="center"/>
            <w:hideMark/>
          </w:tcPr>
          <w:p w14:paraId="68D3E5B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41FD421"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7419B021" w14:textId="77777777" w:rsidR="00D54C82" w:rsidRDefault="00D54C82">
            <w:pPr>
              <w:jc w:val="center"/>
              <w:rPr>
                <w:color w:val="000000"/>
                <w:sz w:val="22"/>
                <w:szCs w:val="22"/>
              </w:rPr>
            </w:pPr>
            <w:r>
              <w:rPr>
                <w:color w:val="000000"/>
                <w:sz w:val="22"/>
                <w:szCs w:val="22"/>
              </w:rPr>
              <w:t>0.0856353591160221</w:t>
            </w:r>
          </w:p>
        </w:tc>
      </w:tr>
      <w:tr w:rsidR="00D54C82" w14:paraId="704FBB1E"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095B46A8"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0DB244D8"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0B07D396" w14:textId="77777777" w:rsidR="00D54C82" w:rsidRDefault="00D54C82">
            <w:pPr>
              <w:jc w:val="center"/>
              <w:rPr>
                <w:color w:val="000000"/>
                <w:sz w:val="22"/>
                <w:szCs w:val="22"/>
              </w:rPr>
            </w:pPr>
            <w:proofErr w:type="spellStart"/>
            <w:r>
              <w:rPr>
                <w:color w:val="000000"/>
                <w:sz w:val="22"/>
                <w:szCs w:val="22"/>
              </w:rPr>
              <w:t>Friesenhahn</w:t>
            </w:r>
            <w:proofErr w:type="spellEnd"/>
            <w:r>
              <w:rPr>
                <w:color w:val="000000"/>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464CCF0C" w14:textId="77777777" w:rsidR="00D54C82" w:rsidRDefault="00D54C82">
            <w:pPr>
              <w:jc w:val="center"/>
              <w:rPr>
                <w:color w:val="000000"/>
                <w:sz w:val="22"/>
                <w:szCs w:val="22"/>
              </w:rPr>
            </w:pPr>
            <w:r>
              <w:rPr>
                <w:sz w:val="16"/>
                <w:vertAlign w:val="superscript"/>
              </w:rPr>
              <w:t>32</w:t>
            </w:r>
          </w:p>
        </w:tc>
        <w:tc>
          <w:tcPr>
            <w:tcW w:w="274" w:type="pct"/>
            <w:tcBorders>
              <w:top w:val="nil"/>
              <w:left w:val="single" w:sz="8" w:space="0" w:color="auto"/>
              <w:bottom w:val="single" w:sz="4" w:space="0" w:color="auto"/>
              <w:right w:val="single" w:sz="4" w:space="0" w:color="auto"/>
            </w:tcBorders>
            <w:noWrap/>
            <w:vAlign w:val="center"/>
            <w:hideMark/>
          </w:tcPr>
          <w:p w14:paraId="0BAFE9FC" w14:textId="77777777" w:rsidR="00D54C82" w:rsidRDefault="00D54C82">
            <w:pPr>
              <w:jc w:val="center"/>
              <w:rPr>
                <w:color w:val="000000"/>
                <w:sz w:val="22"/>
                <w:szCs w:val="22"/>
              </w:rPr>
            </w:pPr>
            <w:r>
              <w:rPr>
                <w:color w:val="000000"/>
                <w:sz w:val="22"/>
                <w:szCs w:val="22"/>
              </w:rPr>
              <w:t>285.5</w:t>
            </w:r>
          </w:p>
        </w:tc>
        <w:tc>
          <w:tcPr>
            <w:tcW w:w="274" w:type="pct"/>
            <w:tcBorders>
              <w:top w:val="nil"/>
              <w:left w:val="nil"/>
              <w:bottom w:val="single" w:sz="4" w:space="0" w:color="auto"/>
              <w:right w:val="single" w:sz="4" w:space="0" w:color="auto"/>
            </w:tcBorders>
            <w:noWrap/>
            <w:vAlign w:val="center"/>
            <w:hideMark/>
          </w:tcPr>
          <w:p w14:paraId="76B02E3A" w14:textId="77777777" w:rsidR="00D54C82" w:rsidRDefault="00D54C82">
            <w:pPr>
              <w:jc w:val="center"/>
              <w:rPr>
                <w:sz w:val="22"/>
                <w:szCs w:val="22"/>
              </w:rPr>
            </w:pPr>
            <w:r>
              <w:rPr>
                <w:sz w:val="22"/>
                <w:szCs w:val="22"/>
              </w:rPr>
              <w:t>?</w:t>
            </w:r>
          </w:p>
        </w:tc>
        <w:tc>
          <w:tcPr>
            <w:tcW w:w="274" w:type="pct"/>
            <w:tcBorders>
              <w:top w:val="nil"/>
              <w:left w:val="nil"/>
              <w:bottom w:val="single" w:sz="4" w:space="0" w:color="auto"/>
              <w:right w:val="single" w:sz="4" w:space="0" w:color="auto"/>
            </w:tcBorders>
            <w:noWrap/>
            <w:vAlign w:val="center"/>
            <w:hideMark/>
          </w:tcPr>
          <w:p w14:paraId="5FEA646C" w14:textId="77777777" w:rsidR="00D54C82" w:rsidRDefault="00D54C82">
            <w:pPr>
              <w:jc w:val="center"/>
              <w:rPr>
                <w:color w:val="000000"/>
                <w:sz w:val="22"/>
                <w:szCs w:val="22"/>
              </w:rPr>
            </w:pPr>
            <w:r>
              <w:rPr>
                <w:color w:val="000000"/>
                <w:sz w:val="22"/>
                <w:szCs w:val="22"/>
              </w:rPr>
              <w:t>67.4</w:t>
            </w:r>
          </w:p>
        </w:tc>
        <w:tc>
          <w:tcPr>
            <w:tcW w:w="274" w:type="pct"/>
            <w:tcBorders>
              <w:top w:val="nil"/>
              <w:left w:val="nil"/>
              <w:bottom w:val="single" w:sz="4" w:space="0" w:color="auto"/>
              <w:right w:val="single" w:sz="4" w:space="0" w:color="auto"/>
            </w:tcBorders>
            <w:noWrap/>
            <w:vAlign w:val="center"/>
            <w:hideMark/>
          </w:tcPr>
          <w:p w14:paraId="3E1B7F17" w14:textId="77777777" w:rsidR="00D54C82" w:rsidRDefault="00D54C82">
            <w:pPr>
              <w:jc w:val="center"/>
              <w:rPr>
                <w:color w:val="000000"/>
                <w:sz w:val="22"/>
                <w:szCs w:val="22"/>
              </w:rPr>
            </w:pPr>
            <w:r>
              <w:rPr>
                <w:color w:val="000000"/>
                <w:sz w:val="22"/>
                <w:szCs w:val="22"/>
              </w:rPr>
              <w:t>29.5</w:t>
            </w:r>
          </w:p>
        </w:tc>
        <w:tc>
          <w:tcPr>
            <w:tcW w:w="274" w:type="pct"/>
            <w:tcBorders>
              <w:top w:val="nil"/>
              <w:left w:val="nil"/>
              <w:bottom w:val="single" w:sz="4" w:space="0" w:color="auto"/>
              <w:right w:val="single" w:sz="4" w:space="0" w:color="auto"/>
            </w:tcBorders>
            <w:noWrap/>
            <w:vAlign w:val="center"/>
            <w:hideMark/>
          </w:tcPr>
          <w:p w14:paraId="3FE778DC" w14:textId="77777777" w:rsidR="00D54C82" w:rsidRDefault="00D54C82">
            <w:pPr>
              <w:jc w:val="center"/>
              <w:rPr>
                <w:color w:val="000000"/>
                <w:sz w:val="22"/>
                <w:szCs w:val="22"/>
              </w:rPr>
            </w:pPr>
            <w:r>
              <w:rPr>
                <w:color w:val="000000"/>
                <w:sz w:val="22"/>
                <w:szCs w:val="22"/>
              </w:rPr>
              <w:t>28,0</w:t>
            </w:r>
          </w:p>
        </w:tc>
        <w:tc>
          <w:tcPr>
            <w:tcW w:w="274" w:type="pct"/>
            <w:tcBorders>
              <w:top w:val="nil"/>
              <w:left w:val="nil"/>
              <w:bottom w:val="single" w:sz="4" w:space="0" w:color="auto"/>
              <w:right w:val="single" w:sz="4" w:space="0" w:color="auto"/>
            </w:tcBorders>
            <w:noWrap/>
            <w:vAlign w:val="center"/>
            <w:hideMark/>
          </w:tcPr>
          <w:p w14:paraId="2E147227" w14:textId="77777777" w:rsidR="00D54C82" w:rsidRDefault="00D54C82">
            <w:pPr>
              <w:jc w:val="center"/>
              <w:rPr>
                <w:color w:val="000000"/>
                <w:sz w:val="22"/>
                <w:szCs w:val="22"/>
              </w:rPr>
            </w:pPr>
            <w:r>
              <w:rPr>
                <w:color w:val="000000"/>
                <w:sz w:val="22"/>
                <w:szCs w:val="22"/>
              </w:rPr>
              <w:t>37.5</w:t>
            </w:r>
          </w:p>
        </w:tc>
        <w:tc>
          <w:tcPr>
            <w:tcW w:w="274" w:type="pct"/>
            <w:tcBorders>
              <w:top w:val="nil"/>
              <w:left w:val="nil"/>
              <w:bottom w:val="single" w:sz="4" w:space="0" w:color="auto"/>
              <w:right w:val="single" w:sz="4" w:space="0" w:color="auto"/>
            </w:tcBorders>
            <w:noWrap/>
            <w:vAlign w:val="center"/>
            <w:hideMark/>
          </w:tcPr>
          <w:p w14:paraId="616C2107" w14:textId="77777777" w:rsidR="00D54C82" w:rsidRDefault="00D54C82">
            <w:pPr>
              <w:jc w:val="center"/>
              <w:rPr>
                <w:color w:val="000000"/>
                <w:sz w:val="22"/>
                <w:szCs w:val="22"/>
              </w:rPr>
            </w:pPr>
            <w:r>
              <w:rPr>
                <w:color w:val="000000"/>
                <w:sz w:val="22"/>
                <w:szCs w:val="22"/>
              </w:rPr>
              <w:t>47.6</w:t>
            </w:r>
          </w:p>
        </w:tc>
        <w:tc>
          <w:tcPr>
            <w:tcW w:w="523" w:type="pct"/>
            <w:tcBorders>
              <w:top w:val="nil"/>
              <w:left w:val="nil"/>
              <w:bottom w:val="single" w:sz="4" w:space="0" w:color="auto"/>
              <w:right w:val="single" w:sz="8" w:space="0" w:color="auto"/>
            </w:tcBorders>
            <w:noWrap/>
            <w:vAlign w:val="center"/>
            <w:hideMark/>
          </w:tcPr>
          <w:p w14:paraId="0C3BE1BD" w14:textId="77777777" w:rsidR="00D54C82" w:rsidRDefault="00D54C82">
            <w:pPr>
              <w:jc w:val="center"/>
              <w:rPr>
                <w:color w:val="000000"/>
                <w:sz w:val="22"/>
                <w:szCs w:val="22"/>
              </w:rPr>
            </w:pPr>
            <w:r>
              <w:rPr>
                <w:color w:val="000000"/>
                <w:sz w:val="22"/>
                <w:szCs w:val="22"/>
              </w:rPr>
              <w:t>0.103327495621716</w:t>
            </w:r>
          </w:p>
        </w:tc>
      </w:tr>
      <w:tr w:rsidR="00D54C82" w14:paraId="04333112"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3DCA553A"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16345822"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7125BD75" w14:textId="77777777" w:rsidR="00D54C82" w:rsidRDefault="00D54C82">
            <w:pPr>
              <w:jc w:val="center"/>
              <w:rPr>
                <w:color w:val="000000"/>
                <w:sz w:val="22"/>
                <w:szCs w:val="22"/>
              </w:rPr>
            </w:pPr>
            <w:proofErr w:type="spellStart"/>
            <w:r>
              <w:rPr>
                <w:color w:val="000000"/>
                <w:sz w:val="22"/>
                <w:szCs w:val="22"/>
              </w:rPr>
              <w:t>Friesenhahn</w:t>
            </w:r>
            <w:proofErr w:type="spellEnd"/>
            <w:r>
              <w:rPr>
                <w:color w:val="000000"/>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4FE218AE" w14:textId="77777777" w:rsidR="00D54C82" w:rsidRDefault="00D54C82">
            <w:pPr>
              <w:jc w:val="center"/>
              <w:rPr>
                <w:color w:val="000000"/>
                <w:sz w:val="22"/>
                <w:szCs w:val="22"/>
              </w:rPr>
            </w:pPr>
            <w:r>
              <w:rPr>
                <w:sz w:val="16"/>
                <w:vertAlign w:val="superscript"/>
              </w:rPr>
              <w:t>32</w:t>
            </w:r>
          </w:p>
        </w:tc>
        <w:tc>
          <w:tcPr>
            <w:tcW w:w="274" w:type="pct"/>
            <w:tcBorders>
              <w:top w:val="nil"/>
              <w:left w:val="single" w:sz="8" w:space="0" w:color="auto"/>
              <w:bottom w:val="single" w:sz="4" w:space="0" w:color="auto"/>
              <w:right w:val="single" w:sz="4" w:space="0" w:color="auto"/>
            </w:tcBorders>
            <w:noWrap/>
            <w:vAlign w:val="center"/>
            <w:hideMark/>
          </w:tcPr>
          <w:p w14:paraId="2FD9A9B2" w14:textId="77777777" w:rsidR="00D54C82" w:rsidRDefault="00D54C82">
            <w:pPr>
              <w:jc w:val="center"/>
              <w:rPr>
                <w:color w:val="000000"/>
                <w:sz w:val="22"/>
                <w:szCs w:val="22"/>
              </w:rPr>
            </w:pPr>
            <w:r>
              <w:rPr>
                <w:color w:val="000000"/>
                <w:sz w:val="22"/>
                <w:szCs w:val="22"/>
              </w:rPr>
              <w:t>297,0</w:t>
            </w:r>
          </w:p>
        </w:tc>
        <w:tc>
          <w:tcPr>
            <w:tcW w:w="274" w:type="pct"/>
            <w:tcBorders>
              <w:top w:val="nil"/>
              <w:left w:val="nil"/>
              <w:bottom w:val="single" w:sz="4" w:space="0" w:color="auto"/>
              <w:right w:val="single" w:sz="4" w:space="0" w:color="auto"/>
            </w:tcBorders>
            <w:noWrap/>
            <w:vAlign w:val="center"/>
            <w:hideMark/>
          </w:tcPr>
          <w:p w14:paraId="4C4FED60" w14:textId="77777777" w:rsidR="00D54C82" w:rsidRDefault="00D54C82">
            <w:pPr>
              <w:jc w:val="center"/>
              <w:rPr>
                <w:sz w:val="22"/>
                <w:szCs w:val="22"/>
              </w:rPr>
            </w:pPr>
            <w:r>
              <w:rPr>
                <w:sz w:val="22"/>
                <w:szCs w:val="22"/>
              </w:rPr>
              <w:t>?</w:t>
            </w:r>
          </w:p>
        </w:tc>
        <w:tc>
          <w:tcPr>
            <w:tcW w:w="274" w:type="pct"/>
            <w:tcBorders>
              <w:top w:val="nil"/>
              <w:left w:val="nil"/>
              <w:bottom w:val="single" w:sz="4" w:space="0" w:color="auto"/>
              <w:right w:val="single" w:sz="4" w:space="0" w:color="auto"/>
            </w:tcBorders>
            <w:noWrap/>
            <w:vAlign w:val="center"/>
            <w:hideMark/>
          </w:tcPr>
          <w:p w14:paraId="3152624E" w14:textId="77777777" w:rsidR="00D54C82" w:rsidRDefault="00D54C82">
            <w:pPr>
              <w:jc w:val="center"/>
              <w:rPr>
                <w:color w:val="000000"/>
                <w:sz w:val="22"/>
                <w:szCs w:val="22"/>
              </w:rPr>
            </w:pPr>
            <w:r>
              <w:rPr>
                <w:color w:val="000000"/>
                <w:sz w:val="22"/>
                <w:szCs w:val="22"/>
              </w:rPr>
              <w:t>76,0</w:t>
            </w:r>
          </w:p>
        </w:tc>
        <w:tc>
          <w:tcPr>
            <w:tcW w:w="274" w:type="pct"/>
            <w:tcBorders>
              <w:top w:val="nil"/>
              <w:left w:val="nil"/>
              <w:bottom w:val="single" w:sz="4" w:space="0" w:color="auto"/>
              <w:right w:val="single" w:sz="4" w:space="0" w:color="auto"/>
            </w:tcBorders>
            <w:noWrap/>
            <w:vAlign w:val="center"/>
            <w:hideMark/>
          </w:tcPr>
          <w:p w14:paraId="4092096D"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D807230" w14:textId="77777777" w:rsidR="00D54C82" w:rsidRDefault="00D54C82">
            <w:pPr>
              <w:jc w:val="center"/>
              <w:rPr>
                <w:color w:val="000000"/>
                <w:sz w:val="22"/>
                <w:szCs w:val="22"/>
              </w:rPr>
            </w:pPr>
            <w:r>
              <w:rPr>
                <w:color w:val="000000"/>
                <w:sz w:val="22"/>
                <w:szCs w:val="22"/>
              </w:rPr>
              <w:t>27.5</w:t>
            </w:r>
          </w:p>
        </w:tc>
        <w:tc>
          <w:tcPr>
            <w:tcW w:w="274" w:type="pct"/>
            <w:tcBorders>
              <w:top w:val="nil"/>
              <w:left w:val="nil"/>
              <w:bottom w:val="single" w:sz="4" w:space="0" w:color="auto"/>
              <w:right w:val="single" w:sz="4" w:space="0" w:color="auto"/>
            </w:tcBorders>
            <w:noWrap/>
            <w:vAlign w:val="center"/>
            <w:hideMark/>
          </w:tcPr>
          <w:p w14:paraId="03A9823E" w14:textId="77777777" w:rsidR="00D54C82" w:rsidRDefault="00D54C82">
            <w:pPr>
              <w:jc w:val="center"/>
              <w:rPr>
                <w:color w:val="000000"/>
                <w:sz w:val="22"/>
                <w:szCs w:val="22"/>
              </w:rPr>
            </w:pPr>
            <w:r>
              <w:rPr>
                <w:color w:val="000000"/>
                <w:sz w:val="22"/>
                <w:szCs w:val="22"/>
              </w:rPr>
              <w:t>39,0</w:t>
            </w:r>
          </w:p>
        </w:tc>
        <w:tc>
          <w:tcPr>
            <w:tcW w:w="274" w:type="pct"/>
            <w:tcBorders>
              <w:top w:val="nil"/>
              <w:left w:val="nil"/>
              <w:bottom w:val="single" w:sz="4" w:space="0" w:color="auto"/>
              <w:right w:val="single" w:sz="4" w:space="0" w:color="auto"/>
            </w:tcBorders>
            <w:noWrap/>
            <w:vAlign w:val="center"/>
            <w:hideMark/>
          </w:tcPr>
          <w:p w14:paraId="18F64018" w14:textId="77777777" w:rsidR="00D54C82" w:rsidRDefault="00D54C82">
            <w:pPr>
              <w:jc w:val="center"/>
              <w:rPr>
                <w:color w:val="000000"/>
                <w:sz w:val="22"/>
                <w:szCs w:val="22"/>
              </w:rPr>
            </w:pPr>
            <w:r>
              <w:rPr>
                <w:color w:val="000000"/>
                <w:sz w:val="22"/>
                <w:szCs w:val="22"/>
              </w:rPr>
              <w:t>54.5</w:t>
            </w:r>
          </w:p>
        </w:tc>
        <w:tc>
          <w:tcPr>
            <w:tcW w:w="523" w:type="pct"/>
            <w:tcBorders>
              <w:top w:val="nil"/>
              <w:left w:val="nil"/>
              <w:bottom w:val="single" w:sz="4" w:space="0" w:color="auto"/>
              <w:right w:val="single" w:sz="8" w:space="0" w:color="auto"/>
            </w:tcBorders>
            <w:noWrap/>
            <w:vAlign w:val="center"/>
            <w:hideMark/>
          </w:tcPr>
          <w:p w14:paraId="3A059BB5" w14:textId="77777777" w:rsidR="00D54C82" w:rsidRDefault="00D54C82">
            <w:pPr>
              <w:jc w:val="center"/>
              <w:rPr>
                <w:color w:val="000000"/>
                <w:sz w:val="22"/>
                <w:szCs w:val="22"/>
              </w:rPr>
            </w:pPr>
            <w:r>
              <w:rPr>
                <w:color w:val="000000"/>
                <w:sz w:val="22"/>
                <w:szCs w:val="22"/>
              </w:rPr>
              <w:t>?</w:t>
            </w:r>
          </w:p>
        </w:tc>
      </w:tr>
      <w:tr w:rsidR="00D54C82" w14:paraId="302927FB"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3AEE2980"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5DBAE28C"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659206E6" w14:textId="77777777" w:rsidR="00D54C82" w:rsidRDefault="00D54C82">
            <w:pPr>
              <w:jc w:val="center"/>
              <w:rPr>
                <w:color w:val="000000"/>
                <w:sz w:val="22"/>
                <w:szCs w:val="22"/>
              </w:rPr>
            </w:pPr>
            <w:proofErr w:type="spellStart"/>
            <w:r>
              <w:rPr>
                <w:color w:val="000000"/>
                <w:sz w:val="22"/>
                <w:szCs w:val="22"/>
              </w:rPr>
              <w:t>Friesenhahn</w:t>
            </w:r>
            <w:proofErr w:type="spellEnd"/>
            <w:r>
              <w:rPr>
                <w:color w:val="000000"/>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2E1F90EE" w14:textId="77777777" w:rsidR="00D54C82" w:rsidRDefault="00D54C82">
            <w:pPr>
              <w:jc w:val="center"/>
              <w:rPr>
                <w:color w:val="000000"/>
                <w:sz w:val="22"/>
                <w:szCs w:val="22"/>
              </w:rPr>
            </w:pPr>
            <w:r>
              <w:rPr>
                <w:sz w:val="16"/>
                <w:vertAlign w:val="superscript"/>
              </w:rPr>
              <w:t>32</w:t>
            </w:r>
          </w:p>
        </w:tc>
        <w:tc>
          <w:tcPr>
            <w:tcW w:w="274" w:type="pct"/>
            <w:tcBorders>
              <w:top w:val="nil"/>
              <w:left w:val="single" w:sz="8" w:space="0" w:color="auto"/>
              <w:bottom w:val="single" w:sz="4" w:space="0" w:color="auto"/>
              <w:right w:val="single" w:sz="4" w:space="0" w:color="auto"/>
            </w:tcBorders>
            <w:noWrap/>
            <w:vAlign w:val="center"/>
            <w:hideMark/>
          </w:tcPr>
          <w:p w14:paraId="0C07B91B" w14:textId="77777777" w:rsidR="00D54C82" w:rsidRDefault="00D54C82">
            <w:pPr>
              <w:jc w:val="center"/>
              <w:rPr>
                <w:color w:val="000000"/>
                <w:sz w:val="22"/>
                <w:szCs w:val="22"/>
              </w:rPr>
            </w:pPr>
            <w:r>
              <w:rPr>
                <w:color w:val="000000"/>
                <w:sz w:val="22"/>
                <w:szCs w:val="22"/>
              </w:rPr>
              <w:t>297,0</w:t>
            </w:r>
          </w:p>
        </w:tc>
        <w:tc>
          <w:tcPr>
            <w:tcW w:w="274" w:type="pct"/>
            <w:tcBorders>
              <w:top w:val="nil"/>
              <w:left w:val="nil"/>
              <w:bottom w:val="single" w:sz="4" w:space="0" w:color="auto"/>
              <w:right w:val="single" w:sz="4" w:space="0" w:color="auto"/>
            </w:tcBorders>
            <w:noWrap/>
            <w:vAlign w:val="center"/>
            <w:hideMark/>
          </w:tcPr>
          <w:p w14:paraId="1F54EE98" w14:textId="77777777" w:rsidR="00D54C82" w:rsidRDefault="00D54C82">
            <w:pPr>
              <w:jc w:val="center"/>
              <w:rPr>
                <w:sz w:val="22"/>
                <w:szCs w:val="22"/>
              </w:rPr>
            </w:pPr>
            <w:r>
              <w:rPr>
                <w:sz w:val="22"/>
                <w:szCs w:val="22"/>
              </w:rPr>
              <w:t>?</w:t>
            </w:r>
          </w:p>
        </w:tc>
        <w:tc>
          <w:tcPr>
            <w:tcW w:w="274" w:type="pct"/>
            <w:tcBorders>
              <w:top w:val="nil"/>
              <w:left w:val="nil"/>
              <w:bottom w:val="single" w:sz="4" w:space="0" w:color="auto"/>
              <w:right w:val="single" w:sz="4" w:space="0" w:color="auto"/>
            </w:tcBorders>
            <w:noWrap/>
            <w:vAlign w:val="center"/>
            <w:hideMark/>
          </w:tcPr>
          <w:p w14:paraId="1851F006"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A71CF8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B32399E" w14:textId="77777777" w:rsidR="00D54C82" w:rsidRDefault="00D54C82">
            <w:pPr>
              <w:jc w:val="center"/>
              <w:rPr>
                <w:color w:val="000000"/>
                <w:sz w:val="22"/>
                <w:szCs w:val="22"/>
              </w:rPr>
            </w:pPr>
            <w:r>
              <w:rPr>
                <w:color w:val="000000"/>
                <w:sz w:val="22"/>
                <w:szCs w:val="22"/>
              </w:rPr>
              <w:t>28,0</w:t>
            </w:r>
          </w:p>
        </w:tc>
        <w:tc>
          <w:tcPr>
            <w:tcW w:w="274" w:type="pct"/>
            <w:tcBorders>
              <w:top w:val="nil"/>
              <w:left w:val="nil"/>
              <w:bottom w:val="single" w:sz="4" w:space="0" w:color="auto"/>
              <w:right w:val="single" w:sz="4" w:space="0" w:color="auto"/>
            </w:tcBorders>
            <w:noWrap/>
            <w:vAlign w:val="center"/>
            <w:hideMark/>
          </w:tcPr>
          <w:p w14:paraId="70D92D40" w14:textId="77777777" w:rsidR="00D54C82" w:rsidRDefault="00D54C82">
            <w:pPr>
              <w:jc w:val="center"/>
              <w:rPr>
                <w:color w:val="000000"/>
                <w:sz w:val="22"/>
                <w:szCs w:val="22"/>
              </w:rPr>
            </w:pPr>
            <w:r>
              <w:rPr>
                <w:color w:val="000000"/>
                <w:sz w:val="22"/>
                <w:szCs w:val="22"/>
              </w:rPr>
              <w:t>38,0</w:t>
            </w:r>
          </w:p>
        </w:tc>
        <w:tc>
          <w:tcPr>
            <w:tcW w:w="274" w:type="pct"/>
            <w:tcBorders>
              <w:top w:val="nil"/>
              <w:left w:val="nil"/>
              <w:bottom w:val="single" w:sz="4" w:space="0" w:color="auto"/>
              <w:right w:val="single" w:sz="4" w:space="0" w:color="auto"/>
            </w:tcBorders>
            <w:noWrap/>
            <w:vAlign w:val="center"/>
            <w:hideMark/>
          </w:tcPr>
          <w:p w14:paraId="56A9DBB2" w14:textId="77777777" w:rsidR="00D54C82" w:rsidRDefault="00D54C82">
            <w:pPr>
              <w:jc w:val="center"/>
              <w:rPr>
                <w:color w:val="000000"/>
                <w:sz w:val="22"/>
                <w:szCs w:val="22"/>
              </w:rPr>
            </w:pPr>
            <w:r>
              <w:rPr>
                <w:color w:val="000000"/>
                <w:sz w:val="22"/>
                <w:szCs w:val="22"/>
              </w:rPr>
              <w:t>55.6</w:t>
            </w:r>
          </w:p>
        </w:tc>
        <w:tc>
          <w:tcPr>
            <w:tcW w:w="523" w:type="pct"/>
            <w:tcBorders>
              <w:top w:val="nil"/>
              <w:left w:val="nil"/>
              <w:bottom w:val="single" w:sz="4" w:space="0" w:color="auto"/>
              <w:right w:val="single" w:sz="8" w:space="0" w:color="auto"/>
            </w:tcBorders>
            <w:noWrap/>
            <w:vAlign w:val="center"/>
            <w:hideMark/>
          </w:tcPr>
          <w:p w14:paraId="4D5E27C9" w14:textId="77777777" w:rsidR="00D54C82" w:rsidRDefault="00D54C82">
            <w:pPr>
              <w:jc w:val="center"/>
              <w:rPr>
                <w:color w:val="000000"/>
                <w:sz w:val="22"/>
                <w:szCs w:val="22"/>
              </w:rPr>
            </w:pPr>
            <w:r>
              <w:rPr>
                <w:color w:val="000000"/>
                <w:sz w:val="22"/>
                <w:szCs w:val="22"/>
              </w:rPr>
              <w:t>?</w:t>
            </w:r>
          </w:p>
        </w:tc>
      </w:tr>
      <w:tr w:rsidR="00D54C82" w14:paraId="2FF4E867"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35EF997B"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43DFE098"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7EB80A0C" w14:textId="77777777" w:rsidR="00D54C82" w:rsidRDefault="00D54C82">
            <w:pPr>
              <w:jc w:val="center"/>
              <w:rPr>
                <w:color w:val="000000"/>
                <w:sz w:val="22"/>
                <w:szCs w:val="22"/>
              </w:rPr>
            </w:pPr>
            <w:proofErr w:type="spellStart"/>
            <w:r>
              <w:rPr>
                <w:color w:val="000000"/>
                <w:sz w:val="22"/>
                <w:szCs w:val="22"/>
              </w:rPr>
              <w:t>Hundsheim</w:t>
            </w:r>
            <w:proofErr w:type="spellEnd"/>
          </w:p>
        </w:tc>
        <w:tc>
          <w:tcPr>
            <w:tcW w:w="634" w:type="pct"/>
            <w:tcBorders>
              <w:top w:val="nil"/>
              <w:left w:val="nil"/>
              <w:bottom w:val="single" w:sz="4" w:space="0" w:color="auto"/>
              <w:right w:val="nil"/>
            </w:tcBorders>
            <w:shd w:val="clear" w:color="000000" w:fill="D9D9D9"/>
            <w:noWrap/>
            <w:vAlign w:val="center"/>
            <w:hideMark/>
          </w:tcPr>
          <w:p w14:paraId="75665E99" w14:textId="77777777" w:rsidR="00D54C82" w:rsidRDefault="00D54C82">
            <w:pPr>
              <w:jc w:val="center"/>
              <w:rPr>
                <w:sz w:val="22"/>
                <w:szCs w:val="22"/>
              </w:rPr>
            </w:pPr>
            <w:r>
              <w:rPr>
                <w:sz w:val="16"/>
                <w:vertAlign w:val="superscript"/>
              </w:rPr>
              <w:t>15</w:t>
            </w:r>
          </w:p>
        </w:tc>
        <w:tc>
          <w:tcPr>
            <w:tcW w:w="274" w:type="pct"/>
            <w:tcBorders>
              <w:top w:val="nil"/>
              <w:left w:val="single" w:sz="8" w:space="0" w:color="auto"/>
              <w:bottom w:val="single" w:sz="4" w:space="0" w:color="auto"/>
              <w:right w:val="single" w:sz="4" w:space="0" w:color="auto"/>
            </w:tcBorders>
            <w:noWrap/>
            <w:vAlign w:val="center"/>
            <w:hideMark/>
          </w:tcPr>
          <w:p w14:paraId="734817AE"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FC1510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264EDCF4"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A7F3AD5" w14:textId="77777777" w:rsidR="00D54C82" w:rsidRDefault="00D54C82">
            <w:pPr>
              <w:jc w:val="center"/>
              <w:rPr>
                <w:color w:val="000000"/>
                <w:sz w:val="22"/>
                <w:szCs w:val="22"/>
              </w:rPr>
            </w:pPr>
            <w:r>
              <w:rPr>
                <w:color w:val="000000"/>
                <w:sz w:val="22"/>
                <w:szCs w:val="22"/>
              </w:rPr>
              <w:t>23,0</w:t>
            </w:r>
          </w:p>
        </w:tc>
        <w:tc>
          <w:tcPr>
            <w:tcW w:w="274" w:type="pct"/>
            <w:tcBorders>
              <w:top w:val="nil"/>
              <w:left w:val="nil"/>
              <w:bottom w:val="single" w:sz="4" w:space="0" w:color="auto"/>
              <w:right w:val="single" w:sz="4" w:space="0" w:color="auto"/>
            </w:tcBorders>
            <w:noWrap/>
            <w:vAlign w:val="center"/>
            <w:hideMark/>
          </w:tcPr>
          <w:p w14:paraId="3E00CE14" w14:textId="77777777" w:rsidR="00D54C82" w:rsidRDefault="00D54C82">
            <w:pPr>
              <w:jc w:val="center"/>
              <w:rPr>
                <w:color w:val="000000"/>
                <w:sz w:val="22"/>
                <w:szCs w:val="22"/>
              </w:rPr>
            </w:pPr>
            <w:r>
              <w:rPr>
                <w:color w:val="000000"/>
                <w:sz w:val="22"/>
                <w:szCs w:val="22"/>
              </w:rPr>
              <w:t>26,0</w:t>
            </w:r>
          </w:p>
        </w:tc>
        <w:tc>
          <w:tcPr>
            <w:tcW w:w="274" w:type="pct"/>
            <w:tcBorders>
              <w:top w:val="nil"/>
              <w:left w:val="nil"/>
              <w:bottom w:val="single" w:sz="4" w:space="0" w:color="auto"/>
              <w:right w:val="single" w:sz="4" w:space="0" w:color="auto"/>
            </w:tcBorders>
            <w:noWrap/>
            <w:vAlign w:val="center"/>
            <w:hideMark/>
          </w:tcPr>
          <w:p w14:paraId="3FEEA0CB" w14:textId="77777777" w:rsidR="00D54C82" w:rsidRDefault="00D54C82">
            <w:pPr>
              <w:jc w:val="center"/>
              <w:rPr>
                <w:color w:val="000000"/>
                <w:sz w:val="22"/>
                <w:szCs w:val="22"/>
              </w:rPr>
            </w:pPr>
            <w:r>
              <w:rPr>
                <w:color w:val="000000"/>
                <w:sz w:val="22"/>
                <w:szCs w:val="22"/>
              </w:rPr>
              <w:t>36.5</w:t>
            </w:r>
          </w:p>
        </w:tc>
        <w:tc>
          <w:tcPr>
            <w:tcW w:w="274" w:type="pct"/>
            <w:tcBorders>
              <w:top w:val="nil"/>
              <w:left w:val="nil"/>
              <w:bottom w:val="single" w:sz="4" w:space="0" w:color="auto"/>
              <w:right w:val="single" w:sz="4" w:space="0" w:color="auto"/>
            </w:tcBorders>
            <w:noWrap/>
            <w:vAlign w:val="center"/>
            <w:hideMark/>
          </w:tcPr>
          <w:p w14:paraId="409B692F" w14:textId="77777777" w:rsidR="00D54C82" w:rsidRDefault="00D54C82">
            <w:pPr>
              <w:jc w:val="center"/>
              <w:rPr>
                <w:color w:val="000000"/>
                <w:sz w:val="22"/>
                <w:szCs w:val="22"/>
              </w:rPr>
            </w:pPr>
            <w:r>
              <w:rPr>
                <w:color w:val="000000"/>
                <w:sz w:val="22"/>
                <w:szCs w:val="22"/>
              </w:rPr>
              <w:t>55,0</w:t>
            </w:r>
          </w:p>
        </w:tc>
        <w:tc>
          <w:tcPr>
            <w:tcW w:w="523" w:type="pct"/>
            <w:tcBorders>
              <w:top w:val="nil"/>
              <w:left w:val="nil"/>
              <w:bottom w:val="single" w:sz="4" w:space="0" w:color="auto"/>
              <w:right w:val="single" w:sz="8" w:space="0" w:color="auto"/>
            </w:tcBorders>
            <w:noWrap/>
            <w:vAlign w:val="center"/>
            <w:hideMark/>
          </w:tcPr>
          <w:p w14:paraId="251EF6F5" w14:textId="77777777" w:rsidR="00D54C82" w:rsidRDefault="00D54C82">
            <w:pPr>
              <w:jc w:val="center"/>
              <w:rPr>
                <w:color w:val="000000"/>
                <w:sz w:val="22"/>
                <w:szCs w:val="22"/>
              </w:rPr>
            </w:pPr>
            <w:r>
              <w:rPr>
                <w:color w:val="000000"/>
                <w:sz w:val="22"/>
                <w:szCs w:val="22"/>
              </w:rPr>
              <w:t>?</w:t>
            </w:r>
          </w:p>
        </w:tc>
      </w:tr>
      <w:tr w:rsidR="00D54C82" w14:paraId="165561BC"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61847143"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30F9F9DF"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00F3B463" w14:textId="77777777" w:rsidR="00D54C82" w:rsidRDefault="00D54C82">
            <w:pPr>
              <w:jc w:val="center"/>
              <w:rPr>
                <w:color w:val="000000"/>
                <w:sz w:val="22"/>
                <w:szCs w:val="22"/>
              </w:rPr>
            </w:pPr>
            <w:r>
              <w:rPr>
                <w:color w:val="000000"/>
                <w:sz w:val="22"/>
                <w:szCs w:val="22"/>
              </w:rPr>
              <w:t>Idaho</w:t>
            </w:r>
          </w:p>
        </w:tc>
        <w:tc>
          <w:tcPr>
            <w:tcW w:w="634" w:type="pct"/>
            <w:tcBorders>
              <w:top w:val="nil"/>
              <w:left w:val="nil"/>
              <w:bottom w:val="single" w:sz="4" w:space="0" w:color="auto"/>
              <w:right w:val="nil"/>
            </w:tcBorders>
            <w:shd w:val="clear" w:color="000000" w:fill="D9D9D9"/>
            <w:noWrap/>
            <w:vAlign w:val="center"/>
            <w:hideMark/>
          </w:tcPr>
          <w:p w14:paraId="205BDB4F" w14:textId="77777777" w:rsidR="00D54C82" w:rsidRDefault="00D54C82">
            <w:pPr>
              <w:jc w:val="center"/>
              <w:rPr>
                <w:color w:val="000000"/>
                <w:sz w:val="22"/>
                <w:szCs w:val="22"/>
              </w:rPr>
            </w:pPr>
            <w:r>
              <w:rPr>
                <w:sz w:val="16"/>
                <w:vertAlign w:val="superscript"/>
              </w:rPr>
              <w:t>33</w:t>
            </w:r>
          </w:p>
        </w:tc>
        <w:tc>
          <w:tcPr>
            <w:tcW w:w="274" w:type="pct"/>
            <w:tcBorders>
              <w:top w:val="nil"/>
              <w:left w:val="single" w:sz="8" w:space="0" w:color="auto"/>
              <w:bottom w:val="single" w:sz="4" w:space="0" w:color="auto"/>
              <w:right w:val="single" w:sz="4" w:space="0" w:color="auto"/>
            </w:tcBorders>
            <w:noWrap/>
            <w:vAlign w:val="center"/>
            <w:hideMark/>
          </w:tcPr>
          <w:p w14:paraId="7EF93904" w14:textId="77777777" w:rsidR="00D54C82" w:rsidRDefault="00D54C82">
            <w:pPr>
              <w:jc w:val="center"/>
              <w:rPr>
                <w:color w:val="000000"/>
                <w:sz w:val="22"/>
                <w:szCs w:val="22"/>
              </w:rPr>
            </w:pPr>
            <w:r>
              <w:rPr>
                <w:color w:val="000000"/>
                <w:sz w:val="22"/>
                <w:szCs w:val="22"/>
              </w:rPr>
              <w:t>321,0</w:t>
            </w:r>
          </w:p>
        </w:tc>
        <w:tc>
          <w:tcPr>
            <w:tcW w:w="274" w:type="pct"/>
            <w:tcBorders>
              <w:top w:val="nil"/>
              <w:left w:val="nil"/>
              <w:bottom w:val="single" w:sz="4" w:space="0" w:color="auto"/>
              <w:right w:val="single" w:sz="4" w:space="0" w:color="auto"/>
            </w:tcBorders>
            <w:noWrap/>
            <w:vAlign w:val="center"/>
            <w:hideMark/>
          </w:tcPr>
          <w:p w14:paraId="3A0D598F" w14:textId="77777777" w:rsidR="00D54C82" w:rsidRDefault="00D54C82">
            <w:pPr>
              <w:jc w:val="center"/>
              <w:rPr>
                <w:sz w:val="22"/>
                <w:szCs w:val="22"/>
              </w:rPr>
            </w:pPr>
            <w:r>
              <w:rPr>
                <w:sz w:val="22"/>
                <w:szCs w:val="22"/>
              </w:rPr>
              <w:t>80,0</w:t>
            </w:r>
          </w:p>
        </w:tc>
        <w:tc>
          <w:tcPr>
            <w:tcW w:w="274" w:type="pct"/>
            <w:tcBorders>
              <w:top w:val="nil"/>
              <w:left w:val="nil"/>
              <w:bottom w:val="single" w:sz="4" w:space="0" w:color="auto"/>
              <w:right w:val="single" w:sz="4" w:space="0" w:color="auto"/>
            </w:tcBorders>
            <w:noWrap/>
            <w:vAlign w:val="center"/>
            <w:hideMark/>
          </w:tcPr>
          <w:p w14:paraId="2D319200" w14:textId="77777777" w:rsidR="00D54C82" w:rsidRDefault="00D54C82">
            <w:pPr>
              <w:jc w:val="center"/>
              <w:rPr>
                <w:color w:val="000000"/>
                <w:sz w:val="22"/>
                <w:szCs w:val="22"/>
              </w:rPr>
            </w:pPr>
            <w:r>
              <w:rPr>
                <w:color w:val="000000"/>
                <w:sz w:val="22"/>
                <w:szCs w:val="22"/>
              </w:rPr>
              <w:t>74,0</w:t>
            </w:r>
          </w:p>
        </w:tc>
        <w:tc>
          <w:tcPr>
            <w:tcW w:w="274" w:type="pct"/>
            <w:tcBorders>
              <w:top w:val="nil"/>
              <w:left w:val="nil"/>
              <w:bottom w:val="single" w:sz="4" w:space="0" w:color="auto"/>
              <w:right w:val="single" w:sz="4" w:space="0" w:color="auto"/>
            </w:tcBorders>
            <w:noWrap/>
            <w:vAlign w:val="center"/>
            <w:hideMark/>
          </w:tcPr>
          <w:p w14:paraId="61BAD5AD" w14:textId="77777777" w:rsidR="00D54C82" w:rsidRDefault="00D54C82">
            <w:pPr>
              <w:jc w:val="center"/>
              <w:rPr>
                <w:color w:val="000000"/>
                <w:sz w:val="22"/>
                <w:szCs w:val="22"/>
              </w:rPr>
            </w:pPr>
            <w:r>
              <w:rPr>
                <w:color w:val="000000"/>
                <w:sz w:val="22"/>
                <w:szCs w:val="22"/>
              </w:rPr>
              <w:t>28.2</w:t>
            </w:r>
          </w:p>
        </w:tc>
        <w:tc>
          <w:tcPr>
            <w:tcW w:w="274" w:type="pct"/>
            <w:tcBorders>
              <w:top w:val="nil"/>
              <w:left w:val="nil"/>
              <w:bottom w:val="single" w:sz="4" w:space="0" w:color="auto"/>
              <w:right w:val="single" w:sz="4" w:space="0" w:color="auto"/>
            </w:tcBorders>
            <w:noWrap/>
            <w:vAlign w:val="center"/>
            <w:hideMark/>
          </w:tcPr>
          <w:p w14:paraId="57A43938" w14:textId="77777777" w:rsidR="00D54C82" w:rsidRDefault="00D54C82">
            <w:pPr>
              <w:jc w:val="center"/>
              <w:rPr>
                <w:color w:val="000000"/>
                <w:sz w:val="22"/>
                <w:szCs w:val="22"/>
              </w:rPr>
            </w:pPr>
            <w:r>
              <w:rPr>
                <w:color w:val="000000"/>
                <w:sz w:val="22"/>
                <w:szCs w:val="22"/>
              </w:rPr>
              <w:t>26.5</w:t>
            </w:r>
          </w:p>
        </w:tc>
        <w:tc>
          <w:tcPr>
            <w:tcW w:w="274" w:type="pct"/>
            <w:tcBorders>
              <w:top w:val="nil"/>
              <w:left w:val="nil"/>
              <w:bottom w:val="single" w:sz="4" w:space="0" w:color="auto"/>
              <w:right w:val="single" w:sz="4" w:space="0" w:color="auto"/>
            </w:tcBorders>
            <w:noWrap/>
            <w:vAlign w:val="center"/>
            <w:hideMark/>
          </w:tcPr>
          <w:p w14:paraId="5233FE59" w14:textId="77777777" w:rsidR="00D54C82" w:rsidRDefault="00D54C82">
            <w:pPr>
              <w:jc w:val="center"/>
              <w:rPr>
                <w:color w:val="000000"/>
                <w:sz w:val="22"/>
                <w:szCs w:val="22"/>
              </w:rPr>
            </w:pPr>
            <w:r>
              <w:rPr>
                <w:color w:val="000000"/>
                <w:sz w:val="22"/>
                <w:szCs w:val="22"/>
              </w:rPr>
              <w:t>49,0</w:t>
            </w:r>
          </w:p>
        </w:tc>
        <w:tc>
          <w:tcPr>
            <w:tcW w:w="274" w:type="pct"/>
            <w:tcBorders>
              <w:top w:val="nil"/>
              <w:left w:val="nil"/>
              <w:bottom w:val="single" w:sz="4" w:space="0" w:color="auto"/>
              <w:right w:val="single" w:sz="4" w:space="0" w:color="auto"/>
            </w:tcBorders>
            <w:noWrap/>
            <w:vAlign w:val="center"/>
            <w:hideMark/>
          </w:tcPr>
          <w:p w14:paraId="2FB1707A" w14:textId="77777777" w:rsidR="00D54C82" w:rsidRDefault="00D54C82">
            <w:pPr>
              <w:jc w:val="center"/>
              <w:rPr>
                <w:color w:val="000000"/>
                <w:sz w:val="22"/>
                <w:szCs w:val="22"/>
              </w:rPr>
            </w:pPr>
            <w:r>
              <w:rPr>
                <w:color w:val="000000"/>
                <w:sz w:val="22"/>
                <w:szCs w:val="22"/>
              </w:rPr>
              <w:t>50.9</w:t>
            </w:r>
          </w:p>
        </w:tc>
        <w:tc>
          <w:tcPr>
            <w:tcW w:w="523" w:type="pct"/>
            <w:tcBorders>
              <w:top w:val="nil"/>
              <w:left w:val="nil"/>
              <w:bottom w:val="single" w:sz="4" w:space="0" w:color="auto"/>
              <w:right w:val="single" w:sz="8" w:space="0" w:color="auto"/>
            </w:tcBorders>
            <w:noWrap/>
            <w:vAlign w:val="center"/>
            <w:hideMark/>
          </w:tcPr>
          <w:p w14:paraId="4534D17C" w14:textId="77777777" w:rsidR="00D54C82" w:rsidRDefault="00D54C82">
            <w:pPr>
              <w:jc w:val="center"/>
              <w:rPr>
                <w:color w:val="000000"/>
                <w:sz w:val="22"/>
                <w:szCs w:val="22"/>
              </w:rPr>
            </w:pPr>
            <w:r>
              <w:rPr>
                <w:color w:val="000000"/>
                <w:sz w:val="22"/>
                <w:szCs w:val="22"/>
              </w:rPr>
              <w:t>0.0878504672897196</w:t>
            </w:r>
          </w:p>
        </w:tc>
      </w:tr>
      <w:tr w:rsidR="00D54C82" w14:paraId="13E66A83"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64931B0C"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7A818C93"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56FACED9" w14:textId="77777777" w:rsidR="00D54C82" w:rsidRDefault="00D54C82">
            <w:pPr>
              <w:jc w:val="center"/>
              <w:rPr>
                <w:color w:val="000000"/>
                <w:sz w:val="22"/>
                <w:szCs w:val="22"/>
              </w:rPr>
            </w:pPr>
            <w:r>
              <w:rPr>
                <w:color w:val="000000"/>
                <w:sz w:val="22"/>
                <w:szCs w:val="22"/>
              </w:rPr>
              <w:t>Idaho</w:t>
            </w:r>
          </w:p>
        </w:tc>
        <w:tc>
          <w:tcPr>
            <w:tcW w:w="634" w:type="pct"/>
            <w:tcBorders>
              <w:top w:val="nil"/>
              <w:left w:val="nil"/>
              <w:bottom w:val="single" w:sz="4" w:space="0" w:color="auto"/>
              <w:right w:val="nil"/>
            </w:tcBorders>
            <w:shd w:val="clear" w:color="000000" w:fill="D9D9D9"/>
            <w:noWrap/>
            <w:vAlign w:val="center"/>
            <w:hideMark/>
          </w:tcPr>
          <w:p w14:paraId="6EDE46F3" w14:textId="77777777" w:rsidR="00D54C82" w:rsidRDefault="00D54C82">
            <w:pPr>
              <w:jc w:val="center"/>
              <w:rPr>
                <w:color w:val="000000"/>
                <w:sz w:val="22"/>
                <w:szCs w:val="22"/>
              </w:rPr>
            </w:pPr>
            <w:r>
              <w:rPr>
                <w:sz w:val="16"/>
                <w:vertAlign w:val="superscript"/>
              </w:rPr>
              <w:t>33</w:t>
            </w:r>
          </w:p>
        </w:tc>
        <w:tc>
          <w:tcPr>
            <w:tcW w:w="274" w:type="pct"/>
            <w:tcBorders>
              <w:top w:val="nil"/>
              <w:left w:val="single" w:sz="8" w:space="0" w:color="auto"/>
              <w:bottom w:val="single" w:sz="4" w:space="0" w:color="auto"/>
              <w:right w:val="single" w:sz="4" w:space="0" w:color="auto"/>
            </w:tcBorders>
            <w:noWrap/>
            <w:vAlign w:val="center"/>
            <w:hideMark/>
          </w:tcPr>
          <w:p w14:paraId="6054DC99" w14:textId="77777777" w:rsidR="00D54C82" w:rsidRDefault="00D54C82">
            <w:pPr>
              <w:jc w:val="center"/>
              <w:rPr>
                <w:color w:val="000000"/>
                <w:sz w:val="22"/>
                <w:szCs w:val="22"/>
              </w:rPr>
            </w:pPr>
            <w:r>
              <w:rPr>
                <w:color w:val="000000"/>
                <w:sz w:val="22"/>
                <w:szCs w:val="22"/>
              </w:rPr>
              <w:t>320,0</w:t>
            </w:r>
          </w:p>
        </w:tc>
        <w:tc>
          <w:tcPr>
            <w:tcW w:w="274" w:type="pct"/>
            <w:tcBorders>
              <w:top w:val="nil"/>
              <w:left w:val="nil"/>
              <w:bottom w:val="single" w:sz="4" w:space="0" w:color="auto"/>
              <w:right w:val="single" w:sz="4" w:space="0" w:color="auto"/>
            </w:tcBorders>
            <w:noWrap/>
            <w:vAlign w:val="center"/>
            <w:hideMark/>
          </w:tcPr>
          <w:p w14:paraId="329FD165" w14:textId="77777777" w:rsidR="00D54C82" w:rsidRDefault="00D54C82">
            <w:pPr>
              <w:jc w:val="center"/>
              <w:rPr>
                <w:sz w:val="22"/>
                <w:szCs w:val="22"/>
              </w:rPr>
            </w:pPr>
            <w:r>
              <w:rPr>
                <w:sz w:val="22"/>
                <w:szCs w:val="22"/>
              </w:rPr>
              <w:t>80,0</w:t>
            </w:r>
          </w:p>
        </w:tc>
        <w:tc>
          <w:tcPr>
            <w:tcW w:w="274" w:type="pct"/>
            <w:tcBorders>
              <w:top w:val="nil"/>
              <w:left w:val="nil"/>
              <w:bottom w:val="single" w:sz="4" w:space="0" w:color="auto"/>
              <w:right w:val="single" w:sz="4" w:space="0" w:color="auto"/>
            </w:tcBorders>
            <w:noWrap/>
            <w:vAlign w:val="center"/>
            <w:hideMark/>
          </w:tcPr>
          <w:p w14:paraId="3830D42D" w14:textId="77777777" w:rsidR="00D54C82" w:rsidRDefault="00D54C82">
            <w:pPr>
              <w:jc w:val="center"/>
              <w:rPr>
                <w:color w:val="000000"/>
                <w:sz w:val="22"/>
                <w:szCs w:val="22"/>
              </w:rPr>
            </w:pPr>
            <w:r>
              <w:rPr>
                <w:color w:val="000000"/>
                <w:sz w:val="22"/>
                <w:szCs w:val="22"/>
              </w:rPr>
              <w:t>74,0</w:t>
            </w:r>
          </w:p>
        </w:tc>
        <w:tc>
          <w:tcPr>
            <w:tcW w:w="274" w:type="pct"/>
            <w:tcBorders>
              <w:top w:val="nil"/>
              <w:left w:val="nil"/>
              <w:bottom w:val="single" w:sz="4" w:space="0" w:color="auto"/>
              <w:right w:val="single" w:sz="4" w:space="0" w:color="auto"/>
            </w:tcBorders>
            <w:noWrap/>
            <w:vAlign w:val="center"/>
            <w:hideMark/>
          </w:tcPr>
          <w:p w14:paraId="44489CF0" w14:textId="77777777" w:rsidR="00D54C82" w:rsidRDefault="00D54C82">
            <w:pPr>
              <w:jc w:val="center"/>
              <w:rPr>
                <w:color w:val="000000"/>
                <w:sz w:val="22"/>
                <w:szCs w:val="22"/>
              </w:rPr>
            </w:pPr>
            <w:r>
              <w:rPr>
                <w:color w:val="000000"/>
                <w:sz w:val="22"/>
                <w:szCs w:val="22"/>
              </w:rPr>
              <w:t>31,0</w:t>
            </w:r>
          </w:p>
        </w:tc>
        <w:tc>
          <w:tcPr>
            <w:tcW w:w="274" w:type="pct"/>
            <w:tcBorders>
              <w:top w:val="nil"/>
              <w:left w:val="nil"/>
              <w:bottom w:val="single" w:sz="4" w:space="0" w:color="auto"/>
              <w:right w:val="single" w:sz="4" w:space="0" w:color="auto"/>
            </w:tcBorders>
            <w:noWrap/>
            <w:vAlign w:val="center"/>
            <w:hideMark/>
          </w:tcPr>
          <w:p w14:paraId="30B96DD1" w14:textId="77777777" w:rsidR="00D54C82" w:rsidRDefault="00D54C82">
            <w:pPr>
              <w:jc w:val="center"/>
              <w:rPr>
                <w:color w:val="000000"/>
                <w:sz w:val="22"/>
                <w:szCs w:val="22"/>
              </w:rPr>
            </w:pPr>
            <w:r>
              <w:rPr>
                <w:color w:val="000000"/>
                <w:sz w:val="22"/>
                <w:szCs w:val="22"/>
              </w:rPr>
              <w:t>26.1</w:t>
            </w:r>
          </w:p>
        </w:tc>
        <w:tc>
          <w:tcPr>
            <w:tcW w:w="274" w:type="pct"/>
            <w:tcBorders>
              <w:top w:val="nil"/>
              <w:left w:val="nil"/>
              <w:bottom w:val="single" w:sz="4" w:space="0" w:color="auto"/>
              <w:right w:val="single" w:sz="4" w:space="0" w:color="auto"/>
            </w:tcBorders>
            <w:noWrap/>
            <w:vAlign w:val="center"/>
            <w:hideMark/>
          </w:tcPr>
          <w:p w14:paraId="54B6C178" w14:textId="77777777" w:rsidR="00D54C82" w:rsidRDefault="00D54C82">
            <w:pPr>
              <w:jc w:val="center"/>
              <w:rPr>
                <w:color w:val="000000"/>
                <w:sz w:val="22"/>
                <w:szCs w:val="22"/>
              </w:rPr>
            </w:pPr>
            <w:r>
              <w:rPr>
                <w:color w:val="000000"/>
                <w:sz w:val="22"/>
                <w:szCs w:val="22"/>
              </w:rPr>
              <w:t>40,0</w:t>
            </w:r>
          </w:p>
        </w:tc>
        <w:tc>
          <w:tcPr>
            <w:tcW w:w="274" w:type="pct"/>
            <w:tcBorders>
              <w:top w:val="nil"/>
              <w:left w:val="nil"/>
              <w:bottom w:val="single" w:sz="4" w:space="0" w:color="auto"/>
              <w:right w:val="single" w:sz="4" w:space="0" w:color="auto"/>
            </w:tcBorders>
            <w:noWrap/>
            <w:vAlign w:val="center"/>
            <w:hideMark/>
          </w:tcPr>
          <w:p w14:paraId="0228EA92" w14:textId="77777777" w:rsidR="00D54C82" w:rsidRDefault="00D54C82">
            <w:pPr>
              <w:jc w:val="center"/>
              <w:rPr>
                <w:color w:val="000000"/>
                <w:sz w:val="22"/>
                <w:szCs w:val="22"/>
              </w:rPr>
            </w:pPr>
            <w:r>
              <w:rPr>
                <w:color w:val="000000"/>
                <w:sz w:val="22"/>
                <w:szCs w:val="22"/>
              </w:rPr>
              <w:t>51.8</w:t>
            </w:r>
          </w:p>
        </w:tc>
        <w:tc>
          <w:tcPr>
            <w:tcW w:w="523" w:type="pct"/>
            <w:tcBorders>
              <w:top w:val="nil"/>
              <w:left w:val="nil"/>
              <w:bottom w:val="single" w:sz="4" w:space="0" w:color="auto"/>
              <w:right w:val="single" w:sz="8" w:space="0" w:color="auto"/>
            </w:tcBorders>
            <w:noWrap/>
            <w:vAlign w:val="center"/>
            <w:hideMark/>
          </w:tcPr>
          <w:p w14:paraId="76BB8B92" w14:textId="77777777" w:rsidR="00D54C82" w:rsidRDefault="00D54C82">
            <w:pPr>
              <w:jc w:val="center"/>
              <w:rPr>
                <w:color w:val="000000"/>
                <w:sz w:val="22"/>
                <w:szCs w:val="22"/>
              </w:rPr>
            </w:pPr>
            <w:r>
              <w:rPr>
                <w:color w:val="000000"/>
                <w:sz w:val="22"/>
                <w:szCs w:val="22"/>
              </w:rPr>
              <w:t>0.096875</w:t>
            </w:r>
          </w:p>
        </w:tc>
      </w:tr>
      <w:tr w:rsidR="00D54C82" w14:paraId="0AFF4253"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0990E18F" w14:textId="77777777" w:rsidR="00D54C82" w:rsidRDefault="00D54C82">
            <w:pPr>
              <w:jc w:val="center"/>
              <w:rPr>
                <w:color w:val="000000"/>
                <w:sz w:val="22"/>
                <w:szCs w:val="22"/>
              </w:rPr>
            </w:pPr>
            <w:r>
              <w:rPr>
                <w:color w:val="000000"/>
                <w:sz w:val="22"/>
                <w:szCs w:val="22"/>
              </w:rPr>
              <w:t>PP276</w:t>
            </w:r>
          </w:p>
        </w:tc>
        <w:tc>
          <w:tcPr>
            <w:tcW w:w="654" w:type="pct"/>
            <w:tcBorders>
              <w:top w:val="nil"/>
              <w:left w:val="nil"/>
              <w:bottom w:val="single" w:sz="4" w:space="0" w:color="auto"/>
              <w:right w:val="single" w:sz="4" w:space="0" w:color="auto"/>
            </w:tcBorders>
            <w:shd w:val="clear" w:color="000000" w:fill="D9D9D9"/>
            <w:noWrap/>
            <w:vAlign w:val="center"/>
            <w:hideMark/>
          </w:tcPr>
          <w:p w14:paraId="1629E6BF"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6085DEEA" w14:textId="77777777" w:rsidR="00D54C82" w:rsidRDefault="00D54C82">
            <w:pPr>
              <w:jc w:val="center"/>
              <w:rPr>
                <w:color w:val="000000"/>
                <w:sz w:val="22"/>
                <w:szCs w:val="22"/>
              </w:rPr>
            </w:pPr>
            <w:r>
              <w:rPr>
                <w:color w:val="000000"/>
                <w:sz w:val="22"/>
                <w:szCs w:val="22"/>
              </w:rPr>
              <w:t>Pirro Nord</w:t>
            </w:r>
          </w:p>
        </w:tc>
        <w:tc>
          <w:tcPr>
            <w:tcW w:w="634" w:type="pct"/>
            <w:tcBorders>
              <w:top w:val="nil"/>
              <w:left w:val="nil"/>
              <w:bottom w:val="single" w:sz="4" w:space="0" w:color="auto"/>
              <w:right w:val="nil"/>
            </w:tcBorders>
            <w:shd w:val="clear" w:color="000000" w:fill="D9D9D9"/>
            <w:noWrap/>
            <w:vAlign w:val="center"/>
            <w:hideMark/>
          </w:tcPr>
          <w:p w14:paraId="0AC59353" w14:textId="77777777" w:rsidR="00D54C82" w:rsidRDefault="00D54C82">
            <w:pPr>
              <w:jc w:val="center"/>
              <w:rPr>
                <w:sz w:val="22"/>
                <w:szCs w:val="22"/>
              </w:rPr>
            </w:pPr>
            <w:r>
              <w:rPr>
                <w:sz w:val="22"/>
                <w:szCs w:val="22"/>
              </w:rPr>
              <w:t xml:space="preserve">Madurell </w:t>
            </w:r>
            <w:proofErr w:type="spellStart"/>
            <w:r>
              <w:rPr>
                <w:sz w:val="22"/>
                <w:szCs w:val="22"/>
              </w:rPr>
              <w:t>unpublished</w:t>
            </w:r>
            <w:proofErr w:type="spellEnd"/>
          </w:p>
        </w:tc>
        <w:tc>
          <w:tcPr>
            <w:tcW w:w="274" w:type="pct"/>
            <w:tcBorders>
              <w:top w:val="nil"/>
              <w:left w:val="single" w:sz="8" w:space="0" w:color="auto"/>
              <w:bottom w:val="single" w:sz="4" w:space="0" w:color="auto"/>
              <w:right w:val="single" w:sz="4" w:space="0" w:color="auto"/>
            </w:tcBorders>
            <w:noWrap/>
            <w:vAlign w:val="center"/>
            <w:hideMark/>
          </w:tcPr>
          <w:p w14:paraId="58B1823C" w14:textId="77777777" w:rsidR="00D54C82" w:rsidRDefault="00D54C82">
            <w:pPr>
              <w:jc w:val="center"/>
              <w:rPr>
                <w:color w:val="000000"/>
                <w:sz w:val="22"/>
                <w:szCs w:val="22"/>
              </w:rPr>
            </w:pPr>
            <w:r>
              <w:rPr>
                <w:color w:val="000000"/>
                <w:sz w:val="22"/>
                <w:szCs w:val="22"/>
              </w:rPr>
              <w:t>296,0</w:t>
            </w:r>
          </w:p>
        </w:tc>
        <w:tc>
          <w:tcPr>
            <w:tcW w:w="274" w:type="pct"/>
            <w:tcBorders>
              <w:top w:val="nil"/>
              <w:left w:val="nil"/>
              <w:bottom w:val="single" w:sz="4" w:space="0" w:color="auto"/>
              <w:right w:val="single" w:sz="4" w:space="0" w:color="auto"/>
            </w:tcBorders>
            <w:noWrap/>
            <w:vAlign w:val="center"/>
            <w:hideMark/>
          </w:tcPr>
          <w:p w14:paraId="2CDE22A5" w14:textId="77777777" w:rsidR="00D54C82" w:rsidRDefault="00D54C82">
            <w:pPr>
              <w:jc w:val="center"/>
              <w:rPr>
                <w:color w:val="000000"/>
                <w:sz w:val="22"/>
                <w:szCs w:val="22"/>
              </w:rPr>
            </w:pPr>
            <w:r>
              <w:rPr>
                <w:color w:val="000000"/>
                <w:sz w:val="22"/>
                <w:szCs w:val="22"/>
              </w:rPr>
              <w:t>67.47</w:t>
            </w:r>
          </w:p>
        </w:tc>
        <w:tc>
          <w:tcPr>
            <w:tcW w:w="274" w:type="pct"/>
            <w:tcBorders>
              <w:top w:val="nil"/>
              <w:left w:val="nil"/>
              <w:bottom w:val="single" w:sz="4" w:space="0" w:color="auto"/>
              <w:right w:val="single" w:sz="4" w:space="0" w:color="auto"/>
            </w:tcBorders>
            <w:noWrap/>
            <w:vAlign w:val="center"/>
            <w:hideMark/>
          </w:tcPr>
          <w:p w14:paraId="60E3EE87" w14:textId="77777777" w:rsidR="00D54C82" w:rsidRDefault="00D54C82">
            <w:pPr>
              <w:jc w:val="center"/>
              <w:rPr>
                <w:color w:val="000000"/>
                <w:sz w:val="22"/>
                <w:szCs w:val="22"/>
              </w:rPr>
            </w:pPr>
            <w:r>
              <w:rPr>
                <w:color w:val="000000"/>
                <w:sz w:val="22"/>
                <w:szCs w:val="22"/>
              </w:rPr>
              <w:t>60.45</w:t>
            </w:r>
          </w:p>
        </w:tc>
        <w:tc>
          <w:tcPr>
            <w:tcW w:w="274" w:type="pct"/>
            <w:tcBorders>
              <w:top w:val="nil"/>
              <w:left w:val="nil"/>
              <w:bottom w:val="single" w:sz="4" w:space="0" w:color="auto"/>
              <w:right w:val="single" w:sz="4" w:space="0" w:color="auto"/>
            </w:tcBorders>
            <w:noWrap/>
            <w:vAlign w:val="center"/>
            <w:hideMark/>
          </w:tcPr>
          <w:p w14:paraId="2342A209" w14:textId="77777777" w:rsidR="00D54C82" w:rsidRDefault="00D54C82">
            <w:pPr>
              <w:jc w:val="center"/>
              <w:rPr>
                <w:color w:val="000000"/>
                <w:sz w:val="22"/>
                <w:szCs w:val="22"/>
              </w:rPr>
            </w:pPr>
            <w:r>
              <w:rPr>
                <w:color w:val="000000"/>
                <w:sz w:val="22"/>
                <w:szCs w:val="22"/>
              </w:rPr>
              <w:t>28.93</w:t>
            </w:r>
          </w:p>
        </w:tc>
        <w:tc>
          <w:tcPr>
            <w:tcW w:w="274" w:type="pct"/>
            <w:tcBorders>
              <w:top w:val="nil"/>
              <w:left w:val="nil"/>
              <w:bottom w:val="single" w:sz="4" w:space="0" w:color="auto"/>
              <w:right w:val="single" w:sz="4" w:space="0" w:color="auto"/>
            </w:tcBorders>
            <w:noWrap/>
            <w:vAlign w:val="center"/>
            <w:hideMark/>
          </w:tcPr>
          <w:p w14:paraId="4E4F09D0" w14:textId="77777777" w:rsidR="00D54C82" w:rsidRDefault="00D54C82">
            <w:pPr>
              <w:jc w:val="center"/>
              <w:rPr>
                <w:color w:val="000000"/>
                <w:sz w:val="22"/>
                <w:szCs w:val="22"/>
              </w:rPr>
            </w:pPr>
            <w:r>
              <w:rPr>
                <w:color w:val="000000"/>
                <w:sz w:val="22"/>
                <w:szCs w:val="22"/>
              </w:rPr>
              <w:t>28.41</w:t>
            </w:r>
          </w:p>
        </w:tc>
        <w:tc>
          <w:tcPr>
            <w:tcW w:w="274" w:type="pct"/>
            <w:tcBorders>
              <w:top w:val="nil"/>
              <w:left w:val="nil"/>
              <w:bottom w:val="single" w:sz="4" w:space="0" w:color="auto"/>
              <w:right w:val="single" w:sz="4" w:space="0" w:color="auto"/>
            </w:tcBorders>
            <w:noWrap/>
            <w:vAlign w:val="center"/>
            <w:hideMark/>
          </w:tcPr>
          <w:p w14:paraId="49384289" w14:textId="77777777" w:rsidR="00D54C82" w:rsidRDefault="00D54C82">
            <w:pPr>
              <w:jc w:val="center"/>
              <w:rPr>
                <w:color w:val="000000"/>
                <w:sz w:val="22"/>
                <w:szCs w:val="22"/>
              </w:rPr>
            </w:pPr>
            <w:r>
              <w:rPr>
                <w:color w:val="000000"/>
                <w:sz w:val="22"/>
                <w:szCs w:val="22"/>
              </w:rPr>
              <w:t>37.99</w:t>
            </w:r>
          </w:p>
        </w:tc>
        <w:tc>
          <w:tcPr>
            <w:tcW w:w="274" w:type="pct"/>
            <w:tcBorders>
              <w:top w:val="nil"/>
              <w:left w:val="nil"/>
              <w:bottom w:val="single" w:sz="4" w:space="0" w:color="auto"/>
              <w:right w:val="single" w:sz="4" w:space="0" w:color="auto"/>
            </w:tcBorders>
            <w:noWrap/>
            <w:vAlign w:val="center"/>
            <w:hideMark/>
          </w:tcPr>
          <w:p w14:paraId="0E5D50AC" w14:textId="77777777" w:rsidR="00D54C82" w:rsidRDefault="00D54C82">
            <w:pPr>
              <w:jc w:val="center"/>
              <w:rPr>
                <w:color w:val="000000"/>
                <w:sz w:val="22"/>
                <w:szCs w:val="22"/>
              </w:rPr>
            </w:pPr>
            <w:r>
              <w:rPr>
                <w:color w:val="000000"/>
                <w:sz w:val="22"/>
                <w:szCs w:val="22"/>
              </w:rPr>
              <w:t>50.82</w:t>
            </w:r>
          </w:p>
        </w:tc>
        <w:tc>
          <w:tcPr>
            <w:tcW w:w="523" w:type="pct"/>
            <w:tcBorders>
              <w:top w:val="nil"/>
              <w:left w:val="nil"/>
              <w:bottom w:val="single" w:sz="4" w:space="0" w:color="auto"/>
              <w:right w:val="single" w:sz="8" w:space="0" w:color="auto"/>
            </w:tcBorders>
            <w:noWrap/>
            <w:vAlign w:val="center"/>
            <w:hideMark/>
          </w:tcPr>
          <w:p w14:paraId="2CEC943A" w14:textId="77777777" w:rsidR="00D54C82" w:rsidRDefault="00D54C82">
            <w:pPr>
              <w:jc w:val="center"/>
              <w:rPr>
                <w:color w:val="000000"/>
                <w:sz w:val="22"/>
                <w:szCs w:val="22"/>
              </w:rPr>
            </w:pPr>
            <w:r>
              <w:rPr>
                <w:color w:val="000000"/>
                <w:sz w:val="22"/>
                <w:szCs w:val="22"/>
              </w:rPr>
              <w:t>0.0977364864864865</w:t>
            </w:r>
          </w:p>
        </w:tc>
      </w:tr>
      <w:tr w:rsidR="00D54C82" w14:paraId="06A80800"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7DA0280A" w14:textId="77777777" w:rsidR="00D54C82" w:rsidRDefault="00D54C82">
            <w:pPr>
              <w:jc w:val="center"/>
              <w:rPr>
                <w:color w:val="000000"/>
                <w:sz w:val="22"/>
                <w:szCs w:val="22"/>
              </w:rPr>
            </w:pPr>
            <w:r>
              <w:rPr>
                <w:color w:val="000000"/>
                <w:sz w:val="22"/>
                <w:szCs w:val="22"/>
              </w:rPr>
              <w:t>PP277</w:t>
            </w:r>
          </w:p>
        </w:tc>
        <w:tc>
          <w:tcPr>
            <w:tcW w:w="654" w:type="pct"/>
            <w:tcBorders>
              <w:top w:val="nil"/>
              <w:left w:val="nil"/>
              <w:bottom w:val="single" w:sz="4" w:space="0" w:color="auto"/>
              <w:right w:val="single" w:sz="4" w:space="0" w:color="auto"/>
            </w:tcBorders>
            <w:shd w:val="clear" w:color="000000" w:fill="D9D9D9"/>
            <w:noWrap/>
            <w:vAlign w:val="center"/>
            <w:hideMark/>
          </w:tcPr>
          <w:p w14:paraId="042D0930"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4EC62C29" w14:textId="77777777" w:rsidR="00D54C82" w:rsidRDefault="00D54C82">
            <w:pPr>
              <w:jc w:val="center"/>
              <w:rPr>
                <w:color w:val="000000"/>
                <w:sz w:val="22"/>
                <w:szCs w:val="22"/>
              </w:rPr>
            </w:pPr>
            <w:r>
              <w:rPr>
                <w:color w:val="000000"/>
                <w:sz w:val="22"/>
                <w:szCs w:val="22"/>
              </w:rPr>
              <w:t>Pirro Nord</w:t>
            </w:r>
          </w:p>
        </w:tc>
        <w:tc>
          <w:tcPr>
            <w:tcW w:w="634" w:type="pct"/>
            <w:tcBorders>
              <w:top w:val="nil"/>
              <w:left w:val="nil"/>
              <w:bottom w:val="single" w:sz="4" w:space="0" w:color="auto"/>
              <w:right w:val="nil"/>
            </w:tcBorders>
            <w:shd w:val="clear" w:color="000000" w:fill="D9D9D9"/>
            <w:noWrap/>
            <w:vAlign w:val="center"/>
            <w:hideMark/>
          </w:tcPr>
          <w:p w14:paraId="239903CD" w14:textId="77777777" w:rsidR="00D54C82" w:rsidRDefault="00D54C82">
            <w:pPr>
              <w:jc w:val="center"/>
              <w:rPr>
                <w:sz w:val="22"/>
                <w:szCs w:val="22"/>
              </w:rPr>
            </w:pPr>
            <w:r>
              <w:rPr>
                <w:sz w:val="22"/>
                <w:szCs w:val="22"/>
              </w:rPr>
              <w:t xml:space="preserve">Madurell </w:t>
            </w:r>
            <w:proofErr w:type="spellStart"/>
            <w:r>
              <w:rPr>
                <w:sz w:val="22"/>
                <w:szCs w:val="22"/>
              </w:rPr>
              <w:t>unpublished</w:t>
            </w:r>
            <w:proofErr w:type="spellEnd"/>
          </w:p>
        </w:tc>
        <w:tc>
          <w:tcPr>
            <w:tcW w:w="274" w:type="pct"/>
            <w:tcBorders>
              <w:top w:val="nil"/>
              <w:left w:val="single" w:sz="8" w:space="0" w:color="auto"/>
              <w:bottom w:val="single" w:sz="4" w:space="0" w:color="auto"/>
              <w:right w:val="single" w:sz="4" w:space="0" w:color="auto"/>
            </w:tcBorders>
            <w:noWrap/>
            <w:vAlign w:val="center"/>
            <w:hideMark/>
          </w:tcPr>
          <w:p w14:paraId="4033A05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79A434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412E9CF"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4A071D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A3BC4BC" w14:textId="77777777" w:rsidR="00D54C82" w:rsidRDefault="00D54C82">
            <w:pPr>
              <w:jc w:val="center"/>
              <w:rPr>
                <w:color w:val="000000"/>
                <w:sz w:val="22"/>
                <w:szCs w:val="22"/>
              </w:rPr>
            </w:pPr>
            <w:r>
              <w:rPr>
                <w:color w:val="000000"/>
                <w:sz w:val="22"/>
                <w:szCs w:val="22"/>
              </w:rPr>
              <w:t>30.2</w:t>
            </w:r>
          </w:p>
        </w:tc>
        <w:tc>
          <w:tcPr>
            <w:tcW w:w="274" w:type="pct"/>
            <w:tcBorders>
              <w:top w:val="nil"/>
              <w:left w:val="nil"/>
              <w:bottom w:val="single" w:sz="4" w:space="0" w:color="auto"/>
              <w:right w:val="single" w:sz="4" w:space="0" w:color="auto"/>
            </w:tcBorders>
            <w:noWrap/>
            <w:vAlign w:val="center"/>
            <w:hideMark/>
          </w:tcPr>
          <w:p w14:paraId="31F7174C" w14:textId="77777777" w:rsidR="00D54C82" w:rsidRDefault="00D54C82">
            <w:pPr>
              <w:jc w:val="center"/>
              <w:rPr>
                <w:color w:val="000000"/>
                <w:sz w:val="22"/>
                <w:szCs w:val="22"/>
              </w:rPr>
            </w:pPr>
            <w:r>
              <w:rPr>
                <w:color w:val="000000"/>
                <w:sz w:val="22"/>
                <w:szCs w:val="22"/>
              </w:rPr>
              <w:t>39.47</w:t>
            </w:r>
          </w:p>
        </w:tc>
        <w:tc>
          <w:tcPr>
            <w:tcW w:w="274" w:type="pct"/>
            <w:tcBorders>
              <w:top w:val="nil"/>
              <w:left w:val="nil"/>
              <w:bottom w:val="single" w:sz="4" w:space="0" w:color="auto"/>
              <w:right w:val="single" w:sz="4" w:space="0" w:color="auto"/>
            </w:tcBorders>
            <w:noWrap/>
            <w:vAlign w:val="center"/>
            <w:hideMark/>
          </w:tcPr>
          <w:p w14:paraId="6F457E85" w14:textId="77777777" w:rsidR="00D54C82" w:rsidRDefault="00D54C82">
            <w:pPr>
              <w:jc w:val="center"/>
              <w:rPr>
                <w:color w:val="000000"/>
                <w:sz w:val="22"/>
                <w:szCs w:val="22"/>
              </w:rPr>
            </w:pPr>
            <w:r>
              <w:rPr>
                <w:color w:val="000000"/>
                <w:sz w:val="22"/>
                <w:szCs w:val="22"/>
              </w:rPr>
              <w:t>51.88</w:t>
            </w:r>
          </w:p>
        </w:tc>
        <w:tc>
          <w:tcPr>
            <w:tcW w:w="523" w:type="pct"/>
            <w:tcBorders>
              <w:top w:val="nil"/>
              <w:left w:val="nil"/>
              <w:bottom w:val="single" w:sz="4" w:space="0" w:color="auto"/>
              <w:right w:val="single" w:sz="8" w:space="0" w:color="auto"/>
            </w:tcBorders>
            <w:noWrap/>
            <w:vAlign w:val="center"/>
            <w:hideMark/>
          </w:tcPr>
          <w:p w14:paraId="5813B232" w14:textId="77777777" w:rsidR="00D54C82" w:rsidRDefault="00D54C82">
            <w:pPr>
              <w:jc w:val="center"/>
              <w:rPr>
                <w:color w:val="000000"/>
                <w:sz w:val="22"/>
                <w:szCs w:val="22"/>
              </w:rPr>
            </w:pPr>
            <w:r>
              <w:rPr>
                <w:color w:val="000000"/>
                <w:sz w:val="22"/>
                <w:szCs w:val="22"/>
              </w:rPr>
              <w:t>?</w:t>
            </w:r>
          </w:p>
        </w:tc>
      </w:tr>
      <w:tr w:rsidR="00D54C82" w14:paraId="72883C34"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7747A7B0" w14:textId="77777777" w:rsidR="00D54C82" w:rsidRDefault="00D54C82">
            <w:pPr>
              <w:jc w:val="center"/>
              <w:rPr>
                <w:color w:val="000000"/>
                <w:sz w:val="22"/>
                <w:szCs w:val="22"/>
              </w:rPr>
            </w:pPr>
            <w:r>
              <w:rPr>
                <w:color w:val="000000"/>
                <w:sz w:val="22"/>
                <w:szCs w:val="22"/>
              </w:rPr>
              <w:lastRenderedPageBreak/>
              <w:t> </w:t>
            </w:r>
          </w:p>
        </w:tc>
        <w:tc>
          <w:tcPr>
            <w:tcW w:w="654" w:type="pct"/>
            <w:tcBorders>
              <w:top w:val="nil"/>
              <w:left w:val="nil"/>
              <w:bottom w:val="single" w:sz="4" w:space="0" w:color="auto"/>
              <w:right w:val="single" w:sz="4" w:space="0" w:color="auto"/>
            </w:tcBorders>
            <w:shd w:val="clear" w:color="000000" w:fill="D9D9D9"/>
            <w:noWrap/>
            <w:vAlign w:val="center"/>
            <w:hideMark/>
          </w:tcPr>
          <w:p w14:paraId="12F8F3EA"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73B21DEA" w14:textId="77777777" w:rsidR="00D54C82" w:rsidRDefault="00D54C82">
            <w:pPr>
              <w:jc w:val="center"/>
              <w:rPr>
                <w:color w:val="000000"/>
                <w:sz w:val="22"/>
                <w:szCs w:val="22"/>
              </w:rPr>
            </w:pPr>
            <w:proofErr w:type="spellStart"/>
            <w:r>
              <w:rPr>
                <w:color w:val="000000"/>
                <w:sz w:val="22"/>
                <w:szCs w:val="22"/>
              </w:rPr>
              <w:t>Seneze</w:t>
            </w:r>
            <w:proofErr w:type="spellEnd"/>
          </w:p>
        </w:tc>
        <w:tc>
          <w:tcPr>
            <w:tcW w:w="634" w:type="pct"/>
            <w:tcBorders>
              <w:top w:val="nil"/>
              <w:left w:val="nil"/>
              <w:bottom w:val="single" w:sz="4" w:space="0" w:color="auto"/>
              <w:right w:val="nil"/>
            </w:tcBorders>
            <w:shd w:val="clear" w:color="000000" w:fill="D9D9D9"/>
            <w:noWrap/>
            <w:vAlign w:val="center"/>
            <w:hideMark/>
          </w:tcPr>
          <w:p w14:paraId="133285E8" w14:textId="77777777" w:rsidR="00D54C82" w:rsidRDefault="00D54C82">
            <w:pPr>
              <w:jc w:val="center"/>
              <w:rPr>
                <w:color w:val="000000"/>
                <w:sz w:val="22"/>
                <w:szCs w:val="22"/>
              </w:rPr>
            </w:pPr>
            <w:r>
              <w:rPr>
                <w:sz w:val="16"/>
                <w:vertAlign w:val="superscript"/>
              </w:rPr>
              <w:t>36</w:t>
            </w:r>
          </w:p>
        </w:tc>
        <w:tc>
          <w:tcPr>
            <w:tcW w:w="274" w:type="pct"/>
            <w:tcBorders>
              <w:top w:val="nil"/>
              <w:left w:val="single" w:sz="8" w:space="0" w:color="auto"/>
              <w:bottom w:val="single" w:sz="4" w:space="0" w:color="auto"/>
              <w:right w:val="single" w:sz="4" w:space="0" w:color="auto"/>
            </w:tcBorders>
            <w:noWrap/>
            <w:vAlign w:val="center"/>
            <w:hideMark/>
          </w:tcPr>
          <w:p w14:paraId="1447DE57" w14:textId="77777777" w:rsidR="00D54C82" w:rsidRDefault="00D54C82">
            <w:pPr>
              <w:jc w:val="center"/>
              <w:rPr>
                <w:color w:val="000000"/>
                <w:sz w:val="22"/>
                <w:szCs w:val="22"/>
              </w:rPr>
            </w:pPr>
            <w:r>
              <w:rPr>
                <w:color w:val="000000"/>
                <w:sz w:val="22"/>
                <w:szCs w:val="22"/>
              </w:rPr>
              <w:t>315,0</w:t>
            </w:r>
          </w:p>
        </w:tc>
        <w:tc>
          <w:tcPr>
            <w:tcW w:w="274" w:type="pct"/>
            <w:tcBorders>
              <w:top w:val="nil"/>
              <w:left w:val="nil"/>
              <w:bottom w:val="single" w:sz="4" w:space="0" w:color="auto"/>
              <w:right w:val="single" w:sz="4" w:space="0" w:color="auto"/>
            </w:tcBorders>
            <w:noWrap/>
            <w:vAlign w:val="center"/>
            <w:hideMark/>
          </w:tcPr>
          <w:p w14:paraId="242966E8"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35D87B4"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162BF1CA" w14:textId="77777777" w:rsidR="00D54C82" w:rsidRDefault="00D54C82">
            <w:pPr>
              <w:jc w:val="center"/>
              <w:rPr>
                <w:color w:val="000000"/>
                <w:sz w:val="22"/>
                <w:szCs w:val="22"/>
              </w:rPr>
            </w:pPr>
            <w:r>
              <w:rPr>
                <w:color w:val="000000"/>
                <w:sz w:val="22"/>
                <w:szCs w:val="22"/>
              </w:rPr>
              <w:t>34,0</w:t>
            </w:r>
          </w:p>
        </w:tc>
        <w:tc>
          <w:tcPr>
            <w:tcW w:w="274" w:type="pct"/>
            <w:tcBorders>
              <w:top w:val="nil"/>
              <w:left w:val="nil"/>
              <w:bottom w:val="single" w:sz="4" w:space="0" w:color="auto"/>
              <w:right w:val="single" w:sz="4" w:space="0" w:color="auto"/>
            </w:tcBorders>
            <w:noWrap/>
            <w:vAlign w:val="center"/>
            <w:hideMark/>
          </w:tcPr>
          <w:p w14:paraId="2EE78D5A" w14:textId="77777777" w:rsidR="00D54C82" w:rsidRDefault="00D54C82">
            <w:pPr>
              <w:jc w:val="center"/>
              <w:rPr>
                <w:color w:val="000000"/>
                <w:sz w:val="22"/>
                <w:szCs w:val="22"/>
              </w:rPr>
            </w:pPr>
            <w:r>
              <w:rPr>
                <w:color w:val="000000"/>
                <w:sz w:val="22"/>
                <w:szCs w:val="22"/>
              </w:rPr>
              <w:t>30,0</w:t>
            </w:r>
          </w:p>
        </w:tc>
        <w:tc>
          <w:tcPr>
            <w:tcW w:w="274" w:type="pct"/>
            <w:tcBorders>
              <w:top w:val="nil"/>
              <w:left w:val="nil"/>
              <w:bottom w:val="single" w:sz="4" w:space="0" w:color="auto"/>
              <w:right w:val="single" w:sz="4" w:space="0" w:color="auto"/>
            </w:tcBorders>
            <w:noWrap/>
            <w:vAlign w:val="center"/>
            <w:hideMark/>
          </w:tcPr>
          <w:p w14:paraId="04268DAA" w14:textId="77777777" w:rsidR="00D54C82" w:rsidRDefault="00D54C82">
            <w:pPr>
              <w:jc w:val="center"/>
              <w:rPr>
                <w:color w:val="000000"/>
                <w:sz w:val="22"/>
                <w:szCs w:val="22"/>
              </w:rPr>
            </w:pPr>
            <w:r>
              <w:rPr>
                <w:color w:val="000000"/>
                <w:sz w:val="22"/>
                <w:szCs w:val="22"/>
              </w:rPr>
              <w:t>40,0</w:t>
            </w:r>
          </w:p>
        </w:tc>
        <w:tc>
          <w:tcPr>
            <w:tcW w:w="274" w:type="pct"/>
            <w:tcBorders>
              <w:top w:val="nil"/>
              <w:left w:val="nil"/>
              <w:bottom w:val="single" w:sz="4" w:space="0" w:color="auto"/>
              <w:right w:val="single" w:sz="4" w:space="0" w:color="auto"/>
            </w:tcBorders>
            <w:noWrap/>
            <w:vAlign w:val="center"/>
            <w:hideMark/>
          </w:tcPr>
          <w:p w14:paraId="56156FAC" w14:textId="77777777" w:rsidR="00D54C82" w:rsidRDefault="00D54C82">
            <w:pPr>
              <w:jc w:val="center"/>
              <w:rPr>
                <w:color w:val="000000"/>
                <w:sz w:val="22"/>
                <w:szCs w:val="22"/>
              </w:rPr>
            </w:pPr>
            <w:r>
              <w:rPr>
                <w:color w:val="000000"/>
                <w:sz w:val="22"/>
                <w:szCs w:val="22"/>
              </w:rPr>
              <w:t>51,0</w:t>
            </w:r>
          </w:p>
        </w:tc>
        <w:tc>
          <w:tcPr>
            <w:tcW w:w="523" w:type="pct"/>
            <w:tcBorders>
              <w:top w:val="nil"/>
              <w:left w:val="nil"/>
              <w:bottom w:val="single" w:sz="4" w:space="0" w:color="auto"/>
              <w:right w:val="single" w:sz="8" w:space="0" w:color="auto"/>
            </w:tcBorders>
            <w:noWrap/>
            <w:vAlign w:val="center"/>
            <w:hideMark/>
          </w:tcPr>
          <w:p w14:paraId="0F6A0D2D" w14:textId="77777777" w:rsidR="00D54C82" w:rsidRDefault="00D54C82">
            <w:pPr>
              <w:jc w:val="center"/>
              <w:rPr>
                <w:color w:val="000000"/>
                <w:sz w:val="22"/>
                <w:szCs w:val="22"/>
              </w:rPr>
            </w:pPr>
            <w:r>
              <w:rPr>
                <w:color w:val="000000"/>
                <w:sz w:val="22"/>
                <w:szCs w:val="22"/>
              </w:rPr>
              <w:t>0.107936507936508</w:t>
            </w:r>
          </w:p>
        </w:tc>
      </w:tr>
      <w:tr w:rsidR="00D54C82" w14:paraId="7D45A5D7"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6F7A9451" w14:textId="77777777" w:rsidR="00D54C82" w:rsidRDefault="00D54C82">
            <w:pPr>
              <w:jc w:val="center"/>
              <w:rPr>
                <w:color w:val="000000"/>
                <w:sz w:val="22"/>
                <w:szCs w:val="22"/>
              </w:rPr>
            </w:pPr>
            <w:r>
              <w:rPr>
                <w:color w:val="000000"/>
                <w:sz w:val="22"/>
                <w:szCs w:val="22"/>
              </w:rPr>
              <w:t> </w:t>
            </w:r>
          </w:p>
        </w:tc>
        <w:tc>
          <w:tcPr>
            <w:tcW w:w="654" w:type="pct"/>
            <w:tcBorders>
              <w:top w:val="nil"/>
              <w:left w:val="nil"/>
              <w:bottom w:val="single" w:sz="4" w:space="0" w:color="auto"/>
              <w:right w:val="single" w:sz="4" w:space="0" w:color="auto"/>
            </w:tcBorders>
            <w:shd w:val="clear" w:color="000000" w:fill="D9D9D9"/>
            <w:noWrap/>
            <w:vAlign w:val="center"/>
            <w:hideMark/>
          </w:tcPr>
          <w:p w14:paraId="4C98EA53"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21625895" w14:textId="77777777" w:rsidR="00D54C82" w:rsidRDefault="00D54C82">
            <w:pPr>
              <w:jc w:val="center"/>
              <w:rPr>
                <w:color w:val="000000"/>
                <w:sz w:val="22"/>
                <w:szCs w:val="22"/>
              </w:rPr>
            </w:pPr>
            <w:proofErr w:type="spellStart"/>
            <w:r>
              <w:rPr>
                <w:color w:val="000000"/>
                <w:sz w:val="22"/>
                <w:szCs w:val="22"/>
              </w:rPr>
              <w:t>Seneze</w:t>
            </w:r>
            <w:proofErr w:type="spellEnd"/>
          </w:p>
        </w:tc>
        <w:tc>
          <w:tcPr>
            <w:tcW w:w="634" w:type="pct"/>
            <w:tcBorders>
              <w:top w:val="nil"/>
              <w:left w:val="nil"/>
              <w:bottom w:val="single" w:sz="4" w:space="0" w:color="auto"/>
              <w:right w:val="nil"/>
            </w:tcBorders>
            <w:shd w:val="clear" w:color="000000" w:fill="D9D9D9"/>
            <w:noWrap/>
            <w:vAlign w:val="center"/>
            <w:hideMark/>
          </w:tcPr>
          <w:p w14:paraId="54ED0B38" w14:textId="77777777" w:rsidR="00D54C82" w:rsidRDefault="00D54C82">
            <w:pPr>
              <w:jc w:val="center"/>
              <w:rPr>
                <w:color w:val="000000"/>
                <w:sz w:val="22"/>
                <w:szCs w:val="22"/>
              </w:rPr>
            </w:pPr>
            <w:r>
              <w:rPr>
                <w:sz w:val="16"/>
                <w:vertAlign w:val="superscript"/>
              </w:rPr>
              <w:t>36</w:t>
            </w:r>
          </w:p>
        </w:tc>
        <w:tc>
          <w:tcPr>
            <w:tcW w:w="274" w:type="pct"/>
            <w:tcBorders>
              <w:top w:val="nil"/>
              <w:left w:val="single" w:sz="8" w:space="0" w:color="auto"/>
              <w:bottom w:val="single" w:sz="4" w:space="0" w:color="auto"/>
              <w:right w:val="single" w:sz="4" w:space="0" w:color="auto"/>
            </w:tcBorders>
            <w:noWrap/>
            <w:vAlign w:val="center"/>
            <w:hideMark/>
          </w:tcPr>
          <w:p w14:paraId="24D43AF0" w14:textId="77777777" w:rsidR="00D54C82" w:rsidRDefault="00D54C82">
            <w:pPr>
              <w:jc w:val="center"/>
              <w:rPr>
                <w:color w:val="000000"/>
                <w:sz w:val="22"/>
                <w:szCs w:val="22"/>
              </w:rPr>
            </w:pPr>
            <w:r>
              <w:rPr>
                <w:color w:val="000000"/>
                <w:sz w:val="22"/>
                <w:szCs w:val="22"/>
              </w:rPr>
              <w:t>308,0</w:t>
            </w:r>
          </w:p>
        </w:tc>
        <w:tc>
          <w:tcPr>
            <w:tcW w:w="274" w:type="pct"/>
            <w:tcBorders>
              <w:top w:val="nil"/>
              <w:left w:val="nil"/>
              <w:bottom w:val="single" w:sz="4" w:space="0" w:color="auto"/>
              <w:right w:val="single" w:sz="4" w:space="0" w:color="auto"/>
            </w:tcBorders>
            <w:noWrap/>
            <w:vAlign w:val="center"/>
            <w:hideMark/>
          </w:tcPr>
          <w:p w14:paraId="7CE5C99F" w14:textId="77777777" w:rsidR="00D54C82" w:rsidRDefault="00D54C82">
            <w:pPr>
              <w:jc w:val="center"/>
              <w:rPr>
                <w:color w:val="000000"/>
                <w:sz w:val="22"/>
                <w:szCs w:val="22"/>
              </w:rPr>
            </w:pPr>
            <w:r>
              <w:rPr>
                <w:color w:val="000000"/>
                <w:sz w:val="22"/>
                <w:szCs w:val="22"/>
              </w:rPr>
              <w:t>80,0</w:t>
            </w:r>
          </w:p>
        </w:tc>
        <w:tc>
          <w:tcPr>
            <w:tcW w:w="274" w:type="pct"/>
            <w:tcBorders>
              <w:top w:val="nil"/>
              <w:left w:val="nil"/>
              <w:bottom w:val="single" w:sz="4" w:space="0" w:color="auto"/>
              <w:right w:val="single" w:sz="4" w:space="0" w:color="auto"/>
            </w:tcBorders>
            <w:noWrap/>
            <w:vAlign w:val="center"/>
            <w:hideMark/>
          </w:tcPr>
          <w:p w14:paraId="1674E10F" w14:textId="77777777" w:rsidR="00D54C82" w:rsidRDefault="00D54C82">
            <w:pPr>
              <w:jc w:val="center"/>
              <w:rPr>
                <w:color w:val="000000"/>
                <w:sz w:val="22"/>
                <w:szCs w:val="22"/>
              </w:rPr>
            </w:pPr>
            <w:r>
              <w:rPr>
                <w:color w:val="000000"/>
                <w:sz w:val="22"/>
                <w:szCs w:val="22"/>
              </w:rPr>
              <w:t>69,0</w:t>
            </w:r>
          </w:p>
        </w:tc>
        <w:tc>
          <w:tcPr>
            <w:tcW w:w="274" w:type="pct"/>
            <w:tcBorders>
              <w:top w:val="nil"/>
              <w:left w:val="nil"/>
              <w:bottom w:val="single" w:sz="4" w:space="0" w:color="auto"/>
              <w:right w:val="single" w:sz="4" w:space="0" w:color="auto"/>
            </w:tcBorders>
            <w:noWrap/>
            <w:vAlign w:val="center"/>
            <w:hideMark/>
          </w:tcPr>
          <w:p w14:paraId="1CEABF83" w14:textId="77777777" w:rsidR="00D54C82" w:rsidRDefault="00D54C82">
            <w:pPr>
              <w:jc w:val="center"/>
              <w:rPr>
                <w:color w:val="000000"/>
                <w:sz w:val="22"/>
                <w:szCs w:val="22"/>
              </w:rPr>
            </w:pPr>
            <w:r>
              <w:rPr>
                <w:color w:val="000000"/>
                <w:sz w:val="22"/>
                <w:szCs w:val="22"/>
              </w:rPr>
              <w:t>34,0</w:t>
            </w:r>
          </w:p>
        </w:tc>
        <w:tc>
          <w:tcPr>
            <w:tcW w:w="274" w:type="pct"/>
            <w:tcBorders>
              <w:top w:val="nil"/>
              <w:left w:val="nil"/>
              <w:bottom w:val="single" w:sz="4" w:space="0" w:color="auto"/>
              <w:right w:val="single" w:sz="4" w:space="0" w:color="auto"/>
            </w:tcBorders>
            <w:noWrap/>
            <w:vAlign w:val="center"/>
            <w:hideMark/>
          </w:tcPr>
          <w:p w14:paraId="74C1CDDE" w14:textId="77777777" w:rsidR="00D54C82" w:rsidRDefault="00D54C82">
            <w:pPr>
              <w:jc w:val="center"/>
              <w:rPr>
                <w:color w:val="000000"/>
                <w:sz w:val="22"/>
                <w:szCs w:val="22"/>
              </w:rPr>
            </w:pPr>
            <w:r>
              <w:rPr>
                <w:color w:val="000000"/>
                <w:sz w:val="22"/>
                <w:szCs w:val="22"/>
              </w:rPr>
              <w:t>29,0</w:t>
            </w:r>
          </w:p>
        </w:tc>
        <w:tc>
          <w:tcPr>
            <w:tcW w:w="274" w:type="pct"/>
            <w:tcBorders>
              <w:top w:val="nil"/>
              <w:left w:val="nil"/>
              <w:bottom w:val="single" w:sz="4" w:space="0" w:color="auto"/>
              <w:right w:val="single" w:sz="4" w:space="0" w:color="auto"/>
            </w:tcBorders>
            <w:noWrap/>
            <w:vAlign w:val="center"/>
            <w:hideMark/>
          </w:tcPr>
          <w:p w14:paraId="4A03B037" w14:textId="77777777" w:rsidR="00D54C82" w:rsidRDefault="00D54C82">
            <w:pPr>
              <w:jc w:val="center"/>
              <w:rPr>
                <w:color w:val="000000"/>
                <w:sz w:val="22"/>
                <w:szCs w:val="22"/>
              </w:rPr>
            </w:pPr>
            <w:r>
              <w:rPr>
                <w:color w:val="000000"/>
                <w:sz w:val="22"/>
                <w:szCs w:val="22"/>
              </w:rPr>
              <w:t>41,0</w:t>
            </w:r>
          </w:p>
        </w:tc>
        <w:tc>
          <w:tcPr>
            <w:tcW w:w="274" w:type="pct"/>
            <w:tcBorders>
              <w:top w:val="nil"/>
              <w:left w:val="nil"/>
              <w:bottom w:val="single" w:sz="4" w:space="0" w:color="auto"/>
              <w:right w:val="single" w:sz="4" w:space="0" w:color="auto"/>
            </w:tcBorders>
            <w:noWrap/>
            <w:vAlign w:val="center"/>
            <w:hideMark/>
          </w:tcPr>
          <w:p w14:paraId="0A8BFD7C" w14:textId="77777777" w:rsidR="00D54C82" w:rsidRDefault="00D54C82">
            <w:pPr>
              <w:jc w:val="center"/>
              <w:rPr>
                <w:color w:val="000000"/>
                <w:sz w:val="22"/>
                <w:szCs w:val="22"/>
              </w:rPr>
            </w:pPr>
            <w:r>
              <w:rPr>
                <w:color w:val="000000"/>
                <w:sz w:val="22"/>
                <w:szCs w:val="22"/>
              </w:rPr>
              <w:t>50,0</w:t>
            </w:r>
          </w:p>
        </w:tc>
        <w:tc>
          <w:tcPr>
            <w:tcW w:w="523" w:type="pct"/>
            <w:tcBorders>
              <w:top w:val="nil"/>
              <w:left w:val="nil"/>
              <w:bottom w:val="single" w:sz="4" w:space="0" w:color="auto"/>
              <w:right w:val="single" w:sz="8" w:space="0" w:color="auto"/>
            </w:tcBorders>
            <w:noWrap/>
            <w:vAlign w:val="center"/>
            <w:hideMark/>
          </w:tcPr>
          <w:p w14:paraId="378826CF" w14:textId="77777777" w:rsidR="00D54C82" w:rsidRDefault="00D54C82">
            <w:pPr>
              <w:jc w:val="center"/>
              <w:rPr>
                <w:color w:val="000000"/>
                <w:sz w:val="22"/>
                <w:szCs w:val="22"/>
              </w:rPr>
            </w:pPr>
            <w:r>
              <w:rPr>
                <w:color w:val="000000"/>
                <w:sz w:val="22"/>
                <w:szCs w:val="22"/>
              </w:rPr>
              <w:t>0.11038961038961</w:t>
            </w:r>
          </w:p>
        </w:tc>
      </w:tr>
      <w:tr w:rsidR="00D54C82" w14:paraId="6186A258"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73F836B8" w14:textId="77777777" w:rsidR="00D54C82" w:rsidRDefault="00D54C82">
            <w:pPr>
              <w:jc w:val="center"/>
              <w:rPr>
                <w:color w:val="000000"/>
                <w:sz w:val="22"/>
                <w:szCs w:val="22"/>
              </w:rPr>
            </w:pPr>
            <w:r>
              <w:rPr>
                <w:color w:val="000000"/>
                <w:sz w:val="22"/>
                <w:szCs w:val="22"/>
              </w:rPr>
              <w:t>IQW 2004/28645 (</w:t>
            </w:r>
            <w:proofErr w:type="spellStart"/>
            <w:r>
              <w:rPr>
                <w:color w:val="000000"/>
                <w:sz w:val="22"/>
                <w:szCs w:val="22"/>
              </w:rPr>
              <w:t>Mei</w:t>
            </w:r>
            <w:proofErr w:type="spellEnd"/>
            <w:r>
              <w:rPr>
                <w:color w:val="000000"/>
                <w:sz w:val="22"/>
                <w:szCs w:val="22"/>
              </w:rPr>
              <w:t xml:space="preserve"> 27807)</w:t>
            </w:r>
          </w:p>
        </w:tc>
        <w:tc>
          <w:tcPr>
            <w:tcW w:w="654" w:type="pct"/>
            <w:tcBorders>
              <w:top w:val="nil"/>
              <w:left w:val="nil"/>
              <w:bottom w:val="single" w:sz="4" w:space="0" w:color="auto"/>
              <w:right w:val="single" w:sz="4" w:space="0" w:color="auto"/>
            </w:tcBorders>
            <w:shd w:val="clear" w:color="000000" w:fill="D9D9D9"/>
            <w:noWrap/>
            <w:vAlign w:val="center"/>
            <w:hideMark/>
          </w:tcPr>
          <w:p w14:paraId="14581660" w14:textId="77777777" w:rsidR="00D54C82" w:rsidRDefault="00D54C82">
            <w:pPr>
              <w:jc w:val="center"/>
              <w:rPr>
                <w:i/>
                <w:iCs/>
                <w:color w:val="000000"/>
                <w:sz w:val="22"/>
                <w:szCs w:val="22"/>
              </w:rPr>
            </w:pPr>
            <w:proofErr w:type="spellStart"/>
            <w:r>
              <w:rPr>
                <w:i/>
                <w:iCs/>
                <w:color w:val="000000"/>
                <w:sz w:val="22"/>
                <w:szCs w:val="22"/>
              </w:rPr>
              <w:t>Homotherium</w:t>
            </w:r>
            <w:proofErr w:type="spellEnd"/>
            <w:r>
              <w:rPr>
                <w:i/>
                <w:iCs/>
                <w:color w:val="000000"/>
                <w:sz w:val="22"/>
                <w:szCs w:val="22"/>
              </w:rPr>
              <w:t xml:space="preserve"> </w:t>
            </w:r>
            <w:proofErr w:type="spellStart"/>
            <w:r>
              <w:rPr>
                <w:i/>
                <w:iCs/>
                <w:color w:val="000000"/>
                <w:sz w:val="22"/>
                <w:szCs w:val="22"/>
              </w:rPr>
              <w:t>creatidens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125F1926" w14:textId="77777777" w:rsidR="00D54C82" w:rsidRDefault="00D54C82">
            <w:pPr>
              <w:jc w:val="center"/>
              <w:rPr>
                <w:sz w:val="22"/>
                <w:szCs w:val="22"/>
              </w:rPr>
            </w:pPr>
            <w:proofErr w:type="spellStart"/>
            <w:r>
              <w:rPr>
                <w:sz w:val="22"/>
                <w:szCs w:val="22"/>
              </w:rPr>
              <w:t>Untermassfeld</w:t>
            </w:r>
            <w:proofErr w:type="spellEnd"/>
          </w:p>
        </w:tc>
        <w:tc>
          <w:tcPr>
            <w:tcW w:w="634" w:type="pct"/>
            <w:tcBorders>
              <w:top w:val="nil"/>
              <w:left w:val="nil"/>
              <w:bottom w:val="single" w:sz="4" w:space="0" w:color="auto"/>
              <w:right w:val="nil"/>
            </w:tcBorders>
            <w:shd w:val="clear" w:color="000000" w:fill="D9D9D9"/>
            <w:noWrap/>
            <w:vAlign w:val="center"/>
            <w:hideMark/>
          </w:tcPr>
          <w:p w14:paraId="65548A17" w14:textId="77777777" w:rsidR="00D54C82" w:rsidRDefault="00D54C82">
            <w:pPr>
              <w:jc w:val="center"/>
              <w:rPr>
                <w:sz w:val="22"/>
                <w:szCs w:val="22"/>
              </w:rPr>
            </w:pPr>
            <w:r>
              <w:rPr>
                <w:sz w:val="16"/>
                <w:vertAlign w:val="superscript"/>
              </w:rPr>
              <w:t>18</w:t>
            </w:r>
          </w:p>
        </w:tc>
        <w:tc>
          <w:tcPr>
            <w:tcW w:w="274" w:type="pct"/>
            <w:tcBorders>
              <w:top w:val="nil"/>
              <w:left w:val="single" w:sz="8" w:space="0" w:color="auto"/>
              <w:bottom w:val="single" w:sz="4" w:space="0" w:color="auto"/>
              <w:right w:val="single" w:sz="4" w:space="0" w:color="auto"/>
            </w:tcBorders>
            <w:noWrap/>
            <w:vAlign w:val="center"/>
            <w:hideMark/>
          </w:tcPr>
          <w:p w14:paraId="7742728A"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B30FE56" w14:textId="77777777" w:rsidR="00D54C82" w:rsidRDefault="00D54C82">
            <w:pPr>
              <w:jc w:val="center"/>
              <w:rPr>
                <w:color w:val="000000"/>
                <w:sz w:val="22"/>
                <w:szCs w:val="22"/>
              </w:rPr>
            </w:pPr>
            <w:r>
              <w:rPr>
                <w:color w:val="000000"/>
                <w:sz w:val="22"/>
                <w:szCs w:val="22"/>
              </w:rPr>
              <w:t>78.9</w:t>
            </w:r>
          </w:p>
        </w:tc>
        <w:tc>
          <w:tcPr>
            <w:tcW w:w="274" w:type="pct"/>
            <w:tcBorders>
              <w:top w:val="nil"/>
              <w:left w:val="nil"/>
              <w:bottom w:val="single" w:sz="4" w:space="0" w:color="auto"/>
              <w:right w:val="single" w:sz="4" w:space="0" w:color="auto"/>
            </w:tcBorders>
            <w:noWrap/>
            <w:vAlign w:val="center"/>
            <w:hideMark/>
          </w:tcPr>
          <w:p w14:paraId="3199F9CB" w14:textId="77777777" w:rsidR="00D54C82" w:rsidRDefault="00D54C82">
            <w:pPr>
              <w:jc w:val="center"/>
              <w:rPr>
                <w:color w:val="000000"/>
                <w:sz w:val="22"/>
                <w:szCs w:val="22"/>
              </w:rPr>
            </w:pPr>
            <w:r>
              <w:rPr>
                <w:color w:val="000000"/>
                <w:sz w:val="22"/>
                <w:szCs w:val="22"/>
              </w:rPr>
              <w:t>71.4</w:t>
            </w:r>
          </w:p>
        </w:tc>
        <w:tc>
          <w:tcPr>
            <w:tcW w:w="274" w:type="pct"/>
            <w:tcBorders>
              <w:top w:val="nil"/>
              <w:left w:val="nil"/>
              <w:bottom w:val="single" w:sz="4" w:space="0" w:color="auto"/>
              <w:right w:val="single" w:sz="4" w:space="0" w:color="auto"/>
            </w:tcBorders>
            <w:noWrap/>
            <w:vAlign w:val="center"/>
            <w:hideMark/>
          </w:tcPr>
          <w:p w14:paraId="7B109E5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7972EEB"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DEFD9F2"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588D3F5"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2D383CF1" w14:textId="77777777" w:rsidR="00D54C82" w:rsidRDefault="00D54C82">
            <w:pPr>
              <w:jc w:val="center"/>
              <w:rPr>
                <w:color w:val="000000"/>
                <w:sz w:val="22"/>
                <w:szCs w:val="22"/>
              </w:rPr>
            </w:pPr>
            <w:r>
              <w:rPr>
                <w:color w:val="000000"/>
                <w:sz w:val="22"/>
                <w:szCs w:val="22"/>
              </w:rPr>
              <w:t>?</w:t>
            </w:r>
          </w:p>
        </w:tc>
      </w:tr>
      <w:tr w:rsidR="00D54C82" w14:paraId="19EF09A7" w14:textId="77777777" w:rsidTr="00D54C82">
        <w:trPr>
          <w:trHeight w:val="280"/>
        </w:trPr>
        <w:tc>
          <w:tcPr>
            <w:tcW w:w="735" w:type="pct"/>
            <w:tcBorders>
              <w:top w:val="nil"/>
              <w:left w:val="single" w:sz="8" w:space="0" w:color="auto"/>
              <w:bottom w:val="single" w:sz="4" w:space="0" w:color="auto"/>
              <w:right w:val="single" w:sz="4" w:space="0" w:color="auto"/>
            </w:tcBorders>
            <w:shd w:val="clear" w:color="000000" w:fill="D9D9D9"/>
            <w:noWrap/>
            <w:vAlign w:val="center"/>
            <w:hideMark/>
          </w:tcPr>
          <w:p w14:paraId="050EFE09" w14:textId="77777777" w:rsidR="00D54C82" w:rsidRDefault="00D54C82">
            <w:pPr>
              <w:jc w:val="center"/>
              <w:rPr>
                <w:color w:val="000000"/>
                <w:sz w:val="22"/>
                <w:szCs w:val="22"/>
              </w:rPr>
            </w:pPr>
            <w:r>
              <w:rPr>
                <w:color w:val="000000"/>
                <w:sz w:val="22"/>
                <w:szCs w:val="22"/>
              </w:rPr>
              <w:t>VJET 125</w:t>
            </w:r>
          </w:p>
        </w:tc>
        <w:tc>
          <w:tcPr>
            <w:tcW w:w="654" w:type="pct"/>
            <w:tcBorders>
              <w:top w:val="nil"/>
              <w:left w:val="nil"/>
              <w:bottom w:val="single" w:sz="4" w:space="0" w:color="auto"/>
              <w:right w:val="single" w:sz="4" w:space="0" w:color="auto"/>
            </w:tcBorders>
            <w:shd w:val="clear" w:color="000000" w:fill="D9D9D9"/>
            <w:noWrap/>
            <w:vAlign w:val="center"/>
            <w:hideMark/>
          </w:tcPr>
          <w:p w14:paraId="2B34609C"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pardus</w:t>
            </w:r>
            <w:proofErr w:type="spellEnd"/>
          </w:p>
        </w:tc>
        <w:tc>
          <w:tcPr>
            <w:tcW w:w="537" w:type="pct"/>
            <w:tcBorders>
              <w:top w:val="nil"/>
              <w:left w:val="nil"/>
              <w:bottom w:val="single" w:sz="4" w:space="0" w:color="auto"/>
              <w:right w:val="single" w:sz="4" w:space="0" w:color="auto"/>
            </w:tcBorders>
            <w:shd w:val="clear" w:color="000000" w:fill="D9D9D9"/>
            <w:noWrap/>
            <w:vAlign w:val="center"/>
            <w:hideMark/>
          </w:tcPr>
          <w:p w14:paraId="136B0323" w14:textId="77777777" w:rsidR="00D54C82" w:rsidRDefault="00D54C82">
            <w:pPr>
              <w:jc w:val="center"/>
              <w:rPr>
                <w:color w:val="000000"/>
                <w:sz w:val="22"/>
                <w:szCs w:val="22"/>
              </w:rPr>
            </w:pPr>
            <w:proofErr w:type="spellStart"/>
            <w:r>
              <w:rPr>
                <w:color w:val="000000"/>
                <w:sz w:val="22"/>
                <w:szCs w:val="22"/>
              </w:rPr>
              <w:t>Baumann's</w:t>
            </w:r>
            <w:proofErr w:type="spellEnd"/>
            <w:r>
              <w:rPr>
                <w:color w:val="000000"/>
                <w:sz w:val="22"/>
                <w:szCs w:val="22"/>
              </w:rPr>
              <w:t xml:space="preserve"> Cave</w:t>
            </w:r>
          </w:p>
        </w:tc>
        <w:tc>
          <w:tcPr>
            <w:tcW w:w="634" w:type="pct"/>
            <w:tcBorders>
              <w:top w:val="nil"/>
              <w:left w:val="nil"/>
              <w:bottom w:val="single" w:sz="4" w:space="0" w:color="auto"/>
              <w:right w:val="nil"/>
            </w:tcBorders>
            <w:shd w:val="clear" w:color="000000" w:fill="D9D9D9"/>
            <w:noWrap/>
            <w:vAlign w:val="center"/>
            <w:hideMark/>
          </w:tcPr>
          <w:p w14:paraId="0B640D9D" w14:textId="77777777" w:rsidR="00D54C82" w:rsidRDefault="00D54C82">
            <w:pPr>
              <w:jc w:val="center"/>
              <w:rPr>
                <w:color w:val="000000"/>
                <w:sz w:val="22"/>
                <w:szCs w:val="22"/>
              </w:rPr>
            </w:pPr>
            <w:r>
              <w:rPr>
                <w:sz w:val="16"/>
                <w:vertAlign w:val="superscript"/>
              </w:rPr>
              <w:t>37</w:t>
            </w:r>
          </w:p>
        </w:tc>
        <w:tc>
          <w:tcPr>
            <w:tcW w:w="274" w:type="pct"/>
            <w:tcBorders>
              <w:top w:val="nil"/>
              <w:left w:val="single" w:sz="8" w:space="0" w:color="auto"/>
              <w:bottom w:val="single" w:sz="4" w:space="0" w:color="auto"/>
              <w:right w:val="single" w:sz="4" w:space="0" w:color="auto"/>
            </w:tcBorders>
            <w:noWrap/>
            <w:vAlign w:val="center"/>
            <w:hideMark/>
          </w:tcPr>
          <w:p w14:paraId="186B06D8" w14:textId="77777777" w:rsidR="00D54C82" w:rsidRDefault="00D54C82">
            <w:pPr>
              <w:jc w:val="center"/>
              <w:rPr>
                <w:color w:val="000000"/>
                <w:sz w:val="22"/>
                <w:szCs w:val="22"/>
              </w:rPr>
            </w:pPr>
            <w:r>
              <w:rPr>
                <w:color w:val="000000"/>
                <w:sz w:val="22"/>
                <w:szCs w:val="22"/>
              </w:rPr>
              <w:t>234,0</w:t>
            </w:r>
          </w:p>
        </w:tc>
        <w:tc>
          <w:tcPr>
            <w:tcW w:w="274" w:type="pct"/>
            <w:tcBorders>
              <w:top w:val="nil"/>
              <w:left w:val="nil"/>
              <w:bottom w:val="single" w:sz="4" w:space="0" w:color="auto"/>
              <w:right w:val="single" w:sz="4" w:space="0" w:color="auto"/>
            </w:tcBorders>
            <w:noWrap/>
            <w:vAlign w:val="center"/>
            <w:hideMark/>
          </w:tcPr>
          <w:p w14:paraId="5CF258E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58492D8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0A64297A"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3F97DED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404D0725"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4" w:space="0" w:color="auto"/>
              <w:right w:val="single" w:sz="4" w:space="0" w:color="auto"/>
            </w:tcBorders>
            <w:noWrap/>
            <w:vAlign w:val="center"/>
            <w:hideMark/>
          </w:tcPr>
          <w:p w14:paraId="6617E7E3"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4" w:space="0" w:color="auto"/>
              <w:right w:val="single" w:sz="8" w:space="0" w:color="auto"/>
            </w:tcBorders>
            <w:noWrap/>
            <w:vAlign w:val="center"/>
            <w:hideMark/>
          </w:tcPr>
          <w:p w14:paraId="3E27DA50" w14:textId="77777777" w:rsidR="00D54C82" w:rsidRDefault="00D54C82">
            <w:pPr>
              <w:jc w:val="center"/>
              <w:rPr>
                <w:color w:val="000000"/>
                <w:sz w:val="22"/>
                <w:szCs w:val="22"/>
              </w:rPr>
            </w:pPr>
            <w:r>
              <w:rPr>
                <w:color w:val="000000"/>
                <w:sz w:val="22"/>
                <w:szCs w:val="22"/>
              </w:rPr>
              <w:t>?</w:t>
            </w:r>
          </w:p>
        </w:tc>
      </w:tr>
      <w:tr w:rsidR="00D54C82" w14:paraId="737A4CE9" w14:textId="77777777" w:rsidTr="00D54C82">
        <w:trPr>
          <w:trHeight w:val="300"/>
        </w:trPr>
        <w:tc>
          <w:tcPr>
            <w:tcW w:w="735" w:type="pct"/>
            <w:tcBorders>
              <w:top w:val="nil"/>
              <w:left w:val="single" w:sz="8" w:space="0" w:color="auto"/>
              <w:bottom w:val="single" w:sz="8" w:space="0" w:color="auto"/>
              <w:right w:val="single" w:sz="4" w:space="0" w:color="auto"/>
            </w:tcBorders>
            <w:shd w:val="clear" w:color="000000" w:fill="D9D9D9"/>
            <w:noWrap/>
            <w:vAlign w:val="center"/>
            <w:hideMark/>
          </w:tcPr>
          <w:p w14:paraId="0252164D" w14:textId="77777777" w:rsidR="00D54C82" w:rsidRDefault="00D54C82">
            <w:pPr>
              <w:jc w:val="center"/>
              <w:rPr>
                <w:color w:val="000000"/>
                <w:sz w:val="22"/>
                <w:szCs w:val="22"/>
              </w:rPr>
            </w:pPr>
            <w:r>
              <w:rPr>
                <w:color w:val="000000"/>
                <w:sz w:val="22"/>
                <w:szCs w:val="22"/>
              </w:rPr>
              <w:t>VJET 101</w:t>
            </w:r>
          </w:p>
        </w:tc>
        <w:tc>
          <w:tcPr>
            <w:tcW w:w="654" w:type="pct"/>
            <w:tcBorders>
              <w:top w:val="nil"/>
              <w:left w:val="nil"/>
              <w:bottom w:val="single" w:sz="8" w:space="0" w:color="auto"/>
              <w:right w:val="single" w:sz="4" w:space="0" w:color="auto"/>
            </w:tcBorders>
            <w:shd w:val="clear" w:color="000000" w:fill="D9D9D9"/>
            <w:noWrap/>
            <w:vAlign w:val="center"/>
            <w:hideMark/>
          </w:tcPr>
          <w:p w14:paraId="222E3827" w14:textId="77777777" w:rsidR="00D54C82" w:rsidRDefault="00D54C82">
            <w:pPr>
              <w:jc w:val="center"/>
              <w:rPr>
                <w:i/>
                <w:iCs/>
                <w:color w:val="000000"/>
                <w:sz w:val="22"/>
                <w:szCs w:val="22"/>
              </w:rPr>
            </w:pPr>
            <w:r>
              <w:rPr>
                <w:i/>
                <w:iCs/>
                <w:color w:val="000000"/>
                <w:sz w:val="22"/>
                <w:szCs w:val="22"/>
              </w:rPr>
              <w:t xml:space="preserve">Panthera </w:t>
            </w:r>
            <w:proofErr w:type="spellStart"/>
            <w:r>
              <w:rPr>
                <w:i/>
                <w:iCs/>
                <w:color w:val="000000"/>
                <w:sz w:val="22"/>
                <w:szCs w:val="22"/>
              </w:rPr>
              <w:t>pardus</w:t>
            </w:r>
            <w:proofErr w:type="spellEnd"/>
          </w:p>
        </w:tc>
        <w:tc>
          <w:tcPr>
            <w:tcW w:w="537" w:type="pct"/>
            <w:tcBorders>
              <w:top w:val="nil"/>
              <w:left w:val="nil"/>
              <w:bottom w:val="single" w:sz="8" w:space="0" w:color="auto"/>
              <w:right w:val="single" w:sz="4" w:space="0" w:color="auto"/>
            </w:tcBorders>
            <w:shd w:val="clear" w:color="000000" w:fill="D9D9D9"/>
            <w:noWrap/>
            <w:vAlign w:val="center"/>
            <w:hideMark/>
          </w:tcPr>
          <w:p w14:paraId="622D0224" w14:textId="77777777" w:rsidR="00D54C82" w:rsidRDefault="00D54C82">
            <w:pPr>
              <w:jc w:val="center"/>
              <w:rPr>
                <w:color w:val="000000"/>
                <w:sz w:val="22"/>
                <w:szCs w:val="22"/>
              </w:rPr>
            </w:pPr>
            <w:proofErr w:type="spellStart"/>
            <w:r>
              <w:rPr>
                <w:color w:val="000000"/>
                <w:sz w:val="22"/>
                <w:szCs w:val="22"/>
              </w:rPr>
              <w:t>Vjetrenica</w:t>
            </w:r>
            <w:proofErr w:type="spellEnd"/>
            <w:r>
              <w:rPr>
                <w:color w:val="000000"/>
                <w:sz w:val="22"/>
                <w:szCs w:val="22"/>
              </w:rPr>
              <w:t xml:space="preserve"> Cave</w:t>
            </w:r>
          </w:p>
        </w:tc>
        <w:tc>
          <w:tcPr>
            <w:tcW w:w="634" w:type="pct"/>
            <w:tcBorders>
              <w:top w:val="nil"/>
              <w:left w:val="nil"/>
              <w:bottom w:val="single" w:sz="8" w:space="0" w:color="auto"/>
              <w:right w:val="nil"/>
            </w:tcBorders>
            <w:shd w:val="clear" w:color="000000" w:fill="D9D9D9"/>
            <w:noWrap/>
            <w:vAlign w:val="center"/>
            <w:hideMark/>
          </w:tcPr>
          <w:p w14:paraId="73B804FA" w14:textId="77777777" w:rsidR="00D54C82" w:rsidRDefault="00D54C82">
            <w:pPr>
              <w:jc w:val="center"/>
              <w:rPr>
                <w:color w:val="000000"/>
                <w:sz w:val="22"/>
                <w:szCs w:val="22"/>
              </w:rPr>
            </w:pPr>
            <w:r>
              <w:rPr>
                <w:sz w:val="16"/>
                <w:vertAlign w:val="superscript"/>
              </w:rPr>
              <w:t>37</w:t>
            </w:r>
          </w:p>
        </w:tc>
        <w:tc>
          <w:tcPr>
            <w:tcW w:w="274" w:type="pct"/>
            <w:tcBorders>
              <w:top w:val="nil"/>
              <w:left w:val="single" w:sz="8" w:space="0" w:color="auto"/>
              <w:bottom w:val="single" w:sz="8" w:space="0" w:color="auto"/>
              <w:right w:val="single" w:sz="4" w:space="0" w:color="auto"/>
            </w:tcBorders>
            <w:noWrap/>
            <w:vAlign w:val="center"/>
            <w:hideMark/>
          </w:tcPr>
          <w:p w14:paraId="75A3EC38" w14:textId="77777777" w:rsidR="00D54C82" w:rsidRDefault="00D54C82">
            <w:pPr>
              <w:jc w:val="center"/>
              <w:rPr>
                <w:color w:val="000000"/>
                <w:sz w:val="22"/>
                <w:szCs w:val="22"/>
              </w:rPr>
            </w:pPr>
            <w:r>
              <w:rPr>
                <w:color w:val="000000"/>
                <w:sz w:val="22"/>
                <w:szCs w:val="22"/>
              </w:rPr>
              <w:t>239.9</w:t>
            </w:r>
          </w:p>
        </w:tc>
        <w:tc>
          <w:tcPr>
            <w:tcW w:w="274" w:type="pct"/>
            <w:tcBorders>
              <w:top w:val="nil"/>
              <w:left w:val="nil"/>
              <w:bottom w:val="single" w:sz="8" w:space="0" w:color="auto"/>
              <w:right w:val="single" w:sz="4" w:space="0" w:color="auto"/>
            </w:tcBorders>
            <w:noWrap/>
            <w:vAlign w:val="center"/>
            <w:hideMark/>
          </w:tcPr>
          <w:p w14:paraId="2CAA14DC"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8" w:space="0" w:color="auto"/>
              <w:right w:val="single" w:sz="4" w:space="0" w:color="auto"/>
            </w:tcBorders>
            <w:noWrap/>
            <w:vAlign w:val="center"/>
            <w:hideMark/>
          </w:tcPr>
          <w:p w14:paraId="13EF00C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8" w:space="0" w:color="auto"/>
              <w:right w:val="single" w:sz="4" w:space="0" w:color="auto"/>
            </w:tcBorders>
            <w:noWrap/>
            <w:vAlign w:val="center"/>
            <w:hideMark/>
          </w:tcPr>
          <w:p w14:paraId="52FDCFB9"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8" w:space="0" w:color="auto"/>
              <w:right w:val="single" w:sz="4" w:space="0" w:color="auto"/>
            </w:tcBorders>
            <w:noWrap/>
            <w:vAlign w:val="center"/>
            <w:hideMark/>
          </w:tcPr>
          <w:p w14:paraId="6E16C897"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8" w:space="0" w:color="auto"/>
              <w:right w:val="single" w:sz="4" w:space="0" w:color="auto"/>
            </w:tcBorders>
            <w:noWrap/>
            <w:vAlign w:val="center"/>
            <w:hideMark/>
          </w:tcPr>
          <w:p w14:paraId="7B1A47A1" w14:textId="77777777" w:rsidR="00D54C82" w:rsidRDefault="00D54C82">
            <w:pPr>
              <w:jc w:val="center"/>
              <w:rPr>
                <w:color w:val="000000"/>
                <w:sz w:val="22"/>
                <w:szCs w:val="22"/>
              </w:rPr>
            </w:pPr>
            <w:r>
              <w:rPr>
                <w:color w:val="000000"/>
                <w:sz w:val="22"/>
                <w:szCs w:val="22"/>
              </w:rPr>
              <w:t>?</w:t>
            </w:r>
          </w:p>
        </w:tc>
        <w:tc>
          <w:tcPr>
            <w:tcW w:w="274" w:type="pct"/>
            <w:tcBorders>
              <w:top w:val="nil"/>
              <w:left w:val="nil"/>
              <w:bottom w:val="single" w:sz="8" w:space="0" w:color="auto"/>
              <w:right w:val="single" w:sz="4" w:space="0" w:color="auto"/>
            </w:tcBorders>
            <w:noWrap/>
            <w:vAlign w:val="center"/>
            <w:hideMark/>
          </w:tcPr>
          <w:p w14:paraId="3A3AF894" w14:textId="77777777" w:rsidR="00D54C82" w:rsidRDefault="00D54C82">
            <w:pPr>
              <w:jc w:val="center"/>
              <w:rPr>
                <w:color w:val="000000"/>
                <w:sz w:val="22"/>
                <w:szCs w:val="22"/>
              </w:rPr>
            </w:pPr>
            <w:r>
              <w:rPr>
                <w:color w:val="000000"/>
                <w:sz w:val="22"/>
                <w:szCs w:val="22"/>
              </w:rPr>
              <w:t>?</w:t>
            </w:r>
          </w:p>
        </w:tc>
        <w:tc>
          <w:tcPr>
            <w:tcW w:w="523" w:type="pct"/>
            <w:tcBorders>
              <w:top w:val="nil"/>
              <w:left w:val="nil"/>
              <w:bottom w:val="single" w:sz="8" w:space="0" w:color="auto"/>
              <w:right w:val="single" w:sz="8" w:space="0" w:color="auto"/>
            </w:tcBorders>
            <w:noWrap/>
            <w:vAlign w:val="center"/>
            <w:hideMark/>
          </w:tcPr>
          <w:p w14:paraId="035F20CF" w14:textId="77777777" w:rsidR="00D54C82" w:rsidRDefault="00D54C82">
            <w:pPr>
              <w:jc w:val="center"/>
              <w:rPr>
                <w:color w:val="000000"/>
                <w:sz w:val="22"/>
                <w:szCs w:val="22"/>
              </w:rPr>
            </w:pPr>
            <w:r>
              <w:rPr>
                <w:color w:val="000000"/>
                <w:sz w:val="22"/>
                <w:szCs w:val="22"/>
              </w:rPr>
              <w:t>?</w:t>
            </w:r>
          </w:p>
        </w:tc>
      </w:tr>
    </w:tbl>
    <w:p w14:paraId="35E56AD3" w14:textId="77777777" w:rsidR="00D54C82" w:rsidRDefault="00D54C82" w:rsidP="00236481">
      <w:pPr>
        <w:rPr>
          <w:sz w:val="20"/>
          <w:szCs w:val="20"/>
          <w:lang w:val="en-GB"/>
        </w:rPr>
      </w:pPr>
    </w:p>
    <w:p w14:paraId="3D3FF4F2" w14:textId="77777777" w:rsidR="00D54C82" w:rsidRDefault="00D54C82">
      <w:pPr>
        <w:rPr>
          <w:sz w:val="20"/>
          <w:szCs w:val="20"/>
          <w:lang w:val="en-GB"/>
        </w:rPr>
      </w:pPr>
      <w:r>
        <w:rPr>
          <w:sz w:val="20"/>
          <w:szCs w:val="20"/>
          <w:lang w:val="en-GB"/>
        </w:rPr>
        <w:br w:type="page"/>
      </w:r>
    </w:p>
    <w:p w14:paraId="59A4CF04" w14:textId="77777777" w:rsidR="00D54C82" w:rsidRDefault="00D54C82" w:rsidP="00D54C82">
      <w:pPr>
        <w:ind w:firstLine="284"/>
        <w:rPr>
          <w:rFonts w:eastAsia="Calibri"/>
          <w:sz w:val="20"/>
          <w:szCs w:val="20"/>
          <w:lang w:val="en-US"/>
        </w:rPr>
      </w:pPr>
      <w:r w:rsidRPr="00236481">
        <w:rPr>
          <w:rFonts w:eastAsia="Calibri"/>
          <w:b/>
          <w:bCs/>
          <w:sz w:val="20"/>
          <w:szCs w:val="20"/>
          <w:lang w:val="en-US"/>
        </w:rPr>
        <w:lastRenderedPageBreak/>
        <w:t>Table S</w:t>
      </w:r>
      <w:r>
        <w:rPr>
          <w:rFonts w:eastAsia="Calibri"/>
          <w:b/>
          <w:bCs/>
          <w:sz w:val="20"/>
          <w:szCs w:val="20"/>
          <w:lang w:val="en-US"/>
        </w:rPr>
        <w:t>7</w:t>
      </w:r>
      <w:r w:rsidRPr="00236481">
        <w:rPr>
          <w:rFonts w:eastAsia="Calibri"/>
          <w:b/>
          <w:bCs/>
          <w:sz w:val="20"/>
          <w:szCs w:val="20"/>
          <w:lang w:val="en-US"/>
        </w:rPr>
        <w:t>.</w:t>
      </w:r>
      <w:r w:rsidRPr="00236481">
        <w:rPr>
          <w:rFonts w:eastAsia="Calibri"/>
          <w:sz w:val="20"/>
          <w:szCs w:val="20"/>
          <w:lang w:val="en-US"/>
        </w:rPr>
        <w:t xml:space="preserve"> </w:t>
      </w:r>
      <w:r>
        <w:rPr>
          <w:rFonts w:eastAsia="Calibri"/>
          <w:sz w:val="20"/>
          <w:szCs w:val="20"/>
          <w:lang w:val="en-US"/>
        </w:rPr>
        <w:t>Second metacarpal measurements of different Pleistocene felid species mentioned in the text.</w:t>
      </w:r>
    </w:p>
    <w:p w14:paraId="22A6A3E6" w14:textId="77777777" w:rsidR="00D54C82" w:rsidRDefault="00D54C82" w:rsidP="00D54C82">
      <w:pPr>
        <w:ind w:firstLine="284"/>
        <w:rPr>
          <w:rFonts w:eastAsia="Calibri"/>
          <w:sz w:val="20"/>
          <w:szCs w:val="20"/>
          <w:lang w:val="en-US"/>
        </w:rPr>
      </w:pPr>
    </w:p>
    <w:tbl>
      <w:tblPr>
        <w:tblW w:w="5000" w:type="pct"/>
        <w:tblCellMar>
          <w:left w:w="70" w:type="dxa"/>
          <w:right w:w="70" w:type="dxa"/>
        </w:tblCellMar>
        <w:tblLook w:val="04A0" w:firstRow="1" w:lastRow="0" w:firstColumn="1" w:lastColumn="0" w:noHBand="0" w:noVBand="1"/>
      </w:tblPr>
      <w:tblGrid>
        <w:gridCol w:w="2450"/>
        <w:gridCol w:w="2190"/>
        <w:gridCol w:w="1902"/>
        <w:gridCol w:w="1793"/>
        <w:gridCol w:w="563"/>
        <w:gridCol w:w="563"/>
        <w:gridCol w:w="563"/>
        <w:gridCol w:w="563"/>
        <w:gridCol w:w="563"/>
        <w:gridCol w:w="563"/>
        <w:gridCol w:w="563"/>
        <w:gridCol w:w="1690"/>
      </w:tblGrid>
      <w:tr w:rsidR="00D54C82" w:rsidRPr="00D54C82" w14:paraId="634AFB97" w14:textId="77777777" w:rsidTr="00D54C82">
        <w:trPr>
          <w:trHeight w:val="300"/>
        </w:trPr>
        <w:tc>
          <w:tcPr>
            <w:tcW w:w="686" w:type="pct"/>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6DEA610E" w14:textId="77777777" w:rsidR="00D54C82" w:rsidRPr="00D54C82" w:rsidRDefault="00D54C82" w:rsidP="00D54C82">
            <w:pPr>
              <w:jc w:val="center"/>
              <w:rPr>
                <w:b/>
                <w:bCs/>
                <w:sz w:val="22"/>
                <w:szCs w:val="22"/>
              </w:rPr>
            </w:pPr>
            <w:proofErr w:type="spellStart"/>
            <w:r w:rsidRPr="00D54C82">
              <w:rPr>
                <w:b/>
                <w:bCs/>
                <w:sz w:val="22"/>
                <w:szCs w:val="22"/>
              </w:rPr>
              <w:t>Collection</w:t>
            </w:r>
            <w:proofErr w:type="spellEnd"/>
            <w:r w:rsidRPr="00D54C82">
              <w:rPr>
                <w:b/>
                <w:bCs/>
                <w:sz w:val="22"/>
                <w:szCs w:val="22"/>
              </w:rPr>
              <w:t xml:space="preserve"> </w:t>
            </w:r>
            <w:proofErr w:type="spellStart"/>
            <w:r w:rsidRPr="00D54C82">
              <w:rPr>
                <w:b/>
                <w:bCs/>
                <w:sz w:val="22"/>
                <w:szCs w:val="22"/>
              </w:rPr>
              <w:t>number</w:t>
            </w:r>
            <w:proofErr w:type="spellEnd"/>
          </w:p>
        </w:tc>
        <w:tc>
          <w:tcPr>
            <w:tcW w:w="616" w:type="pct"/>
            <w:tcBorders>
              <w:top w:val="single" w:sz="8" w:space="0" w:color="auto"/>
              <w:left w:val="nil"/>
              <w:bottom w:val="single" w:sz="8" w:space="0" w:color="auto"/>
              <w:right w:val="single" w:sz="4" w:space="0" w:color="auto"/>
            </w:tcBorders>
            <w:shd w:val="clear" w:color="000000" w:fill="D9D9D9"/>
            <w:noWrap/>
            <w:vAlign w:val="center"/>
            <w:hideMark/>
          </w:tcPr>
          <w:p w14:paraId="539A4042" w14:textId="77777777" w:rsidR="00D54C82" w:rsidRPr="00D54C82" w:rsidRDefault="00D54C82" w:rsidP="00D54C82">
            <w:pPr>
              <w:jc w:val="center"/>
              <w:rPr>
                <w:b/>
                <w:bCs/>
                <w:sz w:val="22"/>
                <w:szCs w:val="22"/>
              </w:rPr>
            </w:pPr>
            <w:proofErr w:type="spellStart"/>
            <w:r w:rsidRPr="00D54C82">
              <w:rPr>
                <w:b/>
                <w:bCs/>
                <w:sz w:val="22"/>
                <w:szCs w:val="22"/>
              </w:rPr>
              <w:t>Taxa</w:t>
            </w:r>
            <w:proofErr w:type="spellEnd"/>
          </w:p>
        </w:tc>
        <w:tc>
          <w:tcPr>
            <w:tcW w:w="541" w:type="pct"/>
            <w:tcBorders>
              <w:top w:val="single" w:sz="8" w:space="0" w:color="auto"/>
              <w:left w:val="nil"/>
              <w:bottom w:val="single" w:sz="8" w:space="0" w:color="auto"/>
              <w:right w:val="single" w:sz="4" w:space="0" w:color="auto"/>
            </w:tcBorders>
            <w:shd w:val="clear" w:color="000000" w:fill="D9D9D9"/>
            <w:noWrap/>
            <w:vAlign w:val="center"/>
            <w:hideMark/>
          </w:tcPr>
          <w:p w14:paraId="5FA00CA6" w14:textId="77777777" w:rsidR="00D54C82" w:rsidRPr="00D54C82" w:rsidRDefault="00D54C82" w:rsidP="00D54C82">
            <w:pPr>
              <w:jc w:val="center"/>
              <w:rPr>
                <w:b/>
                <w:bCs/>
                <w:sz w:val="22"/>
                <w:szCs w:val="22"/>
              </w:rPr>
            </w:pPr>
            <w:proofErr w:type="spellStart"/>
            <w:r w:rsidRPr="00D54C82">
              <w:rPr>
                <w:b/>
                <w:bCs/>
                <w:sz w:val="22"/>
                <w:szCs w:val="22"/>
              </w:rPr>
              <w:t>Locality</w:t>
            </w:r>
            <w:proofErr w:type="spellEnd"/>
          </w:p>
        </w:tc>
        <w:tc>
          <w:tcPr>
            <w:tcW w:w="772" w:type="pct"/>
            <w:tcBorders>
              <w:top w:val="single" w:sz="8" w:space="0" w:color="auto"/>
              <w:left w:val="nil"/>
              <w:bottom w:val="single" w:sz="8" w:space="0" w:color="auto"/>
              <w:right w:val="single" w:sz="8" w:space="0" w:color="auto"/>
            </w:tcBorders>
            <w:shd w:val="clear" w:color="000000" w:fill="D9D9D9"/>
            <w:noWrap/>
            <w:vAlign w:val="center"/>
            <w:hideMark/>
          </w:tcPr>
          <w:p w14:paraId="1A1232FE" w14:textId="77777777" w:rsidR="00D54C82" w:rsidRPr="00D54C82" w:rsidRDefault="00D54C82" w:rsidP="00D54C82">
            <w:pPr>
              <w:jc w:val="center"/>
              <w:rPr>
                <w:b/>
                <w:bCs/>
                <w:sz w:val="22"/>
                <w:szCs w:val="22"/>
              </w:rPr>
            </w:pPr>
            <w:r w:rsidRPr="00D54C82">
              <w:rPr>
                <w:b/>
                <w:bCs/>
                <w:sz w:val="22"/>
                <w:szCs w:val="22"/>
              </w:rPr>
              <w:t>Reference</w:t>
            </w:r>
          </w:p>
        </w:tc>
        <w:tc>
          <w:tcPr>
            <w:tcW w:w="271" w:type="pct"/>
            <w:tcBorders>
              <w:top w:val="single" w:sz="8" w:space="0" w:color="auto"/>
              <w:left w:val="nil"/>
              <w:bottom w:val="nil"/>
              <w:right w:val="single" w:sz="4" w:space="0" w:color="auto"/>
            </w:tcBorders>
            <w:shd w:val="clear" w:color="000000" w:fill="D9D9D9"/>
            <w:noWrap/>
            <w:vAlign w:val="center"/>
            <w:hideMark/>
          </w:tcPr>
          <w:p w14:paraId="473B0953" w14:textId="77777777" w:rsidR="00D54C82" w:rsidRPr="00D54C82" w:rsidRDefault="00D54C82" w:rsidP="00D54C82">
            <w:pPr>
              <w:jc w:val="center"/>
              <w:rPr>
                <w:b/>
                <w:bCs/>
                <w:sz w:val="22"/>
                <w:szCs w:val="22"/>
              </w:rPr>
            </w:pPr>
            <w:r w:rsidRPr="00D54C82">
              <w:rPr>
                <w:b/>
                <w:bCs/>
                <w:sz w:val="22"/>
                <w:szCs w:val="22"/>
              </w:rPr>
              <w:t>L</w:t>
            </w:r>
          </w:p>
        </w:tc>
        <w:tc>
          <w:tcPr>
            <w:tcW w:w="271" w:type="pct"/>
            <w:tcBorders>
              <w:top w:val="single" w:sz="8" w:space="0" w:color="auto"/>
              <w:left w:val="nil"/>
              <w:bottom w:val="nil"/>
              <w:right w:val="single" w:sz="4" w:space="0" w:color="auto"/>
            </w:tcBorders>
            <w:shd w:val="clear" w:color="000000" w:fill="D9D9D9"/>
            <w:noWrap/>
            <w:vAlign w:val="center"/>
            <w:hideMark/>
          </w:tcPr>
          <w:p w14:paraId="3EE180D5" w14:textId="77777777" w:rsidR="00D54C82" w:rsidRPr="00D54C82" w:rsidRDefault="00D54C82" w:rsidP="00D54C82">
            <w:pPr>
              <w:jc w:val="center"/>
              <w:rPr>
                <w:b/>
                <w:bCs/>
                <w:sz w:val="22"/>
                <w:szCs w:val="22"/>
              </w:rPr>
            </w:pPr>
            <w:proofErr w:type="spellStart"/>
            <w:r w:rsidRPr="00D54C82">
              <w:rPr>
                <w:b/>
                <w:bCs/>
                <w:sz w:val="22"/>
                <w:szCs w:val="22"/>
              </w:rPr>
              <w:t>pL</w:t>
            </w:r>
            <w:proofErr w:type="spellEnd"/>
          </w:p>
        </w:tc>
        <w:tc>
          <w:tcPr>
            <w:tcW w:w="271" w:type="pct"/>
            <w:tcBorders>
              <w:top w:val="single" w:sz="8" w:space="0" w:color="auto"/>
              <w:left w:val="nil"/>
              <w:bottom w:val="nil"/>
              <w:right w:val="single" w:sz="4" w:space="0" w:color="auto"/>
            </w:tcBorders>
            <w:shd w:val="clear" w:color="000000" w:fill="D9D9D9"/>
            <w:noWrap/>
            <w:vAlign w:val="center"/>
            <w:hideMark/>
          </w:tcPr>
          <w:p w14:paraId="6C183063" w14:textId="77777777" w:rsidR="00D54C82" w:rsidRPr="00D54C82" w:rsidRDefault="00D54C82" w:rsidP="00D54C82">
            <w:pPr>
              <w:jc w:val="center"/>
              <w:rPr>
                <w:b/>
                <w:bCs/>
                <w:sz w:val="22"/>
                <w:szCs w:val="22"/>
              </w:rPr>
            </w:pPr>
            <w:proofErr w:type="spellStart"/>
            <w:r w:rsidRPr="00D54C82">
              <w:rPr>
                <w:b/>
                <w:bCs/>
                <w:sz w:val="22"/>
                <w:szCs w:val="22"/>
              </w:rPr>
              <w:t>pB</w:t>
            </w:r>
            <w:proofErr w:type="spellEnd"/>
          </w:p>
        </w:tc>
        <w:tc>
          <w:tcPr>
            <w:tcW w:w="271" w:type="pct"/>
            <w:tcBorders>
              <w:top w:val="single" w:sz="8" w:space="0" w:color="auto"/>
              <w:left w:val="nil"/>
              <w:bottom w:val="nil"/>
              <w:right w:val="single" w:sz="4" w:space="0" w:color="auto"/>
            </w:tcBorders>
            <w:shd w:val="clear" w:color="000000" w:fill="D9D9D9"/>
            <w:noWrap/>
            <w:vAlign w:val="center"/>
            <w:hideMark/>
          </w:tcPr>
          <w:p w14:paraId="77052AF7" w14:textId="77777777" w:rsidR="00D54C82" w:rsidRPr="00D54C82" w:rsidRDefault="00D54C82" w:rsidP="00D54C82">
            <w:pPr>
              <w:jc w:val="center"/>
              <w:rPr>
                <w:b/>
                <w:bCs/>
                <w:sz w:val="22"/>
                <w:szCs w:val="22"/>
              </w:rPr>
            </w:pPr>
            <w:proofErr w:type="spellStart"/>
            <w:r w:rsidRPr="00D54C82">
              <w:rPr>
                <w:b/>
                <w:bCs/>
                <w:sz w:val="22"/>
                <w:szCs w:val="22"/>
              </w:rPr>
              <w:t>mL</w:t>
            </w:r>
            <w:proofErr w:type="spellEnd"/>
          </w:p>
        </w:tc>
        <w:tc>
          <w:tcPr>
            <w:tcW w:w="271" w:type="pct"/>
            <w:tcBorders>
              <w:top w:val="single" w:sz="8" w:space="0" w:color="auto"/>
              <w:left w:val="nil"/>
              <w:bottom w:val="nil"/>
              <w:right w:val="single" w:sz="4" w:space="0" w:color="auto"/>
            </w:tcBorders>
            <w:shd w:val="clear" w:color="000000" w:fill="D9D9D9"/>
            <w:noWrap/>
            <w:vAlign w:val="center"/>
            <w:hideMark/>
          </w:tcPr>
          <w:p w14:paraId="1C4E403E" w14:textId="77777777" w:rsidR="00D54C82" w:rsidRPr="00D54C82" w:rsidRDefault="00D54C82" w:rsidP="00D54C82">
            <w:pPr>
              <w:jc w:val="center"/>
              <w:rPr>
                <w:b/>
                <w:bCs/>
                <w:sz w:val="22"/>
                <w:szCs w:val="22"/>
              </w:rPr>
            </w:pPr>
            <w:proofErr w:type="spellStart"/>
            <w:r w:rsidRPr="00D54C82">
              <w:rPr>
                <w:b/>
                <w:bCs/>
                <w:sz w:val="22"/>
                <w:szCs w:val="22"/>
              </w:rPr>
              <w:t>mB</w:t>
            </w:r>
            <w:proofErr w:type="spellEnd"/>
          </w:p>
        </w:tc>
        <w:tc>
          <w:tcPr>
            <w:tcW w:w="271" w:type="pct"/>
            <w:tcBorders>
              <w:top w:val="single" w:sz="8" w:space="0" w:color="auto"/>
              <w:left w:val="nil"/>
              <w:bottom w:val="nil"/>
              <w:right w:val="single" w:sz="4" w:space="0" w:color="auto"/>
            </w:tcBorders>
            <w:shd w:val="clear" w:color="000000" w:fill="D9D9D9"/>
            <w:noWrap/>
            <w:vAlign w:val="center"/>
            <w:hideMark/>
          </w:tcPr>
          <w:p w14:paraId="01033D67" w14:textId="77777777" w:rsidR="00D54C82" w:rsidRPr="00D54C82" w:rsidRDefault="00D54C82" w:rsidP="00D54C82">
            <w:pPr>
              <w:jc w:val="center"/>
              <w:rPr>
                <w:b/>
                <w:bCs/>
                <w:sz w:val="22"/>
                <w:szCs w:val="22"/>
              </w:rPr>
            </w:pPr>
            <w:proofErr w:type="spellStart"/>
            <w:r w:rsidRPr="00D54C82">
              <w:rPr>
                <w:b/>
                <w:bCs/>
                <w:sz w:val="22"/>
                <w:szCs w:val="22"/>
              </w:rPr>
              <w:t>dL</w:t>
            </w:r>
            <w:proofErr w:type="spellEnd"/>
          </w:p>
        </w:tc>
        <w:tc>
          <w:tcPr>
            <w:tcW w:w="271" w:type="pct"/>
            <w:tcBorders>
              <w:top w:val="single" w:sz="8" w:space="0" w:color="auto"/>
              <w:left w:val="nil"/>
              <w:bottom w:val="nil"/>
              <w:right w:val="single" w:sz="4" w:space="0" w:color="auto"/>
            </w:tcBorders>
            <w:shd w:val="clear" w:color="000000" w:fill="D9D9D9"/>
            <w:noWrap/>
            <w:vAlign w:val="center"/>
            <w:hideMark/>
          </w:tcPr>
          <w:p w14:paraId="745758B4" w14:textId="77777777" w:rsidR="00D54C82" w:rsidRPr="00D54C82" w:rsidRDefault="00D54C82" w:rsidP="00D54C82">
            <w:pPr>
              <w:jc w:val="center"/>
              <w:rPr>
                <w:b/>
                <w:bCs/>
                <w:sz w:val="22"/>
                <w:szCs w:val="22"/>
              </w:rPr>
            </w:pPr>
            <w:r w:rsidRPr="00D54C82">
              <w:rPr>
                <w:b/>
                <w:bCs/>
                <w:sz w:val="22"/>
                <w:szCs w:val="22"/>
              </w:rPr>
              <w:t>dB</w:t>
            </w:r>
          </w:p>
        </w:tc>
        <w:tc>
          <w:tcPr>
            <w:tcW w:w="490" w:type="pct"/>
            <w:tcBorders>
              <w:top w:val="single" w:sz="8" w:space="0" w:color="auto"/>
              <w:left w:val="nil"/>
              <w:bottom w:val="nil"/>
              <w:right w:val="single" w:sz="8" w:space="0" w:color="auto"/>
            </w:tcBorders>
            <w:shd w:val="clear" w:color="000000" w:fill="D9D9D9"/>
            <w:noWrap/>
            <w:vAlign w:val="center"/>
            <w:hideMark/>
          </w:tcPr>
          <w:p w14:paraId="55F2EBC0" w14:textId="77777777" w:rsidR="00D54C82" w:rsidRPr="00D54C82" w:rsidRDefault="00D54C82" w:rsidP="00D54C82">
            <w:pPr>
              <w:jc w:val="center"/>
              <w:rPr>
                <w:b/>
                <w:bCs/>
                <w:color w:val="000000"/>
                <w:sz w:val="22"/>
                <w:szCs w:val="22"/>
              </w:rPr>
            </w:pPr>
            <w:proofErr w:type="spellStart"/>
            <w:r w:rsidRPr="00D54C82">
              <w:rPr>
                <w:b/>
                <w:bCs/>
                <w:color w:val="000000"/>
                <w:sz w:val="22"/>
                <w:szCs w:val="22"/>
              </w:rPr>
              <w:t>mL</w:t>
            </w:r>
            <w:proofErr w:type="spellEnd"/>
            <w:r w:rsidRPr="00D54C82">
              <w:rPr>
                <w:b/>
                <w:bCs/>
                <w:color w:val="000000"/>
                <w:sz w:val="22"/>
                <w:szCs w:val="22"/>
              </w:rPr>
              <w:t>/L</w:t>
            </w:r>
          </w:p>
        </w:tc>
      </w:tr>
      <w:tr w:rsidR="00D54C82" w:rsidRPr="00D54C82" w14:paraId="467A76EA"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FCD5B4"/>
            <w:noWrap/>
            <w:vAlign w:val="center"/>
            <w:hideMark/>
          </w:tcPr>
          <w:p w14:paraId="4EA2BDB3" w14:textId="77777777" w:rsidR="00D54C82" w:rsidRPr="00D54C82" w:rsidRDefault="00D54C82" w:rsidP="00D54C82">
            <w:pPr>
              <w:jc w:val="center"/>
              <w:rPr>
                <w:color w:val="000000"/>
                <w:sz w:val="22"/>
                <w:szCs w:val="22"/>
              </w:rPr>
            </w:pPr>
            <w:r w:rsidRPr="00D54C82">
              <w:rPr>
                <w:color w:val="000000"/>
                <w:sz w:val="22"/>
                <w:szCs w:val="22"/>
              </w:rPr>
              <w:t>EVT14276</w:t>
            </w:r>
          </w:p>
        </w:tc>
        <w:tc>
          <w:tcPr>
            <w:tcW w:w="616" w:type="pct"/>
            <w:tcBorders>
              <w:top w:val="nil"/>
              <w:left w:val="nil"/>
              <w:bottom w:val="single" w:sz="4" w:space="0" w:color="auto"/>
              <w:right w:val="single" w:sz="4" w:space="0" w:color="auto"/>
            </w:tcBorders>
            <w:shd w:val="clear" w:color="000000" w:fill="FCD5B4"/>
            <w:noWrap/>
            <w:vAlign w:val="center"/>
            <w:hideMark/>
          </w:tcPr>
          <w:p w14:paraId="545460CE" w14:textId="77777777" w:rsidR="00D54C82" w:rsidRPr="00D54C82" w:rsidRDefault="00D54C82" w:rsidP="00D54C82">
            <w:pPr>
              <w:jc w:val="center"/>
              <w:rPr>
                <w:sz w:val="22"/>
                <w:szCs w:val="22"/>
              </w:rPr>
            </w:pPr>
            <w:proofErr w:type="spellStart"/>
            <w:r w:rsidRPr="00D54C82">
              <w:rPr>
                <w:sz w:val="22"/>
                <w:szCs w:val="22"/>
              </w:rPr>
              <w:t>This</w:t>
            </w:r>
            <w:proofErr w:type="spellEnd"/>
            <w:r w:rsidRPr="00D54C82">
              <w:rPr>
                <w:sz w:val="22"/>
                <w:szCs w:val="22"/>
              </w:rPr>
              <w:t xml:space="preserve"> </w:t>
            </w:r>
            <w:proofErr w:type="spellStart"/>
            <w:r w:rsidRPr="00D54C82">
              <w:rPr>
                <w:sz w:val="22"/>
                <w:szCs w:val="22"/>
              </w:rPr>
              <w:t>paper</w:t>
            </w:r>
            <w:proofErr w:type="spellEnd"/>
          </w:p>
        </w:tc>
        <w:tc>
          <w:tcPr>
            <w:tcW w:w="541" w:type="pct"/>
            <w:tcBorders>
              <w:top w:val="nil"/>
              <w:left w:val="nil"/>
              <w:bottom w:val="single" w:sz="4" w:space="0" w:color="auto"/>
              <w:right w:val="single" w:sz="4" w:space="0" w:color="auto"/>
            </w:tcBorders>
            <w:shd w:val="clear" w:color="000000" w:fill="FCD5B4"/>
            <w:noWrap/>
            <w:vAlign w:val="center"/>
            <w:hideMark/>
          </w:tcPr>
          <w:p w14:paraId="4412A470" w14:textId="77777777" w:rsidR="00D54C82" w:rsidRPr="00D54C82" w:rsidRDefault="00D54C82" w:rsidP="00D54C82">
            <w:pPr>
              <w:jc w:val="center"/>
              <w:rPr>
                <w:sz w:val="22"/>
                <w:szCs w:val="22"/>
              </w:rPr>
            </w:pPr>
            <w:proofErr w:type="spellStart"/>
            <w:r w:rsidRPr="00D54C82">
              <w:rPr>
                <w:sz w:val="22"/>
                <w:szCs w:val="22"/>
              </w:rPr>
              <w:t>Vallparadís</w:t>
            </w:r>
            <w:proofErr w:type="spellEnd"/>
            <w:r w:rsidRPr="00D54C82">
              <w:rPr>
                <w:sz w:val="22"/>
                <w:szCs w:val="22"/>
              </w:rPr>
              <w:t xml:space="preserve"> </w:t>
            </w:r>
            <w:proofErr w:type="spellStart"/>
            <w:r w:rsidRPr="00D54C82">
              <w:rPr>
                <w:sz w:val="22"/>
                <w:szCs w:val="22"/>
              </w:rPr>
              <w:t>Estació</w:t>
            </w:r>
            <w:proofErr w:type="spellEnd"/>
          </w:p>
        </w:tc>
        <w:tc>
          <w:tcPr>
            <w:tcW w:w="772" w:type="pct"/>
            <w:tcBorders>
              <w:top w:val="nil"/>
              <w:left w:val="nil"/>
              <w:bottom w:val="single" w:sz="4" w:space="0" w:color="auto"/>
              <w:right w:val="nil"/>
            </w:tcBorders>
            <w:shd w:val="clear" w:color="000000" w:fill="FCD5B4"/>
            <w:noWrap/>
            <w:vAlign w:val="center"/>
            <w:hideMark/>
          </w:tcPr>
          <w:p w14:paraId="1A3B4238" w14:textId="77777777" w:rsidR="00D54C82" w:rsidRPr="00D54C82" w:rsidRDefault="00D54C82" w:rsidP="00D54C82">
            <w:pPr>
              <w:jc w:val="center"/>
              <w:rPr>
                <w:sz w:val="22"/>
                <w:szCs w:val="22"/>
              </w:rPr>
            </w:pPr>
            <w:proofErr w:type="spellStart"/>
            <w:r w:rsidRPr="00D54C82">
              <w:rPr>
                <w:sz w:val="22"/>
                <w:szCs w:val="22"/>
              </w:rPr>
              <w:t>This</w:t>
            </w:r>
            <w:proofErr w:type="spellEnd"/>
            <w:r w:rsidRPr="00D54C82">
              <w:rPr>
                <w:sz w:val="22"/>
                <w:szCs w:val="22"/>
              </w:rPr>
              <w:t xml:space="preserve"> </w:t>
            </w:r>
            <w:proofErr w:type="spellStart"/>
            <w:r w:rsidRPr="00D54C82">
              <w:rPr>
                <w:sz w:val="22"/>
                <w:szCs w:val="22"/>
              </w:rPr>
              <w:t>paper</w:t>
            </w:r>
            <w:proofErr w:type="spellEnd"/>
          </w:p>
        </w:tc>
        <w:tc>
          <w:tcPr>
            <w:tcW w:w="271" w:type="pct"/>
            <w:tcBorders>
              <w:top w:val="single" w:sz="8" w:space="0" w:color="auto"/>
              <w:left w:val="single" w:sz="8" w:space="0" w:color="auto"/>
              <w:bottom w:val="single" w:sz="4" w:space="0" w:color="auto"/>
              <w:right w:val="single" w:sz="4" w:space="0" w:color="auto"/>
            </w:tcBorders>
            <w:shd w:val="clear" w:color="000000" w:fill="FCD5B4"/>
            <w:noWrap/>
            <w:vAlign w:val="center"/>
            <w:hideMark/>
          </w:tcPr>
          <w:p w14:paraId="6E68168A" w14:textId="77777777" w:rsidR="00D54C82" w:rsidRPr="00D54C82" w:rsidRDefault="00D54C82" w:rsidP="00D54C82">
            <w:pPr>
              <w:jc w:val="center"/>
              <w:rPr>
                <w:color w:val="000000"/>
                <w:sz w:val="22"/>
                <w:szCs w:val="22"/>
              </w:rPr>
            </w:pPr>
            <w:r w:rsidRPr="00D54C82">
              <w:rPr>
                <w:color w:val="000000"/>
                <w:sz w:val="22"/>
                <w:szCs w:val="22"/>
              </w:rPr>
              <w:t>114,7</w:t>
            </w:r>
          </w:p>
        </w:tc>
        <w:tc>
          <w:tcPr>
            <w:tcW w:w="271" w:type="pct"/>
            <w:tcBorders>
              <w:top w:val="single" w:sz="8" w:space="0" w:color="auto"/>
              <w:left w:val="nil"/>
              <w:bottom w:val="single" w:sz="4" w:space="0" w:color="auto"/>
              <w:right w:val="single" w:sz="4" w:space="0" w:color="auto"/>
            </w:tcBorders>
            <w:shd w:val="clear" w:color="000000" w:fill="FCD5B4"/>
            <w:noWrap/>
            <w:vAlign w:val="center"/>
            <w:hideMark/>
          </w:tcPr>
          <w:p w14:paraId="2A358ED1" w14:textId="77777777" w:rsidR="00D54C82" w:rsidRPr="00D54C82" w:rsidRDefault="00D54C82" w:rsidP="00D54C82">
            <w:pPr>
              <w:jc w:val="center"/>
              <w:rPr>
                <w:color w:val="000000"/>
                <w:sz w:val="22"/>
                <w:szCs w:val="22"/>
              </w:rPr>
            </w:pPr>
            <w:r w:rsidRPr="00D54C82">
              <w:rPr>
                <w:color w:val="000000"/>
                <w:sz w:val="22"/>
                <w:szCs w:val="22"/>
              </w:rPr>
              <w:t>34,6</w:t>
            </w:r>
          </w:p>
        </w:tc>
        <w:tc>
          <w:tcPr>
            <w:tcW w:w="271" w:type="pct"/>
            <w:tcBorders>
              <w:top w:val="single" w:sz="8" w:space="0" w:color="auto"/>
              <w:left w:val="nil"/>
              <w:bottom w:val="single" w:sz="4" w:space="0" w:color="auto"/>
              <w:right w:val="single" w:sz="4" w:space="0" w:color="auto"/>
            </w:tcBorders>
            <w:shd w:val="clear" w:color="000000" w:fill="FCD5B4"/>
            <w:noWrap/>
            <w:vAlign w:val="center"/>
            <w:hideMark/>
          </w:tcPr>
          <w:p w14:paraId="63B4A3F1" w14:textId="77777777" w:rsidR="00D54C82" w:rsidRPr="00D54C82" w:rsidRDefault="00D54C82" w:rsidP="00D54C82">
            <w:pPr>
              <w:jc w:val="center"/>
              <w:rPr>
                <w:color w:val="000000"/>
                <w:sz w:val="22"/>
                <w:szCs w:val="22"/>
              </w:rPr>
            </w:pPr>
            <w:r w:rsidRPr="00D54C82">
              <w:rPr>
                <w:color w:val="000000"/>
                <w:sz w:val="22"/>
                <w:szCs w:val="22"/>
              </w:rPr>
              <w:t>25,7</w:t>
            </w:r>
          </w:p>
        </w:tc>
        <w:tc>
          <w:tcPr>
            <w:tcW w:w="271" w:type="pct"/>
            <w:tcBorders>
              <w:top w:val="single" w:sz="8" w:space="0" w:color="auto"/>
              <w:left w:val="nil"/>
              <w:bottom w:val="single" w:sz="4" w:space="0" w:color="auto"/>
              <w:right w:val="single" w:sz="4" w:space="0" w:color="auto"/>
            </w:tcBorders>
            <w:shd w:val="clear" w:color="000000" w:fill="FCD5B4"/>
            <w:noWrap/>
            <w:vAlign w:val="center"/>
            <w:hideMark/>
          </w:tcPr>
          <w:p w14:paraId="24024159" w14:textId="77777777" w:rsidR="00D54C82" w:rsidRPr="00D54C82" w:rsidRDefault="00D54C82" w:rsidP="00D54C82">
            <w:pPr>
              <w:jc w:val="center"/>
              <w:rPr>
                <w:color w:val="000000"/>
                <w:sz w:val="22"/>
                <w:szCs w:val="22"/>
              </w:rPr>
            </w:pPr>
            <w:r w:rsidRPr="00D54C82">
              <w:rPr>
                <w:color w:val="000000"/>
                <w:sz w:val="22"/>
                <w:szCs w:val="22"/>
              </w:rPr>
              <w:t>17,2</w:t>
            </w:r>
          </w:p>
        </w:tc>
        <w:tc>
          <w:tcPr>
            <w:tcW w:w="271" w:type="pct"/>
            <w:tcBorders>
              <w:top w:val="single" w:sz="8" w:space="0" w:color="auto"/>
              <w:left w:val="nil"/>
              <w:bottom w:val="single" w:sz="4" w:space="0" w:color="auto"/>
              <w:right w:val="single" w:sz="4" w:space="0" w:color="auto"/>
            </w:tcBorders>
            <w:shd w:val="clear" w:color="000000" w:fill="FCD5B4"/>
            <w:noWrap/>
            <w:vAlign w:val="center"/>
            <w:hideMark/>
          </w:tcPr>
          <w:p w14:paraId="0591C349" w14:textId="77777777" w:rsidR="00D54C82" w:rsidRPr="00D54C82" w:rsidRDefault="00D54C82" w:rsidP="00D54C82">
            <w:pPr>
              <w:jc w:val="center"/>
              <w:rPr>
                <w:color w:val="000000"/>
                <w:sz w:val="22"/>
                <w:szCs w:val="22"/>
              </w:rPr>
            </w:pPr>
            <w:r w:rsidRPr="00D54C82">
              <w:rPr>
                <w:color w:val="000000"/>
                <w:sz w:val="22"/>
                <w:szCs w:val="22"/>
              </w:rPr>
              <w:t>17,2</w:t>
            </w:r>
          </w:p>
        </w:tc>
        <w:tc>
          <w:tcPr>
            <w:tcW w:w="271" w:type="pct"/>
            <w:tcBorders>
              <w:top w:val="single" w:sz="8" w:space="0" w:color="auto"/>
              <w:left w:val="nil"/>
              <w:bottom w:val="single" w:sz="4" w:space="0" w:color="auto"/>
              <w:right w:val="single" w:sz="4" w:space="0" w:color="auto"/>
            </w:tcBorders>
            <w:shd w:val="clear" w:color="000000" w:fill="FCD5B4"/>
            <w:noWrap/>
            <w:vAlign w:val="center"/>
            <w:hideMark/>
          </w:tcPr>
          <w:p w14:paraId="43FD73BA" w14:textId="77777777" w:rsidR="00D54C82" w:rsidRPr="00D54C82" w:rsidRDefault="00D54C82" w:rsidP="00D54C82">
            <w:pPr>
              <w:jc w:val="center"/>
              <w:rPr>
                <w:color w:val="000000"/>
                <w:sz w:val="22"/>
                <w:szCs w:val="22"/>
              </w:rPr>
            </w:pPr>
            <w:r w:rsidRPr="00D54C82">
              <w:rPr>
                <w:color w:val="000000"/>
                <w:sz w:val="22"/>
                <w:szCs w:val="22"/>
              </w:rPr>
              <w:t>24,7</w:t>
            </w:r>
          </w:p>
        </w:tc>
        <w:tc>
          <w:tcPr>
            <w:tcW w:w="271" w:type="pct"/>
            <w:tcBorders>
              <w:top w:val="single" w:sz="8" w:space="0" w:color="auto"/>
              <w:left w:val="nil"/>
              <w:bottom w:val="single" w:sz="4" w:space="0" w:color="auto"/>
              <w:right w:val="single" w:sz="4" w:space="0" w:color="auto"/>
            </w:tcBorders>
            <w:shd w:val="clear" w:color="000000" w:fill="FCD5B4"/>
            <w:noWrap/>
            <w:vAlign w:val="center"/>
            <w:hideMark/>
          </w:tcPr>
          <w:p w14:paraId="6D4D86DA" w14:textId="77777777" w:rsidR="00D54C82" w:rsidRPr="00D54C82" w:rsidRDefault="00D54C82" w:rsidP="00D54C82">
            <w:pPr>
              <w:jc w:val="center"/>
              <w:rPr>
                <w:color w:val="000000"/>
                <w:sz w:val="22"/>
                <w:szCs w:val="22"/>
              </w:rPr>
            </w:pPr>
            <w:r w:rsidRPr="00D54C82">
              <w:rPr>
                <w:color w:val="000000"/>
                <w:sz w:val="22"/>
                <w:szCs w:val="22"/>
              </w:rPr>
              <w:t>25,8</w:t>
            </w:r>
          </w:p>
        </w:tc>
        <w:tc>
          <w:tcPr>
            <w:tcW w:w="490" w:type="pct"/>
            <w:tcBorders>
              <w:top w:val="single" w:sz="8" w:space="0" w:color="auto"/>
              <w:left w:val="nil"/>
              <w:bottom w:val="single" w:sz="4" w:space="0" w:color="auto"/>
              <w:right w:val="single" w:sz="8" w:space="0" w:color="auto"/>
            </w:tcBorders>
            <w:shd w:val="clear" w:color="000000" w:fill="FCD5B4"/>
            <w:noWrap/>
            <w:vAlign w:val="center"/>
            <w:hideMark/>
          </w:tcPr>
          <w:p w14:paraId="523B42B2" w14:textId="77777777" w:rsidR="00D54C82" w:rsidRPr="00D54C82" w:rsidRDefault="00D54C82" w:rsidP="00D54C82">
            <w:pPr>
              <w:jc w:val="center"/>
              <w:rPr>
                <w:color w:val="000000"/>
                <w:sz w:val="22"/>
                <w:szCs w:val="22"/>
              </w:rPr>
            </w:pPr>
            <w:r w:rsidRPr="00D54C82">
              <w:rPr>
                <w:color w:val="000000"/>
                <w:sz w:val="22"/>
                <w:szCs w:val="22"/>
              </w:rPr>
              <w:t>0,14996</w:t>
            </w:r>
          </w:p>
        </w:tc>
      </w:tr>
      <w:tr w:rsidR="00D54C82" w:rsidRPr="00D54C82" w14:paraId="267796F2"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6330B716" w14:textId="77777777" w:rsidR="00D54C82" w:rsidRPr="00D54C82" w:rsidRDefault="00D54C82" w:rsidP="00D54C82">
            <w:pPr>
              <w:jc w:val="center"/>
              <w:rPr>
                <w:color w:val="000000"/>
                <w:sz w:val="22"/>
                <w:szCs w:val="22"/>
              </w:rPr>
            </w:pPr>
            <w:r w:rsidRPr="00D54C82">
              <w:rPr>
                <w:color w:val="000000"/>
                <w:sz w:val="22"/>
                <w:szCs w:val="22"/>
              </w:rPr>
              <w:t>JB/</w:t>
            </w:r>
            <w:proofErr w:type="spellStart"/>
            <w:r w:rsidRPr="00D54C82">
              <w:rPr>
                <w:color w:val="000000"/>
                <w:sz w:val="22"/>
                <w:szCs w:val="22"/>
              </w:rPr>
              <w:t>Ps</w:t>
            </w:r>
            <w:proofErr w:type="spellEnd"/>
            <w:r w:rsidRPr="00D54C82">
              <w:rPr>
                <w:color w:val="000000"/>
                <w:sz w:val="22"/>
                <w:szCs w:val="22"/>
              </w:rPr>
              <w:t>/25</w:t>
            </w:r>
          </w:p>
        </w:tc>
        <w:tc>
          <w:tcPr>
            <w:tcW w:w="616" w:type="pct"/>
            <w:tcBorders>
              <w:top w:val="nil"/>
              <w:left w:val="nil"/>
              <w:bottom w:val="single" w:sz="4" w:space="0" w:color="auto"/>
              <w:right w:val="single" w:sz="4" w:space="0" w:color="auto"/>
            </w:tcBorders>
            <w:shd w:val="clear" w:color="000000" w:fill="D9D9D9"/>
            <w:noWrap/>
            <w:vAlign w:val="center"/>
            <w:hideMark/>
          </w:tcPr>
          <w:p w14:paraId="5EECBD27"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B216C2B" w14:textId="77777777" w:rsidR="00D54C82" w:rsidRPr="00D54C82" w:rsidRDefault="00D54C82" w:rsidP="00D54C82">
            <w:pPr>
              <w:jc w:val="center"/>
              <w:rPr>
                <w:color w:val="000000"/>
                <w:sz w:val="22"/>
                <w:szCs w:val="22"/>
              </w:rPr>
            </w:pPr>
            <w:proofErr w:type="spellStart"/>
            <w:r w:rsidRPr="00D54C82">
              <w:rPr>
                <w:color w:val="000000"/>
                <w:sz w:val="22"/>
                <w:szCs w:val="22"/>
              </w:rPr>
              <w:t>Biśnik</w:t>
            </w:r>
            <w:proofErr w:type="spellEnd"/>
            <w:r w:rsidRPr="00D54C82">
              <w:rPr>
                <w:color w:val="000000"/>
                <w:sz w:val="22"/>
                <w:szCs w:val="22"/>
              </w:rPr>
              <w:t xml:space="preserve"> cave, </w:t>
            </w:r>
            <w:proofErr w:type="spellStart"/>
            <w:r w:rsidRPr="00D54C82">
              <w:rPr>
                <w:color w:val="000000"/>
                <w:sz w:val="22"/>
                <w:szCs w:val="22"/>
              </w:rPr>
              <w:t>layer</w:t>
            </w:r>
            <w:proofErr w:type="spellEnd"/>
            <w:r w:rsidRPr="00D54C82">
              <w:rPr>
                <w:color w:val="000000"/>
                <w:sz w:val="22"/>
                <w:szCs w:val="22"/>
              </w:rPr>
              <w:t xml:space="preserve"> 19</w:t>
            </w:r>
          </w:p>
        </w:tc>
        <w:tc>
          <w:tcPr>
            <w:tcW w:w="772" w:type="pct"/>
            <w:tcBorders>
              <w:top w:val="nil"/>
              <w:left w:val="nil"/>
              <w:bottom w:val="single" w:sz="4" w:space="0" w:color="auto"/>
              <w:right w:val="nil"/>
            </w:tcBorders>
            <w:shd w:val="clear" w:color="000000" w:fill="D9D9D9"/>
            <w:noWrap/>
            <w:vAlign w:val="center"/>
            <w:hideMark/>
          </w:tcPr>
          <w:p w14:paraId="0C3F6FC9" w14:textId="77777777" w:rsidR="00D54C82" w:rsidRPr="00D54C82" w:rsidRDefault="00D54C82" w:rsidP="00D54C82">
            <w:pPr>
              <w:jc w:val="center"/>
              <w:rPr>
                <w:color w:val="000000"/>
                <w:sz w:val="22"/>
                <w:szCs w:val="22"/>
              </w:rPr>
            </w:pPr>
            <w:r>
              <w:rPr>
                <w:sz w:val="16"/>
                <w:vertAlign w:val="superscript"/>
              </w:rPr>
              <w:t>20</w:t>
            </w:r>
          </w:p>
        </w:tc>
        <w:tc>
          <w:tcPr>
            <w:tcW w:w="271" w:type="pct"/>
            <w:tcBorders>
              <w:top w:val="nil"/>
              <w:left w:val="single" w:sz="8" w:space="0" w:color="auto"/>
              <w:bottom w:val="single" w:sz="4" w:space="0" w:color="auto"/>
              <w:right w:val="single" w:sz="4" w:space="0" w:color="auto"/>
            </w:tcBorders>
            <w:noWrap/>
            <w:vAlign w:val="center"/>
            <w:hideMark/>
          </w:tcPr>
          <w:p w14:paraId="78B03467" w14:textId="77777777" w:rsidR="00D54C82" w:rsidRPr="00D54C82" w:rsidRDefault="00D54C82" w:rsidP="00D54C82">
            <w:pPr>
              <w:jc w:val="center"/>
              <w:rPr>
                <w:color w:val="000000"/>
                <w:sz w:val="22"/>
                <w:szCs w:val="22"/>
              </w:rPr>
            </w:pPr>
            <w:r w:rsidRPr="00D54C82">
              <w:rPr>
                <w:color w:val="000000"/>
                <w:sz w:val="22"/>
                <w:szCs w:val="22"/>
              </w:rPr>
              <w:t>136,8</w:t>
            </w:r>
          </w:p>
        </w:tc>
        <w:tc>
          <w:tcPr>
            <w:tcW w:w="271" w:type="pct"/>
            <w:tcBorders>
              <w:top w:val="nil"/>
              <w:left w:val="nil"/>
              <w:bottom w:val="single" w:sz="4" w:space="0" w:color="auto"/>
              <w:right w:val="single" w:sz="4" w:space="0" w:color="auto"/>
            </w:tcBorders>
            <w:noWrap/>
            <w:vAlign w:val="center"/>
            <w:hideMark/>
          </w:tcPr>
          <w:p w14:paraId="1AD75113" w14:textId="77777777" w:rsidR="00D54C82" w:rsidRPr="00D54C82" w:rsidRDefault="00D54C82" w:rsidP="00D54C82">
            <w:pPr>
              <w:jc w:val="center"/>
              <w:rPr>
                <w:color w:val="000000"/>
                <w:sz w:val="22"/>
                <w:szCs w:val="22"/>
              </w:rPr>
            </w:pPr>
            <w:r w:rsidRPr="00D54C82">
              <w:rPr>
                <w:color w:val="000000"/>
                <w:sz w:val="22"/>
                <w:szCs w:val="22"/>
              </w:rPr>
              <w:t>41,9</w:t>
            </w:r>
          </w:p>
        </w:tc>
        <w:tc>
          <w:tcPr>
            <w:tcW w:w="271" w:type="pct"/>
            <w:tcBorders>
              <w:top w:val="nil"/>
              <w:left w:val="nil"/>
              <w:bottom w:val="single" w:sz="4" w:space="0" w:color="auto"/>
              <w:right w:val="single" w:sz="4" w:space="0" w:color="auto"/>
            </w:tcBorders>
            <w:noWrap/>
            <w:vAlign w:val="center"/>
            <w:hideMark/>
          </w:tcPr>
          <w:p w14:paraId="514E10E8" w14:textId="77777777" w:rsidR="00D54C82" w:rsidRPr="00D54C82" w:rsidRDefault="00D54C82" w:rsidP="00D54C82">
            <w:pPr>
              <w:jc w:val="center"/>
              <w:rPr>
                <w:color w:val="000000"/>
                <w:sz w:val="22"/>
                <w:szCs w:val="22"/>
              </w:rPr>
            </w:pPr>
            <w:r w:rsidRPr="00D54C82">
              <w:rPr>
                <w:color w:val="000000"/>
                <w:sz w:val="22"/>
                <w:szCs w:val="22"/>
              </w:rPr>
              <w:t>32,1</w:t>
            </w:r>
          </w:p>
        </w:tc>
        <w:tc>
          <w:tcPr>
            <w:tcW w:w="271" w:type="pct"/>
            <w:tcBorders>
              <w:top w:val="nil"/>
              <w:left w:val="nil"/>
              <w:bottom w:val="single" w:sz="4" w:space="0" w:color="auto"/>
              <w:right w:val="single" w:sz="4" w:space="0" w:color="auto"/>
            </w:tcBorders>
            <w:noWrap/>
            <w:vAlign w:val="center"/>
            <w:hideMark/>
          </w:tcPr>
          <w:p w14:paraId="3AEB674D" w14:textId="77777777" w:rsidR="00D54C82" w:rsidRPr="00D54C82" w:rsidRDefault="00D54C82" w:rsidP="00D54C82">
            <w:pPr>
              <w:jc w:val="center"/>
              <w:rPr>
                <w:color w:val="000000"/>
                <w:sz w:val="22"/>
                <w:szCs w:val="22"/>
              </w:rPr>
            </w:pPr>
            <w:r w:rsidRPr="00D54C82">
              <w:rPr>
                <w:color w:val="000000"/>
                <w:sz w:val="22"/>
                <w:szCs w:val="22"/>
              </w:rPr>
              <w:t>21,4</w:t>
            </w:r>
          </w:p>
        </w:tc>
        <w:tc>
          <w:tcPr>
            <w:tcW w:w="271" w:type="pct"/>
            <w:tcBorders>
              <w:top w:val="nil"/>
              <w:left w:val="nil"/>
              <w:bottom w:val="single" w:sz="4" w:space="0" w:color="auto"/>
              <w:right w:val="single" w:sz="4" w:space="0" w:color="auto"/>
            </w:tcBorders>
            <w:noWrap/>
            <w:vAlign w:val="center"/>
            <w:hideMark/>
          </w:tcPr>
          <w:p w14:paraId="73E6D8B3" w14:textId="77777777" w:rsidR="00D54C82" w:rsidRPr="00D54C82" w:rsidRDefault="00D54C82" w:rsidP="00D54C82">
            <w:pPr>
              <w:jc w:val="center"/>
              <w:rPr>
                <w:color w:val="000000"/>
                <w:sz w:val="22"/>
                <w:szCs w:val="22"/>
              </w:rPr>
            </w:pPr>
            <w:r w:rsidRPr="00D54C82">
              <w:rPr>
                <w:color w:val="000000"/>
                <w:sz w:val="22"/>
                <w:szCs w:val="22"/>
              </w:rPr>
              <w:t>20,8</w:t>
            </w:r>
          </w:p>
        </w:tc>
        <w:tc>
          <w:tcPr>
            <w:tcW w:w="271" w:type="pct"/>
            <w:tcBorders>
              <w:top w:val="nil"/>
              <w:left w:val="nil"/>
              <w:bottom w:val="single" w:sz="4" w:space="0" w:color="auto"/>
              <w:right w:val="single" w:sz="4" w:space="0" w:color="auto"/>
            </w:tcBorders>
            <w:noWrap/>
            <w:vAlign w:val="center"/>
            <w:hideMark/>
          </w:tcPr>
          <w:p w14:paraId="7A144229" w14:textId="77777777" w:rsidR="00D54C82" w:rsidRPr="00D54C82" w:rsidRDefault="00D54C82" w:rsidP="00D54C82">
            <w:pPr>
              <w:jc w:val="center"/>
              <w:rPr>
                <w:color w:val="000000"/>
                <w:sz w:val="22"/>
                <w:szCs w:val="22"/>
              </w:rPr>
            </w:pPr>
            <w:r w:rsidRPr="00D54C82">
              <w:rPr>
                <w:color w:val="000000"/>
                <w:sz w:val="22"/>
                <w:szCs w:val="22"/>
              </w:rPr>
              <w:t>29,7</w:t>
            </w:r>
          </w:p>
        </w:tc>
        <w:tc>
          <w:tcPr>
            <w:tcW w:w="271" w:type="pct"/>
            <w:tcBorders>
              <w:top w:val="nil"/>
              <w:left w:val="nil"/>
              <w:bottom w:val="single" w:sz="4" w:space="0" w:color="auto"/>
              <w:right w:val="single" w:sz="4" w:space="0" w:color="auto"/>
            </w:tcBorders>
            <w:noWrap/>
            <w:vAlign w:val="center"/>
            <w:hideMark/>
          </w:tcPr>
          <w:p w14:paraId="763B17E7" w14:textId="77777777" w:rsidR="00D54C82" w:rsidRPr="00D54C82" w:rsidRDefault="00D54C82" w:rsidP="00D54C82">
            <w:pPr>
              <w:jc w:val="center"/>
              <w:rPr>
                <w:color w:val="000000"/>
                <w:sz w:val="22"/>
                <w:szCs w:val="22"/>
              </w:rPr>
            </w:pPr>
            <w:r w:rsidRPr="00D54C82">
              <w:rPr>
                <w:color w:val="000000"/>
                <w:sz w:val="22"/>
                <w:szCs w:val="22"/>
              </w:rPr>
              <w:t>31,9</w:t>
            </w:r>
          </w:p>
        </w:tc>
        <w:tc>
          <w:tcPr>
            <w:tcW w:w="490" w:type="pct"/>
            <w:tcBorders>
              <w:top w:val="nil"/>
              <w:left w:val="nil"/>
              <w:bottom w:val="single" w:sz="4" w:space="0" w:color="auto"/>
              <w:right w:val="single" w:sz="8" w:space="0" w:color="auto"/>
            </w:tcBorders>
            <w:noWrap/>
            <w:vAlign w:val="center"/>
            <w:hideMark/>
          </w:tcPr>
          <w:p w14:paraId="5410E03E" w14:textId="77777777" w:rsidR="00D54C82" w:rsidRPr="00D54C82" w:rsidRDefault="00D54C82" w:rsidP="00D54C82">
            <w:pPr>
              <w:jc w:val="center"/>
              <w:rPr>
                <w:color w:val="000000"/>
                <w:sz w:val="22"/>
                <w:szCs w:val="22"/>
              </w:rPr>
            </w:pPr>
            <w:r w:rsidRPr="00D54C82">
              <w:rPr>
                <w:color w:val="000000"/>
                <w:sz w:val="22"/>
                <w:szCs w:val="22"/>
              </w:rPr>
              <w:t>0,15643</w:t>
            </w:r>
          </w:p>
        </w:tc>
      </w:tr>
      <w:tr w:rsidR="00D54C82" w:rsidRPr="00D54C82" w14:paraId="24F8ED29"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4E69562" w14:textId="77777777" w:rsidR="00D54C82" w:rsidRPr="00D54C82" w:rsidRDefault="00D54C82" w:rsidP="00D54C82">
            <w:pPr>
              <w:jc w:val="center"/>
              <w:rPr>
                <w:color w:val="000000"/>
                <w:sz w:val="22"/>
                <w:szCs w:val="22"/>
              </w:rPr>
            </w:pPr>
            <w:r w:rsidRPr="00D54C82">
              <w:rPr>
                <w:color w:val="000000"/>
                <w:sz w:val="22"/>
                <w:szCs w:val="22"/>
              </w:rPr>
              <w:t>JB/</w:t>
            </w:r>
            <w:proofErr w:type="spellStart"/>
            <w:r w:rsidRPr="00D54C82">
              <w:rPr>
                <w:color w:val="000000"/>
                <w:sz w:val="22"/>
                <w:szCs w:val="22"/>
              </w:rPr>
              <w:t>Ps</w:t>
            </w:r>
            <w:proofErr w:type="spellEnd"/>
            <w:r w:rsidRPr="00D54C82">
              <w:rPr>
                <w:color w:val="000000"/>
                <w:sz w:val="22"/>
                <w:szCs w:val="22"/>
              </w:rPr>
              <w:t>/176</w:t>
            </w:r>
          </w:p>
        </w:tc>
        <w:tc>
          <w:tcPr>
            <w:tcW w:w="616" w:type="pct"/>
            <w:tcBorders>
              <w:top w:val="nil"/>
              <w:left w:val="nil"/>
              <w:bottom w:val="single" w:sz="4" w:space="0" w:color="auto"/>
              <w:right w:val="single" w:sz="4" w:space="0" w:color="auto"/>
            </w:tcBorders>
            <w:shd w:val="clear" w:color="000000" w:fill="D9D9D9"/>
            <w:noWrap/>
            <w:vAlign w:val="center"/>
            <w:hideMark/>
          </w:tcPr>
          <w:p w14:paraId="2CFDB7C8"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1C802BB5" w14:textId="77777777" w:rsidR="00D54C82" w:rsidRPr="00D54C82" w:rsidRDefault="00D54C82" w:rsidP="00D54C82">
            <w:pPr>
              <w:jc w:val="center"/>
              <w:rPr>
                <w:color w:val="000000"/>
                <w:sz w:val="22"/>
                <w:szCs w:val="22"/>
              </w:rPr>
            </w:pPr>
            <w:proofErr w:type="spellStart"/>
            <w:r w:rsidRPr="00D54C82">
              <w:rPr>
                <w:color w:val="000000"/>
                <w:sz w:val="22"/>
                <w:szCs w:val="22"/>
              </w:rPr>
              <w:t>Biśnik</w:t>
            </w:r>
            <w:proofErr w:type="spellEnd"/>
            <w:r w:rsidRPr="00D54C82">
              <w:rPr>
                <w:color w:val="000000"/>
                <w:sz w:val="22"/>
                <w:szCs w:val="22"/>
              </w:rPr>
              <w:t xml:space="preserve"> cave, </w:t>
            </w:r>
            <w:proofErr w:type="spellStart"/>
            <w:r w:rsidRPr="00D54C82">
              <w:rPr>
                <w:color w:val="000000"/>
                <w:sz w:val="22"/>
                <w:szCs w:val="22"/>
              </w:rPr>
              <w:t>layer</w:t>
            </w:r>
            <w:proofErr w:type="spellEnd"/>
            <w:r w:rsidRPr="00D54C82">
              <w:rPr>
                <w:color w:val="000000"/>
                <w:sz w:val="22"/>
                <w:szCs w:val="22"/>
              </w:rPr>
              <w:t xml:space="preserve"> 18</w:t>
            </w:r>
          </w:p>
        </w:tc>
        <w:tc>
          <w:tcPr>
            <w:tcW w:w="772" w:type="pct"/>
            <w:tcBorders>
              <w:top w:val="nil"/>
              <w:left w:val="nil"/>
              <w:bottom w:val="single" w:sz="4" w:space="0" w:color="auto"/>
              <w:right w:val="nil"/>
            </w:tcBorders>
            <w:shd w:val="clear" w:color="000000" w:fill="D9D9D9"/>
            <w:noWrap/>
            <w:vAlign w:val="center"/>
            <w:hideMark/>
          </w:tcPr>
          <w:p w14:paraId="7C196D22" w14:textId="77777777" w:rsidR="00D54C82" w:rsidRPr="00D54C82" w:rsidRDefault="00D54C82" w:rsidP="00D54C82">
            <w:pPr>
              <w:jc w:val="center"/>
              <w:rPr>
                <w:color w:val="000000"/>
                <w:sz w:val="22"/>
                <w:szCs w:val="22"/>
              </w:rPr>
            </w:pPr>
            <w:r>
              <w:rPr>
                <w:sz w:val="16"/>
                <w:vertAlign w:val="superscript"/>
              </w:rPr>
              <w:t>20</w:t>
            </w:r>
          </w:p>
        </w:tc>
        <w:tc>
          <w:tcPr>
            <w:tcW w:w="271" w:type="pct"/>
            <w:tcBorders>
              <w:top w:val="nil"/>
              <w:left w:val="single" w:sz="8" w:space="0" w:color="auto"/>
              <w:bottom w:val="single" w:sz="4" w:space="0" w:color="auto"/>
              <w:right w:val="single" w:sz="4" w:space="0" w:color="auto"/>
            </w:tcBorders>
            <w:noWrap/>
            <w:vAlign w:val="center"/>
            <w:hideMark/>
          </w:tcPr>
          <w:p w14:paraId="767C9BE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575ABC9"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E4C00C8" w14:textId="77777777" w:rsidR="00D54C82" w:rsidRPr="00D54C82" w:rsidRDefault="00D54C82" w:rsidP="00D54C82">
            <w:pPr>
              <w:jc w:val="center"/>
              <w:rPr>
                <w:color w:val="000000"/>
                <w:sz w:val="22"/>
                <w:szCs w:val="22"/>
              </w:rPr>
            </w:pPr>
            <w:r w:rsidRPr="00D54C82">
              <w:rPr>
                <w:color w:val="000000"/>
                <w:sz w:val="22"/>
                <w:szCs w:val="22"/>
              </w:rPr>
              <w:t>31,8</w:t>
            </w:r>
          </w:p>
        </w:tc>
        <w:tc>
          <w:tcPr>
            <w:tcW w:w="271" w:type="pct"/>
            <w:tcBorders>
              <w:top w:val="nil"/>
              <w:left w:val="nil"/>
              <w:bottom w:val="single" w:sz="4" w:space="0" w:color="auto"/>
              <w:right w:val="single" w:sz="4" w:space="0" w:color="auto"/>
            </w:tcBorders>
            <w:noWrap/>
            <w:vAlign w:val="center"/>
            <w:hideMark/>
          </w:tcPr>
          <w:p w14:paraId="34C6CC6D" w14:textId="77777777" w:rsidR="00D54C82" w:rsidRPr="00D54C82" w:rsidRDefault="00D54C82" w:rsidP="00D54C82">
            <w:pPr>
              <w:jc w:val="center"/>
              <w:rPr>
                <w:color w:val="000000"/>
                <w:sz w:val="22"/>
                <w:szCs w:val="22"/>
              </w:rPr>
            </w:pPr>
            <w:r w:rsidRPr="00D54C82">
              <w:rPr>
                <w:color w:val="000000"/>
                <w:sz w:val="22"/>
                <w:szCs w:val="22"/>
              </w:rPr>
              <w:t>21,4</w:t>
            </w:r>
          </w:p>
        </w:tc>
        <w:tc>
          <w:tcPr>
            <w:tcW w:w="271" w:type="pct"/>
            <w:tcBorders>
              <w:top w:val="nil"/>
              <w:left w:val="nil"/>
              <w:bottom w:val="single" w:sz="4" w:space="0" w:color="auto"/>
              <w:right w:val="single" w:sz="4" w:space="0" w:color="auto"/>
            </w:tcBorders>
            <w:noWrap/>
            <w:vAlign w:val="center"/>
            <w:hideMark/>
          </w:tcPr>
          <w:p w14:paraId="499D4E49" w14:textId="77777777" w:rsidR="00D54C82" w:rsidRPr="00D54C82" w:rsidRDefault="00D54C82" w:rsidP="00D54C82">
            <w:pPr>
              <w:jc w:val="center"/>
              <w:rPr>
                <w:color w:val="000000"/>
                <w:sz w:val="22"/>
                <w:szCs w:val="22"/>
              </w:rPr>
            </w:pPr>
            <w:r w:rsidRPr="00D54C82">
              <w:rPr>
                <w:color w:val="000000"/>
                <w:sz w:val="22"/>
                <w:szCs w:val="22"/>
              </w:rPr>
              <w:t>21,6</w:t>
            </w:r>
          </w:p>
        </w:tc>
        <w:tc>
          <w:tcPr>
            <w:tcW w:w="271" w:type="pct"/>
            <w:tcBorders>
              <w:top w:val="nil"/>
              <w:left w:val="nil"/>
              <w:bottom w:val="single" w:sz="4" w:space="0" w:color="auto"/>
              <w:right w:val="single" w:sz="4" w:space="0" w:color="auto"/>
            </w:tcBorders>
            <w:noWrap/>
            <w:vAlign w:val="center"/>
            <w:hideMark/>
          </w:tcPr>
          <w:p w14:paraId="32D1147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A0A2FA9"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13D31C7F"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2611173A"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CAEFA22" w14:textId="77777777" w:rsidR="00D54C82" w:rsidRPr="00D54C82" w:rsidRDefault="00D54C82" w:rsidP="00D54C82">
            <w:pPr>
              <w:jc w:val="center"/>
              <w:rPr>
                <w:color w:val="000000"/>
                <w:sz w:val="22"/>
                <w:szCs w:val="22"/>
              </w:rPr>
            </w:pPr>
            <w:r w:rsidRPr="00D54C82">
              <w:rPr>
                <w:color w:val="000000"/>
                <w:sz w:val="22"/>
                <w:szCs w:val="22"/>
              </w:rPr>
              <w:t>JB/</w:t>
            </w:r>
            <w:proofErr w:type="spellStart"/>
            <w:r w:rsidRPr="00D54C82">
              <w:rPr>
                <w:color w:val="000000"/>
                <w:sz w:val="22"/>
                <w:szCs w:val="22"/>
              </w:rPr>
              <w:t>Ps</w:t>
            </w:r>
            <w:proofErr w:type="spellEnd"/>
            <w:r w:rsidRPr="00D54C82">
              <w:rPr>
                <w:color w:val="000000"/>
                <w:sz w:val="22"/>
                <w:szCs w:val="22"/>
              </w:rPr>
              <w:t>/336</w:t>
            </w:r>
          </w:p>
        </w:tc>
        <w:tc>
          <w:tcPr>
            <w:tcW w:w="616" w:type="pct"/>
            <w:tcBorders>
              <w:top w:val="nil"/>
              <w:left w:val="nil"/>
              <w:bottom w:val="single" w:sz="4" w:space="0" w:color="auto"/>
              <w:right w:val="single" w:sz="4" w:space="0" w:color="auto"/>
            </w:tcBorders>
            <w:shd w:val="clear" w:color="000000" w:fill="D9D9D9"/>
            <w:noWrap/>
            <w:vAlign w:val="center"/>
            <w:hideMark/>
          </w:tcPr>
          <w:p w14:paraId="5FBEEC0D"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A7298BF" w14:textId="77777777" w:rsidR="00D54C82" w:rsidRPr="00D54C82" w:rsidRDefault="00D54C82" w:rsidP="00D54C82">
            <w:pPr>
              <w:jc w:val="center"/>
              <w:rPr>
                <w:color w:val="000000"/>
                <w:sz w:val="22"/>
                <w:szCs w:val="22"/>
              </w:rPr>
            </w:pPr>
            <w:proofErr w:type="spellStart"/>
            <w:r w:rsidRPr="00D54C82">
              <w:rPr>
                <w:color w:val="000000"/>
                <w:sz w:val="22"/>
                <w:szCs w:val="22"/>
              </w:rPr>
              <w:t>Biśnik</w:t>
            </w:r>
            <w:proofErr w:type="spellEnd"/>
            <w:r w:rsidRPr="00D54C82">
              <w:rPr>
                <w:color w:val="000000"/>
                <w:sz w:val="22"/>
                <w:szCs w:val="22"/>
              </w:rPr>
              <w:t xml:space="preserve"> cave, </w:t>
            </w:r>
            <w:proofErr w:type="spellStart"/>
            <w:r w:rsidRPr="00D54C82">
              <w:rPr>
                <w:color w:val="000000"/>
                <w:sz w:val="22"/>
                <w:szCs w:val="22"/>
              </w:rPr>
              <w:t>layer</w:t>
            </w:r>
            <w:proofErr w:type="spellEnd"/>
            <w:r w:rsidRPr="00D54C82">
              <w:rPr>
                <w:color w:val="000000"/>
                <w:sz w:val="22"/>
                <w:szCs w:val="22"/>
              </w:rPr>
              <w:t xml:space="preserve"> 19ad</w:t>
            </w:r>
          </w:p>
        </w:tc>
        <w:tc>
          <w:tcPr>
            <w:tcW w:w="772" w:type="pct"/>
            <w:tcBorders>
              <w:top w:val="nil"/>
              <w:left w:val="nil"/>
              <w:bottom w:val="single" w:sz="4" w:space="0" w:color="auto"/>
              <w:right w:val="nil"/>
            </w:tcBorders>
            <w:shd w:val="clear" w:color="000000" w:fill="D9D9D9"/>
            <w:noWrap/>
            <w:vAlign w:val="center"/>
            <w:hideMark/>
          </w:tcPr>
          <w:p w14:paraId="595AB20C" w14:textId="77777777" w:rsidR="00D54C82" w:rsidRPr="00D54C82" w:rsidRDefault="00D54C82" w:rsidP="00D54C82">
            <w:pPr>
              <w:jc w:val="center"/>
              <w:rPr>
                <w:color w:val="000000"/>
                <w:sz w:val="22"/>
                <w:szCs w:val="22"/>
              </w:rPr>
            </w:pPr>
            <w:r>
              <w:rPr>
                <w:sz w:val="16"/>
                <w:vertAlign w:val="superscript"/>
              </w:rPr>
              <w:t>20</w:t>
            </w:r>
          </w:p>
        </w:tc>
        <w:tc>
          <w:tcPr>
            <w:tcW w:w="271" w:type="pct"/>
            <w:tcBorders>
              <w:top w:val="nil"/>
              <w:left w:val="single" w:sz="8" w:space="0" w:color="auto"/>
              <w:bottom w:val="single" w:sz="4" w:space="0" w:color="auto"/>
              <w:right w:val="single" w:sz="4" w:space="0" w:color="auto"/>
            </w:tcBorders>
            <w:noWrap/>
            <w:vAlign w:val="center"/>
            <w:hideMark/>
          </w:tcPr>
          <w:p w14:paraId="076D6E53" w14:textId="77777777" w:rsidR="00D54C82" w:rsidRPr="00D54C82" w:rsidRDefault="00D54C82" w:rsidP="00D54C82">
            <w:pPr>
              <w:jc w:val="center"/>
              <w:rPr>
                <w:color w:val="000000"/>
                <w:sz w:val="22"/>
                <w:szCs w:val="22"/>
              </w:rPr>
            </w:pPr>
            <w:r w:rsidRPr="00D54C82">
              <w:rPr>
                <w:color w:val="000000"/>
                <w:sz w:val="22"/>
                <w:szCs w:val="22"/>
              </w:rPr>
              <w:t>150,1</w:t>
            </w:r>
          </w:p>
        </w:tc>
        <w:tc>
          <w:tcPr>
            <w:tcW w:w="271" w:type="pct"/>
            <w:tcBorders>
              <w:top w:val="nil"/>
              <w:left w:val="nil"/>
              <w:bottom w:val="single" w:sz="4" w:space="0" w:color="auto"/>
              <w:right w:val="single" w:sz="4" w:space="0" w:color="auto"/>
            </w:tcBorders>
            <w:noWrap/>
            <w:vAlign w:val="center"/>
            <w:hideMark/>
          </w:tcPr>
          <w:p w14:paraId="0C2E123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E7D73F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DD6961D" w14:textId="77777777" w:rsidR="00D54C82" w:rsidRPr="00D54C82" w:rsidRDefault="00D54C82" w:rsidP="00D54C82">
            <w:pPr>
              <w:jc w:val="center"/>
              <w:rPr>
                <w:color w:val="000000"/>
                <w:sz w:val="22"/>
                <w:szCs w:val="22"/>
              </w:rPr>
            </w:pPr>
            <w:r w:rsidRPr="00D54C82">
              <w:rPr>
                <w:color w:val="000000"/>
                <w:sz w:val="22"/>
                <w:szCs w:val="22"/>
              </w:rPr>
              <w:t>20,0</w:t>
            </w:r>
          </w:p>
        </w:tc>
        <w:tc>
          <w:tcPr>
            <w:tcW w:w="271" w:type="pct"/>
            <w:tcBorders>
              <w:top w:val="nil"/>
              <w:left w:val="nil"/>
              <w:bottom w:val="single" w:sz="4" w:space="0" w:color="auto"/>
              <w:right w:val="single" w:sz="4" w:space="0" w:color="auto"/>
            </w:tcBorders>
            <w:noWrap/>
            <w:vAlign w:val="center"/>
            <w:hideMark/>
          </w:tcPr>
          <w:p w14:paraId="7C497FAB" w14:textId="77777777" w:rsidR="00D54C82" w:rsidRPr="00D54C82" w:rsidRDefault="00D54C82" w:rsidP="00D54C82">
            <w:pPr>
              <w:jc w:val="center"/>
              <w:rPr>
                <w:color w:val="000000"/>
                <w:sz w:val="22"/>
                <w:szCs w:val="22"/>
              </w:rPr>
            </w:pPr>
            <w:r w:rsidRPr="00D54C82">
              <w:rPr>
                <w:color w:val="000000"/>
                <w:sz w:val="22"/>
                <w:szCs w:val="22"/>
              </w:rPr>
              <w:t>23,2</w:t>
            </w:r>
          </w:p>
        </w:tc>
        <w:tc>
          <w:tcPr>
            <w:tcW w:w="271" w:type="pct"/>
            <w:tcBorders>
              <w:top w:val="nil"/>
              <w:left w:val="nil"/>
              <w:bottom w:val="single" w:sz="4" w:space="0" w:color="auto"/>
              <w:right w:val="single" w:sz="4" w:space="0" w:color="auto"/>
            </w:tcBorders>
            <w:noWrap/>
            <w:vAlign w:val="center"/>
            <w:hideMark/>
          </w:tcPr>
          <w:p w14:paraId="2AB3B89C" w14:textId="77777777" w:rsidR="00D54C82" w:rsidRPr="00D54C82" w:rsidRDefault="00D54C82" w:rsidP="00D54C82">
            <w:pPr>
              <w:jc w:val="center"/>
              <w:rPr>
                <w:color w:val="000000"/>
                <w:sz w:val="22"/>
                <w:szCs w:val="22"/>
              </w:rPr>
            </w:pPr>
            <w:r w:rsidRPr="00D54C82">
              <w:rPr>
                <w:color w:val="000000"/>
                <w:sz w:val="22"/>
                <w:szCs w:val="22"/>
              </w:rPr>
              <w:t>28,7</w:t>
            </w:r>
          </w:p>
        </w:tc>
        <w:tc>
          <w:tcPr>
            <w:tcW w:w="271" w:type="pct"/>
            <w:tcBorders>
              <w:top w:val="nil"/>
              <w:left w:val="nil"/>
              <w:bottom w:val="single" w:sz="4" w:space="0" w:color="auto"/>
              <w:right w:val="single" w:sz="4" w:space="0" w:color="auto"/>
            </w:tcBorders>
            <w:noWrap/>
            <w:vAlign w:val="center"/>
            <w:hideMark/>
          </w:tcPr>
          <w:p w14:paraId="4BBE0B51" w14:textId="77777777" w:rsidR="00D54C82" w:rsidRPr="00D54C82" w:rsidRDefault="00D54C82" w:rsidP="00D54C82">
            <w:pPr>
              <w:jc w:val="center"/>
              <w:rPr>
                <w:color w:val="000000"/>
                <w:sz w:val="22"/>
                <w:szCs w:val="22"/>
              </w:rPr>
            </w:pPr>
            <w:r w:rsidRPr="00D54C82">
              <w:rPr>
                <w:color w:val="000000"/>
                <w:sz w:val="22"/>
                <w:szCs w:val="22"/>
              </w:rPr>
              <w:t>32,1</w:t>
            </w:r>
          </w:p>
        </w:tc>
        <w:tc>
          <w:tcPr>
            <w:tcW w:w="490" w:type="pct"/>
            <w:tcBorders>
              <w:top w:val="nil"/>
              <w:left w:val="nil"/>
              <w:bottom w:val="single" w:sz="4" w:space="0" w:color="auto"/>
              <w:right w:val="single" w:sz="8" w:space="0" w:color="auto"/>
            </w:tcBorders>
            <w:noWrap/>
            <w:vAlign w:val="center"/>
            <w:hideMark/>
          </w:tcPr>
          <w:p w14:paraId="54C509AD" w14:textId="77777777" w:rsidR="00D54C82" w:rsidRPr="00D54C82" w:rsidRDefault="00D54C82" w:rsidP="00D54C82">
            <w:pPr>
              <w:jc w:val="center"/>
              <w:rPr>
                <w:color w:val="000000"/>
                <w:sz w:val="22"/>
                <w:szCs w:val="22"/>
              </w:rPr>
            </w:pPr>
            <w:r w:rsidRPr="00D54C82">
              <w:rPr>
                <w:color w:val="000000"/>
                <w:sz w:val="22"/>
                <w:szCs w:val="22"/>
              </w:rPr>
              <w:t>0,13324</w:t>
            </w:r>
          </w:p>
        </w:tc>
      </w:tr>
      <w:tr w:rsidR="00D54C82" w:rsidRPr="00D54C82" w14:paraId="702BB4A2"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8B4DCB1" w14:textId="77777777" w:rsidR="00D54C82" w:rsidRPr="00D54C82" w:rsidRDefault="00D54C82" w:rsidP="00D54C82">
            <w:pPr>
              <w:jc w:val="center"/>
              <w:rPr>
                <w:color w:val="000000"/>
                <w:sz w:val="22"/>
                <w:szCs w:val="22"/>
              </w:rPr>
            </w:pPr>
            <w:r w:rsidRPr="00D54C82">
              <w:rPr>
                <w:color w:val="000000"/>
                <w:sz w:val="22"/>
                <w:szCs w:val="22"/>
              </w:rPr>
              <w:t>GDC-D5-545-Nv4</w:t>
            </w:r>
          </w:p>
        </w:tc>
        <w:tc>
          <w:tcPr>
            <w:tcW w:w="616" w:type="pct"/>
            <w:tcBorders>
              <w:top w:val="nil"/>
              <w:left w:val="nil"/>
              <w:bottom w:val="single" w:sz="4" w:space="0" w:color="auto"/>
              <w:right w:val="single" w:sz="4" w:space="0" w:color="auto"/>
            </w:tcBorders>
            <w:shd w:val="clear" w:color="000000" w:fill="D9D9D9"/>
            <w:noWrap/>
            <w:vAlign w:val="center"/>
            <w:hideMark/>
          </w:tcPr>
          <w:p w14:paraId="4D835D39"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39C3557" w14:textId="77777777" w:rsidR="00D54C82" w:rsidRPr="00D54C82" w:rsidRDefault="00D54C82" w:rsidP="00D54C82">
            <w:pPr>
              <w:jc w:val="center"/>
              <w:rPr>
                <w:color w:val="000000"/>
                <w:sz w:val="22"/>
                <w:szCs w:val="22"/>
              </w:rPr>
            </w:pPr>
            <w:proofErr w:type="spellStart"/>
            <w:r w:rsidRPr="00D54C82">
              <w:rPr>
                <w:color w:val="000000"/>
                <w:sz w:val="22"/>
                <w:szCs w:val="22"/>
              </w:rPr>
              <w:t>Carrière</w:t>
            </w:r>
            <w:proofErr w:type="spellEnd"/>
            <w:r w:rsidRPr="00D54C82">
              <w:rPr>
                <w:color w:val="000000"/>
                <w:sz w:val="22"/>
                <w:szCs w:val="22"/>
              </w:rPr>
              <w:t xml:space="preserve"> </w:t>
            </w:r>
            <w:proofErr w:type="spellStart"/>
            <w:r w:rsidRPr="00D54C82">
              <w:rPr>
                <w:color w:val="000000"/>
                <w:sz w:val="22"/>
                <w:szCs w:val="22"/>
              </w:rPr>
              <w:t>Grotte</w:t>
            </w:r>
            <w:proofErr w:type="spellEnd"/>
          </w:p>
        </w:tc>
        <w:tc>
          <w:tcPr>
            <w:tcW w:w="772" w:type="pct"/>
            <w:tcBorders>
              <w:top w:val="nil"/>
              <w:left w:val="nil"/>
              <w:bottom w:val="single" w:sz="4" w:space="0" w:color="auto"/>
              <w:right w:val="nil"/>
            </w:tcBorders>
            <w:shd w:val="clear" w:color="000000" w:fill="D9D9D9"/>
            <w:noWrap/>
            <w:vAlign w:val="center"/>
            <w:hideMark/>
          </w:tcPr>
          <w:p w14:paraId="5AB71814" w14:textId="77777777" w:rsidR="00D54C82" w:rsidRPr="00D54C82" w:rsidRDefault="00D54C82" w:rsidP="00D54C82">
            <w:pPr>
              <w:jc w:val="center"/>
              <w:rPr>
                <w:color w:val="000000"/>
                <w:sz w:val="22"/>
                <w:szCs w:val="22"/>
              </w:rPr>
            </w:pPr>
            <w:r>
              <w:rPr>
                <w:sz w:val="16"/>
                <w:vertAlign w:val="superscript"/>
              </w:rPr>
              <w:t>57</w:t>
            </w:r>
          </w:p>
        </w:tc>
        <w:tc>
          <w:tcPr>
            <w:tcW w:w="271" w:type="pct"/>
            <w:tcBorders>
              <w:top w:val="nil"/>
              <w:left w:val="single" w:sz="8" w:space="0" w:color="auto"/>
              <w:bottom w:val="single" w:sz="4" w:space="0" w:color="auto"/>
              <w:right w:val="single" w:sz="4" w:space="0" w:color="auto"/>
            </w:tcBorders>
            <w:noWrap/>
            <w:vAlign w:val="center"/>
            <w:hideMark/>
          </w:tcPr>
          <w:p w14:paraId="3D23B06D" w14:textId="77777777" w:rsidR="00D54C82" w:rsidRPr="00D54C82" w:rsidRDefault="00D54C82" w:rsidP="00D54C82">
            <w:pPr>
              <w:jc w:val="center"/>
              <w:rPr>
                <w:color w:val="000000"/>
                <w:sz w:val="22"/>
                <w:szCs w:val="22"/>
              </w:rPr>
            </w:pPr>
            <w:r w:rsidRPr="00D54C82">
              <w:rPr>
                <w:color w:val="000000"/>
                <w:sz w:val="22"/>
                <w:szCs w:val="22"/>
              </w:rPr>
              <w:t>124,5</w:t>
            </w:r>
          </w:p>
        </w:tc>
        <w:tc>
          <w:tcPr>
            <w:tcW w:w="271" w:type="pct"/>
            <w:tcBorders>
              <w:top w:val="nil"/>
              <w:left w:val="nil"/>
              <w:bottom w:val="single" w:sz="4" w:space="0" w:color="auto"/>
              <w:right w:val="single" w:sz="4" w:space="0" w:color="auto"/>
            </w:tcBorders>
            <w:noWrap/>
            <w:vAlign w:val="center"/>
            <w:hideMark/>
          </w:tcPr>
          <w:p w14:paraId="1D34146D" w14:textId="77777777" w:rsidR="00D54C82" w:rsidRPr="00D54C82" w:rsidRDefault="00D54C82" w:rsidP="00D54C82">
            <w:pPr>
              <w:jc w:val="center"/>
              <w:rPr>
                <w:color w:val="000000"/>
                <w:sz w:val="22"/>
                <w:szCs w:val="22"/>
              </w:rPr>
            </w:pPr>
            <w:r w:rsidRPr="00D54C82">
              <w:rPr>
                <w:color w:val="000000"/>
                <w:sz w:val="22"/>
                <w:szCs w:val="22"/>
              </w:rPr>
              <w:t>37,3</w:t>
            </w:r>
          </w:p>
        </w:tc>
        <w:tc>
          <w:tcPr>
            <w:tcW w:w="271" w:type="pct"/>
            <w:tcBorders>
              <w:top w:val="nil"/>
              <w:left w:val="nil"/>
              <w:bottom w:val="single" w:sz="4" w:space="0" w:color="auto"/>
              <w:right w:val="single" w:sz="4" w:space="0" w:color="auto"/>
            </w:tcBorders>
            <w:noWrap/>
            <w:vAlign w:val="center"/>
            <w:hideMark/>
          </w:tcPr>
          <w:p w14:paraId="7200505E" w14:textId="77777777" w:rsidR="00D54C82" w:rsidRPr="00D54C82" w:rsidRDefault="00D54C82" w:rsidP="00D54C82">
            <w:pPr>
              <w:jc w:val="center"/>
              <w:rPr>
                <w:color w:val="000000"/>
                <w:sz w:val="22"/>
                <w:szCs w:val="22"/>
              </w:rPr>
            </w:pPr>
            <w:r w:rsidRPr="00D54C82">
              <w:rPr>
                <w:color w:val="000000"/>
                <w:sz w:val="22"/>
                <w:szCs w:val="22"/>
              </w:rPr>
              <w:t>29,5</w:t>
            </w:r>
          </w:p>
        </w:tc>
        <w:tc>
          <w:tcPr>
            <w:tcW w:w="271" w:type="pct"/>
            <w:tcBorders>
              <w:top w:val="nil"/>
              <w:left w:val="nil"/>
              <w:bottom w:val="single" w:sz="4" w:space="0" w:color="auto"/>
              <w:right w:val="single" w:sz="4" w:space="0" w:color="auto"/>
            </w:tcBorders>
            <w:noWrap/>
            <w:vAlign w:val="center"/>
            <w:hideMark/>
          </w:tcPr>
          <w:p w14:paraId="11181DE3" w14:textId="77777777" w:rsidR="00D54C82" w:rsidRPr="00D54C82" w:rsidRDefault="00D54C82" w:rsidP="00D54C82">
            <w:pPr>
              <w:jc w:val="center"/>
              <w:rPr>
                <w:color w:val="000000"/>
                <w:sz w:val="22"/>
                <w:szCs w:val="22"/>
              </w:rPr>
            </w:pPr>
            <w:r w:rsidRPr="00D54C82">
              <w:rPr>
                <w:color w:val="000000"/>
                <w:sz w:val="22"/>
                <w:szCs w:val="22"/>
              </w:rPr>
              <w:t>21,3</w:t>
            </w:r>
          </w:p>
        </w:tc>
        <w:tc>
          <w:tcPr>
            <w:tcW w:w="271" w:type="pct"/>
            <w:tcBorders>
              <w:top w:val="nil"/>
              <w:left w:val="nil"/>
              <w:bottom w:val="single" w:sz="4" w:space="0" w:color="auto"/>
              <w:right w:val="single" w:sz="4" w:space="0" w:color="auto"/>
            </w:tcBorders>
            <w:noWrap/>
            <w:vAlign w:val="center"/>
            <w:hideMark/>
          </w:tcPr>
          <w:p w14:paraId="653F4B21" w14:textId="77777777" w:rsidR="00D54C82" w:rsidRPr="00D54C82" w:rsidRDefault="00D54C82" w:rsidP="00D54C82">
            <w:pPr>
              <w:jc w:val="center"/>
              <w:rPr>
                <w:color w:val="000000"/>
                <w:sz w:val="22"/>
                <w:szCs w:val="22"/>
              </w:rPr>
            </w:pPr>
            <w:r w:rsidRPr="00D54C82">
              <w:rPr>
                <w:color w:val="000000"/>
                <w:sz w:val="22"/>
                <w:szCs w:val="22"/>
              </w:rPr>
              <w:t>20,1</w:t>
            </w:r>
          </w:p>
        </w:tc>
        <w:tc>
          <w:tcPr>
            <w:tcW w:w="271" w:type="pct"/>
            <w:tcBorders>
              <w:top w:val="nil"/>
              <w:left w:val="nil"/>
              <w:bottom w:val="single" w:sz="4" w:space="0" w:color="auto"/>
              <w:right w:val="single" w:sz="4" w:space="0" w:color="auto"/>
            </w:tcBorders>
            <w:noWrap/>
            <w:vAlign w:val="center"/>
            <w:hideMark/>
          </w:tcPr>
          <w:p w14:paraId="48321DA2" w14:textId="77777777" w:rsidR="00D54C82" w:rsidRPr="00D54C82" w:rsidRDefault="00D54C82" w:rsidP="00D54C82">
            <w:pPr>
              <w:jc w:val="center"/>
              <w:rPr>
                <w:color w:val="000000"/>
                <w:sz w:val="22"/>
                <w:szCs w:val="22"/>
              </w:rPr>
            </w:pPr>
            <w:r w:rsidRPr="00D54C82">
              <w:rPr>
                <w:color w:val="000000"/>
                <w:sz w:val="22"/>
                <w:szCs w:val="22"/>
              </w:rPr>
              <w:t>27,5</w:t>
            </w:r>
          </w:p>
        </w:tc>
        <w:tc>
          <w:tcPr>
            <w:tcW w:w="271" w:type="pct"/>
            <w:tcBorders>
              <w:top w:val="nil"/>
              <w:left w:val="nil"/>
              <w:bottom w:val="single" w:sz="4" w:space="0" w:color="auto"/>
              <w:right w:val="single" w:sz="4" w:space="0" w:color="auto"/>
            </w:tcBorders>
            <w:noWrap/>
            <w:vAlign w:val="center"/>
            <w:hideMark/>
          </w:tcPr>
          <w:p w14:paraId="45A7B83A" w14:textId="77777777" w:rsidR="00D54C82" w:rsidRPr="00D54C82" w:rsidRDefault="00D54C82" w:rsidP="00D54C82">
            <w:pPr>
              <w:jc w:val="center"/>
              <w:rPr>
                <w:color w:val="000000"/>
                <w:sz w:val="22"/>
                <w:szCs w:val="22"/>
              </w:rPr>
            </w:pPr>
            <w:r w:rsidRPr="00D54C82">
              <w:rPr>
                <w:color w:val="000000"/>
                <w:sz w:val="22"/>
                <w:szCs w:val="22"/>
              </w:rPr>
              <w:t>28,2</w:t>
            </w:r>
          </w:p>
        </w:tc>
        <w:tc>
          <w:tcPr>
            <w:tcW w:w="490" w:type="pct"/>
            <w:tcBorders>
              <w:top w:val="nil"/>
              <w:left w:val="nil"/>
              <w:bottom w:val="single" w:sz="4" w:space="0" w:color="auto"/>
              <w:right w:val="single" w:sz="8" w:space="0" w:color="auto"/>
            </w:tcBorders>
            <w:noWrap/>
            <w:vAlign w:val="center"/>
            <w:hideMark/>
          </w:tcPr>
          <w:p w14:paraId="4E5363E2" w14:textId="77777777" w:rsidR="00D54C82" w:rsidRPr="00D54C82" w:rsidRDefault="00D54C82" w:rsidP="00D54C82">
            <w:pPr>
              <w:jc w:val="center"/>
              <w:rPr>
                <w:color w:val="000000"/>
                <w:sz w:val="22"/>
                <w:szCs w:val="22"/>
              </w:rPr>
            </w:pPr>
            <w:r w:rsidRPr="00D54C82">
              <w:rPr>
                <w:color w:val="000000"/>
                <w:sz w:val="22"/>
                <w:szCs w:val="22"/>
              </w:rPr>
              <w:t>0,17108</w:t>
            </w:r>
          </w:p>
        </w:tc>
      </w:tr>
      <w:tr w:rsidR="00D54C82" w:rsidRPr="00D54C82" w14:paraId="6E0205AB"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7BD9B65" w14:textId="77777777" w:rsidR="00D54C82" w:rsidRPr="00D54C82" w:rsidRDefault="00D54C82" w:rsidP="00D54C82">
            <w:pPr>
              <w:jc w:val="center"/>
              <w:rPr>
                <w:color w:val="000000"/>
                <w:sz w:val="22"/>
                <w:szCs w:val="22"/>
              </w:rPr>
            </w:pPr>
            <w:r w:rsidRPr="00D54C82">
              <w:rPr>
                <w:color w:val="000000"/>
                <w:sz w:val="22"/>
                <w:szCs w:val="22"/>
              </w:rPr>
              <w:t>GDC-D6-216-Nv6</w:t>
            </w:r>
          </w:p>
        </w:tc>
        <w:tc>
          <w:tcPr>
            <w:tcW w:w="616" w:type="pct"/>
            <w:tcBorders>
              <w:top w:val="nil"/>
              <w:left w:val="nil"/>
              <w:bottom w:val="single" w:sz="4" w:space="0" w:color="auto"/>
              <w:right w:val="single" w:sz="4" w:space="0" w:color="auto"/>
            </w:tcBorders>
            <w:shd w:val="clear" w:color="000000" w:fill="D9D9D9"/>
            <w:noWrap/>
            <w:vAlign w:val="center"/>
            <w:hideMark/>
          </w:tcPr>
          <w:p w14:paraId="1FFF44F0"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1F047D76" w14:textId="77777777" w:rsidR="00D54C82" w:rsidRPr="00D54C82" w:rsidRDefault="00D54C82" w:rsidP="00D54C82">
            <w:pPr>
              <w:jc w:val="center"/>
              <w:rPr>
                <w:color w:val="000000"/>
                <w:sz w:val="22"/>
                <w:szCs w:val="22"/>
              </w:rPr>
            </w:pPr>
            <w:proofErr w:type="spellStart"/>
            <w:r w:rsidRPr="00D54C82">
              <w:rPr>
                <w:color w:val="000000"/>
                <w:sz w:val="22"/>
                <w:szCs w:val="22"/>
              </w:rPr>
              <w:t>Carrière</w:t>
            </w:r>
            <w:proofErr w:type="spellEnd"/>
            <w:r w:rsidRPr="00D54C82">
              <w:rPr>
                <w:color w:val="000000"/>
                <w:sz w:val="22"/>
                <w:szCs w:val="22"/>
              </w:rPr>
              <w:t xml:space="preserve"> </w:t>
            </w:r>
            <w:proofErr w:type="spellStart"/>
            <w:r w:rsidRPr="00D54C82">
              <w:rPr>
                <w:color w:val="000000"/>
                <w:sz w:val="22"/>
                <w:szCs w:val="22"/>
              </w:rPr>
              <w:t>Grotte</w:t>
            </w:r>
            <w:proofErr w:type="spellEnd"/>
          </w:p>
        </w:tc>
        <w:tc>
          <w:tcPr>
            <w:tcW w:w="772" w:type="pct"/>
            <w:tcBorders>
              <w:top w:val="nil"/>
              <w:left w:val="nil"/>
              <w:bottom w:val="single" w:sz="4" w:space="0" w:color="auto"/>
              <w:right w:val="nil"/>
            </w:tcBorders>
            <w:shd w:val="clear" w:color="000000" w:fill="D9D9D9"/>
            <w:noWrap/>
            <w:vAlign w:val="center"/>
            <w:hideMark/>
          </w:tcPr>
          <w:p w14:paraId="0A4DDC48" w14:textId="77777777" w:rsidR="00D54C82" w:rsidRPr="00D54C82" w:rsidRDefault="00D54C82" w:rsidP="00D54C82">
            <w:pPr>
              <w:jc w:val="center"/>
              <w:rPr>
                <w:color w:val="000000"/>
                <w:sz w:val="22"/>
                <w:szCs w:val="22"/>
              </w:rPr>
            </w:pPr>
            <w:r>
              <w:rPr>
                <w:sz w:val="16"/>
                <w:vertAlign w:val="superscript"/>
              </w:rPr>
              <w:t>57</w:t>
            </w:r>
          </w:p>
        </w:tc>
        <w:tc>
          <w:tcPr>
            <w:tcW w:w="271" w:type="pct"/>
            <w:tcBorders>
              <w:top w:val="nil"/>
              <w:left w:val="single" w:sz="8" w:space="0" w:color="auto"/>
              <w:bottom w:val="single" w:sz="4" w:space="0" w:color="auto"/>
              <w:right w:val="single" w:sz="4" w:space="0" w:color="auto"/>
            </w:tcBorders>
            <w:noWrap/>
            <w:vAlign w:val="center"/>
            <w:hideMark/>
          </w:tcPr>
          <w:p w14:paraId="68086369" w14:textId="77777777" w:rsidR="00D54C82" w:rsidRPr="00D54C82" w:rsidRDefault="00D54C82" w:rsidP="00D54C82">
            <w:pPr>
              <w:jc w:val="center"/>
              <w:rPr>
                <w:color w:val="000000"/>
                <w:sz w:val="22"/>
                <w:szCs w:val="22"/>
              </w:rPr>
            </w:pPr>
            <w:r w:rsidRPr="00D54C82">
              <w:rPr>
                <w:color w:val="000000"/>
                <w:sz w:val="22"/>
                <w:szCs w:val="22"/>
              </w:rPr>
              <w:t>117,4</w:t>
            </w:r>
          </w:p>
        </w:tc>
        <w:tc>
          <w:tcPr>
            <w:tcW w:w="271" w:type="pct"/>
            <w:tcBorders>
              <w:top w:val="nil"/>
              <w:left w:val="nil"/>
              <w:bottom w:val="single" w:sz="4" w:space="0" w:color="auto"/>
              <w:right w:val="single" w:sz="4" w:space="0" w:color="auto"/>
            </w:tcBorders>
            <w:noWrap/>
            <w:vAlign w:val="center"/>
            <w:hideMark/>
          </w:tcPr>
          <w:p w14:paraId="24DAA842" w14:textId="77777777" w:rsidR="00D54C82" w:rsidRPr="00D54C82" w:rsidRDefault="00D54C82" w:rsidP="00D54C82">
            <w:pPr>
              <w:jc w:val="center"/>
              <w:rPr>
                <w:color w:val="000000"/>
                <w:sz w:val="22"/>
                <w:szCs w:val="22"/>
              </w:rPr>
            </w:pPr>
            <w:r w:rsidRPr="00D54C82">
              <w:rPr>
                <w:color w:val="000000"/>
                <w:sz w:val="22"/>
                <w:szCs w:val="22"/>
              </w:rPr>
              <w:t>36,9</w:t>
            </w:r>
          </w:p>
        </w:tc>
        <w:tc>
          <w:tcPr>
            <w:tcW w:w="271" w:type="pct"/>
            <w:tcBorders>
              <w:top w:val="nil"/>
              <w:left w:val="nil"/>
              <w:bottom w:val="single" w:sz="4" w:space="0" w:color="auto"/>
              <w:right w:val="single" w:sz="4" w:space="0" w:color="auto"/>
            </w:tcBorders>
            <w:noWrap/>
            <w:vAlign w:val="center"/>
            <w:hideMark/>
          </w:tcPr>
          <w:p w14:paraId="7375C224" w14:textId="77777777" w:rsidR="00D54C82" w:rsidRPr="00D54C82" w:rsidRDefault="00D54C82" w:rsidP="00D54C82">
            <w:pPr>
              <w:jc w:val="center"/>
              <w:rPr>
                <w:color w:val="000000"/>
                <w:sz w:val="22"/>
                <w:szCs w:val="22"/>
              </w:rPr>
            </w:pPr>
            <w:r w:rsidRPr="00D54C82">
              <w:rPr>
                <w:color w:val="000000"/>
                <w:sz w:val="22"/>
                <w:szCs w:val="22"/>
              </w:rPr>
              <w:t>27,7</w:t>
            </w:r>
          </w:p>
        </w:tc>
        <w:tc>
          <w:tcPr>
            <w:tcW w:w="271" w:type="pct"/>
            <w:tcBorders>
              <w:top w:val="nil"/>
              <w:left w:val="nil"/>
              <w:bottom w:val="single" w:sz="4" w:space="0" w:color="auto"/>
              <w:right w:val="single" w:sz="4" w:space="0" w:color="auto"/>
            </w:tcBorders>
            <w:noWrap/>
            <w:vAlign w:val="center"/>
            <w:hideMark/>
          </w:tcPr>
          <w:p w14:paraId="07A5DAF0" w14:textId="77777777" w:rsidR="00D54C82" w:rsidRPr="00D54C82" w:rsidRDefault="00D54C82" w:rsidP="00D54C82">
            <w:pPr>
              <w:jc w:val="center"/>
              <w:rPr>
                <w:color w:val="000000"/>
                <w:sz w:val="22"/>
                <w:szCs w:val="22"/>
              </w:rPr>
            </w:pPr>
            <w:r w:rsidRPr="00D54C82">
              <w:rPr>
                <w:color w:val="000000"/>
                <w:sz w:val="22"/>
                <w:szCs w:val="22"/>
              </w:rPr>
              <w:t>21,3</w:t>
            </w:r>
          </w:p>
        </w:tc>
        <w:tc>
          <w:tcPr>
            <w:tcW w:w="271" w:type="pct"/>
            <w:tcBorders>
              <w:top w:val="nil"/>
              <w:left w:val="nil"/>
              <w:bottom w:val="single" w:sz="4" w:space="0" w:color="auto"/>
              <w:right w:val="single" w:sz="4" w:space="0" w:color="auto"/>
            </w:tcBorders>
            <w:noWrap/>
            <w:vAlign w:val="center"/>
            <w:hideMark/>
          </w:tcPr>
          <w:p w14:paraId="00CCE668" w14:textId="77777777" w:rsidR="00D54C82" w:rsidRPr="00D54C82" w:rsidRDefault="00D54C82" w:rsidP="00D54C82">
            <w:pPr>
              <w:jc w:val="center"/>
              <w:rPr>
                <w:color w:val="000000"/>
                <w:sz w:val="22"/>
                <w:szCs w:val="22"/>
              </w:rPr>
            </w:pPr>
            <w:r w:rsidRPr="00D54C82">
              <w:rPr>
                <w:color w:val="000000"/>
                <w:sz w:val="22"/>
                <w:szCs w:val="22"/>
              </w:rPr>
              <w:t>20,7</w:t>
            </w:r>
          </w:p>
        </w:tc>
        <w:tc>
          <w:tcPr>
            <w:tcW w:w="271" w:type="pct"/>
            <w:tcBorders>
              <w:top w:val="nil"/>
              <w:left w:val="nil"/>
              <w:bottom w:val="single" w:sz="4" w:space="0" w:color="auto"/>
              <w:right w:val="single" w:sz="4" w:space="0" w:color="auto"/>
            </w:tcBorders>
            <w:noWrap/>
            <w:vAlign w:val="center"/>
            <w:hideMark/>
          </w:tcPr>
          <w:p w14:paraId="4FAFE69E" w14:textId="77777777" w:rsidR="00D54C82" w:rsidRPr="00D54C82" w:rsidRDefault="00D54C82" w:rsidP="00D54C82">
            <w:pPr>
              <w:jc w:val="center"/>
              <w:rPr>
                <w:color w:val="000000"/>
                <w:sz w:val="22"/>
                <w:szCs w:val="22"/>
              </w:rPr>
            </w:pPr>
            <w:r w:rsidRPr="00D54C82">
              <w:rPr>
                <w:color w:val="000000"/>
                <w:sz w:val="22"/>
                <w:szCs w:val="22"/>
              </w:rPr>
              <w:t>25,2</w:t>
            </w:r>
          </w:p>
        </w:tc>
        <w:tc>
          <w:tcPr>
            <w:tcW w:w="271" w:type="pct"/>
            <w:tcBorders>
              <w:top w:val="nil"/>
              <w:left w:val="nil"/>
              <w:bottom w:val="single" w:sz="4" w:space="0" w:color="auto"/>
              <w:right w:val="single" w:sz="4" w:space="0" w:color="auto"/>
            </w:tcBorders>
            <w:noWrap/>
            <w:vAlign w:val="center"/>
            <w:hideMark/>
          </w:tcPr>
          <w:p w14:paraId="2A2F1624" w14:textId="77777777" w:rsidR="00D54C82" w:rsidRPr="00D54C82" w:rsidRDefault="00D54C82" w:rsidP="00D54C82">
            <w:pPr>
              <w:jc w:val="center"/>
              <w:rPr>
                <w:color w:val="000000"/>
                <w:sz w:val="22"/>
                <w:szCs w:val="22"/>
              </w:rPr>
            </w:pPr>
            <w:r w:rsidRPr="00D54C82">
              <w:rPr>
                <w:color w:val="000000"/>
                <w:sz w:val="22"/>
                <w:szCs w:val="22"/>
              </w:rPr>
              <w:t>25,9</w:t>
            </w:r>
          </w:p>
        </w:tc>
        <w:tc>
          <w:tcPr>
            <w:tcW w:w="490" w:type="pct"/>
            <w:tcBorders>
              <w:top w:val="nil"/>
              <w:left w:val="nil"/>
              <w:bottom w:val="single" w:sz="4" w:space="0" w:color="auto"/>
              <w:right w:val="single" w:sz="8" w:space="0" w:color="auto"/>
            </w:tcBorders>
            <w:noWrap/>
            <w:vAlign w:val="center"/>
            <w:hideMark/>
          </w:tcPr>
          <w:p w14:paraId="6B7120BE" w14:textId="77777777" w:rsidR="00D54C82" w:rsidRPr="00D54C82" w:rsidRDefault="00D54C82" w:rsidP="00D54C82">
            <w:pPr>
              <w:jc w:val="center"/>
              <w:rPr>
                <w:color w:val="000000"/>
                <w:sz w:val="22"/>
                <w:szCs w:val="22"/>
              </w:rPr>
            </w:pPr>
            <w:r w:rsidRPr="00D54C82">
              <w:rPr>
                <w:color w:val="000000"/>
                <w:sz w:val="22"/>
                <w:szCs w:val="22"/>
              </w:rPr>
              <w:t>0,18143</w:t>
            </w:r>
          </w:p>
        </w:tc>
      </w:tr>
      <w:tr w:rsidR="00D54C82" w:rsidRPr="00D54C82" w14:paraId="582DC19A"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EA059A5" w14:textId="77777777" w:rsidR="00D54C82" w:rsidRPr="00D54C82" w:rsidRDefault="00D54C82" w:rsidP="00D54C82">
            <w:pPr>
              <w:jc w:val="center"/>
              <w:rPr>
                <w:color w:val="000000"/>
                <w:sz w:val="22"/>
                <w:szCs w:val="22"/>
              </w:rPr>
            </w:pPr>
            <w:r w:rsidRPr="00D54C82">
              <w:rPr>
                <w:color w:val="000000"/>
                <w:sz w:val="22"/>
                <w:szCs w:val="22"/>
              </w:rPr>
              <w:t>GDC-D6-137-Nv8</w:t>
            </w:r>
          </w:p>
        </w:tc>
        <w:tc>
          <w:tcPr>
            <w:tcW w:w="616" w:type="pct"/>
            <w:tcBorders>
              <w:top w:val="nil"/>
              <w:left w:val="nil"/>
              <w:bottom w:val="single" w:sz="4" w:space="0" w:color="auto"/>
              <w:right w:val="single" w:sz="4" w:space="0" w:color="auto"/>
            </w:tcBorders>
            <w:shd w:val="clear" w:color="000000" w:fill="D9D9D9"/>
            <w:noWrap/>
            <w:vAlign w:val="center"/>
            <w:hideMark/>
          </w:tcPr>
          <w:p w14:paraId="489BF7C4"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227CF877" w14:textId="77777777" w:rsidR="00D54C82" w:rsidRPr="00D54C82" w:rsidRDefault="00D54C82" w:rsidP="00D54C82">
            <w:pPr>
              <w:jc w:val="center"/>
              <w:rPr>
                <w:color w:val="000000"/>
                <w:sz w:val="22"/>
                <w:szCs w:val="22"/>
              </w:rPr>
            </w:pPr>
            <w:proofErr w:type="spellStart"/>
            <w:r w:rsidRPr="00D54C82">
              <w:rPr>
                <w:color w:val="000000"/>
                <w:sz w:val="22"/>
                <w:szCs w:val="22"/>
              </w:rPr>
              <w:t>Carrière</w:t>
            </w:r>
            <w:proofErr w:type="spellEnd"/>
            <w:r w:rsidRPr="00D54C82">
              <w:rPr>
                <w:color w:val="000000"/>
                <w:sz w:val="22"/>
                <w:szCs w:val="22"/>
              </w:rPr>
              <w:t xml:space="preserve"> </w:t>
            </w:r>
            <w:proofErr w:type="spellStart"/>
            <w:r w:rsidRPr="00D54C82">
              <w:rPr>
                <w:color w:val="000000"/>
                <w:sz w:val="22"/>
                <w:szCs w:val="22"/>
              </w:rPr>
              <w:t>Grotte</w:t>
            </w:r>
            <w:proofErr w:type="spellEnd"/>
          </w:p>
        </w:tc>
        <w:tc>
          <w:tcPr>
            <w:tcW w:w="772" w:type="pct"/>
            <w:tcBorders>
              <w:top w:val="nil"/>
              <w:left w:val="nil"/>
              <w:bottom w:val="single" w:sz="4" w:space="0" w:color="auto"/>
              <w:right w:val="nil"/>
            </w:tcBorders>
            <w:shd w:val="clear" w:color="000000" w:fill="D9D9D9"/>
            <w:noWrap/>
            <w:vAlign w:val="center"/>
            <w:hideMark/>
          </w:tcPr>
          <w:p w14:paraId="2F54B40A" w14:textId="77777777" w:rsidR="00D54C82" w:rsidRPr="00D54C82" w:rsidRDefault="00D54C82" w:rsidP="00D54C82">
            <w:pPr>
              <w:jc w:val="center"/>
              <w:rPr>
                <w:color w:val="000000"/>
                <w:sz w:val="22"/>
                <w:szCs w:val="22"/>
              </w:rPr>
            </w:pPr>
            <w:r>
              <w:rPr>
                <w:sz w:val="16"/>
                <w:vertAlign w:val="superscript"/>
              </w:rPr>
              <w:t>57</w:t>
            </w:r>
          </w:p>
        </w:tc>
        <w:tc>
          <w:tcPr>
            <w:tcW w:w="271" w:type="pct"/>
            <w:tcBorders>
              <w:top w:val="nil"/>
              <w:left w:val="single" w:sz="8" w:space="0" w:color="auto"/>
              <w:bottom w:val="single" w:sz="4" w:space="0" w:color="auto"/>
              <w:right w:val="single" w:sz="4" w:space="0" w:color="auto"/>
            </w:tcBorders>
            <w:noWrap/>
            <w:vAlign w:val="center"/>
            <w:hideMark/>
          </w:tcPr>
          <w:p w14:paraId="5F8BB00F" w14:textId="77777777" w:rsidR="00D54C82" w:rsidRPr="00D54C82" w:rsidRDefault="00D54C82" w:rsidP="00D54C82">
            <w:pPr>
              <w:jc w:val="center"/>
              <w:rPr>
                <w:color w:val="000000"/>
                <w:sz w:val="22"/>
                <w:szCs w:val="22"/>
              </w:rPr>
            </w:pPr>
            <w:r w:rsidRPr="00D54C82">
              <w:rPr>
                <w:color w:val="000000"/>
                <w:sz w:val="22"/>
                <w:szCs w:val="22"/>
              </w:rPr>
              <w:t>111,3</w:t>
            </w:r>
          </w:p>
        </w:tc>
        <w:tc>
          <w:tcPr>
            <w:tcW w:w="271" w:type="pct"/>
            <w:tcBorders>
              <w:top w:val="nil"/>
              <w:left w:val="nil"/>
              <w:bottom w:val="single" w:sz="4" w:space="0" w:color="auto"/>
              <w:right w:val="single" w:sz="4" w:space="0" w:color="auto"/>
            </w:tcBorders>
            <w:noWrap/>
            <w:vAlign w:val="center"/>
            <w:hideMark/>
          </w:tcPr>
          <w:p w14:paraId="0CEE13C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4799B73" w14:textId="77777777" w:rsidR="00D54C82" w:rsidRPr="00D54C82" w:rsidRDefault="00D54C82" w:rsidP="00D54C82">
            <w:pPr>
              <w:jc w:val="center"/>
              <w:rPr>
                <w:color w:val="000000"/>
                <w:sz w:val="22"/>
                <w:szCs w:val="22"/>
              </w:rPr>
            </w:pPr>
            <w:r w:rsidRPr="00D54C82">
              <w:rPr>
                <w:color w:val="000000"/>
                <w:sz w:val="22"/>
                <w:szCs w:val="22"/>
              </w:rPr>
              <w:t>27,7</w:t>
            </w:r>
          </w:p>
        </w:tc>
        <w:tc>
          <w:tcPr>
            <w:tcW w:w="271" w:type="pct"/>
            <w:tcBorders>
              <w:top w:val="nil"/>
              <w:left w:val="nil"/>
              <w:bottom w:val="single" w:sz="4" w:space="0" w:color="auto"/>
              <w:right w:val="single" w:sz="4" w:space="0" w:color="auto"/>
            </w:tcBorders>
            <w:noWrap/>
            <w:vAlign w:val="center"/>
            <w:hideMark/>
          </w:tcPr>
          <w:p w14:paraId="684D62AB" w14:textId="77777777" w:rsidR="00D54C82" w:rsidRPr="00D54C82" w:rsidRDefault="00D54C82" w:rsidP="00D54C82">
            <w:pPr>
              <w:jc w:val="center"/>
              <w:rPr>
                <w:color w:val="000000"/>
                <w:sz w:val="22"/>
                <w:szCs w:val="22"/>
              </w:rPr>
            </w:pPr>
            <w:r w:rsidRPr="00D54C82">
              <w:rPr>
                <w:color w:val="000000"/>
                <w:sz w:val="22"/>
                <w:szCs w:val="22"/>
              </w:rPr>
              <w:t>20,7</w:t>
            </w:r>
          </w:p>
        </w:tc>
        <w:tc>
          <w:tcPr>
            <w:tcW w:w="271" w:type="pct"/>
            <w:tcBorders>
              <w:top w:val="nil"/>
              <w:left w:val="nil"/>
              <w:bottom w:val="single" w:sz="4" w:space="0" w:color="auto"/>
              <w:right w:val="single" w:sz="4" w:space="0" w:color="auto"/>
            </w:tcBorders>
            <w:noWrap/>
            <w:vAlign w:val="center"/>
            <w:hideMark/>
          </w:tcPr>
          <w:p w14:paraId="7BCF166E" w14:textId="77777777" w:rsidR="00D54C82" w:rsidRPr="00D54C82" w:rsidRDefault="00D54C82" w:rsidP="00D54C82">
            <w:pPr>
              <w:jc w:val="center"/>
              <w:rPr>
                <w:color w:val="000000"/>
                <w:sz w:val="22"/>
                <w:szCs w:val="22"/>
              </w:rPr>
            </w:pPr>
            <w:r w:rsidRPr="00D54C82">
              <w:rPr>
                <w:color w:val="000000"/>
                <w:sz w:val="22"/>
                <w:szCs w:val="22"/>
              </w:rPr>
              <w:t>19,7</w:t>
            </w:r>
          </w:p>
        </w:tc>
        <w:tc>
          <w:tcPr>
            <w:tcW w:w="271" w:type="pct"/>
            <w:tcBorders>
              <w:top w:val="nil"/>
              <w:left w:val="nil"/>
              <w:bottom w:val="single" w:sz="4" w:space="0" w:color="auto"/>
              <w:right w:val="single" w:sz="4" w:space="0" w:color="auto"/>
            </w:tcBorders>
            <w:noWrap/>
            <w:vAlign w:val="center"/>
            <w:hideMark/>
          </w:tcPr>
          <w:p w14:paraId="529C71C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6C57D7D"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716C05F7" w14:textId="77777777" w:rsidR="00D54C82" w:rsidRPr="00D54C82" w:rsidRDefault="00D54C82" w:rsidP="00D54C82">
            <w:pPr>
              <w:jc w:val="center"/>
              <w:rPr>
                <w:color w:val="000000"/>
                <w:sz w:val="22"/>
                <w:szCs w:val="22"/>
              </w:rPr>
            </w:pPr>
            <w:r w:rsidRPr="00D54C82">
              <w:rPr>
                <w:color w:val="000000"/>
                <w:sz w:val="22"/>
                <w:szCs w:val="22"/>
              </w:rPr>
              <w:t>0,18598</w:t>
            </w:r>
          </w:p>
        </w:tc>
      </w:tr>
      <w:tr w:rsidR="00D54C82" w:rsidRPr="00D54C82" w14:paraId="5A969783"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6E6907EF" w14:textId="77777777" w:rsidR="00D54C82" w:rsidRPr="00D54C82" w:rsidRDefault="00D54C82" w:rsidP="00D54C82">
            <w:pPr>
              <w:jc w:val="center"/>
              <w:rPr>
                <w:color w:val="000000"/>
                <w:sz w:val="22"/>
                <w:szCs w:val="22"/>
              </w:rPr>
            </w:pPr>
            <w:r w:rsidRPr="00D54C82">
              <w:rPr>
                <w:color w:val="000000"/>
                <w:sz w:val="22"/>
                <w:szCs w:val="22"/>
              </w:rPr>
              <w:t>B.4-2</w:t>
            </w:r>
          </w:p>
        </w:tc>
        <w:tc>
          <w:tcPr>
            <w:tcW w:w="616" w:type="pct"/>
            <w:tcBorders>
              <w:top w:val="nil"/>
              <w:left w:val="nil"/>
              <w:bottom w:val="single" w:sz="4" w:space="0" w:color="auto"/>
              <w:right w:val="single" w:sz="4" w:space="0" w:color="auto"/>
            </w:tcBorders>
            <w:shd w:val="clear" w:color="000000" w:fill="D9D9D9"/>
            <w:noWrap/>
            <w:vAlign w:val="center"/>
            <w:hideMark/>
          </w:tcPr>
          <w:p w14:paraId="4E62579B"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2DC7B1D9" w14:textId="77777777" w:rsidR="00D54C82" w:rsidRPr="00D54C82" w:rsidRDefault="00D54C82" w:rsidP="00D54C82">
            <w:pPr>
              <w:jc w:val="center"/>
              <w:rPr>
                <w:sz w:val="22"/>
                <w:szCs w:val="22"/>
              </w:rPr>
            </w:pPr>
            <w:proofErr w:type="spellStart"/>
            <w:r w:rsidRPr="00D54C82">
              <w:rPr>
                <w:sz w:val="22"/>
                <w:szCs w:val="22"/>
              </w:rPr>
              <w:t>Château</w:t>
            </w:r>
            <w:proofErr w:type="spellEnd"/>
          </w:p>
        </w:tc>
        <w:tc>
          <w:tcPr>
            <w:tcW w:w="772" w:type="pct"/>
            <w:tcBorders>
              <w:top w:val="nil"/>
              <w:left w:val="nil"/>
              <w:bottom w:val="single" w:sz="4" w:space="0" w:color="auto"/>
              <w:right w:val="nil"/>
            </w:tcBorders>
            <w:shd w:val="clear" w:color="000000" w:fill="D9D9D9"/>
            <w:noWrap/>
            <w:vAlign w:val="center"/>
            <w:hideMark/>
          </w:tcPr>
          <w:p w14:paraId="60FE91D2" w14:textId="77777777" w:rsidR="00D54C82" w:rsidRPr="00D54C82" w:rsidRDefault="00D54C82" w:rsidP="00D54C82">
            <w:pPr>
              <w:jc w:val="center"/>
              <w:rPr>
                <w:sz w:val="22"/>
                <w:szCs w:val="22"/>
              </w:rPr>
            </w:pPr>
            <w:r>
              <w:rPr>
                <w:sz w:val="16"/>
                <w:vertAlign w:val="superscript"/>
              </w:rPr>
              <w:t>21</w:t>
            </w:r>
          </w:p>
        </w:tc>
        <w:tc>
          <w:tcPr>
            <w:tcW w:w="271" w:type="pct"/>
            <w:tcBorders>
              <w:top w:val="nil"/>
              <w:left w:val="single" w:sz="8" w:space="0" w:color="auto"/>
              <w:bottom w:val="single" w:sz="4" w:space="0" w:color="auto"/>
              <w:right w:val="single" w:sz="4" w:space="0" w:color="auto"/>
            </w:tcBorders>
            <w:noWrap/>
            <w:vAlign w:val="center"/>
            <w:hideMark/>
          </w:tcPr>
          <w:p w14:paraId="212D03C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6F69EA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E30E001" w14:textId="77777777" w:rsidR="00D54C82" w:rsidRPr="00D54C82" w:rsidRDefault="00D54C82" w:rsidP="00D54C82">
            <w:pPr>
              <w:jc w:val="center"/>
              <w:rPr>
                <w:color w:val="000000"/>
                <w:sz w:val="22"/>
                <w:szCs w:val="22"/>
              </w:rPr>
            </w:pPr>
            <w:r w:rsidRPr="00D54C82">
              <w:rPr>
                <w:color w:val="000000"/>
                <w:sz w:val="22"/>
                <w:szCs w:val="22"/>
              </w:rPr>
              <w:t>33,3</w:t>
            </w:r>
          </w:p>
        </w:tc>
        <w:tc>
          <w:tcPr>
            <w:tcW w:w="271" w:type="pct"/>
            <w:tcBorders>
              <w:top w:val="nil"/>
              <w:left w:val="nil"/>
              <w:bottom w:val="single" w:sz="4" w:space="0" w:color="auto"/>
              <w:right w:val="single" w:sz="4" w:space="0" w:color="auto"/>
            </w:tcBorders>
            <w:noWrap/>
            <w:vAlign w:val="center"/>
            <w:hideMark/>
          </w:tcPr>
          <w:p w14:paraId="440E6BD1" w14:textId="77777777" w:rsidR="00D54C82" w:rsidRPr="00D54C82" w:rsidRDefault="00D54C82" w:rsidP="00D54C82">
            <w:pPr>
              <w:jc w:val="center"/>
              <w:rPr>
                <w:color w:val="000000"/>
                <w:sz w:val="22"/>
                <w:szCs w:val="22"/>
              </w:rPr>
            </w:pPr>
            <w:r w:rsidRPr="00D54C82">
              <w:rPr>
                <w:color w:val="000000"/>
                <w:sz w:val="22"/>
                <w:szCs w:val="22"/>
              </w:rPr>
              <w:t>20,0</w:t>
            </w:r>
          </w:p>
        </w:tc>
        <w:tc>
          <w:tcPr>
            <w:tcW w:w="271" w:type="pct"/>
            <w:tcBorders>
              <w:top w:val="nil"/>
              <w:left w:val="nil"/>
              <w:bottom w:val="single" w:sz="4" w:space="0" w:color="auto"/>
              <w:right w:val="single" w:sz="4" w:space="0" w:color="auto"/>
            </w:tcBorders>
            <w:noWrap/>
            <w:vAlign w:val="center"/>
            <w:hideMark/>
          </w:tcPr>
          <w:p w14:paraId="784B0884" w14:textId="77777777" w:rsidR="00D54C82" w:rsidRPr="00D54C82" w:rsidRDefault="00D54C82" w:rsidP="00D54C82">
            <w:pPr>
              <w:jc w:val="center"/>
              <w:rPr>
                <w:color w:val="000000"/>
                <w:sz w:val="22"/>
                <w:szCs w:val="22"/>
              </w:rPr>
            </w:pPr>
            <w:r w:rsidRPr="00D54C82">
              <w:rPr>
                <w:color w:val="000000"/>
                <w:sz w:val="22"/>
                <w:szCs w:val="22"/>
              </w:rPr>
              <w:t>21,6</w:t>
            </w:r>
          </w:p>
        </w:tc>
        <w:tc>
          <w:tcPr>
            <w:tcW w:w="271" w:type="pct"/>
            <w:tcBorders>
              <w:top w:val="nil"/>
              <w:left w:val="nil"/>
              <w:bottom w:val="single" w:sz="4" w:space="0" w:color="auto"/>
              <w:right w:val="single" w:sz="4" w:space="0" w:color="auto"/>
            </w:tcBorders>
            <w:noWrap/>
            <w:vAlign w:val="center"/>
            <w:hideMark/>
          </w:tcPr>
          <w:p w14:paraId="719296C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FAE4C0C"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7CA82B6B"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3404803A"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E3F6F4E" w14:textId="77777777" w:rsidR="00D54C82" w:rsidRPr="00D54C82" w:rsidRDefault="00D54C82" w:rsidP="00D54C82">
            <w:pPr>
              <w:jc w:val="center"/>
              <w:rPr>
                <w:color w:val="000000"/>
                <w:sz w:val="22"/>
                <w:szCs w:val="22"/>
              </w:rPr>
            </w:pPr>
            <w:r w:rsidRPr="00D54C82">
              <w:rPr>
                <w:color w:val="000000"/>
                <w:sz w:val="22"/>
                <w:szCs w:val="22"/>
              </w:rPr>
              <w:t>H.3-1</w:t>
            </w:r>
          </w:p>
        </w:tc>
        <w:tc>
          <w:tcPr>
            <w:tcW w:w="616" w:type="pct"/>
            <w:tcBorders>
              <w:top w:val="nil"/>
              <w:left w:val="nil"/>
              <w:bottom w:val="single" w:sz="4" w:space="0" w:color="auto"/>
              <w:right w:val="single" w:sz="4" w:space="0" w:color="auto"/>
            </w:tcBorders>
            <w:shd w:val="clear" w:color="000000" w:fill="D9D9D9"/>
            <w:noWrap/>
            <w:vAlign w:val="center"/>
            <w:hideMark/>
          </w:tcPr>
          <w:p w14:paraId="429DE0B2"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DC1F2F1" w14:textId="77777777" w:rsidR="00D54C82" w:rsidRPr="00D54C82" w:rsidRDefault="00D54C82" w:rsidP="00D54C82">
            <w:pPr>
              <w:jc w:val="center"/>
              <w:rPr>
                <w:sz w:val="22"/>
                <w:szCs w:val="22"/>
              </w:rPr>
            </w:pPr>
            <w:proofErr w:type="spellStart"/>
            <w:r w:rsidRPr="00D54C82">
              <w:rPr>
                <w:sz w:val="22"/>
                <w:szCs w:val="22"/>
              </w:rPr>
              <w:t>Château</w:t>
            </w:r>
            <w:proofErr w:type="spellEnd"/>
          </w:p>
        </w:tc>
        <w:tc>
          <w:tcPr>
            <w:tcW w:w="772" w:type="pct"/>
            <w:tcBorders>
              <w:top w:val="nil"/>
              <w:left w:val="nil"/>
              <w:bottom w:val="single" w:sz="4" w:space="0" w:color="auto"/>
              <w:right w:val="nil"/>
            </w:tcBorders>
            <w:shd w:val="clear" w:color="000000" w:fill="D9D9D9"/>
            <w:noWrap/>
            <w:vAlign w:val="center"/>
            <w:hideMark/>
          </w:tcPr>
          <w:p w14:paraId="5491DF11" w14:textId="77777777" w:rsidR="00D54C82" w:rsidRPr="00D54C82" w:rsidRDefault="00D54C82" w:rsidP="00D54C82">
            <w:pPr>
              <w:jc w:val="center"/>
              <w:rPr>
                <w:sz w:val="22"/>
                <w:szCs w:val="22"/>
              </w:rPr>
            </w:pPr>
            <w:r>
              <w:rPr>
                <w:sz w:val="16"/>
                <w:vertAlign w:val="superscript"/>
              </w:rPr>
              <w:t>21</w:t>
            </w:r>
          </w:p>
        </w:tc>
        <w:tc>
          <w:tcPr>
            <w:tcW w:w="271" w:type="pct"/>
            <w:tcBorders>
              <w:top w:val="nil"/>
              <w:left w:val="single" w:sz="8" w:space="0" w:color="auto"/>
              <w:bottom w:val="single" w:sz="4" w:space="0" w:color="auto"/>
              <w:right w:val="single" w:sz="4" w:space="0" w:color="auto"/>
            </w:tcBorders>
            <w:noWrap/>
            <w:vAlign w:val="center"/>
            <w:hideMark/>
          </w:tcPr>
          <w:p w14:paraId="7B276F01" w14:textId="77777777" w:rsidR="00D54C82" w:rsidRPr="00D54C82" w:rsidRDefault="00D54C82" w:rsidP="00D54C82">
            <w:pPr>
              <w:jc w:val="center"/>
              <w:rPr>
                <w:color w:val="000000"/>
                <w:sz w:val="22"/>
                <w:szCs w:val="22"/>
              </w:rPr>
            </w:pPr>
            <w:r w:rsidRPr="00D54C82">
              <w:rPr>
                <w:color w:val="000000"/>
                <w:sz w:val="22"/>
                <w:szCs w:val="22"/>
              </w:rPr>
              <w:t>124,0</w:t>
            </w:r>
          </w:p>
        </w:tc>
        <w:tc>
          <w:tcPr>
            <w:tcW w:w="271" w:type="pct"/>
            <w:tcBorders>
              <w:top w:val="nil"/>
              <w:left w:val="nil"/>
              <w:bottom w:val="single" w:sz="4" w:space="0" w:color="auto"/>
              <w:right w:val="single" w:sz="4" w:space="0" w:color="auto"/>
            </w:tcBorders>
            <w:noWrap/>
            <w:vAlign w:val="center"/>
            <w:hideMark/>
          </w:tcPr>
          <w:p w14:paraId="32DA85C8" w14:textId="77777777" w:rsidR="00D54C82" w:rsidRPr="00D54C82" w:rsidRDefault="00D54C82" w:rsidP="00D54C82">
            <w:pPr>
              <w:jc w:val="center"/>
              <w:rPr>
                <w:color w:val="000000"/>
                <w:sz w:val="22"/>
                <w:szCs w:val="22"/>
              </w:rPr>
            </w:pPr>
            <w:r w:rsidRPr="00D54C82">
              <w:rPr>
                <w:color w:val="000000"/>
                <w:sz w:val="22"/>
                <w:szCs w:val="22"/>
              </w:rPr>
              <w:t>39,0</w:t>
            </w:r>
          </w:p>
        </w:tc>
        <w:tc>
          <w:tcPr>
            <w:tcW w:w="271" w:type="pct"/>
            <w:tcBorders>
              <w:top w:val="nil"/>
              <w:left w:val="nil"/>
              <w:bottom w:val="single" w:sz="4" w:space="0" w:color="auto"/>
              <w:right w:val="single" w:sz="4" w:space="0" w:color="auto"/>
            </w:tcBorders>
            <w:noWrap/>
            <w:vAlign w:val="center"/>
            <w:hideMark/>
          </w:tcPr>
          <w:p w14:paraId="044B0C6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E2838A4" w14:textId="77777777" w:rsidR="00D54C82" w:rsidRPr="00D54C82" w:rsidRDefault="00D54C82" w:rsidP="00D54C82">
            <w:pPr>
              <w:jc w:val="center"/>
              <w:rPr>
                <w:color w:val="000000"/>
                <w:sz w:val="22"/>
                <w:szCs w:val="22"/>
              </w:rPr>
            </w:pPr>
            <w:r w:rsidRPr="00D54C82">
              <w:rPr>
                <w:color w:val="000000"/>
                <w:sz w:val="22"/>
                <w:szCs w:val="22"/>
              </w:rPr>
              <w:t>18,7</w:t>
            </w:r>
          </w:p>
        </w:tc>
        <w:tc>
          <w:tcPr>
            <w:tcW w:w="271" w:type="pct"/>
            <w:tcBorders>
              <w:top w:val="nil"/>
              <w:left w:val="nil"/>
              <w:bottom w:val="single" w:sz="4" w:space="0" w:color="auto"/>
              <w:right w:val="single" w:sz="4" w:space="0" w:color="auto"/>
            </w:tcBorders>
            <w:noWrap/>
            <w:vAlign w:val="center"/>
            <w:hideMark/>
          </w:tcPr>
          <w:p w14:paraId="7811C843" w14:textId="77777777" w:rsidR="00D54C82" w:rsidRPr="00D54C82" w:rsidRDefault="00D54C82" w:rsidP="00D54C82">
            <w:pPr>
              <w:jc w:val="center"/>
              <w:rPr>
                <w:color w:val="000000"/>
                <w:sz w:val="22"/>
                <w:szCs w:val="22"/>
              </w:rPr>
            </w:pPr>
            <w:r w:rsidRPr="00D54C82">
              <w:rPr>
                <w:color w:val="000000"/>
                <w:sz w:val="22"/>
                <w:szCs w:val="22"/>
              </w:rPr>
              <w:t>19,8</w:t>
            </w:r>
          </w:p>
        </w:tc>
        <w:tc>
          <w:tcPr>
            <w:tcW w:w="271" w:type="pct"/>
            <w:tcBorders>
              <w:top w:val="nil"/>
              <w:left w:val="nil"/>
              <w:bottom w:val="single" w:sz="4" w:space="0" w:color="auto"/>
              <w:right w:val="single" w:sz="4" w:space="0" w:color="auto"/>
            </w:tcBorders>
            <w:noWrap/>
            <w:vAlign w:val="center"/>
            <w:hideMark/>
          </w:tcPr>
          <w:p w14:paraId="5D3CA6A1" w14:textId="77777777" w:rsidR="00D54C82" w:rsidRPr="00D54C82" w:rsidRDefault="00D54C82" w:rsidP="00D54C82">
            <w:pPr>
              <w:jc w:val="center"/>
              <w:rPr>
                <w:color w:val="000000"/>
                <w:sz w:val="22"/>
                <w:szCs w:val="22"/>
              </w:rPr>
            </w:pPr>
            <w:r w:rsidRPr="00D54C82">
              <w:rPr>
                <w:color w:val="000000"/>
                <w:sz w:val="22"/>
                <w:szCs w:val="22"/>
              </w:rPr>
              <w:t>26,6</w:t>
            </w:r>
          </w:p>
        </w:tc>
        <w:tc>
          <w:tcPr>
            <w:tcW w:w="271" w:type="pct"/>
            <w:tcBorders>
              <w:top w:val="nil"/>
              <w:left w:val="nil"/>
              <w:bottom w:val="single" w:sz="4" w:space="0" w:color="auto"/>
              <w:right w:val="single" w:sz="4" w:space="0" w:color="auto"/>
            </w:tcBorders>
            <w:noWrap/>
            <w:vAlign w:val="center"/>
            <w:hideMark/>
          </w:tcPr>
          <w:p w14:paraId="7AD144BA" w14:textId="77777777" w:rsidR="00D54C82" w:rsidRPr="00D54C82" w:rsidRDefault="00D54C82" w:rsidP="00D54C82">
            <w:pPr>
              <w:jc w:val="center"/>
              <w:rPr>
                <w:color w:val="000000"/>
                <w:sz w:val="22"/>
                <w:szCs w:val="22"/>
              </w:rPr>
            </w:pPr>
            <w:r w:rsidRPr="00D54C82">
              <w:rPr>
                <w:color w:val="000000"/>
                <w:sz w:val="22"/>
                <w:szCs w:val="22"/>
              </w:rPr>
              <w:t>27,1</w:t>
            </w:r>
          </w:p>
        </w:tc>
        <w:tc>
          <w:tcPr>
            <w:tcW w:w="490" w:type="pct"/>
            <w:tcBorders>
              <w:top w:val="nil"/>
              <w:left w:val="nil"/>
              <w:bottom w:val="single" w:sz="4" w:space="0" w:color="auto"/>
              <w:right w:val="single" w:sz="8" w:space="0" w:color="auto"/>
            </w:tcBorders>
            <w:noWrap/>
            <w:vAlign w:val="center"/>
            <w:hideMark/>
          </w:tcPr>
          <w:p w14:paraId="49469665" w14:textId="77777777" w:rsidR="00D54C82" w:rsidRPr="00D54C82" w:rsidRDefault="00D54C82" w:rsidP="00D54C82">
            <w:pPr>
              <w:jc w:val="center"/>
              <w:rPr>
                <w:color w:val="000000"/>
                <w:sz w:val="22"/>
                <w:szCs w:val="22"/>
              </w:rPr>
            </w:pPr>
            <w:r w:rsidRPr="00D54C82">
              <w:rPr>
                <w:color w:val="000000"/>
                <w:sz w:val="22"/>
                <w:szCs w:val="22"/>
              </w:rPr>
              <w:t>0,15081</w:t>
            </w:r>
          </w:p>
        </w:tc>
      </w:tr>
      <w:tr w:rsidR="00D54C82" w:rsidRPr="00D54C82" w14:paraId="6231251E"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BB7FB40"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4C2E9958"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2BDAFAB" w14:textId="77777777" w:rsidR="00D54C82" w:rsidRPr="00D54C82" w:rsidRDefault="00D54C82" w:rsidP="00D54C82">
            <w:pPr>
              <w:jc w:val="center"/>
              <w:rPr>
                <w:sz w:val="22"/>
                <w:szCs w:val="22"/>
              </w:rPr>
            </w:pPr>
            <w:proofErr w:type="spellStart"/>
            <w:r w:rsidRPr="00D54C82">
              <w:rPr>
                <w:sz w:val="22"/>
                <w:szCs w:val="22"/>
              </w:rPr>
              <w:t>Einchorn</w:t>
            </w:r>
            <w:proofErr w:type="spellEnd"/>
            <w:r w:rsidRPr="00D54C82">
              <w:rPr>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3208FFC6" w14:textId="77777777" w:rsidR="00D54C82" w:rsidRPr="00D54C82" w:rsidRDefault="00D54C82" w:rsidP="00D54C82">
            <w:pPr>
              <w:jc w:val="center"/>
              <w:rPr>
                <w:sz w:val="22"/>
                <w:szCs w:val="22"/>
              </w:rPr>
            </w:pPr>
            <w:r>
              <w:rPr>
                <w:sz w:val="16"/>
                <w:vertAlign w:val="superscript"/>
              </w:rPr>
              <w:t>40</w:t>
            </w:r>
          </w:p>
        </w:tc>
        <w:tc>
          <w:tcPr>
            <w:tcW w:w="271" w:type="pct"/>
            <w:tcBorders>
              <w:top w:val="nil"/>
              <w:left w:val="single" w:sz="8" w:space="0" w:color="auto"/>
              <w:bottom w:val="single" w:sz="4" w:space="0" w:color="auto"/>
              <w:right w:val="single" w:sz="4" w:space="0" w:color="auto"/>
            </w:tcBorders>
            <w:noWrap/>
            <w:vAlign w:val="center"/>
            <w:hideMark/>
          </w:tcPr>
          <w:p w14:paraId="1E4921C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6A28B43" w14:textId="77777777" w:rsidR="00D54C82" w:rsidRPr="00D54C82" w:rsidRDefault="00D54C82" w:rsidP="00D54C82">
            <w:pPr>
              <w:jc w:val="center"/>
              <w:rPr>
                <w:color w:val="000000"/>
                <w:sz w:val="22"/>
                <w:szCs w:val="22"/>
              </w:rPr>
            </w:pPr>
            <w:r w:rsidRPr="00D54C82">
              <w:rPr>
                <w:color w:val="000000"/>
                <w:sz w:val="22"/>
                <w:szCs w:val="22"/>
              </w:rPr>
              <w:t>38,0</w:t>
            </w:r>
          </w:p>
        </w:tc>
        <w:tc>
          <w:tcPr>
            <w:tcW w:w="271" w:type="pct"/>
            <w:tcBorders>
              <w:top w:val="nil"/>
              <w:left w:val="nil"/>
              <w:bottom w:val="single" w:sz="4" w:space="0" w:color="auto"/>
              <w:right w:val="single" w:sz="4" w:space="0" w:color="auto"/>
            </w:tcBorders>
            <w:noWrap/>
            <w:vAlign w:val="center"/>
            <w:hideMark/>
          </w:tcPr>
          <w:p w14:paraId="54C588B8" w14:textId="77777777" w:rsidR="00D54C82" w:rsidRPr="00D54C82" w:rsidRDefault="00D54C82" w:rsidP="00D54C82">
            <w:pPr>
              <w:jc w:val="center"/>
              <w:rPr>
                <w:color w:val="000000"/>
                <w:sz w:val="22"/>
                <w:szCs w:val="22"/>
              </w:rPr>
            </w:pPr>
            <w:r w:rsidRPr="00D54C82">
              <w:rPr>
                <w:color w:val="000000"/>
                <w:sz w:val="22"/>
                <w:szCs w:val="22"/>
              </w:rPr>
              <w:t>28,5</w:t>
            </w:r>
          </w:p>
        </w:tc>
        <w:tc>
          <w:tcPr>
            <w:tcW w:w="271" w:type="pct"/>
            <w:tcBorders>
              <w:top w:val="nil"/>
              <w:left w:val="nil"/>
              <w:bottom w:val="single" w:sz="4" w:space="0" w:color="auto"/>
              <w:right w:val="single" w:sz="4" w:space="0" w:color="auto"/>
            </w:tcBorders>
            <w:noWrap/>
            <w:vAlign w:val="center"/>
            <w:hideMark/>
          </w:tcPr>
          <w:p w14:paraId="391ACC9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4279D3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EC7111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5E74520"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14537EB8"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3A69182E"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269ECA8"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04A8AD12"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6043C51" w14:textId="77777777" w:rsidR="00D54C82" w:rsidRPr="00D54C82" w:rsidRDefault="00D54C82" w:rsidP="00D54C82">
            <w:pPr>
              <w:jc w:val="center"/>
              <w:rPr>
                <w:sz w:val="22"/>
                <w:szCs w:val="22"/>
              </w:rPr>
            </w:pPr>
            <w:proofErr w:type="spellStart"/>
            <w:r w:rsidRPr="00D54C82">
              <w:rPr>
                <w:sz w:val="22"/>
                <w:szCs w:val="22"/>
              </w:rPr>
              <w:t>Einchorn</w:t>
            </w:r>
            <w:proofErr w:type="spellEnd"/>
            <w:r w:rsidRPr="00D54C82">
              <w:rPr>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7B8AD2C7" w14:textId="77777777" w:rsidR="00D54C82" w:rsidRPr="00D54C82" w:rsidRDefault="00D54C82" w:rsidP="00D54C82">
            <w:pPr>
              <w:jc w:val="center"/>
              <w:rPr>
                <w:sz w:val="22"/>
                <w:szCs w:val="22"/>
              </w:rPr>
            </w:pPr>
            <w:r>
              <w:rPr>
                <w:sz w:val="16"/>
                <w:vertAlign w:val="superscript"/>
              </w:rPr>
              <w:t>40</w:t>
            </w:r>
          </w:p>
        </w:tc>
        <w:tc>
          <w:tcPr>
            <w:tcW w:w="271" w:type="pct"/>
            <w:tcBorders>
              <w:top w:val="nil"/>
              <w:left w:val="single" w:sz="8" w:space="0" w:color="auto"/>
              <w:bottom w:val="single" w:sz="4" w:space="0" w:color="auto"/>
              <w:right w:val="single" w:sz="4" w:space="0" w:color="auto"/>
            </w:tcBorders>
            <w:noWrap/>
            <w:vAlign w:val="center"/>
            <w:hideMark/>
          </w:tcPr>
          <w:p w14:paraId="17C516F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F0E4F73" w14:textId="77777777" w:rsidR="00D54C82" w:rsidRPr="00D54C82" w:rsidRDefault="00D54C82" w:rsidP="00D54C82">
            <w:pPr>
              <w:jc w:val="center"/>
              <w:rPr>
                <w:color w:val="000000"/>
                <w:sz w:val="22"/>
                <w:szCs w:val="22"/>
              </w:rPr>
            </w:pPr>
            <w:r w:rsidRPr="00D54C82">
              <w:rPr>
                <w:color w:val="000000"/>
                <w:sz w:val="22"/>
                <w:szCs w:val="22"/>
              </w:rPr>
              <w:t>31,0</w:t>
            </w:r>
          </w:p>
        </w:tc>
        <w:tc>
          <w:tcPr>
            <w:tcW w:w="271" w:type="pct"/>
            <w:tcBorders>
              <w:top w:val="nil"/>
              <w:left w:val="nil"/>
              <w:bottom w:val="single" w:sz="4" w:space="0" w:color="auto"/>
              <w:right w:val="single" w:sz="4" w:space="0" w:color="auto"/>
            </w:tcBorders>
            <w:noWrap/>
            <w:vAlign w:val="center"/>
            <w:hideMark/>
          </w:tcPr>
          <w:p w14:paraId="630AF38C" w14:textId="77777777" w:rsidR="00D54C82" w:rsidRPr="00D54C82" w:rsidRDefault="00D54C82" w:rsidP="00D54C82">
            <w:pPr>
              <w:jc w:val="center"/>
              <w:rPr>
                <w:color w:val="000000"/>
                <w:sz w:val="22"/>
                <w:szCs w:val="22"/>
              </w:rPr>
            </w:pPr>
            <w:r w:rsidRPr="00D54C82">
              <w:rPr>
                <w:color w:val="000000"/>
                <w:sz w:val="22"/>
                <w:szCs w:val="22"/>
              </w:rPr>
              <w:t>22,5</w:t>
            </w:r>
          </w:p>
        </w:tc>
        <w:tc>
          <w:tcPr>
            <w:tcW w:w="271" w:type="pct"/>
            <w:tcBorders>
              <w:top w:val="nil"/>
              <w:left w:val="nil"/>
              <w:bottom w:val="single" w:sz="4" w:space="0" w:color="auto"/>
              <w:right w:val="single" w:sz="4" w:space="0" w:color="auto"/>
            </w:tcBorders>
            <w:noWrap/>
            <w:vAlign w:val="center"/>
            <w:hideMark/>
          </w:tcPr>
          <w:p w14:paraId="362E3CF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6E5BA4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6281ADF"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B9BB820"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7FF378AA"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4370986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6CD17174"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39FA59B0"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44F9A2A" w14:textId="77777777" w:rsidR="00D54C82" w:rsidRPr="00D54C82" w:rsidRDefault="00D54C82" w:rsidP="00D54C82">
            <w:pPr>
              <w:jc w:val="center"/>
              <w:rPr>
                <w:sz w:val="22"/>
                <w:szCs w:val="22"/>
              </w:rPr>
            </w:pPr>
            <w:proofErr w:type="spellStart"/>
            <w:r w:rsidRPr="00D54C82">
              <w:rPr>
                <w:sz w:val="22"/>
                <w:szCs w:val="22"/>
              </w:rPr>
              <w:t>Einchorn</w:t>
            </w:r>
            <w:proofErr w:type="spellEnd"/>
            <w:r w:rsidRPr="00D54C82">
              <w:rPr>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0CDA2650" w14:textId="77777777" w:rsidR="00D54C82" w:rsidRPr="00D54C82" w:rsidRDefault="00D54C82" w:rsidP="00D54C82">
            <w:pPr>
              <w:jc w:val="center"/>
              <w:rPr>
                <w:sz w:val="22"/>
                <w:szCs w:val="22"/>
              </w:rPr>
            </w:pPr>
            <w:r>
              <w:rPr>
                <w:sz w:val="16"/>
                <w:vertAlign w:val="superscript"/>
              </w:rPr>
              <w:t>40</w:t>
            </w:r>
          </w:p>
        </w:tc>
        <w:tc>
          <w:tcPr>
            <w:tcW w:w="271" w:type="pct"/>
            <w:tcBorders>
              <w:top w:val="nil"/>
              <w:left w:val="single" w:sz="8" w:space="0" w:color="auto"/>
              <w:bottom w:val="single" w:sz="4" w:space="0" w:color="auto"/>
              <w:right w:val="single" w:sz="4" w:space="0" w:color="auto"/>
            </w:tcBorders>
            <w:noWrap/>
            <w:vAlign w:val="center"/>
            <w:hideMark/>
          </w:tcPr>
          <w:p w14:paraId="27FC718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A9B1C4F" w14:textId="77777777" w:rsidR="00D54C82" w:rsidRPr="00D54C82" w:rsidRDefault="00D54C82" w:rsidP="00D54C82">
            <w:pPr>
              <w:jc w:val="center"/>
              <w:rPr>
                <w:color w:val="000000"/>
                <w:sz w:val="22"/>
                <w:szCs w:val="22"/>
              </w:rPr>
            </w:pPr>
            <w:r w:rsidRPr="00D54C82">
              <w:rPr>
                <w:color w:val="000000"/>
                <w:sz w:val="22"/>
                <w:szCs w:val="22"/>
              </w:rPr>
              <w:t>34,0</w:t>
            </w:r>
          </w:p>
        </w:tc>
        <w:tc>
          <w:tcPr>
            <w:tcW w:w="271" w:type="pct"/>
            <w:tcBorders>
              <w:top w:val="nil"/>
              <w:left w:val="nil"/>
              <w:bottom w:val="single" w:sz="4" w:space="0" w:color="auto"/>
              <w:right w:val="single" w:sz="4" w:space="0" w:color="auto"/>
            </w:tcBorders>
            <w:noWrap/>
            <w:vAlign w:val="center"/>
            <w:hideMark/>
          </w:tcPr>
          <w:p w14:paraId="4B99D040" w14:textId="77777777" w:rsidR="00D54C82" w:rsidRPr="00D54C82" w:rsidRDefault="00D54C82" w:rsidP="00D54C82">
            <w:pPr>
              <w:jc w:val="center"/>
              <w:rPr>
                <w:color w:val="000000"/>
                <w:sz w:val="22"/>
                <w:szCs w:val="22"/>
              </w:rPr>
            </w:pPr>
            <w:r w:rsidRPr="00D54C82">
              <w:rPr>
                <w:color w:val="000000"/>
                <w:sz w:val="22"/>
                <w:szCs w:val="22"/>
              </w:rPr>
              <w:t>24,0</w:t>
            </w:r>
          </w:p>
        </w:tc>
        <w:tc>
          <w:tcPr>
            <w:tcW w:w="271" w:type="pct"/>
            <w:tcBorders>
              <w:top w:val="nil"/>
              <w:left w:val="nil"/>
              <w:bottom w:val="single" w:sz="4" w:space="0" w:color="auto"/>
              <w:right w:val="single" w:sz="4" w:space="0" w:color="auto"/>
            </w:tcBorders>
            <w:noWrap/>
            <w:vAlign w:val="center"/>
            <w:hideMark/>
          </w:tcPr>
          <w:p w14:paraId="66D7010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14EC12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554F90B"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7E2E8D9"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670B9C1B"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40C6B6E6"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1931356" w14:textId="77777777" w:rsidR="00D54C82" w:rsidRPr="00D54C82" w:rsidRDefault="00D54C82" w:rsidP="00D54C82">
            <w:pPr>
              <w:jc w:val="center"/>
              <w:rPr>
                <w:color w:val="000000"/>
                <w:sz w:val="22"/>
                <w:szCs w:val="22"/>
              </w:rPr>
            </w:pPr>
            <w:r w:rsidRPr="00D54C82">
              <w:rPr>
                <w:color w:val="000000"/>
                <w:sz w:val="22"/>
                <w:szCs w:val="22"/>
              </w:rPr>
              <w:t>4-302</w:t>
            </w:r>
          </w:p>
        </w:tc>
        <w:tc>
          <w:tcPr>
            <w:tcW w:w="616" w:type="pct"/>
            <w:tcBorders>
              <w:top w:val="nil"/>
              <w:left w:val="nil"/>
              <w:bottom w:val="single" w:sz="4" w:space="0" w:color="auto"/>
              <w:right w:val="single" w:sz="4" w:space="0" w:color="auto"/>
            </w:tcBorders>
            <w:shd w:val="clear" w:color="000000" w:fill="D9D9D9"/>
            <w:noWrap/>
            <w:vAlign w:val="center"/>
            <w:hideMark/>
          </w:tcPr>
          <w:p w14:paraId="1259B05F"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15CFF618" w14:textId="77777777" w:rsidR="00D54C82" w:rsidRPr="00D54C82" w:rsidRDefault="00D54C82" w:rsidP="00D54C82">
            <w:pPr>
              <w:jc w:val="center"/>
              <w:rPr>
                <w:sz w:val="22"/>
                <w:szCs w:val="22"/>
              </w:rPr>
            </w:pPr>
            <w:r w:rsidRPr="00D54C82">
              <w:rPr>
                <w:sz w:val="22"/>
                <w:szCs w:val="22"/>
              </w:rPr>
              <w:t>Lunel-</w:t>
            </w:r>
            <w:proofErr w:type="spellStart"/>
            <w:r w:rsidRPr="00D54C82">
              <w:rPr>
                <w:sz w:val="22"/>
                <w:szCs w:val="22"/>
              </w:rPr>
              <w:t>Viel</w:t>
            </w:r>
            <w:proofErr w:type="spellEnd"/>
          </w:p>
        </w:tc>
        <w:tc>
          <w:tcPr>
            <w:tcW w:w="772" w:type="pct"/>
            <w:tcBorders>
              <w:top w:val="nil"/>
              <w:left w:val="nil"/>
              <w:bottom w:val="single" w:sz="4" w:space="0" w:color="auto"/>
              <w:right w:val="nil"/>
            </w:tcBorders>
            <w:shd w:val="clear" w:color="000000" w:fill="D9D9D9"/>
            <w:noWrap/>
            <w:vAlign w:val="center"/>
            <w:hideMark/>
          </w:tcPr>
          <w:p w14:paraId="6620B86E" w14:textId="77777777" w:rsidR="00D54C82" w:rsidRPr="00D54C82" w:rsidRDefault="00D54C82" w:rsidP="00D54C82">
            <w:pPr>
              <w:jc w:val="center"/>
              <w:rPr>
                <w:sz w:val="22"/>
                <w:szCs w:val="22"/>
              </w:rPr>
            </w:pPr>
            <w:r>
              <w:rPr>
                <w:sz w:val="16"/>
                <w:vertAlign w:val="superscript"/>
              </w:rPr>
              <w:t>27</w:t>
            </w:r>
          </w:p>
        </w:tc>
        <w:tc>
          <w:tcPr>
            <w:tcW w:w="271" w:type="pct"/>
            <w:tcBorders>
              <w:top w:val="nil"/>
              <w:left w:val="single" w:sz="8" w:space="0" w:color="auto"/>
              <w:bottom w:val="single" w:sz="4" w:space="0" w:color="auto"/>
              <w:right w:val="single" w:sz="4" w:space="0" w:color="auto"/>
            </w:tcBorders>
            <w:noWrap/>
            <w:vAlign w:val="center"/>
            <w:hideMark/>
          </w:tcPr>
          <w:p w14:paraId="10503944" w14:textId="77777777" w:rsidR="00D54C82" w:rsidRPr="00D54C82" w:rsidRDefault="00D54C82" w:rsidP="00D54C82">
            <w:pPr>
              <w:jc w:val="center"/>
              <w:rPr>
                <w:color w:val="000000"/>
                <w:sz w:val="22"/>
                <w:szCs w:val="22"/>
              </w:rPr>
            </w:pPr>
            <w:r w:rsidRPr="00D54C82">
              <w:rPr>
                <w:color w:val="000000"/>
                <w:sz w:val="22"/>
                <w:szCs w:val="22"/>
              </w:rPr>
              <w:t>102,0</w:t>
            </w:r>
          </w:p>
        </w:tc>
        <w:tc>
          <w:tcPr>
            <w:tcW w:w="271" w:type="pct"/>
            <w:tcBorders>
              <w:top w:val="nil"/>
              <w:left w:val="nil"/>
              <w:bottom w:val="single" w:sz="4" w:space="0" w:color="auto"/>
              <w:right w:val="single" w:sz="4" w:space="0" w:color="auto"/>
            </w:tcBorders>
            <w:noWrap/>
            <w:vAlign w:val="center"/>
            <w:hideMark/>
          </w:tcPr>
          <w:p w14:paraId="70B1AF5B"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BA1251A" w14:textId="77777777" w:rsidR="00D54C82" w:rsidRPr="00D54C82" w:rsidRDefault="00D54C82" w:rsidP="00D54C82">
            <w:pPr>
              <w:jc w:val="center"/>
              <w:rPr>
                <w:color w:val="000000"/>
                <w:sz w:val="22"/>
                <w:szCs w:val="22"/>
              </w:rPr>
            </w:pPr>
            <w:r w:rsidRPr="00D54C82">
              <w:rPr>
                <w:color w:val="000000"/>
                <w:sz w:val="22"/>
                <w:szCs w:val="22"/>
              </w:rPr>
              <w:t>23,0</w:t>
            </w:r>
          </w:p>
        </w:tc>
        <w:tc>
          <w:tcPr>
            <w:tcW w:w="271" w:type="pct"/>
            <w:tcBorders>
              <w:top w:val="nil"/>
              <w:left w:val="nil"/>
              <w:bottom w:val="single" w:sz="4" w:space="0" w:color="auto"/>
              <w:right w:val="single" w:sz="4" w:space="0" w:color="auto"/>
            </w:tcBorders>
            <w:noWrap/>
            <w:vAlign w:val="center"/>
            <w:hideMark/>
          </w:tcPr>
          <w:p w14:paraId="201937C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27DA556" w14:textId="77777777" w:rsidR="00D54C82" w:rsidRPr="00D54C82" w:rsidRDefault="00D54C82" w:rsidP="00D54C82">
            <w:pPr>
              <w:jc w:val="center"/>
              <w:rPr>
                <w:color w:val="000000"/>
                <w:sz w:val="22"/>
                <w:szCs w:val="22"/>
              </w:rPr>
            </w:pPr>
            <w:r w:rsidRPr="00D54C82">
              <w:rPr>
                <w:color w:val="000000"/>
                <w:sz w:val="22"/>
                <w:szCs w:val="22"/>
              </w:rPr>
              <w:t>18,0</w:t>
            </w:r>
          </w:p>
        </w:tc>
        <w:tc>
          <w:tcPr>
            <w:tcW w:w="271" w:type="pct"/>
            <w:tcBorders>
              <w:top w:val="nil"/>
              <w:left w:val="nil"/>
              <w:bottom w:val="single" w:sz="4" w:space="0" w:color="auto"/>
              <w:right w:val="single" w:sz="4" w:space="0" w:color="auto"/>
            </w:tcBorders>
            <w:noWrap/>
            <w:vAlign w:val="center"/>
            <w:hideMark/>
          </w:tcPr>
          <w:p w14:paraId="293C982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4A4F333" w14:textId="77777777" w:rsidR="00D54C82" w:rsidRPr="00D54C82" w:rsidRDefault="00D54C82" w:rsidP="00D54C82">
            <w:pPr>
              <w:jc w:val="center"/>
              <w:rPr>
                <w:color w:val="000000"/>
                <w:sz w:val="22"/>
                <w:szCs w:val="22"/>
              </w:rPr>
            </w:pPr>
            <w:r w:rsidRPr="00D54C82">
              <w:rPr>
                <w:color w:val="000000"/>
                <w:sz w:val="22"/>
                <w:szCs w:val="22"/>
              </w:rPr>
              <w:t>22,2</w:t>
            </w:r>
          </w:p>
        </w:tc>
        <w:tc>
          <w:tcPr>
            <w:tcW w:w="490" w:type="pct"/>
            <w:tcBorders>
              <w:top w:val="nil"/>
              <w:left w:val="nil"/>
              <w:bottom w:val="single" w:sz="4" w:space="0" w:color="auto"/>
              <w:right w:val="single" w:sz="8" w:space="0" w:color="auto"/>
            </w:tcBorders>
            <w:noWrap/>
            <w:vAlign w:val="center"/>
            <w:hideMark/>
          </w:tcPr>
          <w:p w14:paraId="1712A167"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049A2D43"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2635E2A" w14:textId="77777777" w:rsidR="00D54C82" w:rsidRPr="00D54C82" w:rsidRDefault="00D54C82" w:rsidP="00D54C82">
            <w:pPr>
              <w:jc w:val="center"/>
              <w:rPr>
                <w:color w:val="000000"/>
                <w:sz w:val="22"/>
                <w:szCs w:val="22"/>
              </w:rPr>
            </w:pPr>
            <w:r w:rsidRPr="00D54C82">
              <w:rPr>
                <w:color w:val="000000"/>
                <w:sz w:val="22"/>
                <w:szCs w:val="22"/>
              </w:rPr>
              <w:t>5-334</w:t>
            </w:r>
          </w:p>
        </w:tc>
        <w:tc>
          <w:tcPr>
            <w:tcW w:w="616" w:type="pct"/>
            <w:tcBorders>
              <w:top w:val="nil"/>
              <w:left w:val="nil"/>
              <w:bottom w:val="single" w:sz="4" w:space="0" w:color="auto"/>
              <w:right w:val="single" w:sz="4" w:space="0" w:color="auto"/>
            </w:tcBorders>
            <w:shd w:val="clear" w:color="000000" w:fill="D9D9D9"/>
            <w:noWrap/>
            <w:vAlign w:val="center"/>
            <w:hideMark/>
          </w:tcPr>
          <w:p w14:paraId="5920251B"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13C7153" w14:textId="77777777" w:rsidR="00D54C82" w:rsidRPr="00D54C82" w:rsidRDefault="00D54C82" w:rsidP="00D54C82">
            <w:pPr>
              <w:jc w:val="center"/>
              <w:rPr>
                <w:sz w:val="22"/>
                <w:szCs w:val="22"/>
              </w:rPr>
            </w:pPr>
            <w:r w:rsidRPr="00D54C82">
              <w:rPr>
                <w:sz w:val="22"/>
                <w:szCs w:val="22"/>
              </w:rPr>
              <w:t>Lunel-</w:t>
            </w:r>
            <w:proofErr w:type="spellStart"/>
            <w:r w:rsidRPr="00D54C82">
              <w:rPr>
                <w:sz w:val="22"/>
                <w:szCs w:val="22"/>
              </w:rPr>
              <w:t>Viel</w:t>
            </w:r>
            <w:proofErr w:type="spellEnd"/>
          </w:p>
        </w:tc>
        <w:tc>
          <w:tcPr>
            <w:tcW w:w="772" w:type="pct"/>
            <w:tcBorders>
              <w:top w:val="nil"/>
              <w:left w:val="nil"/>
              <w:bottom w:val="single" w:sz="4" w:space="0" w:color="auto"/>
              <w:right w:val="nil"/>
            </w:tcBorders>
            <w:shd w:val="clear" w:color="000000" w:fill="D9D9D9"/>
            <w:noWrap/>
            <w:vAlign w:val="center"/>
            <w:hideMark/>
          </w:tcPr>
          <w:p w14:paraId="46D441F0" w14:textId="77777777" w:rsidR="00D54C82" w:rsidRPr="00D54C82" w:rsidRDefault="00D54C82" w:rsidP="00D54C82">
            <w:pPr>
              <w:jc w:val="center"/>
              <w:rPr>
                <w:sz w:val="22"/>
                <w:szCs w:val="22"/>
              </w:rPr>
            </w:pPr>
            <w:r>
              <w:rPr>
                <w:sz w:val="16"/>
                <w:vertAlign w:val="superscript"/>
              </w:rPr>
              <w:t>41</w:t>
            </w:r>
          </w:p>
        </w:tc>
        <w:tc>
          <w:tcPr>
            <w:tcW w:w="271" w:type="pct"/>
            <w:tcBorders>
              <w:top w:val="nil"/>
              <w:left w:val="single" w:sz="8" w:space="0" w:color="auto"/>
              <w:bottom w:val="single" w:sz="4" w:space="0" w:color="auto"/>
              <w:right w:val="single" w:sz="4" w:space="0" w:color="auto"/>
            </w:tcBorders>
            <w:noWrap/>
            <w:vAlign w:val="center"/>
            <w:hideMark/>
          </w:tcPr>
          <w:p w14:paraId="57F26449" w14:textId="77777777" w:rsidR="00D54C82" w:rsidRPr="00D54C82" w:rsidRDefault="00D54C82" w:rsidP="00D54C82">
            <w:pPr>
              <w:jc w:val="center"/>
              <w:rPr>
                <w:color w:val="000000"/>
                <w:sz w:val="22"/>
                <w:szCs w:val="22"/>
              </w:rPr>
            </w:pPr>
            <w:r w:rsidRPr="00D54C82">
              <w:rPr>
                <w:color w:val="000000"/>
                <w:sz w:val="22"/>
                <w:szCs w:val="22"/>
              </w:rPr>
              <w:t>104,0</w:t>
            </w:r>
          </w:p>
        </w:tc>
        <w:tc>
          <w:tcPr>
            <w:tcW w:w="271" w:type="pct"/>
            <w:tcBorders>
              <w:top w:val="nil"/>
              <w:left w:val="nil"/>
              <w:bottom w:val="single" w:sz="4" w:space="0" w:color="auto"/>
              <w:right w:val="single" w:sz="4" w:space="0" w:color="auto"/>
            </w:tcBorders>
            <w:noWrap/>
            <w:vAlign w:val="center"/>
            <w:hideMark/>
          </w:tcPr>
          <w:p w14:paraId="08FE250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8DF5596" w14:textId="77777777" w:rsidR="00D54C82" w:rsidRPr="00D54C82" w:rsidRDefault="00D54C82" w:rsidP="00D54C82">
            <w:pPr>
              <w:jc w:val="center"/>
              <w:rPr>
                <w:color w:val="000000"/>
                <w:sz w:val="22"/>
                <w:szCs w:val="22"/>
              </w:rPr>
            </w:pPr>
            <w:r w:rsidRPr="00D54C82">
              <w:rPr>
                <w:color w:val="000000"/>
                <w:sz w:val="22"/>
                <w:szCs w:val="22"/>
              </w:rPr>
              <w:t>23,5</w:t>
            </w:r>
          </w:p>
        </w:tc>
        <w:tc>
          <w:tcPr>
            <w:tcW w:w="271" w:type="pct"/>
            <w:tcBorders>
              <w:top w:val="nil"/>
              <w:left w:val="nil"/>
              <w:bottom w:val="single" w:sz="4" w:space="0" w:color="auto"/>
              <w:right w:val="single" w:sz="4" w:space="0" w:color="auto"/>
            </w:tcBorders>
            <w:noWrap/>
            <w:vAlign w:val="center"/>
            <w:hideMark/>
          </w:tcPr>
          <w:p w14:paraId="4AE31F60"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6379572" w14:textId="77777777" w:rsidR="00D54C82" w:rsidRPr="00D54C82" w:rsidRDefault="00D54C82" w:rsidP="00D54C82">
            <w:pPr>
              <w:jc w:val="center"/>
              <w:rPr>
                <w:color w:val="000000"/>
                <w:sz w:val="22"/>
                <w:szCs w:val="22"/>
              </w:rPr>
            </w:pPr>
            <w:r w:rsidRPr="00D54C82">
              <w:rPr>
                <w:color w:val="000000"/>
                <w:sz w:val="22"/>
                <w:szCs w:val="22"/>
              </w:rPr>
              <w:t>17,0</w:t>
            </w:r>
          </w:p>
        </w:tc>
        <w:tc>
          <w:tcPr>
            <w:tcW w:w="271" w:type="pct"/>
            <w:tcBorders>
              <w:top w:val="nil"/>
              <w:left w:val="nil"/>
              <w:bottom w:val="single" w:sz="4" w:space="0" w:color="auto"/>
              <w:right w:val="single" w:sz="4" w:space="0" w:color="auto"/>
            </w:tcBorders>
            <w:noWrap/>
            <w:vAlign w:val="center"/>
            <w:hideMark/>
          </w:tcPr>
          <w:p w14:paraId="1D6CFBA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8FEE2D9" w14:textId="77777777" w:rsidR="00D54C82" w:rsidRPr="00D54C82" w:rsidRDefault="00D54C82" w:rsidP="00D54C82">
            <w:pPr>
              <w:jc w:val="center"/>
              <w:rPr>
                <w:color w:val="000000"/>
                <w:sz w:val="22"/>
                <w:szCs w:val="22"/>
              </w:rPr>
            </w:pPr>
            <w:r w:rsidRPr="00D54C82">
              <w:rPr>
                <w:color w:val="000000"/>
                <w:sz w:val="22"/>
                <w:szCs w:val="22"/>
              </w:rPr>
              <w:t>22,9</w:t>
            </w:r>
          </w:p>
        </w:tc>
        <w:tc>
          <w:tcPr>
            <w:tcW w:w="490" w:type="pct"/>
            <w:tcBorders>
              <w:top w:val="nil"/>
              <w:left w:val="nil"/>
              <w:bottom w:val="single" w:sz="4" w:space="0" w:color="auto"/>
              <w:right w:val="single" w:sz="8" w:space="0" w:color="auto"/>
            </w:tcBorders>
            <w:noWrap/>
            <w:vAlign w:val="center"/>
            <w:hideMark/>
          </w:tcPr>
          <w:p w14:paraId="65518CFA"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2DBB7EE6"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9C72009" w14:textId="77777777" w:rsidR="00D54C82" w:rsidRPr="00D54C82" w:rsidRDefault="00D54C82" w:rsidP="00D54C82">
            <w:pPr>
              <w:jc w:val="center"/>
              <w:rPr>
                <w:color w:val="000000"/>
                <w:sz w:val="22"/>
                <w:szCs w:val="22"/>
              </w:rPr>
            </w:pPr>
            <w:r w:rsidRPr="00D54C82">
              <w:rPr>
                <w:color w:val="000000"/>
                <w:sz w:val="22"/>
                <w:szCs w:val="22"/>
              </w:rPr>
              <w:lastRenderedPageBreak/>
              <w:t> </w:t>
            </w:r>
          </w:p>
        </w:tc>
        <w:tc>
          <w:tcPr>
            <w:tcW w:w="616" w:type="pct"/>
            <w:tcBorders>
              <w:top w:val="nil"/>
              <w:left w:val="nil"/>
              <w:bottom w:val="single" w:sz="4" w:space="0" w:color="auto"/>
              <w:right w:val="single" w:sz="4" w:space="0" w:color="auto"/>
            </w:tcBorders>
            <w:shd w:val="clear" w:color="000000" w:fill="D9D9D9"/>
            <w:noWrap/>
            <w:vAlign w:val="center"/>
            <w:hideMark/>
          </w:tcPr>
          <w:p w14:paraId="5724B1B0"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5C1A486" w14:textId="77777777" w:rsidR="00D54C82" w:rsidRPr="00D54C82" w:rsidRDefault="00D54C82" w:rsidP="00D54C82">
            <w:pPr>
              <w:jc w:val="center"/>
              <w:rPr>
                <w:sz w:val="22"/>
                <w:szCs w:val="22"/>
              </w:rPr>
            </w:pPr>
            <w:proofErr w:type="spellStart"/>
            <w:r w:rsidRPr="00D54C82">
              <w:rPr>
                <w:sz w:val="22"/>
                <w:szCs w:val="22"/>
              </w:rPr>
              <w:t>Mosbach</w:t>
            </w:r>
            <w:proofErr w:type="spellEnd"/>
            <w:r w:rsidRPr="00D54C82">
              <w:rPr>
                <w:sz w:val="22"/>
                <w:szCs w:val="22"/>
              </w:rPr>
              <w:t xml:space="preserve"> 2</w:t>
            </w:r>
          </w:p>
        </w:tc>
        <w:tc>
          <w:tcPr>
            <w:tcW w:w="772" w:type="pct"/>
            <w:tcBorders>
              <w:top w:val="nil"/>
              <w:left w:val="nil"/>
              <w:bottom w:val="single" w:sz="4" w:space="0" w:color="auto"/>
              <w:right w:val="nil"/>
            </w:tcBorders>
            <w:shd w:val="clear" w:color="000000" w:fill="D9D9D9"/>
            <w:noWrap/>
            <w:vAlign w:val="center"/>
            <w:hideMark/>
          </w:tcPr>
          <w:p w14:paraId="60D17E9F" w14:textId="77777777" w:rsidR="00D54C82" w:rsidRPr="00D54C82" w:rsidRDefault="00D54C82" w:rsidP="00D54C82">
            <w:pPr>
              <w:jc w:val="center"/>
              <w:rPr>
                <w:sz w:val="22"/>
                <w:szCs w:val="22"/>
              </w:rPr>
            </w:pPr>
            <w:proofErr w:type="spellStart"/>
            <w:r w:rsidRPr="00D54C82">
              <w:rPr>
                <w:sz w:val="22"/>
                <w:szCs w:val="22"/>
              </w:rPr>
              <w:t>This</w:t>
            </w:r>
            <w:proofErr w:type="spellEnd"/>
            <w:r w:rsidRPr="00D54C82">
              <w:rPr>
                <w:sz w:val="22"/>
                <w:szCs w:val="22"/>
              </w:rPr>
              <w:t xml:space="preserve"> </w:t>
            </w:r>
            <w:proofErr w:type="spellStart"/>
            <w:r w:rsidRPr="00D54C82">
              <w:rPr>
                <w:sz w:val="22"/>
                <w:szCs w:val="22"/>
              </w:rPr>
              <w:t>paper</w:t>
            </w:r>
            <w:proofErr w:type="spellEnd"/>
          </w:p>
        </w:tc>
        <w:tc>
          <w:tcPr>
            <w:tcW w:w="271" w:type="pct"/>
            <w:tcBorders>
              <w:top w:val="nil"/>
              <w:left w:val="single" w:sz="8" w:space="0" w:color="auto"/>
              <w:bottom w:val="single" w:sz="4" w:space="0" w:color="auto"/>
              <w:right w:val="single" w:sz="4" w:space="0" w:color="auto"/>
            </w:tcBorders>
            <w:noWrap/>
            <w:vAlign w:val="center"/>
            <w:hideMark/>
          </w:tcPr>
          <w:p w14:paraId="5FF380B6" w14:textId="77777777" w:rsidR="00D54C82" w:rsidRPr="00D54C82" w:rsidRDefault="00D54C82" w:rsidP="00D54C82">
            <w:pPr>
              <w:jc w:val="center"/>
              <w:rPr>
                <w:sz w:val="22"/>
                <w:szCs w:val="22"/>
              </w:rPr>
            </w:pPr>
            <w:r w:rsidRPr="00D54C82">
              <w:rPr>
                <w:sz w:val="22"/>
                <w:szCs w:val="22"/>
              </w:rPr>
              <w:t>138,9</w:t>
            </w:r>
          </w:p>
        </w:tc>
        <w:tc>
          <w:tcPr>
            <w:tcW w:w="271" w:type="pct"/>
            <w:tcBorders>
              <w:top w:val="nil"/>
              <w:left w:val="nil"/>
              <w:bottom w:val="single" w:sz="4" w:space="0" w:color="auto"/>
              <w:right w:val="single" w:sz="4" w:space="0" w:color="auto"/>
            </w:tcBorders>
            <w:noWrap/>
            <w:vAlign w:val="center"/>
            <w:hideMark/>
          </w:tcPr>
          <w:p w14:paraId="1B9DB5FD" w14:textId="77777777" w:rsidR="00D54C82" w:rsidRPr="00D54C82" w:rsidRDefault="00D54C82" w:rsidP="00D54C82">
            <w:pPr>
              <w:jc w:val="center"/>
              <w:rPr>
                <w:sz w:val="22"/>
                <w:szCs w:val="22"/>
              </w:rPr>
            </w:pPr>
            <w:r w:rsidRPr="00D54C82">
              <w:rPr>
                <w:sz w:val="22"/>
                <w:szCs w:val="22"/>
              </w:rPr>
              <w:t>37,4</w:t>
            </w:r>
          </w:p>
        </w:tc>
        <w:tc>
          <w:tcPr>
            <w:tcW w:w="271" w:type="pct"/>
            <w:tcBorders>
              <w:top w:val="nil"/>
              <w:left w:val="nil"/>
              <w:bottom w:val="single" w:sz="4" w:space="0" w:color="auto"/>
              <w:right w:val="single" w:sz="4" w:space="0" w:color="auto"/>
            </w:tcBorders>
            <w:noWrap/>
            <w:vAlign w:val="center"/>
            <w:hideMark/>
          </w:tcPr>
          <w:p w14:paraId="0C5B65A8" w14:textId="77777777" w:rsidR="00D54C82" w:rsidRPr="00D54C82" w:rsidRDefault="00D54C82" w:rsidP="00D54C82">
            <w:pPr>
              <w:jc w:val="center"/>
              <w:rPr>
                <w:sz w:val="22"/>
                <w:szCs w:val="22"/>
              </w:rPr>
            </w:pPr>
            <w:r w:rsidRPr="00D54C82">
              <w:rPr>
                <w:sz w:val="22"/>
                <w:szCs w:val="22"/>
              </w:rPr>
              <w:t>29,2</w:t>
            </w:r>
          </w:p>
        </w:tc>
        <w:tc>
          <w:tcPr>
            <w:tcW w:w="271" w:type="pct"/>
            <w:tcBorders>
              <w:top w:val="nil"/>
              <w:left w:val="nil"/>
              <w:bottom w:val="single" w:sz="4" w:space="0" w:color="auto"/>
              <w:right w:val="single" w:sz="4" w:space="0" w:color="auto"/>
            </w:tcBorders>
            <w:noWrap/>
            <w:vAlign w:val="center"/>
            <w:hideMark/>
          </w:tcPr>
          <w:p w14:paraId="2957A118" w14:textId="77777777" w:rsidR="00D54C82" w:rsidRPr="00D54C82" w:rsidRDefault="00D54C82" w:rsidP="00D54C82">
            <w:pPr>
              <w:jc w:val="center"/>
              <w:rPr>
                <w:sz w:val="22"/>
                <w:szCs w:val="22"/>
              </w:rPr>
            </w:pPr>
            <w:r w:rsidRPr="00D54C82">
              <w:rPr>
                <w:sz w:val="22"/>
                <w:szCs w:val="22"/>
              </w:rPr>
              <w:t>?</w:t>
            </w:r>
          </w:p>
        </w:tc>
        <w:tc>
          <w:tcPr>
            <w:tcW w:w="271" w:type="pct"/>
            <w:tcBorders>
              <w:top w:val="nil"/>
              <w:left w:val="nil"/>
              <w:bottom w:val="single" w:sz="4" w:space="0" w:color="auto"/>
              <w:right w:val="single" w:sz="4" w:space="0" w:color="auto"/>
            </w:tcBorders>
            <w:noWrap/>
            <w:vAlign w:val="center"/>
            <w:hideMark/>
          </w:tcPr>
          <w:p w14:paraId="21CBDF00" w14:textId="77777777" w:rsidR="00D54C82" w:rsidRPr="00D54C82" w:rsidRDefault="00D54C82" w:rsidP="00D54C82">
            <w:pPr>
              <w:jc w:val="center"/>
              <w:rPr>
                <w:sz w:val="22"/>
                <w:szCs w:val="22"/>
              </w:rPr>
            </w:pPr>
            <w:r w:rsidRPr="00D54C82">
              <w:rPr>
                <w:sz w:val="22"/>
                <w:szCs w:val="22"/>
              </w:rPr>
              <w:t>20,2</w:t>
            </w:r>
          </w:p>
        </w:tc>
        <w:tc>
          <w:tcPr>
            <w:tcW w:w="271" w:type="pct"/>
            <w:tcBorders>
              <w:top w:val="nil"/>
              <w:left w:val="nil"/>
              <w:bottom w:val="single" w:sz="4" w:space="0" w:color="auto"/>
              <w:right w:val="single" w:sz="4" w:space="0" w:color="auto"/>
            </w:tcBorders>
            <w:noWrap/>
            <w:vAlign w:val="center"/>
            <w:hideMark/>
          </w:tcPr>
          <w:p w14:paraId="2536CF34" w14:textId="77777777" w:rsidR="00D54C82" w:rsidRPr="00D54C82" w:rsidRDefault="00D54C82" w:rsidP="00D54C82">
            <w:pPr>
              <w:jc w:val="center"/>
              <w:rPr>
                <w:sz w:val="22"/>
                <w:szCs w:val="22"/>
              </w:rPr>
            </w:pPr>
            <w:r w:rsidRPr="00D54C82">
              <w:rPr>
                <w:sz w:val="22"/>
                <w:szCs w:val="22"/>
              </w:rPr>
              <w:t>26,9</w:t>
            </w:r>
          </w:p>
        </w:tc>
        <w:tc>
          <w:tcPr>
            <w:tcW w:w="271" w:type="pct"/>
            <w:tcBorders>
              <w:top w:val="nil"/>
              <w:left w:val="nil"/>
              <w:bottom w:val="single" w:sz="4" w:space="0" w:color="auto"/>
              <w:right w:val="single" w:sz="4" w:space="0" w:color="auto"/>
            </w:tcBorders>
            <w:noWrap/>
            <w:vAlign w:val="center"/>
            <w:hideMark/>
          </w:tcPr>
          <w:p w14:paraId="42B7CD51" w14:textId="77777777" w:rsidR="00D54C82" w:rsidRPr="00D54C82" w:rsidRDefault="00D54C82" w:rsidP="00D54C82">
            <w:pPr>
              <w:jc w:val="center"/>
              <w:rPr>
                <w:sz w:val="22"/>
                <w:szCs w:val="22"/>
              </w:rPr>
            </w:pPr>
            <w:r w:rsidRPr="00D54C82">
              <w:rPr>
                <w:sz w:val="22"/>
                <w:szCs w:val="22"/>
              </w:rPr>
              <w:t>30,3</w:t>
            </w:r>
          </w:p>
        </w:tc>
        <w:tc>
          <w:tcPr>
            <w:tcW w:w="490" w:type="pct"/>
            <w:tcBorders>
              <w:top w:val="nil"/>
              <w:left w:val="nil"/>
              <w:bottom w:val="single" w:sz="4" w:space="0" w:color="auto"/>
              <w:right w:val="single" w:sz="8" w:space="0" w:color="auto"/>
            </w:tcBorders>
            <w:noWrap/>
            <w:vAlign w:val="center"/>
            <w:hideMark/>
          </w:tcPr>
          <w:p w14:paraId="204C6496"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4991E53B"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0CFFFE12" w14:textId="77777777" w:rsidR="00D54C82" w:rsidRPr="00D54C82" w:rsidRDefault="00D54C82" w:rsidP="00D54C82">
            <w:pPr>
              <w:jc w:val="center"/>
              <w:rPr>
                <w:sz w:val="22"/>
                <w:szCs w:val="22"/>
              </w:rPr>
            </w:pPr>
            <w:r w:rsidRPr="00D54C82">
              <w:rPr>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53C2BB13" w14:textId="77777777" w:rsidR="00D54C82" w:rsidRPr="00D54C82" w:rsidRDefault="00D54C82" w:rsidP="00D54C82">
            <w:pPr>
              <w:jc w:val="center"/>
              <w:rPr>
                <w:i/>
                <w:iCs/>
                <w:sz w:val="22"/>
                <w:szCs w:val="22"/>
              </w:rPr>
            </w:pPr>
            <w:r w:rsidRPr="00D54C82">
              <w:rPr>
                <w:i/>
                <w:iCs/>
                <w:sz w:val="22"/>
                <w:szCs w:val="22"/>
              </w:rPr>
              <w:t xml:space="preserve">Panthera </w:t>
            </w:r>
            <w:proofErr w:type="spellStart"/>
            <w:r w:rsidRPr="00D54C82">
              <w:rPr>
                <w:i/>
                <w:iCs/>
                <w:sz w:val="22"/>
                <w:szCs w:val="22"/>
              </w:rPr>
              <w:t>spelaea</w:t>
            </w:r>
            <w:proofErr w:type="spellEnd"/>
            <w:r w:rsidRPr="00D54C82">
              <w:rPr>
                <w:i/>
                <w:iCs/>
                <w:sz w:val="22"/>
                <w:szCs w:val="22"/>
              </w:rPr>
              <w:t xml:space="preserve"> </w:t>
            </w:r>
            <w:proofErr w:type="spellStart"/>
            <w:r w:rsidRPr="00D54C82">
              <w:rPr>
                <w:i/>
                <w:iCs/>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708FAD21" w14:textId="77777777" w:rsidR="00D54C82" w:rsidRPr="00D54C82" w:rsidRDefault="00D54C82" w:rsidP="00D54C82">
            <w:pPr>
              <w:jc w:val="center"/>
              <w:rPr>
                <w:sz w:val="22"/>
                <w:szCs w:val="22"/>
              </w:rPr>
            </w:pPr>
            <w:r w:rsidRPr="00D54C82">
              <w:rPr>
                <w:sz w:val="22"/>
                <w:szCs w:val="22"/>
              </w:rPr>
              <w:t>Solymar</w:t>
            </w:r>
          </w:p>
        </w:tc>
        <w:tc>
          <w:tcPr>
            <w:tcW w:w="772" w:type="pct"/>
            <w:tcBorders>
              <w:top w:val="nil"/>
              <w:left w:val="nil"/>
              <w:bottom w:val="single" w:sz="4" w:space="0" w:color="auto"/>
              <w:right w:val="nil"/>
            </w:tcBorders>
            <w:shd w:val="clear" w:color="000000" w:fill="D9D9D9"/>
            <w:noWrap/>
            <w:vAlign w:val="center"/>
            <w:hideMark/>
          </w:tcPr>
          <w:p w14:paraId="52F1B409" w14:textId="77777777" w:rsidR="00D54C82" w:rsidRPr="00D54C82" w:rsidRDefault="00D54C82" w:rsidP="00D54C82">
            <w:pPr>
              <w:jc w:val="center"/>
              <w:rPr>
                <w:sz w:val="22"/>
                <w:szCs w:val="22"/>
              </w:rPr>
            </w:pPr>
            <w:r>
              <w:rPr>
                <w:sz w:val="16"/>
                <w:vertAlign w:val="superscript"/>
              </w:rPr>
              <w:t>41</w:t>
            </w:r>
          </w:p>
        </w:tc>
        <w:tc>
          <w:tcPr>
            <w:tcW w:w="271" w:type="pct"/>
            <w:tcBorders>
              <w:top w:val="nil"/>
              <w:left w:val="single" w:sz="8" w:space="0" w:color="auto"/>
              <w:bottom w:val="single" w:sz="4" w:space="0" w:color="auto"/>
              <w:right w:val="single" w:sz="4" w:space="0" w:color="auto"/>
            </w:tcBorders>
            <w:noWrap/>
            <w:vAlign w:val="center"/>
            <w:hideMark/>
          </w:tcPr>
          <w:p w14:paraId="1D94B096" w14:textId="77777777" w:rsidR="00D54C82" w:rsidRPr="00D54C82" w:rsidRDefault="00D54C82" w:rsidP="00D54C82">
            <w:pPr>
              <w:jc w:val="center"/>
              <w:rPr>
                <w:sz w:val="22"/>
                <w:szCs w:val="22"/>
              </w:rPr>
            </w:pPr>
            <w:r w:rsidRPr="00D54C82">
              <w:rPr>
                <w:sz w:val="22"/>
                <w:szCs w:val="22"/>
              </w:rPr>
              <w:t>124,0</w:t>
            </w:r>
          </w:p>
        </w:tc>
        <w:tc>
          <w:tcPr>
            <w:tcW w:w="271" w:type="pct"/>
            <w:tcBorders>
              <w:top w:val="nil"/>
              <w:left w:val="nil"/>
              <w:bottom w:val="single" w:sz="4" w:space="0" w:color="auto"/>
              <w:right w:val="single" w:sz="4" w:space="0" w:color="auto"/>
            </w:tcBorders>
            <w:noWrap/>
            <w:vAlign w:val="center"/>
            <w:hideMark/>
          </w:tcPr>
          <w:p w14:paraId="6C4732DF" w14:textId="77777777" w:rsidR="00D54C82" w:rsidRPr="00D54C82" w:rsidRDefault="00D54C82" w:rsidP="00D54C82">
            <w:pPr>
              <w:jc w:val="center"/>
              <w:rPr>
                <w:sz w:val="22"/>
                <w:szCs w:val="22"/>
              </w:rPr>
            </w:pPr>
            <w:r w:rsidRPr="00D54C82">
              <w:rPr>
                <w:sz w:val="22"/>
                <w:szCs w:val="22"/>
              </w:rPr>
              <w:t>?</w:t>
            </w:r>
          </w:p>
        </w:tc>
        <w:tc>
          <w:tcPr>
            <w:tcW w:w="271" w:type="pct"/>
            <w:tcBorders>
              <w:top w:val="nil"/>
              <w:left w:val="nil"/>
              <w:bottom w:val="single" w:sz="4" w:space="0" w:color="auto"/>
              <w:right w:val="single" w:sz="4" w:space="0" w:color="auto"/>
            </w:tcBorders>
            <w:noWrap/>
            <w:vAlign w:val="center"/>
            <w:hideMark/>
          </w:tcPr>
          <w:p w14:paraId="027780B0" w14:textId="77777777" w:rsidR="00D54C82" w:rsidRPr="00D54C82" w:rsidRDefault="00D54C82" w:rsidP="00D54C82">
            <w:pPr>
              <w:jc w:val="center"/>
              <w:rPr>
                <w:sz w:val="22"/>
                <w:szCs w:val="22"/>
              </w:rPr>
            </w:pPr>
            <w:r w:rsidRPr="00D54C82">
              <w:rPr>
                <w:sz w:val="22"/>
                <w:szCs w:val="22"/>
              </w:rPr>
              <w:t>?</w:t>
            </w:r>
          </w:p>
        </w:tc>
        <w:tc>
          <w:tcPr>
            <w:tcW w:w="271" w:type="pct"/>
            <w:tcBorders>
              <w:top w:val="nil"/>
              <w:left w:val="nil"/>
              <w:bottom w:val="single" w:sz="4" w:space="0" w:color="auto"/>
              <w:right w:val="single" w:sz="4" w:space="0" w:color="auto"/>
            </w:tcBorders>
            <w:noWrap/>
            <w:vAlign w:val="center"/>
            <w:hideMark/>
          </w:tcPr>
          <w:p w14:paraId="3D90942A" w14:textId="77777777" w:rsidR="00D54C82" w:rsidRPr="00D54C82" w:rsidRDefault="00D54C82" w:rsidP="00D54C82">
            <w:pPr>
              <w:jc w:val="center"/>
              <w:rPr>
                <w:sz w:val="22"/>
                <w:szCs w:val="22"/>
              </w:rPr>
            </w:pPr>
            <w:r w:rsidRPr="00D54C82">
              <w:rPr>
                <w:sz w:val="22"/>
                <w:szCs w:val="22"/>
              </w:rPr>
              <w:t>?</w:t>
            </w:r>
          </w:p>
        </w:tc>
        <w:tc>
          <w:tcPr>
            <w:tcW w:w="271" w:type="pct"/>
            <w:tcBorders>
              <w:top w:val="nil"/>
              <w:left w:val="nil"/>
              <w:bottom w:val="single" w:sz="4" w:space="0" w:color="auto"/>
              <w:right w:val="single" w:sz="4" w:space="0" w:color="auto"/>
            </w:tcBorders>
            <w:noWrap/>
            <w:vAlign w:val="center"/>
            <w:hideMark/>
          </w:tcPr>
          <w:p w14:paraId="6E90D9E3" w14:textId="77777777" w:rsidR="00D54C82" w:rsidRPr="00D54C82" w:rsidRDefault="00D54C82" w:rsidP="00D54C82">
            <w:pPr>
              <w:jc w:val="center"/>
              <w:rPr>
                <w:sz w:val="22"/>
                <w:szCs w:val="22"/>
              </w:rPr>
            </w:pPr>
            <w:r w:rsidRPr="00D54C82">
              <w:rPr>
                <w:sz w:val="22"/>
                <w:szCs w:val="22"/>
              </w:rPr>
              <w:t>21,0</w:t>
            </w:r>
          </w:p>
        </w:tc>
        <w:tc>
          <w:tcPr>
            <w:tcW w:w="271" w:type="pct"/>
            <w:tcBorders>
              <w:top w:val="nil"/>
              <w:left w:val="nil"/>
              <w:bottom w:val="single" w:sz="4" w:space="0" w:color="auto"/>
              <w:right w:val="single" w:sz="4" w:space="0" w:color="auto"/>
            </w:tcBorders>
            <w:noWrap/>
            <w:vAlign w:val="center"/>
            <w:hideMark/>
          </w:tcPr>
          <w:p w14:paraId="4603C703" w14:textId="77777777" w:rsidR="00D54C82" w:rsidRPr="00D54C82" w:rsidRDefault="00D54C82" w:rsidP="00D54C82">
            <w:pPr>
              <w:jc w:val="center"/>
              <w:rPr>
                <w:sz w:val="22"/>
                <w:szCs w:val="22"/>
              </w:rPr>
            </w:pPr>
            <w:r w:rsidRPr="00D54C82">
              <w:rPr>
                <w:sz w:val="22"/>
                <w:szCs w:val="22"/>
              </w:rPr>
              <w:t>?</w:t>
            </w:r>
          </w:p>
        </w:tc>
        <w:tc>
          <w:tcPr>
            <w:tcW w:w="271" w:type="pct"/>
            <w:tcBorders>
              <w:top w:val="nil"/>
              <w:left w:val="nil"/>
              <w:bottom w:val="single" w:sz="4" w:space="0" w:color="auto"/>
              <w:right w:val="single" w:sz="4" w:space="0" w:color="auto"/>
            </w:tcBorders>
            <w:noWrap/>
            <w:vAlign w:val="center"/>
            <w:hideMark/>
          </w:tcPr>
          <w:p w14:paraId="19F68726" w14:textId="77777777" w:rsidR="00D54C82" w:rsidRPr="00D54C82" w:rsidRDefault="00D54C82" w:rsidP="00D54C82">
            <w:pPr>
              <w:jc w:val="center"/>
              <w:rPr>
                <w:sz w:val="22"/>
                <w:szCs w:val="22"/>
              </w:rPr>
            </w:pPr>
            <w:r w:rsidRPr="00D54C82">
              <w:rPr>
                <w:sz w:val="22"/>
                <w:szCs w:val="22"/>
              </w:rPr>
              <w:t>?</w:t>
            </w:r>
          </w:p>
        </w:tc>
        <w:tc>
          <w:tcPr>
            <w:tcW w:w="490" w:type="pct"/>
            <w:tcBorders>
              <w:top w:val="nil"/>
              <w:left w:val="nil"/>
              <w:bottom w:val="single" w:sz="4" w:space="0" w:color="auto"/>
              <w:right w:val="single" w:sz="8" w:space="0" w:color="auto"/>
            </w:tcBorders>
            <w:noWrap/>
            <w:vAlign w:val="center"/>
            <w:hideMark/>
          </w:tcPr>
          <w:p w14:paraId="21AB741B"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2F112FAC"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D13F5D3"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01CAA75A"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682D95F" w14:textId="77777777" w:rsidR="00D54C82" w:rsidRPr="00D54C82" w:rsidRDefault="00D54C82" w:rsidP="00D54C82">
            <w:pPr>
              <w:jc w:val="center"/>
              <w:rPr>
                <w:sz w:val="22"/>
                <w:szCs w:val="22"/>
              </w:rPr>
            </w:pPr>
            <w:proofErr w:type="spellStart"/>
            <w:r w:rsidRPr="00D54C82">
              <w:rPr>
                <w:sz w:val="22"/>
                <w:szCs w:val="22"/>
              </w:rPr>
              <w:t>Vertesszöllös</w:t>
            </w:r>
            <w:proofErr w:type="spellEnd"/>
            <w:r w:rsidRPr="00D54C82">
              <w:rPr>
                <w:sz w:val="22"/>
                <w:szCs w:val="22"/>
              </w:rPr>
              <w:t xml:space="preserve"> 2</w:t>
            </w:r>
          </w:p>
        </w:tc>
        <w:tc>
          <w:tcPr>
            <w:tcW w:w="772" w:type="pct"/>
            <w:tcBorders>
              <w:top w:val="nil"/>
              <w:left w:val="nil"/>
              <w:bottom w:val="single" w:sz="4" w:space="0" w:color="auto"/>
              <w:right w:val="nil"/>
            </w:tcBorders>
            <w:shd w:val="clear" w:color="000000" w:fill="D9D9D9"/>
            <w:noWrap/>
            <w:vAlign w:val="center"/>
            <w:hideMark/>
          </w:tcPr>
          <w:p w14:paraId="74D9FBC2" w14:textId="77777777" w:rsidR="00D54C82" w:rsidRPr="00D54C82" w:rsidRDefault="00D54C82" w:rsidP="00D54C82">
            <w:pPr>
              <w:jc w:val="center"/>
              <w:rPr>
                <w:sz w:val="22"/>
                <w:szCs w:val="22"/>
              </w:rPr>
            </w:pPr>
            <w:r>
              <w:rPr>
                <w:sz w:val="16"/>
                <w:vertAlign w:val="superscript"/>
              </w:rPr>
              <w:t>43</w:t>
            </w:r>
          </w:p>
        </w:tc>
        <w:tc>
          <w:tcPr>
            <w:tcW w:w="271" w:type="pct"/>
            <w:tcBorders>
              <w:top w:val="nil"/>
              <w:left w:val="single" w:sz="8" w:space="0" w:color="auto"/>
              <w:bottom w:val="single" w:sz="4" w:space="0" w:color="auto"/>
              <w:right w:val="single" w:sz="4" w:space="0" w:color="auto"/>
            </w:tcBorders>
            <w:noWrap/>
            <w:vAlign w:val="center"/>
            <w:hideMark/>
          </w:tcPr>
          <w:p w14:paraId="699C480C" w14:textId="77777777" w:rsidR="00D54C82" w:rsidRPr="00D54C82" w:rsidRDefault="00D54C82" w:rsidP="00D54C82">
            <w:pPr>
              <w:jc w:val="center"/>
              <w:rPr>
                <w:color w:val="000000"/>
                <w:sz w:val="22"/>
                <w:szCs w:val="22"/>
              </w:rPr>
            </w:pPr>
            <w:r w:rsidRPr="00D54C82">
              <w:rPr>
                <w:color w:val="000000"/>
                <w:sz w:val="22"/>
                <w:szCs w:val="22"/>
              </w:rPr>
              <w:t>116,0</w:t>
            </w:r>
          </w:p>
        </w:tc>
        <w:tc>
          <w:tcPr>
            <w:tcW w:w="271" w:type="pct"/>
            <w:tcBorders>
              <w:top w:val="nil"/>
              <w:left w:val="nil"/>
              <w:bottom w:val="single" w:sz="4" w:space="0" w:color="auto"/>
              <w:right w:val="single" w:sz="4" w:space="0" w:color="auto"/>
            </w:tcBorders>
            <w:noWrap/>
            <w:vAlign w:val="center"/>
            <w:hideMark/>
          </w:tcPr>
          <w:p w14:paraId="2B84D6E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234BD3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C4B153B"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77A721E" w14:textId="77777777" w:rsidR="00D54C82" w:rsidRPr="00D54C82" w:rsidRDefault="00D54C82" w:rsidP="00D54C82">
            <w:pPr>
              <w:jc w:val="center"/>
              <w:rPr>
                <w:color w:val="000000"/>
                <w:sz w:val="22"/>
                <w:szCs w:val="22"/>
              </w:rPr>
            </w:pPr>
            <w:r w:rsidRPr="00D54C82">
              <w:rPr>
                <w:color w:val="000000"/>
                <w:sz w:val="22"/>
                <w:szCs w:val="22"/>
              </w:rPr>
              <w:t>18,0</w:t>
            </w:r>
          </w:p>
        </w:tc>
        <w:tc>
          <w:tcPr>
            <w:tcW w:w="271" w:type="pct"/>
            <w:tcBorders>
              <w:top w:val="nil"/>
              <w:left w:val="nil"/>
              <w:bottom w:val="single" w:sz="4" w:space="0" w:color="auto"/>
              <w:right w:val="single" w:sz="4" w:space="0" w:color="auto"/>
            </w:tcBorders>
            <w:noWrap/>
            <w:vAlign w:val="center"/>
            <w:hideMark/>
          </w:tcPr>
          <w:p w14:paraId="3F78C22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6BC9F5F"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5D3AAD24"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4E035D5D"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415E9B0C"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656EF2B9"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C629B77" w14:textId="77777777" w:rsidR="00D54C82" w:rsidRPr="00D54C82" w:rsidRDefault="00D54C82" w:rsidP="00D54C82">
            <w:pPr>
              <w:jc w:val="center"/>
              <w:rPr>
                <w:sz w:val="22"/>
                <w:szCs w:val="22"/>
              </w:rPr>
            </w:pPr>
            <w:proofErr w:type="spellStart"/>
            <w:r w:rsidRPr="00D54C82">
              <w:rPr>
                <w:sz w:val="22"/>
                <w:szCs w:val="22"/>
              </w:rPr>
              <w:t>Vertesszöllös</w:t>
            </w:r>
            <w:proofErr w:type="spellEnd"/>
            <w:r w:rsidRPr="00D54C82">
              <w:rPr>
                <w:sz w:val="22"/>
                <w:szCs w:val="22"/>
              </w:rPr>
              <w:t xml:space="preserve"> 2</w:t>
            </w:r>
          </w:p>
        </w:tc>
        <w:tc>
          <w:tcPr>
            <w:tcW w:w="772" w:type="pct"/>
            <w:tcBorders>
              <w:top w:val="nil"/>
              <w:left w:val="nil"/>
              <w:bottom w:val="single" w:sz="4" w:space="0" w:color="auto"/>
              <w:right w:val="nil"/>
            </w:tcBorders>
            <w:shd w:val="clear" w:color="000000" w:fill="D9D9D9"/>
            <w:noWrap/>
            <w:vAlign w:val="center"/>
            <w:hideMark/>
          </w:tcPr>
          <w:p w14:paraId="1DF31287" w14:textId="77777777" w:rsidR="00D54C82" w:rsidRPr="00D54C82" w:rsidRDefault="00D54C82" w:rsidP="00D54C82">
            <w:pPr>
              <w:jc w:val="center"/>
              <w:rPr>
                <w:sz w:val="22"/>
                <w:szCs w:val="22"/>
              </w:rPr>
            </w:pPr>
            <w:r>
              <w:rPr>
                <w:sz w:val="16"/>
                <w:vertAlign w:val="superscript"/>
              </w:rPr>
              <w:t>43</w:t>
            </w:r>
          </w:p>
        </w:tc>
        <w:tc>
          <w:tcPr>
            <w:tcW w:w="271" w:type="pct"/>
            <w:tcBorders>
              <w:top w:val="nil"/>
              <w:left w:val="single" w:sz="8" w:space="0" w:color="auto"/>
              <w:bottom w:val="single" w:sz="4" w:space="0" w:color="auto"/>
              <w:right w:val="single" w:sz="4" w:space="0" w:color="auto"/>
            </w:tcBorders>
            <w:noWrap/>
            <w:vAlign w:val="center"/>
            <w:hideMark/>
          </w:tcPr>
          <w:p w14:paraId="111A86E8" w14:textId="77777777" w:rsidR="00D54C82" w:rsidRPr="00D54C82" w:rsidRDefault="00D54C82" w:rsidP="00D54C82">
            <w:pPr>
              <w:jc w:val="center"/>
              <w:rPr>
                <w:color w:val="000000"/>
                <w:sz w:val="22"/>
                <w:szCs w:val="22"/>
              </w:rPr>
            </w:pPr>
            <w:r w:rsidRPr="00D54C82">
              <w:rPr>
                <w:color w:val="000000"/>
                <w:sz w:val="22"/>
                <w:szCs w:val="22"/>
              </w:rPr>
              <w:t>116,0</w:t>
            </w:r>
          </w:p>
        </w:tc>
        <w:tc>
          <w:tcPr>
            <w:tcW w:w="271" w:type="pct"/>
            <w:tcBorders>
              <w:top w:val="nil"/>
              <w:left w:val="nil"/>
              <w:bottom w:val="single" w:sz="4" w:space="0" w:color="auto"/>
              <w:right w:val="single" w:sz="4" w:space="0" w:color="auto"/>
            </w:tcBorders>
            <w:noWrap/>
            <w:vAlign w:val="center"/>
            <w:hideMark/>
          </w:tcPr>
          <w:p w14:paraId="41B63F2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7A1C950"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4B4A52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12FBD22" w14:textId="77777777" w:rsidR="00D54C82" w:rsidRPr="00D54C82" w:rsidRDefault="00D54C82" w:rsidP="00D54C82">
            <w:pPr>
              <w:jc w:val="center"/>
              <w:rPr>
                <w:color w:val="000000"/>
                <w:sz w:val="22"/>
                <w:szCs w:val="22"/>
              </w:rPr>
            </w:pPr>
            <w:r w:rsidRPr="00D54C82">
              <w:rPr>
                <w:color w:val="000000"/>
                <w:sz w:val="22"/>
                <w:szCs w:val="22"/>
              </w:rPr>
              <w:t>18,0</w:t>
            </w:r>
          </w:p>
        </w:tc>
        <w:tc>
          <w:tcPr>
            <w:tcW w:w="271" w:type="pct"/>
            <w:tcBorders>
              <w:top w:val="nil"/>
              <w:left w:val="nil"/>
              <w:bottom w:val="single" w:sz="4" w:space="0" w:color="auto"/>
              <w:right w:val="single" w:sz="4" w:space="0" w:color="auto"/>
            </w:tcBorders>
            <w:noWrap/>
            <w:vAlign w:val="center"/>
            <w:hideMark/>
          </w:tcPr>
          <w:p w14:paraId="1F77622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1FDFAE4"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478ED80E"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552D02E8"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2218F2D"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0C7E9BC0"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spelaea</w:t>
            </w:r>
            <w:proofErr w:type="spellEnd"/>
            <w:r w:rsidRPr="00D54C82">
              <w:rPr>
                <w:i/>
                <w:iCs/>
                <w:color w:val="000000"/>
                <w:sz w:val="22"/>
                <w:szCs w:val="22"/>
              </w:rPr>
              <w:t xml:space="preserve"> </w:t>
            </w:r>
            <w:proofErr w:type="spellStart"/>
            <w:r w:rsidRPr="00D54C82">
              <w:rPr>
                <w:i/>
                <w:iCs/>
                <w:color w:val="000000"/>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7029C587" w14:textId="77777777" w:rsidR="00D54C82" w:rsidRPr="00D54C82" w:rsidRDefault="00D54C82" w:rsidP="00D54C82">
            <w:pPr>
              <w:jc w:val="center"/>
              <w:rPr>
                <w:sz w:val="22"/>
                <w:szCs w:val="22"/>
              </w:rPr>
            </w:pPr>
            <w:proofErr w:type="spellStart"/>
            <w:r w:rsidRPr="00D54C82">
              <w:rPr>
                <w:sz w:val="22"/>
                <w:szCs w:val="22"/>
              </w:rPr>
              <w:t>Za</w:t>
            </w:r>
            <w:proofErr w:type="spellEnd"/>
            <w:r w:rsidRPr="00D54C82">
              <w:rPr>
                <w:sz w:val="22"/>
                <w:szCs w:val="22"/>
              </w:rPr>
              <w:t xml:space="preserve"> </w:t>
            </w:r>
            <w:proofErr w:type="spellStart"/>
            <w:r w:rsidRPr="00D54C82">
              <w:rPr>
                <w:sz w:val="22"/>
                <w:szCs w:val="22"/>
              </w:rPr>
              <w:t>Hájovnou</w:t>
            </w:r>
            <w:proofErr w:type="spellEnd"/>
            <w:r w:rsidRPr="00D54C82">
              <w:rPr>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0D8BAF67" w14:textId="77777777" w:rsidR="00D54C82" w:rsidRPr="00D54C82" w:rsidRDefault="00D54C82" w:rsidP="00D54C82">
            <w:pPr>
              <w:jc w:val="center"/>
              <w:rPr>
                <w:sz w:val="22"/>
                <w:szCs w:val="22"/>
              </w:rPr>
            </w:pPr>
            <w:r>
              <w:rPr>
                <w:sz w:val="16"/>
                <w:vertAlign w:val="superscript"/>
              </w:rPr>
              <w:t>58</w:t>
            </w:r>
          </w:p>
        </w:tc>
        <w:tc>
          <w:tcPr>
            <w:tcW w:w="271" w:type="pct"/>
            <w:tcBorders>
              <w:top w:val="nil"/>
              <w:left w:val="single" w:sz="8" w:space="0" w:color="auto"/>
              <w:bottom w:val="single" w:sz="4" w:space="0" w:color="auto"/>
              <w:right w:val="single" w:sz="4" w:space="0" w:color="auto"/>
            </w:tcBorders>
            <w:noWrap/>
            <w:vAlign w:val="center"/>
            <w:hideMark/>
          </w:tcPr>
          <w:p w14:paraId="42D4B080" w14:textId="77777777" w:rsidR="00D54C82" w:rsidRPr="00D54C82" w:rsidRDefault="00D54C82" w:rsidP="00D54C82">
            <w:pPr>
              <w:jc w:val="center"/>
              <w:rPr>
                <w:color w:val="000000"/>
                <w:sz w:val="22"/>
                <w:szCs w:val="22"/>
              </w:rPr>
            </w:pPr>
            <w:r w:rsidRPr="00D54C82">
              <w:rPr>
                <w:color w:val="000000"/>
                <w:sz w:val="22"/>
                <w:szCs w:val="22"/>
              </w:rPr>
              <w:t>125,6</w:t>
            </w:r>
          </w:p>
        </w:tc>
        <w:tc>
          <w:tcPr>
            <w:tcW w:w="271" w:type="pct"/>
            <w:tcBorders>
              <w:top w:val="nil"/>
              <w:left w:val="nil"/>
              <w:bottom w:val="single" w:sz="4" w:space="0" w:color="auto"/>
              <w:right w:val="single" w:sz="4" w:space="0" w:color="auto"/>
            </w:tcBorders>
            <w:noWrap/>
            <w:vAlign w:val="center"/>
            <w:hideMark/>
          </w:tcPr>
          <w:p w14:paraId="7483ED2C" w14:textId="77777777" w:rsidR="00D54C82" w:rsidRPr="00D54C82" w:rsidRDefault="00D54C82" w:rsidP="00D54C82">
            <w:pPr>
              <w:jc w:val="center"/>
              <w:rPr>
                <w:color w:val="000000"/>
                <w:sz w:val="22"/>
                <w:szCs w:val="22"/>
              </w:rPr>
            </w:pPr>
            <w:r w:rsidRPr="00D54C82">
              <w:rPr>
                <w:color w:val="000000"/>
                <w:sz w:val="22"/>
                <w:szCs w:val="22"/>
              </w:rPr>
              <w:t>38,7</w:t>
            </w:r>
          </w:p>
        </w:tc>
        <w:tc>
          <w:tcPr>
            <w:tcW w:w="271" w:type="pct"/>
            <w:tcBorders>
              <w:top w:val="nil"/>
              <w:left w:val="nil"/>
              <w:bottom w:val="single" w:sz="4" w:space="0" w:color="auto"/>
              <w:right w:val="single" w:sz="4" w:space="0" w:color="auto"/>
            </w:tcBorders>
            <w:noWrap/>
            <w:vAlign w:val="center"/>
            <w:hideMark/>
          </w:tcPr>
          <w:p w14:paraId="042EA68D" w14:textId="77777777" w:rsidR="00D54C82" w:rsidRPr="00D54C82" w:rsidRDefault="00D54C82" w:rsidP="00D54C82">
            <w:pPr>
              <w:jc w:val="center"/>
              <w:rPr>
                <w:color w:val="000000"/>
                <w:sz w:val="22"/>
                <w:szCs w:val="22"/>
              </w:rPr>
            </w:pPr>
            <w:r w:rsidRPr="00D54C82">
              <w:rPr>
                <w:color w:val="000000"/>
                <w:sz w:val="22"/>
                <w:szCs w:val="22"/>
              </w:rPr>
              <w:t>29,4</w:t>
            </w:r>
          </w:p>
        </w:tc>
        <w:tc>
          <w:tcPr>
            <w:tcW w:w="271" w:type="pct"/>
            <w:tcBorders>
              <w:top w:val="nil"/>
              <w:left w:val="nil"/>
              <w:bottom w:val="single" w:sz="4" w:space="0" w:color="auto"/>
              <w:right w:val="single" w:sz="4" w:space="0" w:color="auto"/>
            </w:tcBorders>
            <w:noWrap/>
            <w:vAlign w:val="center"/>
            <w:hideMark/>
          </w:tcPr>
          <w:p w14:paraId="0CB8228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F123EF6" w14:textId="77777777" w:rsidR="00D54C82" w:rsidRPr="00D54C82" w:rsidRDefault="00D54C82" w:rsidP="00D54C82">
            <w:pPr>
              <w:jc w:val="center"/>
              <w:rPr>
                <w:color w:val="000000"/>
                <w:sz w:val="22"/>
                <w:szCs w:val="22"/>
              </w:rPr>
            </w:pPr>
            <w:r w:rsidRPr="00D54C82">
              <w:rPr>
                <w:color w:val="000000"/>
                <w:sz w:val="22"/>
                <w:szCs w:val="22"/>
              </w:rPr>
              <w:t>19,9</w:t>
            </w:r>
          </w:p>
        </w:tc>
        <w:tc>
          <w:tcPr>
            <w:tcW w:w="271" w:type="pct"/>
            <w:tcBorders>
              <w:top w:val="nil"/>
              <w:left w:val="nil"/>
              <w:bottom w:val="single" w:sz="4" w:space="0" w:color="auto"/>
              <w:right w:val="single" w:sz="4" w:space="0" w:color="auto"/>
            </w:tcBorders>
            <w:noWrap/>
            <w:vAlign w:val="center"/>
            <w:hideMark/>
          </w:tcPr>
          <w:p w14:paraId="4A061EA3" w14:textId="77777777" w:rsidR="00D54C82" w:rsidRPr="00D54C82" w:rsidRDefault="00D54C82" w:rsidP="00D54C82">
            <w:pPr>
              <w:jc w:val="center"/>
              <w:rPr>
                <w:color w:val="000000"/>
                <w:sz w:val="22"/>
                <w:szCs w:val="22"/>
              </w:rPr>
            </w:pPr>
            <w:r w:rsidRPr="00D54C82">
              <w:rPr>
                <w:color w:val="000000"/>
                <w:sz w:val="22"/>
                <w:szCs w:val="22"/>
              </w:rPr>
              <w:t>26,3</w:t>
            </w:r>
          </w:p>
        </w:tc>
        <w:tc>
          <w:tcPr>
            <w:tcW w:w="271" w:type="pct"/>
            <w:tcBorders>
              <w:top w:val="nil"/>
              <w:left w:val="nil"/>
              <w:bottom w:val="single" w:sz="4" w:space="0" w:color="auto"/>
              <w:right w:val="single" w:sz="4" w:space="0" w:color="auto"/>
            </w:tcBorders>
            <w:noWrap/>
            <w:vAlign w:val="center"/>
            <w:hideMark/>
          </w:tcPr>
          <w:p w14:paraId="67D220B0" w14:textId="77777777" w:rsidR="00D54C82" w:rsidRPr="00D54C82" w:rsidRDefault="00D54C82" w:rsidP="00D54C82">
            <w:pPr>
              <w:jc w:val="center"/>
              <w:rPr>
                <w:color w:val="000000"/>
                <w:sz w:val="22"/>
                <w:szCs w:val="22"/>
              </w:rPr>
            </w:pPr>
            <w:r w:rsidRPr="00D54C82">
              <w:rPr>
                <w:color w:val="000000"/>
                <w:sz w:val="22"/>
                <w:szCs w:val="22"/>
              </w:rPr>
              <w:t>28,9</w:t>
            </w:r>
          </w:p>
        </w:tc>
        <w:tc>
          <w:tcPr>
            <w:tcW w:w="490" w:type="pct"/>
            <w:tcBorders>
              <w:top w:val="nil"/>
              <w:left w:val="nil"/>
              <w:bottom w:val="single" w:sz="4" w:space="0" w:color="auto"/>
              <w:right w:val="single" w:sz="8" w:space="0" w:color="auto"/>
            </w:tcBorders>
            <w:noWrap/>
            <w:vAlign w:val="center"/>
            <w:hideMark/>
          </w:tcPr>
          <w:p w14:paraId="033CF91A"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5987043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AD55B6C" w14:textId="77777777" w:rsidR="00D54C82" w:rsidRPr="00D54C82" w:rsidRDefault="00D54C82" w:rsidP="00D54C82">
            <w:pPr>
              <w:jc w:val="center"/>
              <w:rPr>
                <w:sz w:val="22"/>
                <w:szCs w:val="22"/>
              </w:rPr>
            </w:pPr>
            <w:r w:rsidRPr="00D54C82">
              <w:rPr>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26210040" w14:textId="77777777" w:rsidR="00D54C82" w:rsidRPr="00D54C82" w:rsidRDefault="00D54C82" w:rsidP="00D54C82">
            <w:pPr>
              <w:jc w:val="center"/>
              <w:rPr>
                <w:i/>
                <w:iCs/>
                <w:sz w:val="22"/>
                <w:szCs w:val="22"/>
              </w:rPr>
            </w:pPr>
            <w:r w:rsidRPr="00D54C82">
              <w:rPr>
                <w:i/>
                <w:iCs/>
                <w:sz w:val="22"/>
                <w:szCs w:val="22"/>
              </w:rPr>
              <w:t xml:space="preserve">Panthera </w:t>
            </w:r>
            <w:proofErr w:type="spellStart"/>
            <w:r w:rsidRPr="00D54C82">
              <w:rPr>
                <w:i/>
                <w:iCs/>
                <w:sz w:val="22"/>
                <w:szCs w:val="22"/>
              </w:rPr>
              <w:t>spelaea</w:t>
            </w:r>
            <w:proofErr w:type="spellEnd"/>
            <w:r w:rsidRPr="00D54C82">
              <w:rPr>
                <w:i/>
                <w:iCs/>
                <w:sz w:val="22"/>
                <w:szCs w:val="22"/>
              </w:rPr>
              <w:t xml:space="preserve"> </w:t>
            </w:r>
            <w:proofErr w:type="spellStart"/>
            <w:r w:rsidRPr="00D54C82">
              <w:rPr>
                <w:i/>
                <w:iCs/>
                <w:sz w:val="22"/>
                <w:szCs w:val="22"/>
              </w:rPr>
              <w:t>fossilis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B134BB3" w14:textId="77777777" w:rsidR="00D54C82" w:rsidRPr="00D54C82" w:rsidRDefault="00D54C82" w:rsidP="00D54C82">
            <w:pPr>
              <w:jc w:val="center"/>
              <w:rPr>
                <w:sz w:val="22"/>
                <w:szCs w:val="22"/>
              </w:rPr>
            </w:pPr>
            <w:proofErr w:type="spellStart"/>
            <w:r w:rsidRPr="00D54C82">
              <w:rPr>
                <w:sz w:val="22"/>
                <w:szCs w:val="22"/>
              </w:rPr>
              <w:t>Żernava</w:t>
            </w:r>
            <w:proofErr w:type="spellEnd"/>
          </w:p>
        </w:tc>
        <w:tc>
          <w:tcPr>
            <w:tcW w:w="772" w:type="pct"/>
            <w:tcBorders>
              <w:top w:val="nil"/>
              <w:left w:val="nil"/>
              <w:bottom w:val="single" w:sz="4" w:space="0" w:color="auto"/>
              <w:right w:val="nil"/>
            </w:tcBorders>
            <w:shd w:val="clear" w:color="000000" w:fill="D9D9D9"/>
            <w:noWrap/>
            <w:vAlign w:val="center"/>
            <w:hideMark/>
          </w:tcPr>
          <w:p w14:paraId="0E4BF190" w14:textId="77777777" w:rsidR="00D54C82" w:rsidRPr="00D54C82" w:rsidRDefault="00D54C82" w:rsidP="00D54C82">
            <w:pPr>
              <w:jc w:val="center"/>
              <w:rPr>
                <w:sz w:val="22"/>
                <w:szCs w:val="22"/>
              </w:rPr>
            </w:pPr>
            <w:r>
              <w:rPr>
                <w:sz w:val="16"/>
                <w:vertAlign w:val="superscript"/>
              </w:rPr>
              <w:t>59</w:t>
            </w:r>
          </w:p>
        </w:tc>
        <w:tc>
          <w:tcPr>
            <w:tcW w:w="271" w:type="pct"/>
            <w:tcBorders>
              <w:top w:val="nil"/>
              <w:left w:val="single" w:sz="8" w:space="0" w:color="auto"/>
              <w:bottom w:val="single" w:sz="4" w:space="0" w:color="auto"/>
              <w:right w:val="single" w:sz="4" w:space="0" w:color="auto"/>
            </w:tcBorders>
            <w:noWrap/>
            <w:vAlign w:val="center"/>
            <w:hideMark/>
          </w:tcPr>
          <w:p w14:paraId="127EEB7F" w14:textId="77777777" w:rsidR="00D54C82" w:rsidRPr="00D54C82" w:rsidRDefault="00D54C82" w:rsidP="00D54C82">
            <w:pPr>
              <w:jc w:val="center"/>
              <w:rPr>
                <w:sz w:val="22"/>
                <w:szCs w:val="22"/>
              </w:rPr>
            </w:pPr>
            <w:r w:rsidRPr="00D54C82">
              <w:rPr>
                <w:sz w:val="22"/>
                <w:szCs w:val="22"/>
              </w:rPr>
              <w:t>138,8</w:t>
            </w:r>
          </w:p>
        </w:tc>
        <w:tc>
          <w:tcPr>
            <w:tcW w:w="271" w:type="pct"/>
            <w:tcBorders>
              <w:top w:val="nil"/>
              <w:left w:val="nil"/>
              <w:bottom w:val="single" w:sz="4" w:space="0" w:color="auto"/>
              <w:right w:val="single" w:sz="4" w:space="0" w:color="auto"/>
            </w:tcBorders>
            <w:noWrap/>
            <w:vAlign w:val="center"/>
            <w:hideMark/>
          </w:tcPr>
          <w:p w14:paraId="2A1D13DF" w14:textId="77777777" w:rsidR="00D54C82" w:rsidRPr="00D54C82" w:rsidRDefault="00D54C82" w:rsidP="00D54C82">
            <w:pPr>
              <w:jc w:val="center"/>
              <w:rPr>
                <w:sz w:val="22"/>
                <w:szCs w:val="22"/>
              </w:rPr>
            </w:pPr>
            <w:r w:rsidRPr="00D54C82">
              <w:rPr>
                <w:sz w:val="22"/>
                <w:szCs w:val="22"/>
              </w:rPr>
              <w:t>?</w:t>
            </w:r>
          </w:p>
        </w:tc>
        <w:tc>
          <w:tcPr>
            <w:tcW w:w="271" w:type="pct"/>
            <w:tcBorders>
              <w:top w:val="nil"/>
              <w:left w:val="nil"/>
              <w:bottom w:val="single" w:sz="4" w:space="0" w:color="auto"/>
              <w:right w:val="single" w:sz="4" w:space="0" w:color="auto"/>
            </w:tcBorders>
            <w:noWrap/>
            <w:vAlign w:val="center"/>
            <w:hideMark/>
          </w:tcPr>
          <w:p w14:paraId="38901659" w14:textId="77777777" w:rsidR="00D54C82" w:rsidRPr="00D54C82" w:rsidRDefault="00D54C82" w:rsidP="00D54C82">
            <w:pPr>
              <w:jc w:val="center"/>
              <w:rPr>
                <w:sz w:val="22"/>
                <w:szCs w:val="22"/>
              </w:rPr>
            </w:pPr>
            <w:r w:rsidRPr="00D54C82">
              <w:rPr>
                <w:sz w:val="22"/>
                <w:szCs w:val="22"/>
              </w:rPr>
              <w:t>26,1</w:t>
            </w:r>
          </w:p>
        </w:tc>
        <w:tc>
          <w:tcPr>
            <w:tcW w:w="271" w:type="pct"/>
            <w:tcBorders>
              <w:top w:val="nil"/>
              <w:left w:val="nil"/>
              <w:bottom w:val="single" w:sz="4" w:space="0" w:color="auto"/>
              <w:right w:val="single" w:sz="4" w:space="0" w:color="auto"/>
            </w:tcBorders>
            <w:noWrap/>
            <w:vAlign w:val="center"/>
            <w:hideMark/>
          </w:tcPr>
          <w:p w14:paraId="0AB620FD" w14:textId="77777777" w:rsidR="00D54C82" w:rsidRPr="00D54C82" w:rsidRDefault="00D54C82" w:rsidP="00D54C82">
            <w:pPr>
              <w:jc w:val="center"/>
              <w:rPr>
                <w:sz w:val="22"/>
                <w:szCs w:val="22"/>
              </w:rPr>
            </w:pPr>
            <w:r w:rsidRPr="00D54C82">
              <w:rPr>
                <w:sz w:val="22"/>
                <w:szCs w:val="22"/>
              </w:rPr>
              <w:t>?</w:t>
            </w:r>
          </w:p>
        </w:tc>
        <w:tc>
          <w:tcPr>
            <w:tcW w:w="271" w:type="pct"/>
            <w:tcBorders>
              <w:top w:val="nil"/>
              <w:left w:val="nil"/>
              <w:bottom w:val="single" w:sz="4" w:space="0" w:color="auto"/>
              <w:right w:val="single" w:sz="4" w:space="0" w:color="auto"/>
            </w:tcBorders>
            <w:noWrap/>
            <w:vAlign w:val="center"/>
            <w:hideMark/>
          </w:tcPr>
          <w:p w14:paraId="081C366C" w14:textId="77777777" w:rsidR="00D54C82" w:rsidRPr="00D54C82" w:rsidRDefault="00D54C82" w:rsidP="00D54C82">
            <w:pPr>
              <w:jc w:val="center"/>
              <w:rPr>
                <w:sz w:val="22"/>
                <w:szCs w:val="22"/>
              </w:rPr>
            </w:pPr>
            <w:r w:rsidRPr="00D54C82">
              <w:rPr>
                <w:sz w:val="22"/>
                <w:szCs w:val="22"/>
              </w:rPr>
              <w:t>22,9</w:t>
            </w:r>
          </w:p>
        </w:tc>
        <w:tc>
          <w:tcPr>
            <w:tcW w:w="271" w:type="pct"/>
            <w:tcBorders>
              <w:top w:val="nil"/>
              <w:left w:val="nil"/>
              <w:bottom w:val="single" w:sz="4" w:space="0" w:color="auto"/>
              <w:right w:val="single" w:sz="4" w:space="0" w:color="auto"/>
            </w:tcBorders>
            <w:noWrap/>
            <w:vAlign w:val="center"/>
            <w:hideMark/>
          </w:tcPr>
          <w:p w14:paraId="3D607CAA" w14:textId="77777777" w:rsidR="00D54C82" w:rsidRPr="00D54C82" w:rsidRDefault="00D54C82" w:rsidP="00D54C82">
            <w:pPr>
              <w:jc w:val="center"/>
              <w:rPr>
                <w:sz w:val="22"/>
                <w:szCs w:val="22"/>
              </w:rPr>
            </w:pPr>
            <w:r w:rsidRPr="00D54C82">
              <w:rPr>
                <w:sz w:val="22"/>
                <w:szCs w:val="22"/>
              </w:rPr>
              <w:t>?</w:t>
            </w:r>
          </w:p>
        </w:tc>
        <w:tc>
          <w:tcPr>
            <w:tcW w:w="271" w:type="pct"/>
            <w:tcBorders>
              <w:top w:val="nil"/>
              <w:left w:val="nil"/>
              <w:bottom w:val="single" w:sz="4" w:space="0" w:color="auto"/>
              <w:right w:val="single" w:sz="4" w:space="0" w:color="auto"/>
            </w:tcBorders>
            <w:noWrap/>
            <w:vAlign w:val="center"/>
            <w:hideMark/>
          </w:tcPr>
          <w:p w14:paraId="399B5EC6" w14:textId="77777777" w:rsidR="00D54C82" w:rsidRPr="00D54C82" w:rsidRDefault="00D54C82" w:rsidP="00D54C82">
            <w:pPr>
              <w:jc w:val="center"/>
              <w:rPr>
                <w:sz w:val="22"/>
                <w:szCs w:val="22"/>
              </w:rPr>
            </w:pPr>
            <w:r w:rsidRPr="00D54C82">
              <w:rPr>
                <w:sz w:val="22"/>
                <w:szCs w:val="22"/>
              </w:rPr>
              <w:t>22,6</w:t>
            </w:r>
          </w:p>
        </w:tc>
        <w:tc>
          <w:tcPr>
            <w:tcW w:w="490" w:type="pct"/>
            <w:tcBorders>
              <w:top w:val="nil"/>
              <w:left w:val="nil"/>
              <w:bottom w:val="single" w:sz="4" w:space="0" w:color="auto"/>
              <w:right w:val="single" w:sz="8" w:space="0" w:color="auto"/>
            </w:tcBorders>
            <w:noWrap/>
            <w:vAlign w:val="center"/>
            <w:hideMark/>
          </w:tcPr>
          <w:p w14:paraId="188FA3AE"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7DD6ED9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BB92F5C"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7A5AA88C"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300F1AF" w14:textId="77777777" w:rsidR="00D54C82" w:rsidRPr="00D54C82" w:rsidRDefault="00D54C82" w:rsidP="00D54C82">
            <w:pPr>
              <w:jc w:val="center"/>
              <w:rPr>
                <w:sz w:val="22"/>
                <w:szCs w:val="22"/>
              </w:rPr>
            </w:pPr>
            <w:proofErr w:type="spellStart"/>
            <w:r w:rsidRPr="00D54C82">
              <w:rPr>
                <w:sz w:val="22"/>
                <w:szCs w:val="22"/>
              </w:rPr>
              <w:t>Artenac</w:t>
            </w:r>
            <w:proofErr w:type="spellEnd"/>
            <w:r w:rsidRPr="00D54C82">
              <w:rPr>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56446C90" w14:textId="77777777" w:rsidR="00D54C82" w:rsidRPr="00D54C82" w:rsidRDefault="00D54C82" w:rsidP="00D54C82">
            <w:pPr>
              <w:jc w:val="center"/>
              <w:rPr>
                <w:sz w:val="22"/>
                <w:szCs w:val="22"/>
              </w:rPr>
            </w:pPr>
            <w:r>
              <w:rPr>
                <w:sz w:val="16"/>
                <w:vertAlign w:val="superscript"/>
              </w:rPr>
              <w:t>60</w:t>
            </w:r>
          </w:p>
        </w:tc>
        <w:tc>
          <w:tcPr>
            <w:tcW w:w="271" w:type="pct"/>
            <w:tcBorders>
              <w:top w:val="nil"/>
              <w:left w:val="single" w:sz="8" w:space="0" w:color="auto"/>
              <w:bottom w:val="single" w:sz="4" w:space="0" w:color="auto"/>
              <w:right w:val="single" w:sz="4" w:space="0" w:color="auto"/>
            </w:tcBorders>
            <w:noWrap/>
            <w:vAlign w:val="center"/>
            <w:hideMark/>
          </w:tcPr>
          <w:p w14:paraId="1A05ADAE" w14:textId="77777777" w:rsidR="00D54C82" w:rsidRPr="00D54C82" w:rsidRDefault="00D54C82" w:rsidP="00D54C82">
            <w:pPr>
              <w:jc w:val="center"/>
              <w:rPr>
                <w:color w:val="000000"/>
                <w:sz w:val="22"/>
                <w:szCs w:val="22"/>
              </w:rPr>
            </w:pPr>
            <w:r w:rsidRPr="00D54C82">
              <w:rPr>
                <w:color w:val="000000"/>
                <w:sz w:val="22"/>
                <w:szCs w:val="22"/>
              </w:rPr>
              <w:t>76,6</w:t>
            </w:r>
          </w:p>
        </w:tc>
        <w:tc>
          <w:tcPr>
            <w:tcW w:w="271" w:type="pct"/>
            <w:tcBorders>
              <w:top w:val="nil"/>
              <w:left w:val="nil"/>
              <w:bottom w:val="single" w:sz="4" w:space="0" w:color="auto"/>
              <w:right w:val="single" w:sz="4" w:space="0" w:color="auto"/>
            </w:tcBorders>
            <w:noWrap/>
            <w:vAlign w:val="center"/>
            <w:hideMark/>
          </w:tcPr>
          <w:p w14:paraId="66E49CC3" w14:textId="77777777" w:rsidR="00D54C82" w:rsidRPr="00D54C82" w:rsidRDefault="00D54C82" w:rsidP="00D54C82">
            <w:pPr>
              <w:jc w:val="center"/>
              <w:rPr>
                <w:color w:val="000000"/>
                <w:sz w:val="22"/>
                <w:szCs w:val="22"/>
              </w:rPr>
            </w:pPr>
            <w:r w:rsidRPr="00D54C82">
              <w:rPr>
                <w:color w:val="000000"/>
                <w:sz w:val="22"/>
                <w:szCs w:val="22"/>
              </w:rPr>
              <w:t>23,3</w:t>
            </w:r>
          </w:p>
        </w:tc>
        <w:tc>
          <w:tcPr>
            <w:tcW w:w="271" w:type="pct"/>
            <w:tcBorders>
              <w:top w:val="nil"/>
              <w:left w:val="nil"/>
              <w:bottom w:val="single" w:sz="4" w:space="0" w:color="auto"/>
              <w:right w:val="single" w:sz="4" w:space="0" w:color="auto"/>
            </w:tcBorders>
            <w:noWrap/>
            <w:vAlign w:val="center"/>
            <w:hideMark/>
          </w:tcPr>
          <w:p w14:paraId="6B5ED9A7" w14:textId="77777777" w:rsidR="00D54C82" w:rsidRPr="00D54C82" w:rsidRDefault="00D54C82" w:rsidP="00D54C82">
            <w:pPr>
              <w:jc w:val="center"/>
              <w:rPr>
                <w:color w:val="000000"/>
                <w:sz w:val="22"/>
                <w:szCs w:val="22"/>
              </w:rPr>
            </w:pPr>
            <w:r w:rsidRPr="00D54C82">
              <w:rPr>
                <w:color w:val="000000"/>
                <w:sz w:val="22"/>
                <w:szCs w:val="22"/>
              </w:rPr>
              <w:t>15,9</w:t>
            </w:r>
          </w:p>
        </w:tc>
        <w:tc>
          <w:tcPr>
            <w:tcW w:w="271" w:type="pct"/>
            <w:tcBorders>
              <w:top w:val="nil"/>
              <w:left w:val="nil"/>
              <w:bottom w:val="single" w:sz="4" w:space="0" w:color="auto"/>
              <w:right w:val="single" w:sz="4" w:space="0" w:color="auto"/>
            </w:tcBorders>
            <w:noWrap/>
            <w:vAlign w:val="center"/>
            <w:hideMark/>
          </w:tcPr>
          <w:p w14:paraId="30D0BC54" w14:textId="77777777" w:rsidR="00D54C82" w:rsidRPr="00D54C82" w:rsidRDefault="00D54C82" w:rsidP="00D54C82">
            <w:pPr>
              <w:jc w:val="center"/>
              <w:rPr>
                <w:color w:val="000000"/>
                <w:sz w:val="22"/>
                <w:szCs w:val="22"/>
              </w:rPr>
            </w:pPr>
            <w:r w:rsidRPr="00D54C82">
              <w:rPr>
                <w:color w:val="000000"/>
                <w:sz w:val="22"/>
                <w:szCs w:val="22"/>
              </w:rPr>
              <w:t>12,3</w:t>
            </w:r>
          </w:p>
        </w:tc>
        <w:tc>
          <w:tcPr>
            <w:tcW w:w="271" w:type="pct"/>
            <w:tcBorders>
              <w:top w:val="nil"/>
              <w:left w:val="nil"/>
              <w:bottom w:val="single" w:sz="4" w:space="0" w:color="auto"/>
              <w:right w:val="single" w:sz="4" w:space="0" w:color="auto"/>
            </w:tcBorders>
            <w:noWrap/>
            <w:vAlign w:val="center"/>
            <w:hideMark/>
          </w:tcPr>
          <w:p w14:paraId="52D5A247" w14:textId="77777777" w:rsidR="00D54C82" w:rsidRPr="00D54C82" w:rsidRDefault="00D54C82" w:rsidP="00D54C82">
            <w:pPr>
              <w:jc w:val="center"/>
              <w:rPr>
                <w:color w:val="000000"/>
                <w:sz w:val="22"/>
                <w:szCs w:val="22"/>
              </w:rPr>
            </w:pPr>
            <w:r w:rsidRPr="00D54C82">
              <w:rPr>
                <w:color w:val="000000"/>
                <w:sz w:val="22"/>
                <w:szCs w:val="22"/>
              </w:rPr>
              <w:t>12,7</w:t>
            </w:r>
          </w:p>
        </w:tc>
        <w:tc>
          <w:tcPr>
            <w:tcW w:w="271" w:type="pct"/>
            <w:tcBorders>
              <w:top w:val="nil"/>
              <w:left w:val="nil"/>
              <w:bottom w:val="single" w:sz="4" w:space="0" w:color="auto"/>
              <w:right w:val="single" w:sz="4" w:space="0" w:color="auto"/>
            </w:tcBorders>
            <w:noWrap/>
            <w:vAlign w:val="center"/>
            <w:hideMark/>
          </w:tcPr>
          <w:p w14:paraId="68BF6DBC" w14:textId="77777777" w:rsidR="00D54C82" w:rsidRPr="00D54C82" w:rsidRDefault="00D54C82" w:rsidP="00D54C82">
            <w:pPr>
              <w:jc w:val="center"/>
              <w:rPr>
                <w:color w:val="000000"/>
                <w:sz w:val="22"/>
                <w:szCs w:val="22"/>
              </w:rPr>
            </w:pPr>
            <w:r w:rsidRPr="00D54C82">
              <w:rPr>
                <w:color w:val="000000"/>
                <w:sz w:val="22"/>
                <w:szCs w:val="22"/>
              </w:rPr>
              <w:t>16,1</w:t>
            </w:r>
          </w:p>
        </w:tc>
        <w:tc>
          <w:tcPr>
            <w:tcW w:w="271" w:type="pct"/>
            <w:tcBorders>
              <w:top w:val="nil"/>
              <w:left w:val="nil"/>
              <w:bottom w:val="single" w:sz="4" w:space="0" w:color="auto"/>
              <w:right w:val="single" w:sz="4" w:space="0" w:color="auto"/>
            </w:tcBorders>
            <w:noWrap/>
            <w:vAlign w:val="center"/>
            <w:hideMark/>
          </w:tcPr>
          <w:p w14:paraId="12E1AD60" w14:textId="77777777" w:rsidR="00D54C82" w:rsidRPr="00D54C82" w:rsidRDefault="00D54C82" w:rsidP="00D54C82">
            <w:pPr>
              <w:jc w:val="center"/>
              <w:rPr>
                <w:color w:val="000000"/>
                <w:sz w:val="22"/>
                <w:szCs w:val="22"/>
              </w:rPr>
            </w:pPr>
            <w:r w:rsidRPr="00D54C82">
              <w:rPr>
                <w:color w:val="000000"/>
                <w:sz w:val="22"/>
                <w:szCs w:val="22"/>
              </w:rPr>
              <w:t>16,1</w:t>
            </w:r>
          </w:p>
        </w:tc>
        <w:tc>
          <w:tcPr>
            <w:tcW w:w="490" w:type="pct"/>
            <w:tcBorders>
              <w:top w:val="nil"/>
              <w:left w:val="nil"/>
              <w:bottom w:val="single" w:sz="4" w:space="0" w:color="auto"/>
              <w:right w:val="single" w:sz="8" w:space="0" w:color="auto"/>
            </w:tcBorders>
            <w:noWrap/>
            <w:vAlign w:val="center"/>
            <w:hideMark/>
          </w:tcPr>
          <w:p w14:paraId="76C4FAD0" w14:textId="77777777" w:rsidR="00D54C82" w:rsidRPr="00D54C82" w:rsidRDefault="00D54C82" w:rsidP="00D54C82">
            <w:pPr>
              <w:jc w:val="center"/>
              <w:rPr>
                <w:color w:val="000000"/>
                <w:sz w:val="22"/>
                <w:szCs w:val="22"/>
              </w:rPr>
            </w:pPr>
            <w:r w:rsidRPr="00D54C82">
              <w:rPr>
                <w:color w:val="000000"/>
                <w:sz w:val="22"/>
                <w:szCs w:val="22"/>
              </w:rPr>
              <w:t>0,16057</w:t>
            </w:r>
          </w:p>
        </w:tc>
      </w:tr>
      <w:tr w:rsidR="00D54C82" w:rsidRPr="00D54C82" w14:paraId="018B3A1D"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96535E3"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7AD10753"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012EE64" w14:textId="77777777" w:rsidR="00D54C82" w:rsidRPr="00D54C82" w:rsidRDefault="00D54C82" w:rsidP="00D54C82">
            <w:pPr>
              <w:jc w:val="center"/>
              <w:rPr>
                <w:sz w:val="22"/>
                <w:szCs w:val="22"/>
              </w:rPr>
            </w:pPr>
            <w:proofErr w:type="spellStart"/>
            <w:r w:rsidRPr="00D54C82">
              <w:rPr>
                <w:sz w:val="22"/>
                <w:szCs w:val="22"/>
              </w:rPr>
              <w:t>Csarnota</w:t>
            </w:r>
            <w:proofErr w:type="spellEnd"/>
          </w:p>
        </w:tc>
        <w:tc>
          <w:tcPr>
            <w:tcW w:w="772" w:type="pct"/>
            <w:tcBorders>
              <w:top w:val="nil"/>
              <w:left w:val="nil"/>
              <w:bottom w:val="single" w:sz="4" w:space="0" w:color="auto"/>
              <w:right w:val="nil"/>
            </w:tcBorders>
            <w:shd w:val="clear" w:color="000000" w:fill="D9D9D9"/>
            <w:noWrap/>
            <w:vAlign w:val="center"/>
            <w:hideMark/>
          </w:tcPr>
          <w:p w14:paraId="31505A41" w14:textId="77777777" w:rsidR="00D54C82" w:rsidRPr="00D54C82" w:rsidRDefault="00D54C82" w:rsidP="00D54C82">
            <w:pPr>
              <w:jc w:val="center"/>
              <w:rPr>
                <w:sz w:val="22"/>
                <w:szCs w:val="22"/>
              </w:rPr>
            </w:pPr>
            <w:r>
              <w:rPr>
                <w:sz w:val="16"/>
                <w:vertAlign w:val="superscript"/>
              </w:rPr>
              <w:t>40</w:t>
            </w:r>
          </w:p>
        </w:tc>
        <w:tc>
          <w:tcPr>
            <w:tcW w:w="271" w:type="pct"/>
            <w:tcBorders>
              <w:top w:val="nil"/>
              <w:left w:val="single" w:sz="8" w:space="0" w:color="auto"/>
              <w:bottom w:val="single" w:sz="4" w:space="0" w:color="auto"/>
              <w:right w:val="single" w:sz="4" w:space="0" w:color="auto"/>
            </w:tcBorders>
            <w:noWrap/>
            <w:vAlign w:val="center"/>
            <w:hideMark/>
          </w:tcPr>
          <w:p w14:paraId="72A346FA" w14:textId="77777777" w:rsidR="00D54C82" w:rsidRPr="00D54C82" w:rsidRDefault="00D54C82" w:rsidP="00D54C82">
            <w:pPr>
              <w:jc w:val="center"/>
              <w:rPr>
                <w:color w:val="000000"/>
                <w:sz w:val="22"/>
                <w:szCs w:val="22"/>
              </w:rPr>
            </w:pPr>
            <w:r w:rsidRPr="00D54C82">
              <w:rPr>
                <w:color w:val="000000"/>
                <w:sz w:val="22"/>
                <w:szCs w:val="22"/>
              </w:rPr>
              <w:t>75,0</w:t>
            </w:r>
          </w:p>
        </w:tc>
        <w:tc>
          <w:tcPr>
            <w:tcW w:w="271" w:type="pct"/>
            <w:tcBorders>
              <w:top w:val="nil"/>
              <w:left w:val="nil"/>
              <w:bottom w:val="single" w:sz="4" w:space="0" w:color="auto"/>
              <w:right w:val="single" w:sz="4" w:space="0" w:color="auto"/>
            </w:tcBorders>
            <w:noWrap/>
            <w:vAlign w:val="center"/>
            <w:hideMark/>
          </w:tcPr>
          <w:p w14:paraId="7CE6DD1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FBC36A3" w14:textId="77777777" w:rsidR="00D54C82" w:rsidRPr="00D54C82" w:rsidRDefault="00D54C82" w:rsidP="00D54C82">
            <w:pPr>
              <w:jc w:val="center"/>
              <w:rPr>
                <w:color w:val="000000"/>
                <w:sz w:val="22"/>
                <w:szCs w:val="22"/>
              </w:rPr>
            </w:pPr>
            <w:r w:rsidRPr="00D54C82">
              <w:rPr>
                <w:color w:val="000000"/>
                <w:sz w:val="22"/>
                <w:szCs w:val="22"/>
              </w:rPr>
              <w:t>16,8</w:t>
            </w:r>
          </w:p>
        </w:tc>
        <w:tc>
          <w:tcPr>
            <w:tcW w:w="271" w:type="pct"/>
            <w:tcBorders>
              <w:top w:val="nil"/>
              <w:left w:val="nil"/>
              <w:bottom w:val="single" w:sz="4" w:space="0" w:color="auto"/>
              <w:right w:val="single" w:sz="4" w:space="0" w:color="auto"/>
            </w:tcBorders>
            <w:noWrap/>
            <w:vAlign w:val="center"/>
            <w:hideMark/>
          </w:tcPr>
          <w:p w14:paraId="3288D41F"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63E78F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5B43F9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EF7D70C" w14:textId="77777777" w:rsidR="00D54C82" w:rsidRPr="00D54C82" w:rsidRDefault="00D54C82" w:rsidP="00D54C82">
            <w:pPr>
              <w:jc w:val="center"/>
              <w:rPr>
                <w:color w:val="000000"/>
                <w:sz w:val="22"/>
                <w:szCs w:val="22"/>
              </w:rPr>
            </w:pPr>
            <w:r w:rsidRPr="00D54C82">
              <w:rPr>
                <w:color w:val="000000"/>
                <w:sz w:val="22"/>
                <w:szCs w:val="22"/>
              </w:rPr>
              <w:t>17,5</w:t>
            </w:r>
          </w:p>
        </w:tc>
        <w:tc>
          <w:tcPr>
            <w:tcW w:w="490" w:type="pct"/>
            <w:tcBorders>
              <w:top w:val="nil"/>
              <w:left w:val="nil"/>
              <w:bottom w:val="single" w:sz="4" w:space="0" w:color="auto"/>
              <w:right w:val="single" w:sz="8" w:space="0" w:color="auto"/>
            </w:tcBorders>
            <w:noWrap/>
            <w:vAlign w:val="center"/>
            <w:hideMark/>
          </w:tcPr>
          <w:p w14:paraId="1501CFBD"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1C976FB2"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54123B4" w14:textId="77777777" w:rsidR="00D54C82" w:rsidRPr="00D54C82" w:rsidRDefault="00D54C82" w:rsidP="00D54C82">
            <w:pPr>
              <w:jc w:val="center"/>
              <w:rPr>
                <w:color w:val="000000"/>
                <w:sz w:val="22"/>
                <w:szCs w:val="22"/>
              </w:rPr>
            </w:pPr>
            <w:r w:rsidRPr="00D54C82">
              <w:rPr>
                <w:color w:val="000000"/>
                <w:sz w:val="22"/>
                <w:szCs w:val="22"/>
              </w:rPr>
              <w:t>CHA.1-00-F.8-91</w:t>
            </w:r>
          </w:p>
        </w:tc>
        <w:tc>
          <w:tcPr>
            <w:tcW w:w="616" w:type="pct"/>
            <w:tcBorders>
              <w:top w:val="nil"/>
              <w:left w:val="nil"/>
              <w:bottom w:val="single" w:sz="4" w:space="0" w:color="auto"/>
              <w:right w:val="single" w:sz="4" w:space="0" w:color="auto"/>
            </w:tcBorders>
            <w:shd w:val="clear" w:color="000000" w:fill="D9D9D9"/>
            <w:noWrap/>
            <w:vAlign w:val="center"/>
            <w:hideMark/>
          </w:tcPr>
          <w:p w14:paraId="3F03A0EF"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941CF63" w14:textId="77777777" w:rsidR="00D54C82" w:rsidRPr="00D54C82" w:rsidRDefault="00D54C82" w:rsidP="00D54C82">
            <w:pPr>
              <w:jc w:val="center"/>
              <w:rPr>
                <w:sz w:val="22"/>
                <w:szCs w:val="22"/>
              </w:rPr>
            </w:pPr>
            <w:proofErr w:type="spellStart"/>
            <w:r w:rsidRPr="00D54C82">
              <w:rPr>
                <w:sz w:val="22"/>
                <w:szCs w:val="22"/>
              </w:rPr>
              <w:t>Château</w:t>
            </w:r>
            <w:proofErr w:type="spellEnd"/>
          </w:p>
        </w:tc>
        <w:tc>
          <w:tcPr>
            <w:tcW w:w="772" w:type="pct"/>
            <w:tcBorders>
              <w:top w:val="nil"/>
              <w:left w:val="nil"/>
              <w:bottom w:val="single" w:sz="4" w:space="0" w:color="auto"/>
              <w:right w:val="nil"/>
            </w:tcBorders>
            <w:shd w:val="clear" w:color="000000" w:fill="D9D9D9"/>
            <w:noWrap/>
            <w:vAlign w:val="center"/>
            <w:hideMark/>
          </w:tcPr>
          <w:p w14:paraId="3CBDC548" w14:textId="77777777" w:rsidR="00D54C82" w:rsidRPr="00D54C82" w:rsidRDefault="00D54C82" w:rsidP="00D54C82">
            <w:pPr>
              <w:jc w:val="center"/>
              <w:rPr>
                <w:sz w:val="22"/>
                <w:szCs w:val="22"/>
              </w:rPr>
            </w:pPr>
            <w:r>
              <w:rPr>
                <w:sz w:val="16"/>
                <w:vertAlign w:val="superscript"/>
              </w:rPr>
              <w:t>16</w:t>
            </w:r>
          </w:p>
        </w:tc>
        <w:tc>
          <w:tcPr>
            <w:tcW w:w="271" w:type="pct"/>
            <w:tcBorders>
              <w:top w:val="nil"/>
              <w:left w:val="single" w:sz="8" w:space="0" w:color="auto"/>
              <w:bottom w:val="single" w:sz="4" w:space="0" w:color="auto"/>
              <w:right w:val="single" w:sz="4" w:space="0" w:color="auto"/>
            </w:tcBorders>
            <w:noWrap/>
            <w:vAlign w:val="center"/>
            <w:hideMark/>
          </w:tcPr>
          <w:p w14:paraId="57463D76" w14:textId="77777777" w:rsidR="00D54C82" w:rsidRPr="00D54C82" w:rsidRDefault="00D54C82" w:rsidP="00D54C82">
            <w:pPr>
              <w:jc w:val="center"/>
              <w:rPr>
                <w:color w:val="000000"/>
                <w:sz w:val="22"/>
                <w:szCs w:val="22"/>
              </w:rPr>
            </w:pPr>
            <w:r w:rsidRPr="00D54C82">
              <w:rPr>
                <w:color w:val="000000"/>
                <w:sz w:val="22"/>
                <w:szCs w:val="22"/>
              </w:rPr>
              <w:t>79,3</w:t>
            </w:r>
          </w:p>
        </w:tc>
        <w:tc>
          <w:tcPr>
            <w:tcW w:w="271" w:type="pct"/>
            <w:tcBorders>
              <w:top w:val="nil"/>
              <w:left w:val="nil"/>
              <w:bottom w:val="single" w:sz="4" w:space="0" w:color="auto"/>
              <w:right w:val="single" w:sz="4" w:space="0" w:color="auto"/>
            </w:tcBorders>
            <w:noWrap/>
            <w:vAlign w:val="center"/>
            <w:hideMark/>
          </w:tcPr>
          <w:p w14:paraId="3CB0BDB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36A29BB" w14:textId="77777777" w:rsidR="00D54C82" w:rsidRPr="00D54C82" w:rsidRDefault="00D54C82" w:rsidP="00D54C82">
            <w:pPr>
              <w:jc w:val="center"/>
              <w:rPr>
                <w:color w:val="000000"/>
                <w:sz w:val="22"/>
                <w:szCs w:val="22"/>
              </w:rPr>
            </w:pPr>
            <w:r w:rsidRPr="00D54C82">
              <w:rPr>
                <w:color w:val="000000"/>
                <w:sz w:val="22"/>
                <w:szCs w:val="22"/>
              </w:rPr>
              <w:t>20,1</w:t>
            </w:r>
          </w:p>
        </w:tc>
        <w:tc>
          <w:tcPr>
            <w:tcW w:w="271" w:type="pct"/>
            <w:tcBorders>
              <w:top w:val="nil"/>
              <w:left w:val="nil"/>
              <w:bottom w:val="single" w:sz="4" w:space="0" w:color="auto"/>
              <w:right w:val="single" w:sz="4" w:space="0" w:color="auto"/>
            </w:tcBorders>
            <w:noWrap/>
            <w:vAlign w:val="center"/>
            <w:hideMark/>
          </w:tcPr>
          <w:p w14:paraId="7ACFE37D" w14:textId="77777777" w:rsidR="00D54C82" w:rsidRPr="00D54C82" w:rsidRDefault="00D54C82" w:rsidP="00D54C82">
            <w:pPr>
              <w:jc w:val="center"/>
              <w:rPr>
                <w:color w:val="000000"/>
                <w:sz w:val="22"/>
                <w:szCs w:val="22"/>
              </w:rPr>
            </w:pPr>
            <w:r w:rsidRPr="00D54C82">
              <w:rPr>
                <w:color w:val="000000"/>
                <w:sz w:val="22"/>
                <w:szCs w:val="22"/>
              </w:rPr>
              <w:t>12,7</w:t>
            </w:r>
          </w:p>
        </w:tc>
        <w:tc>
          <w:tcPr>
            <w:tcW w:w="271" w:type="pct"/>
            <w:tcBorders>
              <w:top w:val="nil"/>
              <w:left w:val="nil"/>
              <w:bottom w:val="single" w:sz="4" w:space="0" w:color="auto"/>
              <w:right w:val="single" w:sz="4" w:space="0" w:color="auto"/>
            </w:tcBorders>
            <w:noWrap/>
            <w:vAlign w:val="center"/>
            <w:hideMark/>
          </w:tcPr>
          <w:p w14:paraId="14573C95" w14:textId="77777777" w:rsidR="00D54C82" w:rsidRPr="00D54C82" w:rsidRDefault="00D54C82" w:rsidP="00D54C82">
            <w:pPr>
              <w:jc w:val="center"/>
              <w:rPr>
                <w:color w:val="000000"/>
                <w:sz w:val="22"/>
                <w:szCs w:val="22"/>
              </w:rPr>
            </w:pPr>
            <w:r w:rsidRPr="00D54C82">
              <w:rPr>
                <w:color w:val="000000"/>
                <w:sz w:val="22"/>
                <w:szCs w:val="22"/>
              </w:rPr>
              <w:t>13,3</w:t>
            </w:r>
          </w:p>
        </w:tc>
        <w:tc>
          <w:tcPr>
            <w:tcW w:w="271" w:type="pct"/>
            <w:tcBorders>
              <w:top w:val="nil"/>
              <w:left w:val="nil"/>
              <w:bottom w:val="single" w:sz="4" w:space="0" w:color="auto"/>
              <w:right w:val="single" w:sz="4" w:space="0" w:color="auto"/>
            </w:tcBorders>
            <w:noWrap/>
            <w:vAlign w:val="center"/>
            <w:hideMark/>
          </w:tcPr>
          <w:p w14:paraId="71BBD181" w14:textId="77777777" w:rsidR="00D54C82" w:rsidRPr="00D54C82" w:rsidRDefault="00D54C82" w:rsidP="00D54C82">
            <w:pPr>
              <w:jc w:val="center"/>
              <w:rPr>
                <w:color w:val="000000"/>
                <w:sz w:val="22"/>
                <w:szCs w:val="22"/>
              </w:rPr>
            </w:pPr>
            <w:r w:rsidRPr="00D54C82">
              <w:rPr>
                <w:color w:val="000000"/>
                <w:sz w:val="22"/>
                <w:szCs w:val="22"/>
              </w:rPr>
              <w:t>17,4</w:t>
            </w:r>
          </w:p>
        </w:tc>
        <w:tc>
          <w:tcPr>
            <w:tcW w:w="271" w:type="pct"/>
            <w:tcBorders>
              <w:top w:val="nil"/>
              <w:left w:val="nil"/>
              <w:bottom w:val="single" w:sz="4" w:space="0" w:color="auto"/>
              <w:right w:val="single" w:sz="4" w:space="0" w:color="auto"/>
            </w:tcBorders>
            <w:noWrap/>
            <w:vAlign w:val="center"/>
            <w:hideMark/>
          </w:tcPr>
          <w:p w14:paraId="4D61369A" w14:textId="77777777" w:rsidR="00D54C82" w:rsidRPr="00D54C82" w:rsidRDefault="00D54C82" w:rsidP="00D54C82">
            <w:pPr>
              <w:jc w:val="center"/>
              <w:rPr>
                <w:color w:val="000000"/>
                <w:sz w:val="22"/>
                <w:szCs w:val="22"/>
              </w:rPr>
            </w:pPr>
            <w:r w:rsidRPr="00D54C82">
              <w:rPr>
                <w:color w:val="000000"/>
                <w:sz w:val="22"/>
                <w:szCs w:val="22"/>
              </w:rPr>
              <w:t>19,0</w:t>
            </w:r>
          </w:p>
        </w:tc>
        <w:tc>
          <w:tcPr>
            <w:tcW w:w="490" w:type="pct"/>
            <w:tcBorders>
              <w:top w:val="nil"/>
              <w:left w:val="nil"/>
              <w:bottom w:val="single" w:sz="4" w:space="0" w:color="auto"/>
              <w:right w:val="single" w:sz="8" w:space="0" w:color="auto"/>
            </w:tcBorders>
            <w:noWrap/>
            <w:vAlign w:val="center"/>
            <w:hideMark/>
          </w:tcPr>
          <w:p w14:paraId="25788BC9" w14:textId="77777777" w:rsidR="00D54C82" w:rsidRPr="00D54C82" w:rsidRDefault="00D54C82" w:rsidP="00D54C82">
            <w:pPr>
              <w:jc w:val="center"/>
              <w:rPr>
                <w:color w:val="000000"/>
                <w:sz w:val="22"/>
                <w:szCs w:val="22"/>
              </w:rPr>
            </w:pPr>
            <w:r w:rsidRPr="00D54C82">
              <w:rPr>
                <w:color w:val="000000"/>
                <w:sz w:val="22"/>
                <w:szCs w:val="22"/>
              </w:rPr>
              <w:t>0,16015</w:t>
            </w:r>
          </w:p>
        </w:tc>
      </w:tr>
      <w:tr w:rsidR="00D54C82" w:rsidRPr="00D54C82" w14:paraId="2A5C6827"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8A4B2B0" w14:textId="77777777" w:rsidR="00D54C82" w:rsidRPr="00D54C82" w:rsidRDefault="00D54C82" w:rsidP="00D54C82">
            <w:pPr>
              <w:jc w:val="center"/>
              <w:rPr>
                <w:color w:val="000000"/>
                <w:sz w:val="22"/>
                <w:szCs w:val="22"/>
              </w:rPr>
            </w:pPr>
            <w:r w:rsidRPr="00D54C82">
              <w:rPr>
                <w:color w:val="000000"/>
                <w:sz w:val="22"/>
                <w:szCs w:val="22"/>
              </w:rPr>
              <w:t>CHA.1-00-F.8-30</w:t>
            </w:r>
          </w:p>
        </w:tc>
        <w:tc>
          <w:tcPr>
            <w:tcW w:w="616" w:type="pct"/>
            <w:tcBorders>
              <w:top w:val="nil"/>
              <w:left w:val="nil"/>
              <w:bottom w:val="single" w:sz="4" w:space="0" w:color="auto"/>
              <w:right w:val="single" w:sz="4" w:space="0" w:color="auto"/>
            </w:tcBorders>
            <w:shd w:val="clear" w:color="000000" w:fill="D9D9D9"/>
            <w:noWrap/>
            <w:vAlign w:val="center"/>
            <w:hideMark/>
          </w:tcPr>
          <w:p w14:paraId="6167FE86"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D9C4CCB" w14:textId="77777777" w:rsidR="00D54C82" w:rsidRPr="00D54C82" w:rsidRDefault="00D54C82" w:rsidP="00D54C82">
            <w:pPr>
              <w:jc w:val="center"/>
              <w:rPr>
                <w:sz w:val="22"/>
                <w:szCs w:val="22"/>
              </w:rPr>
            </w:pPr>
            <w:proofErr w:type="spellStart"/>
            <w:r w:rsidRPr="00D54C82">
              <w:rPr>
                <w:sz w:val="22"/>
                <w:szCs w:val="22"/>
              </w:rPr>
              <w:t>Château</w:t>
            </w:r>
            <w:proofErr w:type="spellEnd"/>
          </w:p>
        </w:tc>
        <w:tc>
          <w:tcPr>
            <w:tcW w:w="772" w:type="pct"/>
            <w:tcBorders>
              <w:top w:val="nil"/>
              <w:left w:val="nil"/>
              <w:bottom w:val="single" w:sz="4" w:space="0" w:color="auto"/>
              <w:right w:val="nil"/>
            </w:tcBorders>
            <w:shd w:val="clear" w:color="000000" w:fill="D9D9D9"/>
            <w:noWrap/>
            <w:vAlign w:val="center"/>
            <w:hideMark/>
          </w:tcPr>
          <w:p w14:paraId="203AFA17" w14:textId="77777777" w:rsidR="00D54C82" w:rsidRPr="00D54C82" w:rsidRDefault="00D54C82" w:rsidP="00D54C82">
            <w:pPr>
              <w:jc w:val="center"/>
              <w:rPr>
                <w:sz w:val="22"/>
                <w:szCs w:val="22"/>
              </w:rPr>
            </w:pPr>
            <w:r>
              <w:rPr>
                <w:sz w:val="16"/>
                <w:vertAlign w:val="superscript"/>
              </w:rPr>
              <w:t>16</w:t>
            </w:r>
          </w:p>
        </w:tc>
        <w:tc>
          <w:tcPr>
            <w:tcW w:w="271" w:type="pct"/>
            <w:tcBorders>
              <w:top w:val="nil"/>
              <w:left w:val="single" w:sz="8" w:space="0" w:color="auto"/>
              <w:bottom w:val="single" w:sz="4" w:space="0" w:color="auto"/>
              <w:right w:val="single" w:sz="4" w:space="0" w:color="auto"/>
            </w:tcBorders>
            <w:noWrap/>
            <w:vAlign w:val="center"/>
            <w:hideMark/>
          </w:tcPr>
          <w:p w14:paraId="1198FF07" w14:textId="77777777" w:rsidR="00D54C82" w:rsidRPr="00D54C82" w:rsidRDefault="00D54C82" w:rsidP="00D54C82">
            <w:pPr>
              <w:jc w:val="center"/>
              <w:rPr>
                <w:color w:val="000000"/>
                <w:sz w:val="22"/>
                <w:szCs w:val="22"/>
              </w:rPr>
            </w:pPr>
            <w:r w:rsidRPr="00D54C82">
              <w:rPr>
                <w:color w:val="000000"/>
                <w:sz w:val="22"/>
                <w:szCs w:val="22"/>
              </w:rPr>
              <w:t>79,0</w:t>
            </w:r>
          </w:p>
        </w:tc>
        <w:tc>
          <w:tcPr>
            <w:tcW w:w="271" w:type="pct"/>
            <w:tcBorders>
              <w:top w:val="nil"/>
              <w:left w:val="nil"/>
              <w:bottom w:val="single" w:sz="4" w:space="0" w:color="auto"/>
              <w:right w:val="single" w:sz="4" w:space="0" w:color="auto"/>
            </w:tcBorders>
            <w:noWrap/>
            <w:vAlign w:val="center"/>
            <w:hideMark/>
          </w:tcPr>
          <w:p w14:paraId="357C6BA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13A199F" w14:textId="77777777" w:rsidR="00D54C82" w:rsidRPr="00D54C82" w:rsidRDefault="00D54C82" w:rsidP="00D54C82">
            <w:pPr>
              <w:jc w:val="center"/>
              <w:rPr>
                <w:color w:val="000000"/>
                <w:sz w:val="22"/>
                <w:szCs w:val="22"/>
              </w:rPr>
            </w:pPr>
            <w:r w:rsidRPr="00D54C82">
              <w:rPr>
                <w:color w:val="000000"/>
                <w:sz w:val="22"/>
                <w:szCs w:val="22"/>
              </w:rPr>
              <w:t>20,4</w:t>
            </w:r>
          </w:p>
        </w:tc>
        <w:tc>
          <w:tcPr>
            <w:tcW w:w="271" w:type="pct"/>
            <w:tcBorders>
              <w:top w:val="nil"/>
              <w:left w:val="nil"/>
              <w:bottom w:val="single" w:sz="4" w:space="0" w:color="auto"/>
              <w:right w:val="single" w:sz="4" w:space="0" w:color="auto"/>
            </w:tcBorders>
            <w:noWrap/>
            <w:vAlign w:val="center"/>
            <w:hideMark/>
          </w:tcPr>
          <w:p w14:paraId="2CF58E3A" w14:textId="77777777" w:rsidR="00D54C82" w:rsidRPr="00D54C82" w:rsidRDefault="00D54C82" w:rsidP="00D54C82">
            <w:pPr>
              <w:jc w:val="center"/>
              <w:rPr>
                <w:color w:val="000000"/>
                <w:sz w:val="22"/>
                <w:szCs w:val="22"/>
              </w:rPr>
            </w:pPr>
            <w:r w:rsidRPr="00D54C82">
              <w:rPr>
                <w:color w:val="000000"/>
                <w:sz w:val="22"/>
                <w:szCs w:val="22"/>
              </w:rPr>
              <w:t>13,9</w:t>
            </w:r>
          </w:p>
        </w:tc>
        <w:tc>
          <w:tcPr>
            <w:tcW w:w="271" w:type="pct"/>
            <w:tcBorders>
              <w:top w:val="nil"/>
              <w:left w:val="nil"/>
              <w:bottom w:val="single" w:sz="4" w:space="0" w:color="auto"/>
              <w:right w:val="single" w:sz="4" w:space="0" w:color="auto"/>
            </w:tcBorders>
            <w:noWrap/>
            <w:vAlign w:val="center"/>
            <w:hideMark/>
          </w:tcPr>
          <w:p w14:paraId="635E1A04" w14:textId="77777777" w:rsidR="00D54C82" w:rsidRPr="00D54C82" w:rsidRDefault="00D54C82" w:rsidP="00D54C82">
            <w:pPr>
              <w:jc w:val="center"/>
              <w:rPr>
                <w:color w:val="000000"/>
                <w:sz w:val="22"/>
                <w:szCs w:val="22"/>
              </w:rPr>
            </w:pPr>
            <w:r w:rsidRPr="00D54C82">
              <w:rPr>
                <w:color w:val="000000"/>
                <w:sz w:val="22"/>
                <w:szCs w:val="22"/>
              </w:rPr>
              <w:t>13,5</w:t>
            </w:r>
          </w:p>
        </w:tc>
        <w:tc>
          <w:tcPr>
            <w:tcW w:w="271" w:type="pct"/>
            <w:tcBorders>
              <w:top w:val="nil"/>
              <w:left w:val="nil"/>
              <w:bottom w:val="single" w:sz="4" w:space="0" w:color="auto"/>
              <w:right w:val="single" w:sz="4" w:space="0" w:color="auto"/>
            </w:tcBorders>
            <w:noWrap/>
            <w:vAlign w:val="center"/>
            <w:hideMark/>
          </w:tcPr>
          <w:p w14:paraId="2C18F3B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44A96FC"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4C8F23C7" w14:textId="77777777" w:rsidR="00D54C82" w:rsidRPr="00D54C82" w:rsidRDefault="00D54C82" w:rsidP="00D54C82">
            <w:pPr>
              <w:jc w:val="center"/>
              <w:rPr>
                <w:color w:val="000000"/>
                <w:sz w:val="22"/>
                <w:szCs w:val="22"/>
              </w:rPr>
            </w:pPr>
            <w:r w:rsidRPr="00D54C82">
              <w:rPr>
                <w:color w:val="000000"/>
                <w:sz w:val="22"/>
                <w:szCs w:val="22"/>
              </w:rPr>
              <w:t>0,17595</w:t>
            </w:r>
          </w:p>
        </w:tc>
      </w:tr>
      <w:tr w:rsidR="00D54C82" w:rsidRPr="00D54C82" w14:paraId="4630A0B1"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614785C" w14:textId="77777777" w:rsidR="00D54C82" w:rsidRPr="00D54C82" w:rsidRDefault="00D54C82" w:rsidP="00D54C82">
            <w:pPr>
              <w:jc w:val="center"/>
              <w:rPr>
                <w:color w:val="000000"/>
                <w:sz w:val="22"/>
                <w:szCs w:val="22"/>
              </w:rPr>
            </w:pPr>
            <w:r w:rsidRPr="00D54C82">
              <w:rPr>
                <w:color w:val="000000"/>
                <w:sz w:val="22"/>
                <w:szCs w:val="22"/>
              </w:rPr>
              <w:t>CHA.1-00-F.8-167</w:t>
            </w:r>
          </w:p>
        </w:tc>
        <w:tc>
          <w:tcPr>
            <w:tcW w:w="616" w:type="pct"/>
            <w:tcBorders>
              <w:top w:val="nil"/>
              <w:left w:val="nil"/>
              <w:bottom w:val="single" w:sz="4" w:space="0" w:color="auto"/>
              <w:right w:val="single" w:sz="4" w:space="0" w:color="auto"/>
            </w:tcBorders>
            <w:shd w:val="clear" w:color="000000" w:fill="D9D9D9"/>
            <w:noWrap/>
            <w:vAlign w:val="center"/>
            <w:hideMark/>
          </w:tcPr>
          <w:p w14:paraId="4A5A333E"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16CB8DB" w14:textId="77777777" w:rsidR="00D54C82" w:rsidRPr="00D54C82" w:rsidRDefault="00D54C82" w:rsidP="00D54C82">
            <w:pPr>
              <w:jc w:val="center"/>
              <w:rPr>
                <w:sz w:val="22"/>
                <w:szCs w:val="22"/>
              </w:rPr>
            </w:pPr>
            <w:proofErr w:type="spellStart"/>
            <w:r w:rsidRPr="00D54C82">
              <w:rPr>
                <w:sz w:val="22"/>
                <w:szCs w:val="22"/>
              </w:rPr>
              <w:t>Château</w:t>
            </w:r>
            <w:proofErr w:type="spellEnd"/>
          </w:p>
        </w:tc>
        <w:tc>
          <w:tcPr>
            <w:tcW w:w="772" w:type="pct"/>
            <w:tcBorders>
              <w:top w:val="nil"/>
              <w:left w:val="nil"/>
              <w:bottom w:val="single" w:sz="4" w:space="0" w:color="auto"/>
              <w:right w:val="nil"/>
            </w:tcBorders>
            <w:shd w:val="clear" w:color="000000" w:fill="D9D9D9"/>
            <w:noWrap/>
            <w:vAlign w:val="center"/>
            <w:hideMark/>
          </w:tcPr>
          <w:p w14:paraId="42FC492E" w14:textId="77777777" w:rsidR="00D54C82" w:rsidRPr="00D54C82" w:rsidRDefault="00D54C82" w:rsidP="00D54C82">
            <w:pPr>
              <w:jc w:val="center"/>
              <w:rPr>
                <w:sz w:val="22"/>
                <w:szCs w:val="22"/>
              </w:rPr>
            </w:pPr>
            <w:r>
              <w:rPr>
                <w:sz w:val="16"/>
                <w:vertAlign w:val="superscript"/>
              </w:rPr>
              <w:t>16</w:t>
            </w:r>
          </w:p>
        </w:tc>
        <w:tc>
          <w:tcPr>
            <w:tcW w:w="271" w:type="pct"/>
            <w:tcBorders>
              <w:top w:val="nil"/>
              <w:left w:val="single" w:sz="8" w:space="0" w:color="auto"/>
              <w:bottom w:val="single" w:sz="4" w:space="0" w:color="auto"/>
              <w:right w:val="single" w:sz="4" w:space="0" w:color="auto"/>
            </w:tcBorders>
            <w:noWrap/>
            <w:vAlign w:val="center"/>
            <w:hideMark/>
          </w:tcPr>
          <w:p w14:paraId="6390363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E7CAC6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FEDDB4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3013A88" w14:textId="77777777" w:rsidR="00D54C82" w:rsidRPr="00D54C82" w:rsidRDefault="00D54C82" w:rsidP="00D54C82">
            <w:pPr>
              <w:jc w:val="center"/>
              <w:rPr>
                <w:color w:val="000000"/>
                <w:sz w:val="22"/>
                <w:szCs w:val="22"/>
              </w:rPr>
            </w:pPr>
            <w:r w:rsidRPr="00D54C82">
              <w:rPr>
                <w:color w:val="000000"/>
                <w:sz w:val="22"/>
                <w:szCs w:val="22"/>
              </w:rPr>
              <w:t>13,7</w:t>
            </w:r>
          </w:p>
        </w:tc>
        <w:tc>
          <w:tcPr>
            <w:tcW w:w="271" w:type="pct"/>
            <w:tcBorders>
              <w:top w:val="nil"/>
              <w:left w:val="nil"/>
              <w:bottom w:val="single" w:sz="4" w:space="0" w:color="auto"/>
              <w:right w:val="single" w:sz="4" w:space="0" w:color="auto"/>
            </w:tcBorders>
            <w:noWrap/>
            <w:vAlign w:val="center"/>
            <w:hideMark/>
          </w:tcPr>
          <w:p w14:paraId="412F5F3A" w14:textId="77777777" w:rsidR="00D54C82" w:rsidRPr="00D54C82" w:rsidRDefault="00D54C82" w:rsidP="00D54C82">
            <w:pPr>
              <w:jc w:val="center"/>
              <w:rPr>
                <w:color w:val="000000"/>
                <w:sz w:val="22"/>
                <w:szCs w:val="22"/>
              </w:rPr>
            </w:pPr>
            <w:r w:rsidRPr="00D54C82">
              <w:rPr>
                <w:color w:val="000000"/>
                <w:sz w:val="22"/>
                <w:szCs w:val="22"/>
              </w:rPr>
              <w:t>13,5</w:t>
            </w:r>
          </w:p>
        </w:tc>
        <w:tc>
          <w:tcPr>
            <w:tcW w:w="271" w:type="pct"/>
            <w:tcBorders>
              <w:top w:val="nil"/>
              <w:left w:val="nil"/>
              <w:bottom w:val="single" w:sz="4" w:space="0" w:color="auto"/>
              <w:right w:val="single" w:sz="4" w:space="0" w:color="auto"/>
            </w:tcBorders>
            <w:noWrap/>
            <w:vAlign w:val="center"/>
            <w:hideMark/>
          </w:tcPr>
          <w:p w14:paraId="51651C85" w14:textId="77777777" w:rsidR="00D54C82" w:rsidRPr="00D54C82" w:rsidRDefault="00D54C82" w:rsidP="00D54C82">
            <w:pPr>
              <w:jc w:val="center"/>
              <w:rPr>
                <w:color w:val="000000"/>
                <w:sz w:val="22"/>
                <w:szCs w:val="22"/>
              </w:rPr>
            </w:pPr>
            <w:r w:rsidRPr="00D54C82">
              <w:rPr>
                <w:color w:val="000000"/>
                <w:sz w:val="22"/>
                <w:szCs w:val="22"/>
              </w:rPr>
              <w:t>17,1</w:t>
            </w:r>
          </w:p>
        </w:tc>
        <w:tc>
          <w:tcPr>
            <w:tcW w:w="271" w:type="pct"/>
            <w:tcBorders>
              <w:top w:val="nil"/>
              <w:left w:val="nil"/>
              <w:bottom w:val="single" w:sz="4" w:space="0" w:color="auto"/>
              <w:right w:val="single" w:sz="4" w:space="0" w:color="auto"/>
            </w:tcBorders>
            <w:noWrap/>
            <w:vAlign w:val="center"/>
            <w:hideMark/>
          </w:tcPr>
          <w:p w14:paraId="2F03FC19" w14:textId="77777777" w:rsidR="00D54C82" w:rsidRPr="00D54C82" w:rsidRDefault="00D54C82" w:rsidP="00D54C82">
            <w:pPr>
              <w:jc w:val="center"/>
              <w:rPr>
                <w:color w:val="000000"/>
                <w:sz w:val="22"/>
                <w:szCs w:val="22"/>
              </w:rPr>
            </w:pPr>
            <w:r w:rsidRPr="00D54C82">
              <w:rPr>
                <w:color w:val="000000"/>
                <w:sz w:val="22"/>
                <w:szCs w:val="22"/>
              </w:rPr>
              <w:t>19,9</w:t>
            </w:r>
          </w:p>
        </w:tc>
        <w:tc>
          <w:tcPr>
            <w:tcW w:w="490" w:type="pct"/>
            <w:tcBorders>
              <w:top w:val="nil"/>
              <w:left w:val="nil"/>
              <w:bottom w:val="single" w:sz="4" w:space="0" w:color="auto"/>
              <w:right w:val="single" w:sz="8" w:space="0" w:color="auto"/>
            </w:tcBorders>
            <w:noWrap/>
            <w:vAlign w:val="center"/>
            <w:hideMark/>
          </w:tcPr>
          <w:p w14:paraId="46EB267F"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2B49CE60"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29175E0" w14:textId="77777777" w:rsidR="00D54C82" w:rsidRPr="00D54C82" w:rsidRDefault="00D54C82" w:rsidP="00D54C82">
            <w:pPr>
              <w:jc w:val="center"/>
              <w:rPr>
                <w:color w:val="000000"/>
                <w:sz w:val="22"/>
                <w:szCs w:val="22"/>
              </w:rPr>
            </w:pPr>
            <w:r w:rsidRPr="00D54C82">
              <w:rPr>
                <w:color w:val="000000"/>
                <w:sz w:val="22"/>
                <w:szCs w:val="22"/>
              </w:rPr>
              <w:t>C-D 814</w:t>
            </w:r>
          </w:p>
        </w:tc>
        <w:tc>
          <w:tcPr>
            <w:tcW w:w="616" w:type="pct"/>
            <w:tcBorders>
              <w:top w:val="nil"/>
              <w:left w:val="nil"/>
              <w:bottom w:val="single" w:sz="4" w:space="0" w:color="auto"/>
              <w:right w:val="single" w:sz="4" w:space="0" w:color="auto"/>
            </w:tcBorders>
            <w:shd w:val="clear" w:color="000000" w:fill="D9D9D9"/>
            <w:noWrap/>
            <w:vAlign w:val="center"/>
            <w:hideMark/>
          </w:tcPr>
          <w:p w14:paraId="3163E878"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0DA121E" w14:textId="77777777" w:rsidR="00D54C82" w:rsidRPr="00D54C82" w:rsidRDefault="00D54C82" w:rsidP="00D54C82">
            <w:pPr>
              <w:jc w:val="center"/>
              <w:rPr>
                <w:sz w:val="22"/>
                <w:szCs w:val="22"/>
              </w:rPr>
            </w:pPr>
            <w:r w:rsidRPr="00D54C82">
              <w:rPr>
                <w:sz w:val="22"/>
                <w:szCs w:val="22"/>
              </w:rPr>
              <w:t>Escale cave</w:t>
            </w:r>
          </w:p>
        </w:tc>
        <w:tc>
          <w:tcPr>
            <w:tcW w:w="772" w:type="pct"/>
            <w:tcBorders>
              <w:top w:val="nil"/>
              <w:left w:val="nil"/>
              <w:bottom w:val="single" w:sz="4" w:space="0" w:color="auto"/>
              <w:right w:val="nil"/>
            </w:tcBorders>
            <w:shd w:val="clear" w:color="000000" w:fill="D9D9D9"/>
            <w:noWrap/>
            <w:vAlign w:val="center"/>
            <w:hideMark/>
          </w:tcPr>
          <w:p w14:paraId="28F5F087" w14:textId="77777777" w:rsidR="00D54C82" w:rsidRPr="00D54C82" w:rsidRDefault="00D54C82" w:rsidP="00D54C82">
            <w:pPr>
              <w:jc w:val="center"/>
              <w:rPr>
                <w:sz w:val="22"/>
                <w:szCs w:val="22"/>
              </w:rPr>
            </w:pPr>
            <w:r>
              <w:rPr>
                <w:sz w:val="16"/>
                <w:vertAlign w:val="superscript"/>
              </w:rPr>
              <w:t>56</w:t>
            </w:r>
          </w:p>
        </w:tc>
        <w:tc>
          <w:tcPr>
            <w:tcW w:w="271" w:type="pct"/>
            <w:tcBorders>
              <w:top w:val="nil"/>
              <w:left w:val="single" w:sz="8" w:space="0" w:color="auto"/>
              <w:bottom w:val="single" w:sz="4" w:space="0" w:color="auto"/>
              <w:right w:val="single" w:sz="4" w:space="0" w:color="auto"/>
            </w:tcBorders>
            <w:noWrap/>
            <w:vAlign w:val="center"/>
            <w:hideMark/>
          </w:tcPr>
          <w:p w14:paraId="7E19268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5E83827" w14:textId="77777777" w:rsidR="00D54C82" w:rsidRPr="00D54C82" w:rsidRDefault="00D54C82" w:rsidP="00D54C82">
            <w:pPr>
              <w:jc w:val="center"/>
              <w:rPr>
                <w:color w:val="000000"/>
                <w:sz w:val="22"/>
                <w:szCs w:val="22"/>
              </w:rPr>
            </w:pPr>
            <w:r w:rsidRPr="00D54C82">
              <w:rPr>
                <w:color w:val="000000"/>
                <w:sz w:val="22"/>
                <w:szCs w:val="22"/>
              </w:rPr>
              <w:t>24,1</w:t>
            </w:r>
          </w:p>
        </w:tc>
        <w:tc>
          <w:tcPr>
            <w:tcW w:w="271" w:type="pct"/>
            <w:tcBorders>
              <w:top w:val="nil"/>
              <w:left w:val="nil"/>
              <w:bottom w:val="single" w:sz="4" w:space="0" w:color="auto"/>
              <w:right w:val="single" w:sz="4" w:space="0" w:color="auto"/>
            </w:tcBorders>
            <w:noWrap/>
            <w:vAlign w:val="center"/>
            <w:hideMark/>
          </w:tcPr>
          <w:p w14:paraId="58BEF6AD" w14:textId="77777777" w:rsidR="00D54C82" w:rsidRPr="00D54C82" w:rsidRDefault="00D54C82" w:rsidP="00D54C82">
            <w:pPr>
              <w:jc w:val="center"/>
              <w:rPr>
                <w:color w:val="000000"/>
                <w:sz w:val="22"/>
                <w:szCs w:val="22"/>
              </w:rPr>
            </w:pPr>
            <w:r w:rsidRPr="00D54C82">
              <w:rPr>
                <w:color w:val="000000"/>
                <w:sz w:val="22"/>
                <w:szCs w:val="22"/>
              </w:rPr>
              <w:t>19,5</w:t>
            </w:r>
          </w:p>
        </w:tc>
        <w:tc>
          <w:tcPr>
            <w:tcW w:w="271" w:type="pct"/>
            <w:tcBorders>
              <w:top w:val="nil"/>
              <w:left w:val="nil"/>
              <w:bottom w:val="single" w:sz="4" w:space="0" w:color="auto"/>
              <w:right w:val="single" w:sz="4" w:space="0" w:color="auto"/>
            </w:tcBorders>
            <w:noWrap/>
            <w:vAlign w:val="center"/>
            <w:hideMark/>
          </w:tcPr>
          <w:p w14:paraId="310A21C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CBE2AA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677295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4793B48"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29E402BD"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340EDD26"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497EF7D1" w14:textId="77777777" w:rsidR="00D54C82" w:rsidRPr="00D54C82" w:rsidRDefault="00D54C82" w:rsidP="00D54C82">
            <w:pPr>
              <w:jc w:val="center"/>
              <w:rPr>
                <w:color w:val="000000"/>
                <w:sz w:val="22"/>
                <w:szCs w:val="22"/>
              </w:rPr>
            </w:pPr>
            <w:r w:rsidRPr="00D54C82">
              <w:rPr>
                <w:color w:val="000000"/>
                <w:sz w:val="22"/>
                <w:szCs w:val="22"/>
              </w:rPr>
              <w:t>C-D 2514</w:t>
            </w:r>
          </w:p>
        </w:tc>
        <w:tc>
          <w:tcPr>
            <w:tcW w:w="616" w:type="pct"/>
            <w:tcBorders>
              <w:top w:val="nil"/>
              <w:left w:val="nil"/>
              <w:bottom w:val="single" w:sz="4" w:space="0" w:color="auto"/>
              <w:right w:val="single" w:sz="4" w:space="0" w:color="auto"/>
            </w:tcBorders>
            <w:shd w:val="clear" w:color="000000" w:fill="D9D9D9"/>
            <w:noWrap/>
            <w:vAlign w:val="center"/>
            <w:hideMark/>
          </w:tcPr>
          <w:p w14:paraId="26F5D695"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035DACF" w14:textId="77777777" w:rsidR="00D54C82" w:rsidRPr="00D54C82" w:rsidRDefault="00D54C82" w:rsidP="00D54C82">
            <w:pPr>
              <w:jc w:val="center"/>
              <w:rPr>
                <w:sz w:val="22"/>
                <w:szCs w:val="22"/>
              </w:rPr>
            </w:pPr>
            <w:r w:rsidRPr="00D54C82">
              <w:rPr>
                <w:sz w:val="22"/>
                <w:szCs w:val="22"/>
              </w:rPr>
              <w:t>Escale cave</w:t>
            </w:r>
          </w:p>
        </w:tc>
        <w:tc>
          <w:tcPr>
            <w:tcW w:w="772" w:type="pct"/>
            <w:tcBorders>
              <w:top w:val="nil"/>
              <w:left w:val="nil"/>
              <w:bottom w:val="single" w:sz="4" w:space="0" w:color="auto"/>
              <w:right w:val="nil"/>
            </w:tcBorders>
            <w:shd w:val="clear" w:color="000000" w:fill="D9D9D9"/>
            <w:noWrap/>
            <w:vAlign w:val="center"/>
            <w:hideMark/>
          </w:tcPr>
          <w:p w14:paraId="6D181861" w14:textId="77777777" w:rsidR="00D54C82" w:rsidRPr="00D54C82" w:rsidRDefault="00D54C82" w:rsidP="00D54C82">
            <w:pPr>
              <w:jc w:val="center"/>
              <w:rPr>
                <w:sz w:val="22"/>
                <w:szCs w:val="22"/>
              </w:rPr>
            </w:pPr>
            <w:r>
              <w:rPr>
                <w:sz w:val="16"/>
                <w:vertAlign w:val="superscript"/>
              </w:rPr>
              <w:t>56</w:t>
            </w:r>
          </w:p>
        </w:tc>
        <w:tc>
          <w:tcPr>
            <w:tcW w:w="271" w:type="pct"/>
            <w:tcBorders>
              <w:top w:val="nil"/>
              <w:left w:val="single" w:sz="8" w:space="0" w:color="auto"/>
              <w:bottom w:val="single" w:sz="4" w:space="0" w:color="auto"/>
              <w:right w:val="single" w:sz="4" w:space="0" w:color="auto"/>
            </w:tcBorders>
            <w:noWrap/>
            <w:vAlign w:val="center"/>
            <w:hideMark/>
          </w:tcPr>
          <w:p w14:paraId="506C31A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1B8D902" w14:textId="77777777" w:rsidR="00D54C82" w:rsidRPr="00D54C82" w:rsidRDefault="00D54C82" w:rsidP="00D54C82">
            <w:pPr>
              <w:jc w:val="center"/>
              <w:rPr>
                <w:color w:val="000000"/>
                <w:sz w:val="22"/>
                <w:szCs w:val="22"/>
              </w:rPr>
            </w:pPr>
            <w:r w:rsidRPr="00D54C82">
              <w:rPr>
                <w:color w:val="000000"/>
                <w:sz w:val="22"/>
                <w:szCs w:val="22"/>
              </w:rPr>
              <w:t>23,6</w:t>
            </w:r>
          </w:p>
        </w:tc>
        <w:tc>
          <w:tcPr>
            <w:tcW w:w="271" w:type="pct"/>
            <w:tcBorders>
              <w:top w:val="nil"/>
              <w:left w:val="nil"/>
              <w:bottom w:val="single" w:sz="4" w:space="0" w:color="auto"/>
              <w:right w:val="single" w:sz="4" w:space="0" w:color="auto"/>
            </w:tcBorders>
            <w:noWrap/>
            <w:vAlign w:val="center"/>
            <w:hideMark/>
          </w:tcPr>
          <w:p w14:paraId="0B6A14AC" w14:textId="77777777" w:rsidR="00D54C82" w:rsidRPr="00D54C82" w:rsidRDefault="00D54C82" w:rsidP="00D54C82">
            <w:pPr>
              <w:jc w:val="center"/>
              <w:rPr>
                <w:color w:val="000000"/>
                <w:sz w:val="22"/>
                <w:szCs w:val="22"/>
              </w:rPr>
            </w:pPr>
            <w:r w:rsidRPr="00D54C82">
              <w:rPr>
                <w:color w:val="000000"/>
                <w:sz w:val="22"/>
                <w:szCs w:val="22"/>
              </w:rPr>
              <w:t>18,4</w:t>
            </w:r>
          </w:p>
        </w:tc>
        <w:tc>
          <w:tcPr>
            <w:tcW w:w="271" w:type="pct"/>
            <w:tcBorders>
              <w:top w:val="nil"/>
              <w:left w:val="nil"/>
              <w:bottom w:val="single" w:sz="4" w:space="0" w:color="auto"/>
              <w:right w:val="single" w:sz="4" w:space="0" w:color="auto"/>
            </w:tcBorders>
            <w:noWrap/>
            <w:vAlign w:val="center"/>
            <w:hideMark/>
          </w:tcPr>
          <w:p w14:paraId="7FA7B00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F18B01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128615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52BDBB1"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4E97E3E6"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44423CCA"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946D88A" w14:textId="77777777" w:rsidR="00D54C82" w:rsidRPr="00D54C82" w:rsidRDefault="00D54C82" w:rsidP="00D54C82">
            <w:pPr>
              <w:jc w:val="center"/>
              <w:rPr>
                <w:color w:val="000000"/>
                <w:sz w:val="22"/>
                <w:szCs w:val="22"/>
              </w:rPr>
            </w:pPr>
            <w:r w:rsidRPr="00D54C82">
              <w:rPr>
                <w:color w:val="000000"/>
                <w:sz w:val="22"/>
                <w:szCs w:val="22"/>
              </w:rPr>
              <w:t>823</w:t>
            </w:r>
          </w:p>
        </w:tc>
        <w:tc>
          <w:tcPr>
            <w:tcW w:w="616" w:type="pct"/>
            <w:tcBorders>
              <w:top w:val="nil"/>
              <w:left w:val="nil"/>
              <w:bottom w:val="single" w:sz="4" w:space="0" w:color="auto"/>
              <w:right w:val="single" w:sz="4" w:space="0" w:color="auto"/>
            </w:tcBorders>
            <w:shd w:val="clear" w:color="000000" w:fill="D9D9D9"/>
            <w:noWrap/>
            <w:vAlign w:val="center"/>
            <w:hideMark/>
          </w:tcPr>
          <w:p w14:paraId="6DEE08E3"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FD7D5BD" w14:textId="77777777" w:rsidR="00D54C82" w:rsidRPr="00D54C82" w:rsidRDefault="00D54C82" w:rsidP="00D54C82">
            <w:pPr>
              <w:jc w:val="center"/>
              <w:rPr>
                <w:sz w:val="22"/>
                <w:szCs w:val="22"/>
              </w:rPr>
            </w:pPr>
            <w:proofErr w:type="spellStart"/>
            <w:r w:rsidRPr="00D54C82">
              <w:rPr>
                <w:sz w:val="22"/>
                <w:szCs w:val="22"/>
              </w:rPr>
              <w:t>Gombasek</w:t>
            </w:r>
            <w:proofErr w:type="spellEnd"/>
          </w:p>
        </w:tc>
        <w:tc>
          <w:tcPr>
            <w:tcW w:w="772" w:type="pct"/>
            <w:tcBorders>
              <w:top w:val="nil"/>
              <w:left w:val="nil"/>
              <w:bottom w:val="single" w:sz="4" w:space="0" w:color="auto"/>
              <w:right w:val="nil"/>
            </w:tcBorders>
            <w:shd w:val="clear" w:color="000000" w:fill="D9D9D9"/>
            <w:noWrap/>
            <w:vAlign w:val="center"/>
            <w:hideMark/>
          </w:tcPr>
          <w:p w14:paraId="762F9570" w14:textId="77777777" w:rsidR="00D54C82" w:rsidRPr="00D54C82" w:rsidRDefault="00D54C82" w:rsidP="00D54C82">
            <w:pPr>
              <w:jc w:val="center"/>
              <w:rPr>
                <w:sz w:val="22"/>
                <w:szCs w:val="22"/>
              </w:rPr>
            </w:pPr>
            <w:r>
              <w:rPr>
                <w:sz w:val="16"/>
                <w:vertAlign w:val="superscript"/>
              </w:rPr>
              <w:t>56</w:t>
            </w:r>
          </w:p>
        </w:tc>
        <w:tc>
          <w:tcPr>
            <w:tcW w:w="271" w:type="pct"/>
            <w:tcBorders>
              <w:top w:val="nil"/>
              <w:left w:val="single" w:sz="8" w:space="0" w:color="auto"/>
              <w:bottom w:val="single" w:sz="4" w:space="0" w:color="auto"/>
              <w:right w:val="single" w:sz="4" w:space="0" w:color="auto"/>
            </w:tcBorders>
            <w:noWrap/>
            <w:vAlign w:val="center"/>
            <w:hideMark/>
          </w:tcPr>
          <w:p w14:paraId="1A84EB77" w14:textId="77777777" w:rsidR="00D54C82" w:rsidRPr="00D54C82" w:rsidRDefault="00D54C82" w:rsidP="00D54C82">
            <w:pPr>
              <w:jc w:val="center"/>
              <w:rPr>
                <w:color w:val="000000"/>
                <w:sz w:val="22"/>
                <w:szCs w:val="22"/>
              </w:rPr>
            </w:pPr>
            <w:r w:rsidRPr="00D54C82">
              <w:rPr>
                <w:color w:val="000000"/>
                <w:sz w:val="22"/>
                <w:szCs w:val="22"/>
              </w:rPr>
              <w:t>78,7</w:t>
            </w:r>
          </w:p>
        </w:tc>
        <w:tc>
          <w:tcPr>
            <w:tcW w:w="271" w:type="pct"/>
            <w:tcBorders>
              <w:top w:val="nil"/>
              <w:left w:val="nil"/>
              <w:bottom w:val="single" w:sz="4" w:space="0" w:color="auto"/>
              <w:right w:val="single" w:sz="4" w:space="0" w:color="auto"/>
            </w:tcBorders>
            <w:noWrap/>
            <w:vAlign w:val="center"/>
            <w:hideMark/>
          </w:tcPr>
          <w:p w14:paraId="7849FEC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9C03498" w14:textId="77777777" w:rsidR="00D54C82" w:rsidRPr="00D54C82" w:rsidRDefault="00D54C82" w:rsidP="00D54C82">
            <w:pPr>
              <w:jc w:val="center"/>
              <w:rPr>
                <w:color w:val="000000"/>
                <w:sz w:val="22"/>
                <w:szCs w:val="22"/>
              </w:rPr>
            </w:pPr>
            <w:r w:rsidRPr="00D54C82">
              <w:rPr>
                <w:color w:val="000000"/>
                <w:sz w:val="22"/>
                <w:szCs w:val="22"/>
              </w:rPr>
              <w:t>16,1</w:t>
            </w:r>
          </w:p>
        </w:tc>
        <w:tc>
          <w:tcPr>
            <w:tcW w:w="271" w:type="pct"/>
            <w:tcBorders>
              <w:top w:val="nil"/>
              <w:left w:val="nil"/>
              <w:bottom w:val="single" w:sz="4" w:space="0" w:color="auto"/>
              <w:right w:val="single" w:sz="4" w:space="0" w:color="auto"/>
            </w:tcBorders>
            <w:noWrap/>
            <w:vAlign w:val="center"/>
            <w:hideMark/>
          </w:tcPr>
          <w:p w14:paraId="6DAE817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AA96854" w14:textId="77777777" w:rsidR="00D54C82" w:rsidRPr="00D54C82" w:rsidRDefault="00D54C82" w:rsidP="00D54C82">
            <w:pPr>
              <w:jc w:val="center"/>
              <w:rPr>
                <w:color w:val="000000"/>
                <w:sz w:val="22"/>
                <w:szCs w:val="22"/>
              </w:rPr>
            </w:pPr>
            <w:r w:rsidRPr="00D54C82">
              <w:rPr>
                <w:color w:val="000000"/>
                <w:sz w:val="22"/>
                <w:szCs w:val="22"/>
              </w:rPr>
              <w:t>12,4</w:t>
            </w:r>
          </w:p>
        </w:tc>
        <w:tc>
          <w:tcPr>
            <w:tcW w:w="271" w:type="pct"/>
            <w:tcBorders>
              <w:top w:val="nil"/>
              <w:left w:val="nil"/>
              <w:bottom w:val="single" w:sz="4" w:space="0" w:color="auto"/>
              <w:right w:val="single" w:sz="4" w:space="0" w:color="auto"/>
            </w:tcBorders>
            <w:noWrap/>
            <w:vAlign w:val="center"/>
            <w:hideMark/>
          </w:tcPr>
          <w:p w14:paraId="30143E0D" w14:textId="77777777" w:rsidR="00D54C82" w:rsidRPr="00D54C82" w:rsidRDefault="00D54C82" w:rsidP="00D54C82">
            <w:pPr>
              <w:jc w:val="center"/>
              <w:rPr>
                <w:color w:val="000000"/>
                <w:sz w:val="22"/>
                <w:szCs w:val="22"/>
              </w:rPr>
            </w:pPr>
            <w:r w:rsidRPr="00D54C82">
              <w:rPr>
                <w:color w:val="000000"/>
                <w:sz w:val="22"/>
                <w:szCs w:val="22"/>
              </w:rPr>
              <w:t>12,3</w:t>
            </w:r>
          </w:p>
        </w:tc>
        <w:tc>
          <w:tcPr>
            <w:tcW w:w="271" w:type="pct"/>
            <w:tcBorders>
              <w:top w:val="nil"/>
              <w:left w:val="nil"/>
              <w:bottom w:val="single" w:sz="4" w:space="0" w:color="auto"/>
              <w:right w:val="single" w:sz="4" w:space="0" w:color="auto"/>
            </w:tcBorders>
            <w:noWrap/>
            <w:vAlign w:val="center"/>
            <w:hideMark/>
          </w:tcPr>
          <w:p w14:paraId="139D42E8" w14:textId="77777777" w:rsidR="00D54C82" w:rsidRPr="00D54C82" w:rsidRDefault="00D54C82" w:rsidP="00D54C82">
            <w:pPr>
              <w:jc w:val="center"/>
              <w:rPr>
                <w:color w:val="000000"/>
                <w:sz w:val="22"/>
                <w:szCs w:val="22"/>
              </w:rPr>
            </w:pPr>
            <w:r w:rsidRPr="00D54C82">
              <w:rPr>
                <w:color w:val="000000"/>
                <w:sz w:val="22"/>
                <w:szCs w:val="22"/>
              </w:rPr>
              <w:t>18,4</w:t>
            </w:r>
          </w:p>
        </w:tc>
        <w:tc>
          <w:tcPr>
            <w:tcW w:w="490" w:type="pct"/>
            <w:tcBorders>
              <w:top w:val="nil"/>
              <w:left w:val="nil"/>
              <w:bottom w:val="single" w:sz="4" w:space="0" w:color="auto"/>
              <w:right w:val="single" w:sz="8" w:space="0" w:color="auto"/>
            </w:tcBorders>
            <w:noWrap/>
            <w:vAlign w:val="center"/>
            <w:hideMark/>
          </w:tcPr>
          <w:p w14:paraId="131C6B04"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1FFBBDE5"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C22DE09"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20ACD224"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210684E0" w14:textId="77777777" w:rsidR="00D54C82" w:rsidRPr="00D54C82" w:rsidRDefault="00D54C82" w:rsidP="00D54C82">
            <w:pPr>
              <w:jc w:val="center"/>
              <w:rPr>
                <w:sz w:val="22"/>
                <w:szCs w:val="22"/>
              </w:rPr>
            </w:pPr>
            <w:proofErr w:type="spellStart"/>
            <w:r w:rsidRPr="00D54C82">
              <w:rPr>
                <w:sz w:val="22"/>
                <w:szCs w:val="22"/>
              </w:rPr>
              <w:t>Holstyn</w:t>
            </w:r>
            <w:proofErr w:type="spellEnd"/>
          </w:p>
        </w:tc>
        <w:tc>
          <w:tcPr>
            <w:tcW w:w="772" w:type="pct"/>
            <w:tcBorders>
              <w:top w:val="nil"/>
              <w:left w:val="nil"/>
              <w:bottom w:val="single" w:sz="4" w:space="0" w:color="auto"/>
              <w:right w:val="nil"/>
            </w:tcBorders>
            <w:shd w:val="clear" w:color="000000" w:fill="D9D9D9"/>
            <w:noWrap/>
            <w:vAlign w:val="center"/>
            <w:hideMark/>
          </w:tcPr>
          <w:p w14:paraId="12243808" w14:textId="77777777" w:rsidR="00D54C82" w:rsidRPr="00D54C82" w:rsidRDefault="00D54C82" w:rsidP="00D54C82">
            <w:pPr>
              <w:jc w:val="center"/>
              <w:rPr>
                <w:sz w:val="22"/>
                <w:szCs w:val="22"/>
              </w:rPr>
            </w:pPr>
            <w:r>
              <w:rPr>
                <w:sz w:val="16"/>
                <w:vertAlign w:val="superscript"/>
              </w:rPr>
              <w:t>41</w:t>
            </w:r>
          </w:p>
        </w:tc>
        <w:tc>
          <w:tcPr>
            <w:tcW w:w="271" w:type="pct"/>
            <w:tcBorders>
              <w:top w:val="nil"/>
              <w:left w:val="single" w:sz="8" w:space="0" w:color="auto"/>
              <w:bottom w:val="single" w:sz="4" w:space="0" w:color="auto"/>
              <w:right w:val="single" w:sz="4" w:space="0" w:color="auto"/>
            </w:tcBorders>
            <w:noWrap/>
            <w:vAlign w:val="center"/>
            <w:hideMark/>
          </w:tcPr>
          <w:p w14:paraId="1286364B" w14:textId="77777777" w:rsidR="00D54C82" w:rsidRPr="00D54C82" w:rsidRDefault="00D54C82" w:rsidP="00D54C82">
            <w:pPr>
              <w:jc w:val="center"/>
              <w:rPr>
                <w:color w:val="000000"/>
                <w:sz w:val="22"/>
                <w:szCs w:val="22"/>
              </w:rPr>
            </w:pPr>
            <w:r w:rsidRPr="00D54C82">
              <w:rPr>
                <w:color w:val="000000"/>
                <w:sz w:val="22"/>
                <w:szCs w:val="22"/>
              </w:rPr>
              <w:t>91,0</w:t>
            </w:r>
          </w:p>
        </w:tc>
        <w:tc>
          <w:tcPr>
            <w:tcW w:w="271" w:type="pct"/>
            <w:tcBorders>
              <w:top w:val="nil"/>
              <w:left w:val="nil"/>
              <w:bottom w:val="single" w:sz="4" w:space="0" w:color="auto"/>
              <w:right w:val="single" w:sz="4" w:space="0" w:color="auto"/>
            </w:tcBorders>
            <w:noWrap/>
            <w:vAlign w:val="center"/>
            <w:hideMark/>
          </w:tcPr>
          <w:p w14:paraId="41DD953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CB335A0"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21D2D9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46BCEDB" w14:textId="77777777" w:rsidR="00D54C82" w:rsidRPr="00D54C82" w:rsidRDefault="00D54C82" w:rsidP="00D54C82">
            <w:pPr>
              <w:jc w:val="center"/>
              <w:rPr>
                <w:color w:val="000000"/>
                <w:sz w:val="22"/>
                <w:szCs w:val="22"/>
              </w:rPr>
            </w:pPr>
            <w:r w:rsidRPr="00D54C82">
              <w:rPr>
                <w:color w:val="000000"/>
                <w:sz w:val="22"/>
                <w:szCs w:val="22"/>
              </w:rPr>
              <w:t>14,0</w:t>
            </w:r>
          </w:p>
        </w:tc>
        <w:tc>
          <w:tcPr>
            <w:tcW w:w="271" w:type="pct"/>
            <w:tcBorders>
              <w:top w:val="nil"/>
              <w:left w:val="nil"/>
              <w:bottom w:val="single" w:sz="4" w:space="0" w:color="auto"/>
              <w:right w:val="single" w:sz="4" w:space="0" w:color="auto"/>
            </w:tcBorders>
            <w:noWrap/>
            <w:vAlign w:val="center"/>
            <w:hideMark/>
          </w:tcPr>
          <w:p w14:paraId="56EB73D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1C7AF23"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049695C1"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2B49552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7B0B730"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71705A5E"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7E47AF3F" w14:textId="77777777" w:rsidR="00D54C82" w:rsidRPr="00D54C82" w:rsidRDefault="00D54C82" w:rsidP="00D54C82">
            <w:pPr>
              <w:jc w:val="center"/>
              <w:rPr>
                <w:sz w:val="22"/>
                <w:szCs w:val="22"/>
              </w:rPr>
            </w:pPr>
            <w:proofErr w:type="spellStart"/>
            <w:r w:rsidRPr="00D54C82">
              <w:rPr>
                <w:sz w:val="22"/>
                <w:szCs w:val="22"/>
              </w:rPr>
              <w:t>Koneprusy</w:t>
            </w:r>
            <w:proofErr w:type="spellEnd"/>
            <w:r w:rsidRPr="00D54C82">
              <w:rPr>
                <w:sz w:val="22"/>
                <w:szCs w:val="22"/>
              </w:rPr>
              <w:t xml:space="preserve"> C 718</w:t>
            </w:r>
          </w:p>
        </w:tc>
        <w:tc>
          <w:tcPr>
            <w:tcW w:w="772" w:type="pct"/>
            <w:tcBorders>
              <w:top w:val="nil"/>
              <w:left w:val="nil"/>
              <w:bottom w:val="single" w:sz="4" w:space="0" w:color="auto"/>
              <w:right w:val="nil"/>
            </w:tcBorders>
            <w:shd w:val="clear" w:color="000000" w:fill="D9D9D9"/>
            <w:noWrap/>
            <w:vAlign w:val="center"/>
            <w:hideMark/>
          </w:tcPr>
          <w:p w14:paraId="1F1B01B2" w14:textId="77777777" w:rsidR="00D54C82" w:rsidRPr="00D54C82" w:rsidRDefault="00D54C82" w:rsidP="00D54C82">
            <w:pPr>
              <w:jc w:val="center"/>
              <w:rPr>
                <w:sz w:val="22"/>
                <w:szCs w:val="22"/>
              </w:rPr>
            </w:pPr>
            <w:r>
              <w:rPr>
                <w:sz w:val="16"/>
                <w:vertAlign w:val="superscript"/>
              </w:rPr>
              <w:t>41</w:t>
            </w:r>
          </w:p>
        </w:tc>
        <w:tc>
          <w:tcPr>
            <w:tcW w:w="271" w:type="pct"/>
            <w:tcBorders>
              <w:top w:val="nil"/>
              <w:left w:val="single" w:sz="8" w:space="0" w:color="auto"/>
              <w:bottom w:val="single" w:sz="4" w:space="0" w:color="auto"/>
              <w:right w:val="single" w:sz="4" w:space="0" w:color="auto"/>
            </w:tcBorders>
            <w:noWrap/>
            <w:vAlign w:val="center"/>
            <w:hideMark/>
          </w:tcPr>
          <w:p w14:paraId="6A1CBC3D" w14:textId="77777777" w:rsidR="00D54C82" w:rsidRPr="00D54C82" w:rsidRDefault="00D54C82" w:rsidP="00D54C82">
            <w:pPr>
              <w:jc w:val="center"/>
              <w:rPr>
                <w:color w:val="000000"/>
                <w:sz w:val="22"/>
                <w:szCs w:val="22"/>
              </w:rPr>
            </w:pPr>
            <w:r w:rsidRPr="00D54C82">
              <w:rPr>
                <w:color w:val="000000"/>
                <w:sz w:val="22"/>
                <w:szCs w:val="22"/>
              </w:rPr>
              <w:t>85,0</w:t>
            </w:r>
          </w:p>
        </w:tc>
        <w:tc>
          <w:tcPr>
            <w:tcW w:w="271" w:type="pct"/>
            <w:tcBorders>
              <w:top w:val="nil"/>
              <w:left w:val="nil"/>
              <w:bottom w:val="single" w:sz="4" w:space="0" w:color="auto"/>
              <w:right w:val="single" w:sz="4" w:space="0" w:color="auto"/>
            </w:tcBorders>
            <w:noWrap/>
            <w:vAlign w:val="center"/>
            <w:hideMark/>
          </w:tcPr>
          <w:p w14:paraId="6B6E614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497AB7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9994AF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8DCFC89" w14:textId="77777777" w:rsidR="00D54C82" w:rsidRPr="00D54C82" w:rsidRDefault="00D54C82" w:rsidP="00D54C82">
            <w:pPr>
              <w:jc w:val="center"/>
              <w:rPr>
                <w:color w:val="000000"/>
                <w:sz w:val="22"/>
                <w:szCs w:val="22"/>
              </w:rPr>
            </w:pPr>
            <w:r w:rsidRPr="00D54C82">
              <w:rPr>
                <w:color w:val="000000"/>
                <w:sz w:val="22"/>
                <w:szCs w:val="22"/>
              </w:rPr>
              <w:t>14,0</w:t>
            </w:r>
          </w:p>
        </w:tc>
        <w:tc>
          <w:tcPr>
            <w:tcW w:w="271" w:type="pct"/>
            <w:tcBorders>
              <w:top w:val="nil"/>
              <w:left w:val="nil"/>
              <w:bottom w:val="single" w:sz="4" w:space="0" w:color="auto"/>
              <w:right w:val="single" w:sz="4" w:space="0" w:color="auto"/>
            </w:tcBorders>
            <w:noWrap/>
            <w:vAlign w:val="center"/>
            <w:hideMark/>
          </w:tcPr>
          <w:p w14:paraId="70D0C65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4560F1D"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448E89CD"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5E977CE7"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7540D7C" w14:textId="77777777" w:rsidR="00D54C82" w:rsidRPr="00D54C82" w:rsidRDefault="00D54C82" w:rsidP="00D54C82">
            <w:pPr>
              <w:jc w:val="center"/>
              <w:rPr>
                <w:color w:val="000000"/>
                <w:sz w:val="22"/>
                <w:szCs w:val="22"/>
              </w:rPr>
            </w:pPr>
            <w:r w:rsidRPr="00D54C82">
              <w:rPr>
                <w:color w:val="000000"/>
                <w:sz w:val="22"/>
                <w:szCs w:val="22"/>
              </w:rPr>
              <w:lastRenderedPageBreak/>
              <w:t> </w:t>
            </w:r>
          </w:p>
        </w:tc>
        <w:tc>
          <w:tcPr>
            <w:tcW w:w="616" w:type="pct"/>
            <w:tcBorders>
              <w:top w:val="nil"/>
              <w:left w:val="nil"/>
              <w:bottom w:val="single" w:sz="4" w:space="0" w:color="auto"/>
              <w:right w:val="single" w:sz="4" w:space="0" w:color="auto"/>
            </w:tcBorders>
            <w:shd w:val="clear" w:color="000000" w:fill="D9D9D9"/>
            <w:noWrap/>
            <w:vAlign w:val="center"/>
            <w:hideMark/>
          </w:tcPr>
          <w:p w14:paraId="2E962BDC"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21D5A48" w14:textId="77777777" w:rsidR="00D54C82" w:rsidRPr="00D54C82" w:rsidRDefault="00D54C82" w:rsidP="00D54C82">
            <w:pPr>
              <w:jc w:val="center"/>
              <w:rPr>
                <w:sz w:val="22"/>
                <w:szCs w:val="22"/>
              </w:rPr>
            </w:pPr>
            <w:proofErr w:type="spellStart"/>
            <w:r w:rsidRPr="00D54C82">
              <w:rPr>
                <w:sz w:val="22"/>
                <w:szCs w:val="22"/>
              </w:rPr>
              <w:t>Koneprusy</w:t>
            </w:r>
            <w:proofErr w:type="spellEnd"/>
            <w:r w:rsidRPr="00D54C82">
              <w:rPr>
                <w:sz w:val="22"/>
                <w:szCs w:val="22"/>
              </w:rPr>
              <w:t xml:space="preserve"> C 718</w:t>
            </w:r>
          </w:p>
        </w:tc>
        <w:tc>
          <w:tcPr>
            <w:tcW w:w="772" w:type="pct"/>
            <w:tcBorders>
              <w:top w:val="nil"/>
              <w:left w:val="nil"/>
              <w:bottom w:val="single" w:sz="4" w:space="0" w:color="auto"/>
              <w:right w:val="nil"/>
            </w:tcBorders>
            <w:shd w:val="clear" w:color="000000" w:fill="D9D9D9"/>
            <w:noWrap/>
            <w:vAlign w:val="center"/>
            <w:hideMark/>
          </w:tcPr>
          <w:p w14:paraId="4B1D614F" w14:textId="77777777" w:rsidR="00D54C82" w:rsidRPr="00D54C82" w:rsidRDefault="00D54C82" w:rsidP="00D54C82">
            <w:pPr>
              <w:jc w:val="center"/>
              <w:rPr>
                <w:sz w:val="22"/>
                <w:szCs w:val="22"/>
              </w:rPr>
            </w:pPr>
            <w:r>
              <w:rPr>
                <w:sz w:val="16"/>
                <w:vertAlign w:val="superscript"/>
              </w:rPr>
              <w:t>41</w:t>
            </w:r>
          </w:p>
        </w:tc>
        <w:tc>
          <w:tcPr>
            <w:tcW w:w="271" w:type="pct"/>
            <w:tcBorders>
              <w:top w:val="nil"/>
              <w:left w:val="single" w:sz="8" w:space="0" w:color="auto"/>
              <w:bottom w:val="single" w:sz="4" w:space="0" w:color="auto"/>
              <w:right w:val="single" w:sz="4" w:space="0" w:color="auto"/>
            </w:tcBorders>
            <w:noWrap/>
            <w:vAlign w:val="center"/>
            <w:hideMark/>
          </w:tcPr>
          <w:p w14:paraId="412AF5C8" w14:textId="77777777" w:rsidR="00D54C82" w:rsidRPr="00D54C82" w:rsidRDefault="00D54C82" w:rsidP="00D54C82">
            <w:pPr>
              <w:jc w:val="center"/>
              <w:rPr>
                <w:color w:val="000000"/>
                <w:sz w:val="22"/>
                <w:szCs w:val="22"/>
              </w:rPr>
            </w:pPr>
            <w:r w:rsidRPr="00D54C82">
              <w:rPr>
                <w:color w:val="000000"/>
                <w:sz w:val="22"/>
                <w:szCs w:val="22"/>
              </w:rPr>
              <w:t>76,0</w:t>
            </w:r>
          </w:p>
        </w:tc>
        <w:tc>
          <w:tcPr>
            <w:tcW w:w="271" w:type="pct"/>
            <w:tcBorders>
              <w:top w:val="nil"/>
              <w:left w:val="nil"/>
              <w:bottom w:val="single" w:sz="4" w:space="0" w:color="auto"/>
              <w:right w:val="single" w:sz="4" w:space="0" w:color="auto"/>
            </w:tcBorders>
            <w:noWrap/>
            <w:vAlign w:val="center"/>
            <w:hideMark/>
          </w:tcPr>
          <w:p w14:paraId="2823CA9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01F703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1202599"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94F4CF4" w14:textId="77777777" w:rsidR="00D54C82" w:rsidRPr="00D54C82" w:rsidRDefault="00D54C82" w:rsidP="00D54C82">
            <w:pPr>
              <w:jc w:val="center"/>
              <w:rPr>
                <w:color w:val="000000"/>
                <w:sz w:val="22"/>
                <w:szCs w:val="22"/>
              </w:rPr>
            </w:pPr>
            <w:r w:rsidRPr="00D54C82">
              <w:rPr>
                <w:color w:val="000000"/>
                <w:sz w:val="22"/>
                <w:szCs w:val="22"/>
              </w:rPr>
              <w:t>13,0</w:t>
            </w:r>
          </w:p>
        </w:tc>
        <w:tc>
          <w:tcPr>
            <w:tcW w:w="271" w:type="pct"/>
            <w:tcBorders>
              <w:top w:val="nil"/>
              <w:left w:val="nil"/>
              <w:bottom w:val="single" w:sz="4" w:space="0" w:color="auto"/>
              <w:right w:val="single" w:sz="4" w:space="0" w:color="auto"/>
            </w:tcBorders>
            <w:noWrap/>
            <w:vAlign w:val="center"/>
            <w:hideMark/>
          </w:tcPr>
          <w:p w14:paraId="524803DB"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FC8D2E2"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464EF846"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048CF0B3"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49FA433"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2B6B2327"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83054ED" w14:textId="77777777" w:rsidR="00D54C82" w:rsidRPr="00D54C82" w:rsidRDefault="00D54C82" w:rsidP="00D54C82">
            <w:pPr>
              <w:jc w:val="center"/>
              <w:rPr>
                <w:sz w:val="22"/>
                <w:szCs w:val="22"/>
              </w:rPr>
            </w:pPr>
            <w:proofErr w:type="spellStart"/>
            <w:r w:rsidRPr="00D54C82">
              <w:rPr>
                <w:sz w:val="22"/>
                <w:szCs w:val="22"/>
              </w:rPr>
              <w:t>Koneprusy</w:t>
            </w:r>
            <w:proofErr w:type="spellEnd"/>
            <w:r w:rsidRPr="00D54C82">
              <w:rPr>
                <w:sz w:val="22"/>
                <w:szCs w:val="22"/>
              </w:rPr>
              <w:t xml:space="preserve"> C 718</w:t>
            </w:r>
          </w:p>
        </w:tc>
        <w:tc>
          <w:tcPr>
            <w:tcW w:w="772" w:type="pct"/>
            <w:tcBorders>
              <w:top w:val="nil"/>
              <w:left w:val="nil"/>
              <w:bottom w:val="single" w:sz="4" w:space="0" w:color="auto"/>
              <w:right w:val="nil"/>
            </w:tcBorders>
            <w:shd w:val="clear" w:color="000000" w:fill="D9D9D9"/>
            <w:noWrap/>
            <w:vAlign w:val="center"/>
            <w:hideMark/>
          </w:tcPr>
          <w:p w14:paraId="0136E610" w14:textId="77777777" w:rsidR="00D54C82" w:rsidRPr="00D54C82" w:rsidRDefault="00D54C82" w:rsidP="00D54C82">
            <w:pPr>
              <w:jc w:val="center"/>
              <w:rPr>
                <w:sz w:val="22"/>
                <w:szCs w:val="22"/>
              </w:rPr>
            </w:pPr>
            <w:r>
              <w:rPr>
                <w:sz w:val="16"/>
                <w:vertAlign w:val="superscript"/>
              </w:rPr>
              <w:t>41</w:t>
            </w:r>
          </w:p>
        </w:tc>
        <w:tc>
          <w:tcPr>
            <w:tcW w:w="271" w:type="pct"/>
            <w:tcBorders>
              <w:top w:val="nil"/>
              <w:left w:val="single" w:sz="8" w:space="0" w:color="auto"/>
              <w:bottom w:val="single" w:sz="4" w:space="0" w:color="auto"/>
              <w:right w:val="single" w:sz="4" w:space="0" w:color="auto"/>
            </w:tcBorders>
            <w:noWrap/>
            <w:vAlign w:val="center"/>
            <w:hideMark/>
          </w:tcPr>
          <w:p w14:paraId="32249EBF" w14:textId="77777777" w:rsidR="00D54C82" w:rsidRPr="00D54C82" w:rsidRDefault="00D54C82" w:rsidP="00D54C82">
            <w:pPr>
              <w:jc w:val="center"/>
              <w:rPr>
                <w:color w:val="000000"/>
                <w:sz w:val="22"/>
                <w:szCs w:val="22"/>
              </w:rPr>
            </w:pPr>
            <w:r w:rsidRPr="00D54C82">
              <w:rPr>
                <w:color w:val="000000"/>
                <w:sz w:val="22"/>
                <w:szCs w:val="22"/>
              </w:rPr>
              <w:t>85,0</w:t>
            </w:r>
          </w:p>
        </w:tc>
        <w:tc>
          <w:tcPr>
            <w:tcW w:w="271" w:type="pct"/>
            <w:tcBorders>
              <w:top w:val="nil"/>
              <w:left w:val="nil"/>
              <w:bottom w:val="single" w:sz="4" w:space="0" w:color="auto"/>
              <w:right w:val="single" w:sz="4" w:space="0" w:color="auto"/>
            </w:tcBorders>
            <w:noWrap/>
            <w:vAlign w:val="center"/>
            <w:hideMark/>
          </w:tcPr>
          <w:p w14:paraId="41EAE24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AF86BF0"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751D51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969AE58" w14:textId="77777777" w:rsidR="00D54C82" w:rsidRPr="00D54C82" w:rsidRDefault="00D54C82" w:rsidP="00D54C82">
            <w:pPr>
              <w:jc w:val="center"/>
              <w:rPr>
                <w:color w:val="000000"/>
                <w:sz w:val="22"/>
                <w:szCs w:val="22"/>
              </w:rPr>
            </w:pPr>
            <w:r w:rsidRPr="00D54C82">
              <w:rPr>
                <w:color w:val="000000"/>
                <w:sz w:val="22"/>
                <w:szCs w:val="22"/>
              </w:rPr>
              <w:t>14,0</w:t>
            </w:r>
          </w:p>
        </w:tc>
        <w:tc>
          <w:tcPr>
            <w:tcW w:w="271" w:type="pct"/>
            <w:tcBorders>
              <w:top w:val="nil"/>
              <w:left w:val="nil"/>
              <w:bottom w:val="single" w:sz="4" w:space="0" w:color="auto"/>
              <w:right w:val="single" w:sz="4" w:space="0" w:color="auto"/>
            </w:tcBorders>
            <w:noWrap/>
            <w:vAlign w:val="center"/>
            <w:hideMark/>
          </w:tcPr>
          <w:p w14:paraId="66526CF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32C0C0B"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4BD6A536"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118F8FAA"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DFAB29C" w14:textId="77777777" w:rsidR="00D54C82" w:rsidRPr="00D54C82" w:rsidRDefault="00D54C82" w:rsidP="00D54C82">
            <w:pPr>
              <w:jc w:val="center"/>
              <w:rPr>
                <w:color w:val="000000"/>
                <w:sz w:val="22"/>
                <w:szCs w:val="22"/>
              </w:rPr>
            </w:pPr>
            <w:r w:rsidRPr="00D54C82">
              <w:rPr>
                <w:color w:val="000000"/>
                <w:sz w:val="22"/>
                <w:szCs w:val="22"/>
              </w:rPr>
              <w:t>V 63/244</w:t>
            </w:r>
          </w:p>
        </w:tc>
        <w:tc>
          <w:tcPr>
            <w:tcW w:w="616" w:type="pct"/>
            <w:tcBorders>
              <w:top w:val="nil"/>
              <w:left w:val="nil"/>
              <w:bottom w:val="single" w:sz="4" w:space="0" w:color="auto"/>
              <w:right w:val="single" w:sz="4" w:space="0" w:color="auto"/>
            </w:tcBorders>
            <w:shd w:val="clear" w:color="000000" w:fill="D9D9D9"/>
            <w:noWrap/>
            <w:vAlign w:val="center"/>
            <w:hideMark/>
          </w:tcPr>
          <w:p w14:paraId="05A2CB44"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15C92D8" w14:textId="77777777" w:rsidR="00D54C82" w:rsidRPr="00D54C82" w:rsidRDefault="00D54C82" w:rsidP="00D54C82">
            <w:pPr>
              <w:jc w:val="center"/>
              <w:rPr>
                <w:sz w:val="22"/>
                <w:szCs w:val="22"/>
              </w:rPr>
            </w:pPr>
            <w:proofErr w:type="spellStart"/>
            <w:r w:rsidRPr="00D54C82">
              <w:rPr>
                <w:sz w:val="22"/>
                <w:szCs w:val="22"/>
              </w:rPr>
              <w:t>Kövesvárad</w:t>
            </w:r>
            <w:proofErr w:type="spellEnd"/>
          </w:p>
        </w:tc>
        <w:tc>
          <w:tcPr>
            <w:tcW w:w="772" w:type="pct"/>
            <w:tcBorders>
              <w:top w:val="nil"/>
              <w:left w:val="nil"/>
              <w:bottom w:val="single" w:sz="4" w:space="0" w:color="auto"/>
              <w:right w:val="nil"/>
            </w:tcBorders>
            <w:shd w:val="clear" w:color="000000" w:fill="D9D9D9"/>
            <w:noWrap/>
            <w:vAlign w:val="center"/>
            <w:hideMark/>
          </w:tcPr>
          <w:p w14:paraId="677A4993" w14:textId="77777777" w:rsidR="00D54C82" w:rsidRPr="00D54C82" w:rsidRDefault="00D54C82" w:rsidP="00D54C82">
            <w:pPr>
              <w:jc w:val="center"/>
              <w:rPr>
                <w:sz w:val="22"/>
                <w:szCs w:val="22"/>
              </w:rPr>
            </w:pPr>
            <w:r>
              <w:rPr>
                <w:sz w:val="16"/>
                <w:vertAlign w:val="superscript"/>
              </w:rPr>
              <w:t>56</w:t>
            </w:r>
          </w:p>
        </w:tc>
        <w:tc>
          <w:tcPr>
            <w:tcW w:w="271" w:type="pct"/>
            <w:tcBorders>
              <w:top w:val="nil"/>
              <w:left w:val="single" w:sz="8" w:space="0" w:color="auto"/>
              <w:bottom w:val="single" w:sz="4" w:space="0" w:color="auto"/>
              <w:right w:val="single" w:sz="4" w:space="0" w:color="auto"/>
            </w:tcBorders>
            <w:noWrap/>
            <w:vAlign w:val="center"/>
            <w:hideMark/>
          </w:tcPr>
          <w:p w14:paraId="596575D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4660F4C" w14:textId="77777777" w:rsidR="00D54C82" w:rsidRPr="00D54C82" w:rsidRDefault="00D54C82" w:rsidP="00D54C82">
            <w:pPr>
              <w:jc w:val="center"/>
              <w:rPr>
                <w:color w:val="000000"/>
                <w:sz w:val="22"/>
                <w:szCs w:val="22"/>
              </w:rPr>
            </w:pPr>
            <w:r w:rsidRPr="00D54C82">
              <w:rPr>
                <w:color w:val="000000"/>
                <w:sz w:val="22"/>
                <w:szCs w:val="22"/>
              </w:rPr>
              <w:t>24,8</w:t>
            </w:r>
          </w:p>
        </w:tc>
        <w:tc>
          <w:tcPr>
            <w:tcW w:w="271" w:type="pct"/>
            <w:tcBorders>
              <w:top w:val="nil"/>
              <w:left w:val="nil"/>
              <w:bottom w:val="single" w:sz="4" w:space="0" w:color="auto"/>
              <w:right w:val="single" w:sz="4" w:space="0" w:color="auto"/>
            </w:tcBorders>
            <w:noWrap/>
            <w:vAlign w:val="center"/>
            <w:hideMark/>
          </w:tcPr>
          <w:p w14:paraId="7A65A2CF" w14:textId="77777777" w:rsidR="00D54C82" w:rsidRPr="00D54C82" w:rsidRDefault="00D54C82" w:rsidP="00D54C82">
            <w:pPr>
              <w:jc w:val="center"/>
              <w:rPr>
                <w:color w:val="000000"/>
                <w:sz w:val="22"/>
                <w:szCs w:val="22"/>
              </w:rPr>
            </w:pPr>
            <w:r w:rsidRPr="00D54C82">
              <w:rPr>
                <w:color w:val="000000"/>
                <w:sz w:val="22"/>
                <w:szCs w:val="22"/>
              </w:rPr>
              <w:t>17,0</w:t>
            </w:r>
          </w:p>
        </w:tc>
        <w:tc>
          <w:tcPr>
            <w:tcW w:w="271" w:type="pct"/>
            <w:tcBorders>
              <w:top w:val="nil"/>
              <w:left w:val="nil"/>
              <w:bottom w:val="single" w:sz="4" w:space="0" w:color="auto"/>
              <w:right w:val="single" w:sz="4" w:space="0" w:color="auto"/>
            </w:tcBorders>
            <w:noWrap/>
            <w:vAlign w:val="center"/>
            <w:hideMark/>
          </w:tcPr>
          <w:p w14:paraId="2823D4F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1AEB61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68B80F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0DE846E"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038B4981"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684D765C"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4B873045" w14:textId="77777777" w:rsidR="00D54C82" w:rsidRPr="00D54C82" w:rsidRDefault="00D54C82" w:rsidP="00D54C82">
            <w:pPr>
              <w:jc w:val="center"/>
              <w:rPr>
                <w:color w:val="000000"/>
                <w:sz w:val="22"/>
                <w:szCs w:val="22"/>
              </w:rPr>
            </w:pPr>
            <w:r w:rsidRPr="00D54C82">
              <w:rPr>
                <w:color w:val="000000"/>
                <w:sz w:val="22"/>
                <w:szCs w:val="22"/>
              </w:rPr>
              <w:t>V 63/244</w:t>
            </w:r>
          </w:p>
        </w:tc>
        <w:tc>
          <w:tcPr>
            <w:tcW w:w="616" w:type="pct"/>
            <w:tcBorders>
              <w:top w:val="nil"/>
              <w:left w:val="nil"/>
              <w:bottom w:val="single" w:sz="4" w:space="0" w:color="auto"/>
              <w:right w:val="single" w:sz="4" w:space="0" w:color="auto"/>
            </w:tcBorders>
            <w:shd w:val="clear" w:color="000000" w:fill="D9D9D9"/>
            <w:noWrap/>
            <w:vAlign w:val="center"/>
            <w:hideMark/>
          </w:tcPr>
          <w:p w14:paraId="1C5393CC"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D59AC96" w14:textId="77777777" w:rsidR="00D54C82" w:rsidRPr="00D54C82" w:rsidRDefault="00D54C82" w:rsidP="00D54C82">
            <w:pPr>
              <w:jc w:val="center"/>
              <w:rPr>
                <w:sz w:val="22"/>
                <w:szCs w:val="22"/>
              </w:rPr>
            </w:pPr>
            <w:proofErr w:type="spellStart"/>
            <w:r w:rsidRPr="00D54C82">
              <w:rPr>
                <w:sz w:val="22"/>
                <w:szCs w:val="22"/>
              </w:rPr>
              <w:t>Kövesvárad</w:t>
            </w:r>
            <w:proofErr w:type="spellEnd"/>
          </w:p>
        </w:tc>
        <w:tc>
          <w:tcPr>
            <w:tcW w:w="772" w:type="pct"/>
            <w:tcBorders>
              <w:top w:val="nil"/>
              <w:left w:val="nil"/>
              <w:bottom w:val="single" w:sz="4" w:space="0" w:color="auto"/>
              <w:right w:val="nil"/>
            </w:tcBorders>
            <w:shd w:val="clear" w:color="000000" w:fill="D9D9D9"/>
            <w:noWrap/>
            <w:vAlign w:val="center"/>
            <w:hideMark/>
          </w:tcPr>
          <w:p w14:paraId="043EC82B" w14:textId="77777777" w:rsidR="00D54C82" w:rsidRPr="00D54C82" w:rsidRDefault="00D54C82" w:rsidP="00D54C82">
            <w:pPr>
              <w:jc w:val="center"/>
              <w:rPr>
                <w:sz w:val="22"/>
                <w:szCs w:val="22"/>
              </w:rPr>
            </w:pPr>
            <w:r>
              <w:rPr>
                <w:sz w:val="16"/>
                <w:vertAlign w:val="superscript"/>
              </w:rPr>
              <w:t>56</w:t>
            </w:r>
          </w:p>
        </w:tc>
        <w:tc>
          <w:tcPr>
            <w:tcW w:w="271" w:type="pct"/>
            <w:tcBorders>
              <w:top w:val="nil"/>
              <w:left w:val="single" w:sz="8" w:space="0" w:color="auto"/>
              <w:bottom w:val="single" w:sz="4" w:space="0" w:color="auto"/>
              <w:right w:val="single" w:sz="4" w:space="0" w:color="auto"/>
            </w:tcBorders>
            <w:noWrap/>
            <w:vAlign w:val="center"/>
            <w:hideMark/>
          </w:tcPr>
          <w:p w14:paraId="7791CCA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F64CA88" w14:textId="77777777" w:rsidR="00D54C82" w:rsidRPr="00D54C82" w:rsidRDefault="00D54C82" w:rsidP="00D54C82">
            <w:pPr>
              <w:jc w:val="center"/>
              <w:rPr>
                <w:color w:val="000000"/>
                <w:sz w:val="22"/>
                <w:szCs w:val="22"/>
              </w:rPr>
            </w:pPr>
            <w:r w:rsidRPr="00D54C82">
              <w:rPr>
                <w:color w:val="000000"/>
                <w:sz w:val="22"/>
                <w:szCs w:val="22"/>
              </w:rPr>
              <w:t>25,0</w:t>
            </w:r>
          </w:p>
        </w:tc>
        <w:tc>
          <w:tcPr>
            <w:tcW w:w="271" w:type="pct"/>
            <w:tcBorders>
              <w:top w:val="nil"/>
              <w:left w:val="nil"/>
              <w:bottom w:val="single" w:sz="4" w:space="0" w:color="auto"/>
              <w:right w:val="single" w:sz="4" w:space="0" w:color="auto"/>
            </w:tcBorders>
            <w:noWrap/>
            <w:vAlign w:val="center"/>
            <w:hideMark/>
          </w:tcPr>
          <w:p w14:paraId="48BA8F29"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812E3DF"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7BCC2E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F8D9FB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734DEC2"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7252A9EA"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1EF72F08"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EC2871A" w14:textId="77777777" w:rsidR="00D54C82" w:rsidRPr="00D54C82" w:rsidRDefault="00D54C82" w:rsidP="00D54C82">
            <w:pPr>
              <w:jc w:val="center"/>
              <w:rPr>
                <w:color w:val="000000"/>
                <w:sz w:val="22"/>
                <w:szCs w:val="22"/>
              </w:rPr>
            </w:pPr>
            <w:r w:rsidRPr="00D54C82">
              <w:rPr>
                <w:color w:val="000000"/>
                <w:sz w:val="22"/>
                <w:szCs w:val="22"/>
              </w:rPr>
              <w:t>K/1139</w:t>
            </w:r>
          </w:p>
        </w:tc>
        <w:tc>
          <w:tcPr>
            <w:tcW w:w="616" w:type="pct"/>
            <w:tcBorders>
              <w:top w:val="nil"/>
              <w:left w:val="nil"/>
              <w:bottom w:val="single" w:sz="4" w:space="0" w:color="auto"/>
              <w:right w:val="single" w:sz="4" w:space="0" w:color="auto"/>
            </w:tcBorders>
            <w:shd w:val="clear" w:color="000000" w:fill="D9D9D9"/>
            <w:noWrap/>
            <w:vAlign w:val="center"/>
            <w:hideMark/>
          </w:tcPr>
          <w:p w14:paraId="07C5EEEE"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F6BC4F3" w14:textId="77777777" w:rsidR="00D54C82" w:rsidRPr="00D54C82" w:rsidRDefault="00D54C82" w:rsidP="00D54C82">
            <w:pPr>
              <w:jc w:val="center"/>
              <w:rPr>
                <w:sz w:val="22"/>
                <w:szCs w:val="22"/>
              </w:rPr>
            </w:pPr>
            <w:proofErr w:type="spellStart"/>
            <w:r w:rsidRPr="00D54C82">
              <w:rPr>
                <w:sz w:val="22"/>
                <w:szCs w:val="22"/>
              </w:rPr>
              <w:t>Kozarnika</w:t>
            </w:r>
            <w:proofErr w:type="spellEnd"/>
            <w:r w:rsidRPr="00D54C82">
              <w:rPr>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746F89B9" w14:textId="77777777" w:rsidR="00D54C82" w:rsidRPr="00D54C82" w:rsidRDefault="00D54C82" w:rsidP="00D54C82">
            <w:pPr>
              <w:jc w:val="center"/>
              <w:rPr>
                <w:sz w:val="22"/>
                <w:szCs w:val="22"/>
              </w:rPr>
            </w:pPr>
            <w:r>
              <w:rPr>
                <w:sz w:val="16"/>
                <w:vertAlign w:val="superscript"/>
              </w:rPr>
              <w:t>60</w:t>
            </w:r>
          </w:p>
        </w:tc>
        <w:tc>
          <w:tcPr>
            <w:tcW w:w="271" w:type="pct"/>
            <w:tcBorders>
              <w:top w:val="nil"/>
              <w:left w:val="single" w:sz="8" w:space="0" w:color="auto"/>
              <w:bottom w:val="single" w:sz="4" w:space="0" w:color="auto"/>
              <w:right w:val="single" w:sz="4" w:space="0" w:color="auto"/>
            </w:tcBorders>
            <w:noWrap/>
            <w:vAlign w:val="center"/>
            <w:hideMark/>
          </w:tcPr>
          <w:p w14:paraId="76036A2D" w14:textId="77777777" w:rsidR="00D54C82" w:rsidRPr="00D54C82" w:rsidRDefault="00D54C82" w:rsidP="00D54C82">
            <w:pPr>
              <w:jc w:val="center"/>
              <w:rPr>
                <w:color w:val="000000"/>
                <w:sz w:val="22"/>
                <w:szCs w:val="22"/>
              </w:rPr>
            </w:pPr>
            <w:r w:rsidRPr="00D54C82">
              <w:rPr>
                <w:color w:val="000000"/>
                <w:sz w:val="22"/>
                <w:szCs w:val="22"/>
              </w:rPr>
              <w:t>76,0</w:t>
            </w:r>
          </w:p>
        </w:tc>
        <w:tc>
          <w:tcPr>
            <w:tcW w:w="271" w:type="pct"/>
            <w:tcBorders>
              <w:top w:val="nil"/>
              <w:left w:val="nil"/>
              <w:bottom w:val="single" w:sz="4" w:space="0" w:color="auto"/>
              <w:right w:val="single" w:sz="4" w:space="0" w:color="auto"/>
            </w:tcBorders>
            <w:noWrap/>
            <w:vAlign w:val="center"/>
            <w:hideMark/>
          </w:tcPr>
          <w:p w14:paraId="7C0D36C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1FC83C9" w14:textId="77777777" w:rsidR="00D54C82" w:rsidRPr="00D54C82" w:rsidRDefault="00D54C82" w:rsidP="00D54C82">
            <w:pPr>
              <w:jc w:val="center"/>
              <w:rPr>
                <w:color w:val="000000"/>
                <w:sz w:val="22"/>
                <w:szCs w:val="22"/>
              </w:rPr>
            </w:pPr>
            <w:r w:rsidRPr="00D54C82">
              <w:rPr>
                <w:color w:val="000000"/>
                <w:sz w:val="22"/>
                <w:szCs w:val="22"/>
              </w:rPr>
              <w:t>15,5</w:t>
            </w:r>
          </w:p>
        </w:tc>
        <w:tc>
          <w:tcPr>
            <w:tcW w:w="271" w:type="pct"/>
            <w:tcBorders>
              <w:top w:val="nil"/>
              <w:left w:val="nil"/>
              <w:bottom w:val="single" w:sz="4" w:space="0" w:color="auto"/>
              <w:right w:val="single" w:sz="4" w:space="0" w:color="auto"/>
            </w:tcBorders>
            <w:noWrap/>
            <w:vAlign w:val="center"/>
            <w:hideMark/>
          </w:tcPr>
          <w:p w14:paraId="6F586EBD" w14:textId="77777777" w:rsidR="00D54C82" w:rsidRPr="00D54C82" w:rsidRDefault="00D54C82" w:rsidP="00D54C82">
            <w:pPr>
              <w:jc w:val="center"/>
              <w:rPr>
                <w:color w:val="000000"/>
                <w:sz w:val="22"/>
                <w:szCs w:val="22"/>
              </w:rPr>
            </w:pPr>
            <w:r w:rsidRPr="00D54C82">
              <w:rPr>
                <w:color w:val="000000"/>
                <w:sz w:val="22"/>
                <w:szCs w:val="22"/>
              </w:rPr>
              <w:t>12,2</w:t>
            </w:r>
          </w:p>
        </w:tc>
        <w:tc>
          <w:tcPr>
            <w:tcW w:w="271" w:type="pct"/>
            <w:tcBorders>
              <w:top w:val="nil"/>
              <w:left w:val="nil"/>
              <w:bottom w:val="single" w:sz="4" w:space="0" w:color="auto"/>
              <w:right w:val="single" w:sz="4" w:space="0" w:color="auto"/>
            </w:tcBorders>
            <w:noWrap/>
            <w:vAlign w:val="center"/>
            <w:hideMark/>
          </w:tcPr>
          <w:p w14:paraId="2E9D35C2" w14:textId="77777777" w:rsidR="00D54C82" w:rsidRPr="00D54C82" w:rsidRDefault="00D54C82" w:rsidP="00D54C82">
            <w:pPr>
              <w:jc w:val="center"/>
              <w:rPr>
                <w:color w:val="000000"/>
                <w:sz w:val="22"/>
                <w:szCs w:val="22"/>
              </w:rPr>
            </w:pPr>
            <w:r w:rsidRPr="00D54C82">
              <w:rPr>
                <w:color w:val="000000"/>
                <w:sz w:val="22"/>
                <w:szCs w:val="22"/>
              </w:rPr>
              <w:t>12,9</w:t>
            </w:r>
          </w:p>
        </w:tc>
        <w:tc>
          <w:tcPr>
            <w:tcW w:w="271" w:type="pct"/>
            <w:tcBorders>
              <w:top w:val="nil"/>
              <w:left w:val="nil"/>
              <w:bottom w:val="single" w:sz="4" w:space="0" w:color="auto"/>
              <w:right w:val="single" w:sz="4" w:space="0" w:color="auto"/>
            </w:tcBorders>
            <w:noWrap/>
            <w:vAlign w:val="center"/>
            <w:hideMark/>
          </w:tcPr>
          <w:p w14:paraId="602418EF" w14:textId="77777777" w:rsidR="00D54C82" w:rsidRPr="00D54C82" w:rsidRDefault="00D54C82" w:rsidP="00D54C82">
            <w:pPr>
              <w:jc w:val="center"/>
              <w:rPr>
                <w:color w:val="000000"/>
                <w:sz w:val="22"/>
                <w:szCs w:val="22"/>
              </w:rPr>
            </w:pPr>
            <w:r w:rsidRPr="00D54C82">
              <w:rPr>
                <w:color w:val="000000"/>
                <w:sz w:val="22"/>
                <w:szCs w:val="22"/>
              </w:rPr>
              <w:t>17,5</w:t>
            </w:r>
          </w:p>
        </w:tc>
        <w:tc>
          <w:tcPr>
            <w:tcW w:w="271" w:type="pct"/>
            <w:tcBorders>
              <w:top w:val="nil"/>
              <w:left w:val="nil"/>
              <w:bottom w:val="single" w:sz="4" w:space="0" w:color="auto"/>
              <w:right w:val="single" w:sz="4" w:space="0" w:color="auto"/>
            </w:tcBorders>
            <w:noWrap/>
            <w:vAlign w:val="center"/>
            <w:hideMark/>
          </w:tcPr>
          <w:p w14:paraId="63DD7146" w14:textId="77777777" w:rsidR="00D54C82" w:rsidRPr="00D54C82" w:rsidRDefault="00D54C82" w:rsidP="00D54C82">
            <w:pPr>
              <w:jc w:val="center"/>
              <w:rPr>
                <w:color w:val="000000"/>
                <w:sz w:val="22"/>
                <w:szCs w:val="22"/>
              </w:rPr>
            </w:pPr>
            <w:r w:rsidRPr="00D54C82">
              <w:rPr>
                <w:color w:val="000000"/>
                <w:sz w:val="22"/>
                <w:szCs w:val="22"/>
              </w:rPr>
              <w:t>17,2</w:t>
            </w:r>
          </w:p>
        </w:tc>
        <w:tc>
          <w:tcPr>
            <w:tcW w:w="490" w:type="pct"/>
            <w:tcBorders>
              <w:top w:val="nil"/>
              <w:left w:val="nil"/>
              <w:bottom w:val="single" w:sz="4" w:space="0" w:color="auto"/>
              <w:right w:val="single" w:sz="8" w:space="0" w:color="auto"/>
            </w:tcBorders>
            <w:noWrap/>
            <w:vAlign w:val="center"/>
            <w:hideMark/>
          </w:tcPr>
          <w:p w14:paraId="414F6C36" w14:textId="77777777" w:rsidR="00D54C82" w:rsidRPr="00D54C82" w:rsidRDefault="00D54C82" w:rsidP="00D54C82">
            <w:pPr>
              <w:jc w:val="center"/>
              <w:rPr>
                <w:color w:val="000000"/>
                <w:sz w:val="22"/>
                <w:szCs w:val="22"/>
              </w:rPr>
            </w:pPr>
            <w:r w:rsidRPr="00D54C82">
              <w:rPr>
                <w:color w:val="000000"/>
                <w:sz w:val="22"/>
                <w:szCs w:val="22"/>
              </w:rPr>
              <w:t>0,16053</w:t>
            </w:r>
          </w:p>
        </w:tc>
      </w:tr>
      <w:tr w:rsidR="00D54C82" w:rsidRPr="00D54C82" w14:paraId="12ED02B2"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0BD41077" w14:textId="77777777" w:rsidR="00D54C82" w:rsidRPr="00D54C82" w:rsidRDefault="00D54C82" w:rsidP="00D54C82">
            <w:pPr>
              <w:jc w:val="center"/>
              <w:rPr>
                <w:color w:val="000000"/>
                <w:sz w:val="22"/>
                <w:szCs w:val="22"/>
              </w:rPr>
            </w:pPr>
            <w:r w:rsidRPr="00D54C82">
              <w:rPr>
                <w:color w:val="000000"/>
                <w:sz w:val="22"/>
                <w:szCs w:val="22"/>
              </w:rPr>
              <w:t>K/1117</w:t>
            </w:r>
          </w:p>
        </w:tc>
        <w:tc>
          <w:tcPr>
            <w:tcW w:w="616" w:type="pct"/>
            <w:tcBorders>
              <w:top w:val="nil"/>
              <w:left w:val="nil"/>
              <w:bottom w:val="single" w:sz="4" w:space="0" w:color="auto"/>
              <w:right w:val="single" w:sz="4" w:space="0" w:color="auto"/>
            </w:tcBorders>
            <w:shd w:val="clear" w:color="000000" w:fill="D9D9D9"/>
            <w:noWrap/>
            <w:vAlign w:val="center"/>
            <w:hideMark/>
          </w:tcPr>
          <w:p w14:paraId="61884E70"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5361B25" w14:textId="77777777" w:rsidR="00D54C82" w:rsidRPr="00D54C82" w:rsidRDefault="00D54C82" w:rsidP="00D54C82">
            <w:pPr>
              <w:jc w:val="center"/>
              <w:rPr>
                <w:sz w:val="22"/>
                <w:szCs w:val="22"/>
              </w:rPr>
            </w:pPr>
            <w:proofErr w:type="spellStart"/>
            <w:r w:rsidRPr="00D54C82">
              <w:rPr>
                <w:sz w:val="22"/>
                <w:szCs w:val="22"/>
              </w:rPr>
              <w:t>Kozarnika</w:t>
            </w:r>
            <w:proofErr w:type="spellEnd"/>
            <w:r w:rsidRPr="00D54C82">
              <w:rPr>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47BC28F7" w14:textId="77777777" w:rsidR="00D54C82" w:rsidRPr="00D54C82" w:rsidRDefault="00D54C82" w:rsidP="00D54C82">
            <w:pPr>
              <w:jc w:val="center"/>
              <w:rPr>
                <w:sz w:val="22"/>
                <w:szCs w:val="22"/>
              </w:rPr>
            </w:pPr>
            <w:r>
              <w:rPr>
                <w:sz w:val="16"/>
                <w:vertAlign w:val="superscript"/>
              </w:rPr>
              <w:t>60</w:t>
            </w:r>
          </w:p>
        </w:tc>
        <w:tc>
          <w:tcPr>
            <w:tcW w:w="271" w:type="pct"/>
            <w:tcBorders>
              <w:top w:val="nil"/>
              <w:left w:val="single" w:sz="8" w:space="0" w:color="auto"/>
              <w:bottom w:val="single" w:sz="4" w:space="0" w:color="auto"/>
              <w:right w:val="single" w:sz="4" w:space="0" w:color="auto"/>
            </w:tcBorders>
            <w:noWrap/>
            <w:vAlign w:val="center"/>
            <w:hideMark/>
          </w:tcPr>
          <w:p w14:paraId="187C735C" w14:textId="77777777" w:rsidR="00D54C82" w:rsidRPr="00D54C82" w:rsidRDefault="00D54C82" w:rsidP="00D54C82">
            <w:pPr>
              <w:jc w:val="center"/>
              <w:rPr>
                <w:color w:val="000000"/>
                <w:sz w:val="22"/>
                <w:szCs w:val="22"/>
              </w:rPr>
            </w:pPr>
            <w:r w:rsidRPr="00D54C82">
              <w:rPr>
                <w:color w:val="000000"/>
                <w:sz w:val="22"/>
                <w:szCs w:val="22"/>
              </w:rPr>
              <w:t>73,0</w:t>
            </w:r>
          </w:p>
        </w:tc>
        <w:tc>
          <w:tcPr>
            <w:tcW w:w="271" w:type="pct"/>
            <w:tcBorders>
              <w:top w:val="nil"/>
              <w:left w:val="nil"/>
              <w:bottom w:val="single" w:sz="4" w:space="0" w:color="auto"/>
              <w:right w:val="single" w:sz="4" w:space="0" w:color="auto"/>
            </w:tcBorders>
            <w:noWrap/>
            <w:vAlign w:val="center"/>
            <w:hideMark/>
          </w:tcPr>
          <w:p w14:paraId="79624BE9" w14:textId="77777777" w:rsidR="00D54C82" w:rsidRPr="00D54C82" w:rsidRDefault="00D54C82" w:rsidP="00D54C82">
            <w:pPr>
              <w:jc w:val="center"/>
              <w:rPr>
                <w:color w:val="000000"/>
                <w:sz w:val="22"/>
                <w:szCs w:val="22"/>
              </w:rPr>
            </w:pPr>
            <w:r w:rsidRPr="00D54C82">
              <w:rPr>
                <w:color w:val="000000"/>
                <w:sz w:val="22"/>
                <w:szCs w:val="22"/>
              </w:rPr>
              <w:t>24,5</w:t>
            </w:r>
          </w:p>
        </w:tc>
        <w:tc>
          <w:tcPr>
            <w:tcW w:w="271" w:type="pct"/>
            <w:tcBorders>
              <w:top w:val="nil"/>
              <w:left w:val="nil"/>
              <w:bottom w:val="single" w:sz="4" w:space="0" w:color="auto"/>
              <w:right w:val="single" w:sz="4" w:space="0" w:color="auto"/>
            </w:tcBorders>
            <w:noWrap/>
            <w:vAlign w:val="center"/>
            <w:hideMark/>
          </w:tcPr>
          <w:p w14:paraId="4B073263" w14:textId="77777777" w:rsidR="00D54C82" w:rsidRPr="00D54C82" w:rsidRDefault="00D54C82" w:rsidP="00D54C82">
            <w:pPr>
              <w:jc w:val="center"/>
              <w:rPr>
                <w:color w:val="000000"/>
                <w:sz w:val="22"/>
                <w:szCs w:val="22"/>
              </w:rPr>
            </w:pPr>
            <w:r w:rsidRPr="00D54C82">
              <w:rPr>
                <w:color w:val="000000"/>
                <w:sz w:val="22"/>
                <w:szCs w:val="22"/>
              </w:rPr>
              <w:t>16,9</w:t>
            </w:r>
          </w:p>
        </w:tc>
        <w:tc>
          <w:tcPr>
            <w:tcW w:w="271" w:type="pct"/>
            <w:tcBorders>
              <w:top w:val="nil"/>
              <w:left w:val="nil"/>
              <w:bottom w:val="single" w:sz="4" w:space="0" w:color="auto"/>
              <w:right w:val="single" w:sz="4" w:space="0" w:color="auto"/>
            </w:tcBorders>
            <w:noWrap/>
            <w:vAlign w:val="center"/>
            <w:hideMark/>
          </w:tcPr>
          <w:p w14:paraId="6E24ECD5" w14:textId="77777777" w:rsidR="00D54C82" w:rsidRPr="00D54C82" w:rsidRDefault="00D54C82" w:rsidP="00D54C82">
            <w:pPr>
              <w:jc w:val="center"/>
              <w:rPr>
                <w:color w:val="000000"/>
                <w:sz w:val="22"/>
                <w:szCs w:val="22"/>
              </w:rPr>
            </w:pPr>
            <w:r w:rsidRPr="00D54C82">
              <w:rPr>
                <w:color w:val="000000"/>
                <w:sz w:val="22"/>
                <w:szCs w:val="22"/>
              </w:rPr>
              <w:t>12,8</w:t>
            </w:r>
          </w:p>
        </w:tc>
        <w:tc>
          <w:tcPr>
            <w:tcW w:w="271" w:type="pct"/>
            <w:tcBorders>
              <w:top w:val="nil"/>
              <w:left w:val="nil"/>
              <w:bottom w:val="single" w:sz="4" w:space="0" w:color="auto"/>
              <w:right w:val="single" w:sz="4" w:space="0" w:color="auto"/>
            </w:tcBorders>
            <w:noWrap/>
            <w:vAlign w:val="center"/>
            <w:hideMark/>
          </w:tcPr>
          <w:p w14:paraId="199EA4A9" w14:textId="77777777" w:rsidR="00D54C82" w:rsidRPr="00D54C82" w:rsidRDefault="00D54C82" w:rsidP="00D54C82">
            <w:pPr>
              <w:jc w:val="center"/>
              <w:rPr>
                <w:color w:val="000000"/>
                <w:sz w:val="22"/>
                <w:szCs w:val="22"/>
              </w:rPr>
            </w:pPr>
            <w:r w:rsidRPr="00D54C82">
              <w:rPr>
                <w:color w:val="000000"/>
                <w:sz w:val="22"/>
                <w:szCs w:val="22"/>
              </w:rPr>
              <w:t>12,5</w:t>
            </w:r>
          </w:p>
        </w:tc>
        <w:tc>
          <w:tcPr>
            <w:tcW w:w="271" w:type="pct"/>
            <w:tcBorders>
              <w:top w:val="nil"/>
              <w:left w:val="nil"/>
              <w:bottom w:val="single" w:sz="4" w:space="0" w:color="auto"/>
              <w:right w:val="single" w:sz="4" w:space="0" w:color="auto"/>
            </w:tcBorders>
            <w:noWrap/>
            <w:vAlign w:val="center"/>
            <w:hideMark/>
          </w:tcPr>
          <w:p w14:paraId="761FB5D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9900021" w14:textId="77777777" w:rsidR="00D54C82" w:rsidRPr="00D54C82" w:rsidRDefault="00D54C82" w:rsidP="00D54C82">
            <w:pPr>
              <w:jc w:val="center"/>
              <w:rPr>
                <w:color w:val="000000"/>
                <w:sz w:val="22"/>
                <w:szCs w:val="22"/>
              </w:rPr>
            </w:pPr>
            <w:r w:rsidRPr="00D54C82">
              <w:rPr>
                <w:color w:val="000000"/>
                <w:sz w:val="22"/>
                <w:szCs w:val="22"/>
              </w:rPr>
              <w:t>17,4</w:t>
            </w:r>
          </w:p>
        </w:tc>
        <w:tc>
          <w:tcPr>
            <w:tcW w:w="490" w:type="pct"/>
            <w:tcBorders>
              <w:top w:val="nil"/>
              <w:left w:val="nil"/>
              <w:bottom w:val="single" w:sz="4" w:space="0" w:color="auto"/>
              <w:right w:val="single" w:sz="8" w:space="0" w:color="auto"/>
            </w:tcBorders>
            <w:noWrap/>
            <w:vAlign w:val="center"/>
            <w:hideMark/>
          </w:tcPr>
          <w:p w14:paraId="6461B1C0" w14:textId="77777777" w:rsidR="00D54C82" w:rsidRPr="00D54C82" w:rsidRDefault="00D54C82" w:rsidP="00D54C82">
            <w:pPr>
              <w:jc w:val="center"/>
              <w:rPr>
                <w:color w:val="000000"/>
                <w:sz w:val="22"/>
                <w:szCs w:val="22"/>
              </w:rPr>
            </w:pPr>
            <w:r w:rsidRPr="00D54C82">
              <w:rPr>
                <w:color w:val="000000"/>
                <w:sz w:val="22"/>
                <w:szCs w:val="22"/>
              </w:rPr>
              <w:t>0,17534</w:t>
            </w:r>
          </w:p>
        </w:tc>
      </w:tr>
      <w:tr w:rsidR="00D54C82" w:rsidRPr="00D54C82" w14:paraId="65AAEF1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98D2861" w14:textId="77777777" w:rsidR="00D54C82" w:rsidRPr="00D54C82" w:rsidRDefault="00D54C82" w:rsidP="00D54C82">
            <w:pPr>
              <w:jc w:val="center"/>
              <w:rPr>
                <w:color w:val="000000"/>
                <w:sz w:val="22"/>
                <w:szCs w:val="22"/>
              </w:rPr>
            </w:pPr>
            <w:r w:rsidRPr="00D54C82">
              <w:rPr>
                <w:color w:val="000000"/>
                <w:sz w:val="22"/>
                <w:szCs w:val="22"/>
              </w:rPr>
              <w:t>IGF 1224 V</w:t>
            </w:r>
          </w:p>
        </w:tc>
        <w:tc>
          <w:tcPr>
            <w:tcW w:w="616" w:type="pct"/>
            <w:tcBorders>
              <w:top w:val="nil"/>
              <w:left w:val="nil"/>
              <w:bottom w:val="single" w:sz="4" w:space="0" w:color="auto"/>
              <w:right w:val="single" w:sz="4" w:space="0" w:color="auto"/>
            </w:tcBorders>
            <w:shd w:val="clear" w:color="000000" w:fill="D9D9D9"/>
            <w:noWrap/>
            <w:vAlign w:val="center"/>
            <w:hideMark/>
          </w:tcPr>
          <w:p w14:paraId="2752D02E"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2F093E5E" w14:textId="77777777" w:rsidR="00D54C82" w:rsidRPr="00D54C82" w:rsidRDefault="00D54C82" w:rsidP="00D54C82">
            <w:pPr>
              <w:jc w:val="center"/>
              <w:rPr>
                <w:sz w:val="22"/>
                <w:szCs w:val="22"/>
              </w:rPr>
            </w:pPr>
            <w:proofErr w:type="spellStart"/>
            <w:r w:rsidRPr="00D54C82">
              <w:rPr>
                <w:sz w:val="22"/>
                <w:szCs w:val="22"/>
              </w:rPr>
              <w:t>Olivola</w:t>
            </w:r>
            <w:proofErr w:type="spellEnd"/>
          </w:p>
        </w:tc>
        <w:tc>
          <w:tcPr>
            <w:tcW w:w="772" w:type="pct"/>
            <w:tcBorders>
              <w:top w:val="nil"/>
              <w:left w:val="nil"/>
              <w:bottom w:val="single" w:sz="4" w:space="0" w:color="auto"/>
              <w:right w:val="nil"/>
            </w:tcBorders>
            <w:shd w:val="clear" w:color="000000" w:fill="D9D9D9"/>
            <w:noWrap/>
            <w:vAlign w:val="center"/>
            <w:hideMark/>
          </w:tcPr>
          <w:p w14:paraId="10AA64D5" w14:textId="77777777" w:rsidR="00D54C82" w:rsidRPr="00D54C82" w:rsidRDefault="00D54C82" w:rsidP="00D54C82">
            <w:pPr>
              <w:jc w:val="center"/>
              <w:rPr>
                <w:sz w:val="22"/>
                <w:szCs w:val="22"/>
              </w:rPr>
            </w:pPr>
            <w:r>
              <w:rPr>
                <w:sz w:val="16"/>
                <w:vertAlign w:val="superscript"/>
              </w:rPr>
              <w:t>56</w:t>
            </w:r>
          </w:p>
        </w:tc>
        <w:tc>
          <w:tcPr>
            <w:tcW w:w="271" w:type="pct"/>
            <w:tcBorders>
              <w:top w:val="nil"/>
              <w:left w:val="single" w:sz="8" w:space="0" w:color="auto"/>
              <w:bottom w:val="single" w:sz="4" w:space="0" w:color="auto"/>
              <w:right w:val="single" w:sz="4" w:space="0" w:color="auto"/>
            </w:tcBorders>
            <w:noWrap/>
            <w:vAlign w:val="center"/>
            <w:hideMark/>
          </w:tcPr>
          <w:p w14:paraId="73EAFA32" w14:textId="77777777" w:rsidR="00D54C82" w:rsidRPr="00D54C82" w:rsidRDefault="00D54C82" w:rsidP="00D54C82">
            <w:pPr>
              <w:jc w:val="center"/>
              <w:rPr>
                <w:color w:val="000000"/>
                <w:sz w:val="22"/>
                <w:szCs w:val="22"/>
              </w:rPr>
            </w:pPr>
            <w:r w:rsidRPr="00D54C82">
              <w:rPr>
                <w:color w:val="000000"/>
                <w:sz w:val="22"/>
                <w:szCs w:val="22"/>
              </w:rPr>
              <w:t>92,2</w:t>
            </w:r>
          </w:p>
        </w:tc>
        <w:tc>
          <w:tcPr>
            <w:tcW w:w="271" w:type="pct"/>
            <w:tcBorders>
              <w:top w:val="nil"/>
              <w:left w:val="nil"/>
              <w:bottom w:val="single" w:sz="4" w:space="0" w:color="auto"/>
              <w:right w:val="single" w:sz="4" w:space="0" w:color="auto"/>
            </w:tcBorders>
            <w:noWrap/>
            <w:vAlign w:val="center"/>
            <w:hideMark/>
          </w:tcPr>
          <w:p w14:paraId="188D408F" w14:textId="77777777" w:rsidR="00D54C82" w:rsidRPr="00D54C82" w:rsidRDefault="00D54C82" w:rsidP="00D54C82">
            <w:pPr>
              <w:jc w:val="center"/>
              <w:rPr>
                <w:color w:val="000000"/>
                <w:sz w:val="22"/>
                <w:szCs w:val="22"/>
              </w:rPr>
            </w:pPr>
            <w:r w:rsidRPr="00D54C82">
              <w:rPr>
                <w:color w:val="000000"/>
                <w:sz w:val="22"/>
                <w:szCs w:val="22"/>
              </w:rPr>
              <w:t>28,4</w:t>
            </w:r>
          </w:p>
        </w:tc>
        <w:tc>
          <w:tcPr>
            <w:tcW w:w="271" w:type="pct"/>
            <w:tcBorders>
              <w:top w:val="nil"/>
              <w:left w:val="nil"/>
              <w:bottom w:val="single" w:sz="4" w:space="0" w:color="auto"/>
              <w:right w:val="single" w:sz="4" w:space="0" w:color="auto"/>
            </w:tcBorders>
            <w:noWrap/>
            <w:vAlign w:val="center"/>
            <w:hideMark/>
          </w:tcPr>
          <w:p w14:paraId="7DF2731B" w14:textId="77777777" w:rsidR="00D54C82" w:rsidRPr="00D54C82" w:rsidRDefault="00D54C82" w:rsidP="00D54C82">
            <w:pPr>
              <w:jc w:val="center"/>
              <w:rPr>
                <w:color w:val="000000"/>
                <w:sz w:val="22"/>
                <w:szCs w:val="22"/>
              </w:rPr>
            </w:pPr>
            <w:r w:rsidRPr="00D54C82">
              <w:rPr>
                <w:color w:val="000000"/>
                <w:sz w:val="22"/>
                <w:szCs w:val="22"/>
              </w:rPr>
              <w:t>16,5</w:t>
            </w:r>
          </w:p>
        </w:tc>
        <w:tc>
          <w:tcPr>
            <w:tcW w:w="271" w:type="pct"/>
            <w:tcBorders>
              <w:top w:val="nil"/>
              <w:left w:val="nil"/>
              <w:bottom w:val="single" w:sz="4" w:space="0" w:color="auto"/>
              <w:right w:val="single" w:sz="4" w:space="0" w:color="auto"/>
            </w:tcBorders>
            <w:noWrap/>
            <w:vAlign w:val="center"/>
            <w:hideMark/>
          </w:tcPr>
          <w:p w14:paraId="5936C5BF"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54D22CE" w14:textId="77777777" w:rsidR="00D54C82" w:rsidRPr="00D54C82" w:rsidRDefault="00D54C82" w:rsidP="00D54C82">
            <w:pPr>
              <w:jc w:val="center"/>
              <w:rPr>
                <w:color w:val="000000"/>
                <w:sz w:val="22"/>
                <w:szCs w:val="22"/>
              </w:rPr>
            </w:pPr>
            <w:r w:rsidRPr="00D54C82">
              <w:rPr>
                <w:color w:val="000000"/>
                <w:sz w:val="22"/>
                <w:szCs w:val="22"/>
              </w:rPr>
              <w:t>10,8</w:t>
            </w:r>
          </w:p>
        </w:tc>
        <w:tc>
          <w:tcPr>
            <w:tcW w:w="271" w:type="pct"/>
            <w:tcBorders>
              <w:top w:val="nil"/>
              <w:left w:val="nil"/>
              <w:bottom w:val="single" w:sz="4" w:space="0" w:color="auto"/>
              <w:right w:val="single" w:sz="4" w:space="0" w:color="auto"/>
            </w:tcBorders>
            <w:noWrap/>
            <w:vAlign w:val="center"/>
            <w:hideMark/>
          </w:tcPr>
          <w:p w14:paraId="1B3CFA53" w14:textId="77777777" w:rsidR="00D54C82" w:rsidRPr="00D54C82" w:rsidRDefault="00D54C82" w:rsidP="00D54C82">
            <w:pPr>
              <w:jc w:val="center"/>
              <w:rPr>
                <w:color w:val="000000"/>
                <w:sz w:val="22"/>
                <w:szCs w:val="22"/>
              </w:rPr>
            </w:pPr>
            <w:r w:rsidRPr="00D54C82">
              <w:rPr>
                <w:color w:val="000000"/>
                <w:sz w:val="22"/>
                <w:szCs w:val="22"/>
              </w:rPr>
              <w:t>12,2</w:t>
            </w:r>
          </w:p>
        </w:tc>
        <w:tc>
          <w:tcPr>
            <w:tcW w:w="271" w:type="pct"/>
            <w:tcBorders>
              <w:top w:val="nil"/>
              <w:left w:val="nil"/>
              <w:bottom w:val="single" w:sz="4" w:space="0" w:color="auto"/>
              <w:right w:val="single" w:sz="4" w:space="0" w:color="auto"/>
            </w:tcBorders>
            <w:noWrap/>
            <w:vAlign w:val="center"/>
            <w:hideMark/>
          </w:tcPr>
          <w:p w14:paraId="0D5C128E" w14:textId="77777777" w:rsidR="00D54C82" w:rsidRPr="00D54C82" w:rsidRDefault="00D54C82" w:rsidP="00D54C82">
            <w:pPr>
              <w:jc w:val="center"/>
              <w:rPr>
                <w:color w:val="000000"/>
                <w:sz w:val="22"/>
                <w:szCs w:val="22"/>
              </w:rPr>
            </w:pPr>
            <w:r w:rsidRPr="00D54C82">
              <w:rPr>
                <w:color w:val="000000"/>
                <w:sz w:val="22"/>
                <w:szCs w:val="22"/>
              </w:rPr>
              <w:t>17,6</w:t>
            </w:r>
          </w:p>
        </w:tc>
        <w:tc>
          <w:tcPr>
            <w:tcW w:w="490" w:type="pct"/>
            <w:tcBorders>
              <w:top w:val="nil"/>
              <w:left w:val="nil"/>
              <w:bottom w:val="single" w:sz="4" w:space="0" w:color="auto"/>
              <w:right w:val="single" w:sz="8" w:space="0" w:color="auto"/>
            </w:tcBorders>
            <w:noWrap/>
            <w:vAlign w:val="center"/>
            <w:hideMark/>
          </w:tcPr>
          <w:p w14:paraId="2040813E"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1E512B43"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69A2BE03" w14:textId="77777777" w:rsidR="00D54C82" w:rsidRPr="00D54C82" w:rsidRDefault="00D54C82" w:rsidP="00D54C82">
            <w:pPr>
              <w:jc w:val="center"/>
              <w:rPr>
                <w:color w:val="000000"/>
                <w:sz w:val="22"/>
                <w:szCs w:val="22"/>
              </w:rPr>
            </w:pPr>
            <w:r w:rsidRPr="00D54C82">
              <w:rPr>
                <w:color w:val="000000"/>
                <w:sz w:val="22"/>
                <w:szCs w:val="22"/>
              </w:rPr>
              <w:t>90</w:t>
            </w:r>
          </w:p>
        </w:tc>
        <w:tc>
          <w:tcPr>
            <w:tcW w:w="616" w:type="pct"/>
            <w:tcBorders>
              <w:top w:val="nil"/>
              <w:left w:val="nil"/>
              <w:bottom w:val="single" w:sz="4" w:space="0" w:color="auto"/>
              <w:right w:val="single" w:sz="4" w:space="0" w:color="auto"/>
            </w:tcBorders>
            <w:shd w:val="clear" w:color="000000" w:fill="D9D9D9"/>
            <w:noWrap/>
            <w:vAlign w:val="center"/>
            <w:hideMark/>
          </w:tcPr>
          <w:p w14:paraId="23605A93"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27F78F1" w14:textId="77777777" w:rsidR="00D54C82" w:rsidRPr="00D54C82" w:rsidRDefault="00D54C82" w:rsidP="00D54C82">
            <w:pPr>
              <w:jc w:val="center"/>
              <w:rPr>
                <w:sz w:val="22"/>
                <w:szCs w:val="22"/>
              </w:rPr>
            </w:pPr>
            <w:proofErr w:type="spellStart"/>
            <w:r w:rsidRPr="00D54C82">
              <w:rPr>
                <w:sz w:val="22"/>
                <w:szCs w:val="22"/>
              </w:rPr>
              <w:t>Petralona</w:t>
            </w:r>
            <w:proofErr w:type="spellEnd"/>
            <w:r w:rsidRPr="00D54C82">
              <w:rPr>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2F4F9097" w14:textId="77777777" w:rsidR="00D54C82" w:rsidRPr="00D54C82" w:rsidRDefault="00D54C82" w:rsidP="00D54C82">
            <w:pPr>
              <w:jc w:val="center"/>
              <w:rPr>
                <w:sz w:val="22"/>
                <w:szCs w:val="22"/>
              </w:rPr>
            </w:pPr>
            <w:r>
              <w:rPr>
                <w:sz w:val="16"/>
                <w:vertAlign w:val="superscript"/>
              </w:rPr>
              <w:t>61</w:t>
            </w:r>
          </w:p>
        </w:tc>
        <w:tc>
          <w:tcPr>
            <w:tcW w:w="271" w:type="pct"/>
            <w:tcBorders>
              <w:top w:val="nil"/>
              <w:left w:val="single" w:sz="8" w:space="0" w:color="auto"/>
              <w:bottom w:val="single" w:sz="4" w:space="0" w:color="auto"/>
              <w:right w:val="single" w:sz="4" w:space="0" w:color="auto"/>
            </w:tcBorders>
            <w:noWrap/>
            <w:vAlign w:val="center"/>
            <w:hideMark/>
          </w:tcPr>
          <w:p w14:paraId="1A6ABEEF" w14:textId="77777777" w:rsidR="00D54C82" w:rsidRPr="00D54C82" w:rsidRDefault="00D54C82" w:rsidP="00D54C82">
            <w:pPr>
              <w:jc w:val="center"/>
              <w:rPr>
                <w:color w:val="000000"/>
                <w:sz w:val="22"/>
                <w:szCs w:val="22"/>
              </w:rPr>
            </w:pPr>
            <w:r w:rsidRPr="00D54C82">
              <w:rPr>
                <w:color w:val="000000"/>
                <w:sz w:val="22"/>
                <w:szCs w:val="22"/>
              </w:rPr>
              <w:t>74,0</w:t>
            </w:r>
          </w:p>
        </w:tc>
        <w:tc>
          <w:tcPr>
            <w:tcW w:w="271" w:type="pct"/>
            <w:tcBorders>
              <w:top w:val="nil"/>
              <w:left w:val="nil"/>
              <w:bottom w:val="single" w:sz="4" w:space="0" w:color="auto"/>
              <w:right w:val="single" w:sz="4" w:space="0" w:color="auto"/>
            </w:tcBorders>
            <w:noWrap/>
            <w:vAlign w:val="center"/>
            <w:hideMark/>
          </w:tcPr>
          <w:p w14:paraId="0C2B94A5" w14:textId="77777777" w:rsidR="00D54C82" w:rsidRPr="00D54C82" w:rsidRDefault="00D54C82" w:rsidP="00D54C82">
            <w:pPr>
              <w:jc w:val="center"/>
              <w:rPr>
                <w:color w:val="000000"/>
                <w:sz w:val="22"/>
                <w:szCs w:val="22"/>
              </w:rPr>
            </w:pPr>
            <w:r w:rsidRPr="00D54C82">
              <w:rPr>
                <w:color w:val="000000"/>
                <w:sz w:val="22"/>
                <w:szCs w:val="22"/>
              </w:rPr>
              <w:t>24,7</w:t>
            </w:r>
          </w:p>
        </w:tc>
        <w:tc>
          <w:tcPr>
            <w:tcW w:w="271" w:type="pct"/>
            <w:tcBorders>
              <w:top w:val="nil"/>
              <w:left w:val="nil"/>
              <w:bottom w:val="single" w:sz="4" w:space="0" w:color="auto"/>
              <w:right w:val="single" w:sz="4" w:space="0" w:color="auto"/>
            </w:tcBorders>
            <w:noWrap/>
            <w:vAlign w:val="center"/>
            <w:hideMark/>
          </w:tcPr>
          <w:p w14:paraId="7EF22BCB" w14:textId="77777777" w:rsidR="00D54C82" w:rsidRPr="00D54C82" w:rsidRDefault="00D54C82" w:rsidP="00D54C82">
            <w:pPr>
              <w:jc w:val="center"/>
              <w:rPr>
                <w:color w:val="000000"/>
                <w:sz w:val="22"/>
                <w:szCs w:val="22"/>
              </w:rPr>
            </w:pPr>
            <w:r w:rsidRPr="00D54C82">
              <w:rPr>
                <w:color w:val="000000"/>
                <w:sz w:val="22"/>
                <w:szCs w:val="22"/>
              </w:rPr>
              <w:t>16,6</w:t>
            </w:r>
          </w:p>
        </w:tc>
        <w:tc>
          <w:tcPr>
            <w:tcW w:w="271" w:type="pct"/>
            <w:tcBorders>
              <w:top w:val="nil"/>
              <w:left w:val="nil"/>
              <w:bottom w:val="single" w:sz="4" w:space="0" w:color="auto"/>
              <w:right w:val="single" w:sz="4" w:space="0" w:color="auto"/>
            </w:tcBorders>
            <w:noWrap/>
            <w:vAlign w:val="center"/>
            <w:hideMark/>
          </w:tcPr>
          <w:p w14:paraId="2B87113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7AD5328" w14:textId="77777777" w:rsidR="00D54C82" w:rsidRPr="00D54C82" w:rsidRDefault="00D54C82" w:rsidP="00D54C82">
            <w:pPr>
              <w:jc w:val="center"/>
              <w:rPr>
                <w:color w:val="000000"/>
                <w:sz w:val="22"/>
                <w:szCs w:val="22"/>
              </w:rPr>
            </w:pPr>
            <w:r w:rsidRPr="00D54C82">
              <w:rPr>
                <w:color w:val="000000"/>
                <w:sz w:val="22"/>
                <w:szCs w:val="22"/>
              </w:rPr>
              <w:t>12,8</w:t>
            </w:r>
          </w:p>
        </w:tc>
        <w:tc>
          <w:tcPr>
            <w:tcW w:w="271" w:type="pct"/>
            <w:tcBorders>
              <w:top w:val="nil"/>
              <w:left w:val="nil"/>
              <w:bottom w:val="single" w:sz="4" w:space="0" w:color="auto"/>
              <w:right w:val="single" w:sz="4" w:space="0" w:color="auto"/>
            </w:tcBorders>
            <w:noWrap/>
            <w:vAlign w:val="center"/>
            <w:hideMark/>
          </w:tcPr>
          <w:p w14:paraId="4F5C2B5A"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DF8056C" w14:textId="77777777" w:rsidR="00D54C82" w:rsidRPr="00D54C82" w:rsidRDefault="00D54C82" w:rsidP="00D54C82">
            <w:pPr>
              <w:jc w:val="center"/>
              <w:rPr>
                <w:color w:val="000000"/>
                <w:sz w:val="22"/>
                <w:szCs w:val="22"/>
              </w:rPr>
            </w:pPr>
            <w:r w:rsidRPr="00D54C82">
              <w:rPr>
                <w:color w:val="000000"/>
                <w:sz w:val="22"/>
                <w:szCs w:val="22"/>
              </w:rPr>
              <w:t>18,3</w:t>
            </w:r>
          </w:p>
        </w:tc>
        <w:tc>
          <w:tcPr>
            <w:tcW w:w="490" w:type="pct"/>
            <w:tcBorders>
              <w:top w:val="nil"/>
              <w:left w:val="nil"/>
              <w:bottom w:val="single" w:sz="4" w:space="0" w:color="auto"/>
              <w:right w:val="single" w:sz="8" w:space="0" w:color="auto"/>
            </w:tcBorders>
            <w:noWrap/>
            <w:vAlign w:val="center"/>
            <w:hideMark/>
          </w:tcPr>
          <w:p w14:paraId="4EF4BF06"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1ECBFD4B"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AF57A44" w14:textId="77777777" w:rsidR="00D54C82" w:rsidRPr="00D54C82" w:rsidRDefault="00D54C82" w:rsidP="00D54C82">
            <w:pPr>
              <w:jc w:val="center"/>
              <w:rPr>
                <w:color w:val="000000"/>
                <w:sz w:val="22"/>
                <w:szCs w:val="22"/>
              </w:rPr>
            </w:pPr>
            <w:r w:rsidRPr="00D54C82">
              <w:rPr>
                <w:color w:val="000000"/>
                <w:sz w:val="22"/>
                <w:szCs w:val="22"/>
              </w:rPr>
              <w:t>V 65/182</w:t>
            </w:r>
          </w:p>
        </w:tc>
        <w:tc>
          <w:tcPr>
            <w:tcW w:w="616" w:type="pct"/>
            <w:tcBorders>
              <w:top w:val="nil"/>
              <w:left w:val="nil"/>
              <w:bottom w:val="single" w:sz="4" w:space="0" w:color="auto"/>
              <w:right w:val="single" w:sz="4" w:space="0" w:color="auto"/>
            </w:tcBorders>
            <w:shd w:val="clear" w:color="000000" w:fill="D9D9D9"/>
            <w:noWrap/>
            <w:vAlign w:val="center"/>
            <w:hideMark/>
          </w:tcPr>
          <w:p w14:paraId="26603CC6"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5084900" w14:textId="77777777" w:rsidR="00D54C82" w:rsidRPr="00D54C82" w:rsidRDefault="00D54C82" w:rsidP="00D54C82">
            <w:pPr>
              <w:jc w:val="center"/>
              <w:rPr>
                <w:sz w:val="22"/>
                <w:szCs w:val="22"/>
              </w:rPr>
            </w:pPr>
            <w:proofErr w:type="spellStart"/>
            <w:r w:rsidRPr="00D54C82">
              <w:rPr>
                <w:sz w:val="22"/>
                <w:szCs w:val="22"/>
              </w:rPr>
              <w:t>Uppony</w:t>
            </w:r>
            <w:proofErr w:type="spellEnd"/>
            <w:r w:rsidRPr="00D54C82">
              <w:rPr>
                <w:sz w:val="22"/>
                <w:szCs w:val="22"/>
              </w:rPr>
              <w:t xml:space="preserve"> I</w:t>
            </w:r>
          </w:p>
        </w:tc>
        <w:tc>
          <w:tcPr>
            <w:tcW w:w="772" w:type="pct"/>
            <w:tcBorders>
              <w:top w:val="nil"/>
              <w:left w:val="nil"/>
              <w:bottom w:val="single" w:sz="4" w:space="0" w:color="auto"/>
              <w:right w:val="nil"/>
            </w:tcBorders>
            <w:shd w:val="clear" w:color="000000" w:fill="D9D9D9"/>
            <w:noWrap/>
            <w:vAlign w:val="center"/>
            <w:hideMark/>
          </w:tcPr>
          <w:p w14:paraId="39E5735F" w14:textId="77777777" w:rsidR="00D54C82" w:rsidRPr="00D54C82" w:rsidRDefault="00D54C82" w:rsidP="00D54C82">
            <w:pPr>
              <w:jc w:val="center"/>
              <w:rPr>
                <w:sz w:val="22"/>
                <w:szCs w:val="22"/>
              </w:rPr>
            </w:pPr>
            <w:r>
              <w:rPr>
                <w:sz w:val="16"/>
                <w:vertAlign w:val="superscript"/>
              </w:rPr>
              <w:t>56</w:t>
            </w:r>
          </w:p>
        </w:tc>
        <w:tc>
          <w:tcPr>
            <w:tcW w:w="271" w:type="pct"/>
            <w:tcBorders>
              <w:top w:val="nil"/>
              <w:left w:val="single" w:sz="8" w:space="0" w:color="auto"/>
              <w:bottom w:val="single" w:sz="4" w:space="0" w:color="auto"/>
              <w:right w:val="single" w:sz="4" w:space="0" w:color="auto"/>
            </w:tcBorders>
            <w:noWrap/>
            <w:vAlign w:val="center"/>
            <w:hideMark/>
          </w:tcPr>
          <w:p w14:paraId="3287CC58" w14:textId="77777777" w:rsidR="00D54C82" w:rsidRPr="00D54C82" w:rsidRDefault="00D54C82" w:rsidP="00D54C82">
            <w:pPr>
              <w:jc w:val="center"/>
              <w:rPr>
                <w:color w:val="000000"/>
                <w:sz w:val="22"/>
                <w:szCs w:val="22"/>
              </w:rPr>
            </w:pPr>
            <w:r w:rsidRPr="00D54C82">
              <w:rPr>
                <w:color w:val="000000"/>
                <w:sz w:val="22"/>
                <w:szCs w:val="22"/>
              </w:rPr>
              <w:t>82,6</w:t>
            </w:r>
          </w:p>
        </w:tc>
        <w:tc>
          <w:tcPr>
            <w:tcW w:w="271" w:type="pct"/>
            <w:tcBorders>
              <w:top w:val="nil"/>
              <w:left w:val="nil"/>
              <w:bottom w:val="single" w:sz="4" w:space="0" w:color="auto"/>
              <w:right w:val="single" w:sz="4" w:space="0" w:color="auto"/>
            </w:tcBorders>
            <w:noWrap/>
            <w:vAlign w:val="center"/>
            <w:hideMark/>
          </w:tcPr>
          <w:p w14:paraId="1EB714BA"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0A2E55B" w14:textId="77777777" w:rsidR="00D54C82" w:rsidRPr="00D54C82" w:rsidRDefault="00D54C82" w:rsidP="00D54C82">
            <w:pPr>
              <w:jc w:val="center"/>
              <w:rPr>
                <w:color w:val="000000"/>
                <w:sz w:val="22"/>
                <w:szCs w:val="22"/>
              </w:rPr>
            </w:pPr>
            <w:r w:rsidRPr="00D54C82">
              <w:rPr>
                <w:color w:val="000000"/>
                <w:sz w:val="22"/>
                <w:szCs w:val="22"/>
              </w:rPr>
              <w:t>18,2</w:t>
            </w:r>
          </w:p>
        </w:tc>
        <w:tc>
          <w:tcPr>
            <w:tcW w:w="271" w:type="pct"/>
            <w:tcBorders>
              <w:top w:val="nil"/>
              <w:left w:val="nil"/>
              <w:bottom w:val="single" w:sz="4" w:space="0" w:color="auto"/>
              <w:right w:val="single" w:sz="4" w:space="0" w:color="auto"/>
            </w:tcBorders>
            <w:noWrap/>
            <w:vAlign w:val="center"/>
            <w:hideMark/>
          </w:tcPr>
          <w:p w14:paraId="3445C05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2F0427C" w14:textId="77777777" w:rsidR="00D54C82" w:rsidRPr="00D54C82" w:rsidRDefault="00D54C82" w:rsidP="00D54C82">
            <w:pPr>
              <w:jc w:val="center"/>
              <w:rPr>
                <w:color w:val="000000"/>
                <w:sz w:val="22"/>
                <w:szCs w:val="22"/>
              </w:rPr>
            </w:pPr>
            <w:r w:rsidRPr="00D54C82">
              <w:rPr>
                <w:color w:val="000000"/>
                <w:sz w:val="22"/>
                <w:szCs w:val="22"/>
              </w:rPr>
              <w:t>14,2</w:t>
            </w:r>
          </w:p>
        </w:tc>
        <w:tc>
          <w:tcPr>
            <w:tcW w:w="271" w:type="pct"/>
            <w:tcBorders>
              <w:top w:val="nil"/>
              <w:left w:val="nil"/>
              <w:bottom w:val="single" w:sz="4" w:space="0" w:color="auto"/>
              <w:right w:val="single" w:sz="4" w:space="0" w:color="auto"/>
            </w:tcBorders>
            <w:noWrap/>
            <w:vAlign w:val="center"/>
            <w:hideMark/>
          </w:tcPr>
          <w:p w14:paraId="06338570" w14:textId="77777777" w:rsidR="00D54C82" w:rsidRPr="00D54C82" w:rsidRDefault="00D54C82" w:rsidP="00D54C82">
            <w:pPr>
              <w:jc w:val="center"/>
              <w:rPr>
                <w:color w:val="000000"/>
                <w:sz w:val="22"/>
                <w:szCs w:val="22"/>
              </w:rPr>
            </w:pPr>
            <w:r w:rsidRPr="00D54C82">
              <w:rPr>
                <w:color w:val="000000"/>
                <w:sz w:val="22"/>
                <w:szCs w:val="22"/>
              </w:rPr>
              <w:t>13,6</w:t>
            </w:r>
          </w:p>
        </w:tc>
        <w:tc>
          <w:tcPr>
            <w:tcW w:w="271" w:type="pct"/>
            <w:tcBorders>
              <w:top w:val="nil"/>
              <w:left w:val="nil"/>
              <w:bottom w:val="single" w:sz="4" w:space="0" w:color="auto"/>
              <w:right w:val="single" w:sz="4" w:space="0" w:color="auto"/>
            </w:tcBorders>
            <w:noWrap/>
            <w:vAlign w:val="center"/>
            <w:hideMark/>
          </w:tcPr>
          <w:p w14:paraId="0192CCDE" w14:textId="77777777" w:rsidR="00D54C82" w:rsidRPr="00D54C82" w:rsidRDefault="00D54C82" w:rsidP="00D54C82">
            <w:pPr>
              <w:jc w:val="center"/>
              <w:rPr>
                <w:color w:val="000000"/>
                <w:sz w:val="22"/>
                <w:szCs w:val="22"/>
              </w:rPr>
            </w:pPr>
            <w:r w:rsidRPr="00D54C82">
              <w:rPr>
                <w:color w:val="000000"/>
                <w:sz w:val="22"/>
                <w:szCs w:val="22"/>
              </w:rPr>
              <w:t>20,1</w:t>
            </w:r>
          </w:p>
        </w:tc>
        <w:tc>
          <w:tcPr>
            <w:tcW w:w="490" w:type="pct"/>
            <w:tcBorders>
              <w:top w:val="nil"/>
              <w:left w:val="nil"/>
              <w:bottom w:val="single" w:sz="4" w:space="0" w:color="auto"/>
              <w:right w:val="single" w:sz="8" w:space="0" w:color="auto"/>
            </w:tcBorders>
            <w:noWrap/>
            <w:vAlign w:val="center"/>
            <w:hideMark/>
          </w:tcPr>
          <w:p w14:paraId="77CA1672"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7970AFF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2C0D83A"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0B33E278"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083CE50" w14:textId="77777777" w:rsidR="00D54C82" w:rsidRPr="00D54C82" w:rsidRDefault="00D54C82" w:rsidP="00D54C82">
            <w:pPr>
              <w:jc w:val="center"/>
              <w:rPr>
                <w:sz w:val="22"/>
                <w:szCs w:val="22"/>
              </w:rPr>
            </w:pPr>
            <w:proofErr w:type="spellStart"/>
            <w:r w:rsidRPr="00D54C82">
              <w:rPr>
                <w:sz w:val="22"/>
                <w:szCs w:val="22"/>
              </w:rPr>
              <w:t>Uppony</w:t>
            </w:r>
            <w:proofErr w:type="spellEnd"/>
            <w:r w:rsidRPr="00D54C82">
              <w:rPr>
                <w:sz w:val="22"/>
                <w:szCs w:val="22"/>
              </w:rPr>
              <w:t xml:space="preserve"> I</w:t>
            </w:r>
          </w:p>
        </w:tc>
        <w:tc>
          <w:tcPr>
            <w:tcW w:w="772" w:type="pct"/>
            <w:tcBorders>
              <w:top w:val="nil"/>
              <w:left w:val="nil"/>
              <w:bottom w:val="single" w:sz="4" w:space="0" w:color="auto"/>
              <w:right w:val="nil"/>
            </w:tcBorders>
            <w:shd w:val="clear" w:color="000000" w:fill="D9D9D9"/>
            <w:noWrap/>
            <w:vAlign w:val="center"/>
            <w:hideMark/>
          </w:tcPr>
          <w:p w14:paraId="3B8EC029" w14:textId="77777777" w:rsidR="00D54C82" w:rsidRPr="00D54C82" w:rsidRDefault="00D54C82" w:rsidP="00D54C82">
            <w:pPr>
              <w:jc w:val="center"/>
              <w:rPr>
                <w:sz w:val="22"/>
                <w:szCs w:val="22"/>
              </w:rPr>
            </w:pPr>
            <w:r>
              <w:rPr>
                <w:sz w:val="16"/>
                <w:vertAlign w:val="superscript"/>
              </w:rPr>
              <w:t>41</w:t>
            </w:r>
          </w:p>
        </w:tc>
        <w:tc>
          <w:tcPr>
            <w:tcW w:w="271" w:type="pct"/>
            <w:tcBorders>
              <w:top w:val="nil"/>
              <w:left w:val="single" w:sz="8" w:space="0" w:color="auto"/>
              <w:bottom w:val="single" w:sz="4" w:space="0" w:color="auto"/>
              <w:right w:val="single" w:sz="4" w:space="0" w:color="auto"/>
            </w:tcBorders>
            <w:noWrap/>
            <w:vAlign w:val="center"/>
            <w:hideMark/>
          </w:tcPr>
          <w:p w14:paraId="6E6EAA5A" w14:textId="77777777" w:rsidR="00D54C82" w:rsidRPr="00D54C82" w:rsidRDefault="00D54C82" w:rsidP="00D54C82">
            <w:pPr>
              <w:jc w:val="center"/>
              <w:rPr>
                <w:color w:val="000000"/>
                <w:sz w:val="22"/>
                <w:szCs w:val="22"/>
              </w:rPr>
            </w:pPr>
            <w:r w:rsidRPr="00D54C82">
              <w:rPr>
                <w:color w:val="000000"/>
                <w:sz w:val="22"/>
                <w:szCs w:val="22"/>
              </w:rPr>
              <w:t>83,0</w:t>
            </w:r>
          </w:p>
        </w:tc>
        <w:tc>
          <w:tcPr>
            <w:tcW w:w="271" w:type="pct"/>
            <w:tcBorders>
              <w:top w:val="nil"/>
              <w:left w:val="nil"/>
              <w:bottom w:val="single" w:sz="4" w:space="0" w:color="auto"/>
              <w:right w:val="single" w:sz="4" w:space="0" w:color="auto"/>
            </w:tcBorders>
            <w:noWrap/>
            <w:vAlign w:val="center"/>
            <w:hideMark/>
          </w:tcPr>
          <w:p w14:paraId="268A272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D0C9860"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73E5DD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EA3A998" w14:textId="77777777" w:rsidR="00D54C82" w:rsidRPr="00D54C82" w:rsidRDefault="00D54C82" w:rsidP="00D54C82">
            <w:pPr>
              <w:jc w:val="center"/>
              <w:rPr>
                <w:color w:val="000000"/>
                <w:sz w:val="22"/>
                <w:szCs w:val="22"/>
              </w:rPr>
            </w:pPr>
            <w:r w:rsidRPr="00D54C82">
              <w:rPr>
                <w:color w:val="000000"/>
                <w:sz w:val="22"/>
                <w:szCs w:val="22"/>
              </w:rPr>
              <w:t>14,0</w:t>
            </w:r>
          </w:p>
        </w:tc>
        <w:tc>
          <w:tcPr>
            <w:tcW w:w="271" w:type="pct"/>
            <w:tcBorders>
              <w:top w:val="nil"/>
              <w:left w:val="nil"/>
              <w:bottom w:val="single" w:sz="4" w:space="0" w:color="auto"/>
              <w:right w:val="single" w:sz="4" w:space="0" w:color="auto"/>
            </w:tcBorders>
            <w:noWrap/>
            <w:vAlign w:val="center"/>
            <w:hideMark/>
          </w:tcPr>
          <w:p w14:paraId="67AE22E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E7DED55"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6006A18E"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1BC199D5"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31B2F01" w14:textId="77777777" w:rsidR="00D54C82" w:rsidRPr="00D54C82" w:rsidRDefault="00D54C82" w:rsidP="00D54C82">
            <w:pPr>
              <w:jc w:val="center"/>
              <w:rPr>
                <w:color w:val="000000"/>
                <w:sz w:val="22"/>
                <w:szCs w:val="22"/>
              </w:rPr>
            </w:pPr>
            <w:r w:rsidRPr="00D54C82">
              <w:rPr>
                <w:color w:val="000000"/>
                <w:sz w:val="22"/>
                <w:szCs w:val="22"/>
              </w:rPr>
              <w:t>IQW 1980/16621/</w:t>
            </w:r>
            <w:proofErr w:type="spellStart"/>
            <w:r w:rsidRPr="00D54C82">
              <w:rPr>
                <w:color w:val="000000"/>
                <w:sz w:val="22"/>
                <w:szCs w:val="22"/>
              </w:rPr>
              <w:t>Mei</w:t>
            </w:r>
            <w:proofErr w:type="spellEnd"/>
            <w:r w:rsidRPr="00D54C82">
              <w:rPr>
                <w:color w:val="000000"/>
                <w:sz w:val="22"/>
                <w:szCs w:val="22"/>
              </w:rPr>
              <w:t>. 16142</w:t>
            </w:r>
          </w:p>
        </w:tc>
        <w:tc>
          <w:tcPr>
            <w:tcW w:w="616" w:type="pct"/>
            <w:tcBorders>
              <w:top w:val="nil"/>
              <w:left w:val="nil"/>
              <w:bottom w:val="single" w:sz="4" w:space="0" w:color="auto"/>
              <w:right w:val="single" w:sz="4" w:space="0" w:color="auto"/>
            </w:tcBorders>
            <w:shd w:val="clear" w:color="000000" w:fill="D9D9D9"/>
            <w:noWrap/>
            <w:vAlign w:val="center"/>
            <w:hideMark/>
          </w:tcPr>
          <w:p w14:paraId="74E733DE"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4BDCB40" w14:textId="77777777" w:rsidR="00D54C82" w:rsidRPr="00D54C82" w:rsidRDefault="00D54C82" w:rsidP="00D54C82">
            <w:pPr>
              <w:jc w:val="center"/>
              <w:rPr>
                <w:sz w:val="22"/>
                <w:szCs w:val="22"/>
              </w:rPr>
            </w:pPr>
            <w:proofErr w:type="spellStart"/>
            <w:r w:rsidRPr="00D54C82">
              <w:rPr>
                <w:sz w:val="22"/>
                <w:szCs w:val="22"/>
              </w:rPr>
              <w:t>Untermassfeld</w:t>
            </w:r>
            <w:proofErr w:type="spellEnd"/>
          </w:p>
        </w:tc>
        <w:tc>
          <w:tcPr>
            <w:tcW w:w="772" w:type="pct"/>
            <w:tcBorders>
              <w:top w:val="nil"/>
              <w:left w:val="nil"/>
              <w:bottom w:val="single" w:sz="4" w:space="0" w:color="auto"/>
              <w:right w:val="nil"/>
            </w:tcBorders>
            <w:shd w:val="clear" w:color="000000" w:fill="D9D9D9"/>
            <w:noWrap/>
            <w:vAlign w:val="center"/>
            <w:hideMark/>
          </w:tcPr>
          <w:p w14:paraId="602B3CFA" w14:textId="77777777" w:rsidR="00D54C82" w:rsidRPr="00D54C82" w:rsidRDefault="00D54C82" w:rsidP="00D54C82">
            <w:pPr>
              <w:jc w:val="center"/>
              <w:rPr>
                <w:sz w:val="22"/>
                <w:szCs w:val="22"/>
              </w:rPr>
            </w:pPr>
            <w:r>
              <w:rPr>
                <w:sz w:val="16"/>
                <w:vertAlign w:val="superscript"/>
              </w:rPr>
              <w:t>62</w:t>
            </w:r>
          </w:p>
        </w:tc>
        <w:tc>
          <w:tcPr>
            <w:tcW w:w="271" w:type="pct"/>
            <w:tcBorders>
              <w:top w:val="nil"/>
              <w:left w:val="single" w:sz="8" w:space="0" w:color="auto"/>
              <w:bottom w:val="single" w:sz="4" w:space="0" w:color="auto"/>
              <w:right w:val="single" w:sz="4" w:space="0" w:color="auto"/>
            </w:tcBorders>
            <w:noWrap/>
            <w:vAlign w:val="center"/>
            <w:hideMark/>
          </w:tcPr>
          <w:p w14:paraId="75CF1DC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5B66F21" w14:textId="77777777" w:rsidR="00D54C82" w:rsidRPr="00D54C82" w:rsidRDefault="00D54C82" w:rsidP="00D54C82">
            <w:pPr>
              <w:jc w:val="center"/>
              <w:rPr>
                <w:color w:val="000000"/>
                <w:sz w:val="22"/>
                <w:szCs w:val="22"/>
              </w:rPr>
            </w:pPr>
            <w:r w:rsidRPr="00D54C82">
              <w:rPr>
                <w:color w:val="000000"/>
                <w:sz w:val="22"/>
                <w:szCs w:val="22"/>
              </w:rPr>
              <w:t>25,0</w:t>
            </w:r>
          </w:p>
        </w:tc>
        <w:tc>
          <w:tcPr>
            <w:tcW w:w="271" w:type="pct"/>
            <w:tcBorders>
              <w:top w:val="nil"/>
              <w:left w:val="nil"/>
              <w:bottom w:val="single" w:sz="4" w:space="0" w:color="auto"/>
              <w:right w:val="single" w:sz="4" w:space="0" w:color="auto"/>
            </w:tcBorders>
            <w:noWrap/>
            <w:vAlign w:val="center"/>
            <w:hideMark/>
          </w:tcPr>
          <w:p w14:paraId="62D20700" w14:textId="77777777" w:rsidR="00D54C82" w:rsidRPr="00D54C82" w:rsidRDefault="00D54C82" w:rsidP="00D54C82">
            <w:pPr>
              <w:jc w:val="center"/>
              <w:rPr>
                <w:color w:val="000000"/>
                <w:sz w:val="22"/>
                <w:szCs w:val="22"/>
              </w:rPr>
            </w:pPr>
            <w:r w:rsidRPr="00D54C82">
              <w:rPr>
                <w:color w:val="000000"/>
                <w:sz w:val="22"/>
                <w:szCs w:val="22"/>
              </w:rPr>
              <w:t>19,0</w:t>
            </w:r>
          </w:p>
        </w:tc>
        <w:tc>
          <w:tcPr>
            <w:tcW w:w="271" w:type="pct"/>
            <w:tcBorders>
              <w:top w:val="nil"/>
              <w:left w:val="nil"/>
              <w:bottom w:val="single" w:sz="4" w:space="0" w:color="auto"/>
              <w:right w:val="single" w:sz="4" w:space="0" w:color="auto"/>
            </w:tcBorders>
            <w:noWrap/>
            <w:vAlign w:val="center"/>
            <w:hideMark/>
          </w:tcPr>
          <w:p w14:paraId="2E6365D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645BC19" w14:textId="77777777" w:rsidR="00D54C82" w:rsidRPr="00D54C82" w:rsidRDefault="00D54C82" w:rsidP="00D54C82">
            <w:pPr>
              <w:jc w:val="center"/>
              <w:rPr>
                <w:color w:val="000000"/>
                <w:sz w:val="22"/>
                <w:szCs w:val="22"/>
              </w:rPr>
            </w:pPr>
            <w:r w:rsidRPr="00D54C82">
              <w:rPr>
                <w:color w:val="000000"/>
                <w:sz w:val="22"/>
                <w:szCs w:val="22"/>
              </w:rPr>
              <w:t>13,5</w:t>
            </w:r>
          </w:p>
        </w:tc>
        <w:tc>
          <w:tcPr>
            <w:tcW w:w="271" w:type="pct"/>
            <w:tcBorders>
              <w:top w:val="nil"/>
              <w:left w:val="nil"/>
              <w:bottom w:val="single" w:sz="4" w:space="0" w:color="auto"/>
              <w:right w:val="single" w:sz="4" w:space="0" w:color="auto"/>
            </w:tcBorders>
            <w:noWrap/>
            <w:vAlign w:val="center"/>
            <w:hideMark/>
          </w:tcPr>
          <w:p w14:paraId="2C4DD54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0FB3E70"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01971307"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6DC2E0BA"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6D375340"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7E819F8A"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DD27F45" w14:textId="77777777" w:rsidR="00D54C82" w:rsidRPr="00D54C82" w:rsidRDefault="00D54C82" w:rsidP="00D54C82">
            <w:pPr>
              <w:jc w:val="center"/>
              <w:rPr>
                <w:color w:val="000000"/>
                <w:sz w:val="22"/>
                <w:szCs w:val="22"/>
              </w:rPr>
            </w:pPr>
            <w:proofErr w:type="spellStart"/>
            <w:r w:rsidRPr="00D54C82">
              <w:rPr>
                <w:color w:val="000000"/>
                <w:sz w:val="22"/>
                <w:szCs w:val="22"/>
              </w:rPr>
              <w:t>Valdarno</w:t>
            </w:r>
            <w:proofErr w:type="spellEnd"/>
            <w:r w:rsidRPr="00D54C82">
              <w:rPr>
                <w:color w:val="000000"/>
                <w:sz w:val="22"/>
                <w:szCs w:val="22"/>
              </w:rPr>
              <w:t xml:space="preserve"> superiore 2</w:t>
            </w:r>
          </w:p>
        </w:tc>
        <w:tc>
          <w:tcPr>
            <w:tcW w:w="772" w:type="pct"/>
            <w:tcBorders>
              <w:top w:val="nil"/>
              <w:left w:val="nil"/>
              <w:bottom w:val="single" w:sz="4" w:space="0" w:color="auto"/>
              <w:right w:val="nil"/>
            </w:tcBorders>
            <w:shd w:val="clear" w:color="000000" w:fill="D9D9D9"/>
            <w:noWrap/>
            <w:vAlign w:val="center"/>
            <w:hideMark/>
          </w:tcPr>
          <w:p w14:paraId="1F6969F0" w14:textId="77777777" w:rsidR="00D54C82" w:rsidRPr="00D54C82" w:rsidRDefault="00D54C82" w:rsidP="00D54C82">
            <w:pPr>
              <w:jc w:val="center"/>
              <w:rPr>
                <w:color w:val="000000"/>
                <w:sz w:val="22"/>
                <w:szCs w:val="22"/>
              </w:rPr>
            </w:pPr>
            <w:r>
              <w:rPr>
                <w:sz w:val="16"/>
                <w:vertAlign w:val="superscript"/>
              </w:rPr>
              <w:t>29</w:t>
            </w:r>
          </w:p>
        </w:tc>
        <w:tc>
          <w:tcPr>
            <w:tcW w:w="271" w:type="pct"/>
            <w:tcBorders>
              <w:top w:val="nil"/>
              <w:left w:val="single" w:sz="8" w:space="0" w:color="auto"/>
              <w:bottom w:val="single" w:sz="4" w:space="0" w:color="auto"/>
              <w:right w:val="single" w:sz="4" w:space="0" w:color="auto"/>
            </w:tcBorders>
            <w:noWrap/>
            <w:vAlign w:val="center"/>
            <w:hideMark/>
          </w:tcPr>
          <w:p w14:paraId="2A11D6EF" w14:textId="77777777" w:rsidR="00D54C82" w:rsidRPr="00D54C82" w:rsidRDefault="00D54C82" w:rsidP="00D54C82">
            <w:pPr>
              <w:jc w:val="center"/>
              <w:rPr>
                <w:color w:val="000000"/>
                <w:sz w:val="22"/>
                <w:szCs w:val="22"/>
              </w:rPr>
            </w:pPr>
            <w:r w:rsidRPr="00D54C82">
              <w:rPr>
                <w:color w:val="000000"/>
                <w:sz w:val="22"/>
                <w:szCs w:val="22"/>
              </w:rPr>
              <w:t>92,8</w:t>
            </w:r>
          </w:p>
        </w:tc>
        <w:tc>
          <w:tcPr>
            <w:tcW w:w="271" w:type="pct"/>
            <w:tcBorders>
              <w:top w:val="nil"/>
              <w:left w:val="nil"/>
              <w:bottom w:val="single" w:sz="4" w:space="0" w:color="auto"/>
              <w:right w:val="single" w:sz="4" w:space="0" w:color="auto"/>
            </w:tcBorders>
            <w:noWrap/>
            <w:vAlign w:val="center"/>
            <w:hideMark/>
          </w:tcPr>
          <w:p w14:paraId="096F51E4" w14:textId="77777777" w:rsidR="00D54C82" w:rsidRPr="00D54C82" w:rsidRDefault="00D54C82" w:rsidP="00D54C82">
            <w:pPr>
              <w:jc w:val="center"/>
              <w:rPr>
                <w:color w:val="000000"/>
                <w:sz w:val="22"/>
                <w:szCs w:val="22"/>
              </w:rPr>
            </w:pPr>
            <w:r w:rsidRPr="00D54C82">
              <w:rPr>
                <w:color w:val="000000"/>
                <w:sz w:val="22"/>
                <w:szCs w:val="22"/>
              </w:rPr>
              <w:t>23,6</w:t>
            </w:r>
          </w:p>
        </w:tc>
        <w:tc>
          <w:tcPr>
            <w:tcW w:w="271" w:type="pct"/>
            <w:tcBorders>
              <w:top w:val="nil"/>
              <w:left w:val="nil"/>
              <w:bottom w:val="single" w:sz="4" w:space="0" w:color="auto"/>
              <w:right w:val="single" w:sz="4" w:space="0" w:color="auto"/>
            </w:tcBorders>
            <w:noWrap/>
            <w:vAlign w:val="center"/>
            <w:hideMark/>
          </w:tcPr>
          <w:p w14:paraId="0EA53AC0" w14:textId="77777777" w:rsidR="00D54C82" w:rsidRPr="00D54C82" w:rsidRDefault="00D54C82" w:rsidP="00D54C82">
            <w:pPr>
              <w:jc w:val="center"/>
              <w:rPr>
                <w:color w:val="000000"/>
                <w:sz w:val="22"/>
                <w:szCs w:val="22"/>
              </w:rPr>
            </w:pPr>
            <w:r w:rsidRPr="00D54C82">
              <w:rPr>
                <w:color w:val="000000"/>
                <w:sz w:val="22"/>
                <w:szCs w:val="22"/>
              </w:rPr>
              <w:t>16,8</w:t>
            </w:r>
          </w:p>
        </w:tc>
        <w:tc>
          <w:tcPr>
            <w:tcW w:w="271" w:type="pct"/>
            <w:tcBorders>
              <w:top w:val="nil"/>
              <w:left w:val="nil"/>
              <w:bottom w:val="single" w:sz="4" w:space="0" w:color="auto"/>
              <w:right w:val="single" w:sz="4" w:space="0" w:color="auto"/>
            </w:tcBorders>
            <w:noWrap/>
            <w:vAlign w:val="center"/>
            <w:hideMark/>
          </w:tcPr>
          <w:p w14:paraId="73CB7D96" w14:textId="77777777" w:rsidR="00D54C82" w:rsidRPr="00D54C82" w:rsidRDefault="00D54C82" w:rsidP="00D54C82">
            <w:pPr>
              <w:jc w:val="center"/>
              <w:rPr>
                <w:color w:val="000000"/>
                <w:sz w:val="22"/>
                <w:szCs w:val="22"/>
              </w:rPr>
            </w:pPr>
            <w:r w:rsidRPr="00D54C82">
              <w:rPr>
                <w:color w:val="000000"/>
                <w:sz w:val="22"/>
                <w:szCs w:val="22"/>
              </w:rPr>
              <w:t>13,0</w:t>
            </w:r>
          </w:p>
        </w:tc>
        <w:tc>
          <w:tcPr>
            <w:tcW w:w="271" w:type="pct"/>
            <w:tcBorders>
              <w:top w:val="nil"/>
              <w:left w:val="nil"/>
              <w:bottom w:val="single" w:sz="4" w:space="0" w:color="auto"/>
              <w:right w:val="single" w:sz="4" w:space="0" w:color="auto"/>
            </w:tcBorders>
            <w:noWrap/>
            <w:vAlign w:val="center"/>
            <w:hideMark/>
          </w:tcPr>
          <w:p w14:paraId="609DD947" w14:textId="77777777" w:rsidR="00D54C82" w:rsidRPr="00D54C82" w:rsidRDefault="00D54C82" w:rsidP="00D54C82">
            <w:pPr>
              <w:jc w:val="center"/>
              <w:rPr>
                <w:color w:val="000000"/>
                <w:sz w:val="22"/>
                <w:szCs w:val="22"/>
              </w:rPr>
            </w:pPr>
            <w:r w:rsidRPr="00D54C82">
              <w:rPr>
                <w:color w:val="000000"/>
                <w:sz w:val="22"/>
                <w:szCs w:val="22"/>
              </w:rPr>
              <w:t>10,8</w:t>
            </w:r>
          </w:p>
        </w:tc>
        <w:tc>
          <w:tcPr>
            <w:tcW w:w="271" w:type="pct"/>
            <w:tcBorders>
              <w:top w:val="nil"/>
              <w:left w:val="nil"/>
              <w:bottom w:val="single" w:sz="4" w:space="0" w:color="auto"/>
              <w:right w:val="single" w:sz="4" w:space="0" w:color="auto"/>
            </w:tcBorders>
            <w:noWrap/>
            <w:vAlign w:val="center"/>
            <w:hideMark/>
          </w:tcPr>
          <w:p w14:paraId="22A56750" w14:textId="77777777" w:rsidR="00D54C82" w:rsidRPr="00D54C82" w:rsidRDefault="00D54C82" w:rsidP="00D54C82">
            <w:pPr>
              <w:jc w:val="center"/>
              <w:rPr>
                <w:color w:val="000000"/>
                <w:sz w:val="22"/>
                <w:szCs w:val="22"/>
              </w:rPr>
            </w:pPr>
            <w:r w:rsidRPr="00D54C82">
              <w:rPr>
                <w:color w:val="000000"/>
                <w:sz w:val="22"/>
                <w:szCs w:val="22"/>
              </w:rPr>
              <w:t>15,8</w:t>
            </w:r>
          </w:p>
        </w:tc>
        <w:tc>
          <w:tcPr>
            <w:tcW w:w="271" w:type="pct"/>
            <w:tcBorders>
              <w:top w:val="nil"/>
              <w:left w:val="nil"/>
              <w:bottom w:val="single" w:sz="4" w:space="0" w:color="auto"/>
              <w:right w:val="single" w:sz="4" w:space="0" w:color="auto"/>
            </w:tcBorders>
            <w:noWrap/>
            <w:vAlign w:val="center"/>
            <w:hideMark/>
          </w:tcPr>
          <w:p w14:paraId="3E793ED4" w14:textId="77777777" w:rsidR="00D54C82" w:rsidRPr="00D54C82" w:rsidRDefault="00D54C82" w:rsidP="00D54C82">
            <w:pPr>
              <w:jc w:val="center"/>
              <w:rPr>
                <w:color w:val="000000"/>
                <w:sz w:val="22"/>
                <w:szCs w:val="22"/>
              </w:rPr>
            </w:pPr>
            <w:r w:rsidRPr="00D54C82">
              <w:rPr>
                <w:color w:val="000000"/>
                <w:sz w:val="22"/>
                <w:szCs w:val="22"/>
              </w:rPr>
              <w:t>17,5</w:t>
            </w:r>
          </w:p>
        </w:tc>
        <w:tc>
          <w:tcPr>
            <w:tcW w:w="490" w:type="pct"/>
            <w:tcBorders>
              <w:top w:val="nil"/>
              <w:left w:val="nil"/>
              <w:bottom w:val="single" w:sz="4" w:space="0" w:color="auto"/>
              <w:right w:val="single" w:sz="8" w:space="0" w:color="auto"/>
            </w:tcBorders>
            <w:noWrap/>
            <w:vAlign w:val="center"/>
            <w:hideMark/>
          </w:tcPr>
          <w:p w14:paraId="4C6C31E4" w14:textId="77777777" w:rsidR="00D54C82" w:rsidRPr="00D54C82" w:rsidRDefault="00D54C82" w:rsidP="00D54C82">
            <w:pPr>
              <w:jc w:val="center"/>
              <w:rPr>
                <w:color w:val="000000"/>
                <w:sz w:val="22"/>
                <w:szCs w:val="22"/>
              </w:rPr>
            </w:pPr>
            <w:r w:rsidRPr="00D54C82">
              <w:rPr>
                <w:color w:val="000000"/>
                <w:sz w:val="22"/>
                <w:szCs w:val="22"/>
              </w:rPr>
              <w:t>0,14009</w:t>
            </w:r>
          </w:p>
        </w:tc>
      </w:tr>
      <w:tr w:rsidR="00D54C82" w:rsidRPr="00D54C82" w14:paraId="1656F733"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683424CC" w14:textId="77777777" w:rsidR="00D54C82" w:rsidRPr="00D54C82" w:rsidRDefault="00D54C82" w:rsidP="00D54C82">
            <w:pPr>
              <w:jc w:val="center"/>
              <w:rPr>
                <w:color w:val="000000"/>
                <w:sz w:val="22"/>
                <w:szCs w:val="22"/>
              </w:rPr>
            </w:pPr>
            <w:r w:rsidRPr="00D54C82">
              <w:rPr>
                <w:color w:val="000000"/>
                <w:sz w:val="22"/>
                <w:szCs w:val="22"/>
              </w:rPr>
              <w:t>GSF V-5890</w:t>
            </w:r>
          </w:p>
        </w:tc>
        <w:tc>
          <w:tcPr>
            <w:tcW w:w="616" w:type="pct"/>
            <w:tcBorders>
              <w:top w:val="nil"/>
              <w:left w:val="nil"/>
              <w:bottom w:val="single" w:sz="4" w:space="0" w:color="auto"/>
              <w:right w:val="single" w:sz="4" w:space="0" w:color="auto"/>
            </w:tcBorders>
            <w:shd w:val="clear" w:color="000000" w:fill="D9D9D9"/>
            <w:noWrap/>
            <w:vAlign w:val="center"/>
            <w:hideMark/>
          </w:tcPr>
          <w:p w14:paraId="33748F3C"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gombaszoegensis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19A7C492" w14:textId="77777777" w:rsidR="00D54C82" w:rsidRPr="00D54C82" w:rsidRDefault="00D54C82" w:rsidP="00D54C82">
            <w:pPr>
              <w:jc w:val="center"/>
              <w:rPr>
                <w:sz w:val="22"/>
                <w:szCs w:val="22"/>
              </w:rPr>
            </w:pPr>
            <w:proofErr w:type="spellStart"/>
            <w:r w:rsidRPr="00D54C82">
              <w:rPr>
                <w:sz w:val="22"/>
                <w:szCs w:val="22"/>
              </w:rPr>
              <w:t>Reddick</w:t>
            </w:r>
            <w:proofErr w:type="spellEnd"/>
          </w:p>
        </w:tc>
        <w:tc>
          <w:tcPr>
            <w:tcW w:w="772" w:type="pct"/>
            <w:tcBorders>
              <w:top w:val="nil"/>
              <w:left w:val="nil"/>
              <w:bottom w:val="single" w:sz="4" w:space="0" w:color="auto"/>
              <w:right w:val="nil"/>
            </w:tcBorders>
            <w:shd w:val="clear" w:color="000000" w:fill="D9D9D9"/>
            <w:noWrap/>
            <w:vAlign w:val="center"/>
            <w:hideMark/>
          </w:tcPr>
          <w:p w14:paraId="542CCB5C" w14:textId="77777777" w:rsidR="00D54C82" w:rsidRPr="00D54C82" w:rsidRDefault="00D54C82" w:rsidP="00D54C82">
            <w:pPr>
              <w:jc w:val="center"/>
              <w:rPr>
                <w:sz w:val="22"/>
                <w:szCs w:val="22"/>
              </w:rPr>
            </w:pPr>
            <w:r>
              <w:rPr>
                <w:sz w:val="16"/>
                <w:vertAlign w:val="superscript"/>
              </w:rPr>
              <w:t>30</w:t>
            </w:r>
          </w:p>
        </w:tc>
        <w:tc>
          <w:tcPr>
            <w:tcW w:w="271" w:type="pct"/>
            <w:tcBorders>
              <w:top w:val="nil"/>
              <w:left w:val="single" w:sz="8" w:space="0" w:color="auto"/>
              <w:bottom w:val="single" w:sz="4" w:space="0" w:color="auto"/>
              <w:right w:val="single" w:sz="4" w:space="0" w:color="auto"/>
            </w:tcBorders>
            <w:noWrap/>
            <w:vAlign w:val="center"/>
            <w:hideMark/>
          </w:tcPr>
          <w:p w14:paraId="55827CB6" w14:textId="77777777" w:rsidR="00D54C82" w:rsidRPr="00D54C82" w:rsidRDefault="00D54C82" w:rsidP="00D54C82">
            <w:pPr>
              <w:jc w:val="center"/>
              <w:rPr>
                <w:color w:val="000000"/>
                <w:sz w:val="22"/>
                <w:szCs w:val="22"/>
              </w:rPr>
            </w:pPr>
            <w:r w:rsidRPr="00D54C82">
              <w:rPr>
                <w:color w:val="000000"/>
                <w:sz w:val="22"/>
                <w:szCs w:val="22"/>
              </w:rPr>
              <w:t>80,0</w:t>
            </w:r>
          </w:p>
        </w:tc>
        <w:tc>
          <w:tcPr>
            <w:tcW w:w="271" w:type="pct"/>
            <w:tcBorders>
              <w:top w:val="nil"/>
              <w:left w:val="nil"/>
              <w:bottom w:val="single" w:sz="4" w:space="0" w:color="auto"/>
              <w:right w:val="single" w:sz="4" w:space="0" w:color="auto"/>
            </w:tcBorders>
            <w:noWrap/>
            <w:vAlign w:val="center"/>
            <w:hideMark/>
          </w:tcPr>
          <w:p w14:paraId="09F7285D" w14:textId="77777777" w:rsidR="00D54C82" w:rsidRPr="00D54C82" w:rsidRDefault="00D54C82" w:rsidP="00D54C82">
            <w:pPr>
              <w:jc w:val="center"/>
              <w:rPr>
                <w:color w:val="000000"/>
                <w:sz w:val="22"/>
                <w:szCs w:val="22"/>
              </w:rPr>
            </w:pPr>
            <w:r w:rsidRPr="00D54C82">
              <w:rPr>
                <w:color w:val="000000"/>
                <w:sz w:val="22"/>
                <w:szCs w:val="22"/>
              </w:rPr>
              <w:t>25,3</w:t>
            </w:r>
          </w:p>
        </w:tc>
        <w:tc>
          <w:tcPr>
            <w:tcW w:w="271" w:type="pct"/>
            <w:tcBorders>
              <w:top w:val="nil"/>
              <w:left w:val="nil"/>
              <w:bottom w:val="single" w:sz="4" w:space="0" w:color="auto"/>
              <w:right w:val="single" w:sz="4" w:space="0" w:color="auto"/>
            </w:tcBorders>
            <w:noWrap/>
            <w:vAlign w:val="center"/>
            <w:hideMark/>
          </w:tcPr>
          <w:p w14:paraId="69D42DE2" w14:textId="77777777" w:rsidR="00D54C82" w:rsidRPr="00D54C82" w:rsidRDefault="00D54C82" w:rsidP="00D54C82">
            <w:pPr>
              <w:jc w:val="center"/>
              <w:rPr>
                <w:color w:val="000000"/>
                <w:sz w:val="22"/>
                <w:szCs w:val="22"/>
              </w:rPr>
            </w:pPr>
            <w:r w:rsidRPr="00D54C82">
              <w:rPr>
                <w:color w:val="000000"/>
                <w:sz w:val="22"/>
                <w:szCs w:val="22"/>
              </w:rPr>
              <w:t>17,5</w:t>
            </w:r>
          </w:p>
        </w:tc>
        <w:tc>
          <w:tcPr>
            <w:tcW w:w="271" w:type="pct"/>
            <w:tcBorders>
              <w:top w:val="nil"/>
              <w:left w:val="nil"/>
              <w:bottom w:val="single" w:sz="4" w:space="0" w:color="auto"/>
              <w:right w:val="single" w:sz="4" w:space="0" w:color="auto"/>
            </w:tcBorders>
            <w:noWrap/>
            <w:vAlign w:val="center"/>
            <w:hideMark/>
          </w:tcPr>
          <w:p w14:paraId="0BF1167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AF875A7" w14:textId="77777777" w:rsidR="00D54C82" w:rsidRPr="00D54C82" w:rsidRDefault="00D54C82" w:rsidP="00D54C82">
            <w:pPr>
              <w:jc w:val="center"/>
              <w:rPr>
                <w:color w:val="000000"/>
                <w:sz w:val="22"/>
                <w:szCs w:val="22"/>
              </w:rPr>
            </w:pPr>
            <w:r w:rsidRPr="00D54C82">
              <w:rPr>
                <w:color w:val="000000"/>
                <w:sz w:val="22"/>
                <w:szCs w:val="22"/>
              </w:rPr>
              <w:t>13,0</w:t>
            </w:r>
          </w:p>
        </w:tc>
        <w:tc>
          <w:tcPr>
            <w:tcW w:w="271" w:type="pct"/>
            <w:tcBorders>
              <w:top w:val="nil"/>
              <w:left w:val="nil"/>
              <w:bottom w:val="single" w:sz="4" w:space="0" w:color="auto"/>
              <w:right w:val="single" w:sz="4" w:space="0" w:color="auto"/>
            </w:tcBorders>
            <w:noWrap/>
            <w:vAlign w:val="center"/>
            <w:hideMark/>
          </w:tcPr>
          <w:p w14:paraId="68C66301" w14:textId="77777777" w:rsidR="00D54C82" w:rsidRPr="00D54C82" w:rsidRDefault="00D54C82" w:rsidP="00D54C82">
            <w:pPr>
              <w:jc w:val="center"/>
              <w:rPr>
                <w:color w:val="000000"/>
                <w:sz w:val="22"/>
                <w:szCs w:val="22"/>
              </w:rPr>
            </w:pPr>
            <w:r w:rsidRPr="00D54C82">
              <w:rPr>
                <w:color w:val="000000"/>
                <w:sz w:val="22"/>
                <w:szCs w:val="22"/>
              </w:rPr>
              <w:t>19,7</w:t>
            </w:r>
          </w:p>
        </w:tc>
        <w:tc>
          <w:tcPr>
            <w:tcW w:w="271" w:type="pct"/>
            <w:tcBorders>
              <w:top w:val="nil"/>
              <w:left w:val="nil"/>
              <w:bottom w:val="single" w:sz="4" w:space="0" w:color="auto"/>
              <w:right w:val="single" w:sz="4" w:space="0" w:color="auto"/>
            </w:tcBorders>
            <w:noWrap/>
            <w:vAlign w:val="center"/>
            <w:hideMark/>
          </w:tcPr>
          <w:p w14:paraId="1DD10750"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77125BC1"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593C3E75"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1560B36" w14:textId="77777777" w:rsidR="00D54C82" w:rsidRPr="00D54C82" w:rsidRDefault="00D54C82" w:rsidP="00D54C82">
            <w:pPr>
              <w:jc w:val="center"/>
              <w:rPr>
                <w:color w:val="000000"/>
                <w:sz w:val="22"/>
                <w:szCs w:val="22"/>
              </w:rPr>
            </w:pPr>
            <w:r w:rsidRPr="00D54C82">
              <w:rPr>
                <w:color w:val="000000"/>
                <w:sz w:val="22"/>
                <w:szCs w:val="22"/>
              </w:rPr>
              <w:t>D2001</w:t>
            </w:r>
          </w:p>
        </w:tc>
        <w:tc>
          <w:tcPr>
            <w:tcW w:w="616" w:type="pct"/>
            <w:tcBorders>
              <w:top w:val="nil"/>
              <w:left w:val="nil"/>
              <w:bottom w:val="single" w:sz="4" w:space="0" w:color="auto"/>
              <w:right w:val="single" w:sz="4" w:space="0" w:color="auto"/>
            </w:tcBorders>
            <w:shd w:val="clear" w:color="000000" w:fill="D9D9D9"/>
            <w:noWrap/>
            <w:vAlign w:val="center"/>
            <w:hideMark/>
          </w:tcPr>
          <w:p w14:paraId="7CF8EC7B"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Acinonyx</w:t>
            </w:r>
            <w:proofErr w:type="spellEnd"/>
            <w:r w:rsidRPr="00D54C82">
              <w:rPr>
                <w:i/>
                <w:iCs/>
                <w:color w:val="000000"/>
                <w:sz w:val="22"/>
                <w:szCs w:val="22"/>
              </w:rPr>
              <w:t xml:space="preserve"> </w:t>
            </w:r>
            <w:proofErr w:type="spellStart"/>
            <w:r w:rsidRPr="00D54C82">
              <w:rPr>
                <w:i/>
                <w:iCs/>
                <w:color w:val="000000"/>
                <w:sz w:val="22"/>
                <w:szCs w:val="22"/>
              </w:rPr>
              <w:t>pardinensis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74953107" w14:textId="77777777" w:rsidR="00D54C82" w:rsidRPr="00D54C82" w:rsidRDefault="00D54C82" w:rsidP="00D54C82">
            <w:pPr>
              <w:jc w:val="center"/>
              <w:rPr>
                <w:sz w:val="22"/>
                <w:szCs w:val="22"/>
              </w:rPr>
            </w:pPr>
            <w:proofErr w:type="spellStart"/>
            <w:r w:rsidRPr="00D54C82">
              <w:rPr>
                <w:sz w:val="22"/>
                <w:szCs w:val="22"/>
              </w:rPr>
              <w:t>Dmanisi</w:t>
            </w:r>
            <w:proofErr w:type="spellEnd"/>
          </w:p>
        </w:tc>
        <w:tc>
          <w:tcPr>
            <w:tcW w:w="772" w:type="pct"/>
            <w:tcBorders>
              <w:top w:val="nil"/>
              <w:left w:val="nil"/>
              <w:bottom w:val="single" w:sz="4" w:space="0" w:color="auto"/>
              <w:right w:val="nil"/>
            </w:tcBorders>
            <w:shd w:val="clear" w:color="000000" w:fill="D9D9D9"/>
            <w:noWrap/>
            <w:vAlign w:val="center"/>
            <w:hideMark/>
          </w:tcPr>
          <w:p w14:paraId="1A86CD9C" w14:textId="77777777" w:rsidR="00D54C82" w:rsidRPr="00D54C82" w:rsidRDefault="00D54C82" w:rsidP="00D54C82">
            <w:pPr>
              <w:jc w:val="center"/>
              <w:rPr>
                <w:sz w:val="22"/>
                <w:szCs w:val="22"/>
              </w:rPr>
            </w:pPr>
            <w:r>
              <w:rPr>
                <w:sz w:val="16"/>
                <w:vertAlign w:val="superscript"/>
              </w:rPr>
              <w:t>31</w:t>
            </w:r>
          </w:p>
        </w:tc>
        <w:tc>
          <w:tcPr>
            <w:tcW w:w="271" w:type="pct"/>
            <w:tcBorders>
              <w:top w:val="nil"/>
              <w:left w:val="single" w:sz="8" w:space="0" w:color="auto"/>
              <w:bottom w:val="single" w:sz="4" w:space="0" w:color="auto"/>
              <w:right w:val="single" w:sz="4" w:space="0" w:color="auto"/>
            </w:tcBorders>
            <w:noWrap/>
            <w:vAlign w:val="center"/>
            <w:hideMark/>
          </w:tcPr>
          <w:p w14:paraId="408A9B16" w14:textId="77777777" w:rsidR="00D54C82" w:rsidRPr="00D54C82" w:rsidRDefault="00D54C82" w:rsidP="00D54C82">
            <w:pPr>
              <w:jc w:val="center"/>
              <w:rPr>
                <w:color w:val="000000"/>
                <w:sz w:val="22"/>
                <w:szCs w:val="22"/>
              </w:rPr>
            </w:pPr>
            <w:r w:rsidRPr="00D54C82">
              <w:rPr>
                <w:color w:val="000000"/>
                <w:sz w:val="22"/>
                <w:szCs w:val="22"/>
              </w:rPr>
              <w:t>95,3</w:t>
            </w:r>
          </w:p>
        </w:tc>
        <w:tc>
          <w:tcPr>
            <w:tcW w:w="271" w:type="pct"/>
            <w:tcBorders>
              <w:top w:val="nil"/>
              <w:left w:val="nil"/>
              <w:bottom w:val="single" w:sz="4" w:space="0" w:color="auto"/>
              <w:right w:val="single" w:sz="4" w:space="0" w:color="auto"/>
            </w:tcBorders>
            <w:noWrap/>
            <w:vAlign w:val="center"/>
            <w:hideMark/>
          </w:tcPr>
          <w:p w14:paraId="206C646D" w14:textId="77777777" w:rsidR="00D54C82" w:rsidRPr="00D54C82" w:rsidRDefault="00D54C82" w:rsidP="00D54C82">
            <w:pPr>
              <w:jc w:val="center"/>
              <w:rPr>
                <w:color w:val="000000"/>
                <w:sz w:val="22"/>
                <w:szCs w:val="22"/>
              </w:rPr>
            </w:pPr>
            <w:r w:rsidRPr="00D54C82">
              <w:rPr>
                <w:color w:val="000000"/>
                <w:sz w:val="22"/>
                <w:szCs w:val="22"/>
              </w:rPr>
              <w:t>23,5</w:t>
            </w:r>
          </w:p>
        </w:tc>
        <w:tc>
          <w:tcPr>
            <w:tcW w:w="271" w:type="pct"/>
            <w:tcBorders>
              <w:top w:val="nil"/>
              <w:left w:val="nil"/>
              <w:bottom w:val="single" w:sz="4" w:space="0" w:color="auto"/>
              <w:right w:val="single" w:sz="4" w:space="0" w:color="auto"/>
            </w:tcBorders>
            <w:noWrap/>
            <w:vAlign w:val="center"/>
            <w:hideMark/>
          </w:tcPr>
          <w:p w14:paraId="79555D5F" w14:textId="77777777" w:rsidR="00D54C82" w:rsidRPr="00D54C82" w:rsidRDefault="00D54C82" w:rsidP="00D54C82">
            <w:pPr>
              <w:jc w:val="center"/>
              <w:rPr>
                <w:color w:val="000000"/>
                <w:sz w:val="22"/>
                <w:szCs w:val="22"/>
              </w:rPr>
            </w:pPr>
            <w:r w:rsidRPr="00D54C82">
              <w:rPr>
                <w:color w:val="000000"/>
                <w:sz w:val="22"/>
                <w:szCs w:val="22"/>
              </w:rPr>
              <w:t>19,8</w:t>
            </w:r>
          </w:p>
        </w:tc>
        <w:tc>
          <w:tcPr>
            <w:tcW w:w="271" w:type="pct"/>
            <w:tcBorders>
              <w:top w:val="nil"/>
              <w:left w:val="nil"/>
              <w:bottom w:val="single" w:sz="4" w:space="0" w:color="auto"/>
              <w:right w:val="single" w:sz="4" w:space="0" w:color="auto"/>
            </w:tcBorders>
            <w:noWrap/>
            <w:vAlign w:val="center"/>
            <w:hideMark/>
          </w:tcPr>
          <w:p w14:paraId="5AEBF30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8D84F82" w14:textId="77777777" w:rsidR="00D54C82" w:rsidRPr="00D54C82" w:rsidRDefault="00D54C82" w:rsidP="00D54C82">
            <w:pPr>
              <w:jc w:val="center"/>
              <w:rPr>
                <w:color w:val="000000"/>
                <w:sz w:val="22"/>
                <w:szCs w:val="22"/>
              </w:rPr>
            </w:pPr>
            <w:r w:rsidRPr="00D54C82">
              <w:rPr>
                <w:color w:val="000000"/>
                <w:sz w:val="22"/>
                <w:szCs w:val="22"/>
              </w:rPr>
              <w:t>10,7</w:t>
            </w:r>
          </w:p>
        </w:tc>
        <w:tc>
          <w:tcPr>
            <w:tcW w:w="271" w:type="pct"/>
            <w:tcBorders>
              <w:top w:val="nil"/>
              <w:left w:val="nil"/>
              <w:bottom w:val="single" w:sz="4" w:space="0" w:color="auto"/>
              <w:right w:val="single" w:sz="4" w:space="0" w:color="auto"/>
            </w:tcBorders>
            <w:noWrap/>
            <w:vAlign w:val="center"/>
            <w:hideMark/>
          </w:tcPr>
          <w:p w14:paraId="0D6EE587" w14:textId="77777777" w:rsidR="00D54C82" w:rsidRPr="00D54C82" w:rsidRDefault="00D54C82" w:rsidP="00D54C82">
            <w:pPr>
              <w:jc w:val="center"/>
              <w:rPr>
                <w:color w:val="000000"/>
                <w:sz w:val="22"/>
                <w:szCs w:val="22"/>
              </w:rPr>
            </w:pPr>
            <w:r w:rsidRPr="00D54C82">
              <w:rPr>
                <w:color w:val="000000"/>
                <w:sz w:val="22"/>
                <w:szCs w:val="22"/>
              </w:rPr>
              <w:t>16,6</w:t>
            </w:r>
          </w:p>
        </w:tc>
        <w:tc>
          <w:tcPr>
            <w:tcW w:w="271" w:type="pct"/>
            <w:tcBorders>
              <w:top w:val="nil"/>
              <w:left w:val="nil"/>
              <w:bottom w:val="single" w:sz="4" w:space="0" w:color="auto"/>
              <w:right w:val="single" w:sz="4" w:space="0" w:color="auto"/>
            </w:tcBorders>
            <w:noWrap/>
            <w:vAlign w:val="center"/>
            <w:hideMark/>
          </w:tcPr>
          <w:p w14:paraId="72682177" w14:textId="77777777" w:rsidR="00D54C82" w:rsidRPr="00D54C82" w:rsidRDefault="00D54C82" w:rsidP="00D54C82">
            <w:pPr>
              <w:jc w:val="center"/>
              <w:rPr>
                <w:color w:val="000000"/>
                <w:sz w:val="22"/>
                <w:szCs w:val="22"/>
              </w:rPr>
            </w:pPr>
            <w:r w:rsidRPr="00D54C82">
              <w:rPr>
                <w:color w:val="000000"/>
                <w:sz w:val="22"/>
                <w:szCs w:val="22"/>
              </w:rPr>
              <w:t>16,7</w:t>
            </w:r>
          </w:p>
        </w:tc>
        <w:tc>
          <w:tcPr>
            <w:tcW w:w="490" w:type="pct"/>
            <w:tcBorders>
              <w:top w:val="nil"/>
              <w:left w:val="nil"/>
              <w:bottom w:val="single" w:sz="4" w:space="0" w:color="auto"/>
              <w:right w:val="single" w:sz="8" w:space="0" w:color="auto"/>
            </w:tcBorders>
            <w:noWrap/>
            <w:vAlign w:val="center"/>
            <w:hideMark/>
          </w:tcPr>
          <w:p w14:paraId="1FD8BFA1"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5EF0BE8E"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734E677" w14:textId="77777777" w:rsidR="00D54C82" w:rsidRPr="00D54C82" w:rsidRDefault="00D54C82" w:rsidP="00D54C82">
            <w:pPr>
              <w:jc w:val="center"/>
              <w:rPr>
                <w:color w:val="000000"/>
                <w:sz w:val="22"/>
                <w:szCs w:val="22"/>
              </w:rPr>
            </w:pPr>
            <w:r w:rsidRPr="00D54C82">
              <w:rPr>
                <w:color w:val="000000"/>
                <w:sz w:val="22"/>
                <w:szCs w:val="22"/>
              </w:rPr>
              <w:t>IQW 2015/42082 (</w:t>
            </w:r>
            <w:proofErr w:type="spellStart"/>
            <w:r w:rsidRPr="00D54C82">
              <w:rPr>
                <w:color w:val="000000"/>
                <w:sz w:val="22"/>
                <w:szCs w:val="22"/>
              </w:rPr>
              <w:t>Mei</w:t>
            </w:r>
            <w:proofErr w:type="spellEnd"/>
            <w:r w:rsidRPr="00D54C82">
              <w:rPr>
                <w:color w:val="000000"/>
                <w:sz w:val="22"/>
                <w:szCs w:val="22"/>
              </w:rPr>
              <w:t xml:space="preserve"> 47391)</w:t>
            </w:r>
          </w:p>
        </w:tc>
        <w:tc>
          <w:tcPr>
            <w:tcW w:w="616" w:type="pct"/>
            <w:tcBorders>
              <w:top w:val="nil"/>
              <w:left w:val="nil"/>
              <w:bottom w:val="single" w:sz="4" w:space="0" w:color="auto"/>
              <w:right w:val="single" w:sz="4" w:space="0" w:color="auto"/>
            </w:tcBorders>
            <w:shd w:val="clear" w:color="000000" w:fill="D9D9D9"/>
            <w:noWrap/>
            <w:vAlign w:val="center"/>
            <w:hideMark/>
          </w:tcPr>
          <w:p w14:paraId="437A6CE0"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Acinonyx</w:t>
            </w:r>
            <w:proofErr w:type="spellEnd"/>
            <w:r w:rsidRPr="00D54C82">
              <w:rPr>
                <w:i/>
                <w:iCs/>
                <w:color w:val="000000"/>
                <w:sz w:val="22"/>
                <w:szCs w:val="22"/>
              </w:rPr>
              <w:t xml:space="preserve"> </w:t>
            </w:r>
            <w:proofErr w:type="spellStart"/>
            <w:r w:rsidRPr="00D54C82">
              <w:rPr>
                <w:i/>
                <w:iCs/>
                <w:color w:val="000000"/>
                <w:sz w:val="22"/>
                <w:szCs w:val="22"/>
              </w:rPr>
              <w:t>pardinensis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AAF9AC7" w14:textId="77777777" w:rsidR="00D54C82" w:rsidRPr="00D54C82" w:rsidRDefault="00D54C82" w:rsidP="00D54C82">
            <w:pPr>
              <w:jc w:val="center"/>
              <w:rPr>
                <w:sz w:val="22"/>
                <w:szCs w:val="22"/>
              </w:rPr>
            </w:pPr>
            <w:proofErr w:type="spellStart"/>
            <w:r w:rsidRPr="00D54C82">
              <w:rPr>
                <w:sz w:val="22"/>
                <w:szCs w:val="22"/>
              </w:rPr>
              <w:t>Untermassfeld</w:t>
            </w:r>
            <w:proofErr w:type="spellEnd"/>
          </w:p>
        </w:tc>
        <w:tc>
          <w:tcPr>
            <w:tcW w:w="772" w:type="pct"/>
            <w:tcBorders>
              <w:top w:val="nil"/>
              <w:left w:val="nil"/>
              <w:bottom w:val="single" w:sz="4" w:space="0" w:color="auto"/>
              <w:right w:val="nil"/>
            </w:tcBorders>
            <w:shd w:val="clear" w:color="000000" w:fill="D9D9D9"/>
            <w:noWrap/>
            <w:vAlign w:val="center"/>
            <w:hideMark/>
          </w:tcPr>
          <w:p w14:paraId="4DD1901F" w14:textId="77777777" w:rsidR="00D54C82" w:rsidRPr="00D54C82" w:rsidRDefault="00D54C82" w:rsidP="00D54C82">
            <w:pPr>
              <w:jc w:val="center"/>
              <w:rPr>
                <w:sz w:val="22"/>
                <w:szCs w:val="22"/>
              </w:rPr>
            </w:pPr>
            <w:r>
              <w:rPr>
                <w:sz w:val="16"/>
                <w:vertAlign w:val="superscript"/>
              </w:rPr>
              <w:t>18</w:t>
            </w:r>
          </w:p>
        </w:tc>
        <w:tc>
          <w:tcPr>
            <w:tcW w:w="271" w:type="pct"/>
            <w:tcBorders>
              <w:top w:val="nil"/>
              <w:left w:val="single" w:sz="8" w:space="0" w:color="auto"/>
              <w:bottom w:val="single" w:sz="4" w:space="0" w:color="auto"/>
              <w:right w:val="single" w:sz="4" w:space="0" w:color="auto"/>
            </w:tcBorders>
            <w:noWrap/>
            <w:vAlign w:val="center"/>
            <w:hideMark/>
          </w:tcPr>
          <w:p w14:paraId="7B92C834" w14:textId="77777777" w:rsidR="00D54C82" w:rsidRPr="00D54C82" w:rsidRDefault="00D54C82" w:rsidP="00D54C82">
            <w:pPr>
              <w:jc w:val="center"/>
              <w:rPr>
                <w:color w:val="000000"/>
                <w:sz w:val="22"/>
                <w:szCs w:val="22"/>
              </w:rPr>
            </w:pPr>
            <w:r w:rsidRPr="00D54C82">
              <w:rPr>
                <w:color w:val="000000"/>
                <w:sz w:val="22"/>
                <w:szCs w:val="22"/>
              </w:rPr>
              <w:t>104,3</w:t>
            </w:r>
          </w:p>
        </w:tc>
        <w:tc>
          <w:tcPr>
            <w:tcW w:w="271" w:type="pct"/>
            <w:tcBorders>
              <w:top w:val="nil"/>
              <w:left w:val="nil"/>
              <w:bottom w:val="single" w:sz="4" w:space="0" w:color="auto"/>
              <w:right w:val="single" w:sz="4" w:space="0" w:color="auto"/>
            </w:tcBorders>
            <w:noWrap/>
            <w:vAlign w:val="center"/>
            <w:hideMark/>
          </w:tcPr>
          <w:p w14:paraId="49177604" w14:textId="77777777" w:rsidR="00D54C82" w:rsidRPr="00D54C82" w:rsidRDefault="00D54C82" w:rsidP="00D54C82">
            <w:pPr>
              <w:jc w:val="center"/>
              <w:rPr>
                <w:color w:val="000000"/>
                <w:sz w:val="22"/>
                <w:szCs w:val="22"/>
              </w:rPr>
            </w:pPr>
            <w:r w:rsidRPr="00D54C82">
              <w:rPr>
                <w:color w:val="000000"/>
                <w:sz w:val="22"/>
                <w:szCs w:val="22"/>
              </w:rPr>
              <w:t>25,0</w:t>
            </w:r>
          </w:p>
        </w:tc>
        <w:tc>
          <w:tcPr>
            <w:tcW w:w="271" w:type="pct"/>
            <w:tcBorders>
              <w:top w:val="nil"/>
              <w:left w:val="nil"/>
              <w:bottom w:val="single" w:sz="4" w:space="0" w:color="auto"/>
              <w:right w:val="single" w:sz="4" w:space="0" w:color="auto"/>
            </w:tcBorders>
            <w:noWrap/>
            <w:vAlign w:val="center"/>
            <w:hideMark/>
          </w:tcPr>
          <w:p w14:paraId="24174C80" w14:textId="77777777" w:rsidR="00D54C82" w:rsidRPr="00D54C82" w:rsidRDefault="00D54C82" w:rsidP="00D54C82">
            <w:pPr>
              <w:jc w:val="center"/>
              <w:rPr>
                <w:color w:val="000000"/>
                <w:sz w:val="22"/>
                <w:szCs w:val="22"/>
              </w:rPr>
            </w:pPr>
            <w:r w:rsidRPr="00D54C82">
              <w:rPr>
                <w:color w:val="000000"/>
                <w:sz w:val="22"/>
                <w:szCs w:val="22"/>
              </w:rPr>
              <w:t>19,2</w:t>
            </w:r>
          </w:p>
        </w:tc>
        <w:tc>
          <w:tcPr>
            <w:tcW w:w="271" w:type="pct"/>
            <w:tcBorders>
              <w:top w:val="nil"/>
              <w:left w:val="nil"/>
              <w:bottom w:val="single" w:sz="4" w:space="0" w:color="auto"/>
              <w:right w:val="single" w:sz="4" w:space="0" w:color="auto"/>
            </w:tcBorders>
            <w:noWrap/>
            <w:vAlign w:val="center"/>
            <w:hideMark/>
          </w:tcPr>
          <w:p w14:paraId="2CDE843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F8246C1" w14:textId="77777777" w:rsidR="00D54C82" w:rsidRPr="00D54C82" w:rsidRDefault="00D54C82" w:rsidP="00D54C82">
            <w:pPr>
              <w:jc w:val="center"/>
              <w:rPr>
                <w:color w:val="000000"/>
                <w:sz w:val="22"/>
                <w:szCs w:val="22"/>
              </w:rPr>
            </w:pPr>
            <w:r w:rsidRPr="00D54C82">
              <w:rPr>
                <w:color w:val="000000"/>
                <w:sz w:val="22"/>
                <w:szCs w:val="22"/>
              </w:rPr>
              <w:t>12,5</w:t>
            </w:r>
          </w:p>
        </w:tc>
        <w:tc>
          <w:tcPr>
            <w:tcW w:w="271" w:type="pct"/>
            <w:tcBorders>
              <w:top w:val="nil"/>
              <w:left w:val="nil"/>
              <w:bottom w:val="single" w:sz="4" w:space="0" w:color="auto"/>
              <w:right w:val="single" w:sz="4" w:space="0" w:color="auto"/>
            </w:tcBorders>
            <w:noWrap/>
            <w:vAlign w:val="center"/>
            <w:hideMark/>
          </w:tcPr>
          <w:p w14:paraId="73E15D16" w14:textId="77777777" w:rsidR="00D54C82" w:rsidRPr="00D54C82" w:rsidRDefault="00D54C82" w:rsidP="00D54C82">
            <w:pPr>
              <w:jc w:val="center"/>
              <w:rPr>
                <w:color w:val="000000"/>
                <w:sz w:val="22"/>
                <w:szCs w:val="22"/>
              </w:rPr>
            </w:pPr>
            <w:r w:rsidRPr="00D54C82">
              <w:rPr>
                <w:color w:val="000000"/>
                <w:sz w:val="22"/>
                <w:szCs w:val="22"/>
              </w:rPr>
              <w:t>17,4</w:t>
            </w:r>
          </w:p>
        </w:tc>
        <w:tc>
          <w:tcPr>
            <w:tcW w:w="271" w:type="pct"/>
            <w:tcBorders>
              <w:top w:val="nil"/>
              <w:left w:val="nil"/>
              <w:bottom w:val="single" w:sz="4" w:space="0" w:color="auto"/>
              <w:right w:val="single" w:sz="4" w:space="0" w:color="auto"/>
            </w:tcBorders>
            <w:noWrap/>
            <w:vAlign w:val="center"/>
            <w:hideMark/>
          </w:tcPr>
          <w:p w14:paraId="27BD0250" w14:textId="77777777" w:rsidR="00D54C82" w:rsidRPr="00D54C82" w:rsidRDefault="00D54C82" w:rsidP="00D54C82">
            <w:pPr>
              <w:jc w:val="center"/>
              <w:rPr>
                <w:color w:val="000000"/>
                <w:sz w:val="22"/>
                <w:szCs w:val="22"/>
              </w:rPr>
            </w:pPr>
            <w:r w:rsidRPr="00D54C82">
              <w:rPr>
                <w:color w:val="000000"/>
                <w:sz w:val="22"/>
                <w:szCs w:val="22"/>
              </w:rPr>
              <w:t>18,7</w:t>
            </w:r>
          </w:p>
        </w:tc>
        <w:tc>
          <w:tcPr>
            <w:tcW w:w="490" w:type="pct"/>
            <w:tcBorders>
              <w:top w:val="nil"/>
              <w:left w:val="nil"/>
              <w:bottom w:val="single" w:sz="4" w:space="0" w:color="auto"/>
              <w:right w:val="single" w:sz="8" w:space="0" w:color="auto"/>
            </w:tcBorders>
            <w:noWrap/>
            <w:vAlign w:val="center"/>
            <w:hideMark/>
          </w:tcPr>
          <w:p w14:paraId="190E9181"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423D20BE"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4CB2C5F" w14:textId="77777777" w:rsidR="00D54C82" w:rsidRPr="00D54C82" w:rsidRDefault="00D54C82" w:rsidP="00D54C82">
            <w:pPr>
              <w:jc w:val="center"/>
              <w:rPr>
                <w:color w:val="000000"/>
                <w:sz w:val="22"/>
                <w:szCs w:val="22"/>
              </w:rPr>
            </w:pPr>
            <w:r w:rsidRPr="00D54C82">
              <w:rPr>
                <w:color w:val="000000"/>
                <w:sz w:val="22"/>
                <w:szCs w:val="22"/>
              </w:rPr>
              <w:t>APL-332</w:t>
            </w:r>
          </w:p>
        </w:tc>
        <w:tc>
          <w:tcPr>
            <w:tcW w:w="616" w:type="pct"/>
            <w:tcBorders>
              <w:top w:val="nil"/>
              <w:left w:val="nil"/>
              <w:bottom w:val="single" w:sz="4" w:space="0" w:color="auto"/>
              <w:right w:val="single" w:sz="4" w:space="0" w:color="auto"/>
            </w:tcBorders>
            <w:shd w:val="clear" w:color="000000" w:fill="D9D9D9"/>
            <w:noWrap/>
            <w:vAlign w:val="center"/>
            <w:hideMark/>
          </w:tcPr>
          <w:p w14:paraId="117209BD"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EEC473D" w14:textId="77777777" w:rsidR="00D54C82" w:rsidRPr="00D54C82" w:rsidRDefault="00D54C82" w:rsidP="00D54C82">
            <w:pPr>
              <w:jc w:val="center"/>
              <w:rPr>
                <w:color w:val="000000"/>
                <w:sz w:val="22"/>
                <w:szCs w:val="22"/>
              </w:rPr>
            </w:pPr>
            <w:proofErr w:type="spellStart"/>
            <w:r w:rsidRPr="00D54C82">
              <w:rPr>
                <w:color w:val="000000"/>
                <w:sz w:val="22"/>
                <w:szCs w:val="22"/>
              </w:rPr>
              <w:t>Apollonia</w:t>
            </w:r>
            <w:proofErr w:type="spellEnd"/>
            <w:r w:rsidRPr="00D54C82">
              <w:rPr>
                <w:color w:val="000000"/>
                <w:sz w:val="22"/>
                <w:szCs w:val="22"/>
              </w:rPr>
              <w:t xml:space="preserve"> 1</w:t>
            </w:r>
          </w:p>
        </w:tc>
        <w:tc>
          <w:tcPr>
            <w:tcW w:w="772" w:type="pct"/>
            <w:tcBorders>
              <w:top w:val="nil"/>
              <w:left w:val="nil"/>
              <w:bottom w:val="single" w:sz="4" w:space="0" w:color="auto"/>
              <w:right w:val="nil"/>
            </w:tcBorders>
            <w:shd w:val="clear" w:color="000000" w:fill="D9D9D9"/>
            <w:noWrap/>
            <w:vAlign w:val="center"/>
            <w:hideMark/>
          </w:tcPr>
          <w:p w14:paraId="2975D61D" w14:textId="77777777" w:rsidR="00D54C82" w:rsidRPr="00D54C82" w:rsidRDefault="00D54C82" w:rsidP="00D54C82">
            <w:pPr>
              <w:jc w:val="center"/>
              <w:rPr>
                <w:color w:val="000000"/>
                <w:sz w:val="22"/>
                <w:szCs w:val="22"/>
              </w:rPr>
            </w:pPr>
            <w:r>
              <w:rPr>
                <w:sz w:val="16"/>
                <w:vertAlign w:val="superscript"/>
              </w:rPr>
              <w:t>63</w:t>
            </w:r>
          </w:p>
        </w:tc>
        <w:tc>
          <w:tcPr>
            <w:tcW w:w="271" w:type="pct"/>
            <w:tcBorders>
              <w:top w:val="nil"/>
              <w:left w:val="single" w:sz="8" w:space="0" w:color="auto"/>
              <w:bottom w:val="single" w:sz="4" w:space="0" w:color="auto"/>
              <w:right w:val="single" w:sz="4" w:space="0" w:color="auto"/>
            </w:tcBorders>
            <w:noWrap/>
            <w:vAlign w:val="center"/>
            <w:hideMark/>
          </w:tcPr>
          <w:p w14:paraId="28A3E00B" w14:textId="77777777" w:rsidR="00D54C82" w:rsidRPr="00D54C82" w:rsidRDefault="00D54C82" w:rsidP="00D54C82">
            <w:pPr>
              <w:jc w:val="center"/>
              <w:rPr>
                <w:color w:val="000000"/>
                <w:sz w:val="22"/>
                <w:szCs w:val="22"/>
              </w:rPr>
            </w:pPr>
            <w:r w:rsidRPr="00D54C82">
              <w:rPr>
                <w:color w:val="000000"/>
                <w:sz w:val="22"/>
                <w:szCs w:val="22"/>
              </w:rPr>
              <w:t>93,8</w:t>
            </w:r>
          </w:p>
        </w:tc>
        <w:tc>
          <w:tcPr>
            <w:tcW w:w="271" w:type="pct"/>
            <w:tcBorders>
              <w:top w:val="nil"/>
              <w:left w:val="nil"/>
              <w:bottom w:val="single" w:sz="4" w:space="0" w:color="auto"/>
              <w:right w:val="single" w:sz="4" w:space="0" w:color="auto"/>
            </w:tcBorders>
            <w:noWrap/>
            <w:vAlign w:val="center"/>
            <w:hideMark/>
          </w:tcPr>
          <w:p w14:paraId="31D6C0BE" w14:textId="77777777" w:rsidR="00D54C82" w:rsidRPr="00D54C82" w:rsidRDefault="00D54C82" w:rsidP="00D54C82">
            <w:pPr>
              <w:jc w:val="center"/>
              <w:rPr>
                <w:color w:val="000000"/>
                <w:sz w:val="22"/>
                <w:szCs w:val="22"/>
              </w:rPr>
            </w:pPr>
            <w:r w:rsidRPr="00D54C82">
              <w:rPr>
                <w:color w:val="000000"/>
                <w:sz w:val="22"/>
                <w:szCs w:val="22"/>
              </w:rPr>
              <w:t>26,6</w:t>
            </w:r>
          </w:p>
        </w:tc>
        <w:tc>
          <w:tcPr>
            <w:tcW w:w="271" w:type="pct"/>
            <w:tcBorders>
              <w:top w:val="nil"/>
              <w:left w:val="nil"/>
              <w:bottom w:val="single" w:sz="4" w:space="0" w:color="auto"/>
              <w:right w:val="single" w:sz="4" w:space="0" w:color="auto"/>
            </w:tcBorders>
            <w:noWrap/>
            <w:vAlign w:val="center"/>
            <w:hideMark/>
          </w:tcPr>
          <w:p w14:paraId="16ACFC16" w14:textId="77777777" w:rsidR="00D54C82" w:rsidRPr="00D54C82" w:rsidRDefault="00D54C82" w:rsidP="00D54C82">
            <w:pPr>
              <w:jc w:val="center"/>
              <w:rPr>
                <w:color w:val="000000"/>
                <w:sz w:val="22"/>
                <w:szCs w:val="22"/>
              </w:rPr>
            </w:pPr>
            <w:r w:rsidRPr="00D54C82">
              <w:rPr>
                <w:color w:val="000000"/>
                <w:sz w:val="22"/>
                <w:szCs w:val="22"/>
              </w:rPr>
              <w:t>20,9</w:t>
            </w:r>
          </w:p>
        </w:tc>
        <w:tc>
          <w:tcPr>
            <w:tcW w:w="271" w:type="pct"/>
            <w:tcBorders>
              <w:top w:val="nil"/>
              <w:left w:val="nil"/>
              <w:bottom w:val="single" w:sz="4" w:space="0" w:color="auto"/>
              <w:right w:val="single" w:sz="4" w:space="0" w:color="auto"/>
            </w:tcBorders>
            <w:noWrap/>
            <w:vAlign w:val="center"/>
            <w:hideMark/>
          </w:tcPr>
          <w:p w14:paraId="054FA147" w14:textId="77777777" w:rsidR="00D54C82" w:rsidRPr="00D54C82" w:rsidRDefault="00D54C82" w:rsidP="00D54C82">
            <w:pPr>
              <w:jc w:val="center"/>
              <w:rPr>
                <w:color w:val="000000"/>
                <w:sz w:val="22"/>
                <w:szCs w:val="22"/>
              </w:rPr>
            </w:pPr>
            <w:r w:rsidRPr="00D54C82">
              <w:rPr>
                <w:color w:val="000000"/>
                <w:sz w:val="22"/>
                <w:szCs w:val="22"/>
              </w:rPr>
              <w:t>13,6</w:t>
            </w:r>
          </w:p>
        </w:tc>
        <w:tc>
          <w:tcPr>
            <w:tcW w:w="271" w:type="pct"/>
            <w:tcBorders>
              <w:top w:val="nil"/>
              <w:left w:val="nil"/>
              <w:bottom w:val="single" w:sz="4" w:space="0" w:color="auto"/>
              <w:right w:val="single" w:sz="4" w:space="0" w:color="auto"/>
            </w:tcBorders>
            <w:noWrap/>
            <w:vAlign w:val="center"/>
            <w:hideMark/>
          </w:tcPr>
          <w:p w14:paraId="5AEAC6A1" w14:textId="77777777" w:rsidR="00D54C82" w:rsidRPr="00D54C82" w:rsidRDefault="00D54C82" w:rsidP="00D54C82">
            <w:pPr>
              <w:jc w:val="center"/>
              <w:rPr>
                <w:color w:val="000000"/>
                <w:sz w:val="22"/>
                <w:szCs w:val="22"/>
              </w:rPr>
            </w:pPr>
            <w:r w:rsidRPr="00D54C82">
              <w:rPr>
                <w:color w:val="000000"/>
                <w:sz w:val="22"/>
                <w:szCs w:val="22"/>
              </w:rPr>
              <w:t>14,1</w:t>
            </w:r>
          </w:p>
        </w:tc>
        <w:tc>
          <w:tcPr>
            <w:tcW w:w="271" w:type="pct"/>
            <w:tcBorders>
              <w:top w:val="nil"/>
              <w:left w:val="nil"/>
              <w:bottom w:val="single" w:sz="4" w:space="0" w:color="auto"/>
              <w:right w:val="single" w:sz="4" w:space="0" w:color="auto"/>
            </w:tcBorders>
            <w:noWrap/>
            <w:vAlign w:val="center"/>
            <w:hideMark/>
          </w:tcPr>
          <w:p w14:paraId="7BD30446" w14:textId="77777777" w:rsidR="00D54C82" w:rsidRPr="00D54C82" w:rsidRDefault="00D54C82" w:rsidP="00D54C82">
            <w:pPr>
              <w:jc w:val="center"/>
              <w:rPr>
                <w:color w:val="000000"/>
                <w:sz w:val="22"/>
                <w:szCs w:val="22"/>
              </w:rPr>
            </w:pPr>
            <w:r w:rsidRPr="00D54C82">
              <w:rPr>
                <w:color w:val="000000"/>
                <w:sz w:val="22"/>
                <w:szCs w:val="22"/>
              </w:rPr>
              <w:t>19,6</w:t>
            </w:r>
          </w:p>
        </w:tc>
        <w:tc>
          <w:tcPr>
            <w:tcW w:w="271" w:type="pct"/>
            <w:tcBorders>
              <w:top w:val="nil"/>
              <w:left w:val="nil"/>
              <w:bottom w:val="single" w:sz="4" w:space="0" w:color="auto"/>
              <w:right w:val="single" w:sz="4" w:space="0" w:color="auto"/>
            </w:tcBorders>
            <w:noWrap/>
            <w:vAlign w:val="center"/>
            <w:hideMark/>
          </w:tcPr>
          <w:p w14:paraId="6957DFF2" w14:textId="77777777" w:rsidR="00D54C82" w:rsidRPr="00D54C82" w:rsidRDefault="00D54C82" w:rsidP="00D54C82">
            <w:pPr>
              <w:jc w:val="center"/>
              <w:rPr>
                <w:color w:val="000000"/>
                <w:sz w:val="22"/>
                <w:szCs w:val="22"/>
              </w:rPr>
            </w:pPr>
            <w:r w:rsidRPr="00D54C82">
              <w:rPr>
                <w:color w:val="000000"/>
                <w:sz w:val="22"/>
                <w:szCs w:val="22"/>
              </w:rPr>
              <w:t>20,7</w:t>
            </w:r>
          </w:p>
        </w:tc>
        <w:tc>
          <w:tcPr>
            <w:tcW w:w="490" w:type="pct"/>
            <w:tcBorders>
              <w:top w:val="nil"/>
              <w:left w:val="nil"/>
              <w:bottom w:val="single" w:sz="4" w:space="0" w:color="auto"/>
              <w:right w:val="single" w:sz="8" w:space="0" w:color="auto"/>
            </w:tcBorders>
            <w:noWrap/>
            <w:vAlign w:val="center"/>
            <w:hideMark/>
          </w:tcPr>
          <w:p w14:paraId="6B37441E" w14:textId="77777777" w:rsidR="00D54C82" w:rsidRPr="00D54C82" w:rsidRDefault="00D54C82" w:rsidP="00D54C82">
            <w:pPr>
              <w:jc w:val="center"/>
              <w:rPr>
                <w:color w:val="000000"/>
                <w:sz w:val="22"/>
                <w:szCs w:val="22"/>
              </w:rPr>
            </w:pPr>
            <w:r w:rsidRPr="00D54C82">
              <w:rPr>
                <w:color w:val="000000"/>
                <w:sz w:val="22"/>
                <w:szCs w:val="22"/>
              </w:rPr>
              <w:t>0,14499</w:t>
            </w:r>
          </w:p>
        </w:tc>
      </w:tr>
      <w:tr w:rsidR="00D54C82" w:rsidRPr="00D54C82" w14:paraId="32FA94C3"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E1DFDF4" w14:textId="77777777" w:rsidR="00D54C82" w:rsidRPr="00D54C82" w:rsidRDefault="00D54C82" w:rsidP="00D54C82">
            <w:pPr>
              <w:jc w:val="center"/>
              <w:rPr>
                <w:color w:val="000000"/>
                <w:sz w:val="22"/>
                <w:szCs w:val="22"/>
              </w:rPr>
            </w:pPr>
            <w:r w:rsidRPr="00D54C82">
              <w:rPr>
                <w:color w:val="000000"/>
                <w:sz w:val="22"/>
                <w:szCs w:val="22"/>
              </w:rPr>
              <w:lastRenderedPageBreak/>
              <w:t> </w:t>
            </w:r>
          </w:p>
        </w:tc>
        <w:tc>
          <w:tcPr>
            <w:tcW w:w="616" w:type="pct"/>
            <w:tcBorders>
              <w:top w:val="nil"/>
              <w:left w:val="nil"/>
              <w:bottom w:val="single" w:sz="4" w:space="0" w:color="auto"/>
              <w:right w:val="single" w:sz="4" w:space="0" w:color="auto"/>
            </w:tcBorders>
            <w:shd w:val="clear" w:color="000000" w:fill="D9D9D9"/>
            <w:noWrap/>
            <w:vAlign w:val="center"/>
            <w:hideMark/>
          </w:tcPr>
          <w:p w14:paraId="1FA446D2"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7C3D9D35"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62C4FFED"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3A9B02BC" w14:textId="77777777" w:rsidR="00D54C82" w:rsidRPr="00D54C82" w:rsidRDefault="00D54C82" w:rsidP="00D54C82">
            <w:pPr>
              <w:jc w:val="center"/>
              <w:rPr>
                <w:color w:val="000000"/>
                <w:sz w:val="22"/>
                <w:szCs w:val="22"/>
              </w:rPr>
            </w:pPr>
            <w:r w:rsidRPr="00D54C82">
              <w:rPr>
                <w:color w:val="000000"/>
                <w:sz w:val="22"/>
                <w:szCs w:val="22"/>
              </w:rPr>
              <w:t>108,8</w:t>
            </w:r>
          </w:p>
        </w:tc>
        <w:tc>
          <w:tcPr>
            <w:tcW w:w="271" w:type="pct"/>
            <w:tcBorders>
              <w:top w:val="nil"/>
              <w:left w:val="nil"/>
              <w:bottom w:val="single" w:sz="4" w:space="0" w:color="auto"/>
              <w:right w:val="single" w:sz="4" w:space="0" w:color="auto"/>
            </w:tcBorders>
            <w:noWrap/>
            <w:vAlign w:val="center"/>
            <w:hideMark/>
          </w:tcPr>
          <w:p w14:paraId="67C4C5C1" w14:textId="77777777" w:rsidR="00D54C82" w:rsidRPr="00D54C82" w:rsidRDefault="00D54C82" w:rsidP="00D54C82">
            <w:pPr>
              <w:jc w:val="center"/>
              <w:rPr>
                <w:color w:val="000000"/>
                <w:sz w:val="22"/>
                <w:szCs w:val="22"/>
              </w:rPr>
            </w:pPr>
            <w:r w:rsidRPr="00D54C82">
              <w:rPr>
                <w:color w:val="000000"/>
                <w:sz w:val="22"/>
                <w:szCs w:val="22"/>
              </w:rPr>
              <w:t>29,4</w:t>
            </w:r>
          </w:p>
        </w:tc>
        <w:tc>
          <w:tcPr>
            <w:tcW w:w="271" w:type="pct"/>
            <w:tcBorders>
              <w:top w:val="nil"/>
              <w:left w:val="nil"/>
              <w:bottom w:val="single" w:sz="4" w:space="0" w:color="auto"/>
              <w:right w:val="single" w:sz="4" w:space="0" w:color="auto"/>
            </w:tcBorders>
            <w:noWrap/>
            <w:vAlign w:val="center"/>
            <w:hideMark/>
          </w:tcPr>
          <w:p w14:paraId="02E366B1" w14:textId="77777777" w:rsidR="00D54C82" w:rsidRPr="00D54C82" w:rsidRDefault="00D54C82" w:rsidP="00D54C82">
            <w:pPr>
              <w:jc w:val="center"/>
              <w:rPr>
                <w:color w:val="000000"/>
                <w:sz w:val="22"/>
                <w:szCs w:val="22"/>
              </w:rPr>
            </w:pPr>
            <w:r w:rsidRPr="00D54C82">
              <w:rPr>
                <w:color w:val="000000"/>
                <w:sz w:val="22"/>
                <w:szCs w:val="22"/>
              </w:rPr>
              <w:t>25,8</w:t>
            </w:r>
          </w:p>
        </w:tc>
        <w:tc>
          <w:tcPr>
            <w:tcW w:w="271" w:type="pct"/>
            <w:tcBorders>
              <w:top w:val="nil"/>
              <w:left w:val="nil"/>
              <w:bottom w:val="single" w:sz="4" w:space="0" w:color="auto"/>
              <w:right w:val="single" w:sz="4" w:space="0" w:color="auto"/>
            </w:tcBorders>
            <w:noWrap/>
            <w:vAlign w:val="center"/>
            <w:hideMark/>
          </w:tcPr>
          <w:p w14:paraId="68E74527" w14:textId="77777777" w:rsidR="00D54C82" w:rsidRPr="00D54C82" w:rsidRDefault="00D54C82" w:rsidP="00D54C82">
            <w:pPr>
              <w:jc w:val="center"/>
              <w:rPr>
                <w:color w:val="000000"/>
                <w:sz w:val="22"/>
                <w:szCs w:val="22"/>
              </w:rPr>
            </w:pPr>
            <w:r w:rsidRPr="00D54C82">
              <w:rPr>
                <w:color w:val="000000"/>
                <w:sz w:val="22"/>
                <w:szCs w:val="22"/>
              </w:rPr>
              <w:t>16,1</w:t>
            </w:r>
          </w:p>
        </w:tc>
        <w:tc>
          <w:tcPr>
            <w:tcW w:w="271" w:type="pct"/>
            <w:tcBorders>
              <w:top w:val="nil"/>
              <w:left w:val="nil"/>
              <w:bottom w:val="single" w:sz="4" w:space="0" w:color="auto"/>
              <w:right w:val="single" w:sz="4" w:space="0" w:color="auto"/>
            </w:tcBorders>
            <w:noWrap/>
            <w:vAlign w:val="center"/>
            <w:hideMark/>
          </w:tcPr>
          <w:p w14:paraId="0B54D37F" w14:textId="77777777" w:rsidR="00D54C82" w:rsidRPr="00D54C82" w:rsidRDefault="00D54C82" w:rsidP="00D54C82">
            <w:pPr>
              <w:jc w:val="center"/>
              <w:rPr>
                <w:color w:val="000000"/>
                <w:sz w:val="22"/>
                <w:szCs w:val="22"/>
              </w:rPr>
            </w:pPr>
            <w:r w:rsidRPr="00D54C82">
              <w:rPr>
                <w:color w:val="000000"/>
                <w:sz w:val="22"/>
                <w:szCs w:val="22"/>
              </w:rPr>
              <w:t>16,0</w:t>
            </w:r>
          </w:p>
        </w:tc>
        <w:tc>
          <w:tcPr>
            <w:tcW w:w="271" w:type="pct"/>
            <w:tcBorders>
              <w:top w:val="nil"/>
              <w:left w:val="nil"/>
              <w:bottom w:val="single" w:sz="4" w:space="0" w:color="auto"/>
              <w:right w:val="single" w:sz="4" w:space="0" w:color="auto"/>
            </w:tcBorders>
            <w:noWrap/>
            <w:vAlign w:val="center"/>
            <w:hideMark/>
          </w:tcPr>
          <w:p w14:paraId="50426FF3" w14:textId="77777777" w:rsidR="00D54C82" w:rsidRPr="00D54C82" w:rsidRDefault="00D54C82" w:rsidP="00D54C82">
            <w:pPr>
              <w:jc w:val="center"/>
              <w:rPr>
                <w:color w:val="000000"/>
                <w:sz w:val="22"/>
                <w:szCs w:val="22"/>
              </w:rPr>
            </w:pPr>
            <w:r w:rsidRPr="00D54C82">
              <w:rPr>
                <w:color w:val="000000"/>
                <w:sz w:val="22"/>
                <w:szCs w:val="22"/>
              </w:rPr>
              <w:t>20,5</w:t>
            </w:r>
          </w:p>
        </w:tc>
        <w:tc>
          <w:tcPr>
            <w:tcW w:w="271" w:type="pct"/>
            <w:tcBorders>
              <w:top w:val="nil"/>
              <w:left w:val="nil"/>
              <w:bottom w:val="single" w:sz="4" w:space="0" w:color="auto"/>
              <w:right w:val="single" w:sz="4" w:space="0" w:color="auto"/>
            </w:tcBorders>
            <w:noWrap/>
            <w:vAlign w:val="center"/>
            <w:hideMark/>
          </w:tcPr>
          <w:p w14:paraId="1FCD9BB0" w14:textId="77777777" w:rsidR="00D54C82" w:rsidRPr="00D54C82" w:rsidRDefault="00D54C82" w:rsidP="00D54C82">
            <w:pPr>
              <w:jc w:val="center"/>
              <w:rPr>
                <w:color w:val="000000"/>
                <w:sz w:val="22"/>
                <w:szCs w:val="22"/>
              </w:rPr>
            </w:pPr>
            <w:r w:rsidRPr="00D54C82">
              <w:rPr>
                <w:color w:val="000000"/>
                <w:sz w:val="22"/>
                <w:szCs w:val="22"/>
              </w:rPr>
              <w:t>21,9</w:t>
            </w:r>
          </w:p>
        </w:tc>
        <w:tc>
          <w:tcPr>
            <w:tcW w:w="490" w:type="pct"/>
            <w:tcBorders>
              <w:top w:val="nil"/>
              <w:left w:val="nil"/>
              <w:bottom w:val="single" w:sz="4" w:space="0" w:color="auto"/>
              <w:right w:val="single" w:sz="8" w:space="0" w:color="auto"/>
            </w:tcBorders>
            <w:noWrap/>
            <w:vAlign w:val="center"/>
            <w:hideMark/>
          </w:tcPr>
          <w:p w14:paraId="2DDA83AF" w14:textId="77777777" w:rsidR="00D54C82" w:rsidRPr="00D54C82" w:rsidRDefault="00D54C82" w:rsidP="00D54C82">
            <w:pPr>
              <w:jc w:val="center"/>
              <w:rPr>
                <w:color w:val="000000"/>
                <w:sz w:val="22"/>
                <w:szCs w:val="22"/>
              </w:rPr>
            </w:pPr>
            <w:r w:rsidRPr="00D54C82">
              <w:rPr>
                <w:color w:val="000000"/>
                <w:sz w:val="22"/>
                <w:szCs w:val="22"/>
              </w:rPr>
              <w:t>0,14798</w:t>
            </w:r>
          </w:p>
        </w:tc>
      </w:tr>
      <w:tr w:rsidR="00D54C82" w:rsidRPr="00D54C82" w14:paraId="2B102080"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229BB8E"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260D11B3"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E6CD512"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1036F39A"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272C092E" w14:textId="77777777" w:rsidR="00D54C82" w:rsidRPr="00D54C82" w:rsidRDefault="00D54C82" w:rsidP="00D54C82">
            <w:pPr>
              <w:jc w:val="center"/>
              <w:rPr>
                <w:color w:val="000000"/>
                <w:sz w:val="22"/>
                <w:szCs w:val="22"/>
              </w:rPr>
            </w:pPr>
            <w:r w:rsidRPr="00D54C82">
              <w:rPr>
                <w:color w:val="000000"/>
                <w:sz w:val="22"/>
                <w:szCs w:val="22"/>
              </w:rPr>
              <w:t>110,1</w:t>
            </w:r>
          </w:p>
        </w:tc>
        <w:tc>
          <w:tcPr>
            <w:tcW w:w="271" w:type="pct"/>
            <w:tcBorders>
              <w:top w:val="nil"/>
              <w:left w:val="nil"/>
              <w:bottom w:val="single" w:sz="4" w:space="0" w:color="auto"/>
              <w:right w:val="single" w:sz="4" w:space="0" w:color="auto"/>
            </w:tcBorders>
            <w:noWrap/>
            <w:vAlign w:val="center"/>
            <w:hideMark/>
          </w:tcPr>
          <w:p w14:paraId="5F68DFF5" w14:textId="77777777" w:rsidR="00D54C82" w:rsidRPr="00D54C82" w:rsidRDefault="00D54C82" w:rsidP="00D54C82">
            <w:pPr>
              <w:jc w:val="center"/>
              <w:rPr>
                <w:color w:val="000000"/>
                <w:sz w:val="22"/>
                <w:szCs w:val="22"/>
              </w:rPr>
            </w:pPr>
            <w:r w:rsidRPr="00D54C82">
              <w:rPr>
                <w:color w:val="000000"/>
                <w:sz w:val="22"/>
                <w:szCs w:val="22"/>
              </w:rPr>
              <w:t>31,5</w:t>
            </w:r>
          </w:p>
        </w:tc>
        <w:tc>
          <w:tcPr>
            <w:tcW w:w="271" w:type="pct"/>
            <w:tcBorders>
              <w:top w:val="nil"/>
              <w:left w:val="nil"/>
              <w:bottom w:val="single" w:sz="4" w:space="0" w:color="auto"/>
              <w:right w:val="single" w:sz="4" w:space="0" w:color="auto"/>
            </w:tcBorders>
            <w:noWrap/>
            <w:vAlign w:val="center"/>
            <w:hideMark/>
          </w:tcPr>
          <w:p w14:paraId="5564A753" w14:textId="77777777" w:rsidR="00D54C82" w:rsidRPr="00D54C82" w:rsidRDefault="00D54C82" w:rsidP="00D54C82">
            <w:pPr>
              <w:jc w:val="center"/>
              <w:rPr>
                <w:color w:val="000000"/>
                <w:sz w:val="22"/>
                <w:szCs w:val="22"/>
              </w:rPr>
            </w:pPr>
            <w:r w:rsidRPr="00D54C82">
              <w:rPr>
                <w:color w:val="000000"/>
                <w:sz w:val="22"/>
                <w:szCs w:val="22"/>
              </w:rPr>
              <w:t>28,3</w:t>
            </w:r>
          </w:p>
        </w:tc>
        <w:tc>
          <w:tcPr>
            <w:tcW w:w="271" w:type="pct"/>
            <w:tcBorders>
              <w:top w:val="nil"/>
              <w:left w:val="nil"/>
              <w:bottom w:val="single" w:sz="4" w:space="0" w:color="auto"/>
              <w:right w:val="single" w:sz="4" w:space="0" w:color="auto"/>
            </w:tcBorders>
            <w:noWrap/>
            <w:vAlign w:val="center"/>
            <w:hideMark/>
          </w:tcPr>
          <w:p w14:paraId="1173F585" w14:textId="77777777" w:rsidR="00D54C82" w:rsidRPr="00D54C82" w:rsidRDefault="00D54C82" w:rsidP="00D54C82">
            <w:pPr>
              <w:jc w:val="center"/>
              <w:rPr>
                <w:color w:val="000000"/>
                <w:sz w:val="22"/>
                <w:szCs w:val="22"/>
              </w:rPr>
            </w:pPr>
            <w:r w:rsidRPr="00D54C82">
              <w:rPr>
                <w:color w:val="000000"/>
                <w:sz w:val="22"/>
                <w:szCs w:val="22"/>
              </w:rPr>
              <w:t>17,9</w:t>
            </w:r>
          </w:p>
        </w:tc>
        <w:tc>
          <w:tcPr>
            <w:tcW w:w="271" w:type="pct"/>
            <w:tcBorders>
              <w:top w:val="nil"/>
              <w:left w:val="nil"/>
              <w:bottom w:val="single" w:sz="4" w:space="0" w:color="auto"/>
              <w:right w:val="single" w:sz="4" w:space="0" w:color="auto"/>
            </w:tcBorders>
            <w:noWrap/>
            <w:vAlign w:val="center"/>
            <w:hideMark/>
          </w:tcPr>
          <w:p w14:paraId="289EA50B" w14:textId="77777777" w:rsidR="00D54C82" w:rsidRPr="00D54C82" w:rsidRDefault="00D54C82" w:rsidP="00D54C82">
            <w:pPr>
              <w:jc w:val="center"/>
              <w:rPr>
                <w:color w:val="000000"/>
                <w:sz w:val="22"/>
                <w:szCs w:val="22"/>
              </w:rPr>
            </w:pPr>
            <w:r w:rsidRPr="00D54C82">
              <w:rPr>
                <w:color w:val="000000"/>
                <w:sz w:val="22"/>
                <w:szCs w:val="22"/>
              </w:rPr>
              <w:t>16,7</w:t>
            </w:r>
          </w:p>
        </w:tc>
        <w:tc>
          <w:tcPr>
            <w:tcW w:w="271" w:type="pct"/>
            <w:tcBorders>
              <w:top w:val="nil"/>
              <w:left w:val="nil"/>
              <w:bottom w:val="single" w:sz="4" w:space="0" w:color="auto"/>
              <w:right w:val="single" w:sz="4" w:space="0" w:color="auto"/>
            </w:tcBorders>
            <w:noWrap/>
            <w:vAlign w:val="center"/>
            <w:hideMark/>
          </w:tcPr>
          <w:p w14:paraId="692E5389" w14:textId="77777777" w:rsidR="00D54C82" w:rsidRPr="00D54C82" w:rsidRDefault="00D54C82" w:rsidP="00D54C82">
            <w:pPr>
              <w:jc w:val="center"/>
              <w:rPr>
                <w:color w:val="000000"/>
                <w:sz w:val="22"/>
                <w:szCs w:val="22"/>
              </w:rPr>
            </w:pPr>
            <w:r w:rsidRPr="00D54C82">
              <w:rPr>
                <w:color w:val="000000"/>
                <w:sz w:val="22"/>
                <w:szCs w:val="22"/>
              </w:rPr>
              <w:t>24,3</w:t>
            </w:r>
          </w:p>
        </w:tc>
        <w:tc>
          <w:tcPr>
            <w:tcW w:w="271" w:type="pct"/>
            <w:tcBorders>
              <w:top w:val="nil"/>
              <w:left w:val="nil"/>
              <w:bottom w:val="single" w:sz="4" w:space="0" w:color="auto"/>
              <w:right w:val="single" w:sz="4" w:space="0" w:color="auto"/>
            </w:tcBorders>
            <w:noWrap/>
            <w:vAlign w:val="center"/>
            <w:hideMark/>
          </w:tcPr>
          <w:p w14:paraId="3147A5FB" w14:textId="77777777" w:rsidR="00D54C82" w:rsidRPr="00D54C82" w:rsidRDefault="00D54C82" w:rsidP="00D54C82">
            <w:pPr>
              <w:jc w:val="center"/>
              <w:rPr>
                <w:color w:val="000000"/>
                <w:sz w:val="22"/>
                <w:szCs w:val="22"/>
              </w:rPr>
            </w:pPr>
            <w:r w:rsidRPr="00D54C82">
              <w:rPr>
                <w:color w:val="000000"/>
                <w:sz w:val="22"/>
                <w:szCs w:val="22"/>
              </w:rPr>
              <w:t>22,9</w:t>
            </w:r>
          </w:p>
        </w:tc>
        <w:tc>
          <w:tcPr>
            <w:tcW w:w="490" w:type="pct"/>
            <w:tcBorders>
              <w:top w:val="nil"/>
              <w:left w:val="nil"/>
              <w:bottom w:val="single" w:sz="4" w:space="0" w:color="auto"/>
              <w:right w:val="single" w:sz="8" w:space="0" w:color="auto"/>
            </w:tcBorders>
            <w:noWrap/>
            <w:vAlign w:val="center"/>
            <w:hideMark/>
          </w:tcPr>
          <w:p w14:paraId="24B767A6" w14:textId="77777777" w:rsidR="00D54C82" w:rsidRPr="00D54C82" w:rsidRDefault="00D54C82" w:rsidP="00D54C82">
            <w:pPr>
              <w:jc w:val="center"/>
              <w:rPr>
                <w:color w:val="000000"/>
                <w:sz w:val="22"/>
                <w:szCs w:val="22"/>
              </w:rPr>
            </w:pPr>
            <w:r w:rsidRPr="00D54C82">
              <w:rPr>
                <w:color w:val="000000"/>
                <w:sz w:val="22"/>
                <w:szCs w:val="22"/>
              </w:rPr>
              <w:t>0,16258</w:t>
            </w:r>
          </w:p>
        </w:tc>
      </w:tr>
      <w:tr w:rsidR="00D54C82" w:rsidRPr="00D54C82" w14:paraId="27B6F62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4BB9622"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4B7B62B4"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78670C0"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5BA05C07"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31F7500F" w14:textId="77777777" w:rsidR="00D54C82" w:rsidRPr="00D54C82" w:rsidRDefault="00D54C82" w:rsidP="00D54C82">
            <w:pPr>
              <w:jc w:val="center"/>
              <w:rPr>
                <w:color w:val="000000"/>
                <w:sz w:val="22"/>
                <w:szCs w:val="22"/>
              </w:rPr>
            </w:pPr>
            <w:r w:rsidRPr="00D54C82">
              <w:rPr>
                <w:color w:val="000000"/>
                <w:sz w:val="22"/>
                <w:szCs w:val="22"/>
              </w:rPr>
              <w:t>113,9</w:t>
            </w:r>
          </w:p>
        </w:tc>
        <w:tc>
          <w:tcPr>
            <w:tcW w:w="271" w:type="pct"/>
            <w:tcBorders>
              <w:top w:val="nil"/>
              <w:left w:val="nil"/>
              <w:bottom w:val="single" w:sz="4" w:space="0" w:color="auto"/>
              <w:right w:val="single" w:sz="4" w:space="0" w:color="auto"/>
            </w:tcBorders>
            <w:noWrap/>
            <w:vAlign w:val="center"/>
            <w:hideMark/>
          </w:tcPr>
          <w:p w14:paraId="77C72F48" w14:textId="77777777" w:rsidR="00D54C82" w:rsidRPr="00D54C82" w:rsidRDefault="00D54C82" w:rsidP="00D54C82">
            <w:pPr>
              <w:jc w:val="center"/>
              <w:rPr>
                <w:color w:val="000000"/>
                <w:sz w:val="22"/>
                <w:szCs w:val="22"/>
              </w:rPr>
            </w:pPr>
            <w:r w:rsidRPr="00D54C82">
              <w:rPr>
                <w:color w:val="000000"/>
                <w:sz w:val="22"/>
                <w:szCs w:val="22"/>
              </w:rPr>
              <w:t>31,0</w:t>
            </w:r>
          </w:p>
        </w:tc>
        <w:tc>
          <w:tcPr>
            <w:tcW w:w="271" w:type="pct"/>
            <w:tcBorders>
              <w:top w:val="nil"/>
              <w:left w:val="nil"/>
              <w:bottom w:val="single" w:sz="4" w:space="0" w:color="auto"/>
              <w:right w:val="single" w:sz="4" w:space="0" w:color="auto"/>
            </w:tcBorders>
            <w:noWrap/>
            <w:vAlign w:val="center"/>
            <w:hideMark/>
          </w:tcPr>
          <w:p w14:paraId="2F6DC336" w14:textId="77777777" w:rsidR="00D54C82" w:rsidRPr="00D54C82" w:rsidRDefault="00D54C82" w:rsidP="00D54C82">
            <w:pPr>
              <w:jc w:val="center"/>
              <w:rPr>
                <w:color w:val="000000"/>
                <w:sz w:val="22"/>
                <w:szCs w:val="22"/>
              </w:rPr>
            </w:pPr>
            <w:r w:rsidRPr="00D54C82">
              <w:rPr>
                <w:color w:val="000000"/>
                <w:sz w:val="22"/>
                <w:szCs w:val="22"/>
              </w:rPr>
              <w:t>28,0</w:t>
            </w:r>
          </w:p>
        </w:tc>
        <w:tc>
          <w:tcPr>
            <w:tcW w:w="271" w:type="pct"/>
            <w:tcBorders>
              <w:top w:val="nil"/>
              <w:left w:val="nil"/>
              <w:bottom w:val="single" w:sz="4" w:space="0" w:color="auto"/>
              <w:right w:val="single" w:sz="4" w:space="0" w:color="auto"/>
            </w:tcBorders>
            <w:noWrap/>
            <w:vAlign w:val="center"/>
            <w:hideMark/>
          </w:tcPr>
          <w:p w14:paraId="20E6B161" w14:textId="77777777" w:rsidR="00D54C82" w:rsidRPr="00D54C82" w:rsidRDefault="00D54C82" w:rsidP="00D54C82">
            <w:pPr>
              <w:jc w:val="center"/>
              <w:rPr>
                <w:color w:val="000000"/>
                <w:sz w:val="22"/>
                <w:szCs w:val="22"/>
              </w:rPr>
            </w:pPr>
            <w:r w:rsidRPr="00D54C82">
              <w:rPr>
                <w:color w:val="000000"/>
                <w:sz w:val="22"/>
                <w:szCs w:val="22"/>
              </w:rPr>
              <w:t>17,8</w:t>
            </w:r>
          </w:p>
        </w:tc>
        <w:tc>
          <w:tcPr>
            <w:tcW w:w="271" w:type="pct"/>
            <w:tcBorders>
              <w:top w:val="nil"/>
              <w:left w:val="nil"/>
              <w:bottom w:val="single" w:sz="4" w:space="0" w:color="auto"/>
              <w:right w:val="single" w:sz="4" w:space="0" w:color="auto"/>
            </w:tcBorders>
            <w:noWrap/>
            <w:vAlign w:val="center"/>
            <w:hideMark/>
          </w:tcPr>
          <w:p w14:paraId="4D2FAA02" w14:textId="77777777" w:rsidR="00D54C82" w:rsidRPr="00D54C82" w:rsidRDefault="00D54C82" w:rsidP="00D54C82">
            <w:pPr>
              <w:jc w:val="center"/>
              <w:rPr>
                <w:color w:val="000000"/>
                <w:sz w:val="22"/>
                <w:szCs w:val="22"/>
              </w:rPr>
            </w:pPr>
            <w:r w:rsidRPr="00D54C82">
              <w:rPr>
                <w:color w:val="000000"/>
                <w:sz w:val="22"/>
                <w:szCs w:val="22"/>
              </w:rPr>
              <w:t>17,0</w:t>
            </w:r>
          </w:p>
        </w:tc>
        <w:tc>
          <w:tcPr>
            <w:tcW w:w="271" w:type="pct"/>
            <w:tcBorders>
              <w:top w:val="nil"/>
              <w:left w:val="nil"/>
              <w:bottom w:val="single" w:sz="4" w:space="0" w:color="auto"/>
              <w:right w:val="single" w:sz="4" w:space="0" w:color="auto"/>
            </w:tcBorders>
            <w:noWrap/>
            <w:vAlign w:val="center"/>
            <w:hideMark/>
          </w:tcPr>
          <w:p w14:paraId="3899EB6A" w14:textId="77777777" w:rsidR="00D54C82" w:rsidRPr="00D54C82" w:rsidRDefault="00D54C82" w:rsidP="00D54C82">
            <w:pPr>
              <w:jc w:val="center"/>
              <w:rPr>
                <w:color w:val="000000"/>
                <w:sz w:val="22"/>
                <w:szCs w:val="22"/>
              </w:rPr>
            </w:pPr>
            <w:r w:rsidRPr="00D54C82">
              <w:rPr>
                <w:color w:val="000000"/>
                <w:sz w:val="22"/>
                <w:szCs w:val="22"/>
              </w:rPr>
              <w:t>21,5</w:t>
            </w:r>
          </w:p>
        </w:tc>
        <w:tc>
          <w:tcPr>
            <w:tcW w:w="271" w:type="pct"/>
            <w:tcBorders>
              <w:top w:val="nil"/>
              <w:left w:val="nil"/>
              <w:bottom w:val="single" w:sz="4" w:space="0" w:color="auto"/>
              <w:right w:val="single" w:sz="4" w:space="0" w:color="auto"/>
            </w:tcBorders>
            <w:noWrap/>
            <w:vAlign w:val="center"/>
            <w:hideMark/>
          </w:tcPr>
          <w:p w14:paraId="03E90F70" w14:textId="77777777" w:rsidR="00D54C82" w:rsidRPr="00D54C82" w:rsidRDefault="00D54C82" w:rsidP="00D54C82">
            <w:pPr>
              <w:jc w:val="center"/>
              <w:rPr>
                <w:color w:val="000000"/>
                <w:sz w:val="22"/>
                <w:szCs w:val="22"/>
              </w:rPr>
            </w:pPr>
            <w:r w:rsidRPr="00D54C82">
              <w:rPr>
                <w:color w:val="000000"/>
                <w:sz w:val="22"/>
                <w:szCs w:val="22"/>
              </w:rPr>
              <w:t>22,2</w:t>
            </w:r>
          </w:p>
        </w:tc>
        <w:tc>
          <w:tcPr>
            <w:tcW w:w="490" w:type="pct"/>
            <w:tcBorders>
              <w:top w:val="nil"/>
              <w:left w:val="nil"/>
              <w:bottom w:val="single" w:sz="4" w:space="0" w:color="auto"/>
              <w:right w:val="single" w:sz="8" w:space="0" w:color="auto"/>
            </w:tcBorders>
            <w:noWrap/>
            <w:vAlign w:val="center"/>
            <w:hideMark/>
          </w:tcPr>
          <w:p w14:paraId="1F01EB92" w14:textId="77777777" w:rsidR="00D54C82" w:rsidRPr="00D54C82" w:rsidRDefault="00D54C82" w:rsidP="00D54C82">
            <w:pPr>
              <w:jc w:val="center"/>
              <w:rPr>
                <w:color w:val="000000"/>
                <w:sz w:val="22"/>
                <w:szCs w:val="22"/>
              </w:rPr>
            </w:pPr>
            <w:r w:rsidRPr="00D54C82">
              <w:rPr>
                <w:color w:val="000000"/>
                <w:sz w:val="22"/>
                <w:szCs w:val="22"/>
              </w:rPr>
              <w:t>0,15628</w:t>
            </w:r>
          </w:p>
        </w:tc>
      </w:tr>
      <w:tr w:rsidR="00D54C82" w:rsidRPr="00D54C82" w14:paraId="334EA40F"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10D7C1A"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6D5EADAF"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43A1446"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2328AB75"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6A465BCD" w14:textId="77777777" w:rsidR="00D54C82" w:rsidRPr="00D54C82" w:rsidRDefault="00D54C82" w:rsidP="00D54C82">
            <w:pPr>
              <w:jc w:val="center"/>
              <w:rPr>
                <w:color w:val="000000"/>
                <w:sz w:val="22"/>
                <w:szCs w:val="22"/>
              </w:rPr>
            </w:pPr>
            <w:r w:rsidRPr="00D54C82">
              <w:rPr>
                <w:color w:val="000000"/>
                <w:sz w:val="22"/>
                <w:szCs w:val="22"/>
              </w:rPr>
              <w:t>111.6</w:t>
            </w:r>
          </w:p>
        </w:tc>
        <w:tc>
          <w:tcPr>
            <w:tcW w:w="271" w:type="pct"/>
            <w:tcBorders>
              <w:top w:val="nil"/>
              <w:left w:val="nil"/>
              <w:bottom w:val="single" w:sz="4" w:space="0" w:color="auto"/>
              <w:right w:val="single" w:sz="4" w:space="0" w:color="auto"/>
            </w:tcBorders>
            <w:noWrap/>
            <w:vAlign w:val="center"/>
            <w:hideMark/>
          </w:tcPr>
          <w:p w14:paraId="283CBF6F" w14:textId="77777777" w:rsidR="00D54C82" w:rsidRPr="00D54C82" w:rsidRDefault="00D54C82" w:rsidP="00D54C82">
            <w:pPr>
              <w:jc w:val="center"/>
              <w:rPr>
                <w:color w:val="000000"/>
                <w:sz w:val="22"/>
                <w:szCs w:val="22"/>
              </w:rPr>
            </w:pPr>
            <w:r w:rsidRPr="00D54C82">
              <w:rPr>
                <w:color w:val="000000"/>
                <w:sz w:val="22"/>
                <w:szCs w:val="22"/>
              </w:rPr>
              <w:t>28.8</w:t>
            </w:r>
          </w:p>
        </w:tc>
        <w:tc>
          <w:tcPr>
            <w:tcW w:w="271" w:type="pct"/>
            <w:tcBorders>
              <w:top w:val="nil"/>
              <w:left w:val="nil"/>
              <w:bottom w:val="single" w:sz="4" w:space="0" w:color="auto"/>
              <w:right w:val="single" w:sz="4" w:space="0" w:color="auto"/>
            </w:tcBorders>
            <w:noWrap/>
            <w:vAlign w:val="center"/>
            <w:hideMark/>
          </w:tcPr>
          <w:p w14:paraId="3D88D7BF" w14:textId="77777777" w:rsidR="00D54C82" w:rsidRPr="00D54C82" w:rsidRDefault="00D54C82" w:rsidP="00D54C82">
            <w:pPr>
              <w:jc w:val="center"/>
              <w:rPr>
                <w:color w:val="000000"/>
                <w:sz w:val="22"/>
                <w:szCs w:val="22"/>
              </w:rPr>
            </w:pPr>
            <w:r w:rsidRPr="00D54C82">
              <w:rPr>
                <w:color w:val="000000"/>
                <w:sz w:val="22"/>
                <w:szCs w:val="22"/>
              </w:rPr>
              <w:t>26,0</w:t>
            </w:r>
          </w:p>
        </w:tc>
        <w:tc>
          <w:tcPr>
            <w:tcW w:w="271" w:type="pct"/>
            <w:tcBorders>
              <w:top w:val="nil"/>
              <w:left w:val="nil"/>
              <w:bottom w:val="single" w:sz="4" w:space="0" w:color="auto"/>
              <w:right w:val="single" w:sz="4" w:space="0" w:color="auto"/>
            </w:tcBorders>
            <w:noWrap/>
            <w:vAlign w:val="center"/>
            <w:hideMark/>
          </w:tcPr>
          <w:p w14:paraId="45C98CBC" w14:textId="77777777" w:rsidR="00D54C82" w:rsidRPr="00D54C82" w:rsidRDefault="00D54C82" w:rsidP="00D54C82">
            <w:pPr>
              <w:jc w:val="center"/>
              <w:rPr>
                <w:color w:val="000000"/>
                <w:sz w:val="22"/>
                <w:szCs w:val="22"/>
              </w:rPr>
            </w:pPr>
            <w:r w:rsidRPr="00D54C82">
              <w:rPr>
                <w:color w:val="000000"/>
                <w:sz w:val="22"/>
                <w:szCs w:val="22"/>
              </w:rPr>
              <w:t>17.6</w:t>
            </w:r>
          </w:p>
        </w:tc>
        <w:tc>
          <w:tcPr>
            <w:tcW w:w="271" w:type="pct"/>
            <w:tcBorders>
              <w:top w:val="nil"/>
              <w:left w:val="nil"/>
              <w:bottom w:val="single" w:sz="4" w:space="0" w:color="auto"/>
              <w:right w:val="single" w:sz="4" w:space="0" w:color="auto"/>
            </w:tcBorders>
            <w:noWrap/>
            <w:vAlign w:val="center"/>
            <w:hideMark/>
          </w:tcPr>
          <w:p w14:paraId="6028D3AC" w14:textId="77777777" w:rsidR="00D54C82" w:rsidRPr="00D54C82" w:rsidRDefault="00D54C82" w:rsidP="00D54C82">
            <w:pPr>
              <w:jc w:val="center"/>
              <w:rPr>
                <w:color w:val="000000"/>
                <w:sz w:val="22"/>
                <w:szCs w:val="22"/>
              </w:rPr>
            </w:pPr>
            <w:r w:rsidRPr="00D54C82">
              <w:rPr>
                <w:color w:val="000000"/>
                <w:sz w:val="22"/>
                <w:szCs w:val="22"/>
              </w:rPr>
              <w:t>15.9</w:t>
            </w:r>
          </w:p>
        </w:tc>
        <w:tc>
          <w:tcPr>
            <w:tcW w:w="271" w:type="pct"/>
            <w:tcBorders>
              <w:top w:val="nil"/>
              <w:left w:val="nil"/>
              <w:bottom w:val="single" w:sz="4" w:space="0" w:color="auto"/>
              <w:right w:val="single" w:sz="4" w:space="0" w:color="auto"/>
            </w:tcBorders>
            <w:noWrap/>
            <w:vAlign w:val="center"/>
            <w:hideMark/>
          </w:tcPr>
          <w:p w14:paraId="194D6359" w14:textId="77777777" w:rsidR="00D54C82" w:rsidRPr="00D54C82" w:rsidRDefault="00D54C82" w:rsidP="00D54C82">
            <w:pPr>
              <w:jc w:val="center"/>
              <w:rPr>
                <w:color w:val="000000"/>
                <w:sz w:val="22"/>
                <w:szCs w:val="22"/>
              </w:rPr>
            </w:pPr>
            <w:r w:rsidRPr="00D54C82">
              <w:rPr>
                <w:color w:val="000000"/>
                <w:sz w:val="22"/>
                <w:szCs w:val="22"/>
              </w:rPr>
              <w:t>23,0</w:t>
            </w:r>
          </w:p>
        </w:tc>
        <w:tc>
          <w:tcPr>
            <w:tcW w:w="271" w:type="pct"/>
            <w:tcBorders>
              <w:top w:val="nil"/>
              <w:left w:val="nil"/>
              <w:bottom w:val="single" w:sz="4" w:space="0" w:color="auto"/>
              <w:right w:val="single" w:sz="4" w:space="0" w:color="auto"/>
            </w:tcBorders>
            <w:noWrap/>
            <w:vAlign w:val="center"/>
            <w:hideMark/>
          </w:tcPr>
          <w:p w14:paraId="48E91C75" w14:textId="77777777" w:rsidR="00D54C82" w:rsidRPr="00D54C82" w:rsidRDefault="00D54C82" w:rsidP="00D54C82">
            <w:pPr>
              <w:jc w:val="center"/>
              <w:rPr>
                <w:color w:val="000000"/>
                <w:sz w:val="22"/>
                <w:szCs w:val="22"/>
              </w:rPr>
            </w:pPr>
            <w:r w:rsidRPr="00D54C82">
              <w:rPr>
                <w:color w:val="000000"/>
                <w:sz w:val="22"/>
                <w:szCs w:val="22"/>
              </w:rPr>
              <w:t>22.8</w:t>
            </w:r>
          </w:p>
        </w:tc>
        <w:tc>
          <w:tcPr>
            <w:tcW w:w="490" w:type="pct"/>
            <w:tcBorders>
              <w:top w:val="nil"/>
              <w:left w:val="nil"/>
              <w:bottom w:val="single" w:sz="4" w:space="0" w:color="auto"/>
              <w:right w:val="single" w:sz="8" w:space="0" w:color="auto"/>
            </w:tcBorders>
            <w:noWrap/>
            <w:vAlign w:val="center"/>
            <w:hideMark/>
          </w:tcPr>
          <w:p w14:paraId="31F58727" w14:textId="77777777" w:rsidR="00D54C82" w:rsidRPr="00D54C82" w:rsidRDefault="00D54C82" w:rsidP="00D54C82">
            <w:pPr>
              <w:jc w:val="center"/>
              <w:rPr>
                <w:color w:val="000000"/>
                <w:sz w:val="22"/>
                <w:szCs w:val="22"/>
              </w:rPr>
            </w:pPr>
            <w:r w:rsidRPr="00D54C82">
              <w:rPr>
                <w:color w:val="000000"/>
                <w:sz w:val="22"/>
                <w:szCs w:val="22"/>
              </w:rPr>
              <w:t>0.157706093189964</w:t>
            </w:r>
          </w:p>
        </w:tc>
      </w:tr>
      <w:tr w:rsidR="00D54C82" w:rsidRPr="00D54C82" w14:paraId="2152930A"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6AF89276"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5D17AFDA"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70C2291E"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63B04574"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7C656028" w14:textId="77777777" w:rsidR="00D54C82" w:rsidRPr="00D54C82" w:rsidRDefault="00D54C82" w:rsidP="00D54C82">
            <w:pPr>
              <w:jc w:val="center"/>
              <w:rPr>
                <w:color w:val="000000"/>
                <w:sz w:val="22"/>
                <w:szCs w:val="22"/>
              </w:rPr>
            </w:pPr>
            <w:r w:rsidRPr="00D54C82">
              <w:rPr>
                <w:color w:val="000000"/>
                <w:sz w:val="22"/>
                <w:szCs w:val="22"/>
              </w:rPr>
              <w:t>116.1</w:t>
            </w:r>
          </w:p>
        </w:tc>
        <w:tc>
          <w:tcPr>
            <w:tcW w:w="271" w:type="pct"/>
            <w:tcBorders>
              <w:top w:val="nil"/>
              <w:left w:val="nil"/>
              <w:bottom w:val="single" w:sz="4" w:space="0" w:color="auto"/>
              <w:right w:val="single" w:sz="4" w:space="0" w:color="auto"/>
            </w:tcBorders>
            <w:noWrap/>
            <w:vAlign w:val="center"/>
            <w:hideMark/>
          </w:tcPr>
          <w:p w14:paraId="5826E9BF" w14:textId="77777777" w:rsidR="00D54C82" w:rsidRPr="00D54C82" w:rsidRDefault="00D54C82" w:rsidP="00D54C82">
            <w:pPr>
              <w:jc w:val="center"/>
              <w:rPr>
                <w:color w:val="000000"/>
                <w:sz w:val="22"/>
                <w:szCs w:val="22"/>
              </w:rPr>
            </w:pPr>
            <w:r w:rsidRPr="00D54C82">
              <w:rPr>
                <w:color w:val="000000"/>
                <w:sz w:val="22"/>
                <w:szCs w:val="22"/>
              </w:rPr>
              <w:t>31.7</w:t>
            </w:r>
          </w:p>
        </w:tc>
        <w:tc>
          <w:tcPr>
            <w:tcW w:w="271" w:type="pct"/>
            <w:tcBorders>
              <w:top w:val="nil"/>
              <w:left w:val="nil"/>
              <w:bottom w:val="single" w:sz="4" w:space="0" w:color="auto"/>
              <w:right w:val="single" w:sz="4" w:space="0" w:color="auto"/>
            </w:tcBorders>
            <w:noWrap/>
            <w:vAlign w:val="center"/>
            <w:hideMark/>
          </w:tcPr>
          <w:p w14:paraId="67E2311B" w14:textId="77777777" w:rsidR="00D54C82" w:rsidRPr="00D54C82" w:rsidRDefault="00D54C82" w:rsidP="00D54C82">
            <w:pPr>
              <w:jc w:val="center"/>
              <w:rPr>
                <w:color w:val="000000"/>
                <w:sz w:val="22"/>
                <w:szCs w:val="22"/>
              </w:rPr>
            </w:pPr>
            <w:r w:rsidRPr="00D54C82">
              <w:rPr>
                <w:color w:val="000000"/>
                <w:sz w:val="22"/>
                <w:szCs w:val="22"/>
              </w:rPr>
              <w:t>27.8</w:t>
            </w:r>
          </w:p>
        </w:tc>
        <w:tc>
          <w:tcPr>
            <w:tcW w:w="271" w:type="pct"/>
            <w:tcBorders>
              <w:top w:val="nil"/>
              <w:left w:val="nil"/>
              <w:bottom w:val="single" w:sz="4" w:space="0" w:color="auto"/>
              <w:right w:val="single" w:sz="4" w:space="0" w:color="auto"/>
            </w:tcBorders>
            <w:noWrap/>
            <w:vAlign w:val="center"/>
            <w:hideMark/>
          </w:tcPr>
          <w:p w14:paraId="6B82C826" w14:textId="77777777" w:rsidR="00D54C82" w:rsidRPr="00D54C82" w:rsidRDefault="00D54C82" w:rsidP="00D54C82">
            <w:pPr>
              <w:jc w:val="center"/>
              <w:rPr>
                <w:color w:val="000000"/>
                <w:sz w:val="22"/>
                <w:szCs w:val="22"/>
              </w:rPr>
            </w:pPr>
            <w:r w:rsidRPr="00D54C82">
              <w:rPr>
                <w:color w:val="000000"/>
                <w:sz w:val="22"/>
                <w:szCs w:val="22"/>
              </w:rPr>
              <w:t>18.3</w:t>
            </w:r>
          </w:p>
        </w:tc>
        <w:tc>
          <w:tcPr>
            <w:tcW w:w="271" w:type="pct"/>
            <w:tcBorders>
              <w:top w:val="nil"/>
              <w:left w:val="nil"/>
              <w:bottom w:val="single" w:sz="4" w:space="0" w:color="auto"/>
              <w:right w:val="single" w:sz="4" w:space="0" w:color="auto"/>
            </w:tcBorders>
            <w:noWrap/>
            <w:vAlign w:val="center"/>
            <w:hideMark/>
          </w:tcPr>
          <w:p w14:paraId="134556DD" w14:textId="77777777" w:rsidR="00D54C82" w:rsidRPr="00D54C82" w:rsidRDefault="00D54C82" w:rsidP="00D54C82">
            <w:pPr>
              <w:jc w:val="center"/>
              <w:rPr>
                <w:color w:val="000000"/>
                <w:sz w:val="22"/>
                <w:szCs w:val="22"/>
              </w:rPr>
            </w:pPr>
            <w:r w:rsidRPr="00D54C82">
              <w:rPr>
                <w:color w:val="000000"/>
                <w:sz w:val="22"/>
                <w:szCs w:val="22"/>
              </w:rPr>
              <w:t>17.2</w:t>
            </w:r>
          </w:p>
        </w:tc>
        <w:tc>
          <w:tcPr>
            <w:tcW w:w="271" w:type="pct"/>
            <w:tcBorders>
              <w:top w:val="nil"/>
              <w:left w:val="nil"/>
              <w:bottom w:val="single" w:sz="4" w:space="0" w:color="auto"/>
              <w:right w:val="single" w:sz="4" w:space="0" w:color="auto"/>
            </w:tcBorders>
            <w:noWrap/>
            <w:vAlign w:val="center"/>
            <w:hideMark/>
          </w:tcPr>
          <w:p w14:paraId="662215E7" w14:textId="77777777" w:rsidR="00D54C82" w:rsidRPr="00D54C82" w:rsidRDefault="00D54C82" w:rsidP="00D54C82">
            <w:pPr>
              <w:jc w:val="center"/>
              <w:rPr>
                <w:color w:val="000000"/>
                <w:sz w:val="22"/>
                <w:szCs w:val="22"/>
              </w:rPr>
            </w:pPr>
            <w:r w:rsidRPr="00D54C82">
              <w:rPr>
                <w:color w:val="000000"/>
                <w:sz w:val="22"/>
                <w:szCs w:val="22"/>
              </w:rPr>
              <w:t>24.1</w:t>
            </w:r>
          </w:p>
        </w:tc>
        <w:tc>
          <w:tcPr>
            <w:tcW w:w="271" w:type="pct"/>
            <w:tcBorders>
              <w:top w:val="nil"/>
              <w:left w:val="nil"/>
              <w:bottom w:val="single" w:sz="4" w:space="0" w:color="auto"/>
              <w:right w:val="single" w:sz="4" w:space="0" w:color="auto"/>
            </w:tcBorders>
            <w:noWrap/>
            <w:vAlign w:val="center"/>
            <w:hideMark/>
          </w:tcPr>
          <w:p w14:paraId="44AF32E8" w14:textId="77777777" w:rsidR="00D54C82" w:rsidRPr="00D54C82" w:rsidRDefault="00D54C82" w:rsidP="00D54C82">
            <w:pPr>
              <w:jc w:val="center"/>
              <w:rPr>
                <w:color w:val="000000"/>
                <w:sz w:val="22"/>
                <w:szCs w:val="22"/>
              </w:rPr>
            </w:pPr>
            <w:r w:rsidRPr="00D54C82">
              <w:rPr>
                <w:color w:val="000000"/>
                <w:sz w:val="22"/>
                <w:szCs w:val="22"/>
              </w:rPr>
              <w:t>22.9</w:t>
            </w:r>
          </w:p>
        </w:tc>
        <w:tc>
          <w:tcPr>
            <w:tcW w:w="490" w:type="pct"/>
            <w:tcBorders>
              <w:top w:val="nil"/>
              <w:left w:val="nil"/>
              <w:bottom w:val="single" w:sz="4" w:space="0" w:color="auto"/>
              <w:right w:val="single" w:sz="8" w:space="0" w:color="auto"/>
            </w:tcBorders>
            <w:noWrap/>
            <w:vAlign w:val="center"/>
            <w:hideMark/>
          </w:tcPr>
          <w:p w14:paraId="1040CF04" w14:textId="77777777" w:rsidR="00D54C82" w:rsidRPr="00D54C82" w:rsidRDefault="00D54C82" w:rsidP="00D54C82">
            <w:pPr>
              <w:jc w:val="center"/>
              <w:rPr>
                <w:color w:val="000000"/>
                <w:sz w:val="22"/>
                <w:szCs w:val="22"/>
              </w:rPr>
            </w:pPr>
            <w:r w:rsidRPr="00D54C82">
              <w:rPr>
                <w:color w:val="000000"/>
                <w:sz w:val="22"/>
                <w:szCs w:val="22"/>
              </w:rPr>
              <w:t>0.157622739018088</w:t>
            </w:r>
          </w:p>
        </w:tc>
      </w:tr>
      <w:tr w:rsidR="00D54C82" w:rsidRPr="00D54C82" w14:paraId="3E565347"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7DF9E27"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58C32EDC"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2E98EF4"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651E0918"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4C4FD17C" w14:textId="77777777" w:rsidR="00D54C82" w:rsidRPr="00D54C82" w:rsidRDefault="00D54C82" w:rsidP="00D54C82">
            <w:pPr>
              <w:jc w:val="center"/>
              <w:rPr>
                <w:color w:val="000000"/>
                <w:sz w:val="22"/>
                <w:szCs w:val="22"/>
              </w:rPr>
            </w:pPr>
            <w:r w:rsidRPr="00D54C82">
              <w:rPr>
                <w:color w:val="000000"/>
                <w:sz w:val="22"/>
                <w:szCs w:val="22"/>
              </w:rPr>
              <w:t>109.4</w:t>
            </w:r>
          </w:p>
        </w:tc>
        <w:tc>
          <w:tcPr>
            <w:tcW w:w="271" w:type="pct"/>
            <w:tcBorders>
              <w:top w:val="nil"/>
              <w:left w:val="nil"/>
              <w:bottom w:val="single" w:sz="4" w:space="0" w:color="auto"/>
              <w:right w:val="single" w:sz="4" w:space="0" w:color="auto"/>
            </w:tcBorders>
            <w:noWrap/>
            <w:vAlign w:val="center"/>
            <w:hideMark/>
          </w:tcPr>
          <w:p w14:paraId="2D244DE0" w14:textId="77777777" w:rsidR="00D54C82" w:rsidRPr="00D54C82" w:rsidRDefault="00D54C82" w:rsidP="00D54C82">
            <w:pPr>
              <w:jc w:val="center"/>
              <w:rPr>
                <w:color w:val="000000"/>
                <w:sz w:val="22"/>
                <w:szCs w:val="22"/>
              </w:rPr>
            </w:pPr>
            <w:r w:rsidRPr="00D54C82">
              <w:rPr>
                <w:color w:val="000000"/>
                <w:sz w:val="22"/>
                <w:szCs w:val="22"/>
              </w:rPr>
              <w:t>28.7</w:t>
            </w:r>
          </w:p>
        </w:tc>
        <w:tc>
          <w:tcPr>
            <w:tcW w:w="271" w:type="pct"/>
            <w:tcBorders>
              <w:top w:val="nil"/>
              <w:left w:val="nil"/>
              <w:bottom w:val="single" w:sz="4" w:space="0" w:color="auto"/>
              <w:right w:val="single" w:sz="4" w:space="0" w:color="auto"/>
            </w:tcBorders>
            <w:noWrap/>
            <w:vAlign w:val="center"/>
            <w:hideMark/>
          </w:tcPr>
          <w:p w14:paraId="64CC5D52" w14:textId="77777777" w:rsidR="00D54C82" w:rsidRPr="00D54C82" w:rsidRDefault="00D54C82" w:rsidP="00D54C82">
            <w:pPr>
              <w:jc w:val="center"/>
              <w:rPr>
                <w:color w:val="000000"/>
                <w:sz w:val="22"/>
                <w:szCs w:val="22"/>
              </w:rPr>
            </w:pPr>
            <w:r w:rsidRPr="00D54C82">
              <w:rPr>
                <w:color w:val="000000"/>
                <w:sz w:val="22"/>
                <w:szCs w:val="22"/>
              </w:rPr>
              <w:t>24.6</w:t>
            </w:r>
          </w:p>
        </w:tc>
        <w:tc>
          <w:tcPr>
            <w:tcW w:w="271" w:type="pct"/>
            <w:tcBorders>
              <w:top w:val="nil"/>
              <w:left w:val="nil"/>
              <w:bottom w:val="single" w:sz="4" w:space="0" w:color="auto"/>
              <w:right w:val="single" w:sz="4" w:space="0" w:color="auto"/>
            </w:tcBorders>
            <w:noWrap/>
            <w:vAlign w:val="center"/>
            <w:hideMark/>
          </w:tcPr>
          <w:p w14:paraId="0F24EF8E" w14:textId="77777777" w:rsidR="00D54C82" w:rsidRPr="00D54C82" w:rsidRDefault="00D54C82" w:rsidP="00D54C82">
            <w:pPr>
              <w:jc w:val="center"/>
              <w:rPr>
                <w:color w:val="000000"/>
                <w:sz w:val="22"/>
                <w:szCs w:val="22"/>
              </w:rPr>
            </w:pPr>
            <w:r w:rsidRPr="00D54C82">
              <w:rPr>
                <w:color w:val="000000"/>
                <w:sz w:val="22"/>
                <w:szCs w:val="22"/>
              </w:rPr>
              <w:t>16.5</w:t>
            </w:r>
          </w:p>
        </w:tc>
        <w:tc>
          <w:tcPr>
            <w:tcW w:w="271" w:type="pct"/>
            <w:tcBorders>
              <w:top w:val="nil"/>
              <w:left w:val="nil"/>
              <w:bottom w:val="single" w:sz="4" w:space="0" w:color="auto"/>
              <w:right w:val="single" w:sz="4" w:space="0" w:color="auto"/>
            </w:tcBorders>
            <w:noWrap/>
            <w:vAlign w:val="center"/>
            <w:hideMark/>
          </w:tcPr>
          <w:p w14:paraId="1706C91F" w14:textId="77777777" w:rsidR="00D54C82" w:rsidRPr="00D54C82" w:rsidRDefault="00D54C82" w:rsidP="00D54C82">
            <w:pPr>
              <w:jc w:val="center"/>
              <w:rPr>
                <w:color w:val="000000"/>
                <w:sz w:val="22"/>
                <w:szCs w:val="22"/>
              </w:rPr>
            </w:pPr>
            <w:r w:rsidRPr="00D54C82">
              <w:rPr>
                <w:color w:val="000000"/>
                <w:sz w:val="22"/>
                <w:szCs w:val="22"/>
              </w:rPr>
              <w:t>15.6</w:t>
            </w:r>
          </w:p>
        </w:tc>
        <w:tc>
          <w:tcPr>
            <w:tcW w:w="271" w:type="pct"/>
            <w:tcBorders>
              <w:top w:val="nil"/>
              <w:left w:val="nil"/>
              <w:bottom w:val="single" w:sz="4" w:space="0" w:color="auto"/>
              <w:right w:val="single" w:sz="4" w:space="0" w:color="auto"/>
            </w:tcBorders>
            <w:noWrap/>
            <w:vAlign w:val="center"/>
            <w:hideMark/>
          </w:tcPr>
          <w:p w14:paraId="7A5E5604" w14:textId="77777777" w:rsidR="00D54C82" w:rsidRPr="00D54C82" w:rsidRDefault="00D54C82" w:rsidP="00D54C82">
            <w:pPr>
              <w:jc w:val="center"/>
              <w:rPr>
                <w:color w:val="000000"/>
                <w:sz w:val="22"/>
                <w:szCs w:val="22"/>
              </w:rPr>
            </w:pPr>
            <w:r w:rsidRPr="00D54C82">
              <w:rPr>
                <w:color w:val="000000"/>
                <w:sz w:val="22"/>
                <w:szCs w:val="22"/>
              </w:rPr>
              <w:t>21.3</w:t>
            </w:r>
          </w:p>
        </w:tc>
        <w:tc>
          <w:tcPr>
            <w:tcW w:w="271" w:type="pct"/>
            <w:tcBorders>
              <w:top w:val="nil"/>
              <w:left w:val="nil"/>
              <w:bottom w:val="single" w:sz="4" w:space="0" w:color="auto"/>
              <w:right w:val="single" w:sz="4" w:space="0" w:color="auto"/>
            </w:tcBorders>
            <w:noWrap/>
            <w:vAlign w:val="center"/>
            <w:hideMark/>
          </w:tcPr>
          <w:p w14:paraId="1016DAA8" w14:textId="77777777" w:rsidR="00D54C82" w:rsidRPr="00D54C82" w:rsidRDefault="00D54C82" w:rsidP="00D54C82">
            <w:pPr>
              <w:jc w:val="center"/>
              <w:rPr>
                <w:color w:val="000000"/>
                <w:sz w:val="22"/>
                <w:szCs w:val="22"/>
              </w:rPr>
            </w:pPr>
            <w:r w:rsidRPr="00D54C82">
              <w:rPr>
                <w:color w:val="000000"/>
                <w:sz w:val="22"/>
                <w:szCs w:val="22"/>
              </w:rPr>
              <w:t>20.3</w:t>
            </w:r>
          </w:p>
        </w:tc>
        <w:tc>
          <w:tcPr>
            <w:tcW w:w="490" w:type="pct"/>
            <w:tcBorders>
              <w:top w:val="nil"/>
              <w:left w:val="nil"/>
              <w:bottom w:val="single" w:sz="4" w:space="0" w:color="auto"/>
              <w:right w:val="single" w:sz="8" w:space="0" w:color="auto"/>
            </w:tcBorders>
            <w:noWrap/>
            <w:vAlign w:val="center"/>
            <w:hideMark/>
          </w:tcPr>
          <w:p w14:paraId="57CF149B" w14:textId="77777777" w:rsidR="00D54C82" w:rsidRPr="00D54C82" w:rsidRDefault="00D54C82" w:rsidP="00D54C82">
            <w:pPr>
              <w:jc w:val="center"/>
              <w:rPr>
                <w:color w:val="000000"/>
                <w:sz w:val="22"/>
                <w:szCs w:val="22"/>
              </w:rPr>
            </w:pPr>
            <w:r w:rsidRPr="00D54C82">
              <w:rPr>
                <w:color w:val="000000"/>
                <w:sz w:val="22"/>
                <w:szCs w:val="22"/>
              </w:rPr>
              <w:t>0.150822669104205</w:t>
            </w:r>
          </w:p>
        </w:tc>
      </w:tr>
      <w:tr w:rsidR="00D54C82" w:rsidRPr="00D54C82" w14:paraId="125F8B4C"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0C5A3E3"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092CEDD2"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1BAC472A"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3B32E0BD"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29E47B44" w14:textId="77777777" w:rsidR="00D54C82" w:rsidRPr="00D54C82" w:rsidRDefault="00D54C82" w:rsidP="00D54C82">
            <w:pPr>
              <w:jc w:val="center"/>
              <w:rPr>
                <w:color w:val="000000"/>
                <w:sz w:val="22"/>
                <w:szCs w:val="22"/>
              </w:rPr>
            </w:pPr>
            <w:r w:rsidRPr="00D54C82">
              <w:rPr>
                <w:color w:val="000000"/>
                <w:sz w:val="22"/>
                <w:szCs w:val="22"/>
              </w:rPr>
              <w:t>111.1</w:t>
            </w:r>
          </w:p>
        </w:tc>
        <w:tc>
          <w:tcPr>
            <w:tcW w:w="271" w:type="pct"/>
            <w:tcBorders>
              <w:top w:val="nil"/>
              <w:left w:val="nil"/>
              <w:bottom w:val="single" w:sz="4" w:space="0" w:color="auto"/>
              <w:right w:val="single" w:sz="4" w:space="0" w:color="auto"/>
            </w:tcBorders>
            <w:noWrap/>
            <w:vAlign w:val="center"/>
            <w:hideMark/>
          </w:tcPr>
          <w:p w14:paraId="3D59B9EB" w14:textId="77777777" w:rsidR="00D54C82" w:rsidRPr="00D54C82" w:rsidRDefault="00D54C82" w:rsidP="00D54C82">
            <w:pPr>
              <w:jc w:val="center"/>
              <w:rPr>
                <w:color w:val="000000"/>
                <w:sz w:val="22"/>
                <w:szCs w:val="22"/>
              </w:rPr>
            </w:pPr>
            <w:r w:rsidRPr="00D54C82">
              <w:rPr>
                <w:color w:val="000000"/>
                <w:sz w:val="22"/>
                <w:szCs w:val="22"/>
              </w:rPr>
              <w:t>30.5</w:t>
            </w:r>
          </w:p>
        </w:tc>
        <w:tc>
          <w:tcPr>
            <w:tcW w:w="271" w:type="pct"/>
            <w:tcBorders>
              <w:top w:val="nil"/>
              <w:left w:val="nil"/>
              <w:bottom w:val="single" w:sz="4" w:space="0" w:color="auto"/>
              <w:right w:val="single" w:sz="4" w:space="0" w:color="auto"/>
            </w:tcBorders>
            <w:noWrap/>
            <w:vAlign w:val="center"/>
            <w:hideMark/>
          </w:tcPr>
          <w:p w14:paraId="363E3A86" w14:textId="77777777" w:rsidR="00D54C82" w:rsidRPr="00D54C82" w:rsidRDefault="00D54C82" w:rsidP="00D54C82">
            <w:pPr>
              <w:jc w:val="center"/>
              <w:rPr>
                <w:color w:val="000000"/>
                <w:sz w:val="22"/>
                <w:szCs w:val="22"/>
              </w:rPr>
            </w:pPr>
            <w:r w:rsidRPr="00D54C82">
              <w:rPr>
                <w:color w:val="000000"/>
                <w:sz w:val="22"/>
                <w:szCs w:val="22"/>
              </w:rPr>
              <w:t>28.3</w:t>
            </w:r>
          </w:p>
        </w:tc>
        <w:tc>
          <w:tcPr>
            <w:tcW w:w="271" w:type="pct"/>
            <w:tcBorders>
              <w:top w:val="nil"/>
              <w:left w:val="nil"/>
              <w:bottom w:val="single" w:sz="4" w:space="0" w:color="auto"/>
              <w:right w:val="single" w:sz="4" w:space="0" w:color="auto"/>
            </w:tcBorders>
            <w:noWrap/>
            <w:vAlign w:val="center"/>
            <w:hideMark/>
          </w:tcPr>
          <w:p w14:paraId="0C57EB78" w14:textId="77777777" w:rsidR="00D54C82" w:rsidRPr="00D54C82" w:rsidRDefault="00D54C82" w:rsidP="00D54C82">
            <w:pPr>
              <w:jc w:val="center"/>
              <w:rPr>
                <w:color w:val="000000"/>
                <w:sz w:val="22"/>
                <w:szCs w:val="22"/>
              </w:rPr>
            </w:pPr>
            <w:r w:rsidRPr="00D54C82">
              <w:rPr>
                <w:color w:val="000000"/>
                <w:sz w:val="22"/>
                <w:szCs w:val="22"/>
              </w:rPr>
              <w:t>18.8</w:t>
            </w:r>
          </w:p>
        </w:tc>
        <w:tc>
          <w:tcPr>
            <w:tcW w:w="271" w:type="pct"/>
            <w:tcBorders>
              <w:top w:val="nil"/>
              <w:left w:val="nil"/>
              <w:bottom w:val="single" w:sz="4" w:space="0" w:color="auto"/>
              <w:right w:val="single" w:sz="4" w:space="0" w:color="auto"/>
            </w:tcBorders>
            <w:noWrap/>
            <w:vAlign w:val="center"/>
            <w:hideMark/>
          </w:tcPr>
          <w:p w14:paraId="23F10455" w14:textId="77777777" w:rsidR="00D54C82" w:rsidRPr="00D54C82" w:rsidRDefault="00D54C82" w:rsidP="00D54C82">
            <w:pPr>
              <w:jc w:val="center"/>
              <w:rPr>
                <w:color w:val="000000"/>
                <w:sz w:val="22"/>
                <w:szCs w:val="22"/>
              </w:rPr>
            </w:pPr>
            <w:r w:rsidRPr="00D54C82">
              <w:rPr>
                <w:color w:val="000000"/>
                <w:sz w:val="22"/>
                <w:szCs w:val="22"/>
              </w:rPr>
              <w:t>17.6</w:t>
            </w:r>
          </w:p>
        </w:tc>
        <w:tc>
          <w:tcPr>
            <w:tcW w:w="271" w:type="pct"/>
            <w:tcBorders>
              <w:top w:val="nil"/>
              <w:left w:val="nil"/>
              <w:bottom w:val="single" w:sz="4" w:space="0" w:color="auto"/>
              <w:right w:val="single" w:sz="4" w:space="0" w:color="auto"/>
            </w:tcBorders>
            <w:noWrap/>
            <w:vAlign w:val="center"/>
            <w:hideMark/>
          </w:tcPr>
          <w:p w14:paraId="703FEB05" w14:textId="77777777" w:rsidR="00D54C82" w:rsidRPr="00D54C82" w:rsidRDefault="00D54C82" w:rsidP="00D54C82">
            <w:pPr>
              <w:jc w:val="center"/>
              <w:rPr>
                <w:color w:val="000000"/>
                <w:sz w:val="22"/>
                <w:szCs w:val="22"/>
              </w:rPr>
            </w:pPr>
            <w:r w:rsidRPr="00D54C82">
              <w:rPr>
                <w:color w:val="000000"/>
                <w:sz w:val="22"/>
                <w:szCs w:val="22"/>
              </w:rPr>
              <w:t>23.5</w:t>
            </w:r>
          </w:p>
        </w:tc>
        <w:tc>
          <w:tcPr>
            <w:tcW w:w="271" w:type="pct"/>
            <w:tcBorders>
              <w:top w:val="nil"/>
              <w:left w:val="nil"/>
              <w:bottom w:val="single" w:sz="4" w:space="0" w:color="auto"/>
              <w:right w:val="single" w:sz="4" w:space="0" w:color="auto"/>
            </w:tcBorders>
            <w:noWrap/>
            <w:vAlign w:val="center"/>
            <w:hideMark/>
          </w:tcPr>
          <w:p w14:paraId="5F281D38" w14:textId="77777777" w:rsidR="00D54C82" w:rsidRPr="00D54C82" w:rsidRDefault="00D54C82" w:rsidP="00D54C82">
            <w:pPr>
              <w:jc w:val="center"/>
              <w:rPr>
                <w:color w:val="000000"/>
                <w:sz w:val="22"/>
                <w:szCs w:val="22"/>
              </w:rPr>
            </w:pPr>
            <w:r w:rsidRPr="00D54C82">
              <w:rPr>
                <w:color w:val="000000"/>
                <w:sz w:val="22"/>
                <w:szCs w:val="22"/>
              </w:rPr>
              <w:t>22.5</w:t>
            </w:r>
          </w:p>
        </w:tc>
        <w:tc>
          <w:tcPr>
            <w:tcW w:w="490" w:type="pct"/>
            <w:tcBorders>
              <w:top w:val="nil"/>
              <w:left w:val="nil"/>
              <w:bottom w:val="single" w:sz="4" w:space="0" w:color="auto"/>
              <w:right w:val="single" w:sz="8" w:space="0" w:color="auto"/>
            </w:tcBorders>
            <w:noWrap/>
            <w:vAlign w:val="center"/>
            <w:hideMark/>
          </w:tcPr>
          <w:p w14:paraId="20F5D7AB" w14:textId="77777777" w:rsidR="00D54C82" w:rsidRPr="00D54C82" w:rsidRDefault="00D54C82" w:rsidP="00D54C82">
            <w:pPr>
              <w:jc w:val="center"/>
              <w:rPr>
                <w:color w:val="000000"/>
                <w:sz w:val="22"/>
                <w:szCs w:val="22"/>
              </w:rPr>
            </w:pPr>
            <w:r w:rsidRPr="00D54C82">
              <w:rPr>
                <w:color w:val="000000"/>
                <w:sz w:val="22"/>
                <w:szCs w:val="22"/>
              </w:rPr>
              <w:t>0.169216921692169</w:t>
            </w:r>
          </w:p>
        </w:tc>
      </w:tr>
      <w:tr w:rsidR="00D54C82" w:rsidRPr="00D54C82" w14:paraId="59C2A339"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66FA3B8"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33E8C421"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3B8EA41"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67FF5EEE"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4AE9CDD1" w14:textId="77777777" w:rsidR="00D54C82" w:rsidRPr="00D54C82" w:rsidRDefault="00D54C82" w:rsidP="00D54C82">
            <w:pPr>
              <w:jc w:val="center"/>
              <w:rPr>
                <w:color w:val="000000"/>
                <w:sz w:val="22"/>
                <w:szCs w:val="22"/>
              </w:rPr>
            </w:pPr>
            <w:r w:rsidRPr="00D54C82">
              <w:rPr>
                <w:color w:val="000000"/>
                <w:sz w:val="22"/>
                <w:szCs w:val="22"/>
              </w:rPr>
              <w:t>112.2</w:t>
            </w:r>
          </w:p>
        </w:tc>
        <w:tc>
          <w:tcPr>
            <w:tcW w:w="271" w:type="pct"/>
            <w:tcBorders>
              <w:top w:val="nil"/>
              <w:left w:val="nil"/>
              <w:bottom w:val="single" w:sz="4" w:space="0" w:color="auto"/>
              <w:right w:val="single" w:sz="4" w:space="0" w:color="auto"/>
            </w:tcBorders>
            <w:noWrap/>
            <w:vAlign w:val="center"/>
            <w:hideMark/>
          </w:tcPr>
          <w:p w14:paraId="0689A059" w14:textId="77777777" w:rsidR="00D54C82" w:rsidRPr="00D54C82" w:rsidRDefault="00D54C82" w:rsidP="00D54C82">
            <w:pPr>
              <w:jc w:val="center"/>
              <w:rPr>
                <w:color w:val="000000"/>
                <w:sz w:val="22"/>
                <w:szCs w:val="22"/>
              </w:rPr>
            </w:pPr>
            <w:r w:rsidRPr="00D54C82">
              <w:rPr>
                <w:color w:val="000000"/>
                <w:sz w:val="22"/>
                <w:szCs w:val="22"/>
              </w:rPr>
              <w:t>31.2</w:t>
            </w:r>
          </w:p>
        </w:tc>
        <w:tc>
          <w:tcPr>
            <w:tcW w:w="271" w:type="pct"/>
            <w:tcBorders>
              <w:top w:val="nil"/>
              <w:left w:val="nil"/>
              <w:bottom w:val="single" w:sz="4" w:space="0" w:color="auto"/>
              <w:right w:val="single" w:sz="4" w:space="0" w:color="auto"/>
            </w:tcBorders>
            <w:noWrap/>
            <w:vAlign w:val="center"/>
            <w:hideMark/>
          </w:tcPr>
          <w:p w14:paraId="68D92C81" w14:textId="77777777" w:rsidR="00D54C82" w:rsidRPr="00D54C82" w:rsidRDefault="00D54C82" w:rsidP="00D54C82">
            <w:pPr>
              <w:jc w:val="center"/>
              <w:rPr>
                <w:color w:val="000000"/>
                <w:sz w:val="22"/>
                <w:szCs w:val="22"/>
              </w:rPr>
            </w:pPr>
            <w:r w:rsidRPr="00D54C82">
              <w:rPr>
                <w:color w:val="000000"/>
                <w:sz w:val="22"/>
                <w:szCs w:val="22"/>
              </w:rPr>
              <w:t>26,0</w:t>
            </w:r>
          </w:p>
        </w:tc>
        <w:tc>
          <w:tcPr>
            <w:tcW w:w="271" w:type="pct"/>
            <w:tcBorders>
              <w:top w:val="nil"/>
              <w:left w:val="nil"/>
              <w:bottom w:val="single" w:sz="4" w:space="0" w:color="auto"/>
              <w:right w:val="single" w:sz="4" w:space="0" w:color="auto"/>
            </w:tcBorders>
            <w:noWrap/>
            <w:vAlign w:val="center"/>
            <w:hideMark/>
          </w:tcPr>
          <w:p w14:paraId="6E8D3736" w14:textId="77777777" w:rsidR="00D54C82" w:rsidRPr="00D54C82" w:rsidRDefault="00D54C82" w:rsidP="00D54C82">
            <w:pPr>
              <w:jc w:val="center"/>
              <w:rPr>
                <w:color w:val="000000"/>
                <w:sz w:val="22"/>
                <w:szCs w:val="22"/>
              </w:rPr>
            </w:pPr>
            <w:r w:rsidRPr="00D54C82">
              <w:rPr>
                <w:color w:val="000000"/>
                <w:sz w:val="22"/>
                <w:szCs w:val="22"/>
              </w:rPr>
              <w:t>17.7</w:t>
            </w:r>
          </w:p>
        </w:tc>
        <w:tc>
          <w:tcPr>
            <w:tcW w:w="271" w:type="pct"/>
            <w:tcBorders>
              <w:top w:val="nil"/>
              <w:left w:val="nil"/>
              <w:bottom w:val="single" w:sz="4" w:space="0" w:color="auto"/>
              <w:right w:val="single" w:sz="4" w:space="0" w:color="auto"/>
            </w:tcBorders>
            <w:noWrap/>
            <w:vAlign w:val="center"/>
            <w:hideMark/>
          </w:tcPr>
          <w:p w14:paraId="3A8C1777" w14:textId="77777777" w:rsidR="00D54C82" w:rsidRPr="00D54C82" w:rsidRDefault="00D54C82" w:rsidP="00D54C82">
            <w:pPr>
              <w:jc w:val="center"/>
              <w:rPr>
                <w:color w:val="000000"/>
                <w:sz w:val="22"/>
                <w:szCs w:val="22"/>
              </w:rPr>
            </w:pPr>
            <w:r w:rsidRPr="00D54C82">
              <w:rPr>
                <w:color w:val="000000"/>
                <w:sz w:val="22"/>
                <w:szCs w:val="22"/>
              </w:rPr>
              <w:t>15.5</w:t>
            </w:r>
          </w:p>
        </w:tc>
        <w:tc>
          <w:tcPr>
            <w:tcW w:w="271" w:type="pct"/>
            <w:tcBorders>
              <w:top w:val="nil"/>
              <w:left w:val="nil"/>
              <w:bottom w:val="single" w:sz="4" w:space="0" w:color="auto"/>
              <w:right w:val="single" w:sz="4" w:space="0" w:color="auto"/>
            </w:tcBorders>
            <w:noWrap/>
            <w:vAlign w:val="center"/>
            <w:hideMark/>
          </w:tcPr>
          <w:p w14:paraId="2B6D0C05" w14:textId="77777777" w:rsidR="00D54C82" w:rsidRPr="00D54C82" w:rsidRDefault="00D54C82" w:rsidP="00D54C82">
            <w:pPr>
              <w:jc w:val="center"/>
              <w:rPr>
                <w:color w:val="000000"/>
                <w:sz w:val="22"/>
                <w:szCs w:val="22"/>
              </w:rPr>
            </w:pPr>
            <w:r w:rsidRPr="00D54C82">
              <w:rPr>
                <w:color w:val="000000"/>
                <w:sz w:val="22"/>
                <w:szCs w:val="22"/>
              </w:rPr>
              <w:t>22.9</w:t>
            </w:r>
          </w:p>
        </w:tc>
        <w:tc>
          <w:tcPr>
            <w:tcW w:w="271" w:type="pct"/>
            <w:tcBorders>
              <w:top w:val="nil"/>
              <w:left w:val="nil"/>
              <w:bottom w:val="single" w:sz="4" w:space="0" w:color="auto"/>
              <w:right w:val="single" w:sz="4" w:space="0" w:color="auto"/>
            </w:tcBorders>
            <w:noWrap/>
            <w:vAlign w:val="center"/>
            <w:hideMark/>
          </w:tcPr>
          <w:p w14:paraId="1172E2DA" w14:textId="77777777" w:rsidR="00D54C82" w:rsidRPr="00D54C82" w:rsidRDefault="00D54C82" w:rsidP="00D54C82">
            <w:pPr>
              <w:jc w:val="center"/>
              <w:rPr>
                <w:color w:val="000000"/>
                <w:sz w:val="22"/>
                <w:szCs w:val="22"/>
              </w:rPr>
            </w:pPr>
            <w:r w:rsidRPr="00D54C82">
              <w:rPr>
                <w:color w:val="000000"/>
                <w:sz w:val="22"/>
                <w:szCs w:val="22"/>
              </w:rPr>
              <w:t>21.4</w:t>
            </w:r>
          </w:p>
        </w:tc>
        <w:tc>
          <w:tcPr>
            <w:tcW w:w="490" w:type="pct"/>
            <w:tcBorders>
              <w:top w:val="nil"/>
              <w:left w:val="nil"/>
              <w:bottom w:val="single" w:sz="4" w:space="0" w:color="auto"/>
              <w:right w:val="single" w:sz="8" w:space="0" w:color="auto"/>
            </w:tcBorders>
            <w:noWrap/>
            <w:vAlign w:val="center"/>
            <w:hideMark/>
          </w:tcPr>
          <w:p w14:paraId="7F758029" w14:textId="77777777" w:rsidR="00D54C82" w:rsidRPr="00D54C82" w:rsidRDefault="00D54C82" w:rsidP="00D54C82">
            <w:pPr>
              <w:jc w:val="center"/>
              <w:rPr>
                <w:color w:val="000000"/>
                <w:sz w:val="22"/>
                <w:szCs w:val="22"/>
              </w:rPr>
            </w:pPr>
            <w:r w:rsidRPr="00D54C82">
              <w:rPr>
                <w:color w:val="000000"/>
                <w:sz w:val="22"/>
                <w:szCs w:val="22"/>
              </w:rPr>
              <w:t>0.157754010695187</w:t>
            </w:r>
          </w:p>
        </w:tc>
      </w:tr>
      <w:tr w:rsidR="00D54C82" w:rsidRPr="00D54C82" w14:paraId="61E9D6F3"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AFCA524"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69580AFA"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71A9FBCC"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212DBF4A"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73104F39" w14:textId="77777777" w:rsidR="00D54C82" w:rsidRPr="00D54C82" w:rsidRDefault="00D54C82" w:rsidP="00D54C82">
            <w:pPr>
              <w:jc w:val="center"/>
              <w:rPr>
                <w:color w:val="000000"/>
                <w:sz w:val="22"/>
                <w:szCs w:val="22"/>
              </w:rPr>
            </w:pPr>
            <w:r w:rsidRPr="00D54C82">
              <w:rPr>
                <w:color w:val="000000"/>
                <w:sz w:val="22"/>
                <w:szCs w:val="22"/>
              </w:rPr>
              <w:t>110.2</w:t>
            </w:r>
          </w:p>
        </w:tc>
        <w:tc>
          <w:tcPr>
            <w:tcW w:w="271" w:type="pct"/>
            <w:tcBorders>
              <w:top w:val="nil"/>
              <w:left w:val="nil"/>
              <w:bottom w:val="single" w:sz="4" w:space="0" w:color="auto"/>
              <w:right w:val="single" w:sz="4" w:space="0" w:color="auto"/>
            </w:tcBorders>
            <w:noWrap/>
            <w:vAlign w:val="center"/>
            <w:hideMark/>
          </w:tcPr>
          <w:p w14:paraId="53BC39A3" w14:textId="77777777" w:rsidR="00D54C82" w:rsidRPr="00D54C82" w:rsidRDefault="00D54C82" w:rsidP="00D54C82">
            <w:pPr>
              <w:jc w:val="center"/>
              <w:rPr>
                <w:color w:val="000000"/>
                <w:sz w:val="22"/>
                <w:szCs w:val="22"/>
              </w:rPr>
            </w:pPr>
            <w:r w:rsidRPr="00D54C82">
              <w:rPr>
                <w:color w:val="000000"/>
                <w:sz w:val="22"/>
                <w:szCs w:val="22"/>
              </w:rPr>
              <w:t>28.2</w:t>
            </w:r>
          </w:p>
        </w:tc>
        <w:tc>
          <w:tcPr>
            <w:tcW w:w="271" w:type="pct"/>
            <w:tcBorders>
              <w:top w:val="nil"/>
              <w:left w:val="nil"/>
              <w:bottom w:val="single" w:sz="4" w:space="0" w:color="auto"/>
              <w:right w:val="single" w:sz="4" w:space="0" w:color="auto"/>
            </w:tcBorders>
            <w:noWrap/>
            <w:vAlign w:val="center"/>
            <w:hideMark/>
          </w:tcPr>
          <w:p w14:paraId="76FC0CD6" w14:textId="77777777" w:rsidR="00D54C82" w:rsidRPr="00D54C82" w:rsidRDefault="00D54C82" w:rsidP="00D54C82">
            <w:pPr>
              <w:jc w:val="center"/>
              <w:rPr>
                <w:color w:val="000000"/>
                <w:sz w:val="22"/>
                <w:szCs w:val="22"/>
              </w:rPr>
            </w:pPr>
            <w:r w:rsidRPr="00D54C82">
              <w:rPr>
                <w:color w:val="000000"/>
                <w:sz w:val="22"/>
                <w:szCs w:val="22"/>
              </w:rPr>
              <w:t>26.8</w:t>
            </w:r>
          </w:p>
        </w:tc>
        <w:tc>
          <w:tcPr>
            <w:tcW w:w="271" w:type="pct"/>
            <w:tcBorders>
              <w:top w:val="nil"/>
              <w:left w:val="nil"/>
              <w:bottom w:val="single" w:sz="4" w:space="0" w:color="auto"/>
              <w:right w:val="single" w:sz="4" w:space="0" w:color="auto"/>
            </w:tcBorders>
            <w:noWrap/>
            <w:vAlign w:val="center"/>
            <w:hideMark/>
          </w:tcPr>
          <w:p w14:paraId="3E8559CA" w14:textId="77777777" w:rsidR="00D54C82" w:rsidRPr="00D54C82" w:rsidRDefault="00D54C82" w:rsidP="00D54C82">
            <w:pPr>
              <w:jc w:val="center"/>
              <w:rPr>
                <w:color w:val="000000"/>
                <w:sz w:val="22"/>
                <w:szCs w:val="22"/>
              </w:rPr>
            </w:pPr>
            <w:r w:rsidRPr="00D54C82">
              <w:rPr>
                <w:color w:val="000000"/>
                <w:sz w:val="22"/>
                <w:szCs w:val="22"/>
              </w:rPr>
              <w:t>15.5</w:t>
            </w:r>
          </w:p>
        </w:tc>
        <w:tc>
          <w:tcPr>
            <w:tcW w:w="271" w:type="pct"/>
            <w:tcBorders>
              <w:top w:val="nil"/>
              <w:left w:val="nil"/>
              <w:bottom w:val="single" w:sz="4" w:space="0" w:color="auto"/>
              <w:right w:val="single" w:sz="4" w:space="0" w:color="auto"/>
            </w:tcBorders>
            <w:noWrap/>
            <w:vAlign w:val="center"/>
            <w:hideMark/>
          </w:tcPr>
          <w:p w14:paraId="1CD27187" w14:textId="77777777" w:rsidR="00D54C82" w:rsidRPr="00D54C82" w:rsidRDefault="00D54C82" w:rsidP="00D54C82">
            <w:pPr>
              <w:jc w:val="center"/>
              <w:rPr>
                <w:color w:val="000000"/>
                <w:sz w:val="22"/>
                <w:szCs w:val="22"/>
              </w:rPr>
            </w:pPr>
            <w:r w:rsidRPr="00D54C82">
              <w:rPr>
                <w:color w:val="000000"/>
                <w:sz w:val="22"/>
                <w:szCs w:val="22"/>
              </w:rPr>
              <w:t>15.8</w:t>
            </w:r>
          </w:p>
        </w:tc>
        <w:tc>
          <w:tcPr>
            <w:tcW w:w="271" w:type="pct"/>
            <w:tcBorders>
              <w:top w:val="nil"/>
              <w:left w:val="nil"/>
              <w:bottom w:val="single" w:sz="4" w:space="0" w:color="auto"/>
              <w:right w:val="single" w:sz="4" w:space="0" w:color="auto"/>
            </w:tcBorders>
            <w:noWrap/>
            <w:vAlign w:val="center"/>
            <w:hideMark/>
          </w:tcPr>
          <w:p w14:paraId="505A0509" w14:textId="77777777" w:rsidR="00D54C82" w:rsidRPr="00D54C82" w:rsidRDefault="00D54C82" w:rsidP="00D54C82">
            <w:pPr>
              <w:jc w:val="center"/>
              <w:rPr>
                <w:color w:val="000000"/>
                <w:sz w:val="22"/>
                <w:szCs w:val="22"/>
              </w:rPr>
            </w:pPr>
            <w:r w:rsidRPr="00D54C82">
              <w:rPr>
                <w:color w:val="000000"/>
                <w:sz w:val="22"/>
                <w:szCs w:val="22"/>
              </w:rPr>
              <w:t>22.7</w:t>
            </w:r>
          </w:p>
        </w:tc>
        <w:tc>
          <w:tcPr>
            <w:tcW w:w="271" w:type="pct"/>
            <w:tcBorders>
              <w:top w:val="nil"/>
              <w:left w:val="nil"/>
              <w:bottom w:val="single" w:sz="4" w:space="0" w:color="auto"/>
              <w:right w:val="single" w:sz="4" w:space="0" w:color="auto"/>
            </w:tcBorders>
            <w:noWrap/>
            <w:vAlign w:val="center"/>
            <w:hideMark/>
          </w:tcPr>
          <w:p w14:paraId="287FFE91" w14:textId="77777777" w:rsidR="00D54C82" w:rsidRPr="00D54C82" w:rsidRDefault="00D54C82" w:rsidP="00D54C82">
            <w:pPr>
              <w:jc w:val="center"/>
              <w:rPr>
                <w:color w:val="000000"/>
                <w:sz w:val="22"/>
                <w:szCs w:val="22"/>
              </w:rPr>
            </w:pPr>
            <w:r w:rsidRPr="00D54C82">
              <w:rPr>
                <w:color w:val="000000"/>
                <w:sz w:val="22"/>
                <w:szCs w:val="22"/>
              </w:rPr>
              <w:t>21.8</w:t>
            </w:r>
          </w:p>
        </w:tc>
        <w:tc>
          <w:tcPr>
            <w:tcW w:w="490" w:type="pct"/>
            <w:tcBorders>
              <w:top w:val="nil"/>
              <w:left w:val="nil"/>
              <w:bottom w:val="single" w:sz="4" w:space="0" w:color="auto"/>
              <w:right w:val="single" w:sz="8" w:space="0" w:color="auto"/>
            </w:tcBorders>
            <w:noWrap/>
            <w:vAlign w:val="center"/>
            <w:hideMark/>
          </w:tcPr>
          <w:p w14:paraId="5155C16A" w14:textId="77777777" w:rsidR="00D54C82" w:rsidRPr="00D54C82" w:rsidRDefault="00D54C82" w:rsidP="00D54C82">
            <w:pPr>
              <w:jc w:val="center"/>
              <w:rPr>
                <w:color w:val="000000"/>
                <w:sz w:val="22"/>
                <w:szCs w:val="22"/>
              </w:rPr>
            </w:pPr>
            <w:r w:rsidRPr="00D54C82">
              <w:rPr>
                <w:color w:val="000000"/>
                <w:sz w:val="22"/>
                <w:szCs w:val="22"/>
              </w:rPr>
              <w:t>0.14065335753176</w:t>
            </w:r>
          </w:p>
        </w:tc>
      </w:tr>
      <w:tr w:rsidR="00D54C82" w:rsidRPr="00D54C82" w14:paraId="5BAE70ED"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62E80124"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7980AC40"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85CFBD9"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0236A38E"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052D2B66" w14:textId="77777777" w:rsidR="00D54C82" w:rsidRPr="00D54C82" w:rsidRDefault="00D54C82" w:rsidP="00D54C82">
            <w:pPr>
              <w:jc w:val="center"/>
              <w:rPr>
                <w:color w:val="000000"/>
                <w:sz w:val="22"/>
                <w:szCs w:val="22"/>
              </w:rPr>
            </w:pPr>
            <w:r w:rsidRPr="00D54C82">
              <w:rPr>
                <w:color w:val="000000"/>
                <w:sz w:val="22"/>
                <w:szCs w:val="22"/>
              </w:rPr>
              <w:t>116.2</w:t>
            </w:r>
          </w:p>
        </w:tc>
        <w:tc>
          <w:tcPr>
            <w:tcW w:w="271" w:type="pct"/>
            <w:tcBorders>
              <w:top w:val="nil"/>
              <w:left w:val="nil"/>
              <w:bottom w:val="single" w:sz="4" w:space="0" w:color="auto"/>
              <w:right w:val="single" w:sz="4" w:space="0" w:color="auto"/>
            </w:tcBorders>
            <w:noWrap/>
            <w:vAlign w:val="center"/>
            <w:hideMark/>
          </w:tcPr>
          <w:p w14:paraId="30E68CFF" w14:textId="77777777" w:rsidR="00D54C82" w:rsidRPr="00D54C82" w:rsidRDefault="00D54C82" w:rsidP="00D54C82">
            <w:pPr>
              <w:jc w:val="center"/>
              <w:rPr>
                <w:color w:val="000000"/>
                <w:sz w:val="22"/>
                <w:szCs w:val="22"/>
              </w:rPr>
            </w:pPr>
            <w:r w:rsidRPr="00D54C82">
              <w:rPr>
                <w:color w:val="000000"/>
                <w:sz w:val="22"/>
                <w:szCs w:val="22"/>
              </w:rPr>
              <w:t>33.7</w:t>
            </w:r>
          </w:p>
        </w:tc>
        <w:tc>
          <w:tcPr>
            <w:tcW w:w="271" w:type="pct"/>
            <w:tcBorders>
              <w:top w:val="nil"/>
              <w:left w:val="nil"/>
              <w:bottom w:val="single" w:sz="4" w:space="0" w:color="auto"/>
              <w:right w:val="single" w:sz="4" w:space="0" w:color="auto"/>
            </w:tcBorders>
            <w:noWrap/>
            <w:vAlign w:val="center"/>
            <w:hideMark/>
          </w:tcPr>
          <w:p w14:paraId="17BBF22A" w14:textId="77777777" w:rsidR="00D54C82" w:rsidRPr="00D54C82" w:rsidRDefault="00D54C82" w:rsidP="00D54C82">
            <w:pPr>
              <w:jc w:val="center"/>
              <w:rPr>
                <w:color w:val="000000"/>
                <w:sz w:val="22"/>
                <w:szCs w:val="22"/>
              </w:rPr>
            </w:pPr>
            <w:r w:rsidRPr="00D54C82">
              <w:rPr>
                <w:color w:val="000000"/>
                <w:sz w:val="22"/>
                <w:szCs w:val="22"/>
              </w:rPr>
              <w:t>29.8</w:t>
            </w:r>
          </w:p>
        </w:tc>
        <w:tc>
          <w:tcPr>
            <w:tcW w:w="271" w:type="pct"/>
            <w:tcBorders>
              <w:top w:val="nil"/>
              <w:left w:val="nil"/>
              <w:bottom w:val="single" w:sz="4" w:space="0" w:color="auto"/>
              <w:right w:val="single" w:sz="4" w:space="0" w:color="auto"/>
            </w:tcBorders>
            <w:noWrap/>
            <w:vAlign w:val="center"/>
            <w:hideMark/>
          </w:tcPr>
          <w:p w14:paraId="2045F031" w14:textId="77777777" w:rsidR="00D54C82" w:rsidRPr="00D54C82" w:rsidRDefault="00D54C82" w:rsidP="00D54C82">
            <w:pPr>
              <w:jc w:val="center"/>
              <w:rPr>
                <w:color w:val="000000"/>
                <w:sz w:val="22"/>
                <w:szCs w:val="22"/>
              </w:rPr>
            </w:pPr>
            <w:r w:rsidRPr="00D54C82">
              <w:rPr>
                <w:color w:val="000000"/>
                <w:sz w:val="22"/>
                <w:szCs w:val="22"/>
              </w:rPr>
              <w:t>18.1</w:t>
            </w:r>
          </w:p>
        </w:tc>
        <w:tc>
          <w:tcPr>
            <w:tcW w:w="271" w:type="pct"/>
            <w:tcBorders>
              <w:top w:val="nil"/>
              <w:left w:val="nil"/>
              <w:bottom w:val="single" w:sz="4" w:space="0" w:color="auto"/>
              <w:right w:val="single" w:sz="4" w:space="0" w:color="auto"/>
            </w:tcBorders>
            <w:noWrap/>
            <w:vAlign w:val="center"/>
            <w:hideMark/>
          </w:tcPr>
          <w:p w14:paraId="361C491A" w14:textId="77777777" w:rsidR="00D54C82" w:rsidRPr="00D54C82" w:rsidRDefault="00D54C82" w:rsidP="00D54C82">
            <w:pPr>
              <w:jc w:val="center"/>
              <w:rPr>
                <w:color w:val="000000"/>
                <w:sz w:val="22"/>
                <w:szCs w:val="22"/>
              </w:rPr>
            </w:pPr>
            <w:r w:rsidRPr="00D54C82">
              <w:rPr>
                <w:color w:val="000000"/>
                <w:sz w:val="22"/>
                <w:szCs w:val="22"/>
              </w:rPr>
              <w:t>16.4</w:t>
            </w:r>
          </w:p>
        </w:tc>
        <w:tc>
          <w:tcPr>
            <w:tcW w:w="271" w:type="pct"/>
            <w:tcBorders>
              <w:top w:val="nil"/>
              <w:left w:val="nil"/>
              <w:bottom w:val="single" w:sz="4" w:space="0" w:color="auto"/>
              <w:right w:val="single" w:sz="4" w:space="0" w:color="auto"/>
            </w:tcBorders>
            <w:noWrap/>
            <w:vAlign w:val="center"/>
            <w:hideMark/>
          </w:tcPr>
          <w:p w14:paraId="762D3C9A" w14:textId="77777777" w:rsidR="00D54C82" w:rsidRPr="00D54C82" w:rsidRDefault="00D54C82" w:rsidP="00D54C82">
            <w:pPr>
              <w:jc w:val="center"/>
              <w:rPr>
                <w:color w:val="000000"/>
                <w:sz w:val="22"/>
                <w:szCs w:val="22"/>
              </w:rPr>
            </w:pPr>
            <w:r w:rsidRPr="00D54C82">
              <w:rPr>
                <w:color w:val="000000"/>
                <w:sz w:val="22"/>
                <w:szCs w:val="22"/>
              </w:rPr>
              <w:t>23.8</w:t>
            </w:r>
          </w:p>
        </w:tc>
        <w:tc>
          <w:tcPr>
            <w:tcW w:w="271" w:type="pct"/>
            <w:tcBorders>
              <w:top w:val="nil"/>
              <w:left w:val="nil"/>
              <w:bottom w:val="single" w:sz="4" w:space="0" w:color="auto"/>
              <w:right w:val="single" w:sz="4" w:space="0" w:color="auto"/>
            </w:tcBorders>
            <w:noWrap/>
            <w:vAlign w:val="center"/>
            <w:hideMark/>
          </w:tcPr>
          <w:p w14:paraId="407AD37C" w14:textId="77777777" w:rsidR="00D54C82" w:rsidRPr="00D54C82" w:rsidRDefault="00D54C82" w:rsidP="00D54C82">
            <w:pPr>
              <w:jc w:val="center"/>
              <w:rPr>
                <w:color w:val="000000"/>
                <w:sz w:val="22"/>
                <w:szCs w:val="22"/>
              </w:rPr>
            </w:pPr>
            <w:r w:rsidRPr="00D54C82">
              <w:rPr>
                <w:color w:val="000000"/>
                <w:sz w:val="22"/>
                <w:szCs w:val="22"/>
              </w:rPr>
              <w:t>23.2</w:t>
            </w:r>
          </w:p>
        </w:tc>
        <w:tc>
          <w:tcPr>
            <w:tcW w:w="490" w:type="pct"/>
            <w:tcBorders>
              <w:top w:val="nil"/>
              <w:left w:val="nil"/>
              <w:bottom w:val="single" w:sz="4" w:space="0" w:color="auto"/>
              <w:right w:val="single" w:sz="8" w:space="0" w:color="auto"/>
            </w:tcBorders>
            <w:noWrap/>
            <w:vAlign w:val="center"/>
            <w:hideMark/>
          </w:tcPr>
          <w:p w14:paraId="4310197C" w14:textId="77777777" w:rsidR="00D54C82" w:rsidRPr="00D54C82" w:rsidRDefault="00D54C82" w:rsidP="00D54C82">
            <w:pPr>
              <w:jc w:val="center"/>
              <w:rPr>
                <w:color w:val="000000"/>
                <w:sz w:val="22"/>
                <w:szCs w:val="22"/>
              </w:rPr>
            </w:pPr>
            <w:r w:rsidRPr="00D54C82">
              <w:rPr>
                <w:color w:val="000000"/>
                <w:sz w:val="22"/>
                <w:szCs w:val="22"/>
              </w:rPr>
              <w:t>0.155765920826162</w:t>
            </w:r>
          </w:p>
        </w:tc>
      </w:tr>
      <w:tr w:rsidR="00D54C82" w:rsidRPr="00D54C82" w14:paraId="1C1CBE3E"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4E2F2DDB"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02FF0AC5"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D4CE3BD"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59C977AB" w14:textId="77777777" w:rsidR="00D54C82" w:rsidRPr="00D54C82" w:rsidRDefault="00D54C82" w:rsidP="00D54C82">
            <w:pPr>
              <w:jc w:val="center"/>
              <w:rPr>
                <w:color w:val="000000"/>
                <w:sz w:val="22"/>
                <w:szCs w:val="22"/>
              </w:rPr>
            </w:pPr>
            <w:r>
              <w:rPr>
                <w:sz w:val="16"/>
                <w:vertAlign w:val="superscript"/>
              </w:rPr>
              <w:t>32</w:t>
            </w:r>
          </w:p>
        </w:tc>
        <w:tc>
          <w:tcPr>
            <w:tcW w:w="271" w:type="pct"/>
            <w:tcBorders>
              <w:top w:val="nil"/>
              <w:left w:val="single" w:sz="8" w:space="0" w:color="auto"/>
              <w:bottom w:val="single" w:sz="4" w:space="0" w:color="auto"/>
              <w:right w:val="single" w:sz="4" w:space="0" w:color="auto"/>
            </w:tcBorders>
            <w:noWrap/>
            <w:vAlign w:val="center"/>
            <w:hideMark/>
          </w:tcPr>
          <w:p w14:paraId="2100B9D3" w14:textId="77777777" w:rsidR="00D54C82" w:rsidRPr="00D54C82" w:rsidRDefault="00D54C82" w:rsidP="00D54C82">
            <w:pPr>
              <w:jc w:val="center"/>
              <w:rPr>
                <w:color w:val="000000"/>
                <w:sz w:val="22"/>
                <w:szCs w:val="22"/>
              </w:rPr>
            </w:pPr>
            <w:r w:rsidRPr="00D54C82">
              <w:rPr>
                <w:color w:val="000000"/>
                <w:sz w:val="22"/>
                <w:szCs w:val="22"/>
              </w:rPr>
              <w:t>108,0</w:t>
            </w:r>
          </w:p>
        </w:tc>
        <w:tc>
          <w:tcPr>
            <w:tcW w:w="271" w:type="pct"/>
            <w:tcBorders>
              <w:top w:val="nil"/>
              <w:left w:val="nil"/>
              <w:bottom w:val="single" w:sz="4" w:space="0" w:color="auto"/>
              <w:right w:val="single" w:sz="4" w:space="0" w:color="auto"/>
            </w:tcBorders>
            <w:noWrap/>
            <w:vAlign w:val="center"/>
            <w:hideMark/>
          </w:tcPr>
          <w:p w14:paraId="33E58E9F" w14:textId="77777777" w:rsidR="00D54C82" w:rsidRPr="00D54C82" w:rsidRDefault="00D54C82" w:rsidP="00D54C82">
            <w:pPr>
              <w:jc w:val="center"/>
              <w:rPr>
                <w:color w:val="000000"/>
                <w:sz w:val="22"/>
                <w:szCs w:val="22"/>
              </w:rPr>
            </w:pPr>
            <w:r w:rsidRPr="00D54C82">
              <w:rPr>
                <w:color w:val="000000"/>
                <w:sz w:val="22"/>
                <w:szCs w:val="22"/>
              </w:rPr>
              <w:t>27.4</w:t>
            </w:r>
          </w:p>
        </w:tc>
        <w:tc>
          <w:tcPr>
            <w:tcW w:w="271" w:type="pct"/>
            <w:tcBorders>
              <w:top w:val="nil"/>
              <w:left w:val="nil"/>
              <w:bottom w:val="single" w:sz="4" w:space="0" w:color="auto"/>
              <w:right w:val="single" w:sz="4" w:space="0" w:color="auto"/>
            </w:tcBorders>
            <w:noWrap/>
            <w:vAlign w:val="center"/>
            <w:hideMark/>
          </w:tcPr>
          <w:p w14:paraId="089D41BB" w14:textId="77777777" w:rsidR="00D54C82" w:rsidRPr="00D54C82" w:rsidRDefault="00D54C82" w:rsidP="00D54C82">
            <w:pPr>
              <w:jc w:val="center"/>
              <w:rPr>
                <w:color w:val="000000"/>
                <w:sz w:val="22"/>
                <w:szCs w:val="22"/>
              </w:rPr>
            </w:pPr>
            <w:r w:rsidRPr="00D54C82">
              <w:rPr>
                <w:color w:val="000000"/>
                <w:sz w:val="22"/>
                <w:szCs w:val="22"/>
              </w:rPr>
              <w:t>24.8</w:t>
            </w:r>
          </w:p>
        </w:tc>
        <w:tc>
          <w:tcPr>
            <w:tcW w:w="271" w:type="pct"/>
            <w:tcBorders>
              <w:top w:val="nil"/>
              <w:left w:val="nil"/>
              <w:bottom w:val="single" w:sz="4" w:space="0" w:color="auto"/>
              <w:right w:val="single" w:sz="4" w:space="0" w:color="auto"/>
            </w:tcBorders>
            <w:noWrap/>
            <w:vAlign w:val="center"/>
            <w:hideMark/>
          </w:tcPr>
          <w:p w14:paraId="13EF5FDA" w14:textId="77777777" w:rsidR="00D54C82" w:rsidRPr="00D54C82" w:rsidRDefault="00D54C82" w:rsidP="00D54C82">
            <w:pPr>
              <w:jc w:val="center"/>
              <w:rPr>
                <w:color w:val="000000"/>
                <w:sz w:val="22"/>
                <w:szCs w:val="22"/>
              </w:rPr>
            </w:pPr>
            <w:r w:rsidRPr="00D54C82">
              <w:rPr>
                <w:color w:val="000000"/>
                <w:sz w:val="22"/>
                <w:szCs w:val="22"/>
              </w:rPr>
              <w:t>15.7</w:t>
            </w:r>
          </w:p>
        </w:tc>
        <w:tc>
          <w:tcPr>
            <w:tcW w:w="271" w:type="pct"/>
            <w:tcBorders>
              <w:top w:val="nil"/>
              <w:left w:val="nil"/>
              <w:bottom w:val="single" w:sz="4" w:space="0" w:color="auto"/>
              <w:right w:val="single" w:sz="4" w:space="0" w:color="auto"/>
            </w:tcBorders>
            <w:noWrap/>
            <w:vAlign w:val="center"/>
            <w:hideMark/>
          </w:tcPr>
          <w:p w14:paraId="613CFB85" w14:textId="77777777" w:rsidR="00D54C82" w:rsidRPr="00D54C82" w:rsidRDefault="00D54C82" w:rsidP="00D54C82">
            <w:pPr>
              <w:jc w:val="center"/>
              <w:rPr>
                <w:color w:val="000000"/>
                <w:sz w:val="22"/>
                <w:szCs w:val="22"/>
              </w:rPr>
            </w:pPr>
            <w:r w:rsidRPr="00D54C82">
              <w:rPr>
                <w:color w:val="000000"/>
                <w:sz w:val="22"/>
                <w:szCs w:val="22"/>
              </w:rPr>
              <w:t>16.2</w:t>
            </w:r>
          </w:p>
        </w:tc>
        <w:tc>
          <w:tcPr>
            <w:tcW w:w="271" w:type="pct"/>
            <w:tcBorders>
              <w:top w:val="nil"/>
              <w:left w:val="nil"/>
              <w:bottom w:val="single" w:sz="4" w:space="0" w:color="auto"/>
              <w:right w:val="single" w:sz="4" w:space="0" w:color="auto"/>
            </w:tcBorders>
            <w:noWrap/>
            <w:vAlign w:val="center"/>
            <w:hideMark/>
          </w:tcPr>
          <w:p w14:paraId="7B8A0889" w14:textId="77777777" w:rsidR="00D54C82" w:rsidRPr="00D54C82" w:rsidRDefault="00D54C82" w:rsidP="00D54C82">
            <w:pPr>
              <w:jc w:val="center"/>
              <w:rPr>
                <w:color w:val="000000"/>
                <w:sz w:val="22"/>
                <w:szCs w:val="22"/>
              </w:rPr>
            </w:pPr>
            <w:r w:rsidRPr="00D54C82">
              <w:rPr>
                <w:color w:val="000000"/>
                <w:sz w:val="22"/>
                <w:szCs w:val="22"/>
              </w:rPr>
              <w:t>21.5</w:t>
            </w:r>
          </w:p>
        </w:tc>
        <w:tc>
          <w:tcPr>
            <w:tcW w:w="271" w:type="pct"/>
            <w:tcBorders>
              <w:top w:val="nil"/>
              <w:left w:val="nil"/>
              <w:bottom w:val="single" w:sz="4" w:space="0" w:color="auto"/>
              <w:right w:val="single" w:sz="4" w:space="0" w:color="auto"/>
            </w:tcBorders>
            <w:noWrap/>
            <w:vAlign w:val="center"/>
            <w:hideMark/>
          </w:tcPr>
          <w:p w14:paraId="79766D32" w14:textId="77777777" w:rsidR="00D54C82" w:rsidRPr="00D54C82" w:rsidRDefault="00D54C82" w:rsidP="00D54C82">
            <w:pPr>
              <w:jc w:val="center"/>
              <w:rPr>
                <w:color w:val="000000"/>
                <w:sz w:val="22"/>
                <w:szCs w:val="22"/>
              </w:rPr>
            </w:pPr>
            <w:r w:rsidRPr="00D54C82">
              <w:rPr>
                <w:color w:val="000000"/>
                <w:sz w:val="22"/>
                <w:szCs w:val="22"/>
              </w:rPr>
              <w:t>21.7</w:t>
            </w:r>
          </w:p>
        </w:tc>
        <w:tc>
          <w:tcPr>
            <w:tcW w:w="490" w:type="pct"/>
            <w:tcBorders>
              <w:top w:val="nil"/>
              <w:left w:val="nil"/>
              <w:bottom w:val="single" w:sz="4" w:space="0" w:color="auto"/>
              <w:right w:val="single" w:sz="8" w:space="0" w:color="auto"/>
            </w:tcBorders>
            <w:noWrap/>
            <w:vAlign w:val="center"/>
            <w:hideMark/>
          </w:tcPr>
          <w:p w14:paraId="4F481A10" w14:textId="77777777" w:rsidR="00D54C82" w:rsidRPr="00D54C82" w:rsidRDefault="00D54C82" w:rsidP="00D54C82">
            <w:pPr>
              <w:jc w:val="center"/>
              <w:rPr>
                <w:color w:val="000000"/>
                <w:sz w:val="22"/>
                <w:szCs w:val="22"/>
              </w:rPr>
            </w:pPr>
            <w:r w:rsidRPr="00D54C82">
              <w:rPr>
                <w:color w:val="000000"/>
                <w:sz w:val="22"/>
                <w:szCs w:val="22"/>
              </w:rPr>
              <w:t>0.14537037037037</w:t>
            </w:r>
          </w:p>
        </w:tc>
      </w:tr>
      <w:tr w:rsidR="00D54C82" w:rsidRPr="00D54C82" w14:paraId="07B80B36"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5BB0F9E" w14:textId="77777777" w:rsidR="00D54C82" w:rsidRPr="00D54C82" w:rsidRDefault="00D54C82" w:rsidP="00D54C82">
            <w:pPr>
              <w:jc w:val="center"/>
              <w:rPr>
                <w:color w:val="000000"/>
                <w:sz w:val="22"/>
                <w:szCs w:val="22"/>
              </w:rPr>
            </w:pPr>
            <w:r w:rsidRPr="00D54C82">
              <w:rPr>
                <w:color w:val="000000"/>
                <w:sz w:val="22"/>
                <w:szCs w:val="22"/>
              </w:rPr>
              <w:t>TMM 933-3941</w:t>
            </w:r>
          </w:p>
        </w:tc>
        <w:tc>
          <w:tcPr>
            <w:tcW w:w="616" w:type="pct"/>
            <w:tcBorders>
              <w:top w:val="nil"/>
              <w:left w:val="nil"/>
              <w:bottom w:val="single" w:sz="4" w:space="0" w:color="auto"/>
              <w:right w:val="single" w:sz="4" w:space="0" w:color="auto"/>
            </w:tcBorders>
            <w:shd w:val="clear" w:color="000000" w:fill="D9D9D9"/>
            <w:noWrap/>
            <w:vAlign w:val="center"/>
            <w:hideMark/>
          </w:tcPr>
          <w:p w14:paraId="4452D1A0"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840CDED" w14:textId="77777777" w:rsidR="00D54C82" w:rsidRPr="00D54C82" w:rsidRDefault="00D54C82" w:rsidP="00D54C82">
            <w:pPr>
              <w:jc w:val="center"/>
              <w:rPr>
                <w:color w:val="000000"/>
                <w:sz w:val="22"/>
                <w:szCs w:val="22"/>
              </w:rPr>
            </w:pPr>
            <w:proofErr w:type="spellStart"/>
            <w:r w:rsidRPr="00D54C82">
              <w:rPr>
                <w:color w:val="000000"/>
                <w:sz w:val="22"/>
                <w:szCs w:val="22"/>
              </w:rPr>
              <w:t>Friesenhahn</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2928DF08" w14:textId="77777777" w:rsidR="00D54C82" w:rsidRPr="00D54C82" w:rsidRDefault="00D54C82" w:rsidP="00D54C82">
            <w:pPr>
              <w:jc w:val="center"/>
              <w:rPr>
                <w:sz w:val="22"/>
                <w:szCs w:val="22"/>
              </w:rPr>
            </w:pPr>
            <w:r>
              <w:rPr>
                <w:sz w:val="16"/>
                <w:vertAlign w:val="superscript"/>
              </w:rPr>
              <w:t>64</w:t>
            </w:r>
          </w:p>
        </w:tc>
        <w:tc>
          <w:tcPr>
            <w:tcW w:w="271" w:type="pct"/>
            <w:tcBorders>
              <w:top w:val="nil"/>
              <w:left w:val="single" w:sz="8" w:space="0" w:color="auto"/>
              <w:bottom w:val="single" w:sz="4" w:space="0" w:color="auto"/>
              <w:right w:val="single" w:sz="4" w:space="0" w:color="auto"/>
            </w:tcBorders>
            <w:noWrap/>
            <w:vAlign w:val="center"/>
            <w:hideMark/>
          </w:tcPr>
          <w:p w14:paraId="2000F8E5" w14:textId="77777777" w:rsidR="00D54C82" w:rsidRPr="00D54C82" w:rsidRDefault="00D54C82" w:rsidP="00D54C82">
            <w:pPr>
              <w:jc w:val="center"/>
              <w:rPr>
                <w:color w:val="000000"/>
                <w:sz w:val="22"/>
                <w:szCs w:val="22"/>
              </w:rPr>
            </w:pPr>
            <w:r w:rsidRPr="00D54C82">
              <w:rPr>
                <w:color w:val="000000"/>
                <w:sz w:val="22"/>
                <w:szCs w:val="22"/>
              </w:rPr>
              <w:t>102.2</w:t>
            </w:r>
          </w:p>
        </w:tc>
        <w:tc>
          <w:tcPr>
            <w:tcW w:w="271" w:type="pct"/>
            <w:tcBorders>
              <w:top w:val="nil"/>
              <w:left w:val="nil"/>
              <w:bottom w:val="single" w:sz="4" w:space="0" w:color="auto"/>
              <w:right w:val="single" w:sz="4" w:space="0" w:color="auto"/>
            </w:tcBorders>
            <w:noWrap/>
            <w:vAlign w:val="center"/>
            <w:hideMark/>
          </w:tcPr>
          <w:p w14:paraId="60592B80" w14:textId="77777777" w:rsidR="00D54C82" w:rsidRPr="00D54C82" w:rsidRDefault="00D54C82" w:rsidP="00D54C82">
            <w:pPr>
              <w:jc w:val="center"/>
              <w:rPr>
                <w:color w:val="000000"/>
                <w:sz w:val="22"/>
                <w:szCs w:val="22"/>
              </w:rPr>
            </w:pPr>
            <w:r w:rsidRPr="00D54C82">
              <w:rPr>
                <w:color w:val="000000"/>
                <w:sz w:val="22"/>
                <w:szCs w:val="22"/>
              </w:rPr>
              <w:t>25,0</w:t>
            </w:r>
          </w:p>
        </w:tc>
        <w:tc>
          <w:tcPr>
            <w:tcW w:w="271" w:type="pct"/>
            <w:tcBorders>
              <w:top w:val="nil"/>
              <w:left w:val="nil"/>
              <w:bottom w:val="single" w:sz="4" w:space="0" w:color="auto"/>
              <w:right w:val="single" w:sz="4" w:space="0" w:color="auto"/>
            </w:tcBorders>
            <w:noWrap/>
            <w:vAlign w:val="center"/>
            <w:hideMark/>
          </w:tcPr>
          <w:p w14:paraId="57E6C42F" w14:textId="77777777" w:rsidR="00D54C82" w:rsidRPr="00D54C82" w:rsidRDefault="00D54C82" w:rsidP="00D54C82">
            <w:pPr>
              <w:jc w:val="center"/>
              <w:rPr>
                <w:color w:val="000000"/>
                <w:sz w:val="22"/>
                <w:szCs w:val="22"/>
              </w:rPr>
            </w:pPr>
            <w:r w:rsidRPr="00D54C82">
              <w:rPr>
                <w:color w:val="000000"/>
                <w:sz w:val="22"/>
                <w:szCs w:val="22"/>
              </w:rPr>
              <w:t>21,0</w:t>
            </w:r>
          </w:p>
        </w:tc>
        <w:tc>
          <w:tcPr>
            <w:tcW w:w="271" w:type="pct"/>
            <w:tcBorders>
              <w:top w:val="nil"/>
              <w:left w:val="nil"/>
              <w:bottom w:val="single" w:sz="4" w:space="0" w:color="auto"/>
              <w:right w:val="single" w:sz="4" w:space="0" w:color="auto"/>
            </w:tcBorders>
            <w:noWrap/>
            <w:vAlign w:val="center"/>
            <w:hideMark/>
          </w:tcPr>
          <w:p w14:paraId="4B01347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8476B1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6E4165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73AD2C9" w14:textId="77777777" w:rsidR="00D54C82" w:rsidRPr="00D54C82" w:rsidRDefault="00D54C82" w:rsidP="00D54C82">
            <w:pPr>
              <w:jc w:val="center"/>
              <w:rPr>
                <w:color w:val="000000"/>
                <w:sz w:val="22"/>
                <w:szCs w:val="22"/>
              </w:rPr>
            </w:pPr>
            <w:r w:rsidRPr="00D54C82">
              <w:rPr>
                <w:color w:val="000000"/>
                <w:sz w:val="22"/>
                <w:szCs w:val="22"/>
              </w:rPr>
              <w:t>15,0</w:t>
            </w:r>
          </w:p>
        </w:tc>
        <w:tc>
          <w:tcPr>
            <w:tcW w:w="490" w:type="pct"/>
            <w:tcBorders>
              <w:top w:val="nil"/>
              <w:left w:val="nil"/>
              <w:bottom w:val="single" w:sz="4" w:space="0" w:color="auto"/>
              <w:right w:val="single" w:sz="8" w:space="0" w:color="auto"/>
            </w:tcBorders>
            <w:noWrap/>
            <w:vAlign w:val="center"/>
            <w:hideMark/>
          </w:tcPr>
          <w:p w14:paraId="56B56387"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08C04EF1"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A92CFF0"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2D40024E"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BA53531" w14:textId="77777777" w:rsidR="00D54C82" w:rsidRPr="00D54C82" w:rsidRDefault="00D54C82" w:rsidP="00D54C82">
            <w:pPr>
              <w:jc w:val="center"/>
              <w:rPr>
                <w:color w:val="000000"/>
                <w:sz w:val="22"/>
                <w:szCs w:val="22"/>
              </w:rPr>
            </w:pPr>
            <w:proofErr w:type="spellStart"/>
            <w:r w:rsidRPr="00D54C82">
              <w:rPr>
                <w:color w:val="000000"/>
                <w:sz w:val="22"/>
                <w:szCs w:val="22"/>
              </w:rPr>
              <w:t>Hundsheim</w:t>
            </w:r>
            <w:proofErr w:type="spellEnd"/>
          </w:p>
        </w:tc>
        <w:tc>
          <w:tcPr>
            <w:tcW w:w="772" w:type="pct"/>
            <w:tcBorders>
              <w:top w:val="nil"/>
              <w:left w:val="nil"/>
              <w:bottom w:val="single" w:sz="4" w:space="0" w:color="auto"/>
              <w:right w:val="nil"/>
            </w:tcBorders>
            <w:shd w:val="clear" w:color="000000" w:fill="D9D9D9"/>
            <w:noWrap/>
            <w:vAlign w:val="center"/>
            <w:hideMark/>
          </w:tcPr>
          <w:p w14:paraId="5BF65DE2" w14:textId="77777777" w:rsidR="00D54C82" w:rsidRPr="00D54C82" w:rsidRDefault="00D54C82" w:rsidP="00D54C82">
            <w:pPr>
              <w:jc w:val="center"/>
              <w:rPr>
                <w:sz w:val="22"/>
                <w:szCs w:val="22"/>
              </w:rPr>
            </w:pPr>
            <w:r>
              <w:rPr>
                <w:sz w:val="16"/>
                <w:vertAlign w:val="superscript"/>
              </w:rPr>
              <w:t>15</w:t>
            </w:r>
          </w:p>
        </w:tc>
        <w:tc>
          <w:tcPr>
            <w:tcW w:w="271" w:type="pct"/>
            <w:tcBorders>
              <w:top w:val="nil"/>
              <w:left w:val="single" w:sz="8" w:space="0" w:color="auto"/>
              <w:bottom w:val="single" w:sz="4" w:space="0" w:color="auto"/>
              <w:right w:val="single" w:sz="4" w:space="0" w:color="auto"/>
            </w:tcBorders>
            <w:noWrap/>
            <w:vAlign w:val="center"/>
            <w:hideMark/>
          </w:tcPr>
          <w:p w14:paraId="157C931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7230FEC" w14:textId="77777777" w:rsidR="00D54C82" w:rsidRPr="00D54C82" w:rsidRDefault="00D54C82" w:rsidP="00D54C82">
            <w:pPr>
              <w:jc w:val="center"/>
              <w:rPr>
                <w:color w:val="000000"/>
                <w:sz w:val="22"/>
                <w:szCs w:val="22"/>
              </w:rPr>
            </w:pPr>
            <w:r w:rsidRPr="00D54C82">
              <w:rPr>
                <w:color w:val="000000"/>
                <w:sz w:val="22"/>
                <w:szCs w:val="22"/>
              </w:rPr>
              <w:t>26,0</w:t>
            </w:r>
          </w:p>
        </w:tc>
        <w:tc>
          <w:tcPr>
            <w:tcW w:w="271" w:type="pct"/>
            <w:tcBorders>
              <w:top w:val="nil"/>
              <w:left w:val="nil"/>
              <w:bottom w:val="single" w:sz="4" w:space="0" w:color="auto"/>
              <w:right w:val="single" w:sz="4" w:space="0" w:color="auto"/>
            </w:tcBorders>
            <w:noWrap/>
            <w:vAlign w:val="center"/>
            <w:hideMark/>
          </w:tcPr>
          <w:p w14:paraId="4726D0A3" w14:textId="77777777" w:rsidR="00D54C82" w:rsidRPr="00D54C82" w:rsidRDefault="00D54C82" w:rsidP="00D54C82">
            <w:pPr>
              <w:jc w:val="center"/>
              <w:rPr>
                <w:color w:val="000000"/>
                <w:sz w:val="22"/>
                <w:szCs w:val="22"/>
              </w:rPr>
            </w:pPr>
            <w:r w:rsidRPr="00D54C82">
              <w:rPr>
                <w:color w:val="000000"/>
                <w:sz w:val="22"/>
                <w:szCs w:val="22"/>
              </w:rPr>
              <w:t>21,0</w:t>
            </w:r>
          </w:p>
        </w:tc>
        <w:tc>
          <w:tcPr>
            <w:tcW w:w="271" w:type="pct"/>
            <w:tcBorders>
              <w:top w:val="nil"/>
              <w:left w:val="nil"/>
              <w:bottom w:val="single" w:sz="4" w:space="0" w:color="auto"/>
              <w:right w:val="single" w:sz="4" w:space="0" w:color="auto"/>
            </w:tcBorders>
            <w:noWrap/>
            <w:vAlign w:val="center"/>
            <w:hideMark/>
          </w:tcPr>
          <w:p w14:paraId="371ED96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58621C0"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5C98F79"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0921529"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0F4297A5"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4333F460"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4A1174A" w14:textId="77777777" w:rsidR="00D54C82" w:rsidRPr="00D54C82" w:rsidRDefault="00D54C82" w:rsidP="00D54C82">
            <w:pPr>
              <w:jc w:val="center"/>
              <w:rPr>
                <w:color w:val="000000"/>
                <w:sz w:val="22"/>
                <w:szCs w:val="22"/>
              </w:rPr>
            </w:pPr>
            <w:r w:rsidRPr="00D54C82">
              <w:rPr>
                <w:color w:val="000000"/>
                <w:sz w:val="22"/>
                <w:szCs w:val="22"/>
              </w:rPr>
              <w:t>IN-I 266</w:t>
            </w:r>
          </w:p>
        </w:tc>
        <w:tc>
          <w:tcPr>
            <w:tcW w:w="616" w:type="pct"/>
            <w:tcBorders>
              <w:top w:val="nil"/>
              <w:left w:val="nil"/>
              <w:bottom w:val="single" w:sz="4" w:space="0" w:color="auto"/>
              <w:right w:val="single" w:sz="4" w:space="0" w:color="auto"/>
            </w:tcBorders>
            <w:shd w:val="clear" w:color="000000" w:fill="D9D9D9"/>
            <w:noWrap/>
            <w:vAlign w:val="center"/>
            <w:hideMark/>
          </w:tcPr>
          <w:p w14:paraId="43076460"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DA27F56" w14:textId="77777777" w:rsidR="00D54C82" w:rsidRPr="00D54C82" w:rsidRDefault="00D54C82" w:rsidP="00D54C82">
            <w:pPr>
              <w:jc w:val="center"/>
              <w:rPr>
                <w:color w:val="000000"/>
                <w:sz w:val="22"/>
                <w:szCs w:val="22"/>
              </w:rPr>
            </w:pPr>
            <w:proofErr w:type="spellStart"/>
            <w:r w:rsidRPr="00D54C82">
              <w:rPr>
                <w:color w:val="000000"/>
                <w:sz w:val="22"/>
                <w:szCs w:val="22"/>
              </w:rPr>
              <w:t>Incarcal</w:t>
            </w:r>
            <w:proofErr w:type="spellEnd"/>
          </w:p>
        </w:tc>
        <w:tc>
          <w:tcPr>
            <w:tcW w:w="772" w:type="pct"/>
            <w:tcBorders>
              <w:top w:val="nil"/>
              <w:left w:val="nil"/>
              <w:bottom w:val="single" w:sz="4" w:space="0" w:color="auto"/>
              <w:right w:val="nil"/>
            </w:tcBorders>
            <w:shd w:val="clear" w:color="000000" w:fill="D9D9D9"/>
            <w:noWrap/>
            <w:vAlign w:val="center"/>
            <w:hideMark/>
          </w:tcPr>
          <w:p w14:paraId="2DFBAC28" w14:textId="77777777" w:rsidR="00D54C82" w:rsidRPr="00D54C82" w:rsidRDefault="00D54C82" w:rsidP="00D54C82">
            <w:pPr>
              <w:jc w:val="center"/>
              <w:rPr>
                <w:sz w:val="22"/>
                <w:szCs w:val="22"/>
              </w:rPr>
            </w:pPr>
            <w:r>
              <w:rPr>
                <w:sz w:val="16"/>
                <w:vertAlign w:val="superscript"/>
              </w:rPr>
              <w:t>34</w:t>
            </w:r>
          </w:p>
        </w:tc>
        <w:tc>
          <w:tcPr>
            <w:tcW w:w="271" w:type="pct"/>
            <w:tcBorders>
              <w:top w:val="nil"/>
              <w:left w:val="single" w:sz="8" w:space="0" w:color="auto"/>
              <w:bottom w:val="single" w:sz="4" w:space="0" w:color="auto"/>
              <w:right w:val="single" w:sz="4" w:space="0" w:color="auto"/>
            </w:tcBorders>
            <w:noWrap/>
            <w:vAlign w:val="center"/>
            <w:hideMark/>
          </w:tcPr>
          <w:p w14:paraId="2B0850ED" w14:textId="77777777" w:rsidR="00D54C82" w:rsidRPr="00D54C82" w:rsidRDefault="00D54C82" w:rsidP="00D54C82">
            <w:pPr>
              <w:jc w:val="center"/>
              <w:rPr>
                <w:color w:val="000000"/>
                <w:sz w:val="22"/>
                <w:szCs w:val="22"/>
              </w:rPr>
            </w:pPr>
            <w:r w:rsidRPr="00D54C82">
              <w:rPr>
                <w:color w:val="000000"/>
                <w:sz w:val="22"/>
                <w:szCs w:val="22"/>
              </w:rPr>
              <w:t>105.2</w:t>
            </w:r>
          </w:p>
        </w:tc>
        <w:tc>
          <w:tcPr>
            <w:tcW w:w="271" w:type="pct"/>
            <w:tcBorders>
              <w:top w:val="nil"/>
              <w:left w:val="nil"/>
              <w:bottom w:val="single" w:sz="4" w:space="0" w:color="auto"/>
              <w:right w:val="single" w:sz="4" w:space="0" w:color="auto"/>
            </w:tcBorders>
            <w:noWrap/>
            <w:vAlign w:val="center"/>
            <w:hideMark/>
          </w:tcPr>
          <w:p w14:paraId="79155821" w14:textId="77777777" w:rsidR="00D54C82" w:rsidRPr="00D54C82" w:rsidRDefault="00D54C82" w:rsidP="00D54C82">
            <w:pPr>
              <w:jc w:val="center"/>
              <w:rPr>
                <w:color w:val="000000"/>
                <w:sz w:val="22"/>
                <w:szCs w:val="22"/>
              </w:rPr>
            </w:pPr>
            <w:r w:rsidRPr="00D54C82">
              <w:rPr>
                <w:color w:val="000000"/>
                <w:sz w:val="22"/>
                <w:szCs w:val="22"/>
              </w:rPr>
              <w:t>28.5</w:t>
            </w:r>
          </w:p>
        </w:tc>
        <w:tc>
          <w:tcPr>
            <w:tcW w:w="271" w:type="pct"/>
            <w:tcBorders>
              <w:top w:val="nil"/>
              <w:left w:val="nil"/>
              <w:bottom w:val="single" w:sz="4" w:space="0" w:color="auto"/>
              <w:right w:val="single" w:sz="4" w:space="0" w:color="auto"/>
            </w:tcBorders>
            <w:noWrap/>
            <w:vAlign w:val="center"/>
            <w:hideMark/>
          </w:tcPr>
          <w:p w14:paraId="42E2E77E" w14:textId="77777777" w:rsidR="00D54C82" w:rsidRPr="00D54C82" w:rsidRDefault="00D54C82" w:rsidP="00D54C82">
            <w:pPr>
              <w:jc w:val="center"/>
              <w:rPr>
                <w:color w:val="000000"/>
                <w:sz w:val="22"/>
                <w:szCs w:val="22"/>
              </w:rPr>
            </w:pPr>
            <w:r w:rsidRPr="00D54C82">
              <w:rPr>
                <w:color w:val="000000"/>
                <w:sz w:val="22"/>
                <w:szCs w:val="22"/>
              </w:rPr>
              <w:t>24.9</w:t>
            </w:r>
          </w:p>
        </w:tc>
        <w:tc>
          <w:tcPr>
            <w:tcW w:w="271" w:type="pct"/>
            <w:tcBorders>
              <w:top w:val="nil"/>
              <w:left w:val="nil"/>
              <w:bottom w:val="single" w:sz="4" w:space="0" w:color="auto"/>
              <w:right w:val="single" w:sz="4" w:space="0" w:color="auto"/>
            </w:tcBorders>
            <w:noWrap/>
            <w:vAlign w:val="center"/>
            <w:hideMark/>
          </w:tcPr>
          <w:p w14:paraId="15D7B035" w14:textId="77777777" w:rsidR="00D54C82" w:rsidRPr="00D54C82" w:rsidRDefault="00D54C82" w:rsidP="00D54C82">
            <w:pPr>
              <w:jc w:val="center"/>
              <w:rPr>
                <w:color w:val="000000"/>
                <w:sz w:val="22"/>
                <w:szCs w:val="22"/>
              </w:rPr>
            </w:pPr>
            <w:r w:rsidRPr="00D54C82">
              <w:rPr>
                <w:color w:val="000000"/>
                <w:sz w:val="22"/>
                <w:szCs w:val="22"/>
              </w:rPr>
              <w:t>17.5</w:t>
            </w:r>
          </w:p>
        </w:tc>
        <w:tc>
          <w:tcPr>
            <w:tcW w:w="271" w:type="pct"/>
            <w:tcBorders>
              <w:top w:val="nil"/>
              <w:left w:val="nil"/>
              <w:bottom w:val="single" w:sz="4" w:space="0" w:color="auto"/>
              <w:right w:val="single" w:sz="4" w:space="0" w:color="auto"/>
            </w:tcBorders>
            <w:noWrap/>
            <w:vAlign w:val="center"/>
            <w:hideMark/>
          </w:tcPr>
          <w:p w14:paraId="0E8F9628" w14:textId="77777777" w:rsidR="00D54C82" w:rsidRPr="00D54C82" w:rsidRDefault="00D54C82" w:rsidP="00D54C82">
            <w:pPr>
              <w:jc w:val="center"/>
              <w:rPr>
                <w:color w:val="000000"/>
                <w:sz w:val="22"/>
                <w:szCs w:val="22"/>
              </w:rPr>
            </w:pPr>
            <w:r w:rsidRPr="00D54C82">
              <w:rPr>
                <w:color w:val="000000"/>
                <w:sz w:val="22"/>
                <w:szCs w:val="22"/>
              </w:rPr>
              <w:t>15.5</w:t>
            </w:r>
          </w:p>
        </w:tc>
        <w:tc>
          <w:tcPr>
            <w:tcW w:w="271" w:type="pct"/>
            <w:tcBorders>
              <w:top w:val="nil"/>
              <w:left w:val="nil"/>
              <w:bottom w:val="single" w:sz="4" w:space="0" w:color="auto"/>
              <w:right w:val="single" w:sz="4" w:space="0" w:color="auto"/>
            </w:tcBorders>
            <w:noWrap/>
            <w:vAlign w:val="center"/>
            <w:hideMark/>
          </w:tcPr>
          <w:p w14:paraId="35803926" w14:textId="77777777" w:rsidR="00D54C82" w:rsidRPr="00D54C82" w:rsidRDefault="00D54C82" w:rsidP="00D54C82">
            <w:pPr>
              <w:jc w:val="center"/>
              <w:rPr>
                <w:color w:val="000000"/>
                <w:sz w:val="22"/>
                <w:szCs w:val="22"/>
              </w:rPr>
            </w:pPr>
            <w:r w:rsidRPr="00D54C82">
              <w:rPr>
                <w:color w:val="000000"/>
                <w:sz w:val="22"/>
                <w:szCs w:val="22"/>
              </w:rPr>
              <w:t>21.1</w:t>
            </w:r>
          </w:p>
        </w:tc>
        <w:tc>
          <w:tcPr>
            <w:tcW w:w="271" w:type="pct"/>
            <w:tcBorders>
              <w:top w:val="nil"/>
              <w:left w:val="nil"/>
              <w:bottom w:val="single" w:sz="4" w:space="0" w:color="auto"/>
              <w:right w:val="single" w:sz="4" w:space="0" w:color="auto"/>
            </w:tcBorders>
            <w:noWrap/>
            <w:vAlign w:val="center"/>
            <w:hideMark/>
          </w:tcPr>
          <w:p w14:paraId="131D3EA0" w14:textId="77777777" w:rsidR="00D54C82" w:rsidRPr="00D54C82" w:rsidRDefault="00D54C82" w:rsidP="00D54C82">
            <w:pPr>
              <w:jc w:val="center"/>
              <w:rPr>
                <w:color w:val="000000"/>
                <w:sz w:val="22"/>
                <w:szCs w:val="22"/>
              </w:rPr>
            </w:pPr>
            <w:r w:rsidRPr="00D54C82">
              <w:rPr>
                <w:color w:val="000000"/>
                <w:sz w:val="22"/>
                <w:szCs w:val="22"/>
              </w:rPr>
              <w:t>19.9</w:t>
            </w:r>
          </w:p>
        </w:tc>
        <w:tc>
          <w:tcPr>
            <w:tcW w:w="490" w:type="pct"/>
            <w:tcBorders>
              <w:top w:val="nil"/>
              <w:left w:val="nil"/>
              <w:bottom w:val="single" w:sz="4" w:space="0" w:color="auto"/>
              <w:right w:val="single" w:sz="8" w:space="0" w:color="auto"/>
            </w:tcBorders>
            <w:noWrap/>
            <w:vAlign w:val="center"/>
            <w:hideMark/>
          </w:tcPr>
          <w:p w14:paraId="63F82F1A" w14:textId="77777777" w:rsidR="00D54C82" w:rsidRPr="00D54C82" w:rsidRDefault="00D54C82" w:rsidP="00D54C82">
            <w:pPr>
              <w:jc w:val="center"/>
              <w:rPr>
                <w:color w:val="000000"/>
                <w:sz w:val="22"/>
                <w:szCs w:val="22"/>
              </w:rPr>
            </w:pPr>
            <w:r w:rsidRPr="00D54C82">
              <w:rPr>
                <w:color w:val="000000"/>
                <w:sz w:val="22"/>
                <w:szCs w:val="22"/>
              </w:rPr>
              <w:t>0.166349809885932</w:t>
            </w:r>
          </w:p>
        </w:tc>
      </w:tr>
      <w:tr w:rsidR="00D54C82" w:rsidRPr="00D54C82" w14:paraId="4CC009CB"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B32F159" w14:textId="77777777" w:rsidR="00D54C82" w:rsidRPr="00D54C82" w:rsidRDefault="00D54C82" w:rsidP="00D54C82">
            <w:pPr>
              <w:jc w:val="center"/>
              <w:rPr>
                <w:color w:val="000000"/>
                <w:sz w:val="22"/>
                <w:szCs w:val="22"/>
              </w:rPr>
            </w:pPr>
            <w:r w:rsidRPr="00D54C82">
              <w:rPr>
                <w:color w:val="000000"/>
                <w:sz w:val="22"/>
                <w:szCs w:val="22"/>
              </w:rPr>
              <w:t>IN-I 415</w:t>
            </w:r>
          </w:p>
        </w:tc>
        <w:tc>
          <w:tcPr>
            <w:tcW w:w="616" w:type="pct"/>
            <w:tcBorders>
              <w:top w:val="nil"/>
              <w:left w:val="nil"/>
              <w:bottom w:val="single" w:sz="4" w:space="0" w:color="auto"/>
              <w:right w:val="single" w:sz="4" w:space="0" w:color="auto"/>
            </w:tcBorders>
            <w:shd w:val="clear" w:color="000000" w:fill="D9D9D9"/>
            <w:noWrap/>
            <w:vAlign w:val="center"/>
            <w:hideMark/>
          </w:tcPr>
          <w:p w14:paraId="2C61C172"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D46EB49" w14:textId="77777777" w:rsidR="00D54C82" w:rsidRPr="00D54C82" w:rsidRDefault="00D54C82" w:rsidP="00D54C82">
            <w:pPr>
              <w:jc w:val="center"/>
              <w:rPr>
                <w:color w:val="000000"/>
                <w:sz w:val="22"/>
                <w:szCs w:val="22"/>
              </w:rPr>
            </w:pPr>
            <w:proofErr w:type="spellStart"/>
            <w:r w:rsidRPr="00D54C82">
              <w:rPr>
                <w:color w:val="000000"/>
                <w:sz w:val="22"/>
                <w:szCs w:val="22"/>
              </w:rPr>
              <w:t>Incarcal</w:t>
            </w:r>
            <w:proofErr w:type="spellEnd"/>
          </w:p>
        </w:tc>
        <w:tc>
          <w:tcPr>
            <w:tcW w:w="772" w:type="pct"/>
            <w:tcBorders>
              <w:top w:val="nil"/>
              <w:left w:val="nil"/>
              <w:bottom w:val="single" w:sz="4" w:space="0" w:color="auto"/>
              <w:right w:val="nil"/>
            </w:tcBorders>
            <w:shd w:val="clear" w:color="000000" w:fill="D9D9D9"/>
            <w:noWrap/>
            <w:vAlign w:val="center"/>
            <w:hideMark/>
          </w:tcPr>
          <w:p w14:paraId="64BD2430" w14:textId="77777777" w:rsidR="00D54C82" w:rsidRPr="00D54C82" w:rsidRDefault="00D54C82" w:rsidP="00D54C82">
            <w:pPr>
              <w:jc w:val="center"/>
              <w:rPr>
                <w:sz w:val="22"/>
                <w:szCs w:val="22"/>
              </w:rPr>
            </w:pPr>
            <w:r>
              <w:rPr>
                <w:sz w:val="16"/>
                <w:vertAlign w:val="superscript"/>
              </w:rPr>
              <w:t>34</w:t>
            </w:r>
          </w:p>
        </w:tc>
        <w:tc>
          <w:tcPr>
            <w:tcW w:w="271" w:type="pct"/>
            <w:tcBorders>
              <w:top w:val="nil"/>
              <w:left w:val="single" w:sz="8" w:space="0" w:color="auto"/>
              <w:bottom w:val="single" w:sz="4" w:space="0" w:color="auto"/>
              <w:right w:val="single" w:sz="4" w:space="0" w:color="auto"/>
            </w:tcBorders>
            <w:noWrap/>
            <w:vAlign w:val="center"/>
            <w:hideMark/>
          </w:tcPr>
          <w:p w14:paraId="47222904" w14:textId="77777777" w:rsidR="00D54C82" w:rsidRPr="00D54C82" w:rsidRDefault="00D54C82" w:rsidP="00D54C82">
            <w:pPr>
              <w:jc w:val="center"/>
              <w:rPr>
                <w:color w:val="000000"/>
                <w:sz w:val="22"/>
                <w:szCs w:val="22"/>
              </w:rPr>
            </w:pPr>
            <w:r w:rsidRPr="00D54C82">
              <w:rPr>
                <w:color w:val="000000"/>
                <w:sz w:val="22"/>
                <w:szCs w:val="22"/>
              </w:rPr>
              <w:t>100,0</w:t>
            </w:r>
          </w:p>
        </w:tc>
        <w:tc>
          <w:tcPr>
            <w:tcW w:w="271" w:type="pct"/>
            <w:tcBorders>
              <w:top w:val="nil"/>
              <w:left w:val="nil"/>
              <w:bottom w:val="single" w:sz="4" w:space="0" w:color="auto"/>
              <w:right w:val="single" w:sz="4" w:space="0" w:color="auto"/>
            </w:tcBorders>
            <w:noWrap/>
            <w:vAlign w:val="center"/>
            <w:hideMark/>
          </w:tcPr>
          <w:p w14:paraId="048C67A8" w14:textId="77777777" w:rsidR="00D54C82" w:rsidRPr="00D54C82" w:rsidRDefault="00D54C82" w:rsidP="00D54C82">
            <w:pPr>
              <w:jc w:val="center"/>
              <w:rPr>
                <w:color w:val="000000"/>
                <w:sz w:val="22"/>
                <w:szCs w:val="22"/>
              </w:rPr>
            </w:pPr>
            <w:r w:rsidRPr="00D54C82">
              <w:rPr>
                <w:color w:val="000000"/>
                <w:sz w:val="22"/>
                <w:szCs w:val="22"/>
              </w:rPr>
              <w:t>26.6</w:t>
            </w:r>
          </w:p>
        </w:tc>
        <w:tc>
          <w:tcPr>
            <w:tcW w:w="271" w:type="pct"/>
            <w:tcBorders>
              <w:top w:val="nil"/>
              <w:left w:val="nil"/>
              <w:bottom w:val="single" w:sz="4" w:space="0" w:color="auto"/>
              <w:right w:val="single" w:sz="4" w:space="0" w:color="auto"/>
            </w:tcBorders>
            <w:noWrap/>
            <w:vAlign w:val="center"/>
            <w:hideMark/>
          </w:tcPr>
          <w:p w14:paraId="19714C69" w14:textId="77777777" w:rsidR="00D54C82" w:rsidRPr="00D54C82" w:rsidRDefault="00D54C82" w:rsidP="00D54C82">
            <w:pPr>
              <w:jc w:val="center"/>
              <w:rPr>
                <w:color w:val="000000"/>
                <w:sz w:val="22"/>
                <w:szCs w:val="22"/>
              </w:rPr>
            </w:pPr>
            <w:r w:rsidRPr="00D54C82">
              <w:rPr>
                <w:color w:val="000000"/>
                <w:sz w:val="22"/>
                <w:szCs w:val="22"/>
              </w:rPr>
              <w:t>22.5</w:t>
            </w:r>
          </w:p>
        </w:tc>
        <w:tc>
          <w:tcPr>
            <w:tcW w:w="271" w:type="pct"/>
            <w:tcBorders>
              <w:top w:val="nil"/>
              <w:left w:val="nil"/>
              <w:bottom w:val="single" w:sz="4" w:space="0" w:color="auto"/>
              <w:right w:val="single" w:sz="4" w:space="0" w:color="auto"/>
            </w:tcBorders>
            <w:noWrap/>
            <w:vAlign w:val="center"/>
            <w:hideMark/>
          </w:tcPr>
          <w:p w14:paraId="2A8D0A59" w14:textId="77777777" w:rsidR="00D54C82" w:rsidRPr="00D54C82" w:rsidRDefault="00D54C82" w:rsidP="00D54C82">
            <w:pPr>
              <w:jc w:val="center"/>
              <w:rPr>
                <w:color w:val="000000"/>
                <w:sz w:val="22"/>
                <w:szCs w:val="22"/>
              </w:rPr>
            </w:pPr>
            <w:r w:rsidRPr="00D54C82">
              <w:rPr>
                <w:color w:val="000000"/>
                <w:sz w:val="22"/>
                <w:szCs w:val="22"/>
              </w:rPr>
              <w:t>15.5</w:t>
            </w:r>
          </w:p>
        </w:tc>
        <w:tc>
          <w:tcPr>
            <w:tcW w:w="271" w:type="pct"/>
            <w:tcBorders>
              <w:top w:val="nil"/>
              <w:left w:val="nil"/>
              <w:bottom w:val="single" w:sz="4" w:space="0" w:color="auto"/>
              <w:right w:val="single" w:sz="4" w:space="0" w:color="auto"/>
            </w:tcBorders>
            <w:noWrap/>
            <w:vAlign w:val="center"/>
            <w:hideMark/>
          </w:tcPr>
          <w:p w14:paraId="7FD2C6A1" w14:textId="77777777" w:rsidR="00D54C82" w:rsidRPr="00D54C82" w:rsidRDefault="00D54C82" w:rsidP="00D54C82">
            <w:pPr>
              <w:jc w:val="center"/>
              <w:rPr>
                <w:color w:val="000000"/>
                <w:sz w:val="22"/>
                <w:szCs w:val="22"/>
              </w:rPr>
            </w:pPr>
            <w:r w:rsidRPr="00D54C82">
              <w:rPr>
                <w:color w:val="000000"/>
                <w:sz w:val="22"/>
                <w:szCs w:val="22"/>
              </w:rPr>
              <w:t>12.3</w:t>
            </w:r>
          </w:p>
        </w:tc>
        <w:tc>
          <w:tcPr>
            <w:tcW w:w="271" w:type="pct"/>
            <w:tcBorders>
              <w:top w:val="nil"/>
              <w:left w:val="nil"/>
              <w:bottom w:val="single" w:sz="4" w:space="0" w:color="auto"/>
              <w:right w:val="single" w:sz="4" w:space="0" w:color="auto"/>
            </w:tcBorders>
            <w:noWrap/>
            <w:vAlign w:val="center"/>
            <w:hideMark/>
          </w:tcPr>
          <w:p w14:paraId="541B0792" w14:textId="77777777" w:rsidR="00D54C82" w:rsidRPr="00D54C82" w:rsidRDefault="00D54C82" w:rsidP="00D54C82">
            <w:pPr>
              <w:jc w:val="center"/>
              <w:rPr>
                <w:color w:val="000000"/>
                <w:sz w:val="22"/>
                <w:szCs w:val="22"/>
              </w:rPr>
            </w:pPr>
            <w:r w:rsidRPr="00D54C82">
              <w:rPr>
                <w:color w:val="000000"/>
                <w:sz w:val="22"/>
                <w:szCs w:val="22"/>
              </w:rPr>
              <w:t>21.1</w:t>
            </w:r>
          </w:p>
        </w:tc>
        <w:tc>
          <w:tcPr>
            <w:tcW w:w="271" w:type="pct"/>
            <w:tcBorders>
              <w:top w:val="nil"/>
              <w:left w:val="nil"/>
              <w:bottom w:val="single" w:sz="4" w:space="0" w:color="auto"/>
              <w:right w:val="single" w:sz="4" w:space="0" w:color="auto"/>
            </w:tcBorders>
            <w:noWrap/>
            <w:vAlign w:val="center"/>
            <w:hideMark/>
          </w:tcPr>
          <w:p w14:paraId="2BFE5A43" w14:textId="77777777" w:rsidR="00D54C82" w:rsidRPr="00D54C82" w:rsidRDefault="00D54C82" w:rsidP="00D54C82">
            <w:pPr>
              <w:jc w:val="center"/>
              <w:rPr>
                <w:color w:val="000000"/>
                <w:sz w:val="22"/>
                <w:szCs w:val="22"/>
              </w:rPr>
            </w:pPr>
            <w:r w:rsidRPr="00D54C82">
              <w:rPr>
                <w:color w:val="000000"/>
                <w:sz w:val="22"/>
                <w:szCs w:val="22"/>
              </w:rPr>
              <w:t>19,0</w:t>
            </w:r>
          </w:p>
        </w:tc>
        <w:tc>
          <w:tcPr>
            <w:tcW w:w="490" w:type="pct"/>
            <w:tcBorders>
              <w:top w:val="nil"/>
              <w:left w:val="nil"/>
              <w:bottom w:val="single" w:sz="4" w:space="0" w:color="auto"/>
              <w:right w:val="single" w:sz="8" w:space="0" w:color="auto"/>
            </w:tcBorders>
            <w:noWrap/>
            <w:vAlign w:val="center"/>
            <w:hideMark/>
          </w:tcPr>
          <w:p w14:paraId="57D9773B" w14:textId="77777777" w:rsidR="00D54C82" w:rsidRPr="00D54C82" w:rsidRDefault="00D54C82" w:rsidP="00D54C82">
            <w:pPr>
              <w:jc w:val="center"/>
              <w:rPr>
                <w:color w:val="000000"/>
                <w:sz w:val="22"/>
                <w:szCs w:val="22"/>
              </w:rPr>
            </w:pPr>
            <w:r w:rsidRPr="00D54C82">
              <w:rPr>
                <w:color w:val="000000"/>
                <w:sz w:val="22"/>
                <w:szCs w:val="22"/>
              </w:rPr>
              <w:t>0.155</w:t>
            </w:r>
          </w:p>
        </w:tc>
      </w:tr>
      <w:tr w:rsidR="00D54C82" w:rsidRPr="00D54C82" w14:paraId="6000CCB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E449825" w14:textId="77777777" w:rsidR="00D54C82" w:rsidRPr="00D54C82" w:rsidRDefault="00D54C82" w:rsidP="00D54C82">
            <w:pPr>
              <w:jc w:val="center"/>
              <w:rPr>
                <w:color w:val="000000"/>
                <w:sz w:val="22"/>
                <w:szCs w:val="22"/>
              </w:rPr>
            </w:pPr>
            <w:r w:rsidRPr="00D54C82">
              <w:rPr>
                <w:color w:val="000000"/>
                <w:sz w:val="22"/>
                <w:szCs w:val="22"/>
              </w:rPr>
              <w:t>LACMCIT 135/543</w:t>
            </w:r>
          </w:p>
        </w:tc>
        <w:tc>
          <w:tcPr>
            <w:tcW w:w="616" w:type="pct"/>
            <w:tcBorders>
              <w:top w:val="nil"/>
              <w:left w:val="nil"/>
              <w:bottom w:val="single" w:sz="4" w:space="0" w:color="auto"/>
              <w:right w:val="single" w:sz="4" w:space="0" w:color="auto"/>
            </w:tcBorders>
            <w:shd w:val="clear" w:color="000000" w:fill="D9D9D9"/>
            <w:noWrap/>
            <w:vAlign w:val="center"/>
            <w:hideMark/>
          </w:tcPr>
          <w:p w14:paraId="288DB6C2"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FA8F8EE" w14:textId="77777777" w:rsidR="00D54C82" w:rsidRPr="00D54C82" w:rsidRDefault="00D54C82" w:rsidP="00D54C82">
            <w:pPr>
              <w:jc w:val="center"/>
              <w:rPr>
                <w:color w:val="000000"/>
                <w:sz w:val="22"/>
                <w:szCs w:val="22"/>
              </w:rPr>
            </w:pPr>
            <w:proofErr w:type="spellStart"/>
            <w:r w:rsidRPr="00D54C82">
              <w:rPr>
                <w:color w:val="000000"/>
                <w:sz w:val="22"/>
                <w:szCs w:val="22"/>
              </w:rPr>
              <w:t>Owyhee</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7062B519" w14:textId="77777777" w:rsidR="00D54C82" w:rsidRPr="00D54C82" w:rsidRDefault="00D54C82" w:rsidP="00D54C82">
            <w:pPr>
              <w:jc w:val="center"/>
              <w:rPr>
                <w:sz w:val="22"/>
                <w:szCs w:val="22"/>
              </w:rPr>
            </w:pPr>
            <w:r>
              <w:rPr>
                <w:sz w:val="16"/>
                <w:vertAlign w:val="superscript"/>
              </w:rPr>
              <w:t>64</w:t>
            </w:r>
          </w:p>
        </w:tc>
        <w:tc>
          <w:tcPr>
            <w:tcW w:w="271" w:type="pct"/>
            <w:tcBorders>
              <w:top w:val="nil"/>
              <w:left w:val="single" w:sz="8" w:space="0" w:color="auto"/>
              <w:bottom w:val="single" w:sz="4" w:space="0" w:color="auto"/>
              <w:right w:val="single" w:sz="4" w:space="0" w:color="auto"/>
            </w:tcBorders>
            <w:noWrap/>
            <w:vAlign w:val="center"/>
            <w:hideMark/>
          </w:tcPr>
          <w:p w14:paraId="15CA7CD7" w14:textId="77777777" w:rsidR="00D54C82" w:rsidRPr="00D54C82" w:rsidRDefault="00D54C82" w:rsidP="00D54C82">
            <w:pPr>
              <w:jc w:val="center"/>
              <w:rPr>
                <w:color w:val="000000"/>
                <w:sz w:val="22"/>
                <w:szCs w:val="22"/>
              </w:rPr>
            </w:pPr>
            <w:r w:rsidRPr="00D54C82">
              <w:rPr>
                <w:color w:val="000000"/>
                <w:sz w:val="22"/>
                <w:szCs w:val="22"/>
              </w:rPr>
              <w:t>102.2</w:t>
            </w:r>
          </w:p>
        </w:tc>
        <w:tc>
          <w:tcPr>
            <w:tcW w:w="271" w:type="pct"/>
            <w:tcBorders>
              <w:top w:val="nil"/>
              <w:left w:val="nil"/>
              <w:bottom w:val="single" w:sz="4" w:space="0" w:color="auto"/>
              <w:right w:val="single" w:sz="4" w:space="0" w:color="auto"/>
            </w:tcBorders>
            <w:noWrap/>
            <w:vAlign w:val="center"/>
            <w:hideMark/>
          </w:tcPr>
          <w:p w14:paraId="14240838" w14:textId="77777777" w:rsidR="00D54C82" w:rsidRPr="00D54C82" w:rsidRDefault="00D54C82" w:rsidP="00D54C82">
            <w:pPr>
              <w:jc w:val="center"/>
              <w:rPr>
                <w:color w:val="000000"/>
                <w:sz w:val="22"/>
                <w:szCs w:val="22"/>
              </w:rPr>
            </w:pPr>
            <w:r w:rsidRPr="00D54C82">
              <w:rPr>
                <w:color w:val="000000"/>
                <w:sz w:val="22"/>
                <w:szCs w:val="22"/>
              </w:rPr>
              <w:t>30,0</w:t>
            </w:r>
          </w:p>
        </w:tc>
        <w:tc>
          <w:tcPr>
            <w:tcW w:w="271" w:type="pct"/>
            <w:tcBorders>
              <w:top w:val="nil"/>
              <w:left w:val="nil"/>
              <w:bottom w:val="single" w:sz="4" w:space="0" w:color="auto"/>
              <w:right w:val="single" w:sz="4" w:space="0" w:color="auto"/>
            </w:tcBorders>
            <w:noWrap/>
            <w:vAlign w:val="center"/>
            <w:hideMark/>
          </w:tcPr>
          <w:p w14:paraId="455C0417" w14:textId="77777777" w:rsidR="00D54C82" w:rsidRPr="00D54C82" w:rsidRDefault="00D54C82" w:rsidP="00D54C82">
            <w:pPr>
              <w:jc w:val="center"/>
              <w:rPr>
                <w:color w:val="000000"/>
                <w:sz w:val="22"/>
                <w:szCs w:val="22"/>
              </w:rPr>
            </w:pPr>
            <w:r w:rsidRPr="00D54C82">
              <w:rPr>
                <w:color w:val="000000"/>
                <w:sz w:val="22"/>
                <w:szCs w:val="22"/>
              </w:rPr>
              <w:t>24.9</w:t>
            </w:r>
          </w:p>
        </w:tc>
        <w:tc>
          <w:tcPr>
            <w:tcW w:w="271" w:type="pct"/>
            <w:tcBorders>
              <w:top w:val="nil"/>
              <w:left w:val="nil"/>
              <w:bottom w:val="single" w:sz="4" w:space="0" w:color="auto"/>
              <w:right w:val="single" w:sz="4" w:space="0" w:color="auto"/>
            </w:tcBorders>
            <w:noWrap/>
            <w:vAlign w:val="center"/>
            <w:hideMark/>
          </w:tcPr>
          <w:p w14:paraId="7615C59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C4A068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EE9266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1735AEB" w14:textId="77777777" w:rsidR="00D54C82" w:rsidRPr="00D54C82" w:rsidRDefault="00D54C82" w:rsidP="00D54C82">
            <w:pPr>
              <w:jc w:val="center"/>
              <w:rPr>
                <w:color w:val="000000"/>
                <w:sz w:val="22"/>
                <w:szCs w:val="22"/>
              </w:rPr>
            </w:pPr>
            <w:r w:rsidRPr="00D54C82">
              <w:rPr>
                <w:color w:val="000000"/>
                <w:sz w:val="22"/>
                <w:szCs w:val="22"/>
              </w:rPr>
              <w:t>20,0</w:t>
            </w:r>
          </w:p>
        </w:tc>
        <w:tc>
          <w:tcPr>
            <w:tcW w:w="490" w:type="pct"/>
            <w:tcBorders>
              <w:top w:val="nil"/>
              <w:left w:val="nil"/>
              <w:bottom w:val="single" w:sz="4" w:space="0" w:color="auto"/>
              <w:right w:val="single" w:sz="8" w:space="0" w:color="auto"/>
            </w:tcBorders>
            <w:noWrap/>
            <w:vAlign w:val="center"/>
            <w:hideMark/>
          </w:tcPr>
          <w:p w14:paraId="5173BC04"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52DF5D5B"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9B9FAC5" w14:textId="77777777" w:rsidR="00D54C82" w:rsidRPr="00D54C82" w:rsidRDefault="00D54C82" w:rsidP="00D54C82">
            <w:pPr>
              <w:jc w:val="center"/>
              <w:rPr>
                <w:color w:val="000000"/>
                <w:sz w:val="22"/>
                <w:szCs w:val="22"/>
              </w:rPr>
            </w:pPr>
            <w:r w:rsidRPr="00D54C82">
              <w:rPr>
                <w:color w:val="000000"/>
                <w:sz w:val="22"/>
                <w:szCs w:val="22"/>
              </w:rPr>
              <w:lastRenderedPageBreak/>
              <w:t>G 41</w:t>
            </w:r>
          </w:p>
        </w:tc>
        <w:tc>
          <w:tcPr>
            <w:tcW w:w="616" w:type="pct"/>
            <w:tcBorders>
              <w:top w:val="nil"/>
              <w:left w:val="nil"/>
              <w:bottom w:val="single" w:sz="4" w:space="0" w:color="auto"/>
              <w:right w:val="single" w:sz="4" w:space="0" w:color="auto"/>
            </w:tcBorders>
            <w:shd w:val="clear" w:color="000000" w:fill="D9D9D9"/>
            <w:noWrap/>
            <w:vAlign w:val="center"/>
            <w:hideMark/>
          </w:tcPr>
          <w:p w14:paraId="0ED62831"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8D0A45C" w14:textId="77777777" w:rsidR="00D54C82" w:rsidRPr="00D54C82" w:rsidRDefault="00D54C82" w:rsidP="00D54C82">
            <w:pPr>
              <w:jc w:val="center"/>
              <w:rPr>
                <w:color w:val="000000"/>
                <w:sz w:val="22"/>
                <w:szCs w:val="22"/>
              </w:rPr>
            </w:pPr>
            <w:r w:rsidRPr="00D54C82">
              <w:rPr>
                <w:color w:val="000000"/>
                <w:sz w:val="22"/>
                <w:szCs w:val="22"/>
              </w:rPr>
              <w:t>Pirro Nord</w:t>
            </w:r>
          </w:p>
        </w:tc>
        <w:tc>
          <w:tcPr>
            <w:tcW w:w="772" w:type="pct"/>
            <w:tcBorders>
              <w:top w:val="nil"/>
              <w:left w:val="nil"/>
              <w:bottom w:val="single" w:sz="4" w:space="0" w:color="auto"/>
              <w:right w:val="nil"/>
            </w:tcBorders>
            <w:shd w:val="clear" w:color="000000" w:fill="D9D9D9"/>
            <w:noWrap/>
            <w:vAlign w:val="center"/>
            <w:hideMark/>
          </w:tcPr>
          <w:p w14:paraId="073E3EFB" w14:textId="77777777" w:rsidR="00D54C82" w:rsidRPr="00D54C82" w:rsidRDefault="00D54C82" w:rsidP="00D54C82">
            <w:pPr>
              <w:jc w:val="center"/>
              <w:rPr>
                <w:sz w:val="22"/>
                <w:szCs w:val="22"/>
              </w:rPr>
            </w:pPr>
            <w:r>
              <w:rPr>
                <w:sz w:val="16"/>
                <w:vertAlign w:val="superscript"/>
              </w:rPr>
              <w:t>35</w:t>
            </w:r>
          </w:p>
        </w:tc>
        <w:tc>
          <w:tcPr>
            <w:tcW w:w="271" w:type="pct"/>
            <w:tcBorders>
              <w:top w:val="nil"/>
              <w:left w:val="single" w:sz="8" w:space="0" w:color="auto"/>
              <w:bottom w:val="single" w:sz="4" w:space="0" w:color="auto"/>
              <w:right w:val="single" w:sz="4" w:space="0" w:color="auto"/>
            </w:tcBorders>
            <w:noWrap/>
            <w:vAlign w:val="center"/>
            <w:hideMark/>
          </w:tcPr>
          <w:p w14:paraId="7A02E9B0" w14:textId="77777777" w:rsidR="00D54C82" w:rsidRPr="00D54C82" w:rsidRDefault="00D54C82" w:rsidP="00D54C82">
            <w:pPr>
              <w:jc w:val="center"/>
              <w:rPr>
                <w:color w:val="000000"/>
                <w:sz w:val="22"/>
                <w:szCs w:val="22"/>
              </w:rPr>
            </w:pPr>
            <w:r w:rsidRPr="00D54C82">
              <w:rPr>
                <w:color w:val="000000"/>
                <w:sz w:val="22"/>
                <w:szCs w:val="22"/>
              </w:rPr>
              <w:t>98.9</w:t>
            </w:r>
          </w:p>
        </w:tc>
        <w:tc>
          <w:tcPr>
            <w:tcW w:w="271" w:type="pct"/>
            <w:tcBorders>
              <w:top w:val="nil"/>
              <w:left w:val="nil"/>
              <w:bottom w:val="single" w:sz="4" w:space="0" w:color="auto"/>
              <w:right w:val="single" w:sz="4" w:space="0" w:color="auto"/>
            </w:tcBorders>
            <w:noWrap/>
            <w:vAlign w:val="center"/>
            <w:hideMark/>
          </w:tcPr>
          <w:p w14:paraId="5CCC0237" w14:textId="77777777" w:rsidR="00D54C82" w:rsidRPr="00D54C82" w:rsidRDefault="00D54C82" w:rsidP="00D54C82">
            <w:pPr>
              <w:jc w:val="center"/>
              <w:rPr>
                <w:color w:val="000000"/>
                <w:sz w:val="22"/>
                <w:szCs w:val="22"/>
              </w:rPr>
            </w:pPr>
            <w:r w:rsidRPr="00D54C82">
              <w:rPr>
                <w:color w:val="000000"/>
                <w:sz w:val="22"/>
                <w:szCs w:val="22"/>
              </w:rPr>
              <w:t>26.47</w:t>
            </w:r>
          </w:p>
        </w:tc>
        <w:tc>
          <w:tcPr>
            <w:tcW w:w="271" w:type="pct"/>
            <w:tcBorders>
              <w:top w:val="nil"/>
              <w:left w:val="nil"/>
              <w:bottom w:val="single" w:sz="4" w:space="0" w:color="auto"/>
              <w:right w:val="single" w:sz="4" w:space="0" w:color="auto"/>
            </w:tcBorders>
            <w:noWrap/>
            <w:vAlign w:val="center"/>
            <w:hideMark/>
          </w:tcPr>
          <w:p w14:paraId="197DECCC" w14:textId="77777777" w:rsidR="00D54C82" w:rsidRPr="00D54C82" w:rsidRDefault="00D54C82" w:rsidP="00D54C82">
            <w:pPr>
              <w:jc w:val="center"/>
              <w:rPr>
                <w:color w:val="000000"/>
                <w:sz w:val="22"/>
                <w:szCs w:val="22"/>
              </w:rPr>
            </w:pPr>
            <w:r w:rsidRPr="00D54C82">
              <w:rPr>
                <w:color w:val="000000"/>
                <w:sz w:val="22"/>
                <w:szCs w:val="22"/>
              </w:rPr>
              <w:t>22.91</w:t>
            </w:r>
          </w:p>
        </w:tc>
        <w:tc>
          <w:tcPr>
            <w:tcW w:w="271" w:type="pct"/>
            <w:tcBorders>
              <w:top w:val="nil"/>
              <w:left w:val="nil"/>
              <w:bottom w:val="single" w:sz="4" w:space="0" w:color="auto"/>
              <w:right w:val="single" w:sz="4" w:space="0" w:color="auto"/>
            </w:tcBorders>
            <w:noWrap/>
            <w:vAlign w:val="center"/>
            <w:hideMark/>
          </w:tcPr>
          <w:p w14:paraId="0EF20868" w14:textId="77777777" w:rsidR="00D54C82" w:rsidRPr="00D54C82" w:rsidRDefault="00D54C82" w:rsidP="00D54C82">
            <w:pPr>
              <w:jc w:val="center"/>
              <w:rPr>
                <w:color w:val="000000"/>
                <w:sz w:val="22"/>
                <w:szCs w:val="22"/>
              </w:rPr>
            </w:pPr>
            <w:r w:rsidRPr="00D54C82">
              <w:rPr>
                <w:color w:val="000000"/>
                <w:sz w:val="22"/>
                <w:szCs w:val="22"/>
              </w:rPr>
              <w:t>14.96</w:t>
            </w:r>
          </w:p>
        </w:tc>
        <w:tc>
          <w:tcPr>
            <w:tcW w:w="271" w:type="pct"/>
            <w:tcBorders>
              <w:top w:val="nil"/>
              <w:left w:val="nil"/>
              <w:bottom w:val="single" w:sz="4" w:space="0" w:color="auto"/>
              <w:right w:val="single" w:sz="4" w:space="0" w:color="auto"/>
            </w:tcBorders>
            <w:noWrap/>
            <w:vAlign w:val="center"/>
            <w:hideMark/>
          </w:tcPr>
          <w:p w14:paraId="76393D64" w14:textId="77777777" w:rsidR="00D54C82" w:rsidRPr="00D54C82" w:rsidRDefault="00D54C82" w:rsidP="00D54C82">
            <w:pPr>
              <w:jc w:val="center"/>
              <w:rPr>
                <w:color w:val="000000"/>
                <w:sz w:val="22"/>
                <w:szCs w:val="22"/>
              </w:rPr>
            </w:pPr>
            <w:r w:rsidRPr="00D54C82">
              <w:rPr>
                <w:color w:val="000000"/>
                <w:sz w:val="22"/>
                <w:szCs w:val="22"/>
              </w:rPr>
              <w:t>13.94</w:t>
            </w:r>
          </w:p>
        </w:tc>
        <w:tc>
          <w:tcPr>
            <w:tcW w:w="271" w:type="pct"/>
            <w:tcBorders>
              <w:top w:val="nil"/>
              <w:left w:val="nil"/>
              <w:bottom w:val="single" w:sz="4" w:space="0" w:color="auto"/>
              <w:right w:val="single" w:sz="4" w:space="0" w:color="auto"/>
            </w:tcBorders>
            <w:noWrap/>
            <w:vAlign w:val="center"/>
            <w:hideMark/>
          </w:tcPr>
          <w:p w14:paraId="0CF52DB3" w14:textId="77777777" w:rsidR="00D54C82" w:rsidRPr="00D54C82" w:rsidRDefault="00D54C82" w:rsidP="00D54C82">
            <w:pPr>
              <w:jc w:val="center"/>
              <w:rPr>
                <w:color w:val="000000"/>
                <w:sz w:val="22"/>
                <w:szCs w:val="22"/>
              </w:rPr>
            </w:pPr>
            <w:r w:rsidRPr="00D54C82">
              <w:rPr>
                <w:color w:val="000000"/>
                <w:sz w:val="22"/>
                <w:szCs w:val="22"/>
              </w:rPr>
              <w:t>19.17</w:t>
            </w:r>
          </w:p>
        </w:tc>
        <w:tc>
          <w:tcPr>
            <w:tcW w:w="271" w:type="pct"/>
            <w:tcBorders>
              <w:top w:val="nil"/>
              <w:left w:val="nil"/>
              <w:bottom w:val="single" w:sz="4" w:space="0" w:color="auto"/>
              <w:right w:val="single" w:sz="4" w:space="0" w:color="auto"/>
            </w:tcBorders>
            <w:noWrap/>
            <w:vAlign w:val="center"/>
            <w:hideMark/>
          </w:tcPr>
          <w:p w14:paraId="34E6F5FC" w14:textId="77777777" w:rsidR="00D54C82" w:rsidRPr="00D54C82" w:rsidRDefault="00D54C82" w:rsidP="00D54C82">
            <w:pPr>
              <w:jc w:val="center"/>
              <w:rPr>
                <w:color w:val="000000"/>
                <w:sz w:val="22"/>
                <w:szCs w:val="22"/>
              </w:rPr>
            </w:pPr>
            <w:r w:rsidRPr="00D54C82">
              <w:rPr>
                <w:color w:val="000000"/>
                <w:sz w:val="22"/>
                <w:szCs w:val="22"/>
              </w:rPr>
              <w:t>19.38</w:t>
            </w:r>
          </w:p>
        </w:tc>
        <w:tc>
          <w:tcPr>
            <w:tcW w:w="490" w:type="pct"/>
            <w:tcBorders>
              <w:top w:val="nil"/>
              <w:left w:val="nil"/>
              <w:bottom w:val="single" w:sz="4" w:space="0" w:color="auto"/>
              <w:right w:val="single" w:sz="8" w:space="0" w:color="auto"/>
            </w:tcBorders>
            <w:noWrap/>
            <w:vAlign w:val="center"/>
            <w:hideMark/>
          </w:tcPr>
          <w:p w14:paraId="1B7782BD" w14:textId="77777777" w:rsidR="00D54C82" w:rsidRPr="00D54C82" w:rsidRDefault="00D54C82" w:rsidP="00D54C82">
            <w:pPr>
              <w:jc w:val="center"/>
              <w:rPr>
                <w:color w:val="000000"/>
                <w:sz w:val="22"/>
                <w:szCs w:val="22"/>
              </w:rPr>
            </w:pPr>
            <w:r w:rsidRPr="00D54C82">
              <w:rPr>
                <w:color w:val="000000"/>
                <w:sz w:val="22"/>
                <w:szCs w:val="22"/>
              </w:rPr>
              <w:t>0.151263902932255</w:t>
            </w:r>
          </w:p>
        </w:tc>
      </w:tr>
      <w:tr w:rsidR="00D54C82" w:rsidRPr="00D54C82" w14:paraId="7CD3BBCE"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E0D5DF3" w14:textId="77777777" w:rsidR="00D54C82" w:rsidRPr="00D54C82" w:rsidRDefault="00D54C82" w:rsidP="00D54C82">
            <w:pPr>
              <w:jc w:val="center"/>
              <w:rPr>
                <w:color w:val="000000"/>
                <w:sz w:val="22"/>
                <w:szCs w:val="22"/>
              </w:rPr>
            </w:pPr>
            <w:r w:rsidRPr="00D54C82">
              <w:rPr>
                <w:color w:val="000000"/>
                <w:sz w:val="22"/>
                <w:szCs w:val="22"/>
              </w:rPr>
              <w:t>DE 13E.1</w:t>
            </w:r>
          </w:p>
        </w:tc>
        <w:tc>
          <w:tcPr>
            <w:tcW w:w="616" w:type="pct"/>
            <w:tcBorders>
              <w:top w:val="nil"/>
              <w:left w:val="nil"/>
              <w:bottom w:val="single" w:sz="4" w:space="0" w:color="auto"/>
              <w:right w:val="single" w:sz="4" w:space="0" w:color="auto"/>
            </w:tcBorders>
            <w:shd w:val="clear" w:color="000000" w:fill="D9D9D9"/>
            <w:noWrap/>
            <w:vAlign w:val="center"/>
            <w:hideMark/>
          </w:tcPr>
          <w:p w14:paraId="41DA10B7"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5C0035C" w14:textId="77777777" w:rsidR="00D54C82" w:rsidRPr="00D54C82" w:rsidRDefault="00D54C82" w:rsidP="00D54C82">
            <w:pPr>
              <w:jc w:val="center"/>
              <w:rPr>
                <w:color w:val="000000"/>
                <w:sz w:val="22"/>
                <w:szCs w:val="22"/>
              </w:rPr>
            </w:pPr>
            <w:r w:rsidRPr="00D54C82">
              <w:rPr>
                <w:color w:val="000000"/>
                <w:sz w:val="22"/>
                <w:szCs w:val="22"/>
              </w:rPr>
              <w:t>Pirro Nord</w:t>
            </w:r>
          </w:p>
        </w:tc>
        <w:tc>
          <w:tcPr>
            <w:tcW w:w="772" w:type="pct"/>
            <w:tcBorders>
              <w:top w:val="nil"/>
              <w:left w:val="nil"/>
              <w:bottom w:val="single" w:sz="4" w:space="0" w:color="auto"/>
              <w:right w:val="nil"/>
            </w:tcBorders>
            <w:shd w:val="clear" w:color="000000" w:fill="D9D9D9"/>
            <w:noWrap/>
            <w:vAlign w:val="center"/>
            <w:hideMark/>
          </w:tcPr>
          <w:p w14:paraId="124DDA2F" w14:textId="77777777" w:rsidR="00D54C82" w:rsidRPr="00D54C82" w:rsidRDefault="00D54C82" w:rsidP="00D54C82">
            <w:pPr>
              <w:jc w:val="center"/>
              <w:rPr>
                <w:sz w:val="22"/>
                <w:szCs w:val="22"/>
              </w:rPr>
            </w:pPr>
            <w:r w:rsidRPr="00D54C82">
              <w:rPr>
                <w:sz w:val="22"/>
                <w:szCs w:val="22"/>
              </w:rPr>
              <w:t xml:space="preserve">Madurell </w:t>
            </w:r>
            <w:proofErr w:type="spellStart"/>
            <w:r w:rsidRPr="00D54C82">
              <w:rPr>
                <w:sz w:val="22"/>
                <w:szCs w:val="22"/>
              </w:rPr>
              <w:t>unpublished</w:t>
            </w:r>
            <w:proofErr w:type="spellEnd"/>
          </w:p>
        </w:tc>
        <w:tc>
          <w:tcPr>
            <w:tcW w:w="271" w:type="pct"/>
            <w:tcBorders>
              <w:top w:val="nil"/>
              <w:left w:val="single" w:sz="8" w:space="0" w:color="auto"/>
              <w:bottom w:val="single" w:sz="4" w:space="0" w:color="auto"/>
              <w:right w:val="single" w:sz="4" w:space="0" w:color="auto"/>
            </w:tcBorders>
            <w:noWrap/>
            <w:vAlign w:val="center"/>
            <w:hideMark/>
          </w:tcPr>
          <w:p w14:paraId="4FB7F6EB" w14:textId="77777777" w:rsidR="00D54C82" w:rsidRPr="00D54C82" w:rsidRDefault="00D54C82" w:rsidP="00D54C82">
            <w:pPr>
              <w:jc w:val="center"/>
              <w:rPr>
                <w:color w:val="000000"/>
                <w:sz w:val="22"/>
                <w:szCs w:val="22"/>
              </w:rPr>
            </w:pPr>
            <w:r w:rsidRPr="00D54C82">
              <w:rPr>
                <w:color w:val="000000"/>
                <w:sz w:val="22"/>
                <w:szCs w:val="22"/>
              </w:rPr>
              <w:t>94.96</w:t>
            </w:r>
          </w:p>
        </w:tc>
        <w:tc>
          <w:tcPr>
            <w:tcW w:w="271" w:type="pct"/>
            <w:tcBorders>
              <w:top w:val="nil"/>
              <w:left w:val="nil"/>
              <w:bottom w:val="single" w:sz="4" w:space="0" w:color="auto"/>
              <w:right w:val="single" w:sz="4" w:space="0" w:color="auto"/>
            </w:tcBorders>
            <w:noWrap/>
            <w:vAlign w:val="center"/>
            <w:hideMark/>
          </w:tcPr>
          <w:p w14:paraId="5F8877E6" w14:textId="77777777" w:rsidR="00D54C82" w:rsidRPr="00D54C82" w:rsidRDefault="00D54C82" w:rsidP="00D54C82">
            <w:pPr>
              <w:jc w:val="center"/>
              <w:rPr>
                <w:color w:val="000000"/>
                <w:sz w:val="22"/>
                <w:szCs w:val="22"/>
              </w:rPr>
            </w:pPr>
            <w:r w:rsidRPr="00D54C82">
              <w:rPr>
                <w:color w:val="000000"/>
                <w:sz w:val="22"/>
                <w:szCs w:val="22"/>
              </w:rPr>
              <w:t>25.09</w:t>
            </w:r>
          </w:p>
        </w:tc>
        <w:tc>
          <w:tcPr>
            <w:tcW w:w="271" w:type="pct"/>
            <w:tcBorders>
              <w:top w:val="nil"/>
              <w:left w:val="nil"/>
              <w:bottom w:val="single" w:sz="4" w:space="0" w:color="auto"/>
              <w:right w:val="single" w:sz="4" w:space="0" w:color="auto"/>
            </w:tcBorders>
            <w:noWrap/>
            <w:vAlign w:val="center"/>
            <w:hideMark/>
          </w:tcPr>
          <w:p w14:paraId="116CAD4A" w14:textId="77777777" w:rsidR="00D54C82" w:rsidRPr="00D54C82" w:rsidRDefault="00D54C82" w:rsidP="00D54C82">
            <w:pPr>
              <w:jc w:val="center"/>
              <w:rPr>
                <w:color w:val="000000"/>
                <w:sz w:val="22"/>
                <w:szCs w:val="22"/>
              </w:rPr>
            </w:pPr>
            <w:r w:rsidRPr="00D54C82">
              <w:rPr>
                <w:color w:val="000000"/>
                <w:sz w:val="22"/>
                <w:szCs w:val="22"/>
              </w:rPr>
              <w:t>22.41</w:t>
            </w:r>
          </w:p>
        </w:tc>
        <w:tc>
          <w:tcPr>
            <w:tcW w:w="271" w:type="pct"/>
            <w:tcBorders>
              <w:top w:val="nil"/>
              <w:left w:val="nil"/>
              <w:bottom w:val="single" w:sz="4" w:space="0" w:color="auto"/>
              <w:right w:val="single" w:sz="4" w:space="0" w:color="auto"/>
            </w:tcBorders>
            <w:noWrap/>
            <w:vAlign w:val="center"/>
            <w:hideMark/>
          </w:tcPr>
          <w:p w14:paraId="1140B798" w14:textId="77777777" w:rsidR="00D54C82" w:rsidRPr="00D54C82" w:rsidRDefault="00D54C82" w:rsidP="00D54C82">
            <w:pPr>
              <w:jc w:val="center"/>
              <w:rPr>
                <w:color w:val="000000"/>
                <w:sz w:val="22"/>
                <w:szCs w:val="22"/>
              </w:rPr>
            </w:pPr>
            <w:r w:rsidRPr="00D54C82">
              <w:rPr>
                <w:color w:val="000000"/>
                <w:sz w:val="22"/>
                <w:szCs w:val="22"/>
              </w:rPr>
              <w:t>13.12</w:t>
            </w:r>
          </w:p>
        </w:tc>
        <w:tc>
          <w:tcPr>
            <w:tcW w:w="271" w:type="pct"/>
            <w:tcBorders>
              <w:top w:val="nil"/>
              <w:left w:val="nil"/>
              <w:bottom w:val="single" w:sz="4" w:space="0" w:color="auto"/>
              <w:right w:val="single" w:sz="4" w:space="0" w:color="auto"/>
            </w:tcBorders>
            <w:noWrap/>
            <w:vAlign w:val="center"/>
            <w:hideMark/>
          </w:tcPr>
          <w:p w14:paraId="7ACFEF2C" w14:textId="77777777" w:rsidR="00D54C82" w:rsidRPr="00D54C82" w:rsidRDefault="00D54C82" w:rsidP="00D54C82">
            <w:pPr>
              <w:jc w:val="center"/>
              <w:rPr>
                <w:color w:val="000000"/>
                <w:sz w:val="22"/>
                <w:szCs w:val="22"/>
              </w:rPr>
            </w:pPr>
            <w:r w:rsidRPr="00D54C82">
              <w:rPr>
                <w:color w:val="000000"/>
                <w:sz w:val="22"/>
                <w:szCs w:val="22"/>
              </w:rPr>
              <w:t>13.97</w:t>
            </w:r>
          </w:p>
        </w:tc>
        <w:tc>
          <w:tcPr>
            <w:tcW w:w="271" w:type="pct"/>
            <w:tcBorders>
              <w:top w:val="nil"/>
              <w:left w:val="nil"/>
              <w:bottom w:val="single" w:sz="4" w:space="0" w:color="auto"/>
              <w:right w:val="single" w:sz="4" w:space="0" w:color="auto"/>
            </w:tcBorders>
            <w:noWrap/>
            <w:vAlign w:val="center"/>
            <w:hideMark/>
          </w:tcPr>
          <w:p w14:paraId="16176A97" w14:textId="77777777" w:rsidR="00D54C82" w:rsidRPr="00D54C82" w:rsidRDefault="00D54C82" w:rsidP="00D54C82">
            <w:pPr>
              <w:jc w:val="center"/>
              <w:rPr>
                <w:color w:val="000000"/>
                <w:sz w:val="22"/>
                <w:szCs w:val="22"/>
              </w:rPr>
            </w:pPr>
            <w:r w:rsidRPr="00D54C82">
              <w:rPr>
                <w:color w:val="000000"/>
                <w:sz w:val="22"/>
                <w:szCs w:val="22"/>
              </w:rPr>
              <w:t>17.93</w:t>
            </w:r>
          </w:p>
        </w:tc>
        <w:tc>
          <w:tcPr>
            <w:tcW w:w="271" w:type="pct"/>
            <w:tcBorders>
              <w:top w:val="nil"/>
              <w:left w:val="nil"/>
              <w:bottom w:val="single" w:sz="4" w:space="0" w:color="auto"/>
              <w:right w:val="single" w:sz="4" w:space="0" w:color="auto"/>
            </w:tcBorders>
            <w:noWrap/>
            <w:vAlign w:val="center"/>
            <w:hideMark/>
          </w:tcPr>
          <w:p w14:paraId="1B60E339" w14:textId="77777777" w:rsidR="00D54C82" w:rsidRPr="00D54C82" w:rsidRDefault="00D54C82" w:rsidP="00D54C82">
            <w:pPr>
              <w:jc w:val="center"/>
              <w:rPr>
                <w:color w:val="000000"/>
                <w:sz w:val="22"/>
                <w:szCs w:val="22"/>
              </w:rPr>
            </w:pPr>
            <w:r w:rsidRPr="00D54C82">
              <w:rPr>
                <w:color w:val="000000"/>
                <w:sz w:val="22"/>
                <w:szCs w:val="22"/>
              </w:rPr>
              <w:t>18.12</w:t>
            </w:r>
          </w:p>
        </w:tc>
        <w:tc>
          <w:tcPr>
            <w:tcW w:w="490" w:type="pct"/>
            <w:tcBorders>
              <w:top w:val="nil"/>
              <w:left w:val="nil"/>
              <w:bottom w:val="single" w:sz="4" w:space="0" w:color="auto"/>
              <w:right w:val="single" w:sz="8" w:space="0" w:color="auto"/>
            </w:tcBorders>
            <w:noWrap/>
            <w:vAlign w:val="center"/>
            <w:hideMark/>
          </w:tcPr>
          <w:p w14:paraId="6EF9B64E" w14:textId="77777777" w:rsidR="00D54C82" w:rsidRPr="00D54C82" w:rsidRDefault="00D54C82" w:rsidP="00D54C82">
            <w:pPr>
              <w:jc w:val="center"/>
              <w:rPr>
                <w:color w:val="000000"/>
                <w:sz w:val="22"/>
                <w:szCs w:val="22"/>
              </w:rPr>
            </w:pPr>
            <w:r w:rsidRPr="00D54C82">
              <w:rPr>
                <w:color w:val="000000"/>
                <w:sz w:val="22"/>
                <w:szCs w:val="22"/>
              </w:rPr>
              <w:t>0.138163437236731</w:t>
            </w:r>
          </w:p>
        </w:tc>
      </w:tr>
      <w:tr w:rsidR="00D54C82" w:rsidRPr="00D54C82" w14:paraId="3DA260B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61D8B636" w14:textId="77777777" w:rsidR="00D54C82" w:rsidRPr="00D54C82" w:rsidRDefault="00D54C82" w:rsidP="00D54C82">
            <w:pPr>
              <w:jc w:val="center"/>
              <w:rPr>
                <w:color w:val="000000"/>
                <w:sz w:val="22"/>
                <w:szCs w:val="22"/>
              </w:rPr>
            </w:pPr>
            <w:r w:rsidRPr="00D54C82">
              <w:rPr>
                <w:color w:val="000000"/>
                <w:sz w:val="22"/>
                <w:szCs w:val="22"/>
              </w:rPr>
              <w:t>LACMHC8998</w:t>
            </w:r>
          </w:p>
        </w:tc>
        <w:tc>
          <w:tcPr>
            <w:tcW w:w="616" w:type="pct"/>
            <w:tcBorders>
              <w:top w:val="nil"/>
              <w:left w:val="nil"/>
              <w:bottom w:val="single" w:sz="4" w:space="0" w:color="auto"/>
              <w:right w:val="single" w:sz="4" w:space="0" w:color="auto"/>
            </w:tcBorders>
            <w:shd w:val="clear" w:color="000000" w:fill="D9D9D9"/>
            <w:noWrap/>
            <w:vAlign w:val="center"/>
            <w:hideMark/>
          </w:tcPr>
          <w:p w14:paraId="51D31081"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292D0B5E" w14:textId="77777777" w:rsidR="00D54C82" w:rsidRPr="00D54C82" w:rsidRDefault="00D54C82" w:rsidP="00D54C82">
            <w:pPr>
              <w:jc w:val="center"/>
              <w:rPr>
                <w:color w:val="000000"/>
                <w:sz w:val="22"/>
                <w:szCs w:val="22"/>
              </w:rPr>
            </w:pPr>
            <w:r w:rsidRPr="00D54C82">
              <w:rPr>
                <w:color w:val="000000"/>
                <w:sz w:val="22"/>
                <w:szCs w:val="22"/>
              </w:rPr>
              <w:t>Rancho la Brea</w:t>
            </w:r>
          </w:p>
        </w:tc>
        <w:tc>
          <w:tcPr>
            <w:tcW w:w="772" w:type="pct"/>
            <w:tcBorders>
              <w:top w:val="nil"/>
              <w:left w:val="nil"/>
              <w:bottom w:val="single" w:sz="4" w:space="0" w:color="auto"/>
              <w:right w:val="nil"/>
            </w:tcBorders>
            <w:shd w:val="clear" w:color="000000" w:fill="D9D9D9"/>
            <w:noWrap/>
            <w:vAlign w:val="center"/>
            <w:hideMark/>
          </w:tcPr>
          <w:p w14:paraId="4019DB35" w14:textId="77777777" w:rsidR="00D54C82" w:rsidRPr="00D54C82" w:rsidRDefault="00D54C82" w:rsidP="00D54C82">
            <w:pPr>
              <w:jc w:val="center"/>
              <w:rPr>
                <w:sz w:val="22"/>
                <w:szCs w:val="22"/>
              </w:rPr>
            </w:pPr>
            <w:r>
              <w:rPr>
                <w:sz w:val="16"/>
                <w:vertAlign w:val="superscript"/>
              </w:rPr>
              <w:t>64</w:t>
            </w:r>
          </w:p>
        </w:tc>
        <w:tc>
          <w:tcPr>
            <w:tcW w:w="271" w:type="pct"/>
            <w:tcBorders>
              <w:top w:val="nil"/>
              <w:left w:val="single" w:sz="8" w:space="0" w:color="auto"/>
              <w:bottom w:val="single" w:sz="4" w:space="0" w:color="auto"/>
              <w:right w:val="single" w:sz="4" w:space="0" w:color="auto"/>
            </w:tcBorders>
            <w:noWrap/>
            <w:vAlign w:val="center"/>
            <w:hideMark/>
          </w:tcPr>
          <w:p w14:paraId="3AFB53BA" w14:textId="77777777" w:rsidR="00D54C82" w:rsidRPr="00D54C82" w:rsidRDefault="00D54C82" w:rsidP="00D54C82">
            <w:pPr>
              <w:jc w:val="center"/>
              <w:rPr>
                <w:color w:val="000000"/>
                <w:sz w:val="22"/>
                <w:szCs w:val="22"/>
              </w:rPr>
            </w:pPr>
            <w:r w:rsidRPr="00D54C82">
              <w:rPr>
                <w:color w:val="000000"/>
                <w:sz w:val="22"/>
                <w:szCs w:val="22"/>
              </w:rPr>
              <w:t>105.4</w:t>
            </w:r>
          </w:p>
        </w:tc>
        <w:tc>
          <w:tcPr>
            <w:tcW w:w="271" w:type="pct"/>
            <w:tcBorders>
              <w:top w:val="nil"/>
              <w:left w:val="nil"/>
              <w:bottom w:val="single" w:sz="4" w:space="0" w:color="auto"/>
              <w:right w:val="single" w:sz="4" w:space="0" w:color="auto"/>
            </w:tcBorders>
            <w:noWrap/>
            <w:vAlign w:val="center"/>
            <w:hideMark/>
          </w:tcPr>
          <w:p w14:paraId="56C7C762" w14:textId="77777777" w:rsidR="00D54C82" w:rsidRPr="00D54C82" w:rsidRDefault="00D54C82" w:rsidP="00D54C82">
            <w:pPr>
              <w:jc w:val="center"/>
              <w:rPr>
                <w:color w:val="000000"/>
                <w:sz w:val="22"/>
                <w:szCs w:val="22"/>
              </w:rPr>
            </w:pPr>
            <w:r w:rsidRPr="00D54C82">
              <w:rPr>
                <w:color w:val="000000"/>
                <w:sz w:val="22"/>
                <w:szCs w:val="22"/>
              </w:rPr>
              <w:t>24.5</w:t>
            </w:r>
          </w:p>
        </w:tc>
        <w:tc>
          <w:tcPr>
            <w:tcW w:w="271" w:type="pct"/>
            <w:tcBorders>
              <w:top w:val="nil"/>
              <w:left w:val="nil"/>
              <w:bottom w:val="single" w:sz="4" w:space="0" w:color="auto"/>
              <w:right w:val="single" w:sz="4" w:space="0" w:color="auto"/>
            </w:tcBorders>
            <w:noWrap/>
            <w:vAlign w:val="center"/>
            <w:hideMark/>
          </w:tcPr>
          <w:p w14:paraId="4938D903" w14:textId="77777777" w:rsidR="00D54C82" w:rsidRPr="00D54C82" w:rsidRDefault="00D54C82" w:rsidP="00D54C82">
            <w:pPr>
              <w:jc w:val="center"/>
              <w:rPr>
                <w:color w:val="000000"/>
                <w:sz w:val="22"/>
                <w:szCs w:val="22"/>
              </w:rPr>
            </w:pPr>
            <w:r w:rsidRPr="00D54C82">
              <w:rPr>
                <w:color w:val="000000"/>
                <w:sz w:val="22"/>
                <w:szCs w:val="22"/>
              </w:rPr>
              <w:t>24,0</w:t>
            </w:r>
          </w:p>
        </w:tc>
        <w:tc>
          <w:tcPr>
            <w:tcW w:w="271" w:type="pct"/>
            <w:tcBorders>
              <w:top w:val="nil"/>
              <w:left w:val="nil"/>
              <w:bottom w:val="single" w:sz="4" w:space="0" w:color="auto"/>
              <w:right w:val="single" w:sz="4" w:space="0" w:color="auto"/>
            </w:tcBorders>
            <w:noWrap/>
            <w:vAlign w:val="center"/>
            <w:hideMark/>
          </w:tcPr>
          <w:p w14:paraId="24EA1CD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46101E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893C62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8268776" w14:textId="77777777" w:rsidR="00D54C82" w:rsidRPr="00D54C82" w:rsidRDefault="00D54C82" w:rsidP="00D54C82">
            <w:pPr>
              <w:jc w:val="center"/>
              <w:rPr>
                <w:color w:val="000000"/>
                <w:sz w:val="22"/>
                <w:szCs w:val="22"/>
              </w:rPr>
            </w:pPr>
            <w:r w:rsidRPr="00D54C82">
              <w:rPr>
                <w:color w:val="000000"/>
                <w:sz w:val="22"/>
                <w:szCs w:val="22"/>
              </w:rPr>
              <w:t>18.3</w:t>
            </w:r>
          </w:p>
        </w:tc>
        <w:tc>
          <w:tcPr>
            <w:tcW w:w="490" w:type="pct"/>
            <w:tcBorders>
              <w:top w:val="nil"/>
              <w:left w:val="nil"/>
              <w:bottom w:val="single" w:sz="4" w:space="0" w:color="auto"/>
              <w:right w:val="single" w:sz="8" w:space="0" w:color="auto"/>
            </w:tcBorders>
            <w:noWrap/>
            <w:vAlign w:val="center"/>
            <w:hideMark/>
          </w:tcPr>
          <w:p w14:paraId="39278EE9"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44ABC823"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964ADFD" w14:textId="77777777" w:rsidR="00D54C82" w:rsidRPr="00D54C82" w:rsidRDefault="00D54C82" w:rsidP="00D54C82">
            <w:pPr>
              <w:jc w:val="center"/>
              <w:rPr>
                <w:color w:val="000000"/>
                <w:sz w:val="22"/>
                <w:szCs w:val="22"/>
              </w:rPr>
            </w:pPr>
            <w:r w:rsidRPr="00D54C82">
              <w:rPr>
                <w:color w:val="000000"/>
                <w:sz w:val="22"/>
                <w:szCs w:val="22"/>
              </w:rPr>
              <w:t>B 1963</w:t>
            </w:r>
          </w:p>
        </w:tc>
        <w:tc>
          <w:tcPr>
            <w:tcW w:w="616" w:type="pct"/>
            <w:tcBorders>
              <w:top w:val="nil"/>
              <w:left w:val="nil"/>
              <w:bottom w:val="single" w:sz="4" w:space="0" w:color="auto"/>
              <w:right w:val="single" w:sz="4" w:space="0" w:color="auto"/>
            </w:tcBorders>
            <w:shd w:val="clear" w:color="000000" w:fill="D9D9D9"/>
            <w:noWrap/>
            <w:vAlign w:val="center"/>
            <w:hideMark/>
          </w:tcPr>
          <w:p w14:paraId="46737928" w14:textId="77777777" w:rsidR="00D54C82" w:rsidRPr="00D54C82" w:rsidRDefault="00D54C82" w:rsidP="00D54C82">
            <w:pPr>
              <w:jc w:val="center"/>
              <w:rPr>
                <w:i/>
                <w:iCs/>
                <w:color w:val="000000"/>
                <w:sz w:val="22"/>
                <w:szCs w:val="22"/>
              </w:rPr>
            </w:pPr>
            <w:proofErr w:type="spellStart"/>
            <w:r w:rsidRPr="00D54C82">
              <w:rPr>
                <w:i/>
                <w:iCs/>
                <w:color w:val="000000"/>
                <w:sz w:val="22"/>
                <w:szCs w:val="22"/>
              </w:rPr>
              <w:t>Homotherium</w:t>
            </w:r>
            <w:proofErr w:type="spellEnd"/>
            <w:r w:rsidRPr="00D54C82">
              <w:rPr>
                <w:i/>
                <w:iCs/>
                <w:color w:val="000000"/>
                <w:sz w:val="22"/>
                <w:szCs w:val="22"/>
              </w:rPr>
              <w:t xml:space="preserve"> </w:t>
            </w:r>
            <w:proofErr w:type="spellStart"/>
            <w:r w:rsidRPr="00D54C82">
              <w:rPr>
                <w:i/>
                <w:iCs/>
                <w:color w:val="000000"/>
                <w:sz w:val="22"/>
                <w:szCs w:val="22"/>
              </w:rPr>
              <w:t>creatidens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6FBE0DA" w14:textId="77777777" w:rsidR="00D54C82" w:rsidRPr="00D54C82" w:rsidRDefault="00D54C82" w:rsidP="00D54C82">
            <w:pPr>
              <w:jc w:val="center"/>
              <w:rPr>
                <w:color w:val="000000"/>
                <w:sz w:val="22"/>
                <w:szCs w:val="22"/>
              </w:rPr>
            </w:pPr>
            <w:proofErr w:type="spellStart"/>
            <w:r w:rsidRPr="00D54C82">
              <w:rPr>
                <w:color w:val="000000"/>
                <w:sz w:val="22"/>
                <w:szCs w:val="22"/>
              </w:rPr>
              <w:t>Senéze</w:t>
            </w:r>
            <w:proofErr w:type="spellEnd"/>
          </w:p>
        </w:tc>
        <w:tc>
          <w:tcPr>
            <w:tcW w:w="772" w:type="pct"/>
            <w:tcBorders>
              <w:top w:val="nil"/>
              <w:left w:val="nil"/>
              <w:bottom w:val="single" w:sz="4" w:space="0" w:color="auto"/>
              <w:right w:val="nil"/>
            </w:tcBorders>
            <w:shd w:val="clear" w:color="000000" w:fill="D9D9D9"/>
            <w:noWrap/>
            <w:vAlign w:val="center"/>
            <w:hideMark/>
          </w:tcPr>
          <w:p w14:paraId="17EDE590" w14:textId="77777777" w:rsidR="00D54C82" w:rsidRPr="00D54C82" w:rsidRDefault="00D54C82" w:rsidP="00D54C82">
            <w:pPr>
              <w:jc w:val="center"/>
              <w:rPr>
                <w:sz w:val="22"/>
                <w:szCs w:val="22"/>
              </w:rPr>
            </w:pPr>
            <w:r>
              <w:rPr>
                <w:sz w:val="16"/>
                <w:vertAlign w:val="superscript"/>
              </w:rPr>
              <w:t>36</w:t>
            </w:r>
          </w:p>
        </w:tc>
        <w:tc>
          <w:tcPr>
            <w:tcW w:w="271" w:type="pct"/>
            <w:tcBorders>
              <w:top w:val="nil"/>
              <w:left w:val="single" w:sz="8" w:space="0" w:color="auto"/>
              <w:bottom w:val="single" w:sz="4" w:space="0" w:color="auto"/>
              <w:right w:val="single" w:sz="4" w:space="0" w:color="auto"/>
            </w:tcBorders>
            <w:noWrap/>
            <w:vAlign w:val="center"/>
            <w:hideMark/>
          </w:tcPr>
          <w:p w14:paraId="1C8C7B0A" w14:textId="77777777" w:rsidR="00D54C82" w:rsidRPr="00D54C82" w:rsidRDefault="00D54C82" w:rsidP="00D54C82">
            <w:pPr>
              <w:jc w:val="center"/>
              <w:rPr>
                <w:color w:val="000000"/>
                <w:sz w:val="22"/>
                <w:szCs w:val="22"/>
              </w:rPr>
            </w:pPr>
            <w:r w:rsidRPr="00D54C82">
              <w:rPr>
                <w:color w:val="000000"/>
                <w:sz w:val="22"/>
                <w:szCs w:val="22"/>
              </w:rPr>
              <w:t>110,0</w:t>
            </w:r>
          </w:p>
        </w:tc>
        <w:tc>
          <w:tcPr>
            <w:tcW w:w="271" w:type="pct"/>
            <w:tcBorders>
              <w:top w:val="nil"/>
              <w:left w:val="nil"/>
              <w:bottom w:val="single" w:sz="4" w:space="0" w:color="auto"/>
              <w:right w:val="single" w:sz="4" w:space="0" w:color="auto"/>
            </w:tcBorders>
            <w:noWrap/>
            <w:vAlign w:val="center"/>
            <w:hideMark/>
          </w:tcPr>
          <w:p w14:paraId="5458EB2D" w14:textId="77777777" w:rsidR="00D54C82" w:rsidRPr="00D54C82" w:rsidRDefault="00D54C82" w:rsidP="00D54C82">
            <w:pPr>
              <w:jc w:val="center"/>
              <w:rPr>
                <w:color w:val="000000"/>
                <w:sz w:val="22"/>
                <w:szCs w:val="22"/>
              </w:rPr>
            </w:pPr>
            <w:r w:rsidRPr="00D54C82">
              <w:rPr>
                <w:color w:val="000000"/>
                <w:sz w:val="22"/>
                <w:szCs w:val="22"/>
              </w:rPr>
              <w:t>27,0</w:t>
            </w:r>
          </w:p>
        </w:tc>
        <w:tc>
          <w:tcPr>
            <w:tcW w:w="271" w:type="pct"/>
            <w:tcBorders>
              <w:top w:val="nil"/>
              <w:left w:val="nil"/>
              <w:bottom w:val="single" w:sz="4" w:space="0" w:color="auto"/>
              <w:right w:val="single" w:sz="4" w:space="0" w:color="auto"/>
            </w:tcBorders>
            <w:noWrap/>
            <w:vAlign w:val="center"/>
            <w:hideMark/>
          </w:tcPr>
          <w:p w14:paraId="7242EE31" w14:textId="77777777" w:rsidR="00D54C82" w:rsidRPr="00D54C82" w:rsidRDefault="00D54C82" w:rsidP="00D54C82">
            <w:pPr>
              <w:jc w:val="center"/>
              <w:rPr>
                <w:color w:val="000000"/>
                <w:sz w:val="22"/>
                <w:szCs w:val="22"/>
              </w:rPr>
            </w:pPr>
            <w:r w:rsidRPr="00D54C82">
              <w:rPr>
                <w:color w:val="000000"/>
                <w:sz w:val="22"/>
                <w:szCs w:val="22"/>
              </w:rPr>
              <w:t>23,0</w:t>
            </w:r>
          </w:p>
        </w:tc>
        <w:tc>
          <w:tcPr>
            <w:tcW w:w="271" w:type="pct"/>
            <w:tcBorders>
              <w:top w:val="nil"/>
              <w:left w:val="nil"/>
              <w:bottom w:val="single" w:sz="4" w:space="0" w:color="auto"/>
              <w:right w:val="single" w:sz="4" w:space="0" w:color="auto"/>
            </w:tcBorders>
            <w:noWrap/>
            <w:vAlign w:val="center"/>
            <w:hideMark/>
          </w:tcPr>
          <w:p w14:paraId="0CB8CDA2" w14:textId="77777777" w:rsidR="00D54C82" w:rsidRPr="00D54C82" w:rsidRDefault="00D54C82" w:rsidP="00D54C82">
            <w:pPr>
              <w:jc w:val="center"/>
              <w:rPr>
                <w:color w:val="000000"/>
                <w:sz w:val="22"/>
                <w:szCs w:val="22"/>
              </w:rPr>
            </w:pPr>
            <w:r w:rsidRPr="00D54C82">
              <w:rPr>
                <w:color w:val="000000"/>
                <w:sz w:val="22"/>
                <w:szCs w:val="22"/>
              </w:rPr>
              <w:t>18,0</w:t>
            </w:r>
          </w:p>
        </w:tc>
        <w:tc>
          <w:tcPr>
            <w:tcW w:w="271" w:type="pct"/>
            <w:tcBorders>
              <w:top w:val="nil"/>
              <w:left w:val="nil"/>
              <w:bottom w:val="single" w:sz="4" w:space="0" w:color="auto"/>
              <w:right w:val="single" w:sz="4" w:space="0" w:color="auto"/>
            </w:tcBorders>
            <w:noWrap/>
            <w:vAlign w:val="center"/>
            <w:hideMark/>
          </w:tcPr>
          <w:p w14:paraId="28B56ED5" w14:textId="77777777" w:rsidR="00D54C82" w:rsidRPr="00D54C82" w:rsidRDefault="00D54C82" w:rsidP="00D54C82">
            <w:pPr>
              <w:jc w:val="center"/>
              <w:rPr>
                <w:color w:val="000000"/>
                <w:sz w:val="22"/>
                <w:szCs w:val="22"/>
              </w:rPr>
            </w:pPr>
            <w:r w:rsidRPr="00D54C82">
              <w:rPr>
                <w:color w:val="000000"/>
                <w:sz w:val="22"/>
                <w:szCs w:val="22"/>
              </w:rPr>
              <w:t>15,0</w:t>
            </w:r>
          </w:p>
        </w:tc>
        <w:tc>
          <w:tcPr>
            <w:tcW w:w="271" w:type="pct"/>
            <w:tcBorders>
              <w:top w:val="nil"/>
              <w:left w:val="nil"/>
              <w:bottom w:val="single" w:sz="4" w:space="0" w:color="auto"/>
              <w:right w:val="single" w:sz="4" w:space="0" w:color="auto"/>
            </w:tcBorders>
            <w:noWrap/>
            <w:vAlign w:val="center"/>
            <w:hideMark/>
          </w:tcPr>
          <w:p w14:paraId="5369B6F2" w14:textId="77777777" w:rsidR="00D54C82" w:rsidRPr="00D54C82" w:rsidRDefault="00D54C82" w:rsidP="00D54C82">
            <w:pPr>
              <w:jc w:val="center"/>
              <w:rPr>
                <w:color w:val="000000"/>
                <w:sz w:val="22"/>
                <w:szCs w:val="22"/>
              </w:rPr>
            </w:pPr>
            <w:r w:rsidRPr="00D54C82">
              <w:rPr>
                <w:color w:val="000000"/>
                <w:sz w:val="22"/>
                <w:szCs w:val="22"/>
              </w:rPr>
              <w:t>21,0</w:t>
            </w:r>
          </w:p>
        </w:tc>
        <w:tc>
          <w:tcPr>
            <w:tcW w:w="271" w:type="pct"/>
            <w:tcBorders>
              <w:top w:val="nil"/>
              <w:left w:val="nil"/>
              <w:bottom w:val="single" w:sz="4" w:space="0" w:color="auto"/>
              <w:right w:val="single" w:sz="4" w:space="0" w:color="auto"/>
            </w:tcBorders>
            <w:noWrap/>
            <w:vAlign w:val="center"/>
            <w:hideMark/>
          </w:tcPr>
          <w:p w14:paraId="199C4C64" w14:textId="77777777" w:rsidR="00D54C82" w:rsidRPr="00D54C82" w:rsidRDefault="00D54C82" w:rsidP="00D54C82">
            <w:pPr>
              <w:jc w:val="center"/>
              <w:rPr>
                <w:color w:val="000000"/>
                <w:sz w:val="22"/>
                <w:szCs w:val="22"/>
              </w:rPr>
            </w:pPr>
            <w:r w:rsidRPr="00D54C82">
              <w:rPr>
                <w:color w:val="000000"/>
                <w:sz w:val="22"/>
                <w:szCs w:val="22"/>
              </w:rPr>
              <w:t>23,0</w:t>
            </w:r>
          </w:p>
        </w:tc>
        <w:tc>
          <w:tcPr>
            <w:tcW w:w="490" w:type="pct"/>
            <w:tcBorders>
              <w:top w:val="nil"/>
              <w:left w:val="nil"/>
              <w:bottom w:val="single" w:sz="4" w:space="0" w:color="auto"/>
              <w:right w:val="single" w:sz="8" w:space="0" w:color="auto"/>
            </w:tcBorders>
            <w:noWrap/>
            <w:vAlign w:val="center"/>
            <w:hideMark/>
          </w:tcPr>
          <w:p w14:paraId="1C2B5014" w14:textId="77777777" w:rsidR="00D54C82" w:rsidRPr="00D54C82" w:rsidRDefault="00D54C82" w:rsidP="00D54C82">
            <w:pPr>
              <w:jc w:val="center"/>
              <w:rPr>
                <w:color w:val="000000"/>
                <w:sz w:val="22"/>
                <w:szCs w:val="22"/>
              </w:rPr>
            </w:pPr>
            <w:r w:rsidRPr="00D54C82">
              <w:rPr>
                <w:color w:val="000000"/>
                <w:sz w:val="22"/>
                <w:szCs w:val="22"/>
              </w:rPr>
              <w:t>0.163636363636364</w:t>
            </w:r>
          </w:p>
        </w:tc>
      </w:tr>
      <w:tr w:rsidR="00D54C82" w:rsidRPr="00D54C82" w14:paraId="0D5B7641"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0D29BB63" w14:textId="77777777" w:rsidR="00D54C82" w:rsidRPr="00D54C82" w:rsidRDefault="00D54C82" w:rsidP="00D54C82">
            <w:pPr>
              <w:jc w:val="center"/>
              <w:rPr>
                <w:color w:val="000000"/>
                <w:sz w:val="22"/>
                <w:szCs w:val="22"/>
              </w:rPr>
            </w:pPr>
            <w:r w:rsidRPr="00D54C82">
              <w:rPr>
                <w:color w:val="000000"/>
                <w:sz w:val="22"/>
                <w:szCs w:val="22"/>
              </w:rPr>
              <w:t>SNHM-1963-M</w:t>
            </w:r>
          </w:p>
        </w:tc>
        <w:tc>
          <w:tcPr>
            <w:tcW w:w="616" w:type="pct"/>
            <w:tcBorders>
              <w:top w:val="nil"/>
              <w:left w:val="nil"/>
              <w:bottom w:val="single" w:sz="4" w:space="0" w:color="auto"/>
              <w:right w:val="single" w:sz="4" w:space="0" w:color="auto"/>
            </w:tcBorders>
            <w:shd w:val="clear" w:color="000000" w:fill="D9D9D9"/>
            <w:noWrap/>
            <w:vAlign w:val="center"/>
            <w:hideMark/>
          </w:tcPr>
          <w:p w14:paraId="1506822F"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5BD07E9" w14:textId="77777777" w:rsidR="00D54C82" w:rsidRPr="00D54C82" w:rsidRDefault="00D54C82" w:rsidP="00D54C82">
            <w:pPr>
              <w:jc w:val="center"/>
              <w:rPr>
                <w:color w:val="000000"/>
                <w:sz w:val="22"/>
                <w:szCs w:val="22"/>
              </w:rPr>
            </w:pPr>
            <w:proofErr w:type="spellStart"/>
            <w:r w:rsidRPr="00D54C82">
              <w:rPr>
                <w:color w:val="000000"/>
                <w:sz w:val="22"/>
                <w:szCs w:val="22"/>
              </w:rPr>
              <w:t>Baumann’s</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2FE55062" w14:textId="77777777" w:rsidR="00D54C82" w:rsidRPr="00D54C82" w:rsidRDefault="00D54C82" w:rsidP="00D54C82">
            <w:pPr>
              <w:jc w:val="center"/>
              <w:rPr>
                <w:color w:val="000000"/>
                <w:sz w:val="22"/>
                <w:szCs w:val="22"/>
              </w:rPr>
            </w:pPr>
            <w:r>
              <w:rPr>
                <w:sz w:val="16"/>
                <w:vertAlign w:val="superscript"/>
              </w:rPr>
              <w:t>37</w:t>
            </w:r>
          </w:p>
        </w:tc>
        <w:tc>
          <w:tcPr>
            <w:tcW w:w="271" w:type="pct"/>
            <w:tcBorders>
              <w:top w:val="nil"/>
              <w:left w:val="single" w:sz="8" w:space="0" w:color="auto"/>
              <w:bottom w:val="single" w:sz="4" w:space="0" w:color="auto"/>
              <w:right w:val="single" w:sz="4" w:space="0" w:color="auto"/>
            </w:tcBorders>
            <w:noWrap/>
            <w:vAlign w:val="center"/>
            <w:hideMark/>
          </w:tcPr>
          <w:p w14:paraId="0B49982C" w14:textId="77777777" w:rsidR="00D54C82" w:rsidRPr="00D54C82" w:rsidRDefault="00D54C82" w:rsidP="00D54C82">
            <w:pPr>
              <w:jc w:val="center"/>
              <w:rPr>
                <w:color w:val="000000"/>
                <w:sz w:val="22"/>
                <w:szCs w:val="22"/>
              </w:rPr>
            </w:pPr>
            <w:r w:rsidRPr="00D54C82">
              <w:rPr>
                <w:color w:val="000000"/>
                <w:sz w:val="22"/>
                <w:szCs w:val="22"/>
              </w:rPr>
              <w:t>68,0</w:t>
            </w:r>
          </w:p>
        </w:tc>
        <w:tc>
          <w:tcPr>
            <w:tcW w:w="271" w:type="pct"/>
            <w:tcBorders>
              <w:top w:val="nil"/>
              <w:left w:val="nil"/>
              <w:bottom w:val="single" w:sz="4" w:space="0" w:color="auto"/>
              <w:right w:val="single" w:sz="4" w:space="0" w:color="auto"/>
            </w:tcBorders>
            <w:noWrap/>
            <w:vAlign w:val="center"/>
            <w:hideMark/>
          </w:tcPr>
          <w:p w14:paraId="215F77E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6886B7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A8F2F5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218BDAF"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A318D3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A0311A9" w14:textId="77777777" w:rsidR="00D54C82" w:rsidRPr="00D54C82" w:rsidRDefault="00D54C82" w:rsidP="00D54C82">
            <w:pPr>
              <w:jc w:val="center"/>
              <w:rPr>
                <w:color w:val="000000"/>
                <w:sz w:val="22"/>
                <w:szCs w:val="22"/>
              </w:rPr>
            </w:pPr>
            <w:r w:rsidRPr="00D54C82">
              <w:rPr>
                <w:color w:val="000000"/>
                <w:sz w:val="22"/>
                <w:szCs w:val="22"/>
              </w:rPr>
              <w:t>14,0</w:t>
            </w:r>
          </w:p>
        </w:tc>
        <w:tc>
          <w:tcPr>
            <w:tcW w:w="490" w:type="pct"/>
            <w:tcBorders>
              <w:top w:val="nil"/>
              <w:left w:val="nil"/>
              <w:bottom w:val="single" w:sz="4" w:space="0" w:color="auto"/>
              <w:right w:val="single" w:sz="8" w:space="0" w:color="auto"/>
            </w:tcBorders>
            <w:noWrap/>
            <w:vAlign w:val="center"/>
            <w:hideMark/>
          </w:tcPr>
          <w:p w14:paraId="52C93DFA"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02D4079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08D44FEB" w14:textId="77777777" w:rsidR="00D54C82" w:rsidRPr="00D54C82" w:rsidRDefault="00D54C82" w:rsidP="00D54C82">
            <w:pPr>
              <w:jc w:val="center"/>
              <w:rPr>
                <w:color w:val="000000"/>
                <w:sz w:val="22"/>
                <w:szCs w:val="22"/>
              </w:rPr>
            </w:pPr>
            <w:r w:rsidRPr="00D54C82">
              <w:rPr>
                <w:color w:val="000000"/>
                <w:sz w:val="22"/>
                <w:szCs w:val="22"/>
              </w:rPr>
              <w:t>SNHM-1964-M</w:t>
            </w:r>
          </w:p>
        </w:tc>
        <w:tc>
          <w:tcPr>
            <w:tcW w:w="616" w:type="pct"/>
            <w:tcBorders>
              <w:top w:val="nil"/>
              <w:left w:val="nil"/>
              <w:bottom w:val="single" w:sz="4" w:space="0" w:color="auto"/>
              <w:right w:val="single" w:sz="4" w:space="0" w:color="auto"/>
            </w:tcBorders>
            <w:shd w:val="clear" w:color="000000" w:fill="D9D9D9"/>
            <w:noWrap/>
            <w:vAlign w:val="center"/>
            <w:hideMark/>
          </w:tcPr>
          <w:p w14:paraId="540A959B"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51A2DBB" w14:textId="77777777" w:rsidR="00D54C82" w:rsidRPr="00D54C82" w:rsidRDefault="00D54C82" w:rsidP="00D54C82">
            <w:pPr>
              <w:jc w:val="center"/>
              <w:rPr>
                <w:color w:val="000000"/>
                <w:sz w:val="22"/>
                <w:szCs w:val="22"/>
              </w:rPr>
            </w:pPr>
            <w:proofErr w:type="spellStart"/>
            <w:r w:rsidRPr="00D54C82">
              <w:rPr>
                <w:color w:val="000000"/>
                <w:sz w:val="22"/>
                <w:szCs w:val="22"/>
              </w:rPr>
              <w:t>Baumann’s</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48593148" w14:textId="77777777" w:rsidR="00D54C82" w:rsidRPr="00D54C82" w:rsidRDefault="00D54C82" w:rsidP="00D54C82">
            <w:pPr>
              <w:jc w:val="center"/>
              <w:rPr>
                <w:color w:val="000000"/>
                <w:sz w:val="22"/>
                <w:szCs w:val="22"/>
              </w:rPr>
            </w:pPr>
            <w:r>
              <w:rPr>
                <w:sz w:val="16"/>
                <w:vertAlign w:val="superscript"/>
              </w:rPr>
              <w:t>37</w:t>
            </w:r>
          </w:p>
        </w:tc>
        <w:tc>
          <w:tcPr>
            <w:tcW w:w="271" w:type="pct"/>
            <w:tcBorders>
              <w:top w:val="nil"/>
              <w:left w:val="single" w:sz="8" w:space="0" w:color="auto"/>
              <w:bottom w:val="single" w:sz="4" w:space="0" w:color="auto"/>
              <w:right w:val="single" w:sz="4" w:space="0" w:color="auto"/>
            </w:tcBorders>
            <w:noWrap/>
            <w:vAlign w:val="center"/>
            <w:hideMark/>
          </w:tcPr>
          <w:p w14:paraId="20C46289" w14:textId="77777777" w:rsidR="00D54C82" w:rsidRPr="00D54C82" w:rsidRDefault="00D54C82" w:rsidP="00D54C82">
            <w:pPr>
              <w:jc w:val="center"/>
              <w:rPr>
                <w:color w:val="000000"/>
                <w:sz w:val="22"/>
                <w:szCs w:val="22"/>
              </w:rPr>
            </w:pPr>
            <w:r w:rsidRPr="00D54C82">
              <w:rPr>
                <w:color w:val="000000"/>
                <w:sz w:val="22"/>
                <w:szCs w:val="22"/>
              </w:rPr>
              <w:t>67,0</w:t>
            </w:r>
          </w:p>
        </w:tc>
        <w:tc>
          <w:tcPr>
            <w:tcW w:w="271" w:type="pct"/>
            <w:tcBorders>
              <w:top w:val="nil"/>
              <w:left w:val="nil"/>
              <w:bottom w:val="single" w:sz="4" w:space="0" w:color="auto"/>
              <w:right w:val="single" w:sz="4" w:space="0" w:color="auto"/>
            </w:tcBorders>
            <w:noWrap/>
            <w:vAlign w:val="center"/>
            <w:hideMark/>
          </w:tcPr>
          <w:p w14:paraId="2904F14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DA8B33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BEF317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248C9AA"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D6D642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8A7636A" w14:textId="77777777" w:rsidR="00D54C82" w:rsidRPr="00D54C82" w:rsidRDefault="00D54C82" w:rsidP="00D54C82">
            <w:pPr>
              <w:jc w:val="center"/>
              <w:rPr>
                <w:color w:val="000000"/>
                <w:sz w:val="22"/>
                <w:szCs w:val="22"/>
              </w:rPr>
            </w:pPr>
            <w:r w:rsidRPr="00D54C82">
              <w:rPr>
                <w:color w:val="000000"/>
                <w:sz w:val="22"/>
                <w:szCs w:val="22"/>
              </w:rPr>
              <w:t>14,0</w:t>
            </w:r>
          </w:p>
        </w:tc>
        <w:tc>
          <w:tcPr>
            <w:tcW w:w="490" w:type="pct"/>
            <w:tcBorders>
              <w:top w:val="nil"/>
              <w:left w:val="nil"/>
              <w:bottom w:val="single" w:sz="4" w:space="0" w:color="auto"/>
              <w:right w:val="single" w:sz="8" w:space="0" w:color="auto"/>
            </w:tcBorders>
            <w:noWrap/>
            <w:vAlign w:val="center"/>
            <w:hideMark/>
          </w:tcPr>
          <w:p w14:paraId="689DA51C"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1AAE20B7"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B337B88" w14:textId="77777777" w:rsidR="00D54C82" w:rsidRPr="00D54C82" w:rsidRDefault="00D54C82" w:rsidP="00D54C82">
            <w:pPr>
              <w:jc w:val="center"/>
              <w:rPr>
                <w:color w:val="000000"/>
                <w:sz w:val="22"/>
                <w:szCs w:val="22"/>
              </w:rPr>
            </w:pPr>
            <w:r w:rsidRPr="00D54C82">
              <w:rPr>
                <w:color w:val="000000"/>
                <w:sz w:val="22"/>
                <w:szCs w:val="22"/>
              </w:rPr>
              <w:t>SNHM-1965-M</w:t>
            </w:r>
          </w:p>
        </w:tc>
        <w:tc>
          <w:tcPr>
            <w:tcW w:w="616" w:type="pct"/>
            <w:tcBorders>
              <w:top w:val="nil"/>
              <w:left w:val="nil"/>
              <w:bottom w:val="single" w:sz="4" w:space="0" w:color="auto"/>
              <w:right w:val="single" w:sz="4" w:space="0" w:color="auto"/>
            </w:tcBorders>
            <w:shd w:val="clear" w:color="000000" w:fill="D9D9D9"/>
            <w:noWrap/>
            <w:vAlign w:val="center"/>
            <w:hideMark/>
          </w:tcPr>
          <w:p w14:paraId="2116BDD1"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07CC842" w14:textId="77777777" w:rsidR="00D54C82" w:rsidRPr="00D54C82" w:rsidRDefault="00D54C82" w:rsidP="00D54C82">
            <w:pPr>
              <w:jc w:val="center"/>
              <w:rPr>
                <w:color w:val="000000"/>
                <w:sz w:val="22"/>
                <w:szCs w:val="22"/>
              </w:rPr>
            </w:pPr>
            <w:proofErr w:type="spellStart"/>
            <w:r w:rsidRPr="00D54C82">
              <w:rPr>
                <w:color w:val="000000"/>
                <w:sz w:val="22"/>
                <w:szCs w:val="22"/>
              </w:rPr>
              <w:t>Baumann’s</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4E1B2A79" w14:textId="77777777" w:rsidR="00D54C82" w:rsidRPr="00D54C82" w:rsidRDefault="00D54C82" w:rsidP="00D54C82">
            <w:pPr>
              <w:jc w:val="center"/>
              <w:rPr>
                <w:color w:val="000000"/>
                <w:sz w:val="22"/>
                <w:szCs w:val="22"/>
              </w:rPr>
            </w:pPr>
            <w:r>
              <w:rPr>
                <w:sz w:val="16"/>
                <w:vertAlign w:val="superscript"/>
              </w:rPr>
              <w:t>37</w:t>
            </w:r>
          </w:p>
        </w:tc>
        <w:tc>
          <w:tcPr>
            <w:tcW w:w="271" w:type="pct"/>
            <w:tcBorders>
              <w:top w:val="nil"/>
              <w:left w:val="single" w:sz="8" w:space="0" w:color="auto"/>
              <w:bottom w:val="single" w:sz="4" w:space="0" w:color="auto"/>
              <w:right w:val="single" w:sz="4" w:space="0" w:color="auto"/>
            </w:tcBorders>
            <w:noWrap/>
            <w:vAlign w:val="center"/>
            <w:hideMark/>
          </w:tcPr>
          <w:p w14:paraId="03393B07" w14:textId="77777777" w:rsidR="00D54C82" w:rsidRPr="00D54C82" w:rsidRDefault="00D54C82" w:rsidP="00D54C82">
            <w:pPr>
              <w:jc w:val="center"/>
              <w:rPr>
                <w:color w:val="000000"/>
                <w:sz w:val="22"/>
                <w:szCs w:val="22"/>
              </w:rPr>
            </w:pPr>
            <w:r w:rsidRPr="00D54C82">
              <w:rPr>
                <w:color w:val="000000"/>
                <w:sz w:val="22"/>
                <w:szCs w:val="22"/>
              </w:rPr>
              <w:t>72,0</w:t>
            </w:r>
          </w:p>
        </w:tc>
        <w:tc>
          <w:tcPr>
            <w:tcW w:w="271" w:type="pct"/>
            <w:tcBorders>
              <w:top w:val="nil"/>
              <w:left w:val="nil"/>
              <w:bottom w:val="single" w:sz="4" w:space="0" w:color="auto"/>
              <w:right w:val="single" w:sz="4" w:space="0" w:color="auto"/>
            </w:tcBorders>
            <w:noWrap/>
            <w:vAlign w:val="center"/>
            <w:hideMark/>
          </w:tcPr>
          <w:p w14:paraId="459A3D0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9242C4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BC4995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03C1CEA"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D2E033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93E3664" w14:textId="77777777" w:rsidR="00D54C82" w:rsidRPr="00D54C82" w:rsidRDefault="00D54C82" w:rsidP="00D54C82">
            <w:pPr>
              <w:jc w:val="center"/>
              <w:rPr>
                <w:color w:val="000000"/>
                <w:sz w:val="22"/>
                <w:szCs w:val="22"/>
              </w:rPr>
            </w:pPr>
            <w:r w:rsidRPr="00D54C82">
              <w:rPr>
                <w:color w:val="000000"/>
                <w:sz w:val="22"/>
                <w:szCs w:val="22"/>
              </w:rPr>
              <w:t>16,0</w:t>
            </w:r>
          </w:p>
        </w:tc>
        <w:tc>
          <w:tcPr>
            <w:tcW w:w="490" w:type="pct"/>
            <w:tcBorders>
              <w:top w:val="nil"/>
              <w:left w:val="nil"/>
              <w:bottom w:val="single" w:sz="4" w:space="0" w:color="auto"/>
              <w:right w:val="single" w:sz="8" w:space="0" w:color="auto"/>
            </w:tcBorders>
            <w:noWrap/>
            <w:vAlign w:val="center"/>
            <w:hideMark/>
          </w:tcPr>
          <w:p w14:paraId="02B952E7"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21DB86E7"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529DA2F" w14:textId="77777777" w:rsidR="00D54C82" w:rsidRPr="00D54C82" w:rsidRDefault="00D54C82" w:rsidP="00D54C82">
            <w:pPr>
              <w:jc w:val="center"/>
              <w:rPr>
                <w:color w:val="000000"/>
                <w:sz w:val="22"/>
                <w:szCs w:val="22"/>
              </w:rPr>
            </w:pPr>
            <w:r w:rsidRPr="00D54C82">
              <w:rPr>
                <w:color w:val="000000"/>
                <w:sz w:val="22"/>
                <w:szCs w:val="22"/>
              </w:rPr>
              <w:t>SNHM-1966-M</w:t>
            </w:r>
          </w:p>
        </w:tc>
        <w:tc>
          <w:tcPr>
            <w:tcW w:w="616" w:type="pct"/>
            <w:tcBorders>
              <w:top w:val="nil"/>
              <w:left w:val="nil"/>
              <w:bottom w:val="single" w:sz="4" w:space="0" w:color="auto"/>
              <w:right w:val="single" w:sz="4" w:space="0" w:color="auto"/>
            </w:tcBorders>
            <w:shd w:val="clear" w:color="000000" w:fill="D9D9D9"/>
            <w:noWrap/>
            <w:vAlign w:val="center"/>
            <w:hideMark/>
          </w:tcPr>
          <w:p w14:paraId="51A4156A"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1ED66345" w14:textId="77777777" w:rsidR="00D54C82" w:rsidRPr="00D54C82" w:rsidRDefault="00D54C82" w:rsidP="00D54C82">
            <w:pPr>
              <w:jc w:val="center"/>
              <w:rPr>
                <w:color w:val="000000"/>
                <w:sz w:val="22"/>
                <w:szCs w:val="22"/>
              </w:rPr>
            </w:pPr>
            <w:proofErr w:type="spellStart"/>
            <w:r w:rsidRPr="00D54C82">
              <w:rPr>
                <w:color w:val="000000"/>
                <w:sz w:val="22"/>
                <w:szCs w:val="22"/>
              </w:rPr>
              <w:t>Baumann’s</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21AB06CA" w14:textId="77777777" w:rsidR="00D54C82" w:rsidRPr="00D54C82" w:rsidRDefault="00D54C82" w:rsidP="00D54C82">
            <w:pPr>
              <w:jc w:val="center"/>
              <w:rPr>
                <w:color w:val="000000"/>
                <w:sz w:val="22"/>
                <w:szCs w:val="22"/>
              </w:rPr>
            </w:pPr>
            <w:r>
              <w:rPr>
                <w:sz w:val="16"/>
                <w:vertAlign w:val="superscript"/>
              </w:rPr>
              <w:t>37</w:t>
            </w:r>
          </w:p>
        </w:tc>
        <w:tc>
          <w:tcPr>
            <w:tcW w:w="271" w:type="pct"/>
            <w:tcBorders>
              <w:top w:val="nil"/>
              <w:left w:val="single" w:sz="8" w:space="0" w:color="auto"/>
              <w:bottom w:val="single" w:sz="4" w:space="0" w:color="auto"/>
              <w:right w:val="single" w:sz="4" w:space="0" w:color="auto"/>
            </w:tcBorders>
            <w:noWrap/>
            <w:vAlign w:val="center"/>
            <w:hideMark/>
          </w:tcPr>
          <w:p w14:paraId="39303A1E" w14:textId="77777777" w:rsidR="00D54C82" w:rsidRPr="00D54C82" w:rsidRDefault="00D54C82" w:rsidP="00D54C82">
            <w:pPr>
              <w:jc w:val="center"/>
              <w:rPr>
                <w:color w:val="000000"/>
                <w:sz w:val="22"/>
                <w:szCs w:val="22"/>
              </w:rPr>
            </w:pPr>
            <w:r w:rsidRPr="00D54C82">
              <w:rPr>
                <w:color w:val="000000"/>
                <w:sz w:val="22"/>
                <w:szCs w:val="22"/>
              </w:rPr>
              <w:t>73,0</w:t>
            </w:r>
          </w:p>
        </w:tc>
        <w:tc>
          <w:tcPr>
            <w:tcW w:w="271" w:type="pct"/>
            <w:tcBorders>
              <w:top w:val="nil"/>
              <w:left w:val="nil"/>
              <w:bottom w:val="single" w:sz="4" w:space="0" w:color="auto"/>
              <w:right w:val="single" w:sz="4" w:space="0" w:color="auto"/>
            </w:tcBorders>
            <w:noWrap/>
            <w:vAlign w:val="center"/>
            <w:hideMark/>
          </w:tcPr>
          <w:p w14:paraId="0A32565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827C98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96A620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13EC22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FAAA9A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13A7B6C" w14:textId="77777777" w:rsidR="00D54C82" w:rsidRPr="00D54C82" w:rsidRDefault="00D54C82" w:rsidP="00D54C82">
            <w:pPr>
              <w:jc w:val="center"/>
              <w:rPr>
                <w:color w:val="000000"/>
                <w:sz w:val="22"/>
                <w:szCs w:val="22"/>
              </w:rPr>
            </w:pPr>
            <w:r w:rsidRPr="00D54C82">
              <w:rPr>
                <w:color w:val="000000"/>
                <w:sz w:val="22"/>
                <w:szCs w:val="22"/>
              </w:rPr>
              <w:t>15,0</w:t>
            </w:r>
          </w:p>
        </w:tc>
        <w:tc>
          <w:tcPr>
            <w:tcW w:w="490" w:type="pct"/>
            <w:tcBorders>
              <w:top w:val="nil"/>
              <w:left w:val="nil"/>
              <w:bottom w:val="single" w:sz="4" w:space="0" w:color="auto"/>
              <w:right w:val="single" w:sz="8" w:space="0" w:color="auto"/>
            </w:tcBorders>
            <w:noWrap/>
            <w:vAlign w:val="center"/>
            <w:hideMark/>
          </w:tcPr>
          <w:p w14:paraId="6B9DDAB0"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047ACF97"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DD31438" w14:textId="77777777" w:rsidR="00D54C82" w:rsidRPr="00D54C82" w:rsidRDefault="00D54C82" w:rsidP="00D54C82">
            <w:pPr>
              <w:jc w:val="center"/>
              <w:rPr>
                <w:color w:val="000000"/>
                <w:sz w:val="22"/>
                <w:szCs w:val="22"/>
              </w:rPr>
            </w:pPr>
            <w:r w:rsidRPr="00D54C82">
              <w:rPr>
                <w:color w:val="000000"/>
                <w:sz w:val="22"/>
                <w:szCs w:val="22"/>
              </w:rPr>
              <w:t>SNHM-1982-M</w:t>
            </w:r>
          </w:p>
        </w:tc>
        <w:tc>
          <w:tcPr>
            <w:tcW w:w="616" w:type="pct"/>
            <w:tcBorders>
              <w:top w:val="nil"/>
              <w:left w:val="nil"/>
              <w:bottom w:val="single" w:sz="4" w:space="0" w:color="auto"/>
              <w:right w:val="single" w:sz="4" w:space="0" w:color="auto"/>
            </w:tcBorders>
            <w:shd w:val="clear" w:color="000000" w:fill="D9D9D9"/>
            <w:noWrap/>
            <w:vAlign w:val="center"/>
            <w:hideMark/>
          </w:tcPr>
          <w:p w14:paraId="25BBB36A"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2CDEA1C8" w14:textId="77777777" w:rsidR="00D54C82" w:rsidRPr="00D54C82" w:rsidRDefault="00D54C82" w:rsidP="00D54C82">
            <w:pPr>
              <w:jc w:val="center"/>
              <w:rPr>
                <w:color w:val="000000"/>
                <w:sz w:val="22"/>
                <w:szCs w:val="22"/>
              </w:rPr>
            </w:pPr>
            <w:proofErr w:type="spellStart"/>
            <w:r w:rsidRPr="00D54C82">
              <w:rPr>
                <w:color w:val="000000"/>
                <w:sz w:val="22"/>
                <w:szCs w:val="22"/>
              </w:rPr>
              <w:t>Baumann’s</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73F138F0" w14:textId="77777777" w:rsidR="00D54C82" w:rsidRPr="00D54C82" w:rsidRDefault="00D54C82" w:rsidP="00D54C82">
            <w:pPr>
              <w:jc w:val="center"/>
              <w:rPr>
                <w:color w:val="000000"/>
                <w:sz w:val="22"/>
                <w:szCs w:val="22"/>
              </w:rPr>
            </w:pPr>
            <w:r>
              <w:rPr>
                <w:sz w:val="16"/>
                <w:vertAlign w:val="superscript"/>
              </w:rPr>
              <w:t>37</w:t>
            </w:r>
          </w:p>
        </w:tc>
        <w:tc>
          <w:tcPr>
            <w:tcW w:w="271" w:type="pct"/>
            <w:tcBorders>
              <w:top w:val="nil"/>
              <w:left w:val="single" w:sz="8" w:space="0" w:color="auto"/>
              <w:bottom w:val="single" w:sz="4" w:space="0" w:color="auto"/>
              <w:right w:val="single" w:sz="4" w:space="0" w:color="auto"/>
            </w:tcBorders>
            <w:noWrap/>
            <w:vAlign w:val="center"/>
            <w:hideMark/>
          </w:tcPr>
          <w:p w14:paraId="082253BD" w14:textId="77777777" w:rsidR="00D54C82" w:rsidRPr="00D54C82" w:rsidRDefault="00D54C82" w:rsidP="00D54C82">
            <w:pPr>
              <w:jc w:val="center"/>
              <w:rPr>
                <w:color w:val="000000"/>
                <w:sz w:val="22"/>
                <w:szCs w:val="22"/>
              </w:rPr>
            </w:pPr>
            <w:r w:rsidRPr="00D54C82">
              <w:rPr>
                <w:color w:val="000000"/>
                <w:sz w:val="22"/>
                <w:szCs w:val="22"/>
              </w:rPr>
              <w:t>74,0</w:t>
            </w:r>
          </w:p>
        </w:tc>
        <w:tc>
          <w:tcPr>
            <w:tcW w:w="271" w:type="pct"/>
            <w:tcBorders>
              <w:top w:val="nil"/>
              <w:left w:val="nil"/>
              <w:bottom w:val="single" w:sz="4" w:space="0" w:color="auto"/>
              <w:right w:val="single" w:sz="4" w:space="0" w:color="auto"/>
            </w:tcBorders>
            <w:noWrap/>
            <w:vAlign w:val="center"/>
            <w:hideMark/>
          </w:tcPr>
          <w:p w14:paraId="27F3399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8F493EB"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9DB7E3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48576F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F30E48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1BBD4E0" w14:textId="77777777" w:rsidR="00D54C82" w:rsidRPr="00D54C82" w:rsidRDefault="00D54C82" w:rsidP="00D54C82">
            <w:pPr>
              <w:jc w:val="center"/>
              <w:rPr>
                <w:color w:val="000000"/>
                <w:sz w:val="22"/>
                <w:szCs w:val="22"/>
              </w:rPr>
            </w:pPr>
            <w:r w:rsidRPr="00D54C82">
              <w:rPr>
                <w:color w:val="000000"/>
                <w:sz w:val="22"/>
                <w:szCs w:val="22"/>
              </w:rPr>
              <w:t>16,0</w:t>
            </w:r>
          </w:p>
        </w:tc>
        <w:tc>
          <w:tcPr>
            <w:tcW w:w="490" w:type="pct"/>
            <w:tcBorders>
              <w:top w:val="nil"/>
              <w:left w:val="nil"/>
              <w:bottom w:val="single" w:sz="4" w:space="0" w:color="auto"/>
              <w:right w:val="single" w:sz="8" w:space="0" w:color="auto"/>
            </w:tcBorders>
            <w:noWrap/>
            <w:vAlign w:val="center"/>
            <w:hideMark/>
          </w:tcPr>
          <w:p w14:paraId="4DE27A4E"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6442DB5B"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67A91BE"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57362793"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3990E7D" w14:textId="77777777" w:rsidR="00D54C82" w:rsidRPr="00D54C82" w:rsidRDefault="00D54C82" w:rsidP="00D54C82">
            <w:pPr>
              <w:jc w:val="center"/>
              <w:rPr>
                <w:color w:val="000000"/>
                <w:sz w:val="22"/>
                <w:szCs w:val="22"/>
              </w:rPr>
            </w:pPr>
            <w:proofErr w:type="spellStart"/>
            <w:r w:rsidRPr="00D54C82">
              <w:rPr>
                <w:color w:val="000000"/>
                <w:sz w:val="22"/>
                <w:szCs w:val="22"/>
              </w:rPr>
              <w:t>Bolinkoba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31CDB451" w14:textId="77777777" w:rsidR="00D54C82" w:rsidRPr="00D54C82" w:rsidRDefault="00D54C82" w:rsidP="00D54C82">
            <w:pPr>
              <w:jc w:val="center"/>
              <w:rPr>
                <w:color w:val="000000"/>
                <w:sz w:val="22"/>
                <w:szCs w:val="22"/>
              </w:rPr>
            </w:pPr>
            <w:r>
              <w:rPr>
                <w:sz w:val="16"/>
                <w:vertAlign w:val="superscript"/>
              </w:rPr>
              <w:t>65</w:t>
            </w:r>
          </w:p>
        </w:tc>
        <w:tc>
          <w:tcPr>
            <w:tcW w:w="271" w:type="pct"/>
            <w:tcBorders>
              <w:top w:val="nil"/>
              <w:left w:val="single" w:sz="8" w:space="0" w:color="auto"/>
              <w:bottom w:val="single" w:sz="4" w:space="0" w:color="auto"/>
              <w:right w:val="single" w:sz="4" w:space="0" w:color="auto"/>
            </w:tcBorders>
            <w:noWrap/>
            <w:vAlign w:val="center"/>
            <w:hideMark/>
          </w:tcPr>
          <w:p w14:paraId="3B8B5846" w14:textId="77777777" w:rsidR="00D54C82" w:rsidRPr="00D54C82" w:rsidRDefault="00D54C82" w:rsidP="00D54C82">
            <w:pPr>
              <w:jc w:val="center"/>
              <w:rPr>
                <w:color w:val="000000"/>
                <w:sz w:val="22"/>
                <w:szCs w:val="22"/>
              </w:rPr>
            </w:pPr>
            <w:r w:rsidRPr="00D54C82">
              <w:rPr>
                <w:color w:val="000000"/>
                <w:sz w:val="22"/>
                <w:szCs w:val="22"/>
              </w:rPr>
              <w:t>66,0</w:t>
            </w:r>
          </w:p>
        </w:tc>
        <w:tc>
          <w:tcPr>
            <w:tcW w:w="271" w:type="pct"/>
            <w:tcBorders>
              <w:top w:val="nil"/>
              <w:left w:val="nil"/>
              <w:bottom w:val="single" w:sz="4" w:space="0" w:color="auto"/>
              <w:right w:val="single" w:sz="4" w:space="0" w:color="auto"/>
            </w:tcBorders>
            <w:noWrap/>
            <w:vAlign w:val="center"/>
            <w:hideMark/>
          </w:tcPr>
          <w:p w14:paraId="6BC64EE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1CD7C6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329A9A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05EFECE" w14:textId="77777777" w:rsidR="00D54C82" w:rsidRPr="00D54C82" w:rsidRDefault="00D54C82" w:rsidP="00D54C82">
            <w:pPr>
              <w:jc w:val="center"/>
              <w:rPr>
                <w:color w:val="000000"/>
                <w:sz w:val="22"/>
                <w:szCs w:val="22"/>
              </w:rPr>
            </w:pPr>
            <w:r w:rsidRPr="00D54C82">
              <w:rPr>
                <w:color w:val="000000"/>
                <w:sz w:val="22"/>
                <w:szCs w:val="22"/>
              </w:rPr>
              <w:t>10.4</w:t>
            </w:r>
          </w:p>
        </w:tc>
        <w:tc>
          <w:tcPr>
            <w:tcW w:w="271" w:type="pct"/>
            <w:tcBorders>
              <w:top w:val="nil"/>
              <w:left w:val="nil"/>
              <w:bottom w:val="single" w:sz="4" w:space="0" w:color="auto"/>
              <w:right w:val="single" w:sz="4" w:space="0" w:color="auto"/>
            </w:tcBorders>
            <w:noWrap/>
            <w:vAlign w:val="center"/>
            <w:hideMark/>
          </w:tcPr>
          <w:p w14:paraId="3761FE1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55D058E" w14:textId="77777777" w:rsidR="00D54C82" w:rsidRPr="00D54C82" w:rsidRDefault="00D54C82" w:rsidP="00D54C82">
            <w:pPr>
              <w:jc w:val="center"/>
              <w:rPr>
                <w:color w:val="000000"/>
                <w:sz w:val="22"/>
                <w:szCs w:val="22"/>
              </w:rPr>
            </w:pPr>
            <w:r w:rsidRPr="00D54C82">
              <w:rPr>
                <w:color w:val="000000"/>
                <w:sz w:val="22"/>
                <w:szCs w:val="22"/>
              </w:rPr>
              <w:t>15.3</w:t>
            </w:r>
          </w:p>
        </w:tc>
        <w:tc>
          <w:tcPr>
            <w:tcW w:w="490" w:type="pct"/>
            <w:tcBorders>
              <w:top w:val="nil"/>
              <w:left w:val="nil"/>
              <w:bottom w:val="single" w:sz="4" w:space="0" w:color="auto"/>
              <w:right w:val="single" w:sz="8" w:space="0" w:color="auto"/>
            </w:tcBorders>
            <w:noWrap/>
            <w:vAlign w:val="center"/>
            <w:hideMark/>
          </w:tcPr>
          <w:p w14:paraId="1CAAEC95"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52B69B12"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3E619FB"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5D7FAFE9"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68C760F" w14:textId="77777777" w:rsidR="00D54C82" w:rsidRPr="00D54C82" w:rsidRDefault="00D54C82" w:rsidP="00D54C82">
            <w:pPr>
              <w:jc w:val="center"/>
              <w:rPr>
                <w:color w:val="000000"/>
                <w:sz w:val="22"/>
                <w:szCs w:val="22"/>
              </w:rPr>
            </w:pPr>
            <w:proofErr w:type="spellStart"/>
            <w:r w:rsidRPr="00D54C82">
              <w:rPr>
                <w:color w:val="000000"/>
                <w:sz w:val="22"/>
                <w:szCs w:val="22"/>
              </w:rPr>
              <w:t>Bolinkoba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5599CCF4" w14:textId="77777777" w:rsidR="00D54C82" w:rsidRPr="00D54C82" w:rsidRDefault="00D54C82" w:rsidP="00D54C82">
            <w:pPr>
              <w:jc w:val="center"/>
              <w:rPr>
                <w:color w:val="000000"/>
                <w:sz w:val="22"/>
                <w:szCs w:val="22"/>
              </w:rPr>
            </w:pPr>
            <w:r>
              <w:rPr>
                <w:sz w:val="16"/>
                <w:vertAlign w:val="superscript"/>
              </w:rPr>
              <w:t>65</w:t>
            </w:r>
          </w:p>
        </w:tc>
        <w:tc>
          <w:tcPr>
            <w:tcW w:w="271" w:type="pct"/>
            <w:tcBorders>
              <w:top w:val="nil"/>
              <w:left w:val="single" w:sz="8" w:space="0" w:color="auto"/>
              <w:bottom w:val="single" w:sz="4" w:space="0" w:color="auto"/>
              <w:right w:val="single" w:sz="4" w:space="0" w:color="auto"/>
            </w:tcBorders>
            <w:noWrap/>
            <w:vAlign w:val="center"/>
            <w:hideMark/>
          </w:tcPr>
          <w:p w14:paraId="08588CA1" w14:textId="77777777" w:rsidR="00D54C82" w:rsidRPr="00D54C82" w:rsidRDefault="00D54C82" w:rsidP="00D54C82">
            <w:pPr>
              <w:jc w:val="center"/>
              <w:rPr>
                <w:color w:val="000000"/>
                <w:sz w:val="22"/>
                <w:szCs w:val="22"/>
              </w:rPr>
            </w:pPr>
            <w:r w:rsidRPr="00D54C82">
              <w:rPr>
                <w:color w:val="000000"/>
                <w:sz w:val="22"/>
                <w:szCs w:val="22"/>
              </w:rPr>
              <w:t>66,0</w:t>
            </w:r>
          </w:p>
        </w:tc>
        <w:tc>
          <w:tcPr>
            <w:tcW w:w="271" w:type="pct"/>
            <w:tcBorders>
              <w:top w:val="nil"/>
              <w:left w:val="nil"/>
              <w:bottom w:val="single" w:sz="4" w:space="0" w:color="auto"/>
              <w:right w:val="single" w:sz="4" w:space="0" w:color="auto"/>
            </w:tcBorders>
            <w:noWrap/>
            <w:vAlign w:val="center"/>
            <w:hideMark/>
          </w:tcPr>
          <w:p w14:paraId="4817A3C0"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DF1DD7B"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2CAA4A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31A9260" w14:textId="77777777" w:rsidR="00D54C82" w:rsidRPr="00D54C82" w:rsidRDefault="00D54C82" w:rsidP="00D54C82">
            <w:pPr>
              <w:jc w:val="center"/>
              <w:rPr>
                <w:color w:val="000000"/>
                <w:sz w:val="22"/>
                <w:szCs w:val="22"/>
              </w:rPr>
            </w:pPr>
            <w:r w:rsidRPr="00D54C82">
              <w:rPr>
                <w:color w:val="000000"/>
                <w:sz w:val="22"/>
                <w:szCs w:val="22"/>
              </w:rPr>
              <w:t>10,0</w:t>
            </w:r>
          </w:p>
        </w:tc>
        <w:tc>
          <w:tcPr>
            <w:tcW w:w="271" w:type="pct"/>
            <w:tcBorders>
              <w:top w:val="nil"/>
              <w:left w:val="nil"/>
              <w:bottom w:val="single" w:sz="4" w:space="0" w:color="auto"/>
              <w:right w:val="single" w:sz="4" w:space="0" w:color="auto"/>
            </w:tcBorders>
            <w:noWrap/>
            <w:vAlign w:val="center"/>
            <w:hideMark/>
          </w:tcPr>
          <w:p w14:paraId="6D6E373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848A6EC" w14:textId="77777777" w:rsidR="00D54C82" w:rsidRPr="00D54C82" w:rsidRDefault="00D54C82" w:rsidP="00D54C82">
            <w:pPr>
              <w:jc w:val="center"/>
              <w:rPr>
                <w:color w:val="000000"/>
                <w:sz w:val="22"/>
                <w:szCs w:val="22"/>
              </w:rPr>
            </w:pPr>
            <w:r w:rsidRPr="00D54C82">
              <w:rPr>
                <w:color w:val="000000"/>
                <w:sz w:val="22"/>
                <w:szCs w:val="22"/>
              </w:rPr>
              <w:t>15,0</w:t>
            </w:r>
          </w:p>
        </w:tc>
        <w:tc>
          <w:tcPr>
            <w:tcW w:w="490" w:type="pct"/>
            <w:tcBorders>
              <w:top w:val="nil"/>
              <w:left w:val="nil"/>
              <w:bottom w:val="single" w:sz="4" w:space="0" w:color="auto"/>
              <w:right w:val="single" w:sz="8" w:space="0" w:color="auto"/>
            </w:tcBorders>
            <w:noWrap/>
            <w:vAlign w:val="center"/>
            <w:hideMark/>
          </w:tcPr>
          <w:p w14:paraId="56388E44"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7D4EEDAE"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4267EF9C"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286006FE"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6F91784" w14:textId="77777777" w:rsidR="00D54C82" w:rsidRPr="00D54C82" w:rsidRDefault="00D54C82" w:rsidP="00D54C82">
            <w:pPr>
              <w:jc w:val="center"/>
              <w:rPr>
                <w:color w:val="000000"/>
                <w:sz w:val="22"/>
                <w:szCs w:val="22"/>
              </w:rPr>
            </w:pPr>
            <w:proofErr w:type="spellStart"/>
            <w:r w:rsidRPr="00D54C82">
              <w:rPr>
                <w:color w:val="000000"/>
                <w:sz w:val="22"/>
                <w:szCs w:val="22"/>
              </w:rPr>
              <w:t>Bolinkoba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1D07E33E" w14:textId="77777777" w:rsidR="00D54C82" w:rsidRPr="00D54C82" w:rsidRDefault="00D54C82" w:rsidP="00D54C82">
            <w:pPr>
              <w:jc w:val="center"/>
              <w:rPr>
                <w:color w:val="000000"/>
                <w:sz w:val="22"/>
                <w:szCs w:val="22"/>
              </w:rPr>
            </w:pPr>
            <w:r>
              <w:rPr>
                <w:sz w:val="16"/>
                <w:vertAlign w:val="superscript"/>
              </w:rPr>
              <w:t>65</w:t>
            </w:r>
          </w:p>
        </w:tc>
        <w:tc>
          <w:tcPr>
            <w:tcW w:w="271" w:type="pct"/>
            <w:tcBorders>
              <w:top w:val="nil"/>
              <w:left w:val="single" w:sz="8" w:space="0" w:color="auto"/>
              <w:bottom w:val="single" w:sz="4" w:space="0" w:color="auto"/>
              <w:right w:val="single" w:sz="4" w:space="0" w:color="auto"/>
            </w:tcBorders>
            <w:noWrap/>
            <w:vAlign w:val="center"/>
            <w:hideMark/>
          </w:tcPr>
          <w:p w14:paraId="52A59584" w14:textId="77777777" w:rsidR="00D54C82" w:rsidRPr="00D54C82" w:rsidRDefault="00D54C82" w:rsidP="00D54C82">
            <w:pPr>
              <w:jc w:val="center"/>
              <w:rPr>
                <w:color w:val="000000"/>
                <w:sz w:val="22"/>
                <w:szCs w:val="22"/>
              </w:rPr>
            </w:pPr>
            <w:r w:rsidRPr="00D54C82">
              <w:rPr>
                <w:color w:val="000000"/>
                <w:sz w:val="22"/>
                <w:szCs w:val="22"/>
              </w:rPr>
              <w:t>67.5</w:t>
            </w:r>
          </w:p>
        </w:tc>
        <w:tc>
          <w:tcPr>
            <w:tcW w:w="271" w:type="pct"/>
            <w:tcBorders>
              <w:top w:val="nil"/>
              <w:left w:val="nil"/>
              <w:bottom w:val="single" w:sz="4" w:space="0" w:color="auto"/>
              <w:right w:val="single" w:sz="4" w:space="0" w:color="auto"/>
            </w:tcBorders>
            <w:noWrap/>
            <w:vAlign w:val="center"/>
            <w:hideMark/>
          </w:tcPr>
          <w:p w14:paraId="3565DA8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F7DEE6D"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D307C9A"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828F1D8" w14:textId="77777777" w:rsidR="00D54C82" w:rsidRPr="00D54C82" w:rsidRDefault="00D54C82" w:rsidP="00D54C82">
            <w:pPr>
              <w:jc w:val="center"/>
              <w:rPr>
                <w:color w:val="000000"/>
                <w:sz w:val="22"/>
                <w:szCs w:val="22"/>
              </w:rPr>
            </w:pPr>
            <w:r w:rsidRPr="00D54C82">
              <w:rPr>
                <w:color w:val="000000"/>
                <w:sz w:val="22"/>
                <w:szCs w:val="22"/>
              </w:rPr>
              <w:t>9.2</w:t>
            </w:r>
          </w:p>
        </w:tc>
        <w:tc>
          <w:tcPr>
            <w:tcW w:w="271" w:type="pct"/>
            <w:tcBorders>
              <w:top w:val="nil"/>
              <w:left w:val="nil"/>
              <w:bottom w:val="single" w:sz="4" w:space="0" w:color="auto"/>
              <w:right w:val="single" w:sz="4" w:space="0" w:color="auto"/>
            </w:tcBorders>
            <w:noWrap/>
            <w:vAlign w:val="center"/>
            <w:hideMark/>
          </w:tcPr>
          <w:p w14:paraId="25D2B36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F393848" w14:textId="77777777" w:rsidR="00D54C82" w:rsidRPr="00D54C82" w:rsidRDefault="00D54C82" w:rsidP="00D54C82">
            <w:pPr>
              <w:jc w:val="center"/>
              <w:rPr>
                <w:color w:val="000000"/>
                <w:sz w:val="22"/>
                <w:szCs w:val="22"/>
              </w:rPr>
            </w:pPr>
            <w:r w:rsidRPr="00D54C82">
              <w:rPr>
                <w:color w:val="000000"/>
                <w:sz w:val="22"/>
                <w:szCs w:val="22"/>
              </w:rPr>
              <w:t>13.9</w:t>
            </w:r>
          </w:p>
        </w:tc>
        <w:tc>
          <w:tcPr>
            <w:tcW w:w="490" w:type="pct"/>
            <w:tcBorders>
              <w:top w:val="nil"/>
              <w:left w:val="nil"/>
              <w:bottom w:val="single" w:sz="4" w:space="0" w:color="auto"/>
              <w:right w:val="single" w:sz="8" w:space="0" w:color="auto"/>
            </w:tcBorders>
            <w:noWrap/>
            <w:vAlign w:val="center"/>
            <w:hideMark/>
          </w:tcPr>
          <w:p w14:paraId="7130EF08"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72C29E91"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8011C14" w14:textId="77777777" w:rsidR="00D54C82" w:rsidRPr="00D54C82" w:rsidRDefault="00D54C82" w:rsidP="00D54C82">
            <w:pPr>
              <w:jc w:val="center"/>
              <w:rPr>
                <w:color w:val="000000"/>
                <w:sz w:val="22"/>
                <w:szCs w:val="22"/>
              </w:rPr>
            </w:pPr>
            <w:r w:rsidRPr="00D54C82">
              <w:rPr>
                <w:color w:val="000000"/>
                <w:sz w:val="22"/>
                <w:szCs w:val="22"/>
              </w:rPr>
              <w:t>V.5108-1</w:t>
            </w:r>
          </w:p>
        </w:tc>
        <w:tc>
          <w:tcPr>
            <w:tcW w:w="616" w:type="pct"/>
            <w:tcBorders>
              <w:top w:val="nil"/>
              <w:left w:val="nil"/>
              <w:bottom w:val="single" w:sz="4" w:space="0" w:color="auto"/>
              <w:right w:val="single" w:sz="4" w:space="0" w:color="auto"/>
            </w:tcBorders>
            <w:shd w:val="clear" w:color="000000" w:fill="D9D9D9"/>
            <w:noWrap/>
            <w:vAlign w:val="center"/>
            <w:hideMark/>
          </w:tcPr>
          <w:p w14:paraId="3D9F0C73"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19AD61CF" w14:textId="77777777" w:rsidR="00D54C82" w:rsidRPr="00D54C82" w:rsidRDefault="00D54C82" w:rsidP="00D54C82">
            <w:pPr>
              <w:jc w:val="center"/>
              <w:rPr>
                <w:color w:val="000000"/>
                <w:sz w:val="22"/>
                <w:szCs w:val="22"/>
              </w:rPr>
            </w:pPr>
            <w:proofErr w:type="spellStart"/>
            <w:r w:rsidRPr="00D54C82">
              <w:rPr>
                <w:color w:val="000000"/>
                <w:sz w:val="22"/>
                <w:szCs w:val="22"/>
              </w:rPr>
              <w:t>Cerè</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2B8E075C" w14:textId="77777777" w:rsidR="00D54C82" w:rsidRPr="00D54C82" w:rsidRDefault="00D54C82" w:rsidP="00D54C82">
            <w:pPr>
              <w:jc w:val="center"/>
              <w:rPr>
                <w:color w:val="000000"/>
                <w:sz w:val="22"/>
                <w:szCs w:val="22"/>
              </w:rPr>
            </w:pPr>
            <w:r>
              <w:rPr>
                <w:sz w:val="16"/>
                <w:vertAlign w:val="superscript"/>
              </w:rPr>
              <w:t>66</w:t>
            </w:r>
          </w:p>
        </w:tc>
        <w:tc>
          <w:tcPr>
            <w:tcW w:w="271" w:type="pct"/>
            <w:tcBorders>
              <w:top w:val="nil"/>
              <w:left w:val="single" w:sz="8" w:space="0" w:color="auto"/>
              <w:bottom w:val="single" w:sz="4" w:space="0" w:color="auto"/>
              <w:right w:val="single" w:sz="4" w:space="0" w:color="auto"/>
            </w:tcBorders>
            <w:noWrap/>
            <w:vAlign w:val="center"/>
            <w:hideMark/>
          </w:tcPr>
          <w:p w14:paraId="02BD2101" w14:textId="77777777" w:rsidR="00D54C82" w:rsidRPr="00D54C82" w:rsidRDefault="00D54C82" w:rsidP="00D54C82">
            <w:pPr>
              <w:jc w:val="center"/>
              <w:rPr>
                <w:color w:val="000000"/>
                <w:sz w:val="22"/>
                <w:szCs w:val="22"/>
              </w:rPr>
            </w:pPr>
            <w:r w:rsidRPr="00D54C82">
              <w:rPr>
                <w:color w:val="000000"/>
                <w:sz w:val="22"/>
                <w:szCs w:val="22"/>
              </w:rPr>
              <w:t>62.6</w:t>
            </w:r>
          </w:p>
        </w:tc>
        <w:tc>
          <w:tcPr>
            <w:tcW w:w="271" w:type="pct"/>
            <w:tcBorders>
              <w:top w:val="nil"/>
              <w:left w:val="nil"/>
              <w:bottom w:val="single" w:sz="4" w:space="0" w:color="auto"/>
              <w:right w:val="single" w:sz="4" w:space="0" w:color="auto"/>
            </w:tcBorders>
            <w:noWrap/>
            <w:vAlign w:val="center"/>
            <w:hideMark/>
          </w:tcPr>
          <w:p w14:paraId="2CA7C8E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BD31FD6" w14:textId="77777777" w:rsidR="00D54C82" w:rsidRPr="00D54C82" w:rsidRDefault="00D54C82" w:rsidP="00D54C82">
            <w:pPr>
              <w:jc w:val="center"/>
              <w:rPr>
                <w:color w:val="000000"/>
                <w:sz w:val="22"/>
                <w:szCs w:val="22"/>
              </w:rPr>
            </w:pPr>
            <w:r w:rsidRPr="00D54C82">
              <w:rPr>
                <w:color w:val="000000"/>
                <w:sz w:val="22"/>
                <w:szCs w:val="22"/>
              </w:rPr>
              <w:t>13.5</w:t>
            </w:r>
          </w:p>
        </w:tc>
        <w:tc>
          <w:tcPr>
            <w:tcW w:w="271" w:type="pct"/>
            <w:tcBorders>
              <w:top w:val="nil"/>
              <w:left w:val="nil"/>
              <w:bottom w:val="single" w:sz="4" w:space="0" w:color="auto"/>
              <w:right w:val="single" w:sz="4" w:space="0" w:color="auto"/>
            </w:tcBorders>
            <w:noWrap/>
            <w:vAlign w:val="center"/>
            <w:hideMark/>
          </w:tcPr>
          <w:p w14:paraId="2D791E0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A81986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8BFB70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DDD4FB2" w14:textId="77777777" w:rsidR="00D54C82" w:rsidRPr="00D54C82" w:rsidRDefault="00D54C82" w:rsidP="00D54C82">
            <w:pPr>
              <w:jc w:val="center"/>
              <w:rPr>
                <w:color w:val="000000"/>
                <w:sz w:val="22"/>
                <w:szCs w:val="22"/>
              </w:rPr>
            </w:pPr>
            <w:r w:rsidRPr="00D54C82">
              <w:rPr>
                <w:color w:val="000000"/>
                <w:sz w:val="22"/>
                <w:szCs w:val="22"/>
              </w:rPr>
              <w:t>13.3</w:t>
            </w:r>
          </w:p>
        </w:tc>
        <w:tc>
          <w:tcPr>
            <w:tcW w:w="490" w:type="pct"/>
            <w:tcBorders>
              <w:top w:val="nil"/>
              <w:left w:val="nil"/>
              <w:bottom w:val="single" w:sz="4" w:space="0" w:color="auto"/>
              <w:right w:val="single" w:sz="8" w:space="0" w:color="auto"/>
            </w:tcBorders>
            <w:noWrap/>
            <w:vAlign w:val="center"/>
            <w:hideMark/>
          </w:tcPr>
          <w:p w14:paraId="5E475CDE"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1E8F1B23"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F4A0C6D" w14:textId="77777777" w:rsidR="00D54C82" w:rsidRPr="00D54C82" w:rsidRDefault="00D54C82" w:rsidP="00D54C82">
            <w:pPr>
              <w:jc w:val="center"/>
              <w:rPr>
                <w:color w:val="000000"/>
                <w:sz w:val="22"/>
                <w:szCs w:val="22"/>
              </w:rPr>
            </w:pPr>
            <w:r w:rsidRPr="00D54C82">
              <w:rPr>
                <w:color w:val="000000"/>
                <w:sz w:val="22"/>
                <w:szCs w:val="22"/>
              </w:rPr>
              <w:t xml:space="preserve">AB4-6 </w:t>
            </w:r>
            <w:proofErr w:type="gramStart"/>
            <w:r w:rsidRPr="00D54C82">
              <w:rPr>
                <w:color w:val="000000"/>
                <w:sz w:val="22"/>
                <w:szCs w:val="22"/>
              </w:rPr>
              <w:t>P.E</w:t>
            </w:r>
            <w:proofErr w:type="gramEnd"/>
          </w:p>
        </w:tc>
        <w:tc>
          <w:tcPr>
            <w:tcW w:w="616" w:type="pct"/>
            <w:tcBorders>
              <w:top w:val="nil"/>
              <w:left w:val="nil"/>
              <w:bottom w:val="single" w:sz="4" w:space="0" w:color="auto"/>
              <w:right w:val="single" w:sz="4" w:space="0" w:color="auto"/>
            </w:tcBorders>
            <w:shd w:val="clear" w:color="000000" w:fill="D9D9D9"/>
            <w:noWrap/>
            <w:vAlign w:val="center"/>
            <w:hideMark/>
          </w:tcPr>
          <w:p w14:paraId="46CB6CDE"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51C4E21" w14:textId="77777777" w:rsidR="00D54C82" w:rsidRPr="00D54C82" w:rsidRDefault="00D54C82" w:rsidP="00D54C82">
            <w:pPr>
              <w:jc w:val="center"/>
              <w:rPr>
                <w:color w:val="000000"/>
                <w:sz w:val="22"/>
                <w:szCs w:val="22"/>
              </w:rPr>
            </w:pPr>
            <w:proofErr w:type="spellStart"/>
            <w:r w:rsidRPr="00D54C82">
              <w:rPr>
                <w:color w:val="000000"/>
                <w:sz w:val="22"/>
                <w:szCs w:val="22"/>
              </w:rPr>
              <w:t>Drachenloch</w:t>
            </w:r>
            <w:proofErr w:type="spellEnd"/>
          </w:p>
        </w:tc>
        <w:tc>
          <w:tcPr>
            <w:tcW w:w="772" w:type="pct"/>
            <w:tcBorders>
              <w:top w:val="nil"/>
              <w:left w:val="nil"/>
              <w:bottom w:val="single" w:sz="4" w:space="0" w:color="auto"/>
              <w:right w:val="nil"/>
            </w:tcBorders>
            <w:shd w:val="clear" w:color="000000" w:fill="D9D9D9"/>
            <w:noWrap/>
            <w:vAlign w:val="center"/>
            <w:hideMark/>
          </w:tcPr>
          <w:p w14:paraId="29EDF46C" w14:textId="77777777" w:rsidR="00D54C82" w:rsidRPr="00D54C82" w:rsidRDefault="00D54C82" w:rsidP="00D54C82">
            <w:pPr>
              <w:jc w:val="center"/>
              <w:rPr>
                <w:color w:val="000000"/>
                <w:sz w:val="22"/>
                <w:szCs w:val="22"/>
              </w:rPr>
            </w:pPr>
            <w:r>
              <w:rPr>
                <w:sz w:val="16"/>
                <w:vertAlign w:val="superscript"/>
              </w:rPr>
              <w:t>66</w:t>
            </w:r>
          </w:p>
        </w:tc>
        <w:tc>
          <w:tcPr>
            <w:tcW w:w="271" w:type="pct"/>
            <w:tcBorders>
              <w:top w:val="nil"/>
              <w:left w:val="single" w:sz="8" w:space="0" w:color="auto"/>
              <w:bottom w:val="single" w:sz="4" w:space="0" w:color="auto"/>
              <w:right w:val="single" w:sz="4" w:space="0" w:color="auto"/>
            </w:tcBorders>
            <w:noWrap/>
            <w:vAlign w:val="center"/>
            <w:hideMark/>
          </w:tcPr>
          <w:p w14:paraId="28C6A210" w14:textId="77777777" w:rsidR="00D54C82" w:rsidRPr="00D54C82" w:rsidRDefault="00D54C82" w:rsidP="00D54C82">
            <w:pPr>
              <w:jc w:val="center"/>
              <w:rPr>
                <w:color w:val="000000"/>
                <w:sz w:val="22"/>
                <w:szCs w:val="22"/>
              </w:rPr>
            </w:pPr>
            <w:r w:rsidRPr="00D54C82">
              <w:rPr>
                <w:color w:val="000000"/>
                <w:sz w:val="22"/>
                <w:szCs w:val="22"/>
              </w:rPr>
              <w:t>66.9</w:t>
            </w:r>
          </w:p>
        </w:tc>
        <w:tc>
          <w:tcPr>
            <w:tcW w:w="271" w:type="pct"/>
            <w:tcBorders>
              <w:top w:val="nil"/>
              <w:left w:val="nil"/>
              <w:bottom w:val="single" w:sz="4" w:space="0" w:color="auto"/>
              <w:right w:val="single" w:sz="4" w:space="0" w:color="auto"/>
            </w:tcBorders>
            <w:noWrap/>
            <w:vAlign w:val="center"/>
            <w:hideMark/>
          </w:tcPr>
          <w:p w14:paraId="6743F69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557A9DE" w14:textId="77777777" w:rsidR="00D54C82" w:rsidRPr="00D54C82" w:rsidRDefault="00D54C82" w:rsidP="00D54C82">
            <w:pPr>
              <w:jc w:val="center"/>
              <w:rPr>
                <w:color w:val="000000"/>
                <w:sz w:val="22"/>
                <w:szCs w:val="22"/>
              </w:rPr>
            </w:pPr>
            <w:r w:rsidRPr="00D54C82">
              <w:rPr>
                <w:color w:val="000000"/>
                <w:sz w:val="22"/>
                <w:szCs w:val="22"/>
              </w:rPr>
              <w:t>12,0</w:t>
            </w:r>
          </w:p>
        </w:tc>
        <w:tc>
          <w:tcPr>
            <w:tcW w:w="271" w:type="pct"/>
            <w:tcBorders>
              <w:top w:val="nil"/>
              <w:left w:val="nil"/>
              <w:bottom w:val="single" w:sz="4" w:space="0" w:color="auto"/>
              <w:right w:val="single" w:sz="4" w:space="0" w:color="auto"/>
            </w:tcBorders>
            <w:noWrap/>
            <w:vAlign w:val="center"/>
            <w:hideMark/>
          </w:tcPr>
          <w:p w14:paraId="7F1C6729"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FAE94F7" w14:textId="77777777" w:rsidR="00D54C82" w:rsidRPr="00D54C82" w:rsidRDefault="00D54C82" w:rsidP="00D54C82">
            <w:pPr>
              <w:jc w:val="center"/>
              <w:rPr>
                <w:color w:val="000000"/>
                <w:sz w:val="22"/>
                <w:szCs w:val="22"/>
              </w:rPr>
            </w:pPr>
            <w:r w:rsidRPr="00D54C82">
              <w:rPr>
                <w:color w:val="000000"/>
                <w:sz w:val="22"/>
                <w:szCs w:val="22"/>
              </w:rPr>
              <w:t>9,0</w:t>
            </w:r>
          </w:p>
        </w:tc>
        <w:tc>
          <w:tcPr>
            <w:tcW w:w="271" w:type="pct"/>
            <w:tcBorders>
              <w:top w:val="nil"/>
              <w:left w:val="nil"/>
              <w:bottom w:val="single" w:sz="4" w:space="0" w:color="auto"/>
              <w:right w:val="single" w:sz="4" w:space="0" w:color="auto"/>
            </w:tcBorders>
            <w:noWrap/>
            <w:vAlign w:val="center"/>
            <w:hideMark/>
          </w:tcPr>
          <w:p w14:paraId="6795B858" w14:textId="77777777" w:rsidR="00D54C82" w:rsidRPr="00D54C82" w:rsidRDefault="00D54C82" w:rsidP="00D54C82">
            <w:pPr>
              <w:jc w:val="center"/>
              <w:rPr>
                <w:color w:val="000000"/>
                <w:sz w:val="22"/>
                <w:szCs w:val="22"/>
              </w:rPr>
            </w:pPr>
            <w:r w:rsidRPr="00D54C82">
              <w:rPr>
                <w:color w:val="000000"/>
                <w:sz w:val="22"/>
                <w:szCs w:val="22"/>
              </w:rPr>
              <w:t>13.4</w:t>
            </w:r>
          </w:p>
        </w:tc>
        <w:tc>
          <w:tcPr>
            <w:tcW w:w="271" w:type="pct"/>
            <w:tcBorders>
              <w:top w:val="nil"/>
              <w:left w:val="nil"/>
              <w:bottom w:val="single" w:sz="4" w:space="0" w:color="auto"/>
              <w:right w:val="single" w:sz="4" w:space="0" w:color="auto"/>
            </w:tcBorders>
            <w:noWrap/>
            <w:vAlign w:val="center"/>
            <w:hideMark/>
          </w:tcPr>
          <w:p w14:paraId="75CE0878" w14:textId="77777777" w:rsidR="00D54C82" w:rsidRPr="00D54C82" w:rsidRDefault="00D54C82" w:rsidP="00D54C82">
            <w:pPr>
              <w:jc w:val="center"/>
              <w:rPr>
                <w:color w:val="000000"/>
                <w:sz w:val="22"/>
                <w:szCs w:val="22"/>
              </w:rPr>
            </w:pPr>
            <w:r w:rsidRPr="00D54C82">
              <w:rPr>
                <w:color w:val="000000"/>
                <w:sz w:val="22"/>
                <w:szCs w:val="22"/>
              </w:rPr>
              <w:t>14.5</w:t>
            </w:r>
          </w:p>
        </w:tc>
        <w:tc>
          <w:tcPr>
            <w:tcW w:w="490" w:type="pct"/>
            <w:tcBorders>
              <w:top w:val="nil"/>
              <w:left w:val="nil"/>
              <w:bottom w:val="single" w:sz="4" w:space="0" w:color="auto"/>
              <w:right w:val="single" w:sz="8" w:space="0" w:color="auto"/>
            </w:tcBorders>
            <w:noWrap/>
            <w:vAlign w:val="center"/>
            <w:hideMark/>
          </w:tcPr>
          <w:p w14:paraId="7C27D123"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39A0806C"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7310C516"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6565BFBF"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B79EBD0" w14:textId="77777777" w:rsidR="00D54C82" w:rsidRPr="00D54C82" w:rsidRDefault="00D54C82" w:rsidP="00D54C82">
            <w:pPr>
              <w:jc w:val="center"/>
              <w:rPr>
                <w:color w:val="000000"/>
                <w:sz w:val="22"/>
                <w:szCs w:val="22"/>
              </w:rPr>
            </w:pPr>
            <w:r w:rsidRPr="00D54C82">
              <w:rPr>
                <w:color w:val="000000"/>
                <w:sz w:val="22"/>
                <w:szCs w:val="22"/>
              </w:rPr>
              <w:t>Equi Cave</w:t>
            </w:r>
          </w:p>
        </w:tc>
        <w:tc>
          <w:tcPr>
            <w:tcW w:w="772" w:type="pct"/>
            <w:tcBorders>
              <w:top w:val="nil"/>
              <w:left w:val="nil"/>
              <w:bottom w:val="single" w:sz="4" w:space="0" w:color="auto"/>
              <w:right w:val="nil"/>
            </w:tcBorders>
            <w:shd w:val="clear" w:color="000000" w:fill="D9D9D9"/>
            <w:noWrap/>
            <w:vAlign w:val="center"/>
            <w:hideMark/>
          </w:tcPr>
          <w:p w14:paraId="5F5853D7" w14:textId="77777777" w:rsidR="00D54C82" w:rsidRPr="00D54C82" w:rsidRDefault="00D54C82" w:rsidP="00D54C82">
            <w:pPr>
              <w:jc w:val="center"/>
              <w:rPr>
                <w:color w:val="000000"/>
                <w:sz w:val="22"/>
                <w:szCs w:val="22"/>
              </w:rPr>
            </w:pPr>
            <w:r>
              <w:rPr>
                <w:sz w:val="16"/>
                <w:vertAlign w:val="superscript"/>
              </w:rPr>
              <w:t>67</w:t>
            </w:r>
          </w:p>
        </w:tc>
        <w:tc>
          <w:tcPr>
            <w:tcW w:w="271" w:type="pct"/>
            <w:tcBorders>
              <w:top w:val="nil"/>
              <w:left w:val="single" w:sz="8" w:space="0" w:color="auto"/>
              <w:bottom w:val="single" w:sz="4" w:space="0" w:color="auto"/>
              <w:right w:val="single" w:sz="4" w:space="0" w:color="auto"/>
            </w:tcBorders>
            <w:noWrap/>
            <w:vAlign w:val="center"/>
            <w:hideMark/>
          </w:tcPr>
          <w:p w14:paraId="5A9551AB" w14:textId="77777777" w:rsidR="00D54C82" w:rsidRPr="00D54C82" w:rsidRDefault="00D54C82" w:rsidP="00D54C82">
            <w:pPr>
              <w:jc w:val="center"/>
              <w:rPr>
                <w:color w:val="000000"/>
                <w:sz w:val="22"/>
                <w:szCs w:val="22"/>
              </w:rPr>
            </w:pPr>
            <w:r w:rsidRPr="00D54C82">
              <w:rPr>
                <w:color w:val="000000"/>
                <w:sz w:val="22"/>
                <w:szCs w:val="22"/>
              </w:rPr>
              <w:t>61,0</w:t>
            </w:r>
          </w:p>
        </w:tc>
        <w:tc>
          <w:tcPr>
            <w:tcW w:w="271" w:type="pct"/>
            <w:tcBorders>
              <w:top w:val="nil"/>
              <w:left w:val="nil"/>
              <w:bottom w:val="single" w:sz="4" w:space="0" w:color="auto"/>
              <w:right w:val="single" w:sz="4" w:space="0" w:color="auto"/>
            </w:tcBorders>
            <w:noWrap/>
            <w:vAlign w:val="center"/>
            <w:hideMark/>
          </w:tcPr>
          <w:p w14:paraId="2D6B02E9" w14:textId="77777777" w:rsidR="00D54C82" w:rsidRPr="00D54C82" w:rsidRDefault="00D54C82" w:rsidP="00D54C82">
            <w:pPr>
              <w:jc w:val="center"/>
              <w:rPr>
                <w:color w:val="000000"/>
                <w:sz w:val="22"/>
                <w:szCs w:val="22"/>
              </w:rPr>
            </w:pPr>
            <w:r w:rsidRPr="00D54C82">
              <w:rPr>
                <w:color w:val="000000"/>
                <w:sz w:val="22"/>
                <w:szCs w:val="22"/>
              </w:rPr>
              <w:t>19.4</w:t>
            </w:r>
          </w:p>
        </w:tc>
        <w:tc>
          <w:tcPr>
            <w:tcW w:w="271" w:type="pct"/>
            <w:tcBorders>
              <w:top w:val="nil"/>
              <w:left w:val="nil"/>
              <w:bottom w:val="single" w:sz="4" w:space="0" w:color="auto"/>
              <w:right w:val="single" w:sz="4" w:space="0" w:color="auto"/>
            </w:tcBorders>
            <w:noWrap/>
            <w:vAlign w:val="center"/>
            <w:hideMark/>
          </w:tcPr>
          <w:p w14:paraId="7D5B6CCC" w14:textId="77777777" w:rsidR="00D54C82" w:rsidRPr="00D54C82" w:rsidRDefault="00D54C82" w:rsidP="00D54C82">
            <w:pPr>
              <w:jc w:val="center"/>
              <w:rPr>
                <w:color w:val="000000"/>
                <w:sz w:val="22"/>
                <w:szCs w:val="22"/>
              </w:rPr>
            </w:pPr>
            <w:r w:rsidRPr="00D54C82">
              <w:rPr>
                <w:color w:val="000000"/>
                <w:sz w:val="22"/>
                <w:szCs w:val="22"/>
              </w:rPr>
              <w:t>19,0</w:t>
            </w:r>
          </w:p>
        </w:tc>
        <w:tc>
          <w:tcPr>
            <w:tcW w:w="271" w:type="pct"/>
            <w:tcBorders>
              <w:top w:val="nil"/>
              <w:left w:val="nil"/>
              <w:bottom w:val="single" w:sz="4" w:space="0" w:color="auto"/>
              <w:right w:val="single" w:sz="4" w:space="0" w:color="auto"/>
            </w:tcBorders>
            <w:noWrap/>
            <w:vAlign w:val="center"/>
            <w:hideMark/>
          </w:tcPr>
          <w:p w14:paraId="3769CB3E" w14:textId="77777777" w:rsidR="00D54C82" w:rsidRPr="00D54C82" w:rsidRDefault="00D54C82" w:rsidP="00D54C82">
            <w:pPr>
              <w:jc w:val="center"/>
              <w:rPr>
                <w:color w:val="000000"/>
                <w:sz w:val="22"/>
                <w:szCs w:val="22"/>
              </w:rPr>
            </w:pPr>
            <w:r w:rsidRPr="00D54C82">
              <w:rPr>
                <w:color w:val="000000"/>
                <w:sz w:val="22"/>
                <w:szCs w:val="22"/>
              </w:rPr>
              <w:t>9,0</w:t>
            </w:r>
          </w:p>
        </w:tc>
        <w:tc>
          <w:tcPr>
            <w:tcW w:w="271" w:type="pct"/>
            <w:tcBorders>
              <w:top w:val="nil"/>
              <w:left w:val="nil"/>
              <w:bottom w:val="single" w:sz="4" w:space="0" w:color="auto"/>
              <w:right w:val="single" w:sz="4" w:space="0" w:color="auto"/>
            </w:tcBorders>
            <w:noWrap/>
            <w:vAlign w:val="center"/>
            <w:hideMark/>
          </w:tcPr>
          <w:p w14:paraId="70A6CA2F" w14:textId="77777777" w:rsidR="00D54C82" w:rsidRPr="00D54C82" w:rsidRDefault="00D54C82" w:rsidP="00D54C82">
            <w:pPr>
              <w:jc w:val="center"/>
              <w:rPr>
                <w:color w:val="000000"/>
                <w:sz w:val="22"/>
                <w:szCs w:val="22"/>
              </w:rPr>
            </w:pPr>
            <w:r w:rsidRPr="00D54C82">
              <w:rPr>
                <w:color w:val="000000"/>
                <w:sz w:val="22"/>
                <w:szCs w:val="22"/>
              </w:rPr>
              <w:t>9.4</w:t>
            </w:r>
          </w:p>
        </w:tc>
        <w:tc>
          <w:tcPr>
            <w:tcW w:w="271" w:type="pct"/>
            <w:tcBorders>
              <w:top w:val="nil"/>
              <w:left w:val="nil"/>
              <w:bottom w:val="single" w:sz="4" w:space="0" w:color="auto"/>
              <w:right w:val="single" w:sz="4" w:space="0" w:color="auto"/>
            </w:tcBorders>
            <w:noWrap/>
            <w:vAlign w:val="center"/>
            <w:hideMark/>
          </w:tcPr>
          <w:p w14:paraId="49A763E9" w14:textId="77777777" w:rsidR="00D54C82" w:rsidRPr="00D54C82" w:rsidRDefault="00D54C82" w:rsidP="00D54C82">
            <w:pPr>
              <w:jc w:val="center"/>
              <w:rPr>
                <w:color w:val="000000"/>
                <w:sz w:val="22"/>
                <w:szCs w:val="22"/>
              </w:rPr>
            </w:pPr>
            <w:r w:rsidRPr="00D54C82">
              <w:rPr>
                <w:color w:val="000000"/>
                <w:sz w:val="22"/>
                <w:szCs w:val="22"/>
              </w:rPr>
              <w:t>12.8</w:t>
            </w:r>
          </w:p>
        </w:tc>
        <w:tc>
          <w:tcPr>
            <w:tcW w:w="271" w:type="pct"/>
            <w:tcBorders>
              <w:top w:val="nil"/>
              <w:left w:val="nil"/>
              <w:bottom w:val="single" w:sz="4" w:space="0" w:color="auto"/>
              <w:right w:val="single" w:sz="4" w:space="0" w:color="auto"/>
            </w:tcBorders>
            <w:noWrap/>
            <w:vAlign w:val="center"/>
            <w:hideMark/>
          </w:tcPr>
          <w:p w14:paraId="35B0BEC8" w14:textId="77777777" w:rsidR="00D54C82" w:rsidRPr="00D54C82" w:rsidRDefault="00D54C82" w:rsidP="00D54C82">
            <w:pPr>
              <w:jc w:val="center"/>
              <w:rPr>
                <w:color w:val="000000"/>
                <w:sz w:val="22"/>
                <w:szCs w:val="22"/>
              </w:rPr>
            </w:pPr>
            <w:r w:rsidRPr="00D54C82">
              <w:rPr>
                <w:color w:val="000000"/>
                <w:sz w:val="22"/>
                <w:szCs w:val="22"/>
              </w:rPr>
              <w:t>14,0</w:t>
            </w:r>
          </w:p>
        </w:tc>
        <w:tc>
          <w:tcPr>
            <w:tcW w:w="490" w:type="pct"/>
            <w:tcBorders>
              <w:top w:val="nil"/>
              <w:left w:val="nil"/>
              <w:bottom w:val="single" w:sz="4" w:space="0" w:color="auto"/>
              <w:right w:val="single" w:sz="8" w:space="0" w:color="auto"/>
            </w:tcBorders>
            <w:noWrap/>
            <w:vAlign w:val="center"/>
            <w:hideMark/>
          </w:tcPr>
          <w:p w14:paraId="5893D007" w14:textId="77777777" w:rsidR="00D54C82" w:rsidRPr="00D54C82" w:rsidRDefault="00D54C82" w:rsidP="00D54C82">
            <w:pPr>
              <w:jc w:val="center"/>
              <w:rPr>
                <w:color w:val="000000"/>
                <w:sz w:val="22"/>
                <w:szCs w:val="22"/>
              </w:rPr>
            </w:pPr>
            <w:r w:rsidRPr="00D54C82">
              <w:rPr>
                <w:color w:val="000000"/>
                <w:sz w:val="22"/>
                <w:szCs w:val="22"/>
              </w:rPr>
              <w:t>0.147540983606557</w:t>
            </w:r>
          </w:p>
        </w:tc>
      </w:tr>
      <w:tr w:rsidR="00D54C82" w:rsidRPr="00D54C82" w14:paraId="61F1AE2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D6B8DF1"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0231472C"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78416B0" w14:textId="77777777" w:rsidR="00D54C82" w:rsidRPr="00D54C82" w:rsidRDefault="00D54C82" w:rsidP="00D54C82">
            <w:pPr>
              <w:jc w:val="center"/>
              <w:rPr>
                <w:color w:val="000000"/>
                <w:sz w:val="22"/>
                <w:szCs w:val="22"/>
              </w:rPr>
            </w:pPr>
            <w:r w:rsidRPr="00D54C82">
              <w:rPr>
                <w:color w:val="000000"/>
                <w:sz w:val="22"/>
                <w:szCs w:val="22"/>
              </w:rPr>
              <w:t>Equi Cave</w:t>
            </w:r>
          </w:p>
        </w:tc>
        <w:tc>
          <w:tcPr>
            <w:tcW w:w="772" w:type="pct"/>
            <w:tcBorders>
              <w:top w:val="nil"/>
              <w:left w:val="nil"/>
              <w:bottom w:val="single" w:sz="4" w:space="0" w:color="auto"/>
              <w:right w:val="nil"/>
            </w:tcBorders>
            <w:shd w:val="clear" w:color="000000" w:fill="D9D9D9"/>
            <w:noWrap/>
            <w:vAlign w:val="center"/>
            <w:hideMark/>
          </w:tcPr>
          <w:p w14:paraId="61671E27" w14:textId="77777777" w:rsidR="00D54C82" w:rsidRPr="00D54C82" w:rsidRDefault="00D54C82" w:rsidP="00D54C82">
            <w:pPr>
              <w:jc w:val="center"/>
              <w:rPr>
                <w:color w:val="000000"/>
                <w:sz w:val="22"/>
                <w:szCs w:val="22"/>
              </w:rPr>
            </w:pPr>
            <w:r>
              <w:rPr>
                <w:sz w:val="16"/>
                <w:vertAlign w:val="superscript"/>
              </w:rPr>
              <w:t>67</w:t>
            </w:r>
          </w:p>
        </w:tc>
        <w:tc>
          <w:tcPr>
            <w:tcW w:w="271" w:type="pct"/>
            <w:tcBorders>
              <w:top w:val="nil"/>
              <w:left w:val="single" w:sz="8" w:space="0" w:color="auto"/>
              <w:bottom w:val="single" w:sz="4" w:space="0" w:color="auto"/>
              <w:right w:val="single" w:sz="4" w:space="0" w:color="auto"/>
            </w:tcBorders>
            <w:noWrap/>
            <w:vAlign w:val="center"/>
            <w:hideMark/>
          </w:tcPr>
          <w:p w14:paraId="4BFCA23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5E744D0" w14:textId="77777777" w:rsidR="00D54C82" w:rsidRPr="00D54C82" w:rsidRDefault="00D54C82" w:rsidP="00D54C82">
            <w:pPr>
              <w:jc w:val="center"/>
              <w:rPr>
                <w:color w:val="000000"/>
                <w:sz w:val="22"/>
                <w:szCs w:val="22"/>
              </w:rPr>
            </w:pPr>
            <w:r w:rsidRPr="00D54C82">
              <w:rPr>
                <w:color w:val="000000"/>
                <w:sz w:val="22"/>
                <w:szCs w:val="22"/>
              </w:rPr>
              <w:t>16.4</w:t>
            </w:r>
          </w:p>
        </w:tc>
        <w:tc>
          <w:tcPr>
            <w:tcW w:w="271" w:type="pct"/>
            <w:tcBorders>
              <w:top w:val="nil"/>
              <w:left w:val="nil"/>
              <w:bottom w:val="single" w:sz="4" w:space="0" w:color="auto"/>
              <w:right w:val="single" w:sz="4" w:space="0" w:color="auto"/>
            </w:tcBorders>
            <w:noWrap/>
            <w:vAlign w:val="center"/>
            <w:hideMark/>
          </w:tcPr>
          <w:p w14:paraId="0447A194" w14:textId="77777777" w:rsidR="00D54C82" w:rsidRPr="00D54C82" w:rsidRDefault="00D54C82" w:rsidP="00D54C82">
            <w:pPr>
              <w:jc w:val="center"/>
              <w:rPr>
                <w:color w:val="000000"/>
                <w:sz w:val="22"/>
                <w:szCs w:val="22"/>
              </w:rPr>
            </w:pPr>
            <w:r w:rsidRPr="00D54C82">
              <w:rPr>
                <w:color w:val="000000"/>
                <w:sz w:val="22"/>
                <w:szCs w:val="22"/>
              </w:rPr>
              <w:t>11.7</w:t>
            </w:r>
          </w:p>
        </w:tc>
        <w:tc>
          <w:tcPr>
            <w:tcW w:w="271" w:type="pct"/>
            <w:tcBorders>
              <w:top w:val="nil"/>
              <w:left w:val="nil"/>
              <w:bottom w:val="single" w:sz="4" w:space="0" w:color="auto"/>
              <w:right w:val="single" w:sz="4" w:space="0" w:color="auto"/>
            </w:tcBorders>
            <w:noWrap/>
            <w:vAlign w:val="center"/>
            <w:hideMark/>
          </w:tcPr>
          <w:p w14:paraId="4B0E5F37" w14:textId="77777777" w:rsidR="00D54C82" w:rsidRPr="00D54C82" w:rsidRDefault="00D54C82" w:rsidP="00D54C82">
            <w:pPr>
              <w:jc w:val="center"/>
              <w:rPr>
                <w:color w:val="000000"/>
                <w:sz w:val="22"/>
                <w:szCs w:val="22"/>
              </w:rPr>
            </w:pPr>
            <w:r w:rsidRPr="00D54C82">
              <w:rPr>
                <w:color w:val="000000"/>
                <w:sz w:val="22"/>
                <w:szCs w:val="22"/>
              </w:rPr>
              <w:t>7.5</w:t>
            </w:r>
          </w:p>
        </w:tc>
        <w:tc>
          <w:tcPr>
            <w:tcW w:w="271" w:type="pct"/>
            <w:tcBorders>
              <w:top w:val="nil"/>
              <w:left w:val="nil"/>
              <w:bottom w:val="single" w:sz="4" w:space="0" w:color="auto"/>
              <w:right w:val="single" w:sz="4" w:space="0" w:color="auto"/>
            </w:tcBorders>
            <w:noWrap/>
            <w:vAlign w:val="center"/>
            <w:hideMark/>
          </w:tcPr>
          <w:p w14:paraId="0167A085" w14:textId="77777777" w:rsidR="00D54C82" w:rsidRPr="00D54C82" w:rsidRDefault="00D54C82" w:rsidP="00D54C82">
            <w:pPr>
              <w:jc w:val="center"/>
              <w:rPr>
                <w:color w:val="000000"/>
                <w:sz w:val="22"/>
                <w:szCs w:val="22"/>
              </w:rPr>
            </w:pPr>
            <w:r w:rsidRPr="00D54C82">
              <w:rPr>
                <w:color w:val="000000"/>
                <w:sz w:val="22"/>
                <w:szCs w:val="22"/>
              </w:rPr>
              <w:t>7.7</w:t>
            </w:r>
          </w:p>
        </w:tc>
        <w:tc>
          <w:tcPr>
            <w:tcW w:w="271" w:type="pct"/>
            <w:tcBorders>
              <w:top w:val="nil"/>
              <w:left w:val="nil"/>
              <w:bottom w:val="single" w:sz="4" w:space="0" w:color="auto"/>
              <w:right w:val="single" w:sz="4" w:space="0" w:color="auto"/>
            </w:tcBorders>
            <w:noWrap/>
            <w:vAlign w:val="center"/>
            <w:hideMark/>
          </w:tcPr>
          <w:p w14:paraId="7F85B22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70F9573"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3BE52CBA"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77562357"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0FB27B5D"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4D3361EC"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7406AFC" w14:textId="77777777" w:rsidR="00D54C82" w:rsidRPr="00D54C82" w:rsidRDefault="00D54C82" w:rsidP="00D54C82">
            <w:pPr>
              <w:jc w:val="center"/>
              <w:rPr>
                <w:color w:val="000000"/>
                <w:sz w:val="22"/>
                <w:szCs w:val="22"/>
              </w:rPr>
            </w:pPr>
            <w:r w:rsidRPr="00D54C82">
              <w:rPr>
                <w:color w:val="000000"/>
                <w:sz w:val="22"/>
                <w:szCs w:val="22"/>
              </w:rPr>
              <w:t>Equi Cave</w:t>
            </w:r>
          </w:p>
        </w:tc>
        <w:tc>
          <w:tcPr>
            <w:tcW w:w="772" w:type="pct"/>
            <w:tcBorders>
              <w:top w:val="nil"/>
              <w:left w:val="nil"/>
              <w:bottom w:val="single" w:sz="4" w:space="0" w:color="auto"/>
              <w:right w:val="nil"/>
            </w:tcBorders>
            <w:shd w:val="clear" w:color="000000" w:fill="D9D9D9"/>
            <w:noWrap/>
            <w:vAlign w:val="center"/>
            <w:hideMark/>
          </w:tcPr>
          <w:p w14:paraId="0D550DA2" w14:textId="77777777" w:rsidR="00D54C82" w:rsidRPr="00D54C82" w:rsidRDefault="00D54C82" w:rsidP="00D54C82">
            <w:pPr>
              <w:jc w:val="center"/>
              <w:rPr>
                <w:color w:val="000000"/>
                <w:sz w:val="22"/>
                <w:szCs w:val="22"/>
              </w:rPr>
            </w:pPr>
            <w:r>
              <w:rPr>
                <w:sz w:val="16"/>
                <w:vertAlign w:val="superscript"/>
              </w:rPr>
              <w:t>67</w:t>
            </w:r>
          </w:p>
        </w:tc>
        <w:tc>
          <w:tcPr>
            <w:tcW w:w="271" w:type="pct"/>
            <w:tcBorders>
              <w:top w:val="nil"/>
              <w:left w:val="single" w:sz="8" w:space="0" w:color="auto"/>
              <w:bottom w:val="single" w:sz="4" w:space="0" w:color="auto"/>
              <w:right w:val="single" w:sz="4" w:space="0" w:color="auto"/>
            </w:tcBorders>
            <w:noWrap/>
            <w:vAlign w:val="center"/>
            <w:hideMark/>
          </w:tcPr>
          <w:p w14:paraId="12F8A94A" w14:textId="77777777" w:rsidR="00D54C82" w:rsidRPr="00D54C82" w:rsidRDefault="00D54C82" w:rsidP="00D54C82">
            <w:pPr>
              <w:jc w:val="center"/>
              <w:rPr>
                <w:color w:val="000000"/>
                <w:sz w:val="22"/>
                <w:szCs w:val="22"/>
              </w:rPr>
            </w:pPr>
            <w:r w:rsidRPr="00D54C82">
              <w:rPr>
                <w:color w:val="000000"/>
                <w:sz w:val="22"/>
                <w:szCs w:val="22"/>
              </w:rPr>
              <w:t>63.8</w:t>
            </w:r>
          </w:p>
        </w:tc>
        <w:tc>
          <w:tcPr>
            <w:tcW w:w="271" w:type="pct"/>
            <w:tcBorders>
              <w:top w:val="nil"/>
              <w:left w:val="nil"/>
              <w:bottom w:val="single" w:sz="4" w:space="0" w:color="auto"/>
              <w:right w:val="single" w:sz="4" w:space="0" w:color="auto"/>
            </w:tcBorders>
            <w:noWrap/>
            <w:vAlign w:val="center"/>
            <w:hideMark/>
          </w:tcPr>
          <w:p w14:paraId="68834084" w14:textId="77777777" w:rsidR="00D54C82" w:rsidRPr="00D54C82" w:rsidRDefault="00D54C82" w:rsidP="00D54C82">
            <w:pPr>
              <w:jc w:val="center"/>
              <w:rPr>
                <w:color w:val="000000"/>
                <w:sz w:val="22"/>
                <w:szCs w:val="22"/>
              </w:rPr>
            </w:pPr>
            <w:r w:rsidRPr="00D54C82">
              <w:rPr>
                <w:color w:val="000000"/>
                <w:sz w:val="22"/>
                <w:szCs w:val="22"/>
              </w:rPr>
              <w:t>18,0</w:t>
            </w:r>
          </w:p>
        </w:tc>
        <w:tc>
          <w:tcPr>
            <w:tcW w:w="271" w:type="pct"/>
            <w:tcBorders>
              <w:top w:val="nil"/>
              <w:left w:val="nil"/>
              <w:bottom w:val="single" w:sz="4" w:space="0" w:color="auto"/>
              <w:right w:val="single" w:sz="4" w:space="0" w:color="auto"/>
            </w:tcBorders>
            <w:noWrap/>
            <w:vAlign w:val="center"/>
            <w:hideMark/>
          </w:tcPr>
          <w:p w14:paraId="0E4EF07B" w14:textId="77777777" w:rsidR="00D54C82" w:rsidRPr="00D54C82" w:rsidRDefault="00D54C82" w:rsidP="00D54C82">
            <w:pPr>
              <w:jc w:val="center"/>
              <w:rPr>
                <w:color w:val="000000"/>
                <w:sz w:val="22"/>
                <w:szCs w:val="22"/>
              </w:rPr>
            </w:pPr>
            <w:r w:rsidRPr="00D54C82">
              <w:rPr>
                <w:color w:val="000000"/>
                <w:sz w:val="22"/>
                <w:szCs w:val="22"/>
              </w:rPr>
              <w:t>11.7</w:t>
            </w:r>
          </w:p>
        </w:tc>
        <w:tc>
          <w:tcPr>
            <w:tcW w:w="271" w:type="pct"/>
            <w:tcBorders>
              <w:top w:val="nil"/>
              <w:left w:val="nil"/>
              <w:bottom w:val="single" w:sz="4" w:space="0" w:color="auto"/>
              <w:right w:val="single" w:sz="4" w:space="0" w:color="auto"/>
            </w:tcBorders>
            <w:noWrap/>
            <w:vAlign w:val="center"/>
            <w:hideMark/>
          </w:tcPr>
          <w:p w14:paraId="056C6113" w14:textId="77777777" w:rsidR="00D54C82" w:rsidRPr="00D54C82" w:rsidRDefault="00D54C82" w:rsidP="00D54C82">
            <w:pPr>
              <w:jc w:val="center"/>
              <w:rPr>
                <w:color w:val="000000"/>
                <w:sz w:val="22"/>
                <w:szCs w:val="22"/>
              </w:rPr>
            </w:pPr>
            <w:r w:rsidRPr="00D54C82">
              <w:rPr>
                <w:color w:val="000000"/>
                <w:sz w:val="22"/>
                <w:szCs w:val="22"/>
              </w:rPr>
              <w:t>9.6</w:t>
            </w:r>
          </w:p>
        </w:tc>
        <w:tc>
          <w:tcPr>
            <w:tcW w:w="271" w:type="pct"/>
            <w:tcBorders>
              <w:top w:val="nil"/>
              <w:left w:val="nil"/>
              <w:bottom w:val="single" w:sz="4" w:space="0" w:color="auto"/>
              <w:right w:val="single" w:sz="4" w:space="0" w:color="auto"/>
            </w:tcBorders>
            <w:noWrap/>
            <w:vAlign w:val="center"/>
            <w:hideMark/>
          </w:tcPr>
          <w:p w14:paraId="29D4C6D5" w14:textId="77777777" w:rsidR="00D54C82" w:rsidRPr="00D54C82" w:rsidRDefault="00D54C82" w:rsidP="00D54C82">
            <w:pPr>
              <w:jc w:val="center"/>
              <w:rPr>
                <w:color w:val="000000"/>
                <w:sz w:val="22"/>
                <w:szCs w:val="22"/>
              </w:rPr>
            </w:pPr>
            <w:r w:rsidRPr="00D54C82">
              <w:rPr>
                <w:color w:val="000000"/>
                <w:sz w:val="22"/>
                <w:szCs w:val="22"/>
              </w:rPr>
              <w:t>9.2</w:t>
            </w:r>
          </w:p>
        </w:tc>
        <w:tc>
          <w:tcPr>
            <w:tcW w:w="271" w:type="pct"/>
            <w:tcBorders>
              <w:top w:val="nil"/>
              <w:left w:val="nil"/>
              <w:bottom w:val="single" w:sz="4" w:space="0" w:color="auto"/>
              <w:right w:val="single" w:sz="4" w:space="0" w:color="auto"/>
            </w:tcBorders>
            <w:noWrap/>
            <w:vAlign w:val="center"/>
            <w:hideMark/>
          </w:tcPr>
          <w:p w14:paraId="62DCA44E" w14:textId="77777777" w:rsidR="00D54C82" w:rsidRPr="00D54C82" w:rsidRDefault="00D54C82" w:rsidP="00D54C82">
            <w:pPr>
              <w:jc w:val="center"/>
              <w:rPr>
                <w:color w:val="000000"/>
                <w:sz w:val="22"/>
                <w:szCs w:val="22"/>
              </w:rPr>
            </w:pPr>
            <w:r w:rsidRPr="00D54C82">
              <w:rPr>
                <w:color w:val="000000"/>
                <w:sz w:val="22"/>
                <w:szCs w:val="22"/>
              </w:rPr>
              <w:t>12,0</w:t>
            </w:r>
          </w:p>
        </w:tc>
        <w:tc>
          <w:tcPr>
            <w:tcW w:w="271" w:type="pct"/>
            <w:tcBorders>
              <w:top w:val="nil"/>
              <w:left w:val="nil"/>
              <w:bottom w:val="single" w:sz="4" w:space="0" w:color="auto"/>
              <w:right w:val="single" w:sz="4" w:space="0" w:color="auto"/>
            </w:tcBorders>
            <w:noWrap/>
            <w:vAlign w:val="center"/>
            <w:hideMark/>
          </w:tcPr>
          <w:p w14:paraId="459836C0" w14:textId="77777777" w:rsidR="00D54C82" w:rsidRPr="00D54C82" w:rsidRDefault="00D54C82" w:rsidP="00D54C82">
            <w:pPr>
              <w:jc w:val="center"/>
              <w:rPr>
                <w:color w:val="000000"/>
                <w:sz w:val="22"/>
                <w:szCs w:val="22"/>
              </w:rPr>
            </w:pPr>
            <w:r w:rsidRPr="00D54C82">
              <w:rPr>
                <w:color w:val="000000"/>
                <w:sz w:val="22"/>
                <w:szCs w:val="22"/>
              </w:rPr>
              <w:t>13,0</w:t>
            </w:r>
          </w:p>
        </w:tc>
        <w:tc>
          <w:tcPr>
            <w:tcW w:w="490" w:type="pct"/>
            <w:tcBorders>
              <w:top w:val="nil"/>
              <w:left w:val="nil"/>
              <w:bottom w:val="single" w:sz="4" w:space="0" w:color="auto"/>
              <w:right w:val="single" w:sz="8" w:space="0" w:color="auto"/>
            </w:tcBorders>
            <w:noWrap/>
            <w:vAlign w:val="center"/>
            <w:hideMark/>
          </w:tcPr>
          <w:p w14:paraId="7B794B99" w14:textId="77777777" w:rsidR="00D54C82" w:rsidRPr="00D54C82" w:rsidRDefault="00D54C82" w:rsidP="00D54C82">
            <w:pPr>
              <w:jc w:val="center"/>
              <w:rPr>
                <w:color w:val="000000"/>
                <w:sz w:val="22"/>
                <w:szCs w:val="22"/>
              </w:rPr>
            </w:pPr>
            <w:r w:rsidRPr="00D54C82">
              <w:rPr>
                <w:color w:val="000000"/>
                <w:sz w:val="22"/>
                <w:szCs w:val="22"/>
              </w:rPr>
              <w:t>0.150470219435737</w:t>
            </w:r>
          </w:p>
        </w:tc>
      </w:tr>
      <w:tr w:rsidR="00D54C82" w:rsidRPr="00D54C82" w14:paraId="03B9F29D"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E96BD10"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37DFDD6A"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223DF3BE" w14:textId="77777777" w:rsidR="00D54C82" w:rsidRPr="00D54C82" w:rsidRDefault="00D54C82" w:rsidP="00D54C82">
            <w:pPr>
              <w:jc w:val="center"/>
              <w:rPr>
                <w:color w:val="000000"/>
                <w:sz w:val="22"/>
                <w:szCs w:val="22"/>
              </w:rPr>
            </w:pPr>
            <w:r w:rsidRPr="00D54C82">
              <w:rPr>
                <w:color w:val="000000"/>
                <w:sz w:val="22"/>
                <w:szCs w:val="22"/>
              </w:rPr>
              <w:t>Equi Cave</w:t>
            </w:r>
          </w:p>
        </w:tc>
        <w:tc>
          <w:tcPr>
            <w:tcW w:w="772" w:type="pct"/>
            <w:tcBorders>
              <w:top w:val="nil"/>
              <w:left w:val="nil"/>
              <w:bottom w:val="single" w:sz="4" w:space="0" w:color="auto"/>
              <w:right w:val="nil"/>
            </w:tcBorders>
            <w:shd w:val="clear" w:color="000000" w:fill="D9D9D9"/>
            <w:noWrap/>
            <w:vAlign w:val="center"/>
            <w:hideMark/>
          </w:tcPr>
          <w:p w14:paraId="3DBC7765" w14:textId="77777777" w:rsidR="00D54C82" w:rsidRPr="00D54C82" w:rsidRDefault="00D54C82" w:rsidP="00D54C82">
            <w:pPr>
              <w:jc w:val="center"/>
              <w:rPr>
                <w:color w:val="000000"/>
                <w:sz w:val="22"/>
                <w:szCs w:val="22"/>
              </w:rPr>
            </w:pPr>
            <w:r>
              <w:rPr>
                <w:sz w:val="16"/>
                <w:vertAlign w:val="superscript"/>
              </w:rPr>
              <w:t>67</w:t>
            </w:r>
          </w:p>
        </w:tc>
        <w:tc>
          <w:tcPr>
            <w:tcW w:w="271" w:type="pct"/>
            <w:tcBorders>
              <w:top w:val="nil"/>
              <w:left w:val="single" w:sz="8" w:space="0" w:color="auto"/>
              <w:bottom w:val="single" w:sz="4" w:space="0" w:color="auto"/>
              <w:right w:val="single" w:sz="4" w:space="0" w:color="auto"/>
            </w:tcBorders>
            <w:noWrap/>
            <w:vAlign w:val="center"/>
            <w:hideMark/>
          </w:tcPr>
          <w:p w14:paraId="023D4073" w14:textId="77777777" w:rsidR="00D54C82" w:rsidRPr="00D54C82" w:rsidRDefault="00D54C82" w:rsidP="00D54C82">
            <w:pPr>
              <w:jc w:val="center"/>
              <w:rPr>
                <w:color w:val="000000"/>
                <w:sz w:val="22"/>
                <w:szCs w:val="22"/>
              </w:rPr>
            </w:pPr>
            <w:r w:rsidRPr="00D54C82">
              <w:rPr>
                <w:color w:val="000000"/>
                <w:sz w:val="22"/>
                <w:szCs w:val="22"/>
              </w:rPr>
              <w:t>64.3</w:t>
            </w:r>
          </w:p>
        </w:tc>
        <w:tc>
          <w:tcPr>
            <w:tcW w:w="271" w:type="pct"/>
            <w:tcBorders>
              <w:top w:val="nil"/>
              <w:left w:val="nil"/>
              <w:bottom w:val="single" w:sz="4" w:space="0" w:color="auto"/>
              <w:right w:val="single" w:sz="4" w:space="0" w:color="auto"/>
            </w:tcBorders>
            <w:noWrap/>
            <w:vAlign w:val="center"/>
            <w:hideMark/>
          </w:tcPr>
          <w:p w14:paraId="02DE3EB1" w14:textId="77777777" w:rsidR="00D54C82" w:rsidRPr="00D54C82" w:rsidRDefault="00D54C82" w:rsidP="00D54C82">
            <w:pPr>
              <w:jc w:val="center"/>
              <w:rPr>
                <w:color w:val="000000"/>
                <w:sz w:val="22"/>
                <w:szCs w:val="22"/>
              </w:rPr>
            </w:pPr>
            <w:r w:rsidRPr="00D54C82">
              <w:rPr>
                <w:color w:val="000000"/>
                <w:sz w:val="22"/>
                <w:szCs w:val="22"/>
              </w:rPr>
              <w:t>18.5</w:t>
            </w:r>
          </w:p>
        </w:tc>
        <w:tc>
          <w:tcPr>
            <w:tcW w:w="271" w:type="pct"/>
            <w:tcBorders>
              <w:top w:val="nil"/>
              <w:left w:val="nil"/>
              <w:bottom w:val="single" w:sz="4" w:space="0" w:color="auto"/>
              <w:right w:val="single" w:sz="4" w:space="0" w:color="auto"/>
            </w:tcBorders>
            <w:noWrap/>
            <w:vAlign w:val="center"/>
            <w:hideMark/>
          </w:tcPr>
          <w:p w14:paraId="2317C7A6" w14:textId="77777777" w:rsidR="00D54C82" w:rsidRPr="00D54C82" w:rsidRDefault="00D54C82" w:rsidP="00D54C82">
            <w:pPr>
              <w:jc w:val="center"/>
              <w:rPr>
                <w:color w:val="000000"/>
                <w:sz w:val="22"/>
                <w:szCs w:val="22"/>
              </w:rPr>
            </w:pPr>
            <w:r w:rsidRPr="00D54C82">
              <w:rPr>
                <w:color w:val="000000"/>
                <w:sz w:val="22"/>
                <w:szCs w:val="22"/>
              </w:rPr>
              <w:t>12.2</w:t>
            </w:r>
          </w:p>
        </w:tc>
        <w:tc>
          <w:tcPr>
            <w:tcW w:w="271" w:type="pct"/>
            <w:tcBorders>
              <w:top w:val="nil"/>
              <w:left w:val="nil"/>
              <w:bottom w:val="single" w:sz="4" w:space="0" w:color="auto"/>
              <w:right w:val="single" w:sz="4" w:space="0" w:color="auto"/>
            </w:tcBorders>
            <w:noWrap/>
            <w:vAlign w:val="center"/>
            <w:hideMark/>
          </w:tcPr>
          <w:p w14:paraId="6252F062" w14:textId="77777777" w:rsidR="00D54C82" w:rsidRPr="00D54C82" w:rsidRDefault="00D54C82" w:rsidP="00D54C82">
            <w:pPr>
              <w:jc w:val="center"/>
              <w:rPr>
                <w:color w:val="000000"/>
                <w:sz w:val="22"/>
                <w:szCs w:val="22"/>
              </w:rPr>
            </w:pPr>
            <w:r w:rsidRPr="00D54C82">
              <w:rPr>
                <w:color w:val="000000"/>
                <w:sz w:val="22"/>
                <w:szCs w:val="22"/>
              </w:rPr>
              <w:t>9,0</w:t>
            </w:r>
          </w:p>
        </w:tc>
        <w:tc>
          <w:tcPr>
            <w:tcW w:w="271" w:type="pct"/>
            <w:tcBorders>
              <w:top w:val="nil"/>
              <w:left w:val="nil"/>
              <w:bottom w:val="single" w:sz="4" w:space="0" w:color="auto"/>
              <w:right w:val="single" w:sz="4" w:space="0" w:color="auto"/>
            </w:tcBorders>
            <w:noWrap/>
            <w:vAlign w:val="center"/>
            <w:hideMark/>
          </w:tcPr>
          <w:p w14:paraId="22DCC3EF" w14:textId="77777777" w:rsidR="00D54C82" w:rsidRPr="00D54C82" w:rsidRDefault="00D54C82" w:rsidP="00D54C82">
            <w:pPr>
              <w:jc w:val="center"/>
              <w:rPr>
                <w:color w:val="000000"/>
                <w:sz w:val="22"/>
                <w:szCs w:val="22"/>
              </w:rPr>
            </w:pPr>
            <w:r w:rsidRPr="00D54C82">
              <w:rPr>
                <w:color w:val="000000"/>
                <w:sz w:val="22"/>
                <w:szCs w:val="22"/>
              </w:rPr>
              <w:t>8.5</w:t>
            </w:r>
          </w:p>
        </w:tc>
        <w:tc>
          <w:tcPr>
            <w:tcW w:w="271" w:type="pct"/>
            <w:tcBorders>
              <w:top w:val="nil"/>
              <w:left w:val="nil"/>
              <w:bottom w:val="single" w:sz="4" w:space="0" w:color="auto"/>
              <w:right w:val="single" w:sz="4" w:space="0" w:color="auto"/>
            </w:tcBorders>
            <w:noWrap/>
            <w:vAlign w:val="center"/>
            <w:hideMark/>
          </w:tcPr>
          <w:p w14:paraId="0A55639F" w14:textId="77777777" w:rsidR="00D54C82" w:rsidRPr="00D54C82" w:rsidRDefault="00D54C82" w:rsidP="00D54C82">
            <w:pPr>
              <w:jc w:val="center"/>
              <w:rPr>
                <w:color w:val="000000"/>
                <w:sz w:val="22"/>
                <w:szCs w:val="22"/>
              </w:rPr>
            </w:pPr>
            <w:r w:rsidRPr="00D54C82">
              <w:rPr>
                <w:color w:val="000000"/>
                <w:sz w:val="22"/>
                <w:szCs w:val="22"/>
              </w:rPr>
              <w:t>13.6</w:t>
            </w:r>
          </w:p>
        </w:tc>
        <w:tc>
          <w:tcPr>
            <w:tcW w:w="271" w:type="pct"/>
            <w:tcBorders>
              <w:top w:val="nil"/>
              <w:left w:val="nil"/>
              <w:bottom w:val="single" w:sz="4" w:space="0" w:color="auto"/>
              <w:right w:val="single" w:sz="4" w:space="0" w:color="auto"/>
            </w:tcBorders>
            <w:noWrap/>
            <w:vAlign w:val="center"/>
            <w:hideMark/>
          </w:tcPr>
          <w:p w14:paraId="08DB7C4B" w14:textId="77777777" w:rsidR="00D54C82" w:rsidRPr="00D54C82" w:rsidRDefault="00D54C82" w:rsidP="00D54C82">
            <w:pPr>
              <w:jc w:val="center"/>
              <w:rPr>
                <w:color w:val="000000"/>
                <w:sz w:val="22"/>
                <w:szCs w:val="22"/>
              </w:rPr>
            </w:pPr>
            <w:r w:rsidRPr="00D54C82">
              <w:rPr>
                <w:color w:val="000000"/>
                <w:sz w:val="22"/>
                <w:szCs w:val="22"/>
              </w:rPr>
              <w:t>13.6</w:t>
            </w:r>
          </w:p>
        </w:tc>
        <w:tc>
          <w:tcPr>
            <w:tcW w:w="490" w:type="pct"/>
            <w:tcBorders>
              <w:top w:val="nil"/>
              <w:left w:val="nil"/>
              <w:bottom w:val="single" w:sz="4" w:space="0" w:color="auto"/>
              <w:right w:val="single" w:sz="8" w:space="0" w:color="auto"/>
            </w:tcBorders>
            <w:noWrap/>
            <w:vAlign w:val="center"/>
            <w:hideMark/>
          </w:tcPr>
          <w:p w14:paraId="673BFF31" w14:textId="77777777" w:rsidR="00D54C82" w:rsidRPr="00D54C82" w:rsidRDefault="00D54C82" w:rsidP="00D54C82">
            <w:pPr>
              <w:jc w:val="center"/>
              <w:rPr>
                <w:color w:val="000000"/>
                <w:sz w:val="22"/>
                <w:szCs w:val="22"/>
              </w:rPr>
            </w:pPr>
            <w:r w:rsidRPr="00D54C82">
              <w:rPr>
                <w:color w:val="000000"/>
                <w:sz w:val="22"/>
                <w:szCs w:val="22"/>
              </w:rPr>
              <w:t>0.139968895800933</w:t>
            </w:r>
          </w:p>
        </w:tc>
      </w:tr>
      <w:tr w:rsidR="00D54C82" w:rsidRPr="00D54C82" w14:paraId="68D5559A"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0F9D3586" w14:textId="77777777" w:rsidR="00D54C82" w:rsidRPr="00D54C82" w:rsidRDefault="00D54C82" w:rsidP="00D54C82">
            <w:pPr>
              <w:jc w:val="center"/>
              <w:rPr>
                <w:color w:val="000000"/>
                <w:sz w:val="22"/>
                <w:szCs w:val="22"/>
              </w:rPr>
            </w:pPr>
            <w:r w:rsidRPr="00D54C82">
              <w:rPr>
                <w:color w:val="000000"/>
                <w:sz w:val="22"/>
                <w:szCs w:val="22"/>
              </w:rPr>
              <w:t> </w:t>
            </w:r>
          </w:p>
        </w:tc>
        <w:tc>
          <w:tcPr>
            <w:tcW w:w="616" w:type="pct"/>
            <w:tcBorders>
              <w:top w:val="nil"/>
              <w:left w:val="nil"/>
              <w:bottom w:val="single" w:sz="4" w:space="0" w:color="auto"/>
              <w:right w:val="single" w:sz="4" w:space="0" w:color="auto"/>
            </w:tcBorders>
            <w:shd w:val="clear" w:color="000000" w:fill="D9D9D9"/>
            <w:noWrap/>
            <w:vAlign w:val="center"/>
            <w:hideMark/>
          </w:tcPr>
          <w:p w14:paraId="1D1B09E8"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157D3E9" w14:textId="77777777" w:rsidR="00D54C82" w:rsidRPr="00D54C82" w:rsidRDefault="00D54C82" w:rsidP="00D54C82">
            <w:pPr>
              <w:jc w:val="center"/>
              <w:rPr>
                <w:color w:val="000000"/>
                <w:sz w:val="22"/>
                <w:szCs w:val="22"/>
              </w:rPr>
            </w:pPr>
            <w:r w:rsidRPr="00D54C82">
              <w:rPr>
                <w:color w:val="000000"/>
                <w:sz w:val="22"/>
                <w:szCs w:val="22"/>
              </w:rPr>
              <w:t>Equi Cave</w:t>
            </w:r>
          </w:p>
        </w:tc>
        <w:tc>
          <w:tcPr>
            <w:tcW w:w="772" w:type="pct"/>
            <w:tcBorders>
              <w:top w:val="nil"/>
              <w:left w:val="nil"/>
              <w:bottom w:val="single" w:sz="4" w:space="0" w:color="auto"/>
              <w:right w:val="nil"/>
            </w:tcBorders>
            <w:shd w:val="clear" w:color="000000" w:fill="D9D9D9"/>
            <w:noWrap/>
            <w:vAlign w:val="center"/>
            <w:hideMark/>
          </w:tcPr>
          <w:p w14:paraId="11696831" w14:textId="77777777" w:rsidR="00D54C82" w:rsidRPr="00D54C82" w:rsidRDefault="00D54C82" w:rsidP="00D54C82">
            <w:pPr>
              <w:jc w:val="center"/>
              <w:rPr>
                <w:color w:val="000000"/>
                <w:sz w:val="22"/>
                <w:szCs w:val="22"/>
              </w:rPr>
            </w:pPr>
            <w:r>
              <w:rPr>
                <w:sz w:val="16"/>
                <w:vertAlign w:val="superscript"/>
              </w:rPr>
              <w:t>67</w:t>
            </w:r>
          </w:p>
        </w:tc>
        <w:tc>
          <w:tcPr>
            <w:tcW w:w="271" w:type="pct"/>
            <w:tcBorders>
              <w:top w:val="nil"/>
              <w:left w:val="single" w:sz="8" w:space="0" w:color="auto"/>
              <w:bottom w:val="single" w:sz="4" w:space="0" w:color="auto"/>
              <w:right w:val="single" w:sz="4" w:space="0" w:color="auto"/>
            </w:tcBorders>
            <w:noWrap/>
            <w:vAlign w:val="center"/>
            <w:hideMark/>
          </w:tcPr>
          <w:p w14:paraId="13CECB69"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F5E4A0A" w14:textId="77777777" w:rsidR="00D54C82" w:rsidRPr="00D54C82" w:rsidRDefault="00D54C82" w:rsidP="00D54C82">
            <w:pPr>
              <w:jc w:val="center"/>
              <w:rPr>
                <w:color w:val="000000"/>
                <w:sz w:val="22"/>
                <w:szCs w:val="22"/>
              </w:rPr>
            </w:pPr>
            <w:r w:rsidRPr="00D54C82">
              <w:rPr>
                <w:color w:val="000000"/>
                <w:sz w:val="22"/>
                <w:szCs w:val="22"/>
              </w:rPr>
              <w:t>18.3</w:t>
            </w:r>
          </w:p>
        </w:tc>
        <w:tc>
          <w:tcPr>
            <w:tcW w:w="271" w:type="pct"/>
            <w:tcBorders>
              <w:top w:val="nil"/>
              <w:left w:val="nil"/>
              <w:bottom w:val="single" w:sz="4" w:space="0" w:color="auto"/>
              <w:right w:val="single" w:sz="4" w:space="0" w:color="auto"/>
            </w:tcBorders>
            <w:noWrap/>
            <w:vAlign w:val="center"/>
            <w:hideMark/>
          </w:tcPr>
          <w:p w14:paraId="5F4B6C19" w14:textId="77777777" w:rsidR="00D54C82" w:rsidRPr="00D54C82" w:rsidRDefault="00D54C82" w:rsidP="00D54C82">
            <w:pPr>
              <w:jc w:val="center"/>
              <w:rPr>
                <w:color w:val="000000"/>
                <w:sz w:val="22"/>
                <w:szCs w:val="22"/>
              </w:rPr>
            </w:pPr>
            <w:r w:rsidRPr="00D54C82">
              <w:rPr>
                <w:color w:val="000000"/>
                <w:sz w:val="22"/>
                <w:szCs w:val="22"/>
              </w:rPr>
              <w:t>13,0</w:t>
            </w:r>
          </w:p>
        </w:tc>
        <w:tc>
          <w:tcPr>
            <w:tcW w:w="271" w:type="pct"/>
            <w:tcBorders>
              <w:top w:val="nil"/>
              <w:left w:val="nil"/>
              <w:bottom w:val="single" w:sz="4" w:space="0" w:color="auto"/>
              <w:right w:val="single" w:sz="4" w:space="0" w:color="auto"/>
            </w:tcBorders>
            <w:noWrap/>
            <w:vAlign w:val="center"/>
            <w:hideMark/>
          </w:tcPr>
          <w:p w14:paraId="6B7EEEB2" w14:textId="77777777" w:rsidR="00D54C82" w:rsidRPr="00D54C82" w:rsidRDefault="00D54C82" w:rsidP="00D54C82">
            <w:pPr>
              <w:jc w:val="center"/>
              <w:rPr>
                <w:color w:val="000000"/>
                <w:sz w:val="22"/>
                <w:szCs w:val="22"/>
              </w:rPr>
            </w:pPr>
            <w:r w:rsidRPr="00D54C82">
              <w:rPr>
                <w:color w:val="000000"/>
                <w:sz w:val="22"/>
                <w:szCs w:val="22"/>
              </w:rPr>
              <w:t>8.3</w:t>
            </w:r>
          </w:p>
        </w:tc>
        <w:tc>
          <w:tcPr>
            <w:tcW w:w="271" w:type="pct"/>
            <w:tcBorders>
              <w:top w:val="nil"/>
              <w:left w:val="nil"/>
              <w:bottom w:val="single" w:sz="4" w:space="0" w:color="auto"/>
              <w:right w:val="single" w:sz="4" w:space="0" w:color="auto"/>
            </w:tcBorders>
            <w:noWrap/>
            <w:vAlign w:val="center"/>
            <w:hideMark/>
          </w:tcPr>
          <w:p w14:paraId="7F9806EA" w14:textId="77777777" w:rsidR="00D54C82" w:rsidRPr="00D54C82" w:rsidRDefault="00D54C82" w:rsidP="00D54C82">
            <w:pPr>
              <w:jc w:val="center"/>
              <w:rPr>
                <w:color w:val="000000"/>
                <w:sz w:val="22"/>
                <w:szCs w:val="22"/>
              </w:rPr>
            </w:pPr>
            <w:r w:rsidRPr="00D54C82">
              <w:rPr>
                <w:color w:val="000000"/>
                <w:sz w:val="22"/>
                <w:szCs w:val="22"/>
              </w:rPr>
              <w:t>9,0</w:t>
            </w:r>
          </w:p>
        </w:tc>
        <w:tc>
          <w:tcPr>
            <w:tcW w:w="271" w:type="pct"/>
            <w:tcBorders>
              <w:top w:val="nil"/>
              <w:left w:val="nil"/>
              <w:bottom w:val="single" w:sz="4" w:space="0" w:color="auto"/>
              <w:right w:val="single" w:sz="4" w:space="0" w:color="auto"/>
            </w:tcBorders>
            <w:noWrap/>
            <w:vAlign w:val="center"/>
            <w:hideMark/>
          </w:tcPr>
          <w:p w14:paraId="064E40B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31549C8"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62BC31F4"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6984A73D"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B41DE5E" w14:textId="77777777" w:rsidR="00D54C82" w:rsidRPr="00D54C82" w:rsidRDefault="00D54C82" w:rsidP="00D54C82">
            <w:pPr>
              <w:jc w:val="center"/>
              <w:rPr>
                <w:color w:val="000000"/>
                <w:sz w:val="22"/>
                <w:szCs w:val="22"/>
              </w:rPr>
            </w:pPr>
            <w:r w:rsidRPr="00D54C82">
              <w:rPr>
                <w:color w:val="000000"/>
                <w:sz w:val="22"/>
                <w:szCs w:val="22"/>
              </w:rPr>
              <w:t>301.066</w:t>
            </w:r>
          </w:p>
        </w:tc>
        <w:tc>
          <w:tcPr>
            <w:tcW w:w="616" w:type="pct"/>
            <w:tcBorders>
              <w:top w:val="nil"/>
              <w:left w:val="nil"/>
              <w:bottom w:val="single" w:sz="4" w:space="0" w:color="auto"/>
              <w:right w:val="single" w:sz="4" w:space="0" w:color="auto"/>
            </w:tcBorders>
            <w:shd w:val="clear" w:color="000000" w:fill="D9D9D9"/>
            <w:noWrap/>
            <w:vAlign w:val="center"/>
            <w:hideMark/>
          </w:tcPr>
          <w:p w14:paraId="08FCABCC"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05756F2" w14:textId="77777777" w:rsidR="00D54C82" w:rsidRPr="00D54C82" w:rsidRDefault="00D54C82" w:rsidP="00D54C82">
            <w:pPr>
              <w:jc w:val="center"/>
              <w:rPr>
                <w:color w:val="000000"/>
                <w:sz w:val="22"/>
                <w:szCs w:val="22"/>
              </w:rPr>
            </w:pPr>
            <w:proofErr w:type="spellStart"/>
            <w:r w:rsidRPr="00D54C82">
              <w:rPr>
                <w:color w:val="000000"/>
                <w:sz w:val="22"/>
                <w:szCs w:val="22"/>
              </w:rPr>
              <w:t>Jaurens</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11AF77B4" w14:textId="77777777" w:rsidR="00D54C82" w:rsidRPr="00D54C82" w:rsidRDefault="00D54C82" w:rsidP="00D54C82">
            <w:pPr>
              <w:jc w:val="center"/>
              <w:rPr>
                <w:color w:val="000000"/>
                <w:sz w:val="22"/>
                <w:szCs w:val="22"/>
              </w:rPr>
            </w:pPr>
            <w:r>
              <w:rPr>
                <w:sz w:val="16"/>
                <w:vertAlign w:val="superscript"/>
              </w:rPr>
              <w:t>68</w:t>
            </w:r>
          </w:p>
        </w:tc>
        <w:tc>
          <w:tcPr>
            <w:tcW w:w="271" w:type="pct"/>
            <w:tcBorders>
              <w:top w:val="nil"/>
              <w:left w:val="single" w:sz="8" w:space="0" w:color="auto"/>
              <w:bottom w:val="single" w:sz="4" w:space="0" w:color="auto"/>
              <w:right w:val="single" w:sz="4" w:space="0" w:color="auto"/>
            </w:tcBorders>
            <w:noWrap/>
            <w:vAlign w:val="center"/>
            <w:hideMark/>
          </w:tcPr>
          <w:p w14:paraId="138FFC8D" w14:textId="77777777" w:rsidR="00D54C82" w:rsidRPr="00D54C82" w:rsidRDefault="00D54C82" w:rsidP="00D54C82">
            <w:pPr>
              <w:jc w:val="center"/>
              <w:rPr>
                <w:color w:val="000000"/>
                <w:sz w:val="22"/>
                <w:szCs w:val="22"/>
              </w:rPr>
            </w:pPr>
            <w:r w:rsidRPr="00D54C82">
              <w:rPr>
                <w:color w:val="000000"/>
                <w:sz w:val="22"/>
                <w:szCs w:val="22"/>
              </w:rPr>
              <w:t>67.8</w:t>
            </w:r>
          </w:p>
        </w:tc>
        <w:tc>
          <w:tcPr>
            <w:tcW w:w="271" w:type="pct"/>
            <w:tcBorders>
              <w:top w:val="nil"/>
              <w:left w:val="nil"/>
              <w:bottom w:val="single" w:sz="4" w:space="0" w:color="auto"/>
              <w:right w:val="single" w:sz="4" w:space="0" w:color="auto"/>
            </w:tcBorders>
            <w:noWrap/>
            <w:vAlign w:val="center"/>
            <w:hideMark/>
          </w:tcPr>
          <w:p w14:paraId="15D85DA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88CAA0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762AAE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F431EC8" w14:textId="77777777" w:rsidR="00D54C82" w:rsidRPr="00D54C82" w:rsidRDefault="00D54C82" w:rsidP="00D54C82">
            <w:pPr>
              <w:jc w:val="center"/>
              <w:rPr>
                <w:color w:val="000000"/>
                <w:sz w:val="22"/>
                <w:szCs w:val="22"/>
              </w:rPr>
            </w:pPr>
            <w:r w:rsidRPr="00D54C82">
              <w:rPr>
                <w:color w:val="000000"/>
                <w:sz w:val="22"/>
                <w:szCs w:val="22"/>
              </w:rPr>
              <w:t>10,0</w:t>
            </w:r>
          </w:p>
        </w:tc>
        <w:tc>
          <w:tcPr>
            <w:tcW w:w="271" w:type="pct"/>
            <w:tcBorders>
              <w:top w:val="nil"/>
              <w:left w:val="nil"/>
              <w:bottom w:val="single" w:sz="4" w:space="0" w:color="auto"/>
              <w:right w:val="single" w:sz="4" w:space="0" w:color="auto"/>
            </w:tcBorders>
            <w:noWrap/>
            <w:vAlign w:val="center"/>
            <w:hideMark/>
          </w:tcPr>
          <w:p w14:paraId="2D00C7B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1FA378F" w14:textId="77777777" w:rsidR="00D54C82" w:rsidRPr="00D54C82" w:rsidRDefault="00D54C82" w:rsidP="00D54C82">
            <w:pPr>
              <w:jc w:val="center"/>
              <w:rPr>
                <w:color w:val="000000"/>
                <w:sz w:val="22"/>
                <w:szCs w:val="22"/>
              </w:rPr>
            </w:pPr>
            <w:r w:rsidRPr="00D54C82">
              <w:rPr>
                <w:color w:val="000000"/>
                <w:sz w:val="22"/>
                <w:szCs w:val="22"/>
              </w:rPr>
              <w:t>16.2</w:t>
            </w:r>
          </w:p>
        </w:tc>
        <w:tc>
          <w:tcPr>
            <w:tcW w:w="490" w:type="pct"/>
            <w:tcBorders>
              <w:top w:val="nil"/>
              <w:left w:val="nil"/>
              <w:bottom w:val="single" w:sz="4" w:space="0" w:color="auto"/>
              <w:right w:val="single" w:sz="8" w:space="0" w:color="auto"/>
            </w:tcBorders>
            <w:noWrap/>
            <w:vAlign w:val="center"/>
            <w:hideMark/>
          </w:tcPr>
          <w:p w14:paraId="47322365"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419A555F"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2110CF4A" w14:textId="77777777" w:rsidR="00D54C82" w:rsidRPr="00D54C82" w:rsidRDefault="00D54C82" w:rsidP="00D54C82">
            <w:pPr>
              <w:jc w:val="center"/>
              <w:rPr>
                <w:color w:val="000000"/>
                <w:sz w:val="22"/>
                <w:szCs w:val="22"/>
              </w:rPr>
            </w:pPr>
            <w:r w:rsidRPr="00D54C82">
              <w:rPr>
                <w:color w:val="000000"/>
                <w:sz w:val="22"/>
                <w:szCs w:val="22"/>
              </w:rPr>
              <w:t>K 1010 612</w:t>
            </w:r>
          </w:p>
        </w:tc>
        <w:tc>
          <w:tcPr>
            <w:tcW w:w="616" w:type="pct"/>
            <w:tcBorders>
              <w:top w:val="nil"/>
              <w:left w:val="nil"/>
              <w:bottom w:val="single" w:sz="4" w:space="0" w:color="auto"/>
              <w:right w:val="single" w:sz="4" w:space="0" w:color="auto"/>
            </w:tcBorders>
            <w:shd w:val="clear" w:color="000000" w:fill="D9D9D9"/>
            <w:noWrap/>
            <w:vAlign w:val="center"/>
            <w:hideMark/>
          </w:tcPr>
          <w:p w14:paraId="1CED1497"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4E3B9C01" w14:textId="77777777" w:rsidR="00D54C82" w:rsidRPr="00D54C82" w:rsidRDefault="00D54C82" w:rsidP="00D54C82">
            <w:pPr>
              <w:jc w:val="center"/>
              <w:rPr>
                <w:color w:val="000000"/>
                <w:sz w:val="22"/>
                <w:szCs w:val="22"/>
              </w:rPr>
            </w:pPr>
            <w:proofErr w:type="spellStart"/>
            <w:r w:rsidRPr="00D54C82">
              <w:rPr>
                <w:color w:val="000000"/>
                <w:sz w:val="22"/>
                <w:szCs w:val="22"/>
              </w:rPr>
              <w:t>Hortus</w:t>
            </w:r>
            <w:proofErr w:type="spellEnd"/>
          </w:p>
        </w:tc>
        <w:tc>
          <w:tcPr>
            <w:tcW w:w="772" w:type="pct"/>
            <w:tcBorders>
              <w:top w:val="nil"/>
              <w:left w:val="nil"/>
              <w:bottom w:val="single" w:sz="4" w:space="0" w:color="auto"/>
              <w:right w:val="nil"/>
            </w:tcBorders>
            <w:shd w:val="clear" w:color="000000" w:fill="D9D9D9"/>
            <w:noWrap/>
            <w:vAlign w:val="center"/>
            <w:hideMark/>
          </w:tcPr>
          <w:p w14:paraId="5FDCA036" w14:textId="77777777" w:rsidR="00D54C82" w:rsidRPr="00D54C82" w:rsidRDefault="00D54C82" w:rsidP="00D54C82">
            <w:pPr>
              <w:jc w:val="center"/>
              <w:rPr>
                <w:color w:val="000000"/>
                <w:sz w:val="22"/>
                <w:szCs w:val="22"/>
              </w:rPr>
            </w:pPr>
            <w:r>
              <w:rPr>
                <w:sz w:val="16"/>
                <w:vertAlign w:val="superscript"/>
              </w:rPr>
              <w:t>54</w:t>
            </w:r>
          </w:p>
        </w:tc>
        <w:tc>
          <w:tcPr>
            <w:tcW w:w="271" w:type="pct"/>
            <w:tcBorders>
              <w:top w:val="nil"/>
              <w:left w:val="single" w:sz="8" w:space="0" w:color="auto"/>
              <w:bottom w:val="single" w:sz="4" w:space="0" w:color="auto"/>
              <w:right w:val="single" w:sz="4" w:space="0" w:color="auto"/>
            </w:tcBorders>
            <w:noWrap/>
            <w:vAlign w:val="center"/>
            <w:hideMark/>
          </w:tcPr>
          <w:p w14:paraId="2DFB2D42" w14:textId="77777777" w:rsidR="00D54C82" w:rsidRPr="00D54C82" w:rsidRDefault="00D54C82" w:rsidP="00D54C82">
            <w:pPr>
              <w:jc w:val="center"/>
              <w:rPr>
                <w:color w:val="000000"/>
                <w:sz w:val="22"/>
                <w:szCs w:val="22"/>
              </w:rPr>
            </w:pPr>
            <w:r w:rsidRPr="00D54C82">
              <w:rPr>
                <w:color w:val="000000"/>
                <w:sz w:val="22"/>
                <w:szCs w:val="22"/>
              </w:rPr>
              <w:t>69.3</w:t>
            </w:r>
          </w:p>
        </w:tc>
        <w:tc>
          <w:tcPr>
            <w:tcW w:w="271" w:type="pct"/>
            <w:tcBorders>
              <w:top w:val="nil"/>
              <w:left w:val="nil"/>
              <w:bottom w:val="single" w:sz="4" w:space="0" w:color="auto"/>
              <w:right w:val="single" w:sz="4" w:space="0" w:color="auto"/>
            </w:tcBorders>
            <w:noWrap/>
            <w:vAlign w:val="center"/>
            <w:hideMark/>
          </w:tcPr>
          <w:p w14:paraId="1803F733" w14:textId="77777777" w:rsidR="00D54C82" w:rsidRPr="00D54C82" w:rsidRDefault="00D54C82" w:rsidP="00D54C82">
            <w:pPr>
              <w:jc w:val="center"/>
              <w:rPr>
                <w:color w:val="000000"/>
                <w:sz w:val="22"/>
                <w:szCs w:val="22"/>
              </w:rPr>
            </w:pPr>
            <w:r w:rsidRPr="00D54C82">
              <w:rPr>
                <w:color w:val="000000"/>
                <w:sz w:val="22"/>
                <w:szCs w:val="22"/>
              </w:rPr>
              <w:t>20.2</w:t>
            </w:r>
          </w:p>
        </w:tc>
        <w:tc>
          <w:tcPr>
            <w:tcW w:w="271" w:type="pct"/>
            <w:tcBorders>
              <w:top w:val="nil"/>
              <w:left w:val="nil"/>
              <w:bottom w:val="single" w:sz="4" w:space="0" w:color="auto"/>
              <w:right w:val="single" w:sz="4" w:space="0" w:color="auto"/>
            </w:tcBorders>
            <w:noWrap/>
            <w:vAlign w:val="center"/>
            <w:hideMark/>
          </w:tcPr>
          <w:p w14:paraId="6B2F182C" w14:textId="77777777" w:rsidR="00D54C82" w:rsidRPr="00D54C82" w:rsidRDefault="00D54C82" w:rsidP="00D54C82">
            <w:pPr>
              <w:jc w:val="center"/>
              <w:rPr>
                <w:color w:val="000000"/>
                <w:sz w:val="22"/>
                <w:szCs w:val="22"/>
              </w:rPr>
            </w:pPr>
            <w:r w:rsidRPr="00D54C82">
              <w:rPr>
                <w:color w:val="000000"/>
                <w:sz w:val="22"/>
                <w:szCs w:val="22"/>
              </w:rPr>
              <w:t>12.7</w:t>
            </w:r>
          </w:p>
        </w:tc>
        <w:tc>
          <w:tcPr>
            <w:tcW w:w="271" w:type="pct"/>
            <w:tcBorders>
              <w:top w:val="nil"/>
              <w:left w:val="nil"/>
              <w:bottom w:val="single" w:sz="4" w:space="0" w:color="auto"/>
              <w:right w:val="single" w:sz="4" w:space="0" w:color="auto"/>
            </w:tcBorders>
            <w:noWrap/>
            <w:vAlign w:val="center"/>
            <w:hideMark/>
          </w:tcPr>
          <w:p w14:paraId="08BF361E" w14:textId="77777777" w:rsidR="00D54C82" w:rsidRPr="00D54C82" w:rsidRDefault="00D54C82" w:rsidP="00D54C82">
            <w:pPr>
              <w:jc w:val="center"/>
              <w:rPr>
                <w:color w:val="000000"/>
                <w:sz w:val="22"/>
                <w:szCs w:val="22"/>
              </w:rPr>
            </w:pPr>
            <w:r w:rsidRPr="00D54C82">
              <w:rPr>
                <w:color w:val="000000"/>
                <w:sz w:val="22"/>
                <w:szCs w:val="22"/>
              </w:rPr>
              <w:t>10.1</w:t>
            </w:r>
          </w:p>
        </w:tc>
        <w:tc>
          <w:tcPr>
            <w:tcW w:w="271" w:type="pct"/>
            <w:tcBorders>
              <w:top w:val="nil"/>
              <w:left w:val="nil"/>
              <w:bottom w:val="single" w:sz="4" w:space="0" w:color="auto"/>
              <w:right w:val="single" w:sz="4" w:space="0" w:color="auto"/>
            </w:tcBorders>
            <w:noWrap/>
            <w:vAlign w:val="center"/>
            <w:hideMark/>
          </w:tcPr>
          <w:p w14:paraId="2A8BC031" w14:textId="77777777" w:rsidR="00D54C82" w:rsidRPr="00D54C82" w:rsidRDefault="00D54C82" w:rsidP="00D54C82">
            <w:pPr>
              <w:jc w:val="center"/>
              <w:rPr>
                <w:color w:val="000000"/>
                <w:sz w:val="22"/>
                <w:szCs w:val="22"/>
              </w:rPr>
            </w:pPr>
            <w:r w:rsidRPr="00D54C82">
              <w:rPr>
                <w:color w:val="000000"/>
                <w:sz w:val="22"/>
                <w:szCs w:val="22"/>
              </w:rPr>
              <w:t>10,0</w:t>
            </w:r>
          </w:p>
        </w:tc>
        <w:tc>
          <w:tcPr>
            <w:tcW w:w="271" w:type="pct"/>
            <w:tcBorders>
              <w:top w:val="nil"/>
              <w:left w:val="nil"/>
              <w:bottom w:val="single" w:sz="4" w:space="0" w:color="auto"/>
              <w:right w:val="single" w:sz="4" w:space="0" w:color="auto"/>
            </w:tcBorders>
            <w:noWrap/>
            <w:vAlign w:val="center"/>
            <w:hideMark/>
          </w:tcPr>
          <w:p w14:paraId="4E58E07B" w14:textId="77777777" w:rsidR="00D54C82" w:rsidRPr="00D54C82" w:rsidRDefault="00D54C82" w:rsidP="00D54C82">
            <w:pPr>
              <w:jc w:val="center"/>
              <w:rPr>
                <w:color w:val="000000"/>
                <w:sz w:val="22"/>
                <w:szCs w:val="22"/>
              </w:rPr>
            </w:pPr>
            <w:r w:rsidRPr="00D54C82">
              <w:rPr>
                <w:color w:val="000000"/>
                <w:sz w:val="22"/>
                <w:szCs w:val="22"/>
              </w:rPr>
              <w:t>14.2</w:t>
            </w:r>
          </w:p>
        </w:tc>
        <w:tc>
          <w:tcPr>
            <w:tcW w:w="271" w:type="pct"/>
            <w:tcBorders>
              <w:top w:val="nil"/>
              <w:left w:val="nil"/>
              <w:bottom w:val="single" w:sz="4" w:space="0" w:color="auto"/>
              <w:right w:val="single" w:sz="4" w:space="0" w:color="auto"/>
            </w:tcBorders>
            <w:noWrap/>
            <w:vAlign w:val="center"/>
            <w:hideMark/>
          </w:tcPr>
          <w:p w14:paraId="42A8AFDE" w14:textId="77777777" w:rsidR="00D54C82" w:rsidRPr="00D54C82" w:rsidRDefault="00D54C82" w:rsidP="00D54C82">
            <w:pPr>
              <w:jc w:val="center"/>
              <w:rPr>
                <w:color w:val="000000"/>
                <w:sz w:val="22"/>
                <w:szCs w:val="22"/>
              </w:rPr>
            </w:pPr>
            <w:r w:rsidRPr="00D54C82">
              <w:rPr>
                <w:color w:val="000000"/>
                <w:sz w:val="22"/>
                <w:szCs w:val="22"/>
              </w:rPr>
              <w:t>15.3</w:t>
            </w:r>
          </w:p>
        </w:tc>
        <w:tc>
          <w:tcPr>
            <w:tcW w:w="490" w:type="pct"/>
            <w:tcBorders>
              <w:top w:val="nil"/>
              <w:left w:val="nil"/>
              <w:bottom w:val="single" w:sz="4" w:space="0" w:color="auto"/>
              <w:right w:val="single" w:sz="8" w:space="0" w:color="auto"/>
            </w:tcBorders>
            <w:noWrap/>
            <w:vAlign w:val="center"/>
            <w:hideMark/>
          </w:tcPr>
          <w:p w14:paraId="5C6FA1AD" w14:textId="77777777" w:rsidR="00D54C82" w:rsidRPr="00D54C82" w:rsidRDefault="00D54C82" w:rsidP="00D54C82">
            <w:pPr>
              <w:jc w:val="center"/>
              <w:rPr>
                <w:color w:val="000000"/>
                <w:sz w:val="22"/>
                <w:szCs w:val="22"/>
              </w:rPr>
            </w:pPr>
            <w:r w:rsidRPr="00D54C82">
              <w:rPr>
                <w:color w:val="000000"/>
                <w:sz w:val="22"/>
                <w:szCs w:val="22"/>
              </w:rPr>
              <w:t>0.145743145743146</w:t>
            </w:r>
          </w:p>
        </w:tc>
      </w:tr>
      <w:tr w:rsidR="00D54C82" w:rsidRPr="00D54C82" w14:paraId="12B72192"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8C9EA16" w14:textId="77777777" w:rsidR="00D54C82" w:rsidRPr="00D54C82" w:rsidRDefault="00D54C82" w:rsidP="00D54C82">
            <w:pPr>
              <w:jc w:val="center"/>
              <w:rPr>
                <w:color w:val="000000"/>
                <w:sz w:val="22"/>
                <w:szCs w:val="22"/>
              </w:rPr>
            </w:pPr>
            <w:r w:rsidRPr="00D54C82">
              <w:rPr>
                <w:color w:val="000000"/>
                <w:sz w:val="22"/>
                <w:szCs w:val="22"/>
              </w:rPr>
              <w:t>99 18H 26 140</w:t>
            </w:r>
          </w:p>
        </w:tc>
        <w:tc>
          <w:tcPr>
            <w:tcW w:w="616" w:type="pct"/>
            <w:tcBorders>
              <w:top w:val="nil"/>
              <w:left w:val="nil"/>
              <w:bottom w:val="single" w:sz="4" w:space="0" w:color="auto"/>
              <w:right w:val="single" w:sz="4" w:space="0" w:color="auto"/>
            </w:tcBorders>
            <w:shd w:val="clear" w:color="000000" w:fill="D9D9D9"/>
            <w:noWrap/>
            <w:vAlign w:val="center"/>
            <w:hideMark/>
          </w:tcPr>
          <w:p w14:paraId="55264042"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77BFDE4" w14:textId="77777777" w:rsidR="00D54C82" w:rsidRPr="00D54C82" w:rsidRDefault="00D54C82" w:rsidP="00D54C82">
            <w:pPr>
              <w:jc w:val="center"/>
              <w:rPr>
                <w:color w:val="000000"/>
                <w:sz w:val="22"/>
                <w:szCs w:val="22"/>
              </w:rPr>
            </w:pPr>
            <w:proofErr w:type="spellStart"/>
            <w:r w:rsidRPr="00D54C82">
              <w:rPr>
                <w:color w:val="000000"/>
                <w:sz w:val="22"/>
                <w:szCs w:val="22"/>
              </w:rPr>
              <w:t>Karain</w:t>
            </w:r>
            <w:proofErr w:type="spellEnd"/>
            <w:r w:rsidRPr="00D54C82">
              <w:rPr>
                <w:color w:val="000000"/>
                <w:sz w:val="22"/>
                <w:szCs w:val="22"/>
              </w:rPr>
              <w:t xml:space="preserve"> E</w:t>
            </w:r>
          </w:p>
        </w:tc>
        <w:tc>
          <w:tcPr>
            <w:tcW w:w="772" w:type="pct"/>
            <w:tcBorders>
              <w:top w:val="nil"/>
              <w:left w:val="nil"/>
              <w:bottom w:val="single" w:sz="4" w:space="0" w:color="auto"/>
              <w:right w:val="nil"/>
            </w:tcBorders>
            <w:shd w:val="clear" w:color="000000" w:fill="D9D9D9"/>
            <w:noWrap/>
            <w:vAlign w:val="center"/>
            <w:hideMark/>
          </w:tcPr>
          <w:p w14:paraId="2AC7EC78" w14:textId="77777777" w:rsidR="00D54C82" w:rsidRPr="00D54C82" w:rsidRDefault="00D54C82" w:rsidP="00D54C82">
            <w:pPr>
              <w:jc w:val="center"/>
              <w:rPr>
                <w:color w:val="000000"/>
                <w:sz w:val="22"/>
                <w:szCs w:val="22"/>
              </w:rPr>
            </w:pPr>
            <w:r>
              <w:rPr>
                <w:sz w:val="16"/>
                <w:vertAlign w:val="superscript"/>
              </w:rPr>
              <w:t>54</w:t>
            </w:r>
          </w:p>
        </w:tc>
        <w:tc>
          <w:tcPr>
            <w:tcW w:w="271" w:type="pct"/>
            <w:tcBorders>
              <w:top w:val="nil"/>
              <w:left w:val="single" w:sz="8" w:space="0" w:color="auto"/>
              <w:bottom w:val="single" w:sz="4" w:space="0" w:color="auto"/>
              <w:right w:val="single" w:sz="4" w:space="0" w:color="auto"/>
            </w:tcBorders>
            <w:noWrap/>
            <w:vAlign w:val="center"/>
            <w:hideMark/>
          </w:tcPr>
          <w:p w14:paraId="52C78CDC" w14:textId="77777777" w:rsidR="00D54C82" w:rsidRPr="00D54C82" w:rsidRDefault="00D54C82" w:rsidP="00D54C82">
            <w:pPr>
              <w:jc w:val="center"/>
              <w:rPr>
                <w:color w:val="000000"/>
                <w:sz w:val="22"/>
                <w:szCs w:val="22"/>
              </w:rPr>
            </w:pPr>
            <w:r w:rsidRPr="00D54C82">
              <w:rPr>
                <w:color w:val="000000"/>
                <w:sz w:val="22"/>
                <w:szCs w:val="22"/>
              </w:rPr>
              <w:t>62,0</w:t>
            </w:r>
          </w:p>
        </w:tc>
        <w:tc>
          <w:tcPr>
            <w:tcW w:w="271" w:type="pct"/>
            <w:tcBorders>
              <w:top w:val="nil"/>
              <w:left w:val="nil"/>
              <w:bottom w:val="single" w:sz="4" w:space="0" w:color="auto"/>
              <w:right w:val="single" w:sz="4" w:space="0" w:color="auto"/>
            </w:tcBorders>
            <w:noWrap/>
            <w:vAlign w:val="center"/>
            <w:hideMark/>
          </w:tcPr>
          <w:p w14:paraId="4C73C8E2" w14:textId="77777777" w:rsidR="00D54C82" w:rsidRPr="00D54C82" w:rsidRDefault="00D54C82" w:rsidP="00D54C82">
            <w:pPr>
              <w:jc w:val="center"/>
              <w:rPr>
                <w:color w:val="000000"/>
                <w:sz w:val="22"/>
                <w:szCs w:val="22"/>
              </w:rPr>
            </w:pPr>
            <w:r w:rsidRPr="00D54C82">
              <w:rPr>
                <w:color w:val="000000"/>
                <w:sz w:val="22"/>
                <w:szCs w:val="22"/>
              </w:rPr>
              <w:t>18.4</w:t>
            </w:r>
          </w:p>
        </w:tc>
        <w:tc>
          <w:tcPr>
            <w:tcW w:w="271" w:type="pct"/>
            <w:tcBorders>
              <w:top w:val="nil"/>
              <w:left w:val="nil"/>
              <w:bottom w:val="single" w:sz="4" w:space="0" w:color="auto"/>
              <w:right w:val="single" w:sz="4" w:space="0" w:color="auto"/>
            </w:tcBorders>
            <w:noWrap/>
            <w:vAlign w:val="center"/>
            <w:hideMark/>
          </w:tcPr>
          <w:p w14:paraId="10EE74B3" w14:textId="77777777" w:rsidR="00D54C82" w:rsidRPr="00D54C82" w:rsidRDefault="00D54C82" w:rsidP="00D54C82">
            <w:pPr>
              <w:jc w:val="center"/>
              <w:rPr>
                <w:color w:val="000000"/>
                <w:sz w:val="22"/>
                <w:szCs w:val="22"/>
              </w:rPr>
            </w:pPr>
            <w:r w:rsidRPr="00D54C82">
              <w:rPr>
                <w:color w:val="000000"/>
                <w:sz w:val="22"/>
                <w:szCs w:val="22"/>
              </w:rPr>
              <w:t>11.9</w:t>
            </w:r>
          </w:p>
        </w:tc>
        <w:tc>
          <w:tcPr>
            <w:tcW w:w="271" w:type="pct"/>
            <w:tcBorders>
              <w:top w:val="nil"/>
              <w:left w:val="nil"/>
              <w:bottom w:val="single" w:sz="4" w:space="0" w:color="auto"/>
              <w:right w:val="single" w:sz="4" w:space="0" w:color="auto"/>
            </w:tcBorders>
            <w:noWrap/>
            <w:vAlign w:val="center"/>
            <w:hideMark/>
          </w:tcPr>
          <w:p w14:paraId="26FFAE67" w14:textId="77777777" w:rsidR="00D54C82" w:rsidRPr="00D54C82" w:rsidRDefault="00D54C82" w:rsidP="00D54C82">
            <w:pPr>
              <w:jc w:val="center"/>
              <w:rPr>
                <w:color w:val="000000"/>
                <w:sz w:val="22"/>
                <w:szCs w:val="22"/>
              </w:rPr>
            </w:pPr>
            <w:r w:rsidRPr="00D54C82">
              <w:rPr>
                <w:color w:val="000000"/>
                <w:sz w:val="22"/>
                <w:szCs w:val="22"/>
              </w:rPr>
              <w:t>8.8</w:t>
            </w:r>
          </w:p>
        </w:tc>
        <w:tc>
          <w:tcPr>
            <w:tcW w:w="271" w:type="pct"/>
            <w:tcBorders>
              <w:top w:val="nil"/>
              <w:left w:val="nil"/>
              <w:bottom w:val="single" w:sz="4" w:space="0" w:color="auto"/>
              <w:right w:val="single" w:sz="4" w:space="0" w:color="auto"/>
            </w:tcBorders>
            <w:noWrap/>
            <w:vAlign w:val="center"/>
            <w:hideMark/>
          </w:tcPr>
          <w:p w14:paraId="39D261D0" w14:textId="77777777" w:rsidR="00D54C82" w:rsidRPr="00D54C82" w:rsidRDefault="00D54C82" w:rsidP="00D54C82">
            <w:pPr>
              <w:jc w:val="center"/>
              <w:rPr>
                <w:color w:val="000000"/>
                <w:sz w:val="22"/>
                <w:szCs w:val="22"/>
              </w:rPr>
            </w:pPr>
            <w:r w:rsidRPr="00D54C82">
              <w:rPr>
                <w:color w:val="000000"/>
                <w:sz w:val="22"/>
                <w:szCs w:val="22"/>
              </w:rPr>
              <w:t>9.6</w:t>
            </w:r>
          </w:p>
        </w:tc>
        <w:tc>
          <w:tcPr>
            <w:tcW w:w="271" w:type="pct"/>
            <w:tcBorders>
              <w:top w:val="nil"/>
              <w:left w:val="nil"/>
              <w:bottom w:val="single" w:sz="4" w:space="0" w:color="auto"/>
              <w:right w:val="single" w:sz="4" w:space="0" w:color="auto"/>
            </w:tcBorders>
            <w:noWrap/>
            <w:vAlign w:val="center"/>
            <w:hideMark/>
          </w:tcPr>
          <w:p w14:paraId="56FF2B79" w14:textId="77777777" w:rsidR="00D54C82" w:rsidRPr="00D54C82" w:rsidRDefault="00D54C82" w:rsidP="00D54C82">
            <w:pPr>
              <w:jc w:val="center"/>
              <w:rPr>
                <w:color w:val="000000"/>
                <w:sz w:val="22"/>
                <w:szCs w:val="22"/>
              </w:rPr>
            </w:pPr>
            <w:r w:rsidRPr="00D54C82">
              <w:rPr>
                <w:color w:val="000000"/>
                <w:sz w:val="22"/>
                <w:szCs w:val="22"/>
              </w:rPr>
              <w:t>12.7</w:t>
            </w:r>
          </w:p>
        </w:tc>
        <w:tc>
          <w:tcPr>
            <w:tcW w:w="271" w:type="pct"/>
            <w:tcBorders>
              <w:top w:val="nil"/>
              <w:left w:val="nil"/>
              <w:bottom w:val="single" w:sz="4" w:space="0" w:color="auto"/>
              <w:right w:val="single" w:sz="4" w:space="0" w:color="auto"/>
            </w:tcBorders>
            <w:noWrap/>
            <w:vAlign w:val="center"/>
            <w:hideMark/>
          </w:tcPr>
          <w:p w14:paraId="1633A2AB" w14:textId="77777777" w:rsidR="00D54C82" w:rsidRPr="00D54C82" w:rsidRDefault="00D54C82" w:rsidP="00D54C82">
            <w:pPr>
              <w:jc w:val="center"/>
              <w:rPr>
                <w:color w:val="000000"/>
                <w:sz w:val="22"/>
                <w:szCs w:val="22"/>
              </w:rPr>
            </w:pPr>
            <w:r w:rsidRPr="00D54C82">
              <w:rPr>
                <w:color w:val="000000"/>
                <w:sz w:val="22"/>
                <w:szCs w:val="22"/>
              </w:rPr>
              <w:t>14,0</w:t>
            </w:r>
          </w:p>
        </w:tc>
        <w:tc>
          <w:tcPr>
            <w:tcW w:w="490" w:type="pct"/>
            <w:tcBorders>
              <w:top w:val="nil"/>
              <w:left w:val="nil"/>
              <w:bottom w:val="single" w:sz="4" w:space="0" w:color="auto"/>
              <w:right w:val="single" w:sz="8" w:space="0" w:color="auto"/>
            </w:tcBorders>
            <w:noWrap/>
            <w:vAlign w:val="center"/>
            <w:hideMark/>
          </w:tcPr>
          <w:p w14:paraId="55F42833" w14:textId="77777777" w:rsidR="00D54C82" w:rsidRPr="00D54C82" w:rsidRDefault="00D54C82" w:rsidP="00D54C82">
            <w:pPr>
              <w:jc w:val="center"/>
              <w:rPr>
                <w:color w:val="000000"/>
                <w:sz w:val="22"/>
                <w:szCs w:val="22"/>
              </w:rPr>
            </w:pPr>
            <w:r w:rsidRPr="00D54C82">
              <w:rPr>
                <w:color w:val="000000"/>
                <w:sz w:val="22"/>
                <w:szCs w:val="22"/>
              </w:rPr>
              <w:t>0.141935483870968</w:t>
            </w:r>
          </w:p>
        </w:tc>
      </w:tr>
      <w:tr w:rsidR="00D54C82" w:rsidRPr="00D54C82" w14:paraId="34A3AC55"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68F86E1" w14:textId="77777777" w:rsidR="00D54C82" w:rsidRPr="00D54C82" w:rsidRDefault="00D54C82" w:rsidP="00D54C82">
            <w:pPr>
              <w:jc w:val="center"/>
              <w:rPr>
                <w:color w:val="000000"/>
                <w:sz w:val="22"/>
                <w:szCs w:val="22"/>
              </w:rPr>
            </w:pPr>
            <w:r w:rsidRPr="00D54C82">
              <w:rPr>
                <w:color w:val="000000"/>
                <w:sz w:val="22"/>
                <w:szCs w:val="22"/>
              </w:rPr>
              <w:lastRenderedPageBreak/>
              <w:t>96 16F 27 141</w:t>
            </w:r>
          </w:p>
        </w:tc>
        <w:tc>
          <w:tcPr>
            <w:tcW w:w="616" w:type="pct"/>
            <w:tcBorders>
              <w:top w:val="nil"/>
              <w:left w:val="nil"/>
              <w:bottom w:val="single" w:sz="4" w:space="0" w:color="auto"/>
              <w:right w:val="single" w:sz="4" w:space="0" w:color="auto"/>
            </w:tcBorders>
            <w:shd w:val="clear" w:color="000000" w:fill="D9D9D9"/>
            <w:noWrap/>
            <w:vAlign w:val="center"/>
            <w:hideMark/>
          </w:tcPr>
          <w:p w14:paraId="1B3618FE"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569850B" w14:textId="77777777" w:rsidR="00D54C82" w:rsidRPr="00D54C82" w:rsidRDefault="00D54C82" w:rsidP="00D54C82">
            <w:pPr>
              <w:jc w:val="center"/>
              <w:rPr>
                <w:color w:val="000000"/>
                <w:sz w:val="22"/>
                <w:szCs w:val="22"/>
              </w:rPr>
            </w:pPr>
            <w:proofErr w:type="spellStart"/>
            <w:r w:rsidRPr="00D54C82">
              <w:rPr>
                <w:color w:val="000000"/>
                <w:sz w:val="22"/>
                <w:szCs w:val="22"/>
              </w:rPr>
              <w:t>Karain</w:t>
            </w:r>
            <w:proofErr w:type="spellEnd"/>
            <w:r w:rsidRPr="00D54C82">
              <w:rPr>
                <w:color w:val="000000"/>
                <w:sz w:val="22"/>
                <w:szCs w:val="22"/>
              </w:rPr>
              <w:t xml:space="preserve"> E</w:t>
            </w:r>
          </w:p>
        </w:tc>
        <w:tc>
          <w:tcPr>
            <w:tcW w:w="772" w:type="pct"/>
            <w:tcBorders>
              <w:top w:val="nil"/>
              <w:left w:val="nil"/>
              <w:bottom w:val="single" w:sz="4" w:space="0" w:color="auto"/>
              <w:right w:val="nil"/>
            </w:tcBorders>
            <w:shd w:val="clear" w:color="000000" w:fill="D9D9D9"/>
            <w:noWrap/>
            <w:vAlign w:val="center"/>
            <w:hideMark/>
          </w:tcPr>
          <w:p w14:paraId="3C21B663" w14:textId="77777777" w:rsidR="00D54C82" w:rsidRPr="00D54C82" w:rsidRDefault="00D54C82" w:rsidP="00D54C82">
            <w:pPr>
              <w:jc w:val="center"/>
              <w:rPr>
                <w:color w:val="000000"/>
                <w:sz w:val="22"/>
                <w:szCs w:val="22"/>
              </w:rPr>
            </w:pPr>
            <w:r>
              <w:rPr>
                <w:sz w:val="16"/>
                <w:vertAlign w:val="superscript"/>
              </w:rPr>
              <w:t>54</w:t>
            </w:r>
          </w:p>
        </w:tc>
        <w:tc>
          <w:tcPr>
            <w:tcW w:w="271" w:type="pct"/>
            <w:tcBorders>
              <w:top w:val="nil"/>
              <w:left w:val="single" w:sz="8" w:space="0" w:color="auto"/>
              <w:bottom w:val="single" w:sz="4" w:space="0" w:color="auto"/>
              <w:right w:val="single" w:sz="4" w:space="0" w:color="auto"/>
            </w:tcBorders>
            <w:noWrap/>
            <w:vAlign w:val="center"/>
            <w:hideMark/>
          </w:tcPr>
          <w:p w14:paraId="745EC110" w14:textId="77777777" w:rsidR="00D54C82" w:rsidRPr="00D54C82" w:rsidRDefault="00D54C82" w:rsidP="00D54C82">
            <w:pPr>
              <w:jc w:val="center"/>
              <w:rPr>
                <w:color w:val="000000"/>
                <w:sz w:val="22"/>
                <w:szCs w:val="22"/>
              </w:rPr>
            </w:pPr>
            <w:r w:rsidRPr="00D54C82">
              <w:rPr>
                <w:color w:val="000000"/>
                <w:sz w:val="22"/>
                <w:szCs w:val="22"/>
              </w:rPr>
              <w:t>64.3</w:t>
            </w:r>
          </w:p>
        </w:tc>
        <w:tc>
          <w:tcPr>
            <w:tcW w:w="271" w:type="pct"/>
            <w:tcBorders>
              <w:top w:val="nil"/>
              <w:left w:val="nil"/>
              <w:bottom w:val="single" w:sz="4" w:space="0" w:color="auto"/>
              <w:right w:val="single" w:sz="4" w:space="0" w:color="auto"/>
            </w:tcBorders>
            <w:noWrap/>
            <w:vAlign w:val="center"/>
            <w:hideMark/>
          </w:tcPr>
          <w:p w14:paraId="72217F7E" w14:textId="77777777" w:rsidR="00D54C82" w:rsidRPr="00D54C82" w:rsidRDefault="00D54C82" w:rsidP="00D54C82">
            <w:pPr>
              <w:jc w:val="center"/>
              <w:rPr>
                <w:color w:val="000000"/>
                <w:sz w:val="22"/>
                <w:szCs w:val="22"/>
              </w:rPr>
            </w:pPr>
            <w:r w:rsidRPr="00D54C82">
              <w:rPr>
                <w:color w:val="000000"/>
                <w:sz w:val="22"/>
                <w:szCs w:val="22"/>
              </w:rPr>
              <w:t>18.6</w:t>
            </w:r>
          </w:p>
        </w:tc>
        <w:tc>
          <w:tcPr>
            <w:tcW w:w="271" w:type="pct"/>
            <w:tcBorders>
              <w:top w:val="nil"/>
              <w:left w:val="nil"/>
              <w:bottom w:val="single" w:sz="4" w:space="0" w:color="auto"/>
              <w:right w:val="single" w:sz="4" w:space="0" w:color="auto"/>
            </w:tcBorders>
            <w:noWrap/>
            <w:vAlign w:val="center"/>
            <w:hideMark/>
          </w:tcPr>
          <w:p w14:paraId="0A24E835" w14:textId="77777777" w:rsidR="00D54C82" w:rsidRPr="00D54C82" w:rsidRDefault="00D54C82" w:rsidP="00D54C82">
            <w:pPr>
              <w:jc w:val="center"/>
              <w:rPr>
                <w:color w:val="000000"/>
                <w:sz w:val="22"/>
                <w:szCs w:val="22"/>
              </w:rPr>
            </w:pPr>
            <w:r w:rsidRPr="00D54C82">
              <w:rPr>
                <w:color w:val="000000"/>
                <w:sz w:val="22"/>
                <w:szCs w:val="22"/>
              </w:rPr>
              <w:t>13.2</w:t>
            </w:r>
          </w:p>
        </w:tc>
        <w:tc>
          <w:tcPr>
            <w:tcW w:w="271" w:type="pct"/>
            <w:tcBorders>
              <w:top w:val="nil"/>
              <w:left w:val="nil"/>
              <w:bottom w:val="single" w:sz="4" w:space="0" w:color="auto"/>
              <w:right w:val="single" w:sz="4" w:space="0" w:color="auto"/>
            </w:tcBorders>
            <w:noWrap/>
            <w:vAlign w:val="center"/>
            <w:hideMark/>
          </w:tcPr>
          <w:p w14:paraId="44ECEE3A" w14:textId="77777777" w:rsidR="00D54C82" w:rsidRPr="00D54C82" w:rsidRDefault="00D54C82" w:rsidP="00D54C82">
            <w:pPr>
              <w:jc w:val="center"/>
              <w:rPr>
                <w:color w:val="000000"/>
                <w:sz w:val="22"/>
                <w:szCs w:val="22"/>
              </w:rPr>
            </w:pPr>
            <w:r w:rsidRPr="00D54C82">
              <w:rPr>
                <w:color w:val="000000"/>
                <w:sz w:val="22"/>
                <w:szCs w:val="22"/>
              </w:rPr>
              <w:t>9.4</w:t>
            </w:r>
          </w:p>
        </w:tc>
        <w:tc>
          <w:tcPr>
            <w:tcW w:w="271" w:type="pct"/>
            <w:tcBorders>
              <w:top w:val="nil"/>
              <w:left w:val="nil"/>
              <w:bottom w:val="single" w:sz="4" w:space="0" w:color="auto"/>
              <w:right w:val="single" w:sz="4" w:space="0" w:color="auto"/>
            </w:tcBorders>
            <w:noWrap/>
            <w:vAlign w:val="center"/>
            <w:hideMark/>
          </w:tcPr>
          <w:p w14:paraId="507C1105" w14:textId="77777777" w:rsidR="00D54C82" w:rsidRPr="00D54C82" w:rsidRDefault="00D54C82" w:rsidP="00D54C82">
            <w:pPr>
              <w:jc w:val="center"/>
              <w:rPr>
                <w:color w:val="000000"/>
                <w:sz w:val="22"/>
                <w:szCs w:val="22"/>
              </w:rPr>
            </w:pPr>
            <w:r w:rsidRPr="00D54C82">
              <w:rPr>
                <w:color w:val="000000"/>
                <w:sz w:val="22"/>
                <w:szCs w:val="22"/>
              </w:rPr>
              <w:t>9,0</w:t>
            </w:r>
          </w:p>
        </w:tc>
        <w:tc>
          <w:tcPr>
            <w:tcW w:w="271" w:type="pct"/>
            <w:tcBorders>
              <w:top w:val="nil"/>
              <w:left w:val="nil"/>
              <w:bottom w:val="single" w:sz="4" w:space="0" w:color="auto"/>
              <w:right w:val="single" w:sz="4" w:space="0" w:color="auto"/>
            </w:tcBorders>
            <w:noWrap/>
            <w:vAlign w:val="center"/>
            <w:hideMark/>
          </w:tcPr>
          <w:p w14:paraId="42A5C083" w14:textId="77777777" w:rsidR="00D54C82" w:rsidRPr="00D54C82" w:rsidRDefault="00D54C82" w:rsidP="00D54C82">
            <w:pPr>
              <w:jc w:val="center"/>
              <w:rPr>
                <w:color w:val="000000"/>
                <w:sz w:val="22"/>
                <w:szCs w:val="22"/>
              </w:rPr>
            </w:pPr>
            <w:r w:rsidRPr="00D54C82">
              <w:rPr>
                <w:color w:val="000000"/>
                <w:sz w:val="22"/>
                <w:szCs w:val="22"/>
              </w:rPr>
              <w:t>13.2</w:t>
            </w:r>
          </w:p>
        </w:tc>
        <w:tc>
          <w:tcPr>
            <w:tcW w:w="271" w:type="pct"/>
            <w:tcBorders>
              <w:top w:val="nil"/>
              <w:left w:val="nil"/>
              <w:bottom w:val="single" w:sz="4" w:space="0" w:color="auto"/>
              <w:right w:val="single" w:sz="4" w:space="0" w:color="auto"/>
            </w:tcBorders>
            <w:noWrap/>
            <w:vAlign w:val="center"/>
            <w:hideMark/>
          </w:tcPr>
          <w:p w14:paraId="6BD7374E" w14:textId="77777777" w:rsidR="00D54C82" w:rsidRPr="00D54C82" w:rsidRDefault="00D54C82" w:rsidP="00D54C82">
            <w:pPr>
              <w:jc w:val="center"/>
              <w:rPr>
                <w:color w:val="000000"/>
                <w:sz w:val="22"/>
                <w:szCs w:val="22"/>
              </w:rPr>
            </w:pPr>
            <w:r w:rsidRPr="00D54C82">
              <w:rPr>
                <w:color w:val="000000"/>
                <w:sz w:val="22"/>
                <w:szCs w:val="22"/>
              </w:rPr>
              <w:t>13,0</w:t>
            </w:r>
          </w:p>
        </w:tc>
        <w:tc>
          <w:tcPr>
            <w:tcW w:w="490" w:type="pct"/>
            <w:tcBorders>
              <w:top w:val="nil"/>
              <w:left w:val="nil"/>
              <w:bottom w:val="single" w:sz="4" w:space="0" w:color="auto"/>
              <w:right w:val="single" w:sz="8" w:space="0" w:color="auto"/>
            </w:tcBorders>
            <w:noWrap/>
            <w:vAlign w:val="center"/>
            <w:hideMark/>
          </w:tcPr>
          <w:p w14:paraId="3A71A3BF" w14:textId="77777777" w:rsidR="00D54C82" w:rsidRPr="00D54C82" w:rsidRDefault="00D54C82" w:rsidP="00D54C82">
            <w:pPr>
              <w:jc w:val="center"/>
              <w:rPr>
                <w:color w:val="000000"/>
                <w:sz w:val="22"/>
                <w:szCs w:val="22"/>
              </w:rPr>
            </w:pPr>
            <w:r w:rsidRPr="00D54C82">
              <w:rPr>
                <w:color w:val="000000"/>
                <w:sz w:val="22"/>
                <w:szCs w:val="22"/>
              </w:rPr>
              <w:t>0.146189735614308</w:t>
            </w:r>
          </w:p>
        </w:tc>
      </w:tr>
      <w:tr w:rsidR="00D54C82" w:rsidRPr="00D54C82" w14:paraId="14880D66"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0616F979" w14:textId="77777777" w:rsidR="00D54C82" w:rsidRPr="00D54C82" w:rsidRDefault="00D54C82" w:rsidP="00D54C82">
            <w:pPr>
              <w:jc w:val="center"/>
              <w:rPr>
                <w:color w:val="000000"/>
                <w:sz w:val="22"/>
                <w:szCs w:val="22"/>
              </w:rPr>
            </w:pPr>
            <w:r w:rsidRPr="00D54C82">
              <w:rPr>
                <w:color w:val="000000"/>
                <w:sz w:val="22"/>
                <w:szCs w:val="22"/>
              </w:rPr>
              <w:t>ZIN 36456</w:t>
            </w:r>
          </w:p>
        </w:tc>
        <w:tc>
          <w:tcPr>
            <w:tcW w:w="616" w:type="pct"/>
            <w:tcBorders>
              <w:top w:val="nil"/>
              <w:left w:val="nil"/>
              <w:bottom w:val="single" w:sz="4" w:space="0" w:color="auto"/>
              <w:right w:val="single" w:sz="4" w:space="0" w:color="auto"/>
            </w:tcBorders>
            <w:shd w:val="clear" w:color="000000" w:fill="D9D9D9"/>
            <w:noWrap/>
            <w:vAlign w:val="center"/>
            <w:hideMark/>
          </w:tcPr>
          <w:p w14:paraId="3A6D3A19"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B5AB231" w14:textId="77777777" w:rsidR="00D54C82" w:rsidRPr="00D54C82" w:rsidRDefault="00D54C82" w:rsidP="00D54C82">
            <w:pPr>
              <w:jc w:val="center"/>
              <w:rPr>
                <w:color w:val="000000"/>
                <w:sz w:val="22"/>
                <w:szCs w:val="22"/>
              </w:rPr>
            </w:pPr>
            <w:proofErr w:type="spellStart"/>
            <w:r w:rsidRPr="00D54C82">
              <w:rPr>
                <w:color w:val="000000"/>
                <w:sz w:val="22"/>
                <w:szCs w:val="22"/>
              </w:rPr>
              <w:t>Kudaro</w:t>
            </w:r>
            <w:proofErr w:type="spellEnd"/>
            <w:r w:rsidRPr="00D54C82">
              <w:rPr>
                <w:color w:val="000000"/>
                <w:sz w:val="22"/>
                <w:szCs w:val="22"/>
              </w:rPr>
              <w:t xml:space="preserve"> 3 Cave</w:t>
            </w:r>
          </w:p>
        </w:tc>
        <w:tc>
          <w:tcPr>
            <w:tcW w:w="772" w:type="pct"/>
            <w:tcBorders>
              <w:top w:val="nil"/>
              <w:left w:val="nil"/>
              <w:bottom w:val="single" w:sz="4" w:space="0" w:color="auto"/>
              <w:right w:val="nil"/>
            </w:tcBorders>
            <w:shd w:val="clear" w:color="000000" w:fill="D9D9D9"/>
            <w:noWrap/>
            <w:vAlign w:val="center"/>
            <w:hideMark/>
          </w:tcPr>
          <w:p w14:paraId="3172C4DD" w14:textId="77777777" w:rsidR="00D54C82" w:rsidRPr="00D54C82" w:rsidRDefault="00D54C82" w:rsidP="00D54C82">
            <w:pPr>
              <w:jc w:val="center"/>
              <w:rPr>
                <w:color w:val="000000"/>
                <w:sz w:val="22"/>
                <w:szCs w:val="22"/>
              </w:rPr>
            </w:pPr>
            <w:r>
              <w:rPr>
                <w:sz w:val="16"/>
                <w:vertAlign w:val="superscript"/>
              </w:rPr>
              <w:t>52</w:t>
            </w:r>
          </w:p>
        </w:tc>
        <w:tc>
          <w:tcPr>
            <w:tcW w:w="271" w:type="pct"/>
            <w:tcBorders>
              <w:top w:val="nil"/>
              <w:left w:val="single" w:sz="8" w:space="0" w:color="auto"/>
              <w:bottom w:val="single" w:sz="4" w:space="0" w:color="auto"/>
              <w:right w:val="single" w:sz="4" w:space="0" w:color="auto"/>
            </w:tcBorders>
            <w:noWrap/>
            <w:vAlign w:val="center"/>
            <w:hideMark/>
          </w:tcPr>
          <w:p w14:paraId="1AF71B91" w14:textId="77777777" w:rsidR="00D54C82" w:rsidRPr="00D54C82" w:rsidRDefault="00D54C82" w:rsidP="00D54C82">
            <w:pPr>
              <w:jc w:val="center"/>
              <w:rPr>
                <w:color w:val="000000"/>
                <w:sz w:val="22"/>
                <w:szCs w:val="22"/>
              </w:rPr>
            </w:pPr>
            <w:r w:rsidRPr="00D54C82">
              <w:rPr>
                <w:color w:val="000000"/>
                <w:sz w:val="22"/>
                <w:szCs w:val="22"/>
              </w:rPr>
              <w:t>72.6</w:t>
            </w:r>
          </w:p>
        </w:tc>
        <w:tc>
          <w:tcPr>
            <w:tcW w:w="271" w:type="pct"/>
            <w:tcBorders>
              <w:top w:val="nil"/>
              <w:left w:val="nil"/>
              <w:bottom w:val="single" w:sz="4" w:space="0" w:color="auto"/>
              <w:right w:val="single" w:sz="4" w:space="0" w:color="auto"/>
            </w:tcBorders>
            <w:noWrap/>
            <w:vAlign w:val="center"/>
            <w:hideMark/>
          </w:tcPr>
          <w:p w14:paraId="14E955E1" w14:textId="77777777" w:rsidR="00D54C82" w:rsidRPr="00D54C82" w:rsidRDefault="00D54C82" w:rsidP="00D54C82">
            <w:pPr>
              <w:jc w:val="center"/>
              <w:rPr>
                <w:color w:val="000000"/>
                <w:sz w:val="22"/>
                <w:szCs w:val="22"/>
              </w:rPr>
            </w:pPr>
            <w:r w:rsidRPr="00D54C82">
              <w:rPr>
                <w:color w:val="000000"/>
                <w:sz w:val="22"/>
                <w:szCs w:val="22"/>
              </w:rPr>
              <w:t>20,0</w:t>
            </w:r>
          </w:p>
        </w:tc>
        <w:tc>
          <w:tcPr>
            <w:tcW w:w="271" w:type="pct"/>
            <w:tcBorders>
              <w:top w:val="nil"/>
              <w:left w:val="nil"/>
              <w:bottom w:val="single" w:sz="4" w:space="0" w:color="auto"/>
              <w:right w:val="single" w:sz="4" w:space="0" w:color="auto"/>
            </w:tcBorders>
            <w:noWrap/>
            <w:vAlign w:val="center"/>
            <w:hideMark/>
          </w:tcPr>
          <w:p w14:paraId="56906829" w14:textId="77777777" w:rsidR="00D54C82" w:rsidRPr="00D54C82" w:rsidRDefault="00D54C82" w:rsidP="00D54C82">
            <w:pPr>
              <w:jc w:val="center"/>
              <w:rPr>
                <w:color w:val="000000"/>
                <w:sz w:val="22"/>
                <w:szCs w:val="22"/>
              </w:rPr>
            </w:pPr>
            <w:r w:rsidRPr="00D54C82">
              <w:rPr>
                <w:color w:val="000000"/>
                <w:sz w:val="22"/>
                <w:szCs w:val="22"/>
              </w:rPr>
              <w:t>14.8</w:t>
            </w:r>
          </w:p>
        </w:tc>
        <w:tc>
          <w:tcPr>
            <w:tcW w:w="271" w:type="pct"/>
            <w:tcBorders>
              <w:top w:val="nil"/>
              <w:left w:val="nil"/>
              <w:bottom w:val="single" w:sz="4" w:space="0" w:color="auto"/>
              <w:right w:val="single" w:sz="4" w:space="0" w:color="auto"/>
            </w:tcBorders>
            <w:noWrap/>
            <w:vAlign w:val="center"/>
            <w:hideMark/>
          </w:tcPr>
          <w:p w14:paraId="7CF8DB69"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2064846" w14:textId="77777777" w:rsidR="00D54C82" w:rsidRPr="00D54C82" w:rsidRDefault="00D54C82" w:rsidP="00D54C82">
            <w:pPr>
              <w:jc w:val="center"/>
              <w:rPr>
                <w:color w:val="000000"/>
                <w:sz w:val="22"/>
                <w:szCs w:val="22"/>
              </w:rPr>
            </w:pPr>
            <w:r w:rsidRPr="00D54C82">
              <w:rPr>
                <w:color w:val="000000"/>
                <w:sz w:val="22"/>
                <w:szCs w:val="22"/>
              </w:rPr>
              <w:t>10.3</w:t>
            </w:r>
          </w:p>
        </w:tc>
        <w:tc>
          <w:tcPr>
            <w:tcW w:w="271" w:type="pct"/>
            <w:tcBorders>
              <w:top w:val="nil"/>
              <w:left w:val="nil"/>
              <w:bottom w:val="single" w:sz="4" w:space="0" w:color="auto"/>
              <w:right w:val="single" w:sz="4" w:space="0" w:color="auto"/>
            </w:tcBorders>
            <w:noWrap/>
            <w:vAlign w:val="center"/>
            <w:hideMark/>
          </w:tcPr>
          <w:p w14:paraId="760F8C74" w14:textId="77777777" w:rsidR="00D54C82" w:rsidRPr="00D54C82" w:rsidRDefault="00D54C82" w:rsidP="00D54C82">
            <w:pPr>
              <w:jc w:val="center"/>
              <w:rPr>
                <w:color w:val="000000"/>
                <w:sz w:val="22"/>
                <w:szCs w:val="22"/>
              </w:rPr>
            </w:pPr>
            <w:r w:rsidRPr="00D54C82">
              <w:rPr>
                <w:color w:val="000000"/>
                <w:sz w:val="22"/>
                <w:szCs w:val="22"/>
              </w:rPr>
              <w:t>14.2</w:t>
            </w:r>
          </w:p>
        </w:tc>
        <w:tc>
          <w:tcPr>
            <w:tcW w:w="271" w:type="pct"/>
            <w:tcBorders>
              <w:top w:val="nil"/>
              <w:left w:val="nil"/>
              <w:bottom w:val="single" w:sz="4" w:space="0" w:color="auto"/>
              <w:right w:val="single" w:sz="4" w:space="0" w:color="auto"/>
            </w:tcBorders>
            <w:noWrap/>
            <w:vAlign w:val="center"/>
            <w:hideMark/>
          </w:tcPr>
          <w:p w14:paraId="4D8C350D" w14:textId="77777777" w:rsidR="00D54C82" w:rsidRPr="00D54C82" w:rsidRDefault="00D54C82" w:rsidP="00D54C82">
            <w:pPr>
              <w:jc w:val="center"/>
              <w:rPr>
                <w:color w:val="000000"/>
                <w:sz w:val="22"/>
                <w:szCs w:val="22"/>
              </w:rPr>
            </w:pPr>
            <w:r w:rsidRPr="00D54C82">
              <w:rPr>
                <w:color w:val="000000"/>
                <w:sz w:val="22"/>
                <w:szCs w:val="22"/>
              </w:rPr>
              <w:t>16.3</w:t>
            </w:r>
          </w:p>
        </w:tc>
        <w:tc>
          <w:tcPr>
            <w:tcW w:w="490" w:type="pct"/>
            <w:tcBorders>
              <w:top w:val="nil"/>
              <w:left w:val="nil"/>
              <w:bottom w:val="single" w:sz="4" w:space="0" w:color="auto"/>
              <w:right w:val="single" w:sz="8" w:space="0" w:color="auto"/>
            </w:tcBorders>
            <w:noWrap/>
            <w:vAlign w:val="center"/>
            <w:hideMark/>
          </w:tcPr>
          <w:p w14:paraId="16DC17C1"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5B63830E"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4276C411" w14:textId="77777777" w:rsidR="00D54C82" w:rsidRPr="00D54C82" w:rsidRDefault="00D54C82" w:rsidP="00D54C82">
            <w:pPr>
              <w:jc w:val="center"/>
              <w:rPr>
                <w:color w:val="000000"/>
                <w:sz w:val="22"/>
                <w:szCs w:val="22"/>
              </w:rPr>
            </w:pPr>
            <w:r w:rsidRPr="00D54C82">
              <w:rPr>
                <w:color w:val="000000"/>
                <w:sz w:val="22"/>
                <w:szCs w:val="22"/>
              </w:rPr>
              <w:t>P11-367</w:t>
            </w:r>
          </w:p>
        </w:tc>
        <w:tc>
          <w:tcPr>
            <w:tcW w:w="616" w:type="pct"/>
            <w:tcBorders>
              <w:top w:val="nil"/>
              <w:left w:val="nil"/>
              <w:bottom w:val="single" w:sz="4" w:space="0" w:color="auto"/>
              <w:right w:val="single" w:sz="4" w:space="0" w:color="auto"/>
            </w:tcBorders>
            <w:shd w:val="clear" w:color="000000" w:fill="D9D9D9"/>
            <w:noWrap/>
            <w:vAlign w:val="center"/>
            <w:hideMark/>
          </w:tcPr>
          <w:p w14:paraId="614C9AFD"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2E2BB71" w14:textId="77777777" w:rsidR="00D54C82" w:rsidRPr="00D54C82" w:rsidRDefault="00D54C82" w:rsidP="00D54C82">
            <w:pPr>
              <w:jc w:val="center"/>
              <w:rPr>
                <w:color w:val="000000"/>
                <w:sz w:val="22"/>
                <w:szCs w:val="22"/>
              </w:rPr>
            </w:pPr>
            <w:proofErr w:type="spellStart"/>
            <w:r w:rsidRPr="00D54C82">
              <w:rPr>
                <w:color w:val="000000"/>
                <w:sz w:val="22"/>
                <w:szCs w:val="22"/>
              </w:rPr>
              <w:t>Lazaret</w:t>
            </w:r>
            <w:proofErr w:type="spellEnd"/>
          </w:p>
        </w:tc>
        <w:tc>
          <w:tcPr>
            <w:tcW w:w="772" w:type="pct"/>
            <w:tcBorders>
              <w:top w:val="nil"/>
              <w:left w:val="nil"/>
              <w:bottom w:val="single" w:sz="4" w:space="0" w:color="auto"/>
              <w:right w:val="nil"/>
            </w:tcBorders>
            <w:shd w:val="clear" w:color="000000" w:fill="D9D9D9"/>
            <w:noWrap/>
            <w:vAlign w:val="center"/>
            <w:hideMark/>
          </w:tcPr>
          <w:p w14:paraId="5F3DCE97" w14:textId="77777777" w:rsidR="00D54C82" w:rsidRPr="00D54C82" w:rsidRDefault="00D54C82" w:rsidP="00D54C82">
            <w:pPr>
              <w:jc w:val="center"/>
              <w:rPr>
                <w:color w:val="000000"/>
                <w:sz w:val="22"/>
                <w:szCs w:val="22"/>
              </w:rPr>
            </w:pPr>
            <w:r>
              <w:rPr>
                <w:sz w:val="16"/>
                <w:vertAlign w:val="superscript"/>
              </w:rPr>
              <w:t>69</w:t>
            </w:r>
          </w:p>
        </w:tc>
        <w:tc>
          <w:tcPr>
            <w:tcW w:w="271" w:type="pct"/>
            <w:tcBorders>
              <w:top w:val="nil"/>
              <w:left w:val="single" w:sz="8" w:space="0" w:color="auto"/>
              <w:bottom w:val="single" w:sz="4" w:space="0" w:color="auto"/>
              <w:right w:val="single" w:sz="4" w:space="0" w:color="auto"/>
            </w:tcBorders>
            <w:noWrap/>
            <w:vAlign w:val="center"/>
            <w:hideMark/>
          </w:tcPr>
          <w:p w14:paraId="612B7050" w14:textId="77777777" w:rsidR="00D54C82" w:rsidRPr="00D54C82" w:rsidRDefault="00D54C82" w:rsidP="00D54C82">
            <w:pPr>
              <w:jc w:val="center"/>
              <w:rPr>
                <w:color w:val="000000"/>
                <w:sz w:val="22"/>
                <w:szCs w:val="22"/>
              </w:rPr>
            </w:pPr>
            <w:r w:rsidRPr="00D54C82">
              <w:rPr>
                <w:color w:val="000000"/>
                <w:sz w:val="22"/>
                <w:szCs w:val="22"/>
              </w:rPr>
              <w:t>67.9</w:t>
            </w:r>
          </w:p>
        </w:tc>
        <w:tc>
          <w:tcPr>
            <w:tcW w:w="271" w:type="pct"/>
            <w:tcBorders>
              <w:top w:val="nil"/>
              <w:left w:val="nil"/>
              <w:bottom w:val="single" w:sz="4" w:space="0" w:color="auto"/>
              <w:right w:val="single" w:sz="4" w:space="0" w:color="auto"/>
            </w:tcBorders>
            <w:noWrap/>
            <w:vAlign w:val="center"/>
            <w:hideMark/>
          </w:tcPr>
          <w:p w14:paraId="5A8097C2" w14:textId="77777777" w:rsidR="00D54C82" w:rsidRPr="00D54C82" w:rsidRDefault="00D54C82" w:rsidP="00D54C82">
            <w:pPr>
              <w:jc w:val="center"/>
              <w:rPr>
                <w:color w:val="000000"/>
                <w:sz w:val="22"/>
                <w:szCs w:val="22"/>
              </w:rPr>
            </w:pPr>
            <w:r w:rsidRPr="00D54C82">
              <w:rPr>
                <w:color w:val="000000"/>
                <w:sz w:val="22"/>
                <w:szCs w:val="22"/>
              </w:rPr>
              <w:t>20.1</w:t>
            </w:r>
          </w:p>
        </w:tc>
        <w:tc>
          <w:tcPr>
            <w:tcW w:w="271" w:type="pct"/>
            <w:tcBorders>
              <w:top w:val="nil"/>
              <w:left w:val="nil"/>
              <w:bottom w:val="single" w:sz="4" w:space="0" w:color="auto"/>
              <w:right w:val="single" w:sz="4" w:space="0" w:color="auto"/>
            </w:tcBorders>
            <w:noWrap/>
            <w:vAlign w:val="center"/>
            <w:hideMark/>
          </w:tcPr>
          <w:p w14:paraId="124AE07F" w14:textId="77777777" w:rsidR="00D54C82" w:rsidRPr="00D54C82" w:rsidRDefault="00D54C82" w:rsidP="00D54C82">
            <w:pPr>
              <w:jc w:val="center"/>
              <w:rPr>
                <w:color w:val="000000"/>
                <w:sz w:val="22"/>
                <w:szCs w:val="22"/>
              </w:rPr>
            </w:pPr>
            <w:r w:rsidRPr="00D54C82">
              <w:rPr>
                <w:color w:val="000000"/>
                <w:sz w:val="22"/>
                <w:szCs w:val="22"/>
              </w:rPr>
              <w:t>13.7</w:t>
            </w:r>
          </w:p>
        </w:tc>
        <w:tc>
          <w:tcPr>
            <w:tcW w:w="271" w:type="pct"/>
            <w:tcBorders>
              <w:top w:val="nil"/>
              <w:left w:val="nil"/>
              <w:bottom w:val="single" w:sz="4" w:space="0" w:color="auto"/>
              <w:right w:val="single" w:sz="4" w:space="0" w:color="auto"/>
            </w:tcBorders>
            <w:noWrap/>
            <w:vAlign w:val="center"/>
            <w:hideMark/>
          </w:tcPr>
          <w:p w14:paraId="5D9314A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E8BD3BB" w14:textId="77777777" w:rsidR="00D54C82" w:rsidRPr="00D54C82" w:rsidRDefault="00D54C82" w:rsidP="00D54C82">
            <w:pPr>
              <w:jc w:val="center"/>
              <w:rPr>
                <w:color w:val="000000"/>
                <w:sz w:val="22"/>
                <w:szCs w:val="22"/>
              </w:rPr>
            </w:pPr>
            <w:r w:rsidRPr="00D54C82">
              <w:rPr>
                <w:color w:val="000000"/>
                <w:sz w:val="22"/>
                <w:szCs w:val="22"/>
              </w:rPr>
              <w:t>10.1</w:t>
            </w:r>
          </w:p>
        </w:tc>
        <w:tc>
          <w:tcPr>
            <w:tcW w:w="271" w:type="pct"/>
            <w:tcBorders>
              <w:top w:val="nil"/>
              <w:left w:val="nil"/>
              <w:bottom w:val="single" w:sz="4" w:space="0" w:color="auto"/>
              <w:right w:val="single" w:sz="4" w:space="0" w:color="auto"/>
            </w:tcBorders>
            <w:noWrap/>
            <w:vAlign w:val="center"/>
            <w:hideMark/>
          </w:tcPr>
          <w:p w14:paraId="0546AC5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34D4AD0" w14:textId="77777777" w:rsidR="00D54C82" w:rsidRPr="00D54C82" w:rsidRDefault="00D54C82" w:rsidP="00D54C82">
            <w:pPr>
              <w:jc w:val="center"/>
              <w:rPr>
                <w:color w:val="000000"/>
                <w:sz w:val="22"/>
                <w:szCs w:val="22"/>
              </w:rPr>
            </w:pPr>
            <w:r w:rsidRPr="00D54C82">
              <w:rPr>
                <w:color w:val="000000"/>
                <w:sz w:val="22"/>
                <w:szCs w:val="22"/>
              </w:rPr>
              <w:t>15.4</w:t>
            </w:r>
          </w:p>
        </w:tc>
        <w:tc>
          <w:tcPr>
            <w:tcW w:w="490" w:type="pct"/>
            <w:tcBorders>
              <w:top w:val="nil"/>
              <w:left w:val="nil"/>
              <w:bottom w:val="single" w:sz="4" w:space="0" w:color="auto"/>
              <w:right w:val="single" w:sz="8" w:space="0" w:color="auto"/>
            </w:tcBorders>
            <w:noWrap/>
            <w:vAlign w:val="center"/>
            <w:hideMark/>
          </w:tcPr>
          <w:p w14:paraId="473BC78F"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1B7D8C13"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13A79338" w14:textId="77777777" w:rsidR="00D54C82" w:rsidRPr="00D54C82" w:rsidRDefault="00D54C82" w:rsidP="00D54C82">
            <w:pPr>
              <w:jc w:val="center"/>
              <w:rPr>
                <w:color w:val="000000"/>
                <w:sz w:val="22"/>
                <w:szCs w:val="22"/>
              </w:rPr>
            </w:pPr>
            <w:r w:rsidRPr="00D54C82">
              <w:rPr>
                <w:color w:val="000000"/>
                <w:sz w:val="22"/>
                <w:szCs w:val="22"/>
              </w:rPr>
              <w:t>T17-321</w:t>
            </w:r>
          </w:p>
        </w:tc>
        <w:tc>
          <w:tcPr>
            <w:tcW w:w="616" w:type="pct"/>
            <w:tcBorders>
              <w:top w:val="nil"/>
              <w:left w:val="nil"/>
              <w:bottom w:val="single" w:sz="4" w:space="0" w:color="auto"/>
              <w:right w:val="single" w:sz="4" w:space="0" w:color="auto"/>
            </w:tcBorders>
            <w:shd w:val="clear" w:color="000000" w:fill="D9D9D9"/>
            <w:noWrap/>
            <w:vAlign w:val="center"/>
            <w:hideMark/>
          </w:tcPr>
          <w:p w14:paraId="1EC78ABC"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8221B65" w14:textId="77777777" w:rsidR="00D54C82" w:rsidRPr="00D54C82" w:rsidRDefault="00D54C82" w:rsidP="00D54C82">
            <w:pPr>
              <w:jc w:val="center"/>
              <w:rPr>
                <w:color w:val="000000"/>
                <w:sz w:val="22"/>
                <w:szCs w:val="22"/>
              </w:rPr>
            </w:pPr>
            <w:proofErr w:type="spellStart"/>
            <w:r w:rsidRPr="00D54C82">
              <w:rPr>
                <w:color w:val="000000"/>
                <w:sz w:val="22"/>
                <w:szCs w:val="22"/>
              </w:rPr>
              <w:t>Lazaret</w:t>
            </w:r>
            <w:proofErr w:type="spellEnd"/>
          </w:p>
        </w:tc>
        <w:tc>
          <w:tcPr>
            <w:tcW w:w="772" w:type="pct"/>
            <w:tcBorders>
              <w:top w:val="nil"/>
              <w:left w:val="nil"/>
              <w:bottom w:val="single" w:sz="4" w:space="0" w:color="auto"/>
              <w:right w:val="nil"/>
            </w:tcBorders>
            <w:shd w:val="clear" w:color="000000" w:fill="D9D9D9"/>
            <w:noWrap/>
            <w:vAlign w:val="center"/>
            <w:hideMark/>
          </w:tcPr>
          <w:p w14:paraId="7F81EE5E" w14:textId="77777777" w:rsidR="00D54C82" w:rsidRPr="00D54C82" w:rsidRDefault="00D54C82" w:rsidP="00D54C82">
            <w:pPr>
              <w:jc w:val="center"/>
              <w:rPr>
                <w:color w:val="000000"/>
                <w:sz w:val="22"/>
                <w:szCs w:val="22"/>
              </w:rPr>
            </w:pPr>
            <w:r>
              <w:rPr>
                <w:sz w:val="16"/>
                <w:vertAlign w:val="superscript"/>
              </w:rPr>
              <w:t>69</w:t>
            </w:r>
          </w:p>
        </w:tc>
        <w:tc>
          <w:tcPr>
            <w:tcW w:w="271" w:type="pct"/>
            <w:tcBorders>
              <w:top w:val="nil"/>
              <w:left w:val="single" w:sz="8" w:space="0" w:color="auto"/>
              <w:bottom w:val="single" w:sz="4" w:space="0" w:color="auto"/>
              <w:right w:val="single" w:sz="4" w:space="0" w:color="auto"/>
            </w:tcBorders>
            <w:noWrap/>
            <w:vAlign w:val="center"/>
            <w:hideMark/>
          </w:tcPr>
          <w:p w14:paraId="36A295F1" w14:textId="77777777" w:rsidR="00D54C82" w:rsidRPr="00D54C82" w:rsidRDefault="00D54C82" w:rsidP="00D54C82">
            <w:pPr>
              <w:jc w:val="center"/>
              <w:rPr>
                <w:color w:val="000000"/>
                <w:sz w:val="22"/>
                <w:szCs w:val="22"/>
              </w:rPr>
            </w:pPr>
            <w:r w:rsidRPr="00D54C82">
              <w:rPr>
                <w:color w:val="000000"/>
                <w:sz w:val="22"/>
                <w:szCs w:val="22"/>
              </w:rPr>
              <w:t>69,0</w:t>
            </w:r>
          </w:p>
        </w:tc>
        <w:tc>
          <w:tcPr>
            <w:tcW w:w="271" w:type="pct"/>
            <w:tcBorders>
              <w:top w:val="nil"/>
              <w:left w:val="nil"/>
              <w:bottom w:val="single" w:sz="4" w:space="0" w:color="auto"/>
              <w:right w:val="single" w:sz="4" w:space="0" w:color="auto"/>
            </w:tcBorders>
            <w:noWrap/>
            <w:vAlign w:val="center"/>
            <w:hideMark/>
          </w:tcPr>
          <w:p w14:paraId="165F19E4" w14:textId="77777777" w:rsidR="00D54C82" w:rsidRPr="00D54C82" w:rsidRDefault="00D54C82" w:rsidP="00D54C82">
            <w:pPr>
              <w:jc w:val="center"/>
              <w:rPr>
                <w:color w:val="000000"/>
                <w:sz w:val="22"/>
                <w:szCs w:val="22"/>
              </w:rPr>
            </w:pPr>
            <w:r w:rsidRPr="00D54C82">
              <w:rPr>
                <w:color w:val="000000"/>
                <w:sz w:val="22"/>
                <w:szCs w:val="22"/>
              </w:rPr>
              <w:t>20.4</w:t>
            </w:r>
          </w:p>
        </w:tc>
        <w:tc>
          <w:tcPr>
            <w:tcW w:w="271" w:type="pct"/>
            <w:tcBorders>
              <w:top w:val="nil"/>
              <w:left w:val="nil"/>
              <w:bottom w:val="single" w:sz="4" w:space="0" w:color="auto"/>
              <w:right w:val="single" w:sz="4" w:space="0" w:color="auto"/>
            </w:tcBorders>
            <w:noWrap/>
            <w:vAlign w:val="center"/>
            <w:hideMark/>
          </w:tcPr>
          <w:p w14:paraId="5971036A" w14:textId="77777777" w:rsidR="00D54C82" w:rsidRPr="00D54C82" w:rsidRDefault="00D54C82" w:rsidP="00D54C82">
            <w:pPr>
              <w:jc w:val="center"/>
              <w:rPr>
                <w:color w:val="000000"/>
                <w:sz w:val="22"/>
                <w:szCs w:val="22"/>
              </w:rPr>
            </w:pPr>
            <w:r w:rsidRPr="00D54C82">
              <w:rPr>
                <w:color w:val="000000"/>
                <w:sz w:val="22"/>
                <w:szCs w:val="22"/>
              </w:rPr>
              <w:t>13.7</w:t>
            </w:r>
          </w:p>
        </w:tc>
        <w:tc>
          <w:tcPr>
            <w:tcW w:w="271" w:type="pct"/>
            <w:tcBorders>
              <w:top w:val="nil"/>
              <w:left w:val="nil"/>
              <w:bottom w:val="single" w:sz="4" w:space="0" w:color="auto"/>
              <w:right w:val="single" w:sz="4" w:space="0" w:color="auto"/>
            </w:tcBorders>
            <w:noWrap/>
            <w:vAlign w:val="center"/>
            <w:hideMark/>
          </w:tcPr>
          <w:p w14:paraId="5F9CCD3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D79199C" w14:textId="77777777" w:rsidR="00D54C82" w:rsidRPr="00D54C82" w:rsidRDefault="00D54C82" w:rsidP="00D54C82">
            <w:pPr>
              <w:jc w:val="center"/>
              <w:rPr>
                <w:color w:val="000000"/>
                <w:sz w:val="22"/>
                <w:szCs w:val="22"/>
              </w:rPr>
            </w:pPr>
            <w:r w:rsidRPr="00D54C82">
              <w:rPr>
                <w:color w:val="000000"/>
                <w:sz w:val="22"/>
                <w:szCs w:val="22"/>
              </w:rPr>
              <w:t>10.2</w:t>
            </w:r>
          </w:p>
        </w:tc>
        <w:tc>
          <w:tcPr>
            <w:tcW w:w="271" w:type="pct"/>
            <w:tcBorders>
              <w:top w:val="nil"/>
              <w:left w:val="nil"/>
              <w:bottom w:val="single" w:sz="4" w:space="0" w:color="auto"/>
              <w:right w:val="single" w:sz="4" w:space="0" w:color="auto"/>
            </w:tcBorders>
            <w:noWrap/>
            <w:vAlign w:val="center"/>
            <w:hideMark/>
          </w:tcPr>
          <w:p w14:paraId="49D847B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94433B7" w14:textId="77777777" w:rsidR="00D54C82" w:rsidRPr="00D54C82" w:rsidRDefault="00D54C82" w:rsidP="00D54C82">
            <w:pPr>
              <w:jc w:val="center"/>
              <w:rPr>
                <w:color w:val="000000"/>
                <w:sz w:val="22"/>
                <w:szCs w:val="22"/>
              </w:rPr>
            </w:pPr>
            <w:r w:rsidRPr="00D54C82">
              <w:rPr>
                <w:color w:val="000000"/>
                <w:sz w:val="22"/>
                <w:szCs w:val="22"/>
              </w:rPr>
              <w:t>15.2</w:t>
            </w:r>
          </w:p>
        </w:tc>
        <w:tc>
          <w:tcPr>
            <w:tcW w:w="490" w:type="pct"/>
            <w:tcBorders>
              <w:top w:val="nil"/>
              <w:left w:val="nil"/>
              <w:bottom w:val="single" w:sz="4" w:space="0" w:color="auto"/>
              <w:right w:val="single" w:sz="8" w:space="0" w:color="auto"/>
            </w:tcBorders>
            <w:noWrap/>
            <w:vAlign w:val="center"/>
            <w:hideMark/>
          </w:tcPr>
          <w:p w14:paraId="1880AD1A"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6821A72C"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A736F46" w14:textId="77777777" w:rsidR="00D54C82" w:rsidRPr="00D54C82" w:rsidRDefault="00D54C82" w:rsidP="00D54C82">
            <w:pPr>
              <w:jc w:val="center"/>
              <w:rPr>
                <w:color w:val="000000"/>
                <w:sz w:val="22"/>
                <w:szCs w:val="22"/>
              </w:rPr>
            </w:pPr>
            <w:r w:rsidRPr="00D54C82">
              <w:rPr>
                <w:color w:val="000000"/>
                <w:sz w:val="22"/>
                <w:szCs w:val="22"/>
              </w:rPr>
              <w:t>18-60025</w:t>
            </w:r>
          </w:p>
        </w:tc>
        <w:tc>
          <w:tcPr>
            <w:tcW w:w="616" w:type="pct"/>
            <w:tcBorders>
              <w:top w:val="nil"/>
              <w:left w:val="nil"/>
              <w:bottom w:val="single" w:sz="4" w:space="0" w:color="auto"/>
              <w:right w:val="single" w:sz="4" w:space="0" w:color="auto"/>
            </w:tcBorders>
            <w:shd w:val="clear" w:color="000000" w:fill="D9D9D9"/>
            <w:noWrap/>
            <w:vAlign w:val="center"/>
            <w:hideMark/>
          </w:tcPr>
          <w:p w14:paraId="79809702"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552E2BF9" w14:textId="77777777" w:rsidR="00D54C82" w:rsidRPr="00D54C82" w:rsidRDefault="00D54C82" w:rsidP="00D54C82">
            <w:pPr>
              <w:jc w:val="center"/>
              <w:rPr>
                <w:color w:val="000000"/>
                <w:sz w:val="22"/>
                <w:szCs w:val="22"/>
              </w:rPr>
            </w:pPr>
            <w:proofErr w:type="spellStart"/>
            <w:r w:rsidRPr="00D54C82">
              <w:rPr>
                <w:color w:val="000000"/>
                <w:sz w:val="22"/>
                <w:szCs w:val="22"/>
              </w:rPr>
              <w:t>Lazaret</w:t>
            </w:r>
            <w:proofErr w:type="spellEnd"/>
          </w:p>
        </w:tc>
        <w:tc>
          <w:tcPr>
            <w:tcW w:w="772" w:type="pct"/>
            <w:tcBorders>
              <w:top w:val="nil"/>
              <w:left w:val="nil"/>
              <w:bottom w:val="single" w:sz="4" w:space="0" w:color="auto"/>
              <w:right w:val="nil"/>
            </w:tcBorders>
            <w:shd w:val="clear" w:color="000000" w:fill="D9D9D9"/>
            <w:noWrap/>
            <w:vAlign w:val="center"/>
            <w:hideMark/>
          </w:tcPr>
          <w:p w14:paraId="6759E039" w14:textId="77777777" w:rsidR="00D54C82" w:rsidRPr="00D54C82" w:rsidRDefault="00D54C82" w:rsidP="00D54C82">
            <w:pPr>
              <w:jc w:val="center"/>
              <w:rPr>
                <w:color w:val="000000"/>
                <w:sz w:val="22"/>
                <w:szCs w:val="22"/>
              </w:rPr>
            </w:pPr>
            <w:r>
              <w:rPr>
                <w:sz w:val="16"/>
                <w:vertAlign w:val="superscript"/>
              </w:rPr>
              <w:t>69</w:t>
            </w:r>
          </w:p>
        </w:tc>
        <w:tc>
          <w:tcPr>
            <w:tcW w:w="271" w:type="pct"/>
            <w:tcBorders>
              <w:top w:val="nil"/>
              <w:left w:val="single" w:sz="8" w:space="0" w:color="auto"/>
              <w:bottom w:val="single" w:sz="4" w:space="0" w:color="auto"/>
              <w:right w:val="single" w:sz="4" w:space="0" w:color="auto"/>
            </w:tcBorders>
            <w:noWrap/>
            <w:vAlign w:val="center"/>
            <w:hideMark/>
          </w:tcPr>
          <w:p w14:paraId="7DFBD2B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0CF4817" w14:textId="77777777" w:rsidR="00D54C82" w:rsidRPr="00D54C82" w:rsidRDefault="00D54C82" w:rsidP="00D54C82">
            <w:pPr>
              <w:jc w:val="center"/>
              <w:rPr>
                <w:color w:val="000000"/>
                <w:sz w:val="22"/>
                <w:szCs w:val="22"/>
              </w:rPr>
            </w:pPr>
            <w:r w:rsidRPr="00D54C82">
              <w:rPr>
                <w:color w:val="000000"/>
                <w:sz w:val="22"/>
                <w:szCs w:val="22"/>
              </w:rPr>
              <w:t>20.9</w:t>
            </w:r>
          </w:p>
        </w:tc>
        <w:tc>
          <w:tcPr>
            <w:tcW w:w="271" w:type="pct"/>
            <w:tcBorders>
              <w:top w:val="nil"/>
              <w:left w:val="nil"/>
              <w:bottom w:val="single" w:sz="4" w:space="0" w:color="auto"/>
              <w:right w:val="single" w:sz="4" w:space="0" w:color="auto"/>
            </w:tcBorders>
            <w:noWrap/>
            <w:vAlign w:val="center"/>
            <w:hideMark/>
          </w:tcPr>
          <w:p w14:paraId="6B0D6834" w14:textId="77777777" w:rsidR="00D54C82" w:rsidRPr="00D54C82" w:rsidRDefault="00D54C82" w:rsidP="00D54C82">
            <w:pPr>
              <w:jc w:val="center"/>
              <w:rPr>
                <w:color w:val="000000"/>
                <w:sz w:val="22"/>
                <w:szCs w:val="22"/>
              </w:rPr>
            </w:pPr>
            <w:r w:rsidRPr="00D54C82">
              <w:rPr>
                <w:color w:val="000000"/>
                <w:sz w:val="22"/>
                <w:szCs w:val="22"/>
              </w:rPr>
              <w:t>15,0</w:t>
            </w:r>
          </w:p>
        </w:tc>
        <w:tc>
          <w:tcPr>
            <w:tcW w:w="271" w:type="pct"/>
            <w:tcBorders>
              <w:top w:val="nil"/>
              <w:left w:val="nil"/>
              <w:bottom w:val="single" w:sz="4" w:space="0" w:color="auto"/>
              <w:right w:val="single" w:sz="4" w:space="0" w:color="auto"/>
            </w:tcBorders>
            <w:noWrap/>
            <w:vAlign w:val="center"/>
            <w:hideMark/>
          </w:tcPr>
          <w:p w14:paraId="7C63888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17983C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DC12FF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7596221"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3B1678B6"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612FD274"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6E1720A4" w14:textId="77777777" w:rsidR="00D54C82" w:rsidRPr="00D54C82" w:rsidRDefault="00D54C82" w:rsidP="00D54C82">
            <w:pPr>
              <w:jc w:val="center"/>
              <w:rPr>
                <w:color w:val="000000"/>
                <w:sz w:val="22"/>
                <w:szCs w:val="22"/>
              </w:rPr>
            </w:pPr>
            <w:r w:rsidRPr="00D54C82">
              <w:rPr>
                <w:color w:val="000000"/>
                <w:sz w:val="22"/>
                <w:szCs w:val="22"/>
              </w:rPr>
              <w:t>22d-60008</w:t>
            </w:r>
          </w:p>
        </w:tc>
        <w:tc>
          <w:tcPr>
            <w:tcW w:w="616" w:type="pct"/>
            <w:tcBorders>
              <w:top w:val="nil"/>
              <w:left w:val="nil"/>
              <w:bottom w:val="single" w:sz="4" w:space="0" w:color="auto"/>
              <w:right w:val="single" w:sz="4" w:space="0" w:color="auto"/>
            </w:tcBorders>
            <w:shd w:val="clear" w:color="000000" w:fill="D9D9D9"/>
            <w:noWrap/>
            <w:vAlign w:val="center"/>
            <w:hideMark/>
          </w:tcPr>
          <w:p w14:paraId="084C35BB"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EB60E0A" w14:textId="77777777" w:rsidR="00D54C82" w:rsidRPr="00D54C82" w:rsidRDefault="00D54C82" w:rsidP="00D54C82">
            <w:pPr>
              <w:jc w:val="center"/>
              <w:rPr>
                <w:color w:val="000000"/>
                <w:sz w:val="22"/>
                <w:szCs w:val="22"/>
              </w:rPr>
            </w:pPr>
            <w:proofErr w:type="spellStart"/>
            <w:r w:rsidRPr="00D54C82">
              <w:rPr>
                <w:color w:val="000000"/>
                <w:sz w:val="22"/>
                <w:szCs w:val="22"/>
              </w:rPr>
              <w:t>Lazaret</w:t>
            </w:r>
            <w:proofErr w:type="spellEnd"/>
          </w:p>
        </w:tc>
        <w:tc>
          <w:tcPr>
            <w:tcW w:w="772" w:type="pct"/>
            <w:tcBorders>
              <w:top w:val="nil"/>
              <w:left w:val="nil"/>
              <w:bottom w:val="single" w:sz="4" w:space="0" w:color="auto"/>
              <w:right w:val="nil"/>
            </w:tcBorders>
            <w:shd w:val="clear" w:color="000000" w:fill="D9D9D9"/>
            <w:noWrap/>
            <w:vAlign w:val="center"/>
            <w:hideMark/>
          </w:tcPr>
          <w:p w14:paraId="59457DEF" w14:textId="77777777" w:rsidR="00D54C82" w:rsidRPr="00D54C82" w:rsidRDefault="00D54C82" w:rsidP="00D54C82">
            <w:pPr>
              <w:jc w:val="center"/>
              <w:rPr>
                <w:color w:val="000000"/>
                <w:sz w:val="22"/>
                <w:szCs w:val="22"/>
              </w:rPr>
            </w:pPr>
            <w:r>
              <w:rPr>
                <w:sz w:val="16"/>
                <w:vertAlign w:val="superscript"/>
              </w:rPr>
              <w:t>69</w:t>
            </w:r>
          </w:p>
        </w:tc>
        <w:tc>
          <w:tcPr>
            <w:tcW w:w="271" w:type="pct"/>
            <w:tcBorders>
              <w:top w:val="nil"/>
              <w:left w:val="single" w:sz="8" w:space="0" w:color="auto"/>
              <w:bottom w:val="single" w:sz="4" w:space="0" w:color="auto"/>
              <w:right w:val="single" w:sz="4" w:space="0" w:color="auto"/>
            </w:tcBorders>
            <w:noWrap/>
            <w:vAlign w:val="center"/>
            <w:hideMark/>
          </w:tcPr>
          <w:p w14:paraId="59FD0DAB" w14:textId="77777777" w:rsidR="00D54C82" w:rsidRPr="00D54C82" w:rsidRDefault="00D54C82" w:rsidP="00D54C82">
            <w:pPr>
              <w:jc w:val="center"/>
              <w:rPr>
                <w:color w:val="000000"/>
                <w:sz w:val="22"/>
                <w:szCs w:val="22"/>
              </w:rPr>
            </w:pPr>
            <w:r w:rsidRPr="00D54C82">
              <w:rPr>
                <w:color w:val="000000"/>
                <w:sz w:val="22"/>
                <w:szCs w:val="22"/>
              </w:rPr>
              <w:t>72.9</w:t>
            </w:r>
          </w:p>
        </w:tc>
        <w:tc>
          <w:tcPr>
            <w:tcW w:w="271" w:type="pct"/>
            <w:tcBorders>
              <w:top w:val="nil"/>
              <w:left w:val="nil"/>
              <w:bottom w:val="single" w:sz="4" w:space="0" w:color="auto"/>
              <w:right w:val="single" w:sz="4" w:space="0" w:color="auto"/>
            </w:tcBorders>
            <w:noWrap/>
            <w:vAlign w:val="center"/>
            <w:hideMark/>
          </w:tcPr>
          <w:p w14:paraId="5C023CC6" w14:textId="77777777" w:rsidR="00D54C82" w:rsidRPr="00D54C82" w:rsidRDefault="00D54C82" w:rsidP="00D54C82">
            <w:pPr>
              <w:jc w:val="center"/>
              <w:rPr>
                <w:color w:val="000000"/>
                <w:sz w:val="22"/>
                <w:szCs w:val="22"/>
              </w:rPr>
            </w:pPr>
            <w:r w:rsidRPr="00D54C82">
              <w:rPr>
                <w:color w:val="000000"/>
                <w:sz w:val="22"/>
                <w:szCs w:val="22"/>
              </w:rPr>
              <w:t>20.8</w:t>
            </w:r>
          </w:p>
        </w:tc>
        <w:tc>
          <w:tcPr>
            <w:tcW w:w="271" w:type="pct"/>
            <w:tcBorders>
              <w:top w:val="nil"/>
              <w:left w:val="nil"/>
              <w:bottom w:val="single" w:sz="4" w:space="0" w:color="auto"/>
              <w:right w:val="single" w:sz="4" w:space="0" w:color="auto"/>
            </w:tcBorders>
            <w:noWrap/>
            <w:vAlign w:val="center"/>
            <w:hideMark/>
          </w:tcPr>
          <w:p w14:paraId="5CE26819" w14:textId="77777777" w:rsidR="00D54C82" w:rsidRPr="00D54C82" w:rsidRDefault="00D54C82" w:rsidP="00D54C82">
            <w:pPr>
              <w:jc w:val="center"/>
              <w:rPr>
                <w:color w:val="000000"/>
                <w:sz w:val="22"/>
                <w:szCs w:val="22"/>
              </w:rPr>
            </w:pPr>
            <w:r w:rsidRPr="00D54C82">
              <w:rPr>
                <w:color w:val="000000"/>
                <w:sz w:val="22"/>
                <w:szCs w:val="22"/>
              </w:rPr>
              <w:t>15,0</w:t>
            </w:r>
          </w:p>
        </w:tc>
        <w:tc>
          <w:tcPr>
            <w:tcW w:w="271" w:type="pct"/>
            <w:tcBorders>
              <w:top w:val="nil"/>
              <w:left w:val="nil"/>
              <w:bottom w:val="single" w:sz="4" w:space="0" w:color="auto"/>
              <w:right w:val="single" w:sz="4" w:space="0" w:color="auto"/>
            </w:tcBorders>
            <w:noWrap/>
            <w:vAlign w:val="center"/>
            <w:hideMark/>
          </w:tcPr>
          <w:p w14:paraId="74C05DB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2D774F8" w14:textId="77777777" w:rsidR="00D54C82" w:rsidRPr="00D54C82" w:rsidRDefault="00D54C82" w:rsidP="00D54C82">
            <w:pPr>
              <w:jc w:val="center"/>
              <w:rPr>
                <w:color w:val="000000"/>
                <w:sz w:val="22"/>
                <w:szCs w:val="22"/>
              </w:rPr>
            </w:pPr>
            <w:r w:rsidRPr="00D54C82">
              <w:rPr>
                <w:color w:val="000000"/>
                <w:sz w:val="22"/>
                <w:szCs w:val="22"/>
              </w:rPr>
              <w:t>10,0</w:t>
            </w:r>
          </w:p>
        </w:tc>
        <w:tc>
          <w:tcPr>
            <w:tcW w:w="271" w:type="pct"/>
            <w:tcBorders>
              <w:top w:val="nil"/>
              <w:left w:val="nil"/>
              <w:bottom w:val="single" w:sz="4" w:space="0" w:color="auto"/>
              <w:right w:val="single" w:sz="4" w:space="0" w:color="auto"/>
            </w:tcBorders>
            <w:noWrap/>
            <w:vAlign w:val="center"/>
            <w:hideMark/>
          </w:tcPr>
          <w:p w14:paraId="6EAF18F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E5CE75C"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5D24A08B"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2803DDB0"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02A9A3CE" w14:textId="77777777" w:rsidR="00D54C82" w:rsidRPr="00D54C82" w:rsidRDefault="00D54C82" w:rsidP="00D54C82">
            <w:pPr>
              <w:jc w:val="center"/>
              <w:rPr>
                <w:color w:val="000000"/>
                <w:sz w:val="22"/>
                <w:szCs w:val="22"/>
              </w:rPr>
            </w:pPr>
            <w:r w:rsidRPr="00D54C82">
              <w:rPr>
                <w:color w:val="000000"/>
                <w:sz w:val="22"/>
                <w:szCs w:val="22"/>
              </w:rPr>
              <w:t>VJET 94</w:t>
            </w:r>
          </w:p>
        </w:tc>
        <w:tc>
          <w:tcPr>
            <w:tcW w:w="616" w:type="pct"/>
            <w:tcBorders>
              <w:top w:val="nil"/>
              <w:left w:val="nil"/>
              <w:bottom w:val="single" w:sz="4" w:space="0" w:color="auto"/>
              <w:right w:val="single" w:sz="4" w:space="0" w:color="auto"/>
            </w:tcBorders>
            <w:shd w:val="clear" w:color="000000" w:fill="D9D9D9"/>
            <w:noWrap/>
            <w:vAlign w:val="center"/>
            <w:hideMark/>
          </w:tcPr>
          <w:p w14:paraId="40FDCC62"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396AE6F" w14:textId="77777777" w:rsidR="00D54C82" w:rsidRPr="00D54C82" w:rsidRDefault="00D54C82" w:rsidP="00D54C82">
            <w:pPr>
              <w:jc w:val="center"/>
              <w:rPr>
                <w:color w:val="000000"/>
                <w:sz w:val="22"/>
                <w:szCs w:val="22"/>
              </w:rPr>
            </w:pPr>
            <w:proofErr w:type="spellStart"/>
            <w:r w:rsidRPr="00D54C82">
              <w:rPr>
                <w:color w:val="000000"/>
                <w:sz w:val="22"/>
                <w:szCs w:val="22"/>
              </w:rPr>
              <w:t>Vjetrenica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26AEB935" w14:textId="77777777" w:rsidR="00D54C82" w:rsidRPr="00D54C82" w:rsidRDefault="00D54C82" w:rsidP="00D54C82">
            <w:pPr>
              <w:jc w:val="center"/>
              <w:rPr>
                <w:color w:val="000000"/>
                <w:sz w:val="22"/>
                <w:szCs w:val="22"/>
              </w:rPr>
            </w:pPr>
            <w:r>
              <w:rPr>
                <w:sz w:val="16"/>
                <w:vertAlign w:val="superscript"/>
              </w:rPr>
              <w:t>37</w:t>
            </w:r>
          </w:p>
        </w:tc>
        <w:tc>
          <w:tcPr>
            <w:tcW w:w="271" w:type="pct"/>
            <w:tcBorders>
              <w:top w:val="nil"/>
              <w:left w:val="single" w:sz="8" w:space="0" w:color="auto"/>
              <w:bottom w:val="single" w:sz="4" w:space="0" w:color="auto"/>
              <w:right w:val="single" w:sz="4" w:space="0" w:color="auto"/>
            </w:tcBorders>
            <w:noWrap/>
            <w:vAlign w:val="center"/>
            <w:hideMark/>
          </w:tcPr>
          <w:p w14:paraId="1803FAC7" w14:textId="77777777" w:rsidR="00D54C82" w:rsidRPr="00D54C82" w:rsidRDefault="00D54C82" w:rsidP="00D54C82">
            <w:pPr>
              <w:jc w:val="center"/>
              <w:rPr>
                <w:color w:val="000000"/>
                <w:sz w:val="22"/>
                <w:szCs w:val="22"/>
              </w:rPr>
            </w:pPr>
            <w:r w:rsidRPr="00D54C82">
              <w:rPr>
                <w:color w:val="000000"/>
                <w:sz w:val="22"/>
                <w:szCs w:val="22"/>
              </w:rPr>
              <w:t>66,0</w:t>
            </w:r>
          </w:p>
        </w:tc>
        <w:tc>
          <w:tcPr>
            <w:tcW w:w="271" w:type="pct"/>
            <w:tcBorders>
              <w:top w:val="nil"/>
              <w:left w:val="nil"/>
              <w:bottom w:val="single" w:sz="4" w:space="0" w:color="auto"/>
              <w:right w:val="single" w:sz="4" w:space="0" w:color="auto"/>
            </w:tcBorders>
            <w:noWrap/>
            <w:vAlign w:val="center"/>
            <w:hideMark/>
          </w:tcPr>
          <w:p w14:paraId="6BB8539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96AF97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7F1BDD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00C0ED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9A1F0A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499E007" w14:textId="77777777" w:rsidR="00D54C82" w:rsidRPr="00D54C82" w:rsidRDefault="00D54C82" w:rsidP="00D54C82">
            <w:pPr>
              <w:jc w:val="center"/>
              <w:rPr>
                <w:color w:val="000000"/>
                <w:sz w:val="22"/>
                <w:szCs w:val="22"/>
              </w:rPr>
            </w:pPr>
            <w:r w:rsidRPr="00D54C82">
              <w:rPr>
                <w:color w:val="000000"/>
                <w:sz w:val="22"/>
                <w:szCs w:val="22"/>
              </w:rPr>
              <w:t>14.2</w:t>
            </w:r>
          </w:p>
        </w:tc>
        <w:tc>
          <w:tcPr>
            <w:tcW w:w="490" w:type="pct"/>
            <w:tcBorders>
              <w:top w:val="nil"/>
              <w:left w:val="nil"/>
              <w:bottom w:val="single" w:sz="4" w:space="0" w:color="auto"/>
              <w:right w:val="single" w:sz="8" w:space="0" w:color="auto"/>
            </w:tcBorders>
            <w:noWrap/>
            <w:vAlign w:val="center"/>
            <w:hideMark/>
          </w:tcPr>
          <w:p w14:paraId="2E345093"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32D59DB1"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75C6AF3" w14:textId="77777777" w:rsidR="00D54C82" w:rsidRPr="00D54C82" w:rsidRDefault="00D54C82" w:rsidP="00D54C82">
            <w:pPr>
              <w:jc w:val="center"/>
              <w:rPr>
                <w:color w:val="000000"/>
                <w:sz w:val="22"/>
                <w:szCs w:val="22"/>
              </w:rPr>
            </w:pPr>
            <w:r w:rsidRPr="00D54C82">
              <w:rPr>
                <w:color w:val="000000"/>
                <w:sz w:val="22"/>
                <w:szCs w:val="22"/>
              </w:rPr>
              <w:t>VJET 125</w:t>
            </w:r>
          </w:p>
        </w:tc>
        <w:tc>
          <w:tcPr>
            <w:tcW w:w="616" w:type="pct"/>
            <w:tcBorders>
              <w:top w:val="nil"/>
              <w:left w:val="nil"/>
              <w:bottom w:val="single" w:sz="4" w:space="0" w:color="auto"/>
              <w:right w:val="single" w:sz="4" w:space="0" w:color="auto"/>
            </w:tcBorders>
            <w:shd w:val="clear" w:color="000000" w:fill="D9D9D9"/>
            <w:noWrap/>
            <w:vAlign w:val="center"/>
            <w:hideMark/>
          </w:tcPr>
          <w:p w14:paraId="6F7FC716"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14059CE4" w14:textId="77777777" w:rsidR="00D54C82" w:rsidRPr="00D54C82" w:rsidRDefault="00D54C82" w:rsidP="00D54C82">
            <w:pPr>
              <w:jc w:val="center"/>
              <w:rPr>
                <w:color w:val="000000"/>
                <w:sz w:val="22"/>
                <w:szCs w:val="22"/>
              </w:rPr>
            </w:pPr>
            <w:proofErr w:type="spellStart"/>
            <w:r w:rsidRPr="00D54C82">
              <w:rPr>
                <w:color w:val="000000"/>
                <w:sz w:val="22"/>
                <w:szCs w:val="22"/>
              </w:rPr>
              <w:t>Vjetrenica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3660A115" w14:textId="77777777" w:rsidR="00D54C82" w:rsidRPr="00D54C82" w:rsidRDefault="00D54C82" w:rsidP="00D54C82">
            <w:pPr>
              <w:jc w:val="center"/>
              <w:rPr>
                <w:color w:val="000000"/>
                <w:sz w:val="22"/>
                <w:szCs w:val="22"/>
              </w:rPr>
            </w:pPr>
            <w:r>
              <w:rPr>
                <w:sz w:val="16"/>
                <w:vertAlign w:val="superscript"/>
              </w:rPr>
              <w:t>37</w:t>
            </w:r>
          </w:p>
        </w:tc>
        <w:tc>
          <w:tcPr>
            <w:tcW w:w="271" w:type="pct"/>
            <w:tcBorders>
              <w:top w:val="nil"/>
              <w:left w:val="single" w:sz="8" w:space="0" w:color="auto"/>
              <w:bottom w:val="single" w:sz="4" w:space="0" w:color="auto"/>
              <w:right w:val="single" w:sz="4" w:space="0" w:color="auto"/>
            </w:tcBorders>
            <w:noWrap/>
            <w:vAlign w:val="center"/>
            <w:hideMark/>
          </w:tcPr>
          <w:p w14:paraId="34107CB2" w14:textId="77777777" w:rsidR="00D54C82" w:rsidRPr="00D54C82" w:rsidRDefault="00D54C82" w:rsidP="00D54C82">
            <w:pPr>
              <w:jc w:val="center"/>
              <w:rPr>
                <w:color w:val="000000"/>
                <w:sz w:val="22"/>
                <w:szCs w:val="22"/>
              </w:rPr>
            </w:pPr>
            <w:r w:rsidRPr="00D54C82">
              <w:rPr>
                <w:color w:val="000000"/>
                <w:sz w:val="22"/>
                <w:szCs w:val="22"/>
              </w:rPr>
              <w:t>65.9</w:t>
            </w:r>
          </w:p>
        </w:tc>
        <w:tc>
          <w:tcPr>
            <w:tcW w:w="271" w:type="pct"/>
            <w:tcBorders>
              <w:top w:val="nil"/>
              <w:left w:val="nil"/>
              <w:bottom w:val="single" w:sz="4" w:space="0" w:color="auto"/>
              <w:right w:val="single" w:sz="4" w:space="0" w:color="auto"/>
            </w:tcBorders>
            <w:noWrap/>
            <w:vAlign w:val="center"/>
            <w:hideMark/>
          </w:tcPr>
          <w:p w14:paraId="778C78E0"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3061CC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C8A5A8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2C0BAC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6CA18F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22CB02B" w14:textId="77777777" w:rsidR="00D54C82" w:rsidRPr="00D54C82" w:rsidRDefault="00D54C82" w:rsidP="00D54C82">
            <w:pPr>
              <w:jc w:val="center"/>
              <w:rPr>
                <w:color w:val="000000"/>
                <w:sz w:val="22"/>
                <w:szCs w:val="22"/>
              </w:rPr>
            </w:pPr>
            <w:r w:rsidRPr="00D54C82">
              <w:rPr>
                <w:color w:val="000000"/>
                <w:sz w:val="22"/>
                <w:szCs w:val="22"/>
              </w:rPr>
              <w:t>14.3</w:t>
            </w:r>
          </w:p>
        </w:tc>
        <w:tc>
          <w:tcPr>
            <w:tcW w:w="490" w:type="pct"/>
            <w:tcBorders>
              <w:top w:val="nil"/>
              <w:left w:val="nil"/>
              <w:bottom w:val="single" w:sz="4" w:space="0" w:color="auto"/>
              <w:right w:val="single" w:sz="8" w:space="0" w:color="auto"/>
            </w:tcBorders>
            <w:noWrap/>
            <w:vAlign w:val="center"/>
            <w:hideMark/>
          </w:tcPr>
          <w:p w14:paraId="676F45CC"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0413D00C"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480F6F6F" w14:textId="77777777" w:rsidR="00D54C82" w:rsidRPr="00D54C82" w:rsidRDefault="00D54C82" w:rsidP="00D54C82">
            <w:pPr>
              <w:jc w:val="center"/>
              <w:rPr>
                <w:color w:val="000000"/>
                <w:sz w:val="22"/>
                <w:szCs w:val="22"/>
              </w:rPr>
            </w:pPr>
            <w:r w:rsidRPr="00D54C82">
              <w:rPr>
                <w:color w:val="000000"/>
                <w:sz w:val="22"/>
                <w:szCs w:val="22"/>
              </w:rPr>
              <w:t>VJET 324</w:t>
            </w:r>
          </w:p>
        </w:tc>
        <w:tc>
          <w:tcPr>
            <w:tcW w:w="616" w:type="pct"/>
            <w:tcBorders>
              <w:top w:val="nil"/>
              <w:left w:val="nil"/>
              <w:bottom w:val="single" w:sz="4" w:space="0" w:color="auto"/>
              <w:right w:val="single" w:sz="4" w:space="0" w:color="auto"/>
            </w:tcBorders>
            <w:shd w:val="clear" w:color="000000" w:fill="D9D9D9"/>
            <w:noWrap/>
            <w:vAlign w:val="center"/>
            <w:hideMark/>
          </w:tcPr>
          <w:p w14:paraId="1332D0E4"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1F846CF5" w14:textId="77777777" w:rsidR="00D54C82" w:rsidRPr="00D54C82" w:rsidRDefault="00D54C82" w:rsidP="00D54C82">
            <w:pPr>
              <w:jc w:val="center"/>
              <w:rPr>
                <w:color w:val="000000"/>
                <w:sz w:val="22"/>
                <w:szCs w:val="22"/>
              </w:rPr>
            </w:pPr>
            <w:proofErr w:type="spellStart"/>
            <w:r w:rsidRPr="00D54C82">
              <w:rPr>
                <w:color w:val="000000"/>
                <w:sz w:val="22"/>
                <w:szCs w:val="22"/>
              </w:rPr>
              <w:t>Vjetrenica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3654BA56" w14:textId="77777777" w:rsidR="00D54C82" w:rsidRPr="00D54C82" w:rsidRDefault="00D54C82" w:rsidP="00D54C82">
            <w:pPr>
              <w:jc w:val="center"/>
              <w:rPr>
                <w:color w:val="000000"/>
                <w:sz w:val="22"/>
                <w:szCs w:val="22"/>
              </w:rPr>
            </w:pPr>
            <w:r>
              <w:rPr>
                <w:sz w:val="16"/>
                <w:vertAlign w:val="superscript"/>
              </w:rPr>
              <w:t>37</w:t>
            </w:r>
          </w:p>
        </w:tc>
        <w:tc>
          <w:tcPr>
            <w:tcW w:w="271" w:type="pct"/>
            <w:tcBorders>
              <w:top w:val="nil"/>
              <w:left w:val="single" w:sz="8" w:space="0" w:color="auto"/>
              <w:bottom w:val="single" w:sz="4" w:space="0" w:color="auto"/>
              <w:right w:val="single" w:sz="4" w:space="0" w:color="auto"/>
            </w:tcBorders>
            <w:noWrap/>
            <w:vAlign w:val="center"/>
            <w:hideMark/>
          </w:tcPr>
          <w:p w14:paraId="6B7D4C15" w14:textId="77777777" w:rsidR="00D54C82" w:rsidRPr="00D54C82" w:rsidRDefault="00D54C82" w:rsidP="00D54C82">
            <w:pPr>
              <w:jc w:val="center"/>
              <w:rPr>
                <w:color w:val="000000"/>
                <w:sz w:val="22"/>
                <w:szCs w:val="22"/>
              </w:rPr>
            </w:pPr>
            <w:r w:rsidRPr="00D54C82">
              <w:rPr>
                <w:color w:val="000000"/>
                <w:sz w:val="22"/>
                <w:szCs w:val="22"/>
              </w:rPr>
              <w:t>59.5</w:t>
            </w:r>
          </w:p>
        </w:tc>
        <w:tc>
          <w:tcPr>
            <w:tcW w:w="271" w:type="pct"/>
            <w:tcBorders>
              <w:top w:val="nil"/>
              <w:left w:val="nil"/>
              <w:bottom w:val="single" w:sz="4" w:space="0" w:color="auto"/>
              <w:right w:val="single" w:sz="4" w:space="0" w:color="auto"/>
            </w:tcBorders>
            <w:noWrap/>
            <w:vAlign w:val="center"/>
            <w:hideMark/>
          </w:tcPr>
          <w:p w14:paraId="40DCAF79"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D4499E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BD066A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4FE7F0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25B8369"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BCD2D81" w14:textId="77777777" w:rsidR="00D54C82" w:rsidRPr="00D54C82" w:rsidRDefault="00D54C82" w:rsidP="00D54C82">
            <w:pPr>
              <w:jc w:val="center"/>
              <w:rPr>
                <w:color w:val="000000"/>
                <w:sz w:val="22"/>
                <w:szCs w:val="22"/>
              </w:rPr>
            </w:pPr>
            <w:r w:rsidRPr="00D54C82">
              <w:rPr>
                <w:color w:val="000000"/>
                <w:sz w:val="22"/>
                <w:szCs w:val="22"/>
              </w:rPr>
              <w:t>13,0</w:t>
            </w:r>
          </w:p>
        </w:tc>
        <w:tc>
          <w:tcPr>
            <w:tcW w:w="490" w:type="pct"/>
            <w:tcBorders>
              <w:top w:val="nil"/>
              <w:left w:val="nil"/>
              <w:bottom w:val="single" w:sz="4" w:space="0" w:color="auto"/>
              <w:right w:val="single" w:sz="8" w:space="0" w:color="auto"/>
            </w:tcBorders>
            <w:noWrap/>
            <w:vAlign w:val="center"/>
            <w:hideMark/>
          </w:tcPr>
          <w:p w14:paraId="0957B051"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098EE8BB"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07210DD1" w14:textId="77777777" w:rsidR="00D54C82" w:rsidRPr="00D54C82" w:rsidRDefault="00D54C82" w:rsidP="00D54C82">
            <w:pPr>
              <w:jc w:val="center"/>
              <w:rPr>
                <w:color w:val="000000"/>
                <w:sz w:val="22"/>
                <w:szCs w:val="22"/>
              </w:rPr>
            </w:pPr>
            <w:r w:rsidRPr="00D54C82">
              <w:rPr>
                <w:color w:val="000000"/>
                <w:sz w:val="22"/>
                <w:szCs w:val="22"/>
              </w:rPr>
              <w:t>VR 77</w:t>
            </w:r>
          </w:p>
        </w:tc>
        <w:tc>
          <w:tcPr>
            <w:tcW w:w="616" w:type="pct"/>
            <w:tcBorders>
              <w:top w:val="nil"/>
              <w:left w:val="nil"/>
              <w:bottom w:val="single" w:sz="4" w:space="0" w:color="auto"/>
              <w:right w:val="single" w:sz="4" w:space="0" w:color="auto"/>
            </w:tcBorders>
            <w:shd w:val="clear" w:color="000000" w:fill="D9D9D9"/>
            <w:noWrap/>
            <w:vAlign w:val="center"/>
            <w:hideMark/>
          </w:tcPr>
          <w:p w14:paraId="1A1BB9E9"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34B7CEDA" w14:textId="77777777" w:rsidR="00D54C82" w:rsidRPr="00D54C82" w:rsidRDefault="00D54C82" w:rsidP="00D54C82">
            <w:pPr>
              <w:jc w:val="center"/>
              <w:rPr>
                <w:color w:val="000000"/>
                <w:sz w:val="22"/>
                <w:szCs w:val="22"/>
              </w:rPr>
            </w:pPr>
            <w:proofErr w:type="spellStart"/>
            <w:r w:rsidRPr="00D54C82">
              <w:rPr>
                <w:color w:val="000000"/>
                <w:sz w:val="22"/>
                <w:szCs w:val="22"/>
              </w:rPr>
              <w:t>Vraona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0A87454F" w14:textId="77777777" w:rsidR="00D54C82" w:rsidRPr="00D54C82" w:rsidRDefault="00D54C82" w:rsidP="00D54C82">
            <w:pPr>
              <w:jc w:val="center"/>
              <w:rPr>
                <w:color w:val="000000"/>
                <w:sz w:val="22"/>
                <w:szCs w:val="22"/>
              </w:rPr>
            </w:pPr>
            <w:r>
              <w:rPr>
                <w:sz w:val="16"/>
                <w:vertAlign w:val="superscript"/>
              </w:rPr>
              <w:t>70</w:t>
            </w:r>
          </w:p>
        </w:tc>
        <w:tc>
          <w:tcPr>
            <w:tcW w:w="271" w:type="pct"/>
            <w:tcBorders>
              <w:top w:val="nil"/>
              <w:left w:val="single" w:sz="8" w:space="0" w:color="auto"/>
              <w:bottom w:val="single" w:sz="4" w:space="0" w:color="auto"/>
              <w:right w:val="single" w:sz="4" w:space="0" w:color="auto"/>
            </w:tcBorders>
            <w:noWrap/>
            <w:vAlign w:val="center"/>
            <w:hideMark/>
          </w:tcPr>
          <w:p w14:paraId="027A9F73" w14:textId="77777777" w:rsidR="00D54C82" w:rsidRPr="00D54C82" w:rsidRDefault="00D54C82" w:rsidP="00D54C82">
            <w:pPr>
              <w:jc w:val="center"/>
              <w:rPr>
                <w:color w:val="000000"/>
                <w:sz w:val="22"/>
                <w:szCs w:val="22"/>
              </w:rPr>
            </w:pPr>
            <w:r w:rsidRPr="00D54C82">
              <w:rPr>
                <w:color w:val="000000"/>
                <w:sz w:val="22"/>
                <w:szCs w:val="22"/>
              </w:rPr>
              <w:t>69.1</w:t>
            </w:r>
          </w:p>
        </w:tc>
        <w:tc>
          <w:tcPr>
            <w:tcW w:w="271" w:type="pct"/>
            <w:tcBorders>
              <w:top w:val="nil"/>
              <w:left w:val="nil"/>
              <w:bottom w:val="single" w:sz="4" w:space="0" w:color="auto"/>
              <w:right w:val="single" w:sz="4" w:space="0" w:color="auto"/>
            </w:tcBorders>
            <w:noWrap/>
            <w:vAlign w:val="center"/>
            <w:hideMark/>
          </w:tcPr>
          <w:p w14:paraId="3543B7A6"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1E92FFB"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9E25E0A"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C3E85C5" w14:textId="77777777" w:rsidR="00D54C82" w:rsidRPr="00D54C82" w:rsidRDefault="00D54C82" w:rsidP="00D54C82">
            <w:pPr>
              <w:jc w:val="center"/>
              <w:rPr>
                <w:color w:val="000000"/>
                <w:sz w:val="22"/>
                <w:szCs w:val="22"/>
              </w:rPr>
            </w:pPr>
            <w:r w:rsidRPr="00D54C82">
              <w:rPr>
                <w:color w:val="000000"/>
                <w:sz w:val="22"/>
                <w:szCs w:val="22"/>
              </w:rPr>
              <w:t>10.3</w:t>
            </w:r>
          </w:p>
        </w:tc>
        <w:tc>
          <w:tcPr>
            <w:tcW w:w="271" w:type="pct"/>
            <w:tcBorders>
              <w:top w:val="nil"/>
              <w:left w:val="nil"/>
              <w:bottom w:val="single" w:sz="4" w:space="0" w:color="auto"/>
              <w:right w:val="single" w:sz="4" w:space="0" w:color="auto"/>
            </w:tcBorders>
            <w:noWrap/>
            <w:vAlign w:val="center"/>
            <w:hideMark/>
          </w:tcPr>
          <w:p w14:paraId="759EA2C4"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1D72EFD"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17328E6F"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702AF5CE"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4A830E72" w14:textId="77777777" w:rsidR="00D54C82" w:rsidRPr="00D54C82" w:rsidRDefault="00D54C82" w:rsidP="00D54C82">
            <w:pPr>
              <w:jc w:val="center"/>
              <w:rPr>
                <w:color w:val="000000"/>
                <w:sz w:val="22"/>
                <w:szCs w:val="22"/>
              </w:rPr>
            </w:pPr>
            <w:r w:rsidRPr="00D54C82">
              <w:rPr>
                <w:color w:val="000000"/>
                <w:sz w:val="22"/>
                <w:szCs w:val="22"/>
              </w:rPr>
              <w:t>VR 81</w:t>
            </w:r>
          </w:p>
        </w:tc>
        <w:tc>
          <w:tcPr>
            <w:tcW w:w="616" w:type="pct"/>
            <w:tcBorders>
              <w:top w:val="nil"/>
              <w:left w:val="nil"/>
              <w:bottom w:val="single" w:sz="4" w:space="0" w:color="auto"/>
              <w:right w:val="single" w:sz="4" w:space="0" w:color="auto"/>
            </w:tcBorders>
            <w:shd w:val="clear" w:color="000000" w:fill="D9D9D9"/>
            <w:noWrap/>
            <w:vAlign w:val="center"/>
            <w:hideMark/>
          </w:tcPr>
          <w:p w14:paraId="20CE1451"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1CEE264B" w14:textId="77777777" w:rsidR="00D54C82" w:rsidRPr="00D54C82" w:rsidRDefault="00D54C82" w:rsidP="00D54C82">
            <w:pPr>
              <w:jc w:val="center"/>
              <w:rPr>
                <w:color w:val="000000"/>
                <w:sz w:val="22"/>
                <w:szCs w:val="22"/>
              </w:rPr>
            </w:pPr>
            <w:proofErr w:type="spellStart"/>
            <w:r w:rsidRPr="00D54C82">
              <w:rPr>
                <w:color w:val="000000"/>
                <w:sz w:val="22"/>
                <w:szCs w:val="22"/>
              </w:rPr>
              <w:t>Vraona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773FCDEE" w14:textId="77777777" w:rsidR="00D54C82" w:rsidRPr="00D54C82" w:rsidRDefault="00D54C82" w:rsidP="00D54C82">
            <w:pPr>
              <w:jc w:val="center"/>
              <w:rPr>
                <w:color w:val="000000"/>
                <w:sz w:val="22"/>
                <w:szCs w:val="22"/>
              </w:rPr>
            </w:pPr>
            <w:r>
              <w:rPr>
                <w:sz w:val="16"/>
                <w:vertAlign w:val="superscript"/>
              </w:rPr>
              <w:t>70</w:t>
            </w:r>
          </w:p>
        </w:tc>
        <w:tc>
          <w:tcPr>
            <w:tcW w:w="271" w:type="pct"/>
            <w:tcBorders>
              <w:top w:val="nil"/>
              <w:left w:val="single" w:sz="8" w:space="0" w:color="auto"/>
              <w:bottom w:val="single" w:sz="4" w:space="0" w:color="auto"/>
              <w:right w:val="single" w:sz="4" w:space="0" w:color="auto"/>
            </w:tcBorders>
            <w:noWrap/>
            <w:vAlign w:val="center"/>
            <w:hideMark/>
          </w:tcPr>
          <w:p w14:paraId="65CC16A0" w14:textId="77777777" w:rsidR="00D54C82" w:rsidRPr="00D54C82" w:rsidRDefault="00D54C82" w:rsidP="00D54C82">
            <w:pPr>
              <w:jc w:val="center"/>
              <w:rPr>
                <w:color w:val="000000"/>
                <w:sz w:val="22"/>
                <w:szCs w:val="22"/>
              </w:rPr>
            </w:pPr>
            <w:r w:rsidRPr="00D54C82">
              <w:rPr>
                <w:color w:val="000000"/>
                <w:sz w:val="22"/>
                <w:szCs w:val="22"/>
              </w:rPr>
              <w:t>69.6</w:t>
            </w:r>
          </w:p>
        </w:tc>
        <w:tc>
          <w:tcPr>
            <w:tcW w:w="271" w:type="pct"/>
            <w:tcBorders>
              <w:top w:val="nil"/>
              <w:left w:val="nil"/>
              <w:bottom w:val="single" w:sz="4" w:space="0" w:color="auto"/>
              <w:right w:val="single" w:sz="4" w:space="0" w:color="auto"/>
            </w:tcBorders>
            <w:noWrap/>
            <w:vAlign w:val="center"/>
            <w:hideMark/>
          </w:tcPr>
          <w:p w14:paraId="618CD901"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36DF63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C8CA48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A90C090" w14:textId="77777777" w:rsidR="00D54C82" w:rsidRPr="00D54C82" w:rsidRDefault="00D54C82" w:rsidP="00D54C82">
            <w:pPr>
              <w:jc w:val="center"/>
              <w:rPr>
                <w:color w:val="000000"/>
                <w:sz w:val="22"/>
                <w:szCs w:val="22"/>
              </w:rPr>
            </w:pPr>
            <w:r w:rsidRPr="00D54C82">
              <w:rPr>
                <w:color w:val="000000"/>
                <w:sz w:val="22"/>
                <w:szCs w:val="22"/>
              </w:rPr>
              <w:t>10.4</w:t>
            </w:r>
          </w:p>
        </w:tc>
        <w:tc>
          <w:tcPr>
            <w:tcW w:w="271" w:type="pct"/>
            <w:tcBorders>
              <w:top w:val="nil"/>
              <w:left w:val="nil"/>
              <w:bottom w:val="single" w:sz="4" w:space="0" w:color="auto"/>
              <w:right w:val="single" w:sz="4" w:space="0" w:color="auto"/>
            </w:tcBorders>
            <w:noWrap/>
            <w:vAlign w:val="center"/>
            <w:hideMark/>
          </w:tcPr>
          <w:p w14:paraId="3E380EE8"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7A0B5C6"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3B6A1817"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59077139"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3B24DCAB" w14:textId="77777777" w:rsidR="00D54C82" w:rsidRPr="00D54C82" w:rsidRDefault="00D54C82" w:rsidP="00D54C82">
            <w:pPr>
              <w:jc w:val="center"/>
              <w:rPr>
                <w:color w:val="000000"/>
                <w:sz w:val="22"/>
                <w:szCs w:val="22"/>
              </w:rPr>
            </w:pPr>
            <w:r w:rsidRPr="00D54C82">
              <w:rPr>
                <w:color w:val="000000"/>
                <w:sz w:val="22"/>
                <w:szCs w:val="22"/>
              </w:rPr>
              <w:t>VR 121/45</w:t>
            </w:r>
          </w:p>
        </w:tc>
        <w:tc>
          <w:tcPr>
            <w:tcW w:w="616" w:type="pct"/>
            <w:tcBorders>
              <w:top w:val="nil"/>
              <w:left w:val="nil"/>
              <w:bottom w:val="single" w:sz="4" w:space="0" w:color="auto"/>
              <w:right w:val="single" w:sz="4" w:space="0" w:color="auto"/>
            </w:tcBorders>
            <w:shd w:val="clear" w:color="000000" w:fill="D9D9D9"/>
            <w:noWrap/>
            <w:vAlign w:val="center"/>
            <w:hideMark/>
          </w:tcPr>
          <w:p w14:paraId="10325747"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764AF962" w14:textId="77777777" w:rsidR="00D54C82" w:rsidRPr="00D54C82" w:rsidRDefault="00D54C82" w:rsidP="00D54C82">
            <w:pPr>
              <w:jc w:val="center"/>
              <w:rPr>
                <w:color w:val="000000"/>
                <w:sz w:val="22"/>
                <w:szCs w:val="22"/>
              </w:rPr>
            </w:pPr>
            <w:proofErr w:type="spellStart"/>
            <w:r w:rsidRPr="00D54C82">
              <w:rPr>
                <w:color w:val="000000"/>
                <w:sz w:val="22"/>
                <w:szCs w:val="22"/>
              </w:rPr>
              <w:t>Vraona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354E2674" w14:textId="77777777" w:rsidR="00D54C82" w:rsidRPr="00D54C82" w:rsidRDefault="00D54C82" w:rsidP="00D54C82">
            <w:pPr>
              <w:jc w:val="center"/>
              <w:rPr>
                <w:color w:val="000000"/>
                <w:sz w:val="22"/>
                <w:szCs w:val="22"/>
              </w:rPr>
            </w:pPr>
            <w:r>
              <w:rPr>
                <w:sz w:val="16"/>
                <w:vertAlign w:val="superscript"/>
              </w:rPr>
              <w:t>70</w:t>
            </w:r>
          </w:p>
        </w:tc>
        <w:tc>
          <w:tcPr>
            <w:tcW w:w="271" w:type="pct"/>
            <w:tcBorders>
              <w:top w:val="nil"/>
              <w:left w:val="single" w:sz="8" w:space="0" w:color="auto"/>
              <w:bottom w:val="single" w:sz="4" w:space="0" w:color="auto"/>
              <w:right w:val="single" w:sz="4" w:space="0" w:color="auto"/>
            </w:tcBorders>
            <w:noWrap/>
            <w:vAlign w:val="center"/>
            <w:hideMark/>
          </w:tcPr>
          <w:p w14:paraId="122601BE" w14:textId="77777777" w:rsidR="00D54C82" w:rsidRPr="00D54C82" w:rsidRDefault="00D54C82" w:rsidP="00D54C82">
            <w:pPr>
              <w:jc w:val="center"/>
              <w:rPr>
                <w:color w:val="000000"/>
                <w:sz w:val="22"/>
                <w:szCs w:val="22"/>
              </w:rPr>
            </w:pPr>
            <w:r w:rsidRPr="00D54C82">
              <w:rPr>
                <w:color w:val="000000"/>
                <w:sz w:val="22"/>
                <w:szCs w:val="22"/>
              </w:rPr>
              <w:t>61.1</w:t>
            </w:r>
          </w:p>
        </w:tc>
        <w:tc>
          <w:tcPr>
            <w:tcW w:w="271" w:type="pct"/>
            <w:tcBorders>
              <w:top w:val="nil"/>
              <w:left w:val="nil"/>
              <w:bottom w:val="single" w:sz="4" w:space="0" w:color="auto"/>
              <w:right w:val="single" w:sz="4" w:space="0" w:color="auto"/>
            </w:tcBorders>
            <w:noWrap/>
            <w:vAlign w:val="center"/>
            <w:hideMark/>
          </w:tcPr>
          <w:p w14:paraId="571D821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21431FA"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7BCE0F3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B29E707" w14:textId="77777777" w:rsidR="00D54C82" w:rsidRPr="00D54C82" w:rsidRDefault="00D54C82" w:rsidP="00D54C82">
            <w:pPr>
              <w:jc w:val="center"/>
              <w:rPr>
                <w:color w:val="000000"/>
                <w:sz w:val="22"/>
                <w:szCs w:val="22"/>
              </w:rPr>
            </w:pPr>
            <w:r w:rsidRPr="00D54C82">
              <w:rPr>
                <w:color w:val="000000"/>
                <w:sz w:val="22"/>
                <w:szCs w:val="22"/>
              </w:rPr>
              <w:t>8.6</w:t>
            </w:r>
          </w:p>
        </w:tc>
        <w:tc>
          <w:tcPr>
            <w:tcW w:w="271" w:type="pct"/>
            <w:tcBorders>
              <w:top w:val="nil"/>
              <w:left w:val="nil"/>
              <w:bottom w:val="single" w:sz="4" w:space="0" w:color="auto"/>
              <w:right w:val="single" w:sz="4" w:space="0" w:color="auto"/>
            </w:tcBorders>
            <w:noWrap/>
            <w:vAlign w:val="center"/>
            <w:hideMark/>
          </w:tcPr>
          <w:p w14:paraId="0190C6BF"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2A2540A4"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722D9058"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026AB2DA"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0D8F737F" w14:textId="77777777" w:rsidR="00D54C82" w:rsidRPr="00D54C82" w:rsidRDefault="00D54C82" w:rsidP="00D54C82">
            <w:pPr>
              <w:jc w:val="center"/>
              <w:rPr>
                <w:color w:val="000000"/>
                <w:sz w:val="22"/>
                <w:szCs w:val="22"/>
              </w:rPr>
            </w:pPr>
            <w:r w:rsidRPr="00D54C82">
              <w:rPr>
                <w:color w:val="000000"/>
                <w:sz w:val="22"/>
                <w:szCs w:val="22"/>
              </w:rPr>
              <w:t>VR 79</w:t>
            </w:r>
          </w:p>
        </w:tc>
        <w:tc>
          <w:tcPr>
            <w:tcW w:w="616" w:type="pct"/>
            <w:tcBorders>
              <w:top w:val="nil"/>
              <w:left w:val="nil"/>
              <w:bottom w:val="single" w:sz="4" w:space="0" w:color="auto"/>
              <w:right w:val="single" w:sz="4" w:space="0" w:color="auto"/>
            </w:tcBorders>
            <w:shd w:val="clear" w:color="000000" w:fill="D9D9D9"/>
            <w:noWrap/>
            <w:vAlign w:val="center"/>
            <w:hideMark/>
          </w:tcPr>
          <w:p w14:paraId="534E962B"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08E3D0F5" w14:textId="77777777" w:rsidR="00D54C82" w:rsidRPr="00D54C82" w:rsidRDefault="00D54C82" w:rsidP="00D54C82">
            <w:pPr>
              <w:jc w:val="center"/>
              <w:rPr>
                <w:color w:val="000000"/>
                <w:sz w:val="22"/>
                <w:szCs w:val="22"/>
              </w:rPr>
            </w:pPr>
            <w:proofErr w:type="spellStart"/>
            <w:r w:rsidRPr="00D54C82">
              <w:rPr>
                <w:color w:val="000000"/>
                <w:sz w:val="22"/>
                <w:szCs w:val="22"/>
              </w:rPr>
              <w:t>Vraona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26D3F89C" w14:textId="77777777" w:rsidR="00D54C82" w:rsidRPr="00D54C82" w:rsidRDefault="00D54C82" w:rsidP="00D54C82">
            <w:pPr>
              <w:jc w:val="center"/>
              <w:rPr>
                <w:color w:val="000000"/>
                <w:sz w:val="22"/>
                <w:szCs w:val="22"/>
              </w:rPr>
            </w:pPr>
            <w:r>
              <w:rPr>
                <w:sz w:val="16"/>
                <w:vertAlign w:val="superscript"/>
              </w:rPr>
              <w:t>70</w:t>
            </w:r>
          </w:p>
        </w:tc>
        <w:tc>
          <w:tcPr>
            <w:tcW w:w="271" w:type="pct"/>
            <w:tcBorders>
              <w:top w:val="nil"/>
              <w:left w:val="single" w:sz="8" w:space="0" w:color="auto"/>
              <w:bottom w:val="single" w:sz="4" w:space="0" w:color="auto"/>
              <w:right w:val="single" w:sz="4" w:space="0" w:color="auto"/>
            </w:tcBorders>
            <w:noWrap/>
            <w:vAlign w:val="center"/>
            <w:hideMark/>
          </w:tcPr>
          <w:p w14:paraId="2CF53597"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615AF2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18EE62F0"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C5641E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642AA436" w14:textId="77777777" w:rsidR="00D54C82" w:rsidRPr="00D54C82" w:rsidRDefault="00D54C82" w:rsidP="00D54C82">
            <w:pPr>
              <w:jc w:val="center"/>
              <w:rPr>
                <w:color w:val="000000"/>
                <w:sz w:val="22"/>
                <w:szCs w:val="22"/>
              </w:rPr>
            </w:pPr>
            <w:r w:rsidRPr="00D54C82">
              <w:rPr>
                <w:color w:val="000000"/>
                <w:sz w:val="22"/>
                <w:szCs w:val="22"/>
              </w:rPr>
              <w:t>8.9</w:t>
            </w:r>
          </w:p>
        </w:tc>
        <w:tc>
          <w:tcPr>
            <w:tcW w:w="271" w:type="pct"/>
            <w:tcBorders>
              <w:top w:val="nil"/>
              <w:left w:val="nil"/>
              <w:bottom w:val="single" w:sz="4" w:space="0" w:color="auto"/>
              <w:right w:val="single" w:sz="4" w:space="0" w:color="auto"/>
            </w:tcBorders>
            <w:noWrap/>
            <w:vAlign w:val="center"/>
            <w:hideMark/>
          </w:tcPr>
          <w:p w14:paraId="52EAAA65"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0F97CB6C"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4D63A2D5"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3785E1F0" w14:textId="77777777" w:rsidTr="00D54C82">
        <w:trPr>
          <w:trHeight w:val="280"/>
        </w:trPr>
        <w:tc>
          <w:tcPr>
            <w:tcW w:w="686" w:type="pct"/>
            <w:tcBorders>
              <w:top w:val="nil"/>
              <w:left w:val="single" w:sz="8" w:space="0" w:color="auto"/>
              <w:bottom w:val="single" w:sz="4" w:space="0" w:color="auto"/>
              <w:right w:val="single" w:sz="4" w:space="0" w:color="auto"/>
            </w:tcBorders>
            <w:shd w:val="clear" w:color="000000" w:fill="D9D9D9"/>
            <w:noWrap/>
            <w:vAlign w:val="center"/>
            <w:hideMark/>
          </w:tcPr>
          <w:p w14:paraId="525C1722" w14:textId="77777777" w:rsidR="00D54C82" w:rsidRPr="00D54C82" w:rsidRDefault="00D54C82" w:rsidP="00D54C82">
            <w:pPr>
              <w:jc w:val="center"/>
              <w:rPr>
                <w:color w:val="000000"/>
                <w:sz w:val="22"/>
                <w:szCs w:val="22"/>
              </w:rPr>
            </w:pPr>
            <w:r w:rsidRPr="00D54C82">
              <w:rPr>
                <w:color w:val="000000"/>
                <w:sz w:val="22"/>
                <w:szCs w:val="22"/>
              </w:rPr>
              <w:t>VR 195</w:t>
            </w:r>
          </w:p>
        </w:tc>
        <w:tc>
          <w:tcPr>
            <w:tcW w:w="616" w:type="pct"/>
            <w:tcBorders>
              <w:top w:val="nil"/>
              <w:left w:val="nil"/>
              <w:bottom w:val="single" w:sz="4" w:space="0" w:color="auto"/>
              <w:right w:val="single" w:sz="4" w:space="0" w:color="auto"/>
            </w:tcBorders>
            <w:shd w:val="clear" w:color="000000" w:fill="D9D9D9"/>
            <w:noWrap/>
            <w:vAlign w:val="center"/>
            <w:hideMark/>
          </w:tcPr>
          <w:p w14:paraId="31F04733"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4" w:space="0" w:color="auto"/>
              <w:right w:val="single" w:sz="4" w:space="0" w:color="auto"/>
            </w:tcBorders>
            <w:shd w:val="clear" w:color="000000" w:fill="D9D9D9"/>
            <w:noWrap/>
            <w:vAlign w:val="center"/>
            <w:hideMark/>
          </w:tcPr>
          <w:p w14:paraId="69E843D2" w14:textId="77777777" w:rsidR="00D54C82" w:rsidRPr="00D54C82" w:rsidRDefault="00D54C82" w:rsidP="00D54C82">
            <w:pPr>
              <w:jc w:val="center"/>
              <w:rPr>
                <w:color w:val="000000"/>
                <w:sz w:val="22"/>
                <w:szCs w:val="22"/>
              </w:rPr>
            </w:pPr>
            <w:proofErr w:type="spellStart"/>
            <w:r w:rsidRPr="00D54C82">
              <w:rPr>
                <w:color w:val="000000"/>
                <w:sz w:val="22"/>
                <w:szCs w:val="22"/>
              </w:rPr>
              <w:t>Vraona</w:t>
            </w:r>
            <w:proofErr w:type="spellEnd"/>
            <w:r w:rsidRPr="00D54C82">
              <w:rPr>
                <w:color w:val="000000"/>
                <w:sz w:val="22"/>
                <w:szCs w:val="22"/>
              </w:rPr>
              <w:t xml:space="preserve"> Cave</w:t>
            </w:r>
          </w:p>
        </w:tc>
        <w:tc>
          <w:tcPr>
            <w:tcW w:w="772" w:type="pct"/>
            <w:tcBorders>
              <w:top w:val="nil"/>
              <w:left w:val="nil"/>
              <w:bottom w:val="single" w:sz="4" w:space="0" w:color="auto"/>
              <w:right w:val="nil"/>
            </w:tcBorders>
            <w:shd w:val="clear" w:color="000000" w:fill="D9D9D9"/>
            <w:noWrap/>
            <w:vAlign w:val="center"/>
            <w:hideMark/>
          </w:tcPr>
          <w:p w14:paraId="0E7EB665" w14:textId="77777777" w:rsidR="00D54C82" w:rsidRPr="00D54C82" w:rsidRDefault="00D54C82" w:rsidP="00D54C82">
            <w:pPr>
              <w:jc w:val="center"/>
              <w:rPr>
                <w:color w:val="000000"/>
                <w:sz w:val="22"/>
                <w:szCs w:val="22"/>
              </w:rPr>
            </w:pPr>
            <w:r>
              <w:rPr>
                <w:sz w:val="16"/>
                <w:vertAlign w:val="superscript"/>
              </w:rPr>
              <w:t>70</w:t>
            </w:r>
          </w:p>
        </w:tc>
        <w:tc>
          <w:tcPr>
            <w:tcW w:w="271" w:type="pct"/>
            <w:tcBorders>
              <w:top w:val="nil"/>
              <w:left w:val="single" w:sz="8" w:space="0" w:color="auto"/>
              <w:bottom w:val="single" w:sz="4" w:space="0" w:color="auto"/>
              <w:right w:val="single" w:sz="4" w:space="0" w:color="auto"/>
            </w:tcBorders>
            <w:noWrap/>
            <w:vAlign w:val="center"/>
            <w:hideMark/>
          </w:tcPr>
          <w:p w14:paraId="2E27F1C5" w14:textId="77777777" w:rsidR="00D54C82" w:rsidRPr="00D54C82" w:rsidRDefault="00D54C82" w:rsidP="00D54C82">
            <w:pPr>
              <w:jc w:val="center"/>
              <w:rPr>
                <w:color w:val="000000"/>
                <w:sz w:val="22"/>
                <w:szCs w:val="22"/>
              </w:rPr>
            </w:pPr>
            <w:r w:rsidRPr="00D54C82">
              <w:rPr>
                <w:color w:val="000000"/>
                <w:sz w:val="22"/>
                <w:szCs w:val="22"/>
              </w:rPr>
              <w:t>67.6</w:t>
            </w:r>
          </w:p>
        </w:tc>
        <w:tc>
          <w:tcPr>
            <w:tcW w:w="271" w:type="pct"/>
            <w:tcBorders>
              <w:top w:val="nil"/>
              <w:left w:val="nil"/>
              <w:bottom w:val="single" w:sz="4" w:space="0" w:color="auto"/>
              <w:right w:val="single" w:sz="4" w:space="0" w:color="auto"/>
            </w:tcBorders>
            <w:noWrap/>
            <w:vAlign w:val="center"/>
            <w:hideMark/>
          </w:tcPr>
          <w:p w14:paraId="4D72EB6E"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CBEC522"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D9D91F3"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30F506FF"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431A37CF"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4" w:space="0" w:color="auto"/>
              <w:right w:val="single" w:sz="4" w:space="0" w:color="auto"/>
            </w:tcBorders>
            <w:noWrap/>
            <w:vAlign w:val="center"/>
            <w:hideMark/>
          </w:tcPr>
          <w:p w14:paraId="5FDBCB80" w14:textId="77777777" w:rsidR="00D54C82" w:rsidRPr="00D54C82" w:rsidRDefault="00D54C82" w:rsidP="00D54C82">
            <w:pPr>
              <w:jc w:val="center"/>
              <w:rPr>
                <w:color w:val="000000"/>
                <w:sz w:val="22"/>
                <w:szCs w:val="22"/>
              </w:rPr>
            </w:pPr>
            <w:r w:rsidRPr="00D54C82">
              <w:rPr>
                <w:color w:val="000000"/>
                <w:sz w:val="22"/>
                <w:szCs w:val="22"/>
              </w:rPr>
              <w:t>?</w:t>
            </w:r>
          </w:p>
        </w:tc>
        <w:tc>
          <w:tcPr>
            <w:tcW w:w="490" w:type="pct"/>
            <w:tcBorders>
              <w:top w:val="nil"/>
              <w:left w:val="nil"/>
              <w:bottom w:val="single" w:sz="4" w:space="0" w:color="auto"/>
              <w:right w:val="single" w:sz="8" w:space="0" w:color="auto"/>
            </w:tcBorders>
            <w:noWrap/>
            <w:vAlign w:val="center"/>
            <w:hideMark/>
          </w:tcPr>
          <w:p w14:paraId="0E1ADC66" w14:textId="77777777" w:rsidR="00D54C82" w:rsidRPr="00D54C82" w:rsidRDefault="00D54C82" w:rsidP="00D54C82">
            <w:pPr>
              <w:jc w:val="center"/>
              <w:rPr>
                <w:color w:val="000000"/>
                <w:sz w:val="22"/>
                <w:szCs w:val="22"/>
              </w:rPr>
            </w:pPr>
            <w:r w:rsidRPr="00D54C82">
              <w:rPr>
                <w:color w:val="000000"/>
                <w:sz w:val="22"/>
                <w:szCs w:val="22"/>
              </w:rPr>
              <w:t>?</w:t>
            </w:r>
          </w:p>
        </w:tc>
      </w:tr>
      <w:tr w:rsidR="00D54C82" w:rsidRPr="00D54C82" w14:paraId="5D5D6792" w14:textId="77777777" w:rsidTr="00D54C82">
        <w:trPr>
          <w:trHeight w:val="300"/>
        </w:trPr>
        <w:tc>
          <w:tcPr>
            <w:tcW w:w="686" w:type="pct"/>
            <w:tcBorders>
              <w:top w:val="nil"/>
              <w:left w:val="single" w:sz="8" w:space="0" w:color="auto"/>
              <w:bottom w:val="single" w:sz="8" w:space="0" w:color="auto"/>
              <w:right w:val="single" w:sz="4" w:space="0" w:color="auto"/>
            </w:tcBorders>
            <w:shd w:val="clear" w:color="000000" w:fill="D9D9D9"/>
            <w:noWrap/>
            <w:vAlign w:val="center"/>
            <w:hideMark/>
          </w:tcPr>
          <w:p w14:paraId="26398676" w14:textId="77777777" w:rsidR="00D54C82" w:rsidRPr="00D54C82" w:rsidRDefault="00D54C82" w:rsidP="00D54C82">
            <w:pPr>
              <w:jc w:val="center"/>
              <w:rPr>
                <w:color w:val="000000"/>
                <w:sz w:val="22"/>
                <w:szCs w:val="22"/>
              </w:rPr>
            </w:pPr>
            <w:r w:rsidRPr="00D54C82">
              <w:rPr>
                <w:color w:val="000000"/>
                <w:sz w:val="22"/>
                <w:szCs w:val="22"/>
              </w:rPr>
              <w:t>93-P10-Zi 140</w:t>
            </w:r>
          </w:p>
        </w:tc>
        <w:tc>
          <w:tcPr>
            <w:tcW w:w="616" w:type="pct"/>
            <w:tcBorders>
              <w:top w:val="nil"/>
              <w:left w:val="nil"/>
              <w:bottom w:val="single" w:sz="8" w:space="0" w:color="auto"/>
              <w:right w:val="single" w:sz="4" w:space="0" w:color="auto"/>
            </w:tcBorders>
            <w:shd w:val="clear" w:color="000000" w:fill="D9D9D9"/>
            <w:noWrap/>
            <w:vAlign w:val="center"/>
            <w:hideMark/>
          </w:tcPr>
          <w:p w14:paraId="07E82148" w14:textId="77777777" w:rsidR="00D54C82" w:rsidRPr="00D54C82" w:rsidRDefault="00D54C82" w:rsidP="00D54C82">
            <w:pPr>
              <w:jc w:val="center"/>
              <w:rPr>
                <w:i/>
                <w:iCs/>
                <w:color w:val="000000"/>
                <w:sz w:val="22"/>
                <w:szCs w:val="22"/>
              </w:rPr>
            </w:pPr>
            <w:r w:rsidRPr="00D54C82">
              <w:rPr>
                <w:i/>
                <w:iCs/>
                <w:color w:val="000000"/>
                <w:sz w:val="22"/>
                <w:szCs w:val="22"/>
              </w:rPr>
              <w:t xml:space="preserve">Panthera </w:t>
            </w:r>
            <w:proofErr w:type="spellStart"/>
            <w:r w:rsidRPr="00D54C82">
              <w:rPr>
                <w:i/>
                <w:iCs/>
                <w:color w:val="000000"/>
                <w:sz w:val="22"/>
                <w:szCs w:val="22"/>
              </w:rPr>
              <w:t>pardus</w:t>
            </w:r>
            <w:proofErr w:type="spellEnd"/>
          </w:p>
        </w:tc>
        <w:tc>
          <w:tcPr>
            <w:tcW w:w="541" w:type="pct"/>
            <w:tcBorders>
              <w:top w:val="nil"/>
              <w:left w:val="nil"/>
              <w:bottom w:val="single" w:sz="8" w:space="0" w:color="auto"/>
              <w:right w:val="single" w:sz="4" w:space="0" w:color="auto"/>
            </w:tcBorders>
            <w:shd w:val="clear" w:color="000000" w:fill="D9D9D9"/>
            <w:noWrap/>
            <w:vAlign w:val="center"/>
            <w:hideMark/>
          </w:tcPr>
          <w:p w14:paraId="6F517469" w14:textId="77777777" w:rsidR="00D54C82" w:rsidRPr="00D54C82" w:rsidRDefault="00D54C82" w:rsidP="00D54C82">
            <w:pPr>
              <w:jc w:val="center"/>
              <w:rPr>
                <w:color w:val="000000"/>
                <w:sz w:val="22"/>
                <w:szCs w:val="22"/>
              </w:rPr>
            </w:pPr>
            <w:proofErr w:type="spellStart"/>
            <w:r w:rsidRPr="00D54C82">
              <w:rPr>
                <w:color w:val="000000"/>
                <w:sz w:val="22"/>
                <w:szCs w:val="22"/>
              </w:rPr>
              <w:t>Zafarraya</w:t>
            </w:r>
            <w:proofErr w:type="spellEnd"/>
          </w:p>
        </w:tc>
        <w:tc>
          <w:tcPr>
            <w:tcW w:w="772" w:type="pct"/>
            <w:tcBorders>
              <w:top w:val="nil"/>
              <w:left w:val="nil"/>
              <w:bottom w:val="single" w:sz="8" w:space="0" w:color="auto"/>
              <w:right w:val="nil"/>
            </w:tcBorders>
            <w:shd w:val="clear" w:color="000000" w:fill="D9D9D9"/>
            <w:noWrap/>
            <w:vAlign w:val="center"/>
            <w:hideMark/>
          </w:tcPr>
          <w:p w14:paraId="22EBD542" w14:textId="77777777" w:rsidR="00D54C82" w:rsidRPr="00D54C82" w:rsidRDefault="00D54C82" w:rsidP="00D54C82">
            <w:pPr>
              <w:jc w:val="center"/>
              <w:rPr>
                <w:color w:val="000000"/>
                <w:sz w:val="22"/>
                <w:szCs w:val="22"/>
              </w:rPr>
            </w:pPr>
            <w:r>
              <w:rPr>
                <w:sz w:val="16"/>
                <w:vertAlign w:val="superscript"/>
              </w:rPr>
              <w:t>54</w:t>
            </w:r>
          </w:p>
        </w:tc>
        <w:tc>
          <w:tcPr>
            <w:tcW w:w="271" w:type="pct"/>
            <w:tcBorders>
              <w:top w:val="nil"/>
              <w:left w:val="single" w:sz="8" w:space="0" w:color="auto"/>
              <w:bottom w:val="single" w:sz="8" w:space="0" w:color="auto"/>
              <w:right w:val="single" w:sz="4" w:space="0" w:color="auto"/>
            </w:tcBorders>
            <w:noWrap/>
            <w:vAlign w:val="center"/>
            <w:hideMark/>
          </w:tcPr>
          <w:p w14:paraId="4C611B38" w14:textId="77777777" w:rsidR="00D54C82" w:rsidRPr="00D54C82" w:rsidRDefault="00D54C82" w:rsidP="00D54C82">
            <w:pPr>
              <w:jc w:val="center"/>
              <w:rPr>
                <w:color w:val="000000"/>
                <w:sz w:val="22"/>
                <w:szCs w:val="22"/>
              </w:rPr>
            </w:pPr>
            <w:r w:rsidRPr="00D54C82">
              <w:rPr>
                <w:color w:val="000000"/>
                <w:sz w:val="22"/>
                <w:szCs w:val="22"/>
              </w:rPr>
              <w:t>58.9</w:t>
            </w:r>
          </w:p>
        </w:tc>
        <w:tc>
          <w:tcPr>
            <w:tcW w:w="271" w:type="pct"/>
            <w:tcBorders>
              <w:top w:val="nil"/>
              <w:left w:val="nil"/>
              <w:bottom w:val="single" w:sz="8" w:space="0" w:color="auto"/>
              <w:right w:val="single" w:sz="4" w:space="0" w:color="auto"/>
            </w:tcBorders>
            <w:noWrap/>
            <w:vAlign w:val="center"/>
            <w:hideMark/>
          </w:tcPr>
          <w:p w14:paraId="445E0FCE" w14:textId="77777777" w:rsidR="00D54C82" w:rsidRPr="00D54C82" w:rsidRDefault="00D54C82" w:rsidP="00D54C82">
            <w:pPr>
              <w:jc w:val="center"/>
              <w:rPr>
                <w:color w:val="000000"/>
                <w:sz w:val="22"/>
                <w:szCs w:val="22"/>
              </w:rPr>
            </w:pPr>
            <w:r w:rsidRPr="00D54C82">
              <w:rPr>
                <w:color w:val="000000"/>
                <w:sz w:val="22"/>
                <w:szCs w:val="22"/>
              </w:rPr>
              <w:t>15,0</w:t>
            </w:r>
          </w:p>
        </w:tc>
        <w:tc>
          <w:tcPr>
            <w:tcW w:w="271" w:type="pct"/>
            <w:tcBorders>
              <w:top w:val="nil"/>
              <w:left w:val="nil"/>
              <w:bottom w:val="single" w:sz="8" w:space="0" w:color="auto"/>
              <w:right w:val="single" w:sz="4" w:space="0" w:color="auto"/>
            </w:tcBorders>
            <w:noWrap/>
            <w:vAlign w:val="center"/>
            <w:hideMark/>
          </w:tcPr>
          <w:p w14:paraId="67913138" w14:textId="77777777" w:rsidR="00D54C82" w:rsidRPr="00D54C82" w:rsidRDefault="00D54C82" w:rsidP="00D54C82">
            <w:pPr>
              <w:jc w:val="center"/>
              <w:rPr>
                <w:color w:val="000000"/>
                <w:sz w:val="22"/>
                <w:szCs w:val="22"/>
              </w:rPr>
            </w:pPr>
            <w:r w:rsidRPr="00D54C82">
              <w:rPr>
                <w:color w:val="000000"/>
                <w:sz w:val="22"/>
                <w:szCs w:val="22"/>
              </w:rPr>
              <w:t>12.8</w:t>
            </w:r>
          </w:p>
        </w:tc>
        <w:tc>
          <w:tcPr>
            <w:tcW w:w="271" w:type="pct"/>
            <w:tcBorders>
              <w:top w:val="nil"/>
              <w:left w:val="nil"/>
              <w:bottom w:val="single" w:sz="8" w:space="0" w:color="auto"/>
              <w:right w:val="single" w:sz="4" w:space="0" w:color="auto"/>
            </w:tcBorders>
            <w:noWrap/>
            <w:vAlign w:val="center"/>
            <w:hideMark/>
          </w:tcPr>
          <w:p w14:paraId="481A13F3" w14:textId="77777777" w:rsidR="00D54C82" w:rsidRPr="00D54C82" w:rsidRDefault="00D54C82" w:rsidP="00D54C82">
            <w:pPr>
              <w:jc w:val="center"/>
              <w:rPr>
                <w:color w:val="000000"/>
                <w:sz w:val="22"/>
                <w:szCs w:val="22"/>
              </w:rPr>
            </w:pPr>
            <w:r w:rsidRPr="00D54C82">
              <w:rPr>
                <w:color w:val="000000"/>
                <w:sz w:val="22"/>
                <w:szCs w:val="22"/>
              </w:rPr>
              <w:t>8.3</w:t>
            </w:r>
          </w:p>
        </w:tc>
        <w:tc>
          <w:tcPr>
            <w:tcW w:w="271" w:type="pct"/>
            <w:tcBorders>
              <w:top w:val="nil"/>
              <w:left w:val="nil"/>
              <w:bottom w:val="single" w:sz="8" w:space="0" w:color="auto"/>
              <w:right w:val="single" w:sz="4" w:space="0" w:color="auto"/>
            </w:tcBorders>
            <w:noWrap/>
            <w:vAlign w:val="center"/>
            <w:hideMark/>
          </w:tcPr>
          <w:p w14:paraId="2B7C2C9E" w14:textId="77777777" w:rsidR="00D54C82" w:rsidRPr="00D54C82" w:rsidRDefault="00D54C82" w:rsidP="00D54C82">
            <w:pPr>
              <w:jc w:val="center"/>
              <w:rPr>
                <w:color w:val="000000"/>
                <w:sz w:val="22"/>
                <w:szCs w:val="22"/>
              </w:rPr>
            </w:pPr>
            <w:r w:rsidRPr="00D54C82">
              <w:rPr>
                <w:color w:val="000000"/>
                <w:sz w:val="22"/>
                <w:szCs w:val="22"/>
              </w:rPr>
              <w:t>8.4</w:t>
            </w:r>
          </w:p>
        </w:tc>
        <w:tc>
          <w:tcPr>
            <w:tcW w:w="271" w:type="pct"/>
            <w:tcBorders>
              <w:top w:val="nil"/>
              <w:left w:val="nil"/>
              <w:bottom w:val="single" w:sz="8" w:space="0" w:color="auto"/>
              <w:right w:val="single" w:sz="4" w:space="0" w:color="auto"/>
            </w:tcBorders>
            <w:noWrap/>
            <w:vAlign w:val="center"/>
            <w:hideMark/>
          </w:tcPr>
          <w:p w14:paraId="55C86CFC" w14:textId="77777777" w:rsidR="00D54C82" w:rsidRPr="00D54C82" w:rsidRDefault="00D54C82" w:rsidP="00D54C82">
            <w:pPr>
              <w:jc w:val="center"/>
              <w:rPr>
                <w:color w:val="000000"/>
                <w:sz w:val="22"/>
                <w:szCs w:val="22"/>
              </w:rPr>
            </w:pPr>
            <w:r w:rsidRPr="00D54C82">
              <w:rPr>
                <w:color w:val="000000"/>
                <w:sz w:val="22"/>
                <w:szCs w:val="22"/>
              </w:rPr>
              <w:t>?</w:t>
            </w:r>
          </w:p>
        </w:tc>
        <w:tc>
          <w:tcPr>
            <w:tcW w:w="271" w:type="pct"/>
            <w:tcBorders>
              <w:top w:val="nil"/>
              <w:left w:val="nil"/>
              <w:bottom w:val="single" w:sz="8" w:space="0" w:color="auto"/>
              <w:right w:val="single" w:sz="4" w:space="0" w:color="auto"/>
            </w:tcBorders>
            <w:noWrap/>
            <w:vAlign w:val="center"/>
            <w:hideMark/>
          </w:tcPr>
          <w:p w14:paraId="0509D33F" w14:textId="77777777" w:rsidR="00D54C82" w:rsidRPr="00D54C82" w:rsidRDefault="00D54C82" w:rsidP="00D54C82">
            <w:pPr>
              <w:jc w:val="center"/>
              <w:rPr>
                <w:color w:val="000000"/>
                <w:sz w:val="22"/>
                <w:szCs w:val="22"/>
              </w:rPr>
            </w:pPr>
            <w:r w:rsidRPr="00D54C82">
              <w:rPr>
                <w:color w:val="000000"/>
                <w:sz w:val="22"/>
                <w:szCs w:val="22"/>
              </w:rPr>
              <w:t>13,0</w:t>
            </w:r>
          </w:p>
        </w:tc>
        <w:tc>
          <w:tcPr>
            <w:tcW w:w="490" w:type="pct"/>
            <w:tcBorders>
              <w:top w:val="nil"/>
              <w:left w:val="nil"/>
              <w:bottom w:val="single" w:sz="8" w:space="0" w:color="auto"/>
              <w:right w:val="single" w:sz="8" w:space="0" w:color="auto"/>
            </w:tcBorders>
            <w:noWrap/>
            <w:vAlign w:val="center"/>
            <w:hideMark/>
          </w:tcPr>
          <w:p w14:paraId="64F9C73D" w14:textId="77777777" w:rsidR="00D54C82" w:rsidRPr="00D54C82" w:rsidRDefault="00D54C82" w:rsidP="00D54C82">
            <w:pPr>
              <w:jc w:val="center"/>
              <w:rPr>
                <w:color w:val="000000"/>
                <w:sz w:val="22"/>
                <w:szCs w:val="22"/>
              </w:rPr>
            </w:pPr>
            <w:r w:rsidRPr="00D54C82">
              <w:rPr>
                <w:color w:val="000000"/>
                <w:sz w:val="22"/>
                <w:szCs w:val="22"/>
              </w:rPr>
              <w:t>0.140916808149406</w:t>
            </w:r>
          </w:p>
        </w:tc>
      </w:tr>
    </w:tbl>
    <w:p w14:paraId="635B21E8" w14:textId="77777777" w:rsidR="00D54C82" w:rsidRDefault="00D54C82" w:rsidP="00D54C82">
      <w:pPr>
        <w:ind w:firstLine="284"/>
        <w:rPr>
          <w:rFonts w:eastAsia="Calibri"/>
          <w:sz w:val="20"/>
          <w:szCs w:val="20"/>
          <w:lang w:val="en-US"/>
        </w:rPr>
      </w:pPr>
    </w:p>
    <w:p w14:paraId="3A30A144" w14:textId="77777777" w:rsidR="00D54C82" w:rsidRDefault="00D54C82">
      <w:pPr>
        <w:rPr>
          <w:sz w:val="20"/>
          <w:szCs w:val="20"/>
          <w:lang w:val="en-GB"/>
        </w:rPr>
      </w:pPr>
      <w:r>
        <w:rPr>
          <w:sz w:val="20"/>
          <w:szCs w:val="20"/>
          <w:lang w:val="en-GB"/>
        </w:rPr>
        <w:br w:type="page"/>
      </w:r>
    </w:p>
    <w:p w14:paraId="76A77B53" w14:textId="77777777" w:rsidR="00D54C82" w:rsidRDefault="00D54C82" w:rsidP="00D54C82">
      <w:pPr>
        <w:ind w:firstLine="284"/>
        <w:rPr>
          <w:rFonts w:eastAsia="Calibri"/>
          <w:sz w:val="20"/>
          <w:szCs w:val="20"/>
          <w:lang w:val="en-US"/>
        </w:rPr>
      </w:pPr>
      <w:r w:rsidRPr="00236481">
        <w:rPr>
          <w:rFonts w:eastAsia="Calibri"/>
          <w:b/>
          <w:bCs/>
          <w:sz w:val="20"/>
          <w:szCs w:val="20"/>
          <w:lang w:val="en-US"/>
        </w:rPr>
        <w:lastRenderedPageBreak/>
        <w:t>Table S</w:t>
      </w:r>
      <w:r>
        <w:rPr>
          <w:rFonts w:eastAsia="Calibri"/>
          <w:b/>
          <w:bCs/>
          <w:sz w:val="20"/>
          <w:szCs w:val="20"/>
          <w:lang w:val="en-US"/>
        </w:rPr>
        <w:t>8</w:t>
      </w:r>
      <w:r w:rsidRPr="00236481">
        <w:rPr>
          <w:rFonts w:eastAsia="Calibri"/>
          <w:b/>
          <w:bCs/>
          <w:sz w:val="20"/>
          <w:szCs w:val="20"/>
          <w:lang w:val="en-US"/>
        </w:rPr>
        <w:t>.</w:t>
      </w:r>
      <w:r w:rsidRPr="00236481">
        <w:rPr>
          <w:rFonts w:eastAsia="Calibri"/>
          <w:sz w:val="20"/>
          <w:szCs w:val="20"/>
          <w:lang w:val="en-US"/>
        </w:rPr>
        <w:t xml:space="preserve"> </w:t>
      </w:r>
      <w:r>
        <w:rPr>
          <w:rFonts w:eastAsia="Calibri"/>
          <w:sz w:val="20"/>
          <w:szCs w:val="20"/>
          <w:lang w:val="en-US"/>
        </w:rPr>
        <w:t>Third metacarpal measurements of different Pleistocene felid species mentioned in the text.</w:t>
      </w:r>
    </w:p>
    <w:p w14:paraId="12332640" w14:textId="77777777" w:rsidR="00D54C82" w:rsidRDefault="00D54C82" w:rsidP="00D54C82">
      <w:pPr>
        <w:ind w:firstLine="284"/>
        <w:rPr>
          <w:rFonts w:eastAsia="Calibri"/>
          <w:sz w:val="20"/>
          <w:szCs w:val="20"/>
          <w:lang w:val="en-US"/>
        </w:rPr>
      </w:pPr>
    </w:p>
    <w:tbl>
      <w:tblPr>
        <w:tblW w:w="5000" w:type="pct"/>
        <w:tblCellMar>
          <w:left w:w="70" w:type="dxa"/>
          <w:right w:w="70" w:type="dxa"/>
        </w:tblCellMar>
        <w:tblLook w:val="04A0" w:firstRow="1" w:lastRow="0" w:firstColumn="1" w:lastColumn="0" w:noHBand="0" w:noVBand="1"/>
      </w:tblPr>
      <w:tblGrid>
        <w:gridCol w:w="2450"/>
        <w:gridCol w:w="2190"/>
        <w:gridCol w:w="1902"/>
        <w:gridCol w:w="1888"/>
        <w:gridCol w:w="563"/>
        <w:gridCol w:w="563"/>
        <w:gridCol w:w="563"/>
        <w:gridCol w:w="563"/>
        <w:gridCol w:w="563"/>
        <w:gridCol w:w="469"/>
        <w:gridCol w:w="469"/>
        <w:gridCol w:w="1783"/>
      </w:tblGrid>
      <w:tr w:rsidR="00E831ED" w:rsidRPr="00E831ED" w14:paraId="6F73C7AB" w14:textId="77777777" w:rsidTr="00E831ED">
        <w:trPr>
          <w:trHeight w:val="340"/>
        </w:trPr>
        <w:tc>
          <w:tcPr>
            <w:tcW w:w="730" w:type="pct"/>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F4F2BE8" w14:textId="77777777" w:rsidR="00E831ED" w:rsidRPr="00E831ED" w:rsidRDefault="00E831ED" w:rsidP="00E831ED">
            <w:pPr>
              <w:jc w:val="center"/>
              <w:rPr>
                <w:b/>
                <w:bCs/>
                <w:sz w:val="22"/>
                <w:szCs w:val="22"/>
              </w:rPr>
            </w:pPr>
            <w:proofErr w:type="spellStart"/>
            <w:r w:rsidRPr="00E831ED">
              <w:rPr>
                <w:b/>
                <w:bCs/>
                <w:sz w:val="22"/>
                <w:szCs w:val="22"/>
              </w:rPr>
              <w:t>Collection</w:t>
            </w:r>
            <w:proofErr w:type="spellEnd"/>
            <w:r w:rsidRPr="00E831ED">
              <w:rPr>
                <w:b/>
                <w:bCs/>
                <w:sz w:val="22"/>
                <w:szCs w:val="22"/>
              </w:rPr>
              <w:t xml:space="preserve"> </w:t>
            </w:r>
            <w:proofErr w:type="spellStart"/>
            <w:r w:rsidRPr="00E831ED">
              <w:rPr>
                <w:b/>
                <w:bCs/>
                <w:sz w:val="22"/>
                <w:szCs w:val="22"/>
              </w:rPr>
              <w:t>number</w:t>
            </w:r>
            <w:proofErr w:type="spellEnd"/>
          </w:p>
        </w:tc>
        <w:tc>
          <w:tcPr>
            <w:tcW w:w="656" w:type="pct"/>
            <w:tcBorders>
              <w:top w:val="single" w:sz="8" w:space="0" w:color="auto"/>
              <w:left w:val="nil"/>
              <w:bottom w:val="single" w:sz="8" w:space="0" w:color="auto"/>
              <w:right w:val="single" w:sz="4" w:space="0" w:color="auto"/>
            </w:tcBorders>
            <w:shd w:val="clear" w:color="000000" w:fill="D9D9D9"/>
            <w:noWrap/>
            <w:vAlign w:val="center"/>
            <w:hideMark/>
          </w:tcPr>
          <w:p w14:paraId="2B544823" w14:textId="77777777" w:rsidR="00E831ED" w:rsidRPr="00E831ED" w:rsidRDefault="00E831ED" w:rsidP="00E831ED">
            <w:pPr>
              <w:jc w:val="center"/>
              <w:rPr>
                <w:b/>
                <w:bCs/>
                <w:sz w:val="22"/>
                <w:szCs w:val="22"/>
              </w:rPr>
            </w:pPr>
            <w:proofErr w:type="spellStart"/>
            <w:r w:rsidRPr="00E831ED">
              <w:rPr>
                <w:b/>
                <w:bCs/>
                <w:sz w:val="22"/>
                <w:szCs w:val="22"/>
              </w:rPr>
              <w:t>Taxa</w:t>
            </w:r>
            <w:proofErr w:type="spellEnd"/>
          </w:p>
        </w:tc>
        <w:tc>
          <w:tcPr>
            <w:tcW w:w="638" w:type="pct"/>
            <w:tcBorders>
              <w:top w:val="single" w:sz="8" w:space="0" w:color="auto"/>
              <w:left w:val="nil"/>
              <w:bottom w:val="single" w:sz="8" w:space="0" w:color="auto"/>
              <w:right w:val="single" w:sz="4" w:space="0" w:color="auto"/>
            </w:tcBorders>
            <w:shd w:val="clear" w:color="000000" w:fill="D9D9D9"/>
            <w:noWrap/>
            <w:vAlign w:val="center"/>
            <w:hideMark/>
          </w:tcPr>
          <w:p w14:paraId="5B602CEC" w14:textId="77777777" w:rsidR="00E831ED" w:rsidRPr="00E831ED" w:rsidRDefault="00E831ED" w:rsidP="00E831ED">
            <w:pPr>
              <w:jc w:val="center"/>
              <w:rPr>
                <w:b/>
                <w:bCs/>
                <w:sz w:val="22"/>
                <w:szCs w:val="22"/>
              </w:rPr>
            </w:pPr>
            <w:proofErr w:type="spellStart"/>
            <w:r w:rsidRPr="00E831ED">
              <w:rPr>
                <w:b/>
                <w:bCs/>
                <w:sz w:val="22"/>
                <w:szCs w:val="22"/>
              </w:rPr>
              <w:t>Locality</w:t>
            </w:r>
            <w:proofErr w:type="spellEnd"/>
          </w:p>
        </w:tc>
        <w:tc>
          <w:tcPr>
            <w:tcW w:w="753" w:type="pct"/>
            <w:tcBorders>
              <w:top w:val="single" w:sz="8" w:space="0" w:color="auto"/>
              <w:left w:val="nil"/>
              <w:bottom w:val="single" w:sz="8" w:space="0" w:color="auto"/>
              <w:right w:val="single" w:sz="8" w:space="0" w:color="auto"/>
            </w:tcBorders>
            <w:shd w:val="clear" w:color="000000" w:fill="D9D9D9"/>
            <w:noWrap/>
            <w:vAlign w:val="center"/>
            <w:hideMark/>
          </w:tcPr>
          <w:p w14:paraId="13A83B25" w14:textId="77777777" w:rsidR="00E831ED" w:rsidRPr="00E831ED" w:rsidRDefault="00E831ED" w:rsidP="00E831ED">
            <w:pPr>
              <w:jc w:val="center"/>
              <w:rPr>
                <w:b/>
                <w:bCs/>
                <w:sz w:val="22"/>
                <w:szCs w:val="22"/>
              </w:rPr>
            </w:pPr>
            <w:r w:rsidRPr="00E831ED">
              <w:rPr>
                <w:b/>
                <w:bCs/>
                <w:sz w:val="22"/>
                <w:szCs w:val="22"/>
              </w:rPr>
              <w:t>Reference</w:t>
            </w:r>
          </w:p>
        </w:tc>
        <w:tc>
          <w:tcPr>
            <w:tcW w:w="249" w:type="pct"/>
            <w:tcBorders>
              <w:top w:val="single" w:sz="8" w:space="0" w:color="auto"/>
              <w:left w:val="nil"/>
              <w:bottom w:val="nil"/>
              <w:right w:val="single" w:sz="4" w:space="0" w:color="auto"/>
            </w:tcBorders>
            <w:shd w:val="clear" w:color="000000" w:fill="D9D9D9"/>
            <w:noWrap/>
            <w:vAlign w:val="center"/>
            <w:hideMark/>
          </w:tcPr>
          <w:p w14:paraId="37F1B303" w14:textId="77777777" w:rsidR="00E831ED" w:rsidRPr="00E831ED" w:rsidRDefault="00E831ED" w:rsidP="00E831ED">
            <w:pPr>
              <w:jc w:val="center"/>
              <w:rPr>
                <w:b/>
                <w:bCs/>
                <w:sz w:val="22"/>
                <w:szCs w:val="22"/>
              </w:rPr>
            </w:pPr>
            <w:r w:rsidRPr="00E831ED">
              <w:rPr>
                <w:b/>
                <w:bCs/>
                <w:sz w:val="22"/>
                <w:szCs w:val="22"/>
              </w:rPr>
              <w:t>L</w:t>
            </w:r>
          </w:p>
        </w:tc>
        <w:tc>
          <w:tcPr>
            <w:tcW w:w="249" w:type="pct"/>
            <w:tcBorders>
              <w:top w:val="single" w:sz="8" w:space="0" w:color="auto"/>
              <w:left w:val="nil"/>
              <w:bottom w:val="nil"/>
              <w:right w:val="single" w:sz="4" w:space="0" w:color="auto"/>
            </w:tcBorders>
            <w:shd w:val="clear" w:color="000000" w:fill="D9D9D9"/>
            <w:noWrap/>
            <w:vAlign w:val="center"/>
            <w:hideMark/>
          </w:tcPr>
          <w:p w14:paraId="4E6D5940" w14:textId="77777777" w:rsidR="00E831ED" w:rsidRPr="00E831ED" w:rsidRDefault="00E831ED" w:rsidP="00E831ED">
            <w:pPr>
              <w:jc w:val="center"/>
              <w:rPr>
                <w:b/>
                <w:bCs/>
                <w:sz w:val="22"/>
                <w:szCs w:val="22"/>
              </w:rPr>
            </w:pPr>
            <w:proofErr w:type="spellStart"/>
            <w:r w:rsidRPr="00E831ED">
              <w:rPr>
                <w:b/>
                <w:bCs/>
                <w:sz w:val="22"/>
                <w:szCs w:val="22"/>
              </w:rPr>
              <w:t>pL</w:t>
            </w:r>
            <w:proofErr w:type="spellEnd"/>
          </w:p>
        </w:tc>
        <w:tc>
          <w:tcPr>
            <w:tcW w:w="249" w:type="pct"/>
            <w:tcBorders>
              <w:top w:val="single" w:sz="8" w:space="0" w:color="auto"/>
              <w:left w:val="nil"/>
              <w:bottom w:val="nil"/>
              <w:right w:val="single" w:sz="4" w:space="0" w:color="auto"/>
            </w:tcBorders>
            <w:shd w:val="clear" w:color="000000" w:fill="D9D9D9"/>
            <w:noWrap/>
            <w:vAlign w:val="center"/>
            <w:hideMark/>
          </w:tcPr>
          <w:p w14:paraId="5405B9F3" w14:textId="77777777" w:rsidR="00E831ED" w:rsidRPr="00E831ED" w:rsidRDefault="00E831ED" w:rsidP="00E831ED">
            <w:pPr>
              <w:jc w:val="center"/>
              <w:rPr>
                <w:b/>
                <w:bCs/>
                <w:sz w:val="22"/>
                <w:szCs w:val="22"/>
              </w:rPr>
            </w:pPr>
            <w:proofErr w:type="spellStart"/>
            <w:r w:rsidRPr="00E831ED">
              <w:rPr>
                <w:b/>
                <w:bCs/>
                <w:sz w:val="22"/>
                <w:szCs w:val="22"/>
              </w:rPr>
              <w:t>pB</w:t>
            </w:r>
            <w:proofErr w:type="spellEnd"/>
          </w:p>
        </w:tc>
        <w:tc>
          <w:tcPr>
            <w:tcW w:w="249" w:type="pct"/>
            <w:tcBorders>
              <w:top w:val="single" w:sz="8" w:space="0" w:color="auto"/>
              <w:left w:val="nil"/>
              <w:bottom w:val="nil"/>
              <w:right w:val="single" w:sz="4" w:space="0" w:color="auto"/>
            </w:tcBorders>
            <w:shd w:val="clear" w:color="000000" w:fill="D9D9D9"/>
            <w:noWrap/>
            <w:vAlign w:val="center"/>
            <w:hideMark/>
          </w:tcPr>
          <w:p w14:paraId="7ABB86FA" w14:textId="77777777" w:rsidR="00E831ED" w:rsidRPr="00E831ED" w:rsidRDefault="00E831ED" w:rsidP="00E831ED">
            <w:pPr>
              <w:jc w:val="center"/>
              <w:rPr>
                <w:b/>
                <w:bCs/>
                <w:sz w:val="22"/>
                <w:szCs w:val="22"/>
              </w:rPr>
            </w:pPr>
            <w:proofErr w:type="spellStart"/>
            <w:r w:rsidRPr="00E831ED">
              <w:rPr>
                <w:b/>
                <w:bCs/>
                <w:sz w:val="22"/>
                <w:szCs w:val="22"/>
              </w:rPr>
              <w:t>mL</w:t>
            </w:r>
            <w:proofErr w:type="spellEnd"/>
          </w:p>
        </w:tc>
        <w:tc>
          <w:tcPr>
            <w:tcW w:w="249" w:type="pct"/>
            <w:tcBorders>
              <w:top w:val="single" w:sz="8" w:space="0" w:color="auto"/>
              <w:left w:val="nil"/>
              <w:bottom w:val="nil"/>
              <w:right w:val="single" w:sz="4" w:space="0" w:color="auto"/>
            </w:tcBorders>
            <w:shd w:val="clear" w:color="000000" w:fill="D9D9D9"/>
            <w:noWrap/>
            <w:vAlign w:val="center"/>
            <w:hideMark/>
          </w:tcPr>
          <w:p w14:paraId="07360DA6" w14:textId="77777777" w:rsidR="00E831ED" w:rsidRPr="00E831ED" w:rsidRDefault="00E831ED" w:rsidP="00E831ED">
            <w:pPr>
              <w:jc w:val="center"/>
              <w:rPr>
                <w:b/>
                <w:bCs/>
                <w:sz w:val="22"/>
                <w:szCs w:val="22"/>
              </w:rPr>
            </w:pPr>
            <w:proofErr w:type="spellStart"/>
            <w:r w:rsidRPr="00E831ED">
              <w:rPr>
                <w:b/>
                <w:bCs/>
                <w:sz w:val="22"/>
                <w:szCs w:val="22"/>
              </w:rPr>
              <w:t>mB</w:t>
            </w:r>
            <w:proofErr w:type="spellEnd"/>
          </w:p>
        </w:tc>
        <w:tc>
          <w:tcPr>
            <w:tcW w:w="249" w:type="pct"/>
            <w:tcBorders>
              <w:top w:val="single" w:sz="8" w:space="0" w:color="auto"/>
              <w:left w:val="nil"/>
              <w:bottom w:val="nil"/>
              <w:right w:val="single" w:sz="4" w:space="0" w:color="auto"/>
            </w:tcBorders>
            <w:shd w:val="clear" w:color="000000" w:fill="D9D9D9"/>
            <w:noWrap/>
            <w:vAlign w:val="center"/>
            <w:hideMark/>
          </w:tcPr>
          <w:p w14:paraId="3FB65147" w14:textId="77777777" w:rsidR="00E831ED" w:rsidRPr="00E831ED" w:rsidRDefault="00E831ED" w:rsidP="00E831ED">
            <w:pPr>
              <w:jc w:val="center"/>
              <w:rPr>
                <w:b/>
                <w:bCs/>
                <w:sz w:val="22"/>
                <w:szCs w:val="22"/>
              </w:rPr>
            </w:pPr>
            <w:proofErr w:type="spellStart"/>
            <w:r w:rsidRPr="00E831ED">
              <w:rPr>
                <w:b/>
                <w:bCs/>
                <w:sz w:val="22"/>
                <w:szCs w:val="22"/>
              </w:rPr>
              <w:t>dL</w:t>
            </w:r>
            <w:proofErr w:type="spellEnd"/>
          </w:p>
        </w:tc>
        <w:tc>
          <w:tcPr>
            <w:tcW w:w="249" w:type="pct"/>
            <w:tcBorders>
              <w:top w:val="single" w:sz="8" w:space="0" w:color="auto"/>
              <w:left w:val="nil"/>
              <w:bottom w:val="nil"/>
              <w:right w:val="single" w:sz="4" w:space="0" w:color="auto"/>
            </w:tcBorders>
            <w:shd w:val="clear" w:color="000000" w:fill="D9D9D9"/>
            <w:noWrap/>
            <w:vAlign w:val="center"/>
            <w:hideMark/>
          </w:tcPr>
          <w:p w14:paraId="5058DE91" w14:textId="77777777" w:rsidR="00E831ED" w:rsidRPr="00E831ED" w:rsidRDefault="00E831ED" w:rsidP="00E831ED">
            <w:pPr>
              <w:jc w:val="center"/>
              <w:rPr>
                <w:b/>
                <w:bCs/>
                <w:sz w:val="22"/>
                <w:szCs w:val="22"/>
              </w:rPr>
            </w:pPr>
            <w:r w:rsidRPr="00E831ED">
              <w:rPr>
                <w:b/>
                <w:bCs/>
                <w:sz w:val="22"/>
                <w:szCs w:val="22"/>
              </w:rPr>
              <w:t>dB</w:t>
            </w:r>
          </w:p>
        </w:tc>
        <w:tc>
          <w:tcPr>
            <w:tcW w:w="477" w:type="pct"/>
            <w:tcBorders>
              <w:top w:val="single" w:sz="8" w:space="0" w:color="auto"/>
              <w:left w:val="nil"/>
              <w:bottom w:val="nil"/>
              <w:right w:val="single" w:sz="8" w:space="0" w:color="auto"/>
            </w:tcBorders>
            <w:shd w:val="clear" w:color="000000" w:fill="D9D9D9"/>
            <w:noWrap/>
            <w:vAlign w:val="center"/>
            <w:hideMark/>
          </w:tcPr>
          <w:p w14:paraId="7C5F4F57" w14:textId="77777777" w:rsidR="00E831ED" w:rsidRPr="00E831ED" w:rsidRDefault="00E831ED" w:rsidP="00E831ED">
            <w:pPr>
              <w:jc w:val="center"/>
              <w:rPr>
                <w:b/>
                <w:bCs/>
                <w:color w:val="000000"/>
                <w:sz w:val="22"/>
                <w:szCs w:val="22"/>
              </w:rPr>
            </w:pPr>
            <w:proofErr w:type="spellStart"/>
            <w:r w:rsidRPr="00E831ED">
              <w:rPr>
                <w:b/>
                <w:bCs/>
                <w:color w:val="000000"/>
                <w:sz w:val="22"/>
                <w:szCs w:val="22"/>
              </w:rPr>
              <w:t>mL</w:t>
            </w:r>
            <w:proofErr w:type="spellEnd"/>
            <w:r w:rsidRPr="00E831ED">
              <w:rPr>
                <w:b/>
                <w:bCs/>
                <w:color w:val="000000"/>
                <w:sz w:val="22"/>
                <w:szCs w:val="22"/>
              </w:rPr>
              <w:t>/L</w:t>
            </w:r>
          </w:p>
        </w:tc>
      </w:tr>
      <w:tr w:rsidR="00E831ED" w:rsidRPr="00E831ED" w14:paraId="029AE53D"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FCD5B4"/>
            <w:noWrap/>
            <w:vAlign w:val="center"/>
            <w:hideMark/>
          </w:tcPr>
          <w:p w14:paraId="47BFF01E" w14:textId="77777777" w:rsidR="00E831ED" w:rsidRPr="00E831ED" w:rsidRDefault="00E831ED" w:rsidP="00E831ED">
            <w:pPr>
              <w:jc w:val="center"/>
              <w:rPr>
                <w:color w:val="000000"/>
                <w:sz w:val="22"/>
                <w:szCs w:val="22"/>
              </w:rPr>
            </w:pPr>
            <w:r w:rsidRPr="00E831ED">
              <w:rPr>
                <w:color w:val="000000"/>
                <w:sz w:val="22"/>
                <w:szCs w:val="22"/>
              </w:rPr>
              <w:t>EVT14270</w:t>
            </w:r>
          </w:p>
        </w:tc>
        <w:tc>
          <w:tcPr>
            <w:tcW w:w="656" w:type="pct"/>
            <w:tcBorders>
              <w:top w:val="nil"/>
              <w:left w:val="nil"/>
              <w:bottom w:val="single" w:sz="4" w:space="0" w:color="auto"/>
              <w:right w:val="single" w:sz="4" w:space="0" w:color="auto"/>
            </w:tcBorders>
            <w:shd w:val="clear" w:color="000000" w:fill="FCD5B4"/>
            <w:noWrap/>
            <w:vAlign w:val="center"/>
            <w:hideMark/>
          </w:tcPr>
          <w:p w14:paraId="296B98A0" w14:textId="77777777" w:rsidR="00E831ED" w:rsidRPr="00E831ED" w:rsidRDefault="00E831ED" w:rsidP="00E831ED">
            <w:pPr>
              <w:jc w:val="center"/>
              <w:rPr>
                <w:sz w:val="22"/>
                <w:szCs w:val="22"/>
              </w:rPr>
            </w:pPr>
            <w:proofErr w:type="spellStart"/>
            <w:r w:rsidRPr="00E831ED">
              <w:rPr>
                <w:sz w:val="22"/>
                <w:szCs w:val="22"/>
              </w:rPr>
              <w:t>This</w:t>
            </w:r>
            <w:proofErr w:type="spellEnd"/>
            <w:r w:rsidRPr="00E831ED">
              <w:rPr>
                <w:sz w:val="22"/>
                <w:szCs w:val="22"/>
              </w:rPr>
              <w:t xml:space="preserve"> </w:t>
            </w:r>
            <w:proofErr w:type="spellStart"/>
            <w:r w:rsidRPr="00E831ED">
              <w:rPr>
                <w:sz w:val="22"/>
                <w:szCs w:val="22"/>
              </w:rPr>
              <w:t>paper</w:t>
            </w:r>
            <w:proofErr w:type="spellEnd"/>
          </w:p>
        </w:tc>
        <w:tc>
          <w:tcPr>
            <w:tcW w:w="638" w:type="pct"/>
            <w:tcBorders>
              <w:top w:val="nil"/>
              <w:left w:val="nil"/>
              <w:bottom w:val="single" w:sz="4" w:space="0" w:color="auto"/>
              <w:right w:val="single" w:sz="4" w:space="0" w:color="auto"/>
            </w:tcBorders>
            <w:shd w:val="clear" w:color="000000" w:fill="FCD5B4"/>
            <w:noWrap/>
            <w:vAlign w:val="center"/>
            <w:hideMark/>
          </w:tcPr>
          <w:p w14:paraId="1FCAF0EB" w14:textId="77777777" w:rsidR="00E831ED" w:rsidRPr="00E831ED" w:rsidRDefault="00E831ED" w:rsidP="00E831ED">
            <w:pPr>
              <w:jc w:val="center"/>
              <w:rPr>
                <w:sz w:val="22"/>
                <w:szCs w:val="22"/>
              </w:rPr>
            </w:pPr>
            <w:proofErr w:type="spellStart"/>
            <w:r w:rsidRPr="00E831ED">
              <w:rPr>
                <w:sz w:val="22"/>
                <w:szCs w:val="22"/>
              </w:rPr>
              <w:t>Vallparadís</w:t>
            </w:r>
            <w:proofErr w:type="spellEnd"/>
            <w:r w:rsidRPr="00E831ED">
              <w:rPr>
                <w:sz w:val="22"/>
                <w:szCs w:val="22"/>
              </w:rPr>
              <w:t xml:space="preserve"> </w:t>
            </w:r>
            <w:proofErr w:type="spellStart"/>
            <w:r w:rsidRPr="00E831ED">
              <w:rPr>
                <w:sz w:val="22"/>
                <w:szCs w:val="22"/>
              </w:rPr>
              <w:t>Estació</w:t>
            </w:r>
            <w:proofErr w:type="spellEnd"/>
          </w:p>
        </w:tc>
        <w:tc>
          <w:tcPr>
            <w:tcW w:w="753" w:type="pct"/>
            <w:tcBorders>
              <w:top w:val="nil"/>
              <w:left w:val="nil"/>
              <w:bottom w:val="single" w:sz="4" w:space="0" w:color="auto"/>
              <w:right w:val="nil"/>
            </w:tcBorders>
            <w:shd w:val="clear" w:color="000000" w:fill="FCD5B4"/>
            <w:noWrap/>
            <w:vAlign w:val="center"/>
            <w:hideMark/>
          </w:tcPr>
          <w:p w14:paraId="47892317" w14:textId="77777777" w:rsidR="00E831ED" w:rsidRPr="00E831ED" w:rsidRDefault="00E831ED" w:rsidP="00E831ED">
            <w:pPr>
              <w:jc w:val="center"/>
              <w:rPr>
                <w:sz w:val="22"/>
                <w:szCs w:val="22"/>
              </w:rPr>
            </w:pPr>
            <w:proofErr w:type="spellStart"/>
            <w:r w:rsidRPr="00E831ED">
              <w:rPr>
                <w:sz w:val="22"/>
                <w:szCs w:val="22"/>
              </w:rPr>
              <w:t>This</w:t>
            </w:r>
            <w:proofErr w:type="spellEnd"/>
            <w:r w:rsidRPr="00E831ED">
              <w:rPr>
                <w:sz w:val="22"/>
                <w:szCs w:val="22"/>
              </w:rPr>
              <w:t xml:space="preserve"> </w:t>
            </w:r>
            <w:proofErr w:type="spellStart"/>
            <w:r w:rsidRPr="00E831ED">
              <w:rPr>
                <w:sz w:val="22"/>
                <w:szCs w:val="22"/>
              </w:rPr>
              <w:t>paper</w:t>
            </w:r>
            <w:proofErr w:type="spellEnd"/>
          </w:p>
        </w:tc>
        <w:tc>
          <w:tcPr>
            <w:tcW w:w="249" w:type="pct"/>
            <w:tcBorders>
              <w:top w:val="single" w:sz="8" w:space="0" w:color="auto"/>
              <w:left w:val="single" w:sz="8" w:space="0" w:color="auto"/>
              <w:bottom w:val="single" w:sz="4" w:space="0" w:color="auto"/>
              <w:right w:val="single" w:sz="4" w:space="0" w:color="auto"/>
            </w:tcBorders>
            <w:shd w:val="clear" w:color="000000" w:fill="FCD5B4"/>
            <w:noWrap/>
            <w:vAlign w:val="center"/>
            <w:hideMark/>
          </w:tcPr>
          <w:p w14:paraId="7313FA46" w14:textId="77777777" w:rsidR="00E831ED" w:rsidRPr="00E831ED" w:rsidRDefault="00E831ED" w:rsidP="00E831ED">
            <w:pPr>
              <w:jc w:val="center"/>
              <w:rPr>
                <w:color w:val="000000"/>
                <w:sz w:val="22"/>
                <w:szCs w:val="22"/>
              </w:rPr>
            </w:pPr>
            <w:r w:rsidRPr="00E831ED">
              <w:rPr>
                <w:color w:val="000000"/>
                <w:sz w:val="22"/>
                <w:szCs w:val="22"/>
              </w:rPr>
              <w:t>129.1</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60755639" w14:textId="77777777" w:rsidR="00E831ED" w:rsidRPr="00E831ED" w:rsidRDefault="00E831ED" w:rsidP="00E831ED">
            <w:pPr>
              <w:jc w:val="center"/>
              <w:rPr>
                <w:color w:val="000000"/>
                <w:sz w:val="22"/>
                <w:szCs w:val="22"/>
              </w:rPr>
            </w:pPr>
            <w:r w:rsidRPr="00E831ED">
              <w:rPr>
                <w:color w:val="000000"/>
                <w:sz w:val="22"/>
                <w:szCs w:val="22"/>
              </w:rPr>
              <w:t>30.9</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1079C039" w14:textId="77777777" w:rsidR="00E831ED" w:rsidRPr="00E831ED" w:rsidRDefault="00E831ED" w:rsidP="00E831ED">
            <w:pPr>
              <w:jc w:val="center"/>
              <w:rPr>
                <w:color w:val="000000"/>
                <w:sz w:val="22"/>
                <w:szCs w:val="22"/>
              </w:rPr>
            </w:pPr>
            <w:r w:rsidRPr="00E831ED">
              <w:rPr>
                <w:color w:val="000000"/>
                <w:sz w:val="22"/>
                <w:szCs w:val="22"/>
              </w:rPr>
              <w:t>31.7</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29CFF352" w14:textId="77777777" w:rsidR="00E831ED" w:rsidRPr="00E831ED" w:rsidRDefault="00E831ED" w:rsidP="00E831ED">
            <w:pPr>
              <w:jc w:val="center"/>
              <w:rPr>
                <w:color w:val="000000"/>
                <w:sz w:val="22"/>
                <w:szCs w:val="22"/>
              </w:rPr>
            </w:pPr>
            <w:r w:rsidRPr="00E831ED">
              <w:rPr>
                <w:color w:val="000000"/>
                <w:sz w:val="22"/>
                <w:szCs w:val="22"/>
              </w:rPr>
              <w:t>16.3</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29B65580" w14:textId="77777777" w:rsidR="00E831ED" w:rsidRPr="00E831ED" w:rsidRDefault="00E831ED" w:rsidP="00E831ED">
            <w:pPr>
              <w:jc w:val="center"/>
              <w:rPr>
                <w:color w:val="000000"/>
                <w:sz w:val="22"/>
                <w:szCs w:val="22"/>
              </w:rPr>
            </w:pPr>
            <w:r w:rsidRPr="00E831ED">
              <w:rPr>
                <w:color w:val="000000"/>
                <w:sz w:val="22"/>
                <w:szCs w:val="22"/>
              </w:rPr>
              <w:t>18.2</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52FAD8A1" w14:textId="77777777" w:rsidR="00E831ED" w:rsidRPr="00E831ED" w:rsidRDefault="00E831ED" w:rsidP="00E831ED">
            <w:pPr>
              <w:jc w:val="center"/>
              <w:rPr>
                <w:color w:val="000000"/>
                <w:sz w:val="22"/>
                <w:szCs w:val="22"/>
              </w:rPr>
            </w:pPr>
            <w:r w:rsidRPr="00E831ED">
              <w:rPr>
                <w:color w:val="000000"/>
                <w:sz w:val="22"/>
                <w:szCs w:val="22"/>
              </w:rPr>
              <w:t>21.6</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7C557D1D" w14:textId="77777777" w:rsidR="00E831ED" w:rsidRPr="00E831ED" w:rsidRDefault="00E831ED" w:rsidP="00E831ED">
            <w:pPr>
              <w:jc w:val="center"/>
              <w:rPr>
                <w:color w:val="000000"/>
                <w:sz w:val="22"/>
                <w:szCs w:val="22"/>
              </w:rPr>
            </w:pPr>
            <w:r w:rsidRPr="00E831ED">
              <w:rPr>
                <w:color w:val="000000"/>
                <w:sz w:val="22"/>
                <w:szCs w:val="22"/>
              </w:rPr>
              <w:t>26.5</w:t>
            </w:r>
          </w:p>
        </w:tc>
        <w:tc>
          <w:tcPr>
            <w:tcW w:w="477" w:type="pct"/>
            <w:tcBorders>
              <w:top w:val="single" w:sz="8" w:space="0" w:color="auto"/>
              <w:left w:val="nil"/>
              <w:bottom w:val="single" w:sz="4" w:space="0" w:color="auto"/>
              <w:right w:val="single" w:sz="8" w:space="0" w:color="auto"/>
            </w:tcBorders>
            <w:shd w:val="clear" w:color="000000" w:fill="FCD5B4"/>
            <w:noWrap/>
            <w:vAlign w:val="center"/>
            <w:hideMark/>
          </w:tcPr>
          <w:p w14:paraId="76ADBF90" w14:textId="77777777" w:rsidR="00E831ED" w:rsidRPr="00E831ED" w:rsidRDefault="00E831ED" w:rsidP="00E831ED">
            <w:pPr>
              <w:jc w:val="center"/>
              <w:rPr>
                <w:color w:val="000000"/>
                <w:sz w:val="22"/>
                <w:szCs w:val="22"/>
              </w:rPr>
            </w:pPr>
            <w:r w:rsidRPr="00E831ED">
              <w:rPr>
                <w:color w:val="000000"/>
                <w:sz w:val="22"/>
                <w:szCs w:val="22"/>
              </w:rPr>
              <w:t>0.126258714175058</w:t>
            </w:r>
          </w:p>
        </w:tc>
      </w:tr>
      <w:tr w:rsidR="00E831ED" w:rsidRPr="00E831ED" w14:paraId="3C9A889D"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B58F442" w14:textId="77777777" w:rsidR="00E831ED" w:rsidRPr="00E831ED" w:rsidRDefault="00E831ED" w:rsidP="00E831ED">
            <w:pPr>
              <w:jc w:val="center"/>
              <w:rPr>
                <w:color w:val="000000"/>
                <w:sz w:val="22"/>
                <w:szCs w:val="22"/>
              </w:rPr>
            </w:pPr>
            <w:r w:rsidRPr="00E831ED">
              <w:rPr>
                <w:color w:val="000000"/>
                <w:sz w:val="22"/>
                <w:szCs w:val="22"/>
              </w:rPr>
              <w:t>80 I 3163</w:t>
            </w:r>
          </w:p>
        </w:tc>
        <w:tc>
          <w:tcPr>
            <w:tcW w:w="656" w:type="pct"/>
            <w:tcBorders>
              <w:top w:val="nil"/>
              <w:left w:val="nil"/>
              <w:bottom w:val="single" w:sz="4" w:space="0" w:color="auto"/>
              <w:right w:val="single" w:sz="4" w:space="0" w:color="auto"/>
            </w:tcBorders>
            <w:shd w:val="clear" w:color="000000" w:fill="D9D9D9"/>
            <w:noWrap/>
            <w:vAlign w:val="center"/>
            <w:hideMark/>
          </w:tcPr>
          <w:p w14:paraId="6E9F4A10"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FE94096" w14:textId="77777777" w:rsidR="00E831ED" w:rsidRPr="00E831ED" w:rsidRDefault="00E831ED" w:rsidP="00E831ED">
            <w:pPr>
              <w:jc w:val="center"/>
              <w:rPr>
                <w:color w:val="000000"/>
                <w:sz w:val="22"/>
                <w:szCs w:val="22"/>
              </w:rPr>
            </w:pPr>
            <w:proofErr w:type="spellStart"/>
            <w:r w:rsidRPr="00E831ED">
              <w:rPr>
                <w:color w:val="000000"/>
                <w:sz w:val="22"/>
                <w:szCs w:val="22"/>
              </w:rPr>
              <w:t>Aldène</w:t>
            </w:r>
            <w:proofErr w:type="spellEnd"/>
          </w:p>
        </w:tc>
        <w:tc>
          <w:tcPr>
            <w:tcW w:w="753" w:type="pct"/>
            <w:tcBorders>
              <w:top w:val="nil"/>
              <w:left w:val="nil"/>
              <w:bottom w:val="single" w:sz="4" w:space="0" w:color="auto"/>
              <w:right w:val="nil"/>
            </w:tcBorders>
            <w:shd w:val="clear" w:color="000000" w:fill="D9D9D9"/>
            <w:noWrap/>
            <w:vAlign w:val="center"/>
            <w:hideMark/>
          </w:tcPr>
          <w:p w14:paraId="625FA410" w14:textId="77777777" w:rsidR="00E831ED" w:rsidRPr="00E831ED" w:rsidRDefault="00E831ED" w:rsidP="00E831ED">
            <w:pPr>
              <w:jc w:val="center"/>
              <w:rPr>
                <w:color w:val="000000"/>
                <w:sz w:val="22"/>
                <w:szCs w:val="22"/>
              </w:rPr>
            </w:pPr>
            <w:r>
              <w:rPr>
                <w:sz w:val="16"/>
                <w:vertAlign w:val="superscript"/>
              </w:rPr>
              <w:t>54</w:t>
            </w:r>
          </w:p>
        </w:tc>
        <w:tc>
          <w:tcPr>
            <w:tcW w:w="249" w:type="pct"/>
            <w:tcBorders>
              <w:top w:val="nil"/>
              <w:left w:val="single" w:sz="8" w:space="0" w:color="auto"/>
              <w:bottom w:val="single" w:sz="4" w:space="0" w:color="auto"/>
              <w:right w:val="single" w:sz="4" w:space="0" w:color="auto"/>
            </w:tcBorders>
            <w:noWrap/>
            <w:vAlign w:val="center"/>
            <w:hideMark/>
          </w:tcPr>
          <w:p w14:paraId="0A25F779" w14:textId="77777777" w:rsidR="00E831ED" w:rsidRPr="00E831ED" w:rsidRDefault="00E831ED" w:rsidP="00E831ED">
            <w:pPr>
              <w:jc w:val="center"/>
              <w:rPr>
                <w:color w:val="000000"/>
                <w:sz w:val="22"/>
                <w:szCs w:val="22"/>
              </w:rPr>
            </w:pPr>
            <w:r w:rsidRPr="00E831ED">
              <w:rPr>
                <w:color w:val="000000"/>
                <w:sz w:val="22"/>
                <w:szCs w:val="22"/>
              </w:rPr>
              <w:t>131.5</w:t>
            </w:r>
          </w:p>
        </w:tc>
        <w:tc>
          <w:tcPr>
            <w:tcW w:w="249" w:type="pct"/>
            <w:tcBorders>
              <w:top w:val="nil"/>
              <w:left w:val="nil"/>
              <w:bottom w:val="single" w:sz="4" w:space="0" w:color="auto"/>
              <w:right w:val="single" w:sz="4" w:space="0" w:color="auto"/>
            </w:tcBorders>
            <w:noWrap/>
            <w:vAlign w:val="center"/>
            <w:hideMark/>
          </w:tcPr>
          <w:p w14:paraId="6D938185" w14:textId="77777777" w:rsidR="00E831ED" w:rsidRPr="00E831ED" w:rsidRDefault="00E831ED" w:rsidP="00E831ED">
            <w:pPr>
              <w:jc w:val="center"/>
              <w:rPr>
                <w:color w:val="000000"/>
                <w:sz w:val="22"/>
                <w:szCs w:val="22"/>
              </w:rPr>
            </w:pPr>
            <w:r w:rsidRPr="00E831ED">
              <w:rPr>
                <w:color w:val="000000"/>
                <w:sz w:val="22"/>
                <w:szCs w:val="22"/>
              </w:rPr>
              <w:t>33.4</w:t>
            </w:r>
          </w:p>
        </w:tc>
        <w:tc>
          <w:tcPr>
            <w:tcW w:w="249" w:type="pct"/>
            <w:tcBorders>
              <w:top w:val="nil"/>
              <w:left w:val="nil"/>
              <w:bottom w:val="single" w:sz="4" w:space="0" w:color="auto"/>
              <w:right w:val="single" w:sz="4" w:space="0" w:color="auto"/>
            </w:tcBorders>
            <w:noWrap/>
            <w:vAlign w:val="center"/>
            <w:hideMark/>
          </w:tcPr>
          <w:p w14:paraId="4EDCBDBB" w14:textId="77777777" w:rsidR="00E831ED" w:rsidRPr="00E831ED" w:rsidRDefault="00E831ED" w:rsidP="00E831ED">
            <w:pPr>
              <w:jc w:val="center"/>
              <w:rPr>
                <w:color w:val="000000"/>
                <w:sz w:val="22"/>
                <w:szCs w:val="22"/>
              </w:rPr>
            </w:pPr>
            <w:r w:rsidRPr="00E831ED">
              <w:rPr>
                <w:color w:val="000000"/>
                <w:sz w:val="22"/>
                <w:szCs w:val="22"/>
              </w:rPr>
              <w:t>33.8</w:t>
            </w:r>
          </w:p>
        </w:tc>
        <w:tc>
          <w:tcPr>
            <w:tcW w:w="249" w:type="pct"/>
            <w:tcBorders>
              <w:top w:val="nil"/>
              <w:left w:val="nil"/>
              <w:bottom w:val="single" w:sz="4" w:space="0" w:color="auto"/>
              <w:right w:val="single" w:sz="4" w:space="0" w:color="auto"/>
            </w:tcBorders>
            <w:noWrap/>
            <w:vAlign w:val="center"/>
            <w:hideMark/>
          </w:tcPr>
          <w:p w14:paraId="056796DD" w14:textId="77777777" w:rsidR="00E831ED" w:rsidRPr="00E831ED" w:rsidRDefault="00E831ED" w:rsidP="00E831ED">
            <w:pPr>
              <w:jc w:val="center"/>
              <w:rPr>
                <w:color w:val="000000"/>
                <w:sz w:val="22"/>
                <w:szCs w:val="22"/>
              </w:rPr>
            </w:pPr>
            <w:r w:rsidRPr="00E831ED">
              <w:rPr>
                <w:color w:val="000000"/>
                <w:sz w:val="22"/>
                <w:szCs w:val="22"/>
              </w:rPr>
              <w:t>18.5</w:t>
            </w:r>
          </w:p>
        </w:tc>
        <w:tc>
          <w:tcPr>
            <w:tcW w:w="249" w:type="pct"/>
            <w:tcBorders>
              <w:top w:val="nil"/>
              <w:left w:val="nil"/>
              <w:bottom w:val="single" w:sz="4" w:space="0" w:color="auto"/>
              <w:right w:val="single" w:sz="4" w:space="0" w:color="auto"/>
            </w:tcBorders>
            <w:noWrap/>
            <w:vAlign w:val="center"/>
            <w:hideMark/>
          </w:tcPr>
          <w:p w14:paraId="72134D49" w14:textId="77777777" w:rsidR="00E831ED" w:rsidRPr="00E831ED" w:rsidRDefault="00E831ED" w:rsidP="00E831ED">
            <w:pPr>
              <w:jc w:val="center"/>
              <w:rPr>
                <w:color w:val="000000"/>
                <w:sz w:val="22"/>
                <w:szCs w:val="22"/>
              </w:rPr>
            </w:pPr>
            <w:r w:rsidRPr="00E831ED">
              <w:rPr>
                <w:color w:val="000000"/>
                <w:sz w:val="22"/>
                <w:szCs w:val="22"/>
              </w:rPr>
              <w:t>20.5</w:t>
            </w:r>
          </w:p>
        </w:tc>
        <w:tc>
          <w:tcPr>
            <w:tcW w:w="249" w:type="pct"/>
            <w:tcBorders>
              <w:top w:val="nil"/>
              <w:left w:val="nil"/>
              <w:bottom w:val="single" w:sz="4" w:space="0" w:color="auto"/>
              <w:right w:val="single" w:sz="4" w:space="0" w:color="auto"/>
            </w:tcBorders>
            <w:noWrap/>
            <w:vAlign w:val="center"/>
            <w:hideMark/>
          </w:tcPr>
          <w:p w14:paraId="6988E1C7" w14:textId="77777777" w:rsidR="00E831ED" w:rsidRPr="00E831ED" w:rsidRDefault="00E831ED" w:rsidP="00E831ED">
            <w:pPr>
              <w:jc w:val="center"/>
              <w:rPr>
                <w:color w:val="000000"/>
                <w:sz w:val="22"/>
                <w:szCs w:val="22"/>
              </w:rPr>
            </w:pPr>
            <w:r w:rsidRPr="00E831ED">
              <w:rPr>
                <w:color w:val="000000"/>
                <w:sz w:val="22"/>
                <w:szCs w:val="22"/>
              </w:rPr>
              <w:t>26.5</w:t>
            </w:r>
          </w:p>
        </w:tc>
        <w:tc>
          <w:tcPr>
            <w:tcW w:w="249" w:type="pct"/>
            <w:tcBorders>
              <w:top w:val="nil"/>
              <w:left w:val="nil"/>
              <w:bottom w:val="single" w:sz="4" w:space="0" w:color="auto"/>
              <w:right w:val="single" w:sz="4" w:space="0" w:color="auto"/>
            </w:tcBorders>
            <w:noWrap/>
            <w:vAlign w:val="center"/>
            <w:hideMark/>
          </w:tcPr>
          <w:p w14:paraId="434A7DAA" w14:textId="77777777" w:rsidR="00E831ED" w:rsidRPr="00E831ED" w:rsidRDefault="00E831ED" w:rsidP="00E831ED">
            <w:pPr>
              <w:jc w:val="center"/>
              <w:rPr>
                <w:color w:val="000000"/>
                <w:sz w:val="22"/>
                <w:szCs w:val="22"/>
              </w:rPr>
            </w:pPr>
            <w:r w:rsidRPr="00E831ED">
              <w:rPr>
                <w:color w:val="000000"/>
                <w:sz w:val="22"/>
                <w:szCs w:val="22"/>
              </w:rPr>
              <w:t>29.3</w:t>
            </w:r>
          </w:p>
        </w:tc>
        <w:tc>
          <w:tcPr>
            <w:tcW w:w="477" w:type="pct"/>
            <w:tcBorders>
              <w:top w:val="nil"/>
              <w:left w:val="nil"/>
              <w:bottom w:val="single" w:sz="4" w:space="0" w:color="auto"/>
              <w:right w:val="single" w:sz="8" w:space="0" w:color="auto"/>
            </w:tcBorders>
            <w:noWrap/>
            <w:vAlign w:val="center"/>
            <w:hideMark/>
          </w:tcPr>
          <w:p w14:paraId="1BC3AB97" w14:textId="77777777" w:rsidR="00E831ED" w:rsidRPr="00E831ED" w:rsidRDefault="00E831ED" w:rsidP="00E831ED">
            <w:pPr>
              <w:jc w:val="center"/>
              <w:rPr>
                <w:color w:val="000000"/>
                <w:sz w:val="22"/>
                <w:szCs w:val="22"/>
              </w:rPr>
            </w:pPr>
            <w:r w:rsidRPr="00E831ED">
              <w:rPr>
                <w:color w:val="000000"/>
                <w:sz w:val="22"/>
                <w:szCs w:val="22"/>
              </w:rPr>
              <w:t>0.140684410646388</w:t>
            </w:r>
          </w:p>
        </w:tc>
      </w:tr>
      <w:tr w:rsidR="00E831ED" w:rsidRPr="00E831ED" w14:paraId="60E9692B"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F77B0D3"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7DC7548F"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303DDD8" w14:textId="77777777" w:rsidR="00E831ED" w:rsidRPr="00E831ED" w:rsidRDefault="00E831ED" w:rsidP="00E831ED">
            <w:pPr>
              <w:jc w:val="center"/>
              <w:rPr>
                <w:color w:val="000000"/>
                <w:sz w:val="22"/>
                <w:szCs w:val="22"/>
              </w:rPr>
            </w:pPr>
            <w:r w:rsidRPr="00E831ED">
              <w:rPr>
                <w:color w:val="000000"/>
                <w:sz w:val="22"/>
                <w:szCs w:val="22"/>
              </w:rPr>
              <w:t>Belle Roche</w:t>
            </w:r>
          </w:p>
        </w:tc>
        <w:tc>
          <w:tcPr>
            <w:tcW w:w="753" w:type="pct"/>
            <w:tcBorders>
              <w:top w:val="nil"/>
              <w:left w:val="nil"/>
              <w:bottom w:val="single" w:sz="4" w:space="0" w:color="auto"/>
              <w:right w:val="nil"/>
            </w:tcBorders>
            <w:shd w:val="clear" w:color="000000" w:fill="D9D9D9"/>
            <w:noWrap/>
            <w:vAlign w:val="center"/>
            <w:hideMark/>
          </w:tcPr>
          <w:p w14:paraId="266296E4" w14:textId="77777777" w:rsidR="00E831ED" w:rsidRPr="00E831ED" w:rsidRDefault="00E831ED" w:rsidP="00E831ED">
            <w:pPr>
              <w:jc w:val="center"/>
              <w:rPr>
                <w:color w:val="000000"/>
                <w:sz w:val="22"/>
                <w:szCs w:val="22"/>
              </w:rPr>
            </w:pPr>
            <w:r>
              <w:rPr>
                <w:sz w:val="16"/>
                <w:vertAlign w:val="superscript"/>
              </w:rPr>
              <w:t>71</w:t>
            </w:r>
          </w:p>
        </w:tc>
        <w:tc>
          <w:tcPr>
            <w:tcW w:w="249" w:type="pct"/>
            <w:tcBorders>
              <w:top w:val="nil"/>
              <w:left w:val="single" w:sz="8" w:space="0" w:color="auto"/>
              <w:bottom w:val="single" w:sz="4" w:space="0" w:color="auto"/>
              <w:right w:val="single" w:sz="4" w:space="0" w:color="auto"/>
            </w:tcBorders>
            <w:noWrap/>
            <w:vAlign w:val="center"/>
            <w:hideMark/>
          </w:tcPr>
          <w:p w14:paraId="2F436020" w14:textId="77777777" w:rsidR="00E831ED" w:rsidRPr="00E831ED" w:rsidRDefault="00E831ED" w:rsidP="00E831ED">
            <w:pPr>
              <w:jc w:val="center"/>
              <w:rPr>
                <w:color w:val="000000"/>
                <w:sz w:val="22"/>
                <w:szCs w:val="22"/>
              </w:rPr>
            </w:pPr>
            <w:r w:rsidRPr="00E831ED">
              <w:rPr>
                <w:color w:val="000000"/>
                <w:sz w:val="22"/>
                <w:szCs w:val="22"/>
              </w:rPr>
              <w:t>143.5</w:t>
            </w:r>
          </w:p>
        </w:tc>
        <w:tc>
          <w:tcPr>
            <w:tcW w:w="249" w:type="pct"/>
            <w:tcBorders>
              <w:top w:val="nil"/>
              <w:left w:val="nil"/>
              <w:bottom w:val="single" w:sz="4" w:space="0" w:color="auto"/>
              <w:right w:val="single" w:sz="4" w:space="0" w:color="auto"/>
            </w:tcBorders>
            <w:noWrap/>
            <w:vAlign w:val="center"/>
            <w:hideMark/>
          </w:tcPr>
          <w:p w14:paraId="46CB8769" w14:textId="77777777" w:rsidR="00E831ED" w:rsidRPr="00E831ED" w:rsidRDefault="00E831ED" w:rsidP="00E831ED">
            <w:pPr>
              <w:jc w:val="center"/>
              <w:rPr>
                <w:color w:val="000000"/>
                <w:sz w:val="22"/>
                <w:szCs w:val="22"/>
              </w:rPr>
            </w:pPr>
            <w:r w:rsidRPr="00E831ED">
              <w:rPr>
                <w:color w:val="000000"/>
                <w:sz w:val="22"/>
                <w:szCs w:val="22"/>
              </w:rPr>
              <w:t>33.6</w:t>
            </w:r>
          </w:p>
        </w:tc>
        <w:tc>
          <w:tcPr>
            <w:tcW w:w="249" w:type="pct"/>
            <w:tcBorders>
              <w:top w:val="nil"/>
              <w:left w:val="nil"/>
              <w:bottom w:val="single" w:sz="4" w:space="0" w:color="auto"/>
              <w:right w:val="single" w:sz="4" w:space="0" w:color="auto"/>
            </w:tcBorders>
            <w:noWrap/>
            <w:vAlign w:val="center"/>
            <w:hideMark/>
          </w:tcPr>
          <w:p w14:paraId="0916B48B" w14:textId="77777777" w:rsidR="00E831ED" w:rsidRPr="00E831ED" w:rsidRDefault="00E831ED" w:rsidP="00E831ED">
            <w:pPr>
              <w:jc w:val="center"/>
              <w:rPr>
                <w:color w:val="000000"/>
                <w:sz w:val="22"/>
                <w:szCs w:val="22"/>
              </w:rPr>
            </w:pPr>
            <w:r w:rsidRPr="00E831ED">
              <w:rPr>
                <w:color w:val="000000"/>
                <w:sz w:val="22"/>
                <w:szCs w:val="22"/>
              </w:rPr>
              <w:t>33.1</w:t>
            </w:r>
          </w:p>
        </w:tc>
        <w:tc>
          <w:tcPr>
            <w:tcW w:w="249" w:type="pct"/>
            <w:tcBorders>
              <w:top w:val="nil"/>
              <w:left w:val="nil"/>
              <w:bottom w:val="single" w:sz="4" w:space="0" w:color="auto"/>
              <w:right w:val="single" w:sz="4" w:space="0" w:color="auto"/>
            </w:tcBorders>
            <w:noWrap/>
            <w:vAlign w:val="center"/>
            <w:hideMark/>
          </w:tcPr>
          <w:p w14:paraId="4718F377" w14:textId="77777777" w:rsidR="00E831ED" w:rsidRPr="00E831ED" w:rsidRDefault="00E831ED" w:rsidP="00E831ED">
            <w:pPr>
              <w:jc w:val="center"/>
              <w:rPr>
                <w:color w:val="000000"/>
                <w:sz w:val="22"/>
                <w:szCs w:val="22"/>
              </w:rPr>
            </w:pPr>
            <w:r w:rsidRPr="00E831ED">
              <w:rPr>
                <w:color w:val="000000"/>
                <w:sz w:val="22"/>
                <w:szCs w:val="22"/>
              </w:rPr>
              <w:t>17.8</w:t>
            </w:r>
          </w:p>
        </w:tc>
        <w:tc>
          <w:tcPr>
            <w:tcW w:w="249" w:type="pct"/>
            <w:tcBorders>
              <w:top w:val="nil"/>
              <w:left w:val="nil"/>
              <w:bottom w:val="single" w:sz="4" w:space="0" w:color="auto"/>
              <w:right w:val="single" w:sz="4" w:space="0" w:color="auto"/>
            </w:tcBorders>
            <w:noWrap/>
            <w:vAlign w:val="center"/>
            <w:hideMark/>
          </w:tcPr>
          <w:p w14:paraId="2340F433" w14:textId="77777777" w:rsidR="00E831ED" w:rsidRPr="00E831ED" w:rsidRDefault="00E831ED" w:rsidP="00E831ED">
            <w:pPr>
              <w:jc w:val="center"/>
              <w:rPr>
                <w:color w:val="000000"/>
                <w:sz w:val="22"/>
                <w:szCs w:val="22"/>
              </w:rPr>
            </w:pPr>
            <w:r w:rsidRPr="00E831ED">
              <w:rPr>
                <w:color w:val="000000"/>
                <w:sz w:val="22"/>
                <w:szCs w:val="22"/>
              </w:rPr>
              <w:t>19.2</w:t>
            </w:r>
          </w:p>
        </w:tc>
        <w:tc>
          <w:tcPr>
            <w:tcW w:w="249" w:type="pct"/>
            <w:tcBorders>
              <w:top w:val="nil"/>
              <w:left w:val="nil"/>
              <w:bottom w:val="single" w:sz="4" w:space="0" w:color="auto"/>
              <w:right w:val="single" w:sz="4" w:space="0" w:color="auto"/>
            </w:tcBorders>
            <w:noWrap/>
            <w:vAlign w:val="center"/>
            <w:hideMark/>
          </w:tcPr>
          <w:p w14:paraId="0DE50573" w14:textId="77777777" w:rsidR="00E831ED" w:rsidRPr="00E831ED" w:rsidRDefault="00E831ED" w:rsidP="00E831ED">
            <w:pPr>
              <w:jc w:val="center"/>
              <w:rPr>
                <w:color w:val="000000"/>
                <w:sz w:val="22"/>
                <w:szCs w:val="22"/>
              </w:rPr>
            </w:pPr>
            <w:r w:rsidRPr="00E831ED">
              <w:rPr>
                <w:color w:val="000000"/>
                <w:sz w:val="22"/>
                <w:szCs w:val="22"/>
              </w:rPr>
              <w:t>29,0</w:t>
            </w:r>
          </w:p>
        </w:tc>
        <w:tc>
          <w:tcPr>
            <w:tcW w:w="249" w:type="pct"/>
            <w:tcBorders>
              <w:top w:val="nil"/>
              <w:left w:val="nil"/>
              <w:bottom w:val="single" w:sz="4" w:space="0" w:color="auto"/>
              <w:right w:val="single" w:sz="4" w:space="0" w:color="auto"/>
            </w:tcBorders>
            <w:noWrap/>
            <w:vAlign w:val="center"/>
            <w:hideMark/>
          </w:tcPr>
          <w:p w14:paraId="260EB3BE" w14:textId="77777777" w:rsidR="00E831ED" w:rsidRPr="00E831ED" w:rsidRDefault="00E831ED" w:rsidP="00E831ED">
            <w:pPr>
              <w:jc w:val="center"/>
              <w:rPr>
                <w:color w:val="000000"/>
                <w:sz w:val="22"/>
                <w:szCs w:val="22"/>
              </w:rPr>
            </w:pPr>
            <w:r w:rsidRPr="00E831ED">
              <w:rPr>
                <w:color w:val="000000"/>
                <w:sz w:val="22"/>
                <w:szCs w:val="22"/>
              </w:rPr>
              <w:t>29.3</w:t>
            </w:r>
          </w:p>
        </w:tc>
        <w:tc>
          <w:tcPr>
            <w:tcW w:w="477" w:type="pct"/>
            <w:tcBorders>
              <w:top w:val="nil"/>
              <w:left w:val="nil"/>
              <w:bottom w:val="single" w:sz="4" w:space="0" w:color="auto"/>
              <w:right w:val="single" w:sz="8" w:space="0" w:color="auto"/>
            </w:tcBorders>
            <w:noWrap/>
            <w:vAlign w:val="center"/>
            <w:hideMark/>
          </w:tcPr>
          <w:p w14:paraId="1D1244E3" w14:textId="77777777" w:rsidR="00E831ED" w:rsidRPr="00E831ED" w:rsidRDefault="00E831ED" w:rsidP="00E831ED">
            <w:pPr>
              <w:jc w:val="center"/>
              <w:rPr>
                <w:color w:val="000000"/>
                <w:sz w:val="22"/>
                <w:szCs w:val="22"/>
              </w:rPr>
            </w:pPr>
            <w:r w:rsidRPr="00E831ED">
              <w:rPr>
                <w:color w:val="000000"/>
                <w:sz w:val="22"/>
                <w:szCs w:val="22"/>
              </w:rPr>
              <w:t>0.12404181184669</w:t>
            </w:r>
          </w:p>
        </w:tc>
      </w:tr>
      <w:tr w:rsidR="00E831ED" w:rsidRPr="00E831ED" w14:paraId="11621348"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75747301" w14:textId="77777777" w:rsidR="00E831ED" w:rsidRPr="00E831ED" w:rsidRDefault="00E831ED" w:rsidP="00E831ED">
            <w:pPr>
              <w:jc w:val="center"/>
              <w:rPr>
                <w:color w:val="000000"/>
                <w:sz w:val="22"/>
                <w:szCs w:val="22"/>
              </w:rPr>
            </w:pPr>
            <w:r w:rsidRPr="00E831ED">
              <w:rPr>
                <w:color w:val="000000"/>
                <w:sz w:val="22"/>
                <w:szCs w:val="22"/>
              </w:rPr>
              <w:t>JB/</w:t>
            </w:r>
            <w:proofErr w:type="spellStart"/>
            <w:r w:rsidRPr="00E831ED">
              <w:rPr>
                <w:color w:val="000000"/>
                <w:sz w:val="22"/>
                <w:szCs w:val="22"/>
              </w:rPr>
              <w:t>Ps</w:t>
            </w:r>
            <w:proofErr w:type="spellEnd"/>
            <w:r w:rsidRPr="00E831ED">
              <w:rPr>
                <w:color w:val="000000"/>
                <w:sz w:val="22"/>
                <w:szCs w:val="22"/>
              </w:rPr>
              <w:t>/14</w:t>
            </w:r>
          </w:p>
        </w:tc>
        <w:tc>
          <w:tcPr>
            <w:tcW w:w="656" w:type="pct"/>
            <w:tcBorders>
              <w:top w:val="nil"/>
              <w:left w:val="nil"/>
              <w:bottom w:val="single" w:sz="4" w:space="0" w:color="auto"/>
              <w:right w:val="single" w:sz="4" w:space="0" w:color="auto"/>
            </w:tcBorders>
            <w:shd w:val="clear" w:color="000000" w:fill="D9D9D9"/>
            <w:noWrap/>
            <w:vAlign w:val="center"/>
            <w:hideMark/>
          </w:tcPr>
          <w:p w14:paraId="0F6CEC25"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0AC07CE" w14:textId="77777777" w:rsidR="00E831ED" w:rsidRPr="00E831ED" w:rsidRDefault="00E831ED" w:rsidP="00E831ED">
            <w:pPr>
              <w:jc w:val="center"/>
              <w:rPr>
                <w:color w:val="000000"/>
                <w:sz w:val="22"/>
                <w:szCs w:val="22"/>
              </w:rPr>
            </w:pPr>
            <w:proofErr w:type="spellStart"/>
            <w:r w:rsidRPr="00E831ED">
              <w:rPr>
                <w:color w:val="000000"/>
                <w:sz w:val="22"/>
                <w:szCs w:val="22"/>
              </w:rPr>
              <w:t>Biśnik</w:t>
            </w:r>
            <w:proofErr w:type="spellEnd"/>
            <w:r w:rsidRPr="00E831ED">
              <w:rPr>
                <w:color w:val="000000"/>
                <w:sz w:val="22"/>
                <w:szCs w:val="22"/>
              </w:rPr>
              <w:t xml:space="preserve"> cave, </w:t>
            </w:r>
            <w:proofErr w:type="spellStart"/>
            <w:r w:rsidRPr="00E831ED">
              <w:rPr>
                <w:color w:val="000000"/>
                <w:sz w:val="22"/>
                <w:szCs w:val="22"/>
              </w:rPr>
              <w:t>layer</w:t>
            </w:r>
            <w:proofErr w:type="spellEnd"/>
            <w:r w:rsidRPr="00E831ED">
              <w:rPr>
                <w:color w:val="000000"/>
                <w:sz w:val="22"/>
                <w:szCs w:val="22"/>
              </w:rPr>
              <w:t xml:space="preserve"> 19ad</w:t>
            </w:r>
          </w:p>
        </w:tc>
        <w:tc>
          <w:tcPr>
            <w:tcW w:w="753" w:type="pct"/>
            <w:tcBorders>
              <w:top w:val="nil"/>
              <w:left w:val="nil"/>
              <w:bottom w:val="single" w:sz="4" w:space="0" w:color="auto"/>
              <w:right w:val="nil"/>
            </w:tcBorders>
            <w:shd w:val="clear" w:color="000000" w:fill="D9D9D9"/>
            <w:noWrap/>
            <w:vAlign w:val="center"/>
            <w:hideMark/>
          </w:tcPr>
          <w:p w14:paraId="42B444CD" w14:textId="77777777" w:rsidR="00E831ED" w:rsidRPr="00E831ED" w:rsidRDefault="00E831ED" w:rsidP="00E831ED">
            <w:pPr>
              <w:jc w:val="center"/>
              <w:rPr>
                <w:color w:val="000000"/>
                <w:sz w:val="22"/>
                <w:szCs w:val="22"/>
              </w:rPr>
            </w:pPr>
            <w:r>
              <w:rPr>
                <w:sz w:val="16"/>
                <w:vertAlign w:val="superscript"/>
              </w:rPr>
              <w:t>20</w:t>
            </w:r>
          </w:p>
        </w:tc>
        <w:tc>
          <w:tcPr>
            <w:tcW w:w="249" w:type="pct"/>
            <w:tcBorders>
              <w:top w:val="nil"/>
              <w:left w:val="single" w:sz="8" w:space="0" w:color="auto"/>
              <w:bottom w:val="single" w:sz="4" w:space="0" w:color="auto"/>
              <w:right w:val="single" w:sz="4" w:space="0" w:color="auto"/>
            </w:tcBorders>
            <w:noWrap/>
            <w:vAlign w:val="center"/>
            <w:hideMark/>
          </w:tcPr>
          <w:p w14:paraId="18C03395" w14:textId="77777777" w:rsidR="00E831ED" w:rsidRPr="00E831ED" w:rsidRDefault="00E831ED" w:rsidP="00E831ED">
            <w:pPr>
              <w:jc w:val="center"/>
              <w:rPr>
                <w:color w:val="000000"/>
                <w:sz w:val="22"/>
                <w:szCs w:val="22"/>
              </w:rPr>
            </w:pPr>
            <w:r w:rsidRPr="00E831ED">
              <w:rPr>
                <w:color w:val="000000"/>
                <w:sz w:val="22"/>
                <w:szCs w:val="22"/>
              </w:rPr>
              <w:t>149,0</w:t>
            </w:r>
          </w:p>
        </w:tc>
        <w:tc>
          <w:tcPr>
            <w:tcW w:w="249" w:type="pct"/>
            <w:tcBorders>
              <w:top w:val="nil"/>
              <w:left w:val="nil"/>
              <w:bottom w:val="single" w:sz="4" w:space="0" w:color="auto"/>
              <w:right w:val="single" w:sz="4" w:space="0" w:color="auto"/>
            </w:tcBorders>
            <w:noWrap/>
            <w:vAlign w:val="center"/>
            <w:hideMark/>
          </w:tcPr>
          <w:p w14:paraId="20879D11" w14:textId="77777777" w:rsidR="00E831ED" w:rsidRPr="00E831ED" w:rsidRDefault="00E831ED" w:rsidP="00E831ED">
            <w:pPr>
              <w:jc w:val="center"/>
              <w:rPr>
                <w:color w:val="000000"/>
                <w:sz w:val="22"/>
                <w:szCs w:val="22"/>
              </w:rPr>
            </w:pPr>
            <w:r w:rsidRPr="00E831ED">
              <w:rPr>
                <w:color w:val="000000"/>
                <w:sz w:val="22"/>
                <w:szCs w:val="22"/>
              </w:rPr>
              <w:t>36,0</w:t>
            </w:r>
          </w:p>
        </w:tc>
        <w:tc>
          <w:tcPr>
            <w:tcW w:w="249" w:type="pct"/>
            <w:tcBorders>
              <w:top w:val="nil"/>
              <w:left w:val="nil"/>
              <w:bottom w:val="single" w:sz="4" w:space="0" w:color="auto"/>
              <w:right w:val="single" w:sz="4" w:space="0" w:color="auto"/>
            </w:tcBorders>
            <w:noWrap/>
            <w:vAlign w:val="center"/>
            <w:hideMark/>
          </w:tcPr>
          <w:p w14:paraId="0DA16906" w14:textId="77777777" w:rsidR="00E831ED" w:rsidRPr="00E831ED" w:rsidRDefault="00E831ED" w:rsidP="00E831ED">
            <w:pPr>
              <w:jc w:val="center"/>
              <w:rPr>
                <w:color w:val="000000"/>
                <w:sz w:val="22"/>
                <w:szCs w:val="22"/>
              </w:rPr>
            </w:pPr>
            <w:r w:rsidRPr="00E831ED">
              <w:rPr>
                <w:color w:val="000000"/>
                <w:sz w:val="22"/>
                <w:szCs w:val="22"/>
              </w:rPr>
              <w:t>32.9</w:t>
            </w:r>
          </w:p>
        </w:tc>
        <w:tc>
          <w:tcPr>
            <w:tcW w:w="249" w:type="pct"/>
            <w:tcBorders>
              <w:top w:val="nil"/>
              <w:left w:val="nil"/>
              <w:bottom w:val="single" w:sz="4" w:space="0" w:color="auto"/>
              <w:right w:val="single" w:sz="4" w:space="0" w:color="auto"/>
            </w:tcBorders>
            <w:noWrap/>
            <w:vAlign w:val="center"/>
            <w:hideMark/>
          </w:tcPr>
          <w:p w14:paraId="0446C87A" w14:textId="77777777" w:rsidR="00E831ED" w:rsidRPr="00E831ED" w:rsidRDefault="00E831ED" w:rsidP="00E831ED">
            <w:pPr>
              <w:jc w:val="center"/>
              <w:rPr>
                <w:color w:val="000000"/>
                <w:sz w:val="22"/>
                <w:szCs w:val="22"/>
              </w:rPr>
            </w:pPr>
            <w:r w:rsidRPr="00E831ED">
              <w:rPr>
                <w:color w:val="000000"/>
                <w:sz w:val="22"/>
                <w:szCs w:val="22"/>
              </w:rPr>
              <w:t>19.1</w:t>
            </w:r>
          </w:p>
        </w:tc>
        <w:tc>
          <w:tcPr>
            <w:tcW w:w="249" w:type="pct"/>
            <w:tcBorders>
              <w:top w:val="nil"/>
              <w:left w:val="nil"/>
              <w:bottom w:val="single" w:sz="4" w:space="0" w:color="auto"/>
              <w:right w:val="single" w:sz="4" w:space="0" w:color="auto"/>
            </w:tcBorders>
            <w:noWrap/>
            <w:vAlign w:val="center"/>
            <w:hideMark/>
          </w:tcPr>
          <w:p w14:paraId="2A8593C3" w14:textId="77777777" w:rsidR="00E831ED" w:rsidRPr="00E831ED" w:rsidRDefault="00E831ED" w:rsidP="00E831ED">
            <w:pPr>
              <w:jc w:val="center"/>
              <w:rPr>
                <w:color w:val="000000"/>
                <w:sz w:val="22"/>
                <w:szCs w:val="22"/>
              </w:rPr>
            </w:pPr>
            <w:r w:rsidRPr="00E831ED">
              <w:rPr>
                <w:color w:val="000000"/>
                <w:sz w:val="22"/>
                <w:szCs w:val="22"/>
              </w:rPr>
              <w:t>21.1</w:t>
            </w:r>
          </w:p>
        </w:tc>
        <w:tc>
          <w:tcPr>
            <w:tcW w:w="249" w:type="pct"/>
            <w:tcBorders>
              <w:top w:val="nil"/>
              <w:left w:val="nil"/>
              <w:bottom w:val="single" w:sz="4" w:space="0" w:color="auto"/>
              <w:right w:val="single" w:sz="4" w:space="0" w:color="auto"/>
            </w:tcBorders>
            <w:noWrap/>
            <w:vAlign w:val="center"/>
            <w:hideMark/>
          </w:tcPr>
          <w:p w14:paraId="61827675" w14:textId="77777777" w:rsidR="00E831ED" w:rsidRPr="00E831ED" w:rsidRDefault="00E831ED" w:rsidP="00E831ED">
            <w:pPr>
              <w:jc w:val="center"/>
              <w:rPr>
                <w:color w:val="000000"/>
                <w:sz w:val="22"/>
                <w:szCs w:val="22"/>
              </w:rPr>
            </w:pPr>
            <w:r w:rsidRPr="00E831ED">
              <w:rPr>
                <w:color w:val="000000"/>
                <w:sz w:val="22"/>
                <w:szCs w:val="22"/>
              </w:rPr>
              <w:t>29.4</w:t>
            </w:r>
          </w:p>
        </w:tc>
        <w:tc>
          <w:tcPr>
            <w:tcW w:w="249" w:type="pct"/>
            <w:tcBorders>
              <w:top w:val="nil"/>
              <w:left w:val="nil"/>
              <w:bottom w:val="single" w:sz="4" w:space="0" w:color="auto"/>
              <w:right w:val="single" w:sz="4" w:space="0" w:color="auto"/>
            </w:tcBorders>
            <w:noWrap/>
            <w:vAlign w:val="center"/>
            <w:hideMark/>
          </w:tcPr>
          <w:p w14:paraId="65073F71" w14:textId="77777777" w:rsidR="00E831ED" w:rsidRPr="00E831ED" w:rsidRDefault="00E831ED" w:rsidP="00E831ED">
            <w:pPr>
              <w:jc w:val="center"/>
              <w:rPr>
                <w:color w:val="000000"/>
                <w:sz w:val="22"/>
                <w:szCs w:val="22"/>
              </w:rPr>
            </w:pPr>
            <w:r w:rsidRPr="00E831ED">
              <w:rPr>
                <w:color w:val="000000"/>
                <w:sz w:val="22"/>
                <w:szCs w:val="22"/>
              </w:rPr>
              <w:t>32.3</w:t>
            </w:r>
          </w:p>
        </w:tc>
        <w:tc>
          <w:tcPr>
            <w:tcW w:w="477" w:type="pct"/>
            <w:tcBorders>
              <w:top w:val="nil"/>
              <w:left w:val="nil"/>
              <w:bottom w:val="single" w:sz="4" w:space="0" w:color="auto"/>
              <w:right w:val="single" w:sz="8" w:space="0" w:color="auto"/>
            </w:tcBorders>
            <w:noWrap/>
            <w:vAlign w:val="center"/>
            <w:hideMark/>
          </w:tcPr>
          <w:p w14:paraId="6219C331" w14:textId="77777777" w:rsidR="00E831ED" w:rsidRPr="00E831ED" w:rsidRDefault="00E831ED" w:rsidP="00E831ED">
            <w:pPr>
              <w:jc w:val="center"/>
              <w:rPr>
                <w:color w:val="000000"/>
                <w:sz w:val="22"/>
                <w:szCs w:val="22"/>
              </w:rPr>
            </w:pPr>
            <w:r w:rsidRPr="00E831ED">
              <w:rPr>
                <w:color w:val="000000"/>
                <w:sz w:val="22"/>
                <w:szCs w:val="22"/>
              </w:rPr>
              <w:t>0.128187919463087</w:t>
            </w:r>
          </w:p>
        </w:tc>
      </w:tr>
      <w:tr w:rsidR="00E831ED" w:rsidRPr="00E831ED" w14:paraId="26502164"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7A8A7AE2" w14:textId="77777777" w:rsidR="00E831ED" w:rsidRPr="00E831ED" w:rsidRDefault="00E831ED" w:rsidP="00E831ED">
            <w:pPr>
              <w:jc w:val="center"/>
              <w:rPr>
                <w:color w:val="000000"/>
                <w:sz w:val="22"/>
                <w:szCs w:val="22"/>
              </w:rPr>
            </w:pPr>
            <w:r w:rsidRPr="00E831ED">
              <w:rPr>
                <w:color w:val="000000"/>
                <w:sz w:val="22"/>
                <w:szCs w:val="22"/>
              </w:rPr>
              <w:t>JB/</w:t>
            </w:r>
            <w:proofErr w:type="spellStart"/>
            <w:r w:rsidRPr="00E831ED">
              <w:rPr>
                <w:color w:val="000000"/>
                <w:sz w:val="22"/>
                <w:szCs w:val="22"/>
              </w:rPr>
              <w:t>Ps</w:t>
            </w:r>
            <w:proofErr w:type="spellEnd"/>
            <w:r w:rsidRPr="00E831ED">
              <w:rPr>
                <w:color w:val="000000"/>
                <w:sz w:val="22"/>
                <w:szCs w:val="22"/>
              </w:rPr>
              <w:t>/28</w:t>
            </w:r>
          </w:p>
        </w:tc>
        <w:tc>
          <w:tcPr>
            <w:tcW w:w="656" w:type="pct"/>
            <w:tcBorders>
              <w:top w:val="nil"/>
              <w:left w:val="nil"/>
              <w:bottom w:val="single" w:sz="4" w:space="0" w:color="auto"/>
              <w:right w:val="single" w:sz="4" w:space="0" w:color="auto"/>
            </w:tcBorders>
            <w:shd w:val="clear" w:color="000000" w:fill="D9D9D9"/>
            <w:noWrap/>
            <w:vAlign w:val="center"/>
            <w:hideMark/>
          </w:tcPr>
          <w:p w14:paraId="2D99261D"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75803AB" w14:textId="77777777" w:rsidR="00E831ED" w:rsidRPr="00E831ED" w:rsidRDefault="00E831ED" w:rsidP="00E831ED">
            <w:pPr>
              <w:jc w:val="center"/>
              <w:rPr>
                <w:color w:val="000000"/>
                <w:sz w:val="22"/>
                <w:szCs w:val="22"/>
              </w:rPr>
            </w:pPr>
            <w:proofErr w:type="spellStart"/>
            <w:r w:rsidRPr="00E831ED">
              <w:rPr>
                <w:color w:val="000000"/>
                <w:sz w:val="22"/>
                <w:szCs w:val="22"/>
              </w:rPr>
              <w:t>Biśnik</w:t>
            </w:r>
            <w:proofErr w:type="spellEnd"/>
            <w:r w:rsidRPr="00E831ED">
              <w:rPr>
                <w:color w:val="000000"/>
                <w:sz w:val="22"/>
                <w:szCs w:val="22"/>
              </w:rPr>
              <w:t xml:space="preserve"> cave, </w:t>
            </w:r>
            <w:proofErr w:type="spellStart"/>
            <w:r w:rsidRPr="00E831ED">
              <w:rPr>
                <w:color w:val="000000"/>
                <w:sz w:val="22"/>
                <w:szCs w:val="22"/>
              </w:rPr>
              <w:t>layer</w:t>
            </w:r>
            <w:proofErr w:type="spellEnd"/>
            <w:r w:rsidRPr="00E831ED">
              <w:rPr>
                <w:color w:val="000000"/>
                <w:sz w:val="22"/>
                <w:szCs w:val="22"/>
              </w:rPr>
              <w:t xml:space="preserve"> 19</w:t>
            </w:r>
          </w:p>
        </w:tc>
        <w:tc>
          <w:tcPr>
            <w:tcW w:w="753" w:type="pct"/>
            <w:tcBorders>
              <w:top w:val="nil"/>
              <w:left w:val="nil"/>
              <w:bottom w:val="single" w:sz="4" w:space="0" w:color="auto"/>
              <w:right w:val="nil"/>
            </w:tcBorders>
            <w:shd w:val="clear" w:color="000000" w:fill="D9D9D9"/>
            <w:noWrap/>
            <w:vAlign w:val="center"/>
            <w:hideMark/>
          </w:tcPr>
          <w:p w14:paraId="3691AEDB" w14:textId="77777777" w:rsidR="00E831ED" w:rsidRPr="00E831ED" w:rsidRDefault="00E831ED" w:rsidP="00E831ED">
            <w:pPr>
              <w:jc w:val="center"/>
              <w:rPr>
                <w:color w:val="000000"/>
                <w:sz w:val="22"/>
                <w:szCs w:val="22"/>
              </w:rPr>
            </w:pPr>
            <w:r>
              <w:rPr>
                <w:sz w:val="16"/>
                <w:vertAlign w:val="superscript"/>
              </w:rPr>
              <w:t>20</w:t>
            </w:r>
          </w:p>
        </w:tc>
        <w:tc>
          <w:tcPr>
            <w:tcW w:w="249" w:type="pct"/>
            <w:tcBorders>
              <w:top w:val="nil"/>
              <w:left w:val="single" w:sz="8" w:space="0" w:color="auto"/>
              <w:bottom w:val="single" w:sz="4" w:space="0" w:color="auto"/>
              <w:right w:val="single" w:sz="4" w:space="0" w:color="auto"/>
            </w:tcBorders>
            <w:noWrap/>
            <w:vAlign w:val="center"/>
            <w:hideMark/>
          </w:tcPr>
          <w:p w14:paraId="0DEDEB71" w14:textId="77777777" w:rsidR="00E831ED" w:rsidRPr="00E831ED" w:rsidRDefault="00E831ED" w:rsidP="00E831ED">
            <w:pPr>
              <w:jc w:val="center"/>
              <w:rPr>
                <w:color w:val="000000"/>
                <w:sz w:val="22"/>
                <w:szCs w:val="22"/>
              </w:rPr>
            </w:pPr>
            <w:r w:rsidRPr="00E831ED">
              <w:rPr>
                <w:color w:val="000000"/>
                <w:sz w:val="22"/>
                <w:szCs w:val="22"/>
              </w:rPr>
              <w:t>138.5</w:t>
            </w:r>
          </w:p>
        </w:tc>
        <w:tc>
          <w:tcPr>
            <w:tcW w:w="249" w:type="pct"/>
            <w:tcBorders>
              <w:top w:val="nil"/>
              <w:left w:val="nil"/>
              <w:bottom w:val="single" w:sz="4" w:space="0" w:color="auto"/>
              <w:right w:val="single" w:sz="4" w:space="0" w:color="auto"/>
            </w:tcBorders>
            <w:noWrap/>
            <w:vAlign w:val="center"/>
            <w:hideMark/>
          </w:tcPr>
          <w:p w14:paraId="7B6E0665" w14:textId="77777777" w:rsidR="00E831ED" w:rsidRPr="00E831ED" w:rsidRDefault="00E831ED" w:rsidP="00E831ED">
            <w:pPr>
              <w:jc w:val="center"/>
              <w:rPr>
                <w:color w:val="000000"/>
                <w:sz w:val="22"/>
                <w:szCs w:val="22"/>
              </w:rPr>
            </w:pPr>
            <w:r w:rsidRPr="00E831ED">
              <w:rPr>
                <w:color w:val="000000"/>
                <w:sz w:val="22"/>
                <w:szCs w:val="22"/>
              </w:rPr>
              <w:t>34.6</w:t>
            </w:r>
          </w:p>
        </w:tc>
        <w:tc>
          <w:tcPr>
            <w:tcW w:w="249" w:type="pct"/>
            <w:tcBorders>
              <w:top w:val="nil"/>
              <w:left w:val="nil"/>
              <w:bottom w:val="single" w:sz="4" w:space="0" w:color="auto"/>
              <w:right w:val="single" w:sz="4" w:space="0" w:color="auto"/>
            </w:tcBorders>
            <w:noWrap/>
            <w:vAlign w:val="center"/>
            <w:hideMark/>
          </w:tcPr>
          <w:p w14:paraId="46F8414F" w14:textId="77777777" w:rsidR="00E831ED" w:rsidRPr="00E831ED" w:rsidRDefault="00E831ED" w:rsidP="00E831ED">
            <w:pPr>
              <w:jc w:val="center"/>
              <w:rPr>
                <w:color w:val="000000"/>
                <w:sz w:val="22"/>
                <w:szCs w:val="22"/>
              </w:rPr>
            </w:pPr>
            <w:r w:rsidRPr="00E831ED">
              <w:rPr>
                <w:color w:val="000000"/>
                <w:sz w:val="22"/>
                <w:szCs w:val="22"/>
              </w:rPr>
              <w:t>31,0</w:t>
            </w:r>
          </w:p>
        </w:tc>
        <w:tc>
          <w:tcPr>
            <w:tcW w:w="249" w:type="pct"/>
            <w:tcBorders>
              <w:top w:val="nil"/>
              <w:left w:val="nil"/>
              <w:bottom w:val="single" w:sz="4" w:space="0" w:color="auto"/>
              <w:right w:val="single" w:sz="4" w:space="0" w:color="auto"/>
            </w:tcBorders>
            <w:noWrap/>
            <w:vAlign w:val="center"/>
            <w:hideMark/>
          </w:tcPr>
          <w:p w14:paraId="3CEE4DD7" w14:textId="77777777" w:rsidR="00E831ED" w:rsidRPr="00E831ED" w:rsidRDefault="00E831ED" w:rsidP="00E831ED">
            <w:pPr>
              <w:jc w:val="center"/>
              <w:rPr>
                <w:color w:val="000000"/>
                <w:sz w:val="22"/>
                <w:szCs w:val="22"/>
              </w:rPr>
            </w:pPr>
            <w:r w:rsidRPr="00E831ED">
              <w:rPr>
                <w:color w:val="000000"/>
                <w:sz w:val="22"/>
                <w:szCs w:val="22"/>
              </w:rPr>
              <w:t>19,0</w:t>
            </w:r>
          </w:p>
        </w:tc>
        <w:tc>
          <w:tcPr>
            <w:tcW w:w="249" w:type="pct"/>
            <w:tcBorders>
              <w:top w:val="nil"/>
              <w:left w:val="nil"/>
              <w:bottom w:val="single" w:sz="4" w:space="0" w:color="auto"/>
              <w:right w:val="single" w:sz="4" w:space="0" w:color="auto"/>
            </w:tcBorders>
            <w:noWrap/>
            <w:vAlign w:val="center"/>
            <w:hideMark/>
          </w:tcPr>
          <w:p w14:paraId="1D2CF84A" w14:textId="77777777" w:rsidR="00E831ED" w:rsidRPr="00E831ED" w:rsidRDefault="00E831ED" w:rsidP="00E831ED">
            <w:pPr>
              <w:jc w:val="center"/>
              <w:rPr>
                <w:color w:val="000000"/>
                <w:sz w:val="22"/>
                <w:szCs w:val="22"/>
              </w:rPr>
            </w:pPr>
            <w:r w:rsidRPr="00E831ED">
              <w:rPr>
                <w:color w:val="000000"/>
                <w:sz w:val="22"/>
                <w:szCs w:val="22"/>
              </w:rPr>
              <w:t>20.2</w:t>
            </w:r>
          </w:p>
        </w:tc>
        <w:tc>
          <w:tcPr>
            <w:tcW w:w="249" w:type="pct"/>
            <w:tcBorders>
              <w:top w:val="nil"/>
              <w:left w:val="nil"/>
              <w:bottom w:val="single" w:sz="4" w:space="0" w:color="auto"/>
              <w:right w:val="single" w:sz="4" w:space="0" w:color="auto"/>
            </w:tcBorders>
            <w:noWrap/>
            <w:vAlign w:val="center"/>
            <w:hideMark/>
          </w:tcPr>
          <w:p w14:paraId="613DF7C9" w14:textId="77777777" w:rsidR="00E831ED" w:rsidRPr="00E831ED" w:rsidRDefault="00E831ED" w:rsidP="00E831ED">
            <w:pPr>
              <w:jc w:val="center"/>
              <w:rPr>
                <w:color w:val="000000"/>
                <w:sz w:val="22"/>
                <w:szCs w:val="22"/>
              </w:rPr>
            </w:pPr>
            <w:r w:rsidRPr="00E831ED">
              <w:rPr>
                <w:color w:val="000000"/>
                <w:sz w:val="22"/>
                <w:szCs w:val="22"/>
              </w:rPr>
              <w:t>28.7</w:t>
            </w:r>
          </w:p>
        </w:tc>
        <w:tc>
          <w:tcPr>
            <w:tcW w:w="249" w:type="pct"/>
            <w:tcBorders>
              <w:top w:val="nil"/>
              <w:left w:val="nil"/>
              <w:bottom w:val="single" w:sz="4" w:space="0" w:color="auto"/>
              <w:right w:val="single" w:sz="4" w:space="0" w:color="auto"/>
            </w:tcBorders>
            <w:noWrap/>
            <w:vAlign w:val="center"/>
            <w:hideMark/>
          </w:tcPr>
          <w:p w14:paraId="2157D01C" w14:textId="77777777" w:rsidR="00E831ED" w:rsidRPr="00E831ED" w:rsidRDefault="00E831ED" w:rsidP="00E831ED">
            <w:pPr>
              <w:jc w:val="center"/>
              <w:rPr>
                <w:color w:val="000000"/>
                <w:sz w:val="22"/>
                <w:szCs w:val="22"/>
              </w:rPr>
            </w:pPr>
            <w:r w:rsidRPr="00E831ED">
              <w:rPr>
                <w:color w:val="000000"/>
                <w:sz w:val="22"/>
                <w:szCs w:val="22"/>
              </w:rPr>
              <w:t>30.9</w:t>
            </w:r>
          </w:p>
        </w:tc>
        <w:tc>
          <w:tcPr>
            <w:tcW w:w="477" w:type="pct"/>
            <w:tcBorders>
              <w:top w:val="nil"/>
              <w:left w:val="nil"/>
              <w:bottom w:val="single" w:sz="4" w:space="0" w:color="auto"/>
              <w:right w:val="single" w:sz="8" w:space="0" w:color="auto"/>
            </w:tcBorders>
            <w:noWrap/>
            <w:vAlign w:val="center"/>
            <w:hideMark/>
          </w:tcPr>
          <w:p w14:paraId="40D77FD7" w14:textId="77777777" w:rsidR="00E831ED" w:rsidRPr="00E831ED" w:rsidRDefault="00E831ED" w:rsidP="00E831ED">
            <w:pPr>
              <w:jc w:val="center"/>
              <w:rPr>
                <w:color w:val="000000"/>
                <w:sz w:val="22"/>
                <w:szCs w:val="22"/>
              </w:rPr>
            </w:pPr>
            <w:r w:rsidRPr="00E831ED">
              <w:rPr>
                <w:color w:val="000000"/>
                <w:sz w:val="22"/>
                <w:szCs w:val="22"/>
              </w:rPr>
              <w:t>0.137184115523466</w:t>
            </w:r>
          </w:p>
        </w:tc>
      </w:tr>
      <w:tr w:rsidR="00E831ED" w:rsidRPr="00E831ED" w14:paraId="195998CD"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6B1DBB56" w14:textId="77777777" w:rsidR="00E831ED" w:rsidRPr="00E831ED" w:rsidRDefault="00E831ED" w:rsidP="00E831ED">
            <w:pPr>
              <w:jc w:val="center"/>
              <w:rPr>
                <w:color w:val="000000"/>
                <w:sz w:val="22"/>
                <w:szCs w:val="22"/>
              </w:rPr>
            </w:pPr>
            <w:r w:rsidRPr="00E831ED">
              <w:rPr>
                <w:color w:val="000000"/>
                <w:sz w:val="22"/>
                <w:szCs w:val="22"/>
              </w:rPr>
              <w:t>GDC-D7-21-Nv4</w:t>
            </w:r>
          </w:p>
        </w:tc>
        <w:tc>
          <w:tcPr>
            <w:tcW w:w="656" w:type="pct"/>
            <w:tcBorders>
              <w:top w:val="nil"/>
              <w:left w:val="nil"/>
              <w:bottom w:val="single" w:sz="4" w:space="0" w:color="auto"/>
              <w:right w:val="single" w:sz="4" w:space="0" w:color="auto"/>
            </w:tcBorders>
            <w:shd w:val="clear" w:color="000000" w:fill="D9D9D9"/>
            <w:noWrap/>
            <w:vAlign w:val="center"/>
            <w:hideMark/>
          </w:tcPr>
          <w:p w14:paraId="6EA8D36B"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5DC38F67" w14:textId="77777777" w:rsidR="00E831ED" w:rsidRPr="00E831ED" w:rsidRDefault="00E831ED" w:rsidP="00E831ED">
            <w:pPr>
              <w:jc w:val="center"/>
              <w:rPr>
                <w:color w:val="000000"/>
                <w:sz w:val="22"/>
                <w:szCs w:val="22"/>
              </w:rPr>
            </w:pPr>
            <w:proofErr w:type="spellStart"/>
            <w:r w:rsidRPr="00E831ED">
              <w:rPr>
                <w:color w:val="000000"/>
                <w:sz w:val="22"/>
                <w:szCs w:val="22"/>
              </w:rPr>
              <w:t>Carrière</w:t>
            </w:r>
            <w:proofErr w:type="spellEnd"/>
            <w:r w:rsidRPr="00E831ED">
              <w:rPr>
                <w:color w:val="000000"/>
                <w:sz w:val="22"/>
                <w:szCs w:val="22"/>
              </w:rPr>
              <w:t xml:space="preserve"> </w:t>
            </w:r>
            <w:proofErr w:type="spellStart"/>
            <w:r w:rsidRPr="00E831ED">
              <w:rPr>
                <w:color w:val="000000"/>
                <w:sz w:val="22"/>
                <w:szCs w:val="22"/>
              </w:rPr>
              <w:t>Grotte</w:t>
            </w:r>
            <w:proofErr w:type="spellEnd"/>
          </w:p>
        </w:tc>
        <w:tc>
          <w:tcPr>
            <w:tcW w:w="753" w:type="pct"/>
            <w:tcBorders>
              <w:top w:val="nil"/>
              <w:left w:val="nil"/>
              <w:bottom w:val="single" w:sz="4" w:space="0" w:color="auto"/>
              <w:right w:val="nil"/>
            </w:tcBorders>
            <w:shd w:val="clear" w:color="000000" w:fill="D9D9D9"/>
            <w:noWrap/>
            <w:vAlign w:val="center"/>
            <w:hideMark/>
          </w:tcPr>
          <w:p w14:paraId="32615309" w14:textId="77777777" w:rsidR="00E831ED" w:rsidRPr="00E831ED" w:rsidRDefault="00E831ED" w:rsidP="00E831ED">
            <w:pPr>
              <w:jc w:val="center"/>
              <w:rPr>
                <w:color w:val="000000"/>
                <w:sz w:val="22"/>
                <w:szCs w:val="22"/>
              </w:rPr>
            </w:pPr>
            <w:r>
              <w:rPr>
                <w:sz w:val="16"/>
                <w:vertAlign w:val="superscript"/>
              </w:rPr>
              <w:t>57</w:t>
            </w:r>
          </w:p>
        </w:tc>
        <w:tc>
          <w:tcPr>
            <w:tcW w:w="249" w:type="pct"/>
            <w:tcBorders>
              <w:top w:val="nil"/>
              <w:left w:val="single" w:sz="8" w:space="0" w:color="auto"/>
              <w:bottom w:val="single" w:sz="4" w:space="0" w:color="auto"/>
              <w:right w:val="single" w:sz="4" w:space="0" w:color="auto"/>
            </w:tcBorders>
            <w:noWrap/>
            <w:vAlign w:val="center"/>
            <w:hideMark/>
          </w:tcPr>
          <w:p w14:paraId="5ABB5A55" w14:textId="77777777" w:rsidR="00E831ED" w:rsidRPr="00E831ED" w:rsidRDefault="00E831ED" w:rsidP="00E831ED">
            <w:pPr>
              <w:jc w:val="center"/>
              <w:rPr>
                <w:color w:val="000000"/>
                <w:sz w:val="22"/>
                <w:szCs w:val="22"/>
              </w:rPr>
            </w:pPr>
            <w:r w:rsidRPr="00E831ED">
              <w:rPr>
                <w:color w:val="000000"/>
                <w:sz w:val="22"/>
                <w:szCs w:val="22"/>
              </w:rPr>
              <w:t>133.4</w:t>
            </w:r>
          </w:p>
        </w:tc>
        <w:tc>
          <w:tcPr>
            <w:tcW w:w="249" w:type="pct"/>
            <w:tcBorders>
              <w:top w:val="nil"/>
              <w:left w:val="nil"/>
              <w:bottom w:val="single" w:sz="4" w:space="0" w:color="auto"/>
              <w:right w:val="single" w:sz="4" w:space="0" w:color="auto"/>
            </w:tcBorders>
            <w:noWrap/>
            <w:vAlign w:val="center"/>
            <w:hideMark/>
          </w:tcPr>
          <w:p w14:paraId="60855574" w14:textId="77777777" w:rsidR="00E831ED" w:rsidRPr="00E831ED" w:rsidRDefault="00E831ED" w:rsidP="00E831ED">
            <w:pPr>
              <w:jc w:val="center"/>
              <w:rPr>
                <w:color w:val="000000"/>
                <w:sz w:val="22"/>
                <w:szCs w:val="22"/>
              </w:rPr>
            </w:pPr>
            <w:r w:rsidRPr="00E831ED">
              <w:rPr>
                <w:color w:val="000000"/>
                <w:sz w:val="22"/>
                <w:szCs w:val="22"/>
              </w:rPr>
              <w:t>34.1</w:t>
            </w:r>
          </w:p>
        </w:tc>
        <w:tc>
          <w:tcPr>
            <w:tcW w:w="249" w:type="pct"/>
            <w:tcBorders>
              <w:top w:val="nil"/>
              <w:left w:val="nil"/>
              <w:bottom w:val="single" w:sz="4" w:space="0" w:color="auto"/>
              <w:right w:val="single" w:sz="4" w:space="0" w:color="auto"/>
            </w:tcBorders>
            <w:noWrap/>
            <w:vAlign w:val="center"/>
            <w:hideMark/>
          </w:tcPr>
          <w:p w14:paraId="762C3687" w14:textId="77777777" w:rsidR="00E831ED" w:rsidRPr="00E831ED" w:rsidRDefault="00E831ED" w:rsidP="00E831ED">
            <w:pPr>
              <w:jc w:val="center"/>
              <w:rPr>
                <w:color w:val="000000"/>
                <w:sz w:val="22"/>
                <w:szCs w:val="22"/>
              </w:rPr>
            </w:pPr>
            <w:r w:rsidRPr="00E831ED">
              <w:rPr>
                <w:color w:val="000000"/>
                <w:sz w:val="22"/>
                <w:szCs w:val="22"/>
              </w:rPr>
              <w:t>31.3</w:t>
            </w:r>
          </w:p>
        </w:tc>
        <w:tc>
          <w:tcPr>
            <w:tcW w:w="249" w:type="pct"/>
            <w:tcBorders>
              <w:top w:val="nil"/>
              <w:left w:val="nil"/>
              <w:bottom w:val="single" w:sz="4" w:space="0" w:color="auto"/>
              <w:right w:val="single" w:sz="4" w:space="0" w:color="auto"/>
            </w:tcBorders>
            <w:noWrap/>
            <w:vAlign w:val="center"/>
            <w:hideMark/>
          </w:tcPr>
          <w:p w14:paraId="1934CEC2" w14:textId="77777777" w:rsidR="00E831ED" w:rsidRPr="00E831ED" w:rsidRDefault="00E831ED" w:rsidP="00E831ED">
            <w:pPr>
              <w:jc w:val="center"/>
              <w:rPr>
                <w:color w:val="000000"/>
                <w:sz w:val="22"/>
                <w:szCs w:val="22"/>
              </w:rPr>
            </w:pPr>
            <w:r w:rsidRPr="00E831ED">
              <w:rPr>
                <w:color w:val="000000"/>
                <w:sz w:val="22"/>
                <w:szCs w:val="22"/>
              </w:rPr>
              <w:t>19.8</w:t>
            </w:r>
          </w:p>
        </w:tc>
        <w:tc>
          <w:tcPr>
            <w:tcW w:w="249" w:type="pct"/>
            <w:tcBorders>
              <w:top w:val="nil"/>
              <w:left w:val="nil"/>
              <w:bottom w:val="single" w:sz="4" w:space="0" w:color="auto"/>
              <w:right w:val="single" w:sz="4" w:space="0" w:color="auto"/>
            </w:tcBorders>
            <w:noWrap/>
            <w:vAlign w:val="center"/>
            <w:hideMark/>
          </w:tcPr>
          <w:p w14:paraId="19ECA9BE" w14:textId="77777777" w:rsidR="00E831ED" w:rsidRPr="00E831ED" w:rsidRDefault="00E831ED" w:rsidP="00E831ED">
            <w:pPr>
              <w:jc w:val="center"/>
              <w:rPr>
                <w:color w:val="000000"/>
                <w:sz w:val="22"/>
                <w:szCs w:val="22"/>
              </w:rPr>
            </w:pPr>
            <w:r w:rsidRPr="00E831ED">
              <w:rPr>
                <w:color w:val="000000"/>
                <w:sz w:val="22"/>
                <w:szCs w:val="22"/>
              </w:rPr>
              <w:t>18.9</w:t>
            </w:r>
          </w:p>
        </w:tc>
        <w:tc>
          <w:tcPr>
            <w:tcW w:w="249" w:type="pct"/>
            <w:tcBorders>
              <w:top w:val="nil"/>
              <w:left w:val="nil"/>
              <w:bottom w:val="single" w:sz="4" w:space="0" w:color="auto"/>
              <w:right w:val="single" w:sz="4" w:space="0" w:color="auto"/>
            </w:tcBorders>
            <w:noWrap/>
            <w:vAlign w:val="center"/>
            <w:hideMark/>
          </w:tcPr>
          <w:p w14:paraId="2738998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1663F56" w14:textId="77777777" w:rsidR="00E831ED" w:rsidRPr="00E831ED" w:rsidRDefault="00E831ED" w:rsidP="00E831ED">
            <w:pPr>
              <w:jc w:val="center"/>
              <w:rPr>
                <w:color w:val="000000"/>
                <w:sz w:val="22"/>
                <w:szCs w:val="22"/>
              </w:rPr>
            </w:pPr>
            <w:r w:rsidRPr="00E831ED">
              <w:rPr>
                <w:color w:val="000000"/>
                <w:sz w:val="22"/>
                <w:szCs w:val="22"/>
              </w:rPr>
              <w:t>29.1</w:t>
            </w:r>
          </w:p>
        </w:tc>
        <w:tc>
          <w:tcPr>
            <w:tcW w:w="477" w:type="pct"/>
            <w:tcBorders>
              <w:top w:val="nil"/>
              <w:left w:val="nil"/>
              <w:bottom w:val="single" w:sz="4" w:space="0" w:color="auto"/>
              <w:right w:val="single" w:sz="8" w:space="0" w:color="auto"/>
            </w:tcBorders>
            <w:noWrap/>
            <w:vAlign w:val="center"/>
            <w:hideMark/>
          </w:tcPr>
          <w:p w14:paraId="0A988CAE" w14:textId="77777777" w:rsidR="00E831ED" w:rsidRPr="00E831ED" w:rsidRDefault="00E831ED" w:rsidP="00E831ED">
            <w:pPr>
              <w:jc w:val="center"/>
              <w:rPr>
                <w:color w:val="000000"/>
                <w:sz w:val="22"/>
                <w:szCs w:val="22"/>
              </w:rPr>
            </w:pPr>
            <w:r w:rsidRPr="00E831ED">
              <w:rPr>
                <w:color w:val="000000"/>
                <w:sz w:val="22"/>
                <w:szCs w:val="22"/>
              </w:rPr>
              <w:t>0.148425787106447</w:t>
            </w:r>
          </w:p>
        </w:tc>
      </w:tr>
      <w:tr w:rsidR="00E831ED" w:rsidRPr="00E831ED" w14:paraId="257E489D"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1D479CAF" w14:textId="77777777" w:rsidR="00E831ED" w:rsidRPr="00E831ED" w:rsidRDefault="00E831ED" w:rsidP="00E831ED">
            <w:pPr>
              <w:jc w:val="center"/>
              <w:rPr>
                <w:color w:val="000000"/>
                <w:sz w:val="22"/>
                <w:szCs w:val="22"/>
              </w:rPr>
            </w:pPr>
            <w:r w:rsidRPr="00E831ED">
              <w:rPr>
                <w:color w:val="000000"/>
                <w:sz w:val="22"/>
                <w:szCs w:val="22"/>
              </w:rPr>
              <w:t>GDC-D6-277-Nv6</w:t>
            </w:r>
          </w:p>
        </w:tc>
        <w:tc>
          <w:tcPr>
            <w:tcW w:w="656" w:type="pct"/>
            <w:tcBorders>
              <w:top w:val="nil"/>
              <w:left w:val="nil"/>
              <w:bottom w:val="single" w:sz="4" w:space="0" w:color="auto"/>
              <w:right w:val="single" w:sz="4" w:space="0" w:color="auto"/>
            </w:tcBorders>
            <w:shd w:val="clear" w:color="000000" w:fill="D9D9D9"/>
            <w:noWrap/>
            <w:vAlign w:val="center"/>
            <w:hideMark/>
          </w:tcPr>
          <w:p w14:paraId="5F529F7E"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FBD8E45" w14:textId="77777777" w:rsidR="00E831ED" w:rsidRPr="00E831ED" w:rsidRDefault="00E831ED" w:rsidP="00E831ED">
            <w:pPr>
              <w:jc w:val="center"/>
              <w:rPr>
                <w:color w:val="000000"/>
                <w:sz w:val="22"/>
                <w:szCs w:val="22"/>
              </w:rPr>
            </w:pPr>
            <w:proofErr w:type="spellStart"/>
            <w:r w:rsidRPr="00E831ED">
              <w:rPr>
                <w:color w:val="000000"/>
                <w:sz w:val="22"/>
                <w:szCs w:val="22"/>
              </w:rPr>
              <w:t>Carrière</w:t>
            </w:r>
            <w:proofErr w:type="spellEnd"/>
            <w:r w:rsidRPr="00E831ED">
              <w:rPr>
                <w:color w:val="000000"/>
                <w:sz w:val="22"/>
                <w:szCs w:val="22"/>
              </w:rPr>
              <w:t xml:space="preserve"> </w:t>
            </w:r>
            <w:proofErr w:type="spellStart"/>
            <w:r w:rsidRPr="00E831ED">
              <w:rPr>
                <w:color w:val="000000"/>
                <w:sz w:val="22"/>
                <w:szCs w:val="22"/>
              </w:rPr>
              <w:t>Grotte</w:t>
            </w:r>
            <w:proofErr w:type="spellEnd"/>
          </w:p>
        </w:tc>
        <w:tc>
          <w:tcPr>
            <w:tcW w:w="753" w:type="pct"/>
            <w:tcBorders>
              <w:top w:val="nil"/>
              <w:left w:val="nil"/>
              <w:bottom w:val="single" w:sz="4" w:space="0" w:color="auto"/>
              <w:right w:val="nil"/>
            </w:tcBorders>
            <w:shd w:val="clear" w:color="000000" w:fill="D9D9D9"/>
            <w:noWrap/>
            <w:vAlign w:val="center"/>
            <w:hideMark/>
          </w:tcPr>
          <w:p w14:paraId="2607E3AE" w14:textId="77777777" w:rsidR="00E831ED" w:rsidRPr="00E831ED" w:rsidRDefault="00E831ED" w:rsidP="00E831ED">
            <w:pPr>
              <w:jc w:val="center"/>
              <w:rPr>
                <w:color w:val="000000"/>
                <w:sz w:val="22"/>
                <w:szCs w:val="22"/>
              </w:rPr>
            </w:pPr>
            <w:r>
              <w:rPr>
                <w:sz w:val="16"/>
                <w:vertAlign w:val="superscript"/>
              </w:rPr>
              <w:t>57</w:t>
            </w:r>
          </w:p>
        </w:tc>
        <w:tc>
          <w:tcPr>
            <w:tcW w:w="249" w:type="pct"/>
            <w:tcBorders>
              <w:top w:val="nil"/>
              <w:left w:val="single" w:sz="8" w:space="0" w:color="auto"/>
              <w:bottom w:val="single" w:sz="4" w:space="0" w:color="auto"/>
              <w:right w:val="single" w:sz="4" w:space="0" w:color="auto"/>
            </w:tcBorders>
            <w:noWrap/>
            <w:vAlign w:val="center"/>
            <w:hideMark/>
          </w:tcPr>
          <w:p w14:paraId="17B6525F" w14:textId="77777777" w:rsidR="00E831ED" w:rsidRPr="00E831ED" w:rsidRDefault="00E831ED" w:rsidP="00E831ED">
            <w:pPr>
              <w:jc w:val="center"/>
              <w:rPr>
                <w:color w:val="000000"/>
                <w:sz w:val="22"/>
                <w:szCs w:val="22"/>
              </w:rPr>
            </w:pPr>
            <w:r w:rsidRPr="00E831ED">
              <w:rPr>
                <w:color w:val="000000"/>
                <w:sz w:val="22"/>
                <w:szCs w:val="22"/>
              </w:rPr>
              <w:t>131.5</w:t>
            </w:r>
          </w:p>
        </w:tc>
        <w:tc>
          <w:tcPr>
            <w:tcW w:w="249" w:type="pct"/>
            <w:tcBorders>
              <w:top w:val="nil"/>
              <w:left w:val="nil"/>
              <w:bottom w:val="single" w:sz="4" w:space="0" w:color="auto"/>
              <w:right w:val="single" w:sz="4" w:space="0" w:color="auto"/>
            </w:tcBorders>
            <w:noWrap/>
            <w:vAlign w:val="center"/>
            <w:hideMark/>
          </w:tcPr>
          <w:p w14:paraId="4882B6E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9B015E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3446800" w14:textId="77777777" w:rsidR="00E831ED" w:rsidRPr="00E831ED" w:rsidRDefault="00E831ED" w:rsidP="00E831ED">
            <w:pPr>
              <w:jc w:val="center"/>
              <w:rPr>
                <w:color w:val="000000"/>
                <w:sz w:val="22"/>
                <w:szCs w:val="22"/>
              </w:rPr>
            </w:pPr>
            <w:r w:rsidRPr="00E831ED">
              <w:rPr>
                <w:color w:val="000000"/>
                <w:sz w:val="22"/>
                <w:szCs w:val="22"/>
              </w:rPr>
              <w:t>19.3</w:t>
            </w:r>
          </w:p>
        </w:tc>
        <w:tc>
          <w:tcPr>
            <w:tcW w:w="249" w:type="pct"/>
            <w:tcBorders>
              <w:top w:val="nil"/>
              <w:left w:val="nil"/>
              <w:bottom w:val="single" w:sz="4" w:space="0" w:color="auto"/>
              <w:right w:val="single" w:sz="4" w:space="0" w:color="auto"/>
            </w:tcBorders>
            <w:noWrap/>
            <w:vAlign w:val="center"/>
            <w:hideMark/>
          </w:tcPr>
          <w:p w14:paraId="0256AD3B" w14:textId="77777777" w:rsidR="00E831ED" w:rsidRPr="00E831ED" w:rsidRDefault="00E831ED" w:rsidP="00E831ED">
            <w:pPr>
              <w:jc w:val="center"/>
              <w:rPr>
                <w:color w:val="000000"/>
                <w:sz w:val="22"/>
                <w:szCs w:val="22"/>
              </w:rPr>
            </w:pPr>
            <w:r w:rsidRPr="00E831ED">
              <w:rPr>
                <w:color w:val="000000"/>
                <w:sz w:val="22"/>
                <w:szCs w:val="22"/>
              </w:rPr>
              <w:t>18.2</w:t>
            </w:r>
          </w:p>
        </w:tc>
        <w:tc>
          <w:tcPr>
            <w:tcW w:w="249" w:type="pct"/>
            <w:tcBorders>
              <w:top w:val="nil"/>
              <w:left w:val="nil"/>
              <w:bottom w:val="single" w:sz="4" w:space="0" w:color="auto"/>
              <w:right w:val="single" w:sz="4" w:space="0" w:color="auto"/>
            </w:tcBorders>
            <w:noWrap/>
            <w:vAlign w:val="center"/>
            <w:hideMark/>
          </w:tcPr>
          <w:p w14:paraId="5240731E" w14:textId="77777777" w:rsidR="00E831ED" w:rsidRPr="00E831ED" w:rsidRDefault="00E831ED" w:rsidP="00E831ED">
            <w:pPr>
              <w:jc w:val="center"/>
              <w:rPr>
                <w:color w:val="000000"/>
                <w:sz w:val="22"/>
                <w:szCs w:val="22"/>
              </w:rPr>
            </w:pPr>
            <w:r w:rsidRPr="00E831ED">
              <w:rPr>
                <w:color w:val="000000"/>
                <w:sz w:val="22"/>
                <w:szCs w:val="22"/>
              </w:rPr>
              <w:t>27.7</w:t>
            </w:r>
          </w:p>
        </w:tc>
        <w:tc>
          <w:tcPr>
            <w:tcW w:w="249" w:type="pct"/>
            <w:tcBorders>
              <w:top w:val="nil"/>
              <w:left w:val="nil"/>
              <w:bottom w:val="single" w:sz="4" w:space="0" w:color="auto"/>
              <w:right w:val="single" w:sz="4" w:space="0" w:color="auto"/>
            </w:tcBorders>
            <w:noWrap/>
            <w:vAlign w:val="center"/>
            <w:hideMark/>
          </w:tcPr>
          <w:p w14:paraId="0D8D3912" w14:textId="77777777" w:rsidR="00E831ED" w:rsidRPr="00E831ED" w:rsidRDefault="00E831ED" w:rsidP="00E831ED">
            <w:pPr>
              <w:jc w:val="center"/>
              <w:rPr>
                <w:color w:val="000000"/>
                <w:sz w:val="22"/>
                <w:szCs w:val="22"/>
              </w:rPr>
            </w:pPr>
            <w:r w:rsidRPr="00E831ED">
              <w:rPr>
                <w:color w:val="000000"/>
                <w:sz w:val="22"/>
                <w:szCs w:val="22"/>
              </w:rPr>
              <w:t>28.3</w:t>
            </w:r>
          </w:p>
        </w:tc>
        <w:tc>
          <w:tcPr>
            <w:tcW w:w="477" w:type="pct"/>
            <w:tcBorders>
              <w:top w:val="nil"/>
              <w:left w:val="nil"/>
              <w:bottom w:val="single" w:sz="4" w:space="0" w:color="auto"/>
              <w:right w:val="single" w:sz="8" w:space="0" w:color="auto"/>
            </w:tcBorders>
            <w:noWrap/>
            <w:vAlign w:val="center"/>
            <w:hideMark/>
          </w:tcPr>
          <w:p w14:paraId="7DD3129F" w14:textId="77777777" w:rsidR="00E831ED" w:rsidRPr="00E831ED" w:rsidRDefault="00E831ED" w:rsidP="00E831ED">
            <w:pPr>
              <w:jc w:val="center"/>
              <w:rPr>
                <w:color w:val="000000"/>
                <w:sz w:val="22"/>
                <w:szCs w:val="22"/>
              </w:rPr>
            </w:pPr>
            <w:r w:rsidRPr="00E831ED">
              <w:rPr>
                <w:color w:val="000000"/>
                <w:sz w:val="22"/>
                <w:szCs w:val="22"/>
              </w:rPr>
              <w:t>0.146768060836502</w:t>
            </w:r>
          </w:p>
        </w:tc>
      </w:tr>
      <w:tr w:rsidR="00E831ED" w:rsidRPr="00E831ED" w14:paraId="3745BA5C"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78B46368" w14:textId="77777777" w:rsidR="00E831ED" w:rsidRPr="00E831ED" w:rsidRDefault="00E831ED" w:rsidP="00E831ED">
            <w:pPr>
              <w:jc w:val="center"/>
              <w:rPr>
                <w:color w:val="000000"/>
                <w:sz w:val="22"/>
                <w:szCs w:val="22"/>
              </w:rPr>
            </w:pPr>
            <w:r w:rsidRPr="00E831ED">
              <w:rPr>
                <w:color w:val="000000"/>
                <w:sz w:val="22"/>
                <w:szCs w:val="22"/>
              </w:rPr>
              <w:t>GDC-D6-276-Nv8</w:t>
            </w:r>
          </w:p>
        </w:tc>
        <w:tc>
          <w:tcPr>
            <w:tcW w:w="656" w:type="pct"/>
            <w:tcBorders>
              <w:top w:val="nil"/>
              <w:left w:val="nil"/>
              <w:bottom w:val="single" w:sz="4" w:space="0" w:color="auto"/>
              <w:right w:val="single" w:sz="4" w:space="0" w:color="auto"/>
            </w:tcBorders>
            <w:shd w:val="clear" w:color="000000" w:fill="D9D9D9"/>
            <w:noWrap/>
            <w:vAlign w:val="center"/>
            <w:hideMark/>
          </w:tcPr>
          <w:p w14:paraId="3B568BB6"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023A9392" w14:textId="77777777" w:rsidR="00E831ED" w:rsidRPr="00E831ED" w:rsidRDefault="00E831ED" w:rsidP="00E831ED">
            <w:pPr>
              <w:jc w:val="center"/>
              <w:rPr>
                <w:color w:val="000000"/>
                <w:sz w:val="22"/>
                <w:szCs w:val="22"/>
              </w:rPr>
            </w:pPr>
            <w:proofErr w:type="spellStart"/>
            <w:r w:rsidRPr="00E831ED">
              <w:rPr>
                <w:color w:val="000000"/>
                <w:sz w:val="22"/>
                <w:szCs w:val="22"/>
              </w:rPr>
              <w:t>Carrière</w:t>
            </w:r>
            <w:proofErr w:type="spellEnd"/>
            <w:r w:rsidRPr="00E831ED">
              <w:rPr>
                <w:color w:val="000000"/>
                <w:sz w:val="22"/>
                <w:szCs w:val="22"/>
              </w:rPr>
              <w:t xml:space="preserve"> </w:t>
            </w:r>
            <w:proofErr w:type="spellStart"/>
            <w:r w:rsidRPr="00E831ED">
              <w:rPr>
                <w:color w:val="000000"/>
                <w:sz w:val="22"/>
                <w:szCs w:val="22"/>
              </w:rPr>
              <w:t>Grotte</w:t>
            </w:r>
            <w:proofErr w:type="spellEnd"/>
          </w:p>
        </w:tc>
        <w:tc>
          <w:tcPr>
            <w:tcW w:w="753" w:type="pct"/>
            <w:tcBorders>
              <w:top w:val="nil"/>
              <w:left w:val="nil"/>
              <w:bottom w:val="single" w:sz="4" w:space="0" w:color="auto"/>
              <w:right w:val="nil"/>
            </w:tcBorders>
            <w:shd w:val="clear" w:color="000000" w:fill="D9D9D9"/>
            <w:noWrap/>
            <w:vAlign w:val="center"/>
            <w:hideMark/>
          </w:tcPr>
          <w:p w14:paraId="1C3C0256" w14:textId="77777777" w:rsidR="00E831ED" w:rsidRPr="00E831ED" w:rsidRDefault="00E831ED" w:rsidP="00E831ED">
            <w:pPr>
              <w:jc w:val="center"/>
              <w:rPr>
                <w:color w:val="000000"/>
                <w:sz w:val="22"/>
                <w:szCs w:val="22"/>
              </w:rPr>
            </w:pPr>
            <w:r>
              <w:rPr>
                <w:sz w:val="16"/>
                <w:vertAlign w:val="superscript"/>
              </w:rPr>
              <w:t>57</w:t>
            </w:r>
          </w:p>
        </w:tc>
        <w:tc>
          <w:tcPr>
            <w:tcW w:w="249" w:type="pct"/>
            <w:tcBorders>
              <w:top w:val="nil"/>
              <w:left w:val="single" w:sz="8" w:space="0" w:color="auto"/>
              <w:bottom w:val="single" w:sz="4" w:space="0" w:color="auto"/>
              <w:right w:val="single" w:sz="4" w:space="0" w:color="auto"/>
            </w:tcBorders>
            <w:noWrap/>
            <w:vAlign w:val="center"/>
            <w:hideMark/>
          </w:tcPr>
          <w:p w14:paraId="45325CDC" w14:textId="77777777" w:rsidR="00E831ED" w:rsidRPr="00E831ED" w:rsidRDefault="00E831ED" w:rsidP="00E831ED">
            <w:pPr>
              <w:jc w:val="center"/>
              <w:rPr>
                <w:color w:val="000000"/>
                <w:sz w:val="22"/>
                <w:szCs w:val="22"/>
              </w:rPr>
            </w:pPr>
            <w:r w:rsidRPr="00E831ED">
              <w:rPr>
                <w:color w:val="000000"/>
                <w:sz w:val="22"/>
                <w:szCs w:val="22"/>
              </w:rPr>
              <w:t>131.9</w:t>
            </w:r>
          </w:p>
        </w:tc>
        <w:tc>
          <w:tcPr>
            <w:tcW w:w="249" w:type="pct"/>
            <w:tcBorders>
              <w:top w:val="nil"/>
              <w:left w:val="nil"/>
              <w:bottom w:val="single" w:sz="4" w:space="0" w:color="auto"/>
              <w:right w:val="single" w:sz="4" w:space="0" w:color="auto"/>
            </w:tcBorders>
            <w:noWrap/>
            <w:vAlign w:val="center"/>
            <w:hideMark/>
          </w:tcPr>
          <w:p w14:paraId="38213692" w14:textId="77777777" w:rsidR="00E831ED" w:rsidRPr="00E831ED" w:rsidRDefault="00E831ED" w:rsidP="00E831ED">
            <w:pPr>
              <w:jc w:val="center"/>
              <w:rPr>
                <w:color w:val="000000"/>
                <w:sz w:val="22"/>
                <w:szCs w:val="22"/>
              </w:rPr>
            </w:pPr>
            <w:r w:rsidRPr="00E831ED">
              <w:rPr>
                <w:color w:val="000000"/>
                <w:sz w:val="22"/>
                <w:szCs w:val="22"/>
              </w:rPr>
              <w:t>34.7</w:t>
            </w:r>
          </w:p>
        </w:tc>
        <w:tc>
          <w:tcPr>
            <w:tcW w:w="249" w:type="pct"/>
            <w:tcBorders>
              <w:top w:val="nil"/>
              <w:left w:val="nil"/>
              <w:bottom w:val="single" w:sz="4" w:space="0" w:color="auto"/>
              <w:right w:val="single" w:sz="4" w:space="0" w:color="auto"/>
            </w:tcBorders>
            <w:noWrap/>
            <w:vAlign w:val="center"/>
            <w:hideMark/>
          </w:tcPr>
          <w:p w14:paraId="6D373FE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B9C4C79" w14:textId="77777777" w:rsidR="00E831ED" w:rsidRPr="00E831ED" w:rsidRDefault="00E831ED" w:rsidP="00E831ED">
            <w:pPr>
              <w:jc w:val="center"/>
              <w:rPr>
                <w:color w:val="000000"/>
                <w:sz w:val="22"/>
                <w:szCs w:val="22"/>
              </w:rPr>
            </w:pPr>
            <w:r w:rsidRPr="00E831ED">
              <w:rPr>
                <w:color w:val="000000"/>
                <w:sz w:val="22"/>
                <w:szCs w:val="22"/>
              </w:rPr>
              <w:t>20.7</w:t>
            </w:r>
          </w:p>
        </w:tc>
        <w:tc>
          <w:tcPr>
            <w:tcW w:w="249" w:type="pct"/>
            <w:tcBorders>
              <w:top w:val="nil"/>
              <w:left w:val="nil"/>
              <w:bottom w:val="single" w:sz="4" w:space="0" w:color="auto"/>
              <w:right w:val="single" w:sz="4" w:space="0" w:color="auto"/>
            </w:tcBorders>
            <w:noWrap/>
            <w:vAlign w:val="center"/>
            <w:hideMark/>
          </w:tcPr>
          <w:p w14:paraId="362EB505" w14:textId="77777777" w:rsidR="00E831ED" w:rsidRPr="00E831ED" w:rsidRDefault="00E831ED" w:rsidP="00E831ED">
            <w:pPr>
              <w:jc w:val="center"/>
              <w:rPr>
                <w:color w:val="000000"/>
                <w:sz w:val="22"/>
                <w:szCs w:val="22"/>
              </w:rPr>
            </w:pPr>
            <w:r w:rsidRPr="00E831ED">
              <w:rPr>
                <w:color w:val="000000"/>
                <w:sz w:val="22"/>
                <w:szCs w:val="22"/>
              </w:rPr>
              <w:t>18.7</w:t>
            </w:r>
          </w:p>
        </w:tc>
        <w:tc>
          <w:tcPr>
            <w:tcW w:w="249" w:type="pct"/>
            <w:tcBorders>
              <w:top w:val="nil"/>
              <w:left w:val="nil"/>
              <w:bottom w:val="single" w:sz="4" w:space="0" w:color="auto"/>
              <w:right w:val="single" w:sz="4" w:space="0" w:color="auto"/>
            </w:tcBorders>
            <w:noWrap/>
            <w:vAlign w:val="center"/>
            <w:hideMark/>
          </w:tcPr>
          <w:p w14:paraId="38E34C6B" w14:textId="77777777" w:rsidR="00E831ED" w:rsidRPr="00E831ED" w:rsidRDefault="00E831ED" w:rsidP="00E831ED">
            <w:pPr>
              <w:jc w:val="center"/>
              <w:rPr>
                <w:color w:val="000000"/>
                <w:sz w:val="22"/>
                <w:szCs w:val="22"/>
              </w:rPr>
            </w:pPr>
            <w:r w:rsidRPr="00E831ED">
              <w:rPr>
                <w:color w:val="000000"/>
                <w:sz w:val="22"/>
                <w:szCs w:val="22"/>
              </w:rPr>
              <w:t>27.7</w:t>
            </w:r>
          </w:p>
        </w:tc>
        <w:tc>
          <w:tcPr>
            <w:tcW w:w="249" w:type="pct"/>
            <w:tcBorders>
              <w:top w:val="nil"/>
              <w:left w:val="nil"/>
              <w:bottom w:val="single" w:sz="4" w:space="0" w:color="auto"/>
              <w:right w:val="single" w:sz="4" w:space="0" w:color="auto"/>
            </w:tcBorders>
            <w:noWrap/>
            <w:vAlign w:val="center"/>
            <w:hideMark/>
          </w:tcPr>
          <w:p w14:paraId="02F78947" w14:textId="77777777" w:rsidR="00E831ED" w:rsidRPr="00E831ED" w:rsidRDefault="00E831ED" w:rsidP="00E831ED">
            <w:pPr>
              <w:jc w:val="center"/>
              <w:rPr>
                <w:color w:val="000000"/>
                <w:sz w:val="22"/>
                <w:szCs w:val="22"/>
              </w:rPr>
            </w:pPr>
            <w:r w:rsidRPr="00E831ED">
              <w:rPr>
                <w:color w:val="000000"/>
                <w:sz w:val="22"/>
                <w:szCs w:val="22"/>
              </w:rPr>
              <w:t>28.3</w:t>
            </w:r>
          </w:p>
        </w:tc>
        <w:tc>
          <w:tcPr>
            <w:tcW w:w="477" w:type="pct"/>
            <w:tcBorders>
              <w:top w:val="nil"/>
              <w:left w:val="nil"/>
              <w:bottom w:val="single" w:sz="4" w:space="0" w:color="auto"/>
              <w:right w:val="single" w:sz="8" w:space="0" w:color="auto"/>
            </w:tcBorders>
            <w:noWrap/>
            <w:vAlign w:val="center"/>
            <w:hideMark/>
          </w:tcPr>
          <w:p w14:paraId="6D5A2B8D" w14:textId="77777777" w:rsidR="00E831ED" w:rsidRPr="00E831ED" w:rsidRDefault="00E831ED" w:rsidP="00E831ED">
            <w:pPr>
              <w:jc w:val="center"/>
              <w:rPr>
                <w:color w:val="000000"/>
                <w:sz w:val="22"/>
                <w:szCs w:val="22"/>
              </w:rPr>
            </w:pPr>
            <w:r w:rsidRPr="00E831ED">
              <w:rPr>
                <w:color w:val="000000"/>
                <w:sz w:val="22"/>
                <w:szCs w:val="22"/>
              </w:rPr>
              <w:t>0.156937073540561</w:t>
            </w:r>
          </w:p>
        </w:tc>
      </w:tr>
      <w:tr w:rsidR="00E831ED" w:rsidRPr="00E831ED" w14:paraId="7551393B"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90B28D4" w14:textId="77777777" w:rsidR="00E831ED" w:rsidRPr="00E831ED" w:rsidRDefault="00E831ED" w:rsidP="00E831ED">
            <w:pPr>
              <w:jc w:val="center"/>
              <w:rPr>
                <w:color w:val="000000"/>
                <w:sz w:val="22"/>
                <w:szCs w:val="22"/>
              </w:rPr>
            </w:pPr>
            <w:r w:rsidRPr="00E831ED">
              <w:rPr>
                <w:color w:val="000000"/>
                <w:sz w:val="22"/>
                <w:szCs w:val="22"/>
              </w:rPr>
              <w:t>GDC-C6-17-Nv4</w:t>
            </w:r>
          </w:p>
        </w:tc>
        <w:tc>
          <w:tcPr>
            <w:tcW w:w="656" w:type="pct"/>
            <w:tcBorders>
              <w:top w:val="nil"/>
              <w:left w:val="nil"/>
              <w:bottom w:val="single" w:sz="4" w:space="0" w:color="auto"/>
              <w:right w:val="single" w:sz="4" w:space="0" w:color="auto"/>
            </w:tcBorders>
            <w:shd w:val="clear" w:color="000000" w:fill="D9D9D9"/>
            <w:noWrap/>
            <w:vAlign w:val="center"/>
            <w:hideMark/>
          </w:tcPr>
          <w:p w14:paraId="0C29F27C"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40482BA1" w14:textId="77777777" w:rsidR="00E831ED" w:rsidRPr="00E831ED" w:rsidRDefault="00E831ED" w:rsidP="00E831ED">
            <w:pPr>
              <w:jc w:val="center"/>
              <w:rPr>
                <w:color w:val="000000"/>
                <w:sz w:val="22"/>
                <w:szCs w:val="22"/>
              </w:rPr>
            </w:pPr>
            <w:proofErr w:type="spellStart"/>
            <w:r w:rsidRPr="00E831ED">
              <w:rPr>
                <w:color w:val="000000"/>
                <w:sz w:val="22"/>
                <w:szCs w:val="22"/>
              </w:rPr>
              <w:t>Carrière</w:t>
            </w:r>
            <w:proofErr w:type="spellEnd"/>
            <w:r w:rsidRPr="00E831ED">
              <w:rPr>
                <w:color w:val="000000"/>
                <w:sz w:val="22"/>
                <w:szCs w:val="22"/>
              </w:rPr>
              <w:t xml:space="preserve"> </w:t>
            </w:r>
            <w:proofErr w:type="spellStart"/>
            <w:r w:rsidRPr="00E831ED">
              <w:rPr>
                <w:color w:val="000000"/>
                <w:sz w:val="22"/>
                <w:szCs w:val="22"/>
              </w:rPr>
              <w:t>Grotte</w:t>
            </w:r>
            <w:proofErr w:type="spellEnd"/>
          </w:p>
        </w:tc>
        <w:tc>
          <w:tcPr>
            <w:tcW w:w="753" w:type="pct"/>
            <w:tcBorders>
              <w:top w:val="nil"/>
              <w:left w:val="nil"/>
              <w:bottom w:val="single" w:sz="4" w:space="0" w:color="auto"/>
              <w:right w:val="nil"/>
            </w:tcBorders>
            <w:shd w:val="clear" w:color="000000" w:fill="D9D9D9"/>
            <w:noWrap/>
            <w:vAlign w:val="center"/>
            <w:hideMark/>
          </w:tcPr>
          <w:p w14:paraId="2BBE9C40" w14:textId="77777777" w:rsidR="00E831ED" w:rsidRPr="00E831ED" w:rsidRDefault="00E831ED" w:rsidP="00E831ED">
            <w:pPr>
              <w:jc w:val="center"/>
              <w:rPr>
                <w:color w:val="000000"/>
                <w:sz w:val="22"/>
                <w:szCs w:val="22"/>
              </w:rPr>
            </w:pPr>
            <w:r>
              <w:rPr>
                <w:sz w:val="16"/>
                <w:vertAlign w:val="superscript"/>
              </w:rPr>
              <w:t>57</w:t>
            </w:r>
          </w:p>
        </w:tc>
        <w:tc>
          <w:tcPr>
            <w:tcW w:w="249" w:type="pct"/>
            <w:tcBorders>
              <w:top w:val="nil"/>
              <w:left w:val="single" w:sz="8" w:space="0" w:color="auto"/>
              <w:bottom w:val="single" w:sz="4" w:space="0" w:color="auto"/>
              <w:right w:val="single" w:sz="4" w:space="0" w:color="auto"/>
            </w:tcBorders>
            <w:noWrap/>
            <w:vAlign w:val="center"/>
            <w:hideMark/>
          </w:tcPr>
          <w:p w14:paraId="4A7D1825" w14:textId="77777777" w:rsidR="00E831ED" w:rsidRPr="00E831ED" w:rsidRDefault="00E831ED" w:rsidP="00E831ED">
            <w:pPr>
              <w:jc w:val="center"/>
              <w:rPr>
                <w:color w:val="000000"/>
                <w:sz w:val="22"/>
                <w:szCs w:val="22"/>
              </w:rPr>
            </w:pPr>
            <w:r w:rsidRPr="00E831ED">
              <w:rPr>
                <w:color w:val="000000"/>
                <w:sz w:val="22"/>
                <w:szCs w:val="22"/>
              </w:rPr>
              <w:t>138.6</w:t>
            </w:r>
          </w:p>
        </w:tc>
        <w:tc>
          <w:tcPr>
            <w:tcW w:w="249" w:type="pct"/>
            <w:tcBorders>
              <w:top w:val="nil"/>
              <w:left w:val="nil"/>
              <w:bottom w:val="single" w:sz="4" w:space="0" w:color="auto"/>
              <w:right w:val="single" w:sz="4" w:space="0" w:color="auto"/>
            </w:tcBorders>
            <w:noWrap/>
            <w:vAlign w:val="center"/>
            <w:hideMark/>
          </w:tcPr>
          <w:p w14:paraId="3C141590" w14:textId="77777777" w:rsidR="00E831ED" w:rsidRPr="00E831ED" w:rsidRDefault="00E831ED" w:rsidP="00E831ED">
            <w:pPr>
              <w:jc w:val="center"/>
              <w:rPr>
                <w:color w:val="000000"/>
                <w:sz w:val="22"/>
                <w:szCs w:val="22"/>
              </w:rPr>
            </w:pPr>
            <w:r w:rsidRPr="00E831ED">
              <w:rPr>
                <w:color w:val="000000"/>
                <w:sz w:val="22"/>
                <w:szCs w:val="22"/>
              </w:rPr>
              <w:t>35.5</w:t>
            </w:r>
          </w:p>
        </w:tc>
        <w:tc>
          <w:tcPr>
            <w:tcW w:w="249" w:type="pct"/>
            <w:tcBorders>
              <w:top w:val="nil"/>
              <w:left w:val="nil"/>
              <w:bottom w:val="single" w:sz="4" w:space="0" w:color="auto"/>
              <w:right w:val="single" w:sz="4" w:space="0" w:color="auto"/>
            </w:tcBorders>
            <w:noWrap/>
            <w:vAlign w:val="center"/>
            <w:hideMark/>
          </w:tcPr>
          <w:p w14:paraId="698C1225" w14:textId="77777777" w:rsidR="00E831ED" w:rsidRPr="00E831ED" w:rsidRDefault="00E831ED" w:rsidP="00E831ED">
            <w:pPr>
              <w:jc w:val="center"/>
              <w:rPr>
                <w:color w:val="000000"/>
                <w:sz w:val="22"/>
                <w:szCs w:val="22"/>
              </w:rPr>
            </w:pPr>
            <w:r w:rsidRPr="00E831ED">
              <w:rPr>
                <w:color w:val="000000"/>
                <w:sz w:val="22"/>
                <w:szCs w:val="22"/>
              </w:rPr>
              <w:t>32,0</w:t>
            </w:r>
          </w:p>
        </w:tc>
        <w:tc>
          <w:tcPr>
            <w:tcW w:w="249" w:type="pct"/>
            <w:tcBorders>
              <w:top w:val="nil"/>
              <w:left w:val="nil"/>
              <w:bottom w:val="single" w:sz="4" w:space="0" w:color="auto"/>
              <w:right w:val="single" w:sz="4" w:space="0" w:color="auto"/>
            </w:tcBorders>
            <w:noWrap/>
            <w:vAlign w:val="center"/>
            <w:hideMark/>
          </w:tcPr>
          <w:p w14:paraId="3DA117AB" w14:textId="77777777" w:rsidR="00E831ED" w:rsidRPr="00E831ED" w:rsidRDefault="00E831ED" w:rsidP="00E831ED">
            <w:pPr>
              <w:jc w:val="center"/>
              <w:rPr>
                <w:color w:val="000000"/>
                <w:sz w:val="22"/>
                <w:szCs w:val="22"/>
              </w:rPr>
            </w:pPr>
            <w:r w:rsidRPr="00E831ED">
              <w:rPr>
                <w:color w:val="000000"/>
                <w:sz w:val="22"/>
                <w:szCs w:val="22"/>
              </w:rPr>
              <w:t>19,0</w:t>
            </w:r>
          </w:p>
        </w:tc>
        <w:tc>
          <w:tcPr>
            <w:tcW w:w="249" w:type="pct"/>
            <w:tcBorders>
              <w:top w:val="nil"/>
              <w:left w:val="nil"/>
              <w:bottom w:val="single" w:sz="4" w:space="0" w:color="auto"/>
              <w:right w:val="single" w:sz="4" w:space="0" w:color="auto"/>
            </w:tcBorders>
            <w:noWrap/>
            <w:vAlign w:val="center"/>
            <w:hideMark/>
          </w:tcPr>
          <w:p w14:paraId="6815C91F" w14:textId="77777777" w:rsidR="00E831ED" w:rsidRPr="00E831ED" w:rsidRDefault="00E831ED" w:rsidP="00E831ED">
            <w:pPr>
              <w:jc w:val="center"/>
              <w:rPr>
                <w:color w:val="000000"/>
                <w:sz w:val="22"/>
                <w:szCs w:val="22"/>
              </w:rPr>
            </w:pPr>
            <w:r w:rsidRPr="00E831ED">
              <w:rPr>
                <w:color w:val="000000"/>
                <w:sz w:val="22"/>
                <w:szCs w:val="22"/>
              </w:rPr>
              <w:t>20.8</w:t>
            </w:r>
          </w:p>
        </w:tc>
        <w:tc>
          <w:tcPr>
            <w:tcW w:w="249" w:type="pct"/>
            <w:tcBorders>
              <w:top w:val="nil"/>
              <w:left w:val="nil"/>
              <w:bottom w:val="single" w:sz="4" w:space="0" w:color="auto"/>
              <w:right w:val="single" w:sz="4" w:space="0" w:color="auto"/>
            </w:tcBorders>
            <w:noWrap/>
            <w:vAlign w:val="center"/>
            <w:hideMark/>
          </w:tcPr>
          <w:p w14:paraId="26D18779" w14:textId="77777777" w:rsidR="00E831ED" w:rsidRPr="00E831ED" w:rsidRDefault="00E831ED" w:rsidP="00E831ED">
            <w:pPr>
              <w:jc w:val="center"/>
              <w:rPr>
                <w:color w:val="000000"/>
                <w:sz w:val="22"/>
                <w:szCs w:val="22"/>
              </w:rPr>
            </w:pPr>
            <w:r w:rsidRPr="00E831ED">
              <w:rPr>
                <w:color w:val="000000"/>
                <w:sz w:val="22"/>
                <w:szCs w:val="22"/>
              </w:rPr>
              <w:t>28.4</w:t>
            </w:r>
          </w:p>
        </w:tc>
        <w:tc>
          <w:tcPr>
            <w:tcW w:w="249" w:type="pct"/>
            <w:tcBorders>
              <w:top w:val="nil"/>
              <w:left w:val="nil"/>
              <w:bottom w:val="single" w:sz="4" w:space="0" w:color="auto"/>
              <w:right w:val="single" w:sz="4" w:space="0" w:color="auto"/>
            </w:tcBorders>
            <w:noWrap/>
            <w:vAlign w:val="center"/>
            <w:hideMark/>
          </w:tcPr>
          <w:p w14:paraId="4F47054C" w14:textId="77777777" w:rsidR="00E831ED" w:rsidRPr="00E831ED" w:rsidRDefault="00E831ED" w:rsidP="00E831ED">
            <w:pPr>
              <w:jc w:val="center"/>
              <w:rPr>
                <w:color w:val="000000"/>
                <w:sz w:val="22"/>
                <w:szCs w:val="22"/>
              </w:rPr>
            </w:pPr>
            <w:r w:rsidRPr="00E831ED">
              <w:rPr>
                <w:color w:val="000000"/>
                <w:sz w:val="22"/>
                <w:szCs w:val="22"/>
              </w:rPr>
              <w:t>28.8</w:t>
            </w:r>
          </w:p>
        </w:tc>
        <w:tc>
          <w:tcPr>
            <w:tcW w:w="477" w:type="pct"/>
            <w:tcBorders>
              <w:top w:val="nil"/>
              <w:left w:val="nil"/>
              <w:bottom w:val="single" w:sz="4" w:space="0" w:color="auto"/>
              <w:right w:val="single" w:sz="8" w:space="0" w:color="auto"/>
            </w:tcBorders>
            <w:noWrap/>
            <w:vAlign w:val="center"/>
            <w:hideMark/>
          </w:tcPr>
          <w:p w14:paraId="72A3145D" w14:textId="77777777" w:rsidR="00E831ED" w:rsidRPr="00E831ED" w:rsidRDefault="00E831ED" w:rsidP="00E831ED">
            <w:pPr>
              <w:jc w:val="center"/>
              <w:rPr>
                <w:color w:val="000000"/>
                <w:sz w:val="22"/>
                <w:szCs w:val="22"/>
              </w:rPr>
            </w:pPr>
            <w:r w:rsidRPr="00E831ED">
              <w:rPr>
                <w:color w:val="000000"/>
                <w:sz w:val="22"/>
                <w:szCs w:val="22"/>
              </w:rPr>
              <w:t>0.137085137085137</w:t>
            </w:r>
          </w:p>
        </w:tc>
      </w:tr>
      <w:tr w:rsidR="00E831ED" w:rsidRPr="00E831ED" w14:paraId="4115F743"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480D799B" w14:textId="77777777" w:rsidR="00E831ED" w:rsidRPr="00E831ED" w:rsidRDefault="00E831ED" w:rsidP="00E831ED">
            <w:pPr>
              <w:jc w:val="center"/>
              <w:rPr>
                <w:color w:val="000000"/>
                <w:sz w:val="22"/>
                <w:szCs w:val="22"/>
              </w:rPr>
            </w:pPr>
            <w:r w:rsidRPr="00E831ED">
              <w:rPr>
                <w:color w:val="000000"/>
                <w:sz w:val="22"/>
                <w:szCs w:val="22"/>
              </w:rPr>
              <w:t>H.5-23</w:t>
            </w:r>
          </w:p>
        </w:tc>
        <w:tc>
          <w:tcPr>
            <w:tcW w:w="656" w:type="pct"/>
            <w:tcBorders>
              <w:top w:val="nil"/>
              <w:left w:val="nil"/>
              <w:bottom w:val="single" w:sz="4" w:space="0" w:color="auto"/>
              <w:right w:val="single" w:sz="4" w:space="0" w:color="auto"/>
            </w:tcBorders>
            <w:shd w:val="clear" w:color="000000" w:fill="D9D9D9"/>
            <w:noWrap/>
            <w:vAlign w:val="center"/>
            <w:hideMark/>
          </w:tcPr>
          <w:p w14:paraId="47FEFBCF"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1C0F1F80" w14:textId="77777777" w:rsidR="00E831ED" w:rsidRPr="00E831ED" w:rsidRDefault="00E831ED" w:rsidP="00E831ED">
            <w:pPr>
              <w:jc w:val="center"/>
              <w:rPr>
                <w:sz w:val="22"/>
                <w:szCs w:val="22"/>
              </w:rPr>
            </w:pPr>
            <w:proofErr w:type="spellStart"/>
            <w:r w:rsidRPr="00E831ED">
              <w:rPr>
                <w:sz w:val="22"/>
                <w:szCs w:val="22"/>
              </w:rPr>
              <w:t>Château</w:t>
            </w:r>
            <w:proofErr w:type="spellEnd"/>
          </w:p>
        </w:tc>
        <w:tc>
          <w:tcPr>
            <w:tcW w:w="753" w:type="pct"/>
            <w:tcBorders>
              <w:top w:val="nil"/>
              <w:left w:val="nil"/>
              <w:bottom w:val="single" w:sz="4" w:space="0" w:color="auto"/>
              <w:right w:val="nil"/>
            </w:tcBorders>
            <w:shd w:val="clear" w:color="000000" w:fill="D9D9D9"/>
            <w:noWrap/>
            <w:vAlign w:val="center"/>
            <w:hideMark/>
          </w:tcPr>
          <w:p w14:paraId="0B38292D" w14:textId="77777777" w:rsidR="00E831ED" w:rsidRPr="00E831ED" w:rsidRDefault="00E831ED" w:rsidP="00E831ED">
            <w:pPr>
              <w:jc w:val="center"/>
              <w:rPr>
                <w:sz w:val="22"/>
                <w:szCs w:val="22"/>
              </w:rPr>
            </w:pPr>
            <w:r>
              <w:rPr>
                <w:sz w:val="16"/>
                <w:vertAlign w:val="superscript"/>
              </w:rPr>
              <w:t>21</w:t>
            </w:r>
          </w:p>
        </w:tc>
        <w:tc>
          <w:tcPr>
            <w:tcW w:w="249" w:type="pct"/>
            <w:tcBorders>
              <w:top w:val="nil"/>
              <w:left w:val="single" w:sz="8" w:space="0" w:color="auto"/>
              <w:bottom w:val="single" w:sz="4" w:space="0" w:color="auto"/>
              <w:right w:val="single" w:sz="4" w:space="0" w:color="auto"/>
            </w:tcBorders>
            <w:noWrap/>
            <w:vAlign w:val="center"/>
            <w:hideMark/>
          </w:tcPr>
          <w:p w14:paraId="04905541"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023510B" w14:textId="77777777" w:rsidR="00E831ED" w:rsidRPr="00E831ED" w:rsidRDefault="00E831ED" w:rsidP="00E831ED">
            <w:pPr>
              <w:jc w:val="center"/>
              <w:rPr>
                <w:color w:val="000000"/>
                <w:sz w:val="22"/>
                <w:szCs w:val="22"/>
              </w:rPr>
            </w:pPr>
            <w:r w:rsidRPr="00E831ED">
              <w:rPr>
                <w:color w:val="000000"/>
                <w:sz w:val="22"/>
                <w:szCs w:val="22"/>
              </w:rPr>
              <w:t>31.9</w:t>
            </w:r>
          </w:p>
        </w:tc>
        <w:tc>
          <w:tcPr>
            <w:tcW w:w="249" w:type="pct"/>
            <w:tcBorders>
              <w:top w:val="nil"/>
              <w:left w:val="nil"/>
              <w:bottom w:val="single" w:sz="4" w:space="0" w:color="auto"/>
              <w:right w:val="single" w:sz="4" w:space="0" w:color="auto"/>
            </w:tcBorders>
            <w:noWrap/>
            <w:vAlign w:val="center"/>
            <w:hideMark/>
          </w:tcPr>
          <w:p w14:paraId="55E8CFD6" w14:textId="77777777" w:rsidR="00E831ED" w:rsidRPr="00E831ED" w:rsidRDefault="00E831ED" w:rsidP="00E831ED">
            <w:pPr>
              <w:jc w:val="center"/>
              <w:rPr>
                <w:color w:val="000000"/>
                <w:sz w:val="22"/>
                <w:szCs w:val="22"/>
              </w:rPr>
            </w:pPr>
            <w:r w:rsidRPr="00E831ED">
              <w:rPr>
                <w:color w:val="000000"/>
                <w:sz w:val="22"/>
                <w:szCs w:val="22"/>
              </w:rPr>
              <w:t>33.5</w:t>
            </w:r>
          </w:p>
        </w:tc>
        <w:tc>
          <w:tcPr>
            <w:tcW w:w="249" w:type="pct"/>
            <w:tcBorders>
              <w:top w:val="nil"/>
              <w:left w:val="nil"/>
              <w:bottom w:val="single" w:sz="4" w:space="0" w:color="auto"/>
              <w:right w:val="single" w:sz="4" w:space="0" w:color="auto"/>
            </w:tcBorders>
            <w:noWrap/>
            <w:vAlign w:val="center"/>
            <w:hideMark/>
          </w:tcPr>
          <w:p w14:paraId="5F7A3176" w14:textId="77777777" w:rsidR="00E831ED" w:rsidRPr="00E831ED" w:rsidRDefault="00E831ED" w:rsidP="00E831ED">
            <w:pPr>
              <w:jc w:val="center"/>
              <w:rPr>
                <w:color w:val="000000"/>
                <w:sz w:val="22"/>
                <w:szCs w:val="22"/>
              </w:rPr>
            </w:pPr>
            <w:r w:rsidRPr="00E831ED">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6DC86B35" w14:textId="77777777" w:rsidR="00E831ED" w:rsidRPr="00E831ED" w:rsidRDefault="00E831ED" w:rsidP="00E831ED">
            <w:pPr>
              <w:jc w:val="center"/>
              <w:rPr>
                <w:color w:val="000000"/>
                <w:sz w:val="22"/>
                <w:szCs w:val="22"/>
              </w:rPr>
            </w:pPr>
            <w:r w:rsidRPr="00E831ED">
              <w:rPr>
                <w:color w:val="000000"/>
                <w:sz w:val="22"/>
                <w:szCs w:val="22"/>
              </w:rPr>
              <w:t>20,0</w:t>
            </w:r>
          </w:p>
        </w:tc>
        <w:tc>
          <w:tcPr>
            <w:tcW w:w="249" w:type="pct"/>
            <w:tcBorders>
              <w:top w:val="nil"/>
              <w:left w:val="nil"/>
              <w:bottom w:val="single" w:sz="4" w:space="0" w:color="auto"/>
              <w:right w:val="single" w:sz="4" w:space="0" w:color="auto"/>
            </w:tcBorders>
            <w:noWrap/>
            <w:vAlign w:val="center"/>
            <w:hideMark/>
          </w:tcPr>
          <w:p w14:paraId="3CC5CD4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B622FB0"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0CC1A33"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49EC0D07"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2BB8BED" w14:textId="77777777" w:rsidR="00E831ED" w:rsidRPr="00E831ED" w:rsidRDefault="00E831ED" w:rsidP="00E831ED">
            <w:pPr>
              <w:jc w:val="center"/>
              <w:rPr>
                <w:color w:val="000000"/>
                <w:sz w:val="22"/>
                <w:szCs w:val="22"/>
              </w:rPr>
            </w:pPr>
            <w:r w:rsidRPr="00E831ED">
              <w:rPr>
                <w:color w:val="000000"/>
                <w:sz w:val="22"/>
                <w:szCs w:val="22"/>
              </w:rPr>
              <w:t>ZPAL M.11/76</w:t>
            </w:r>
          </w:p>
        </w:tc>
        <w:tc>
          <w:tcPr>
            <w:tcW w:w="656" w:type="pct"/>
            <w:tcBorders>
              <w:top w:val="nil"/>
              <w:left w:val="nil"/>
              <w:bottom w:val="single" w:sz="4" w:space="0" w:color="auto"/>
              <w:right w:val="single" w:sz="4" w:space="0" w:color="auto"/>
            </w:tcBorders>
            <w:shd w:val="clear" w:color="000000" w:fill="D9D9D9"/>
            <w:noWrap/>
            <w:vAlign w:val="center"/>
            <w:hideMark/>
          </w:tcPr>
          <w:p w14:paraId="6FF3BA9E"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44B3017" w14:textId="77777777" w:rsidR="00E831ED" w:rsidRPr="00E831ED" w:rsidRDefault="00E831ED" w:rsidP="00E831ED">
            <w:pPr>
              <w:jc w:val="center"/>
              <w:rPr>
                <w:color w:val="000000"/>
                <w:sz w:val="22"/>
                <w:szCs w:val="22"/>
              </w:rPr>
            </w:pPr>
            <w:proofErr w:type="spellStart"/>
            <w:r w:rsidRPr="00E831ED">
              <w:rPr>
                <w:color w:val="000000"/>
                <w:sz w:val="22"/>
                <w:szCs w:val="22"/>
              </w:rPr>
              <w:t>Draby</w:t>
            </w:r>
            <w:proofErr w:type="spellEnd"/>
            <w:r w:rsidRPr="00E831ED">
              <w:rPr>
                <w:color w:val="000000"/>
                <w:sz w:val="22"/>
                <w:szCs w:val="22"/>
              </w:rPr>
              <w:t xml:space="preserve"> 5</w:t>
            </w:r>
          </w:p>
        </w:tc>
        <w:tc>
          <w:tcPr>
            <w:tcW w:w="753" w:type="pct"/>
            <w:tcBorders>
              <w:top w:val="nil"/>
              <w:left w:val="nil"/>
              <w:bottom w:val="single" w:sz="4" w:space="0" w:color="auto"/>
              <w:right w:val="nil"/>
            </w:tcBorders>
            <w:shd w:val="clear" w:color="000000" w:fill="D9D9D9"/>
            <w:noWrap/>
            <w:vAlign w:val="center"/>
            <w:hideMark/>
          </w:tcPr>
          <w:p w14:paraId="0380DA78" w14:textId="77777777" w:rsidR="00E831ED" w:rsidRPr="00E831ED" w:rsidRDefault="00E831ED" w:rsidP="00E831ED">
            <w:pPr>
              <w:jc w:val="center"/>
              <w:rPr>
                <w:color w:val="000000"/>
                <w:sz w:val="22"/>
                <w:szCs w:val="22"/>
              </w:rPr>
            </w:pPr>
            <w:r>
              <w:rPr>
                <w:sz w:val="16"/>
                <w:vertAlign w:val="superscript"/>
              </w:rPr>
              <w:t>20</w:t>
            </w:r>
          </w:p>
        </w:tc>
        <w:tc>
          <w:tcPr>
            <w:tcW w:w="249" w:type="pct"/>
            <w:tcBorders>
              <w:top w:val="nil"/>
              <w:left w:val="single" w:sz="8" w:space="0" w:color="auto"/>
              <w:bottom w:val="single" w:sz="4" w:space="0" w:color="auto"/>
              <w:right w:val="single" w:sz="4" w:space="0" w:color="auto"/>
            </w:tcBorders>
            <w:noWrap/>
            <w:vAlign w:val="center"/>
            <w:hideMark/>
          </w:tcPr>
          <w:p w14:paraId="0149E7A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B4935D5" w14:textId="77777777" w:rsidR="00E831ED" w:rsidRPr="00E831ED" w:rsidRDefault="00E831ED" w:rsidP="00E831ED">
            <w:pPr>
              <w:jc w:val="center"/>
              <w:rPr>
                <w:color w:val="000000"/>
                <w:sz w:val="22"/>
                <w:szCs w:val="22"/>
              </w:rPr>
            </w:pPr>
            <w:r w:rsidRPr="00E831ED">
              <w:rPr>
                <w:color w:val="000000"/>
                <w:sz w:val="22"/>
                <w:szCs w:val="22"/>
              </w:rPr>
              <w:t>26.7</w:t>
            </w:r>
          </w:p>
        </w:tc>
        <w:tc>
          <w:tcPr>
            <w:tcW w:w="249" w:type="pct"/>
            <w:tcBorders>
              <w:top w:val="nil"/>
              <w:left w:val="nil"/>
              <w:bottom w:val="single" w:sz="4" w:space="0" w:color="auto"/>
              <w:right w:val="single" w:sz="4" w:space="0" w:color="auto"/>
            </w:tcBorders>
            <w:noWrap/>
            <w:vAlign w:val="center"/>
            <w:hideMark/>
          </w:tcPr>
          <w:p w14:paraId="12A2F46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0864E4D" w14:textId="77777777" w:rsidR="00E831ED" w:rsidRPr="00E831ED" w:rsidRDefault="00E831ED" w:rsidP="00E831ED">
            <w:pPr>
              <w:jc w:val="center"/>
              <w:rPr>
                <w:color w:val="000000"/>
                <w:sz w:val="22"/>
                <w:szCs w:val="22"/>
              </w:rPr>
            </w:pPr>
            <w:r w:rsidRPr="00E831ED">
              <w:rPr>
                <w:color w:val="000000"/>
                <w:sz w:val="22"/>
                <w:szCs w:val="22"/>
              </w:rPr>
              <w:t>15.5</w:t>
            </w:r>
          </w:p>
        </w:tc>
        <w:tc>
          <w:tcPr>
            <w:tcW w:w="249" w:type="pct"/>
            <w:tcBorders>
              <w:top w:val="nil"/>
              <w:left w:val="nil"/>
              <w:bottom w:val="single" w:sz="4" w:space="0" w:color="auto"/>
              <w:right w:val="single" w:sz="4" w:space="0" w:color="auto"/>
            </w:tcBorders>
            <w:noWrap/>
            <w:vAlign w:val="center"/>
            <w:hideMark/>
          </w:tcPr>
          <w:p w14:paraId="0B769104" w14:textId="77777777" w:rsidR="00E831ED" w:rsidRPr="00E831ED" w:rsidRDefault="00E831ED" w:rsidP="00E831ED">
            <w:pPr>
              <w:jc w:val="center"/>
              <w:rPr>
                <w:color w:val="000000"/>
                <w:sz w:val="22"/>
                <w:szCs w:val="22"/>
              </w:rPr>
            </w:pPr>
            <w:r w:rsidRPr="00E831ED">
              <w:rPr>
                <w:color w:val="000000"/>
                <w:sz w:val="22"/>
                <w:szCs w:val="22"/>
              </w:rPr>
              <w:t>16.9</w:t>
            </w:r>
          </w:p>
        </w:tc>
        <w:tc>
          <w:tcPr>
            <w:tcW w:w="249" w:type="pct"/>
            <w:tcBorders>
              <w:top w:val="nil"/>
              <w:left w:val="nil"/>
              <w:bottom w:val="single" w:sz="4" w:space="0" w:color="auto"/>
              <w:right w:val="single" w:sz="4" w:space="0" w:color="auto"/>
            </w:tcBorders>
            <w:noWrap/>
            <w:vAlign w:val="center"/>
            <w:hideMark/>
          </w:tcPr>
          <w:p w14:paraId="5EA608A7"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2A6C7B9"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7348C64A"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1EF18AC0"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7FBCA107"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027A816F"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0C4246A" w14:textId="77777777" w:rsidR="00E831ED" w:rsidRPr="00E831ED" w:rsidRDefault="00E831ED" w:rsidP="00E831ED">
            <w:pPr>
              <w:jc w:val="center"/>
              <w:rPr>
                <w:sz w:val="22"/>
                <w:szCs w:val="22"/>
              </w:rPr>
            </w:pPr>
            <w:proofErr w:type="spellStart"/>
            <w:r w:rsidRPr="00E831ED">
              <w:rPr>
                <w:sz w:val="22"/>
                <w:szCs w:val="22"/>
              </w:rPr>
              <w:t>Einchorn</w:t>
            </w:r>
            <w:proofErr w:type="spellEnd"/>
            <w:r w:rsidRPr="00E831ED">
              <w:rPr>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6FB5CCFA" w14:textId="77777777" w:rsidR="00E831ED" w:rsidRPr="00E831ED" w:rsidRDefault="00E831ED" w:rsidP="00E831ED">
            <w:pPr>
              <w:jc w:val="center"/>
              <w:rPr>
                <w:sz w:val="22"/>
                <w:szCs w:val="22"/>
              </w:rPr>
            </w:pPr>
            <w:r>
              <w:rPr>
                <w:sz w:val="16"/>
                <w:vertAlign w:val="superscript"/>
              </w:rPr>
              <w:t>40</w:t>
            </w:r>
          </w:p>
        </w:tc>
        <w:tc>
          <w:tcPr>
            <w:tcW w:w="249" w:type="pct"/>
            <w:tcBorders>
              <w:top w:val="nil"/>
              <w:left w:val="single" w:sz="8" w:space="0" w:color="auto"/>
              <w:bottom w:val="single" w:sz="4" w:space="0" w:color="auto"/>
              <w:right w:val="single" w:sz="4" w:space="0" w:color="auto"/>
            </w:tcBorders>
            <w:noWrap/>
            <w:vAlign w:val="center"/>
            <w:hideMark/>
          </w:tcPr>
          <w:p w14:paraId="2C8574D4" w14:textId="77777777" w:rsidR="00E831ED" w:rsidRPr="00E831ED" w:rsidRDefault="00E831ED" w:rsidP="00E831ED">
            <w:pPr>
              <w:jc w:val="center"/>
              <w:rPr>
                <w:color w:val="000000"/>
                <w:sz w:val="22"/>
                <w:szCs w:val="22"/>
              </w:rPr>
            </w:pPr>
            <w:r w:rsidRPr="00E831ED">
              <w:rPr>
                <w:color w:val="000000"/>
                <w:sz w:val="22"/>
                <w:szCs w:val="22"/>
              </w:rPr>
              <w:t>125,0</w:t>
            </w:r>
          </w:p>
        </w:tc>
        <w:tc>
          <w:tcPr>
            <w:tcW w:w="249" w:type="pct"/>
            <w:tcBorders>
              <w:top w:val="nil"/>
              <w:left w:val="nil"/>
              <w:bottom w:val="single" w:sz="4" w:space="0" w:color="auto"/>
              <w:right w:val="single" w:sz="4" w:space="0" w:color="auto"/>
            </w:tcBorders>
            <w:noWrap/>
            <w:vAlign w:val="center"/>
            <w:hideMark/>
          </w:tcPr>
          <w:p w14:paraId="16DFB2F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EE1B8A6" w14:textId="77777777" w:rsidR="00E831ED" w:rsidRPr="00E831ED" w:rsidRDefault="00E831ED" w:rsidP="00E831ED">
            <w:pPr>
              <w:jc w:val="center"/>
              <w:rPr>
                <w:color w:val="000000"/>
                <w:sz w:val="22"/>
                <w:szCs w:val="22"/>
              </w:rPr>
            </w:pPr>
            <w:r w:rsidRPr="00E831ED">
              <w:rPr>
                <w:color w:val="000000"/>
                <w:sz w:val="22"/>
                <w:szCs w:val="22"/>
              </w:rPr>
              <w:t>28,0</w:t>
            </w:r>
          </w:p>
        </w:tc>
        <w:tc>
          <w:tcPr>
            <w:tcW w:w="249" w:type="pct"/>
            <w:tcBorders>
              <w:top w:val="nil"/>
              <w:left w:val="nil"/>
              <w:bottom w:val="single" w:sz="4" w:space="0" w:color="auto"/>
              <w:right w:val="single" w:sz="4" w:space="0" w:color="auto"/>
            </w:tcBorders>
            <w:noWrap/>
            <w:vAlign w:val="center"/>
            <w:hideMark/>
          </w:tcPr>
          <w:p w14:paraId="54758900"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C15B6E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816264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4C6C595" w14:textId="77777777" w:rsidR="00E831ED" w:rsidRPr="00E831ED" w:rsidRDefault="00E831ED" w:rsidP="00E831ED">
            <w:pPr>
              <w:jc w:val="center"/>
              <w:rPr>
                <w:color w:val="000000"/>
                <w:sz w:val="22"/>
                <w:szCs w:val="22"/>
              </w:rPr>
            </w:pPr>
            <w:r w:rsidRPr="00E831ED">
              <w:rPr>
                <w:color w:val="000000"/>
                <w:sz w:val="22"/>
                <w:szCs w:val="22"/>
              </w:rPr>
              <w:t>25,0</w:t>
            </w:r>
          </w:p>
        </w:tc>
        <w:tc>
          <w:tcPr>
            <w:tcW w:w="477" w:type="pct"/>
            <w:tcBorders>
              <w:top w:val="nil"/>
              <w:left w:val="nil"/>
              <w:bottom w:val="single" w:sz="4" w:space="0" w:color="auto"/>
              <w:right w:val="single" w:sz="8" w:space="0" w:color="auto"/>
            </w:tcBorders>
            <w:noWrap/>
            <w:vAlign w:val="center"/>
            <w:hideMark/>
          </w:tcPr>
          <w:p w14:paraId="0896DEE4"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40AF25D0"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364AAE3"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37FC96B7"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02EB28F" w14:textId="77777777" w:rsidR="00E831ED" w:rsidRPr="00E831ED" w:rsidRDefault="00E831ED" w:rsidP="00E831ED">
            <w:pPr>
              <w:jc w:val="center"/>
              <w:rPr>
                <w:sz w:val="22"/>
                <w:szCs w:val="22"/>
              </w:rPr>
            </w:pPr>
            <w:proofErr w:type="spellStart"/>
            <w:r w:rsidRPr="00E831ED">
              <w:rPr>
                <w:sz w:val="22"/>
                <w:szCs w:val="22"/>
              </w:rPr>
              <w:t>Einchorn</w:t>
            </w:r>
            <w:proofErr w:type="spellEnd"/>
            <w:r w:rsidRPr="00E831ED">
              <w:rPr>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4A850E1C" w14:textId="77777777" w:rsidR="00E831ED" w:rsidRPr="00E831ED" w:rsidRDefault="00E831ED" w:rsidP="00E831ED">
            <w:pPr>
              <w:jc w:val="center"/>
              <w:rPr>
                <w:sz w:val="22"/>
                <w:szCs w:val="22"/>
              </w:rPr>
            </w:pPr>
            <w:r>
              <w:rPr>
                <w:sz w:val="16"/>
                <w:vertAlign w:val="superscript"/>
              </w:rPr>
              <w:t>40</w:t>
            </w:r>
          </w:p>
        </w:tc>
        <w:tc>
          <w:tcPr>
            <w:tcW w:w="249" w:type="pct"/>
            <w:tcBorders>
              <w:top w:val="nil"/>
              <w:left w:val="single" w:sz="8" w:space="0" w:color="auto"/>
              <w:bottom w:val="single" w:sz="4" w:space="0" w:color="auto"/>
              <w:right w:val="single" w:sz="4" w:space="0" w:color="auto"/>
            </w:tcBorders>
            <w:noWrap/>
            <w:vAlign w:val="center"/>
            <w:hideMark/>
          </w:tcPr>
          <w:p w14:paraId="6D7B333E" w14:textId="77777777" w:rsidR="00E831ED" w:rsidRPr="00E831ED" w:rsidRDefault="00E831ED" w:rsidP="00E831ED">
            <w:pPr>
              <w:jc w:val="center"/>
              <w:rPr>
                <w:color w:val="000000"/>
                <w:sz w:val="22"/>
                <w:szCs w:val="22"/>
              </w:rPr>
            </w:pPr>
            <w:r w:rsidRPr="00E831ED">
              <w:rPr>
                <w:color w:val="000000"/>
                <w:sz w:val="22"/>
                <w:szCs w:val="22"/>
              </w:rPr>
              <w:t>121,0</w:t>
            </w:r>
          </w:p>
        </w:tc>
        <w:tc>
          <w:tcPr>
            <w:tcW w:w="249" w:type="pct"/>
            <w:tcBorders>
              <w:top w:val="nil"/>
              <w:left w:val="nil"/>
              <w:bottom w:val="single" w:sz="4" w:space="0" w:color="auto"/>
              <w:right w:val="single" w:sz="4" w:space="0" w:color="auto"/>
            </w:tcBorders>
            <w:noWrap/>
            <w:vAlign w:val="center"/>
            <w:hideMark/>
          </w:tcPr>
          <w:p w14:paraId="2A69C10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61E9B15" w14:textId="77777777" w:rsidR="00E831ED" w:rsidRPr="00E831ED" w:rsidRDefault="00E831ED" w:rsidP="00E831ED">
            <w:pPr>
              <w:jc w:val="center"/>
              <w:rPr>
                <w:color w:val="000000"/>
                <w:sz w:val="22"/>
                <w:szCs w:val="22"/>
              </w:rPr>
            </w:pPr>
            <w:r w:rsidRPr="00E831ED">
              <w:rPr>
                <w:color w:val="000000"/>
                <w:sz w:val="22"/>
                <w:szCs w:val="22"/>
              </w:rPr>
              <w:t>27.5</w:t>
            </w:r>
          </w:p>
        </w:tc>
        <w:tc>
          <w:tcPr>
            <w:tcW w:w="249" w:type="pct"/>
            <w:tcBorders>
              <w:top w:val="nil"/>
              <w:left w:val="nil"/>
              <w:bottom w:val="single" w:sz="4" w:space="0" w:color="auto"/>
              <w:right w:val="single" w:sz="4" w:space="0" w:color="auto"/>
            </w:tcBorders>
            <w:noWrap/>
            <w:vAlign w:val="center"/>
            <w:hideMark/>
          </w:tcPr>
          <w:p w14:paraId="4F304C4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AEBC70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23EC24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CAF6E11" w14:textId="77777777" w:rsidR="00E831ED" w:rsidRPr="00E831ED" w:rsidRDefault="00E831ED" w:rsidP="00E831ED">
            <w:pPr>
              <w:jc w:val="center"/>
              <w:rPr>
                <w:color w:val="000000"/>
                <w:sz w:val="22"/>
                <w:szCs w:val="22"/>
              </w:rPr>
            </w:pPr>
            <w:r w:rsidRPr="00E831ED">
              <w:rPr>
                <w:color w:val="000000"/>
                <w:sz w:val="22"/>
                <w:szCs w:val="22"/>
              </w:rPr>
              <w:t>25,0</w:t>
            </w:r>
          </w:p>
        </w:tc>
        <w:tc>
          <w:tcPr>
            <w:tcW w:w="477" w:type="pct"/>
            <w:tcBorders>
              <w:top w:val="nil"/>
              <w:left w:val="nil"/>
              <w:bottom w:val="single" w:sz="4" w:space="0" w:color="auto"/>
              <w:right w:val="single" w:sz="8" w:space="0" w:color="auto"/>
            </w:tcBorders>
            <w:noWrap/>
            <w:vAlign w:val="center"/>
            <w:hideMark/>
          </w:tcPr>
          <w:p w14:paraId="411E40F7"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6F269414"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1A4A6D7D" w14:textId="77777777" w:rsidR="00E831ED" w:rsidRPr="00E831ED" w:rsidRDefault="00E831ED" w:rsidP="00E831ED">
            <w:pPr>
              <w:jc w:val="center"/>
              <w:rPr>
                <w:color w:val="000000"/>
                <w:sz w:val="22"/>
                <w:szCs w:val="22"/>
              </w:rPr>
            </w:pPr>
            <w:r w:rsidRPr="00E831ED">
              <w:rPr>
                <w:color w:val="000000"/>
                <w:sz w:val="22"/>
                <w:szCs w:val="22"/>
              </w:rPr>
              <w:t>5-378</w:t>
            </w:r>
          </w:p>
        </w:tc>
        <w:tc>
          <w:tcPr>
            <w:tcW w:w="656" w:type="pct"/>
            <w:tcBorders>
              <w:top w:val="nil"/>
              <w:left w:val="nil"/>
              <w:bottom w:val="single" w:sz="4" w:space="0" w:color="auto"/>
              <w:right w:val="single" w:sz="4" w:space="0" w:color="auto"/>
            </w:tcBorders>
            <w:shd w:val="clear" w:color="000000" w:fill="D9D9D9"/>
            <w:noWrap/>
            <w:vAlign w:val="center"/>
            <w:hideMark/>
          </w:tcPr>
          <w:p w14:paraId="34570E7B"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0AD355C2" w14:textId="77777777" w:rsidR="00E831ED" w:rsidRPr="00E831ED" w:rsidRDefault="00E831ED" w:rsidP="00E831ED">
            <w:pPr>
              <w:jc w:val="center"/>
              <w:rPr>
                <w:sz w:val="22"/>
                <w:szCs w:val="22"/>
              </w:rPr>
            </w:pPr>
            <w:r w:rsidRPr="00E831ED">
              <w:rPr>
                <w:sz w:val="22"/>
                <w:szCs w:val="22"/>
              </w:rPr>
              <w:t>Lunel-</w:t>
            </w:r>
            <w:proofErr w:type="spellStart"/>
            <w:r w:rsidRPr="00E831ED">
              <w:rPr>
                <w:sz w:val="22"/>
                <w:szCs w:val="22"/>
              </w:rPr>
              <w:t>Viel</w:t>
            </w:r>
            <w:proofErr w:type="spellEnd"/>
          </w:p>
        </w:tc>
        <w:tc>
          <w:tcPr>
            <w:tcW w:w="753" w:type="pct"/>
            <w:tcBorders>
              <w:top w:val="nil"/>
              <w:left w:val="nil"/>
              <w:bottom w:val="single" w:sz="4" w:space="0" w:color="auto"/>
              <w:right w:val="nil"/>
            </w:tcBorders>
            <w:shd w:val="clear" w:color="000000" w:fill="D9D9D9"/>
            <w:noWrap/>
            <w:vAlign w:val="center"/>
            <w:hideMark/>
          </w:tcPr>
          <w:p w14:paraId="688DBB7B" w14:textId="77777777" w:rsidR="00E831ED" w:rsidRPr="00E831ED" w:rsidRDefault="00E831ED" w:rsidP="00E831ED">
            <w:pPr>
              <w:jc w:val="center"/>
              <w:rPr>
                <w:sz w:val="22"/>
                <w:szCs w:val="22"/>
              </w:rPr>
            </w:pPr>
            <w:r>
              <w:rPr>
                <w:sz w:val="16"/>
                <w:vertAlign w:val="superscript"/>
              </w:rPr>
              <w:t>27</w:t>
            </w:r>
          </w:p>
        </w:tc>
        <w:tc>
          <w:tcPr>
            <w:tcW w:w="249" w:type="pct"/>
            <w:tcBorders>
              <w:top w:val="nil"/>
              <w:left w:val="single" w:sz="8" w:space="0" w:color="auto"/>
              <w:bottom w:val="single" w:sz="4" w:space="0" w:color="auto"/>
              <w:right w:val="single" w:sz="4" w:space="0" w:color="auto"/>
            </w:tcBorders>
            <w:noWrap/>
            <w:vAlign w:val="center"/>
            <w:hideMark/>
          </w:tcPr>
          <w:p w14:paraId="205E4CE1" w14:textId="77777777" w:rsidR="00E831ED" w:rsidRPr="00E831ED" w:rsidRDefault="00E831ED" w:rsidP="00E831ED">
            <w:pPr>
              <w:jc w:val="center"/>
              <w:rPr>
                <w:color w:val="000000"/>
                <w:sz w:val="22"/>
                <w:szCs w:val="22"/>
              </w:rPr>
            </w:pPr>
            <w:r w:rsidRPr="00E831ED">
              <w:rPr>
                <w:color w:val="000000"/>
                <w:sz w:val="22"/>
                <w:szCs w:val="22"/>
              </w:rPr>
              <w:t>116,0</w:t>
            </w:r>
          </w:p>
        </w:tc>
        <w:tc>
          <w:tcPr>
            <w:tcW w:w="249" w:type="pct"/>
            <w:tcBorders>
              <w:top w:val="nil"/>
              <w:left w:val="nil"/>
              <w:bottom w:val="single" w:sz="4" w:space="0" w:color="auto"/>
              <w:right w:val="single" w:sz="4" w:space="0" w:color="auto"/>
            </w:tcBorders>
            <w:noWrap/>
            <w:vAlign w:val="center"/>
            <w:hideMark/>
          </w:tcPr>
          <w:p w14:paraId="5CB81C7E"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E29F5ED" w14:textId="77777777" w:rsidR="00E831ED" w:rsidRPr="00E831ED" w:rsidRDefault="00E831ED" w:rsidP="00E831ED">
            <w:pPr>
              <w:jc w:val="center"/>
              <w:rPr>
                <w:color w:val="000000"/>
                <w:sz w:val="22"/>
                <w:szCs w:val="22"/>
              </w:rPr>
            </w:pPr>
            <w:r w:rsidRPr="00E831ED">
              <w:rPr>
                <w:color w:val="000000"/>
                <w:sz w:val="22"/>
                <w:szCs w:val="22"/>
              </w:rPr>
              <w:t>26.5</w:t>
            </w:r>
          </w:p>
        </w:tc>
        <w:tc>
          <w:tcPr>
            <w:tcW w:w="249" w:type="pct"/>
            <w:tcBorders>
              <w:top w:val="nil"/>
              <w:left w:val="nil"/>
              <w:bottom w:val="single" w:sz="4" w:space="0" w:color="auto"/>
              <w:right w:val="single" w:sz="4" w:space="0" w:color="auto"/>
            </w:tcBorders>
            <w:noWrap/>
            <w:vAlign w:val="center"/>
            <w:hideMark/>
          </w:tcPr>
          <w:p w14:paraId="4ACC4B01"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A66514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248406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8DB405B"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E40987B"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35841971"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60BA499" w14:textId="77777777" w:rsidR="00E831ED" w:rsidRPr="00E831ED" w:rsidRDefault="00E831ED" w:rsidP="00E831ED">
            <w:pPr>
              <w:jc w:val="center"/>
              <w:rPr>
                <w:color w:val="000000"/>
                <w:sz w:val="22"/>
                <w:szCs w:val="22"/>
              </w:rPr>
            </w:pPr>
            <w:r w:rsidRPr="00E831ED">
              <w:rPr>
                <w:color w:val="000000"/>
                <w:sz w:val="22"/>
                <w:szCs w:val="22"/>
              </w:rPr>
              <w:lastRenderedPageBreak/>
              <w:t>5-1319</w:t>
            </w:r>
          </w:p>
        </w:tc>
        <w:tc>
          <w:tcPr>
            <w:tcW w:w="656" w:type="pct"/>
            <w:tcBorders>
              <w:top w:val="nil"/>
              <w:left w:val="nil"/>
              <w:bottom w:val="single" w:sz="4" w:space="0" w:color="auto"/>
              <w:right w:val="single" w:sz="4" w:space="0" w:color="auto"/>
            </w:tcBorders>
            <w:shd w:val="clear" w:color="000000" w:fill="D9D9D9"/>
            <w:noWrap/>
            <w:vAlign w:val="center"/>
            <w:hideMark/>
          </w:tcPr>
          <w:p w14:paraId="77B6599F"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9991303" w14:textId="77777777" w:rsidR="00E831ED" w:rsidRPr="00E831ED" w:rsidRDefault="00E831ED" w:rsidP="00E831ED">
            <w:pPr>
              <w:jc w:val="center"/>
              <w:rPr>
                <w:sz w:val="22"/>
                <w:szCs w:val="22"/>
              </w:rPr>
            </w:pPr>
            <w:r w:rsidRPr="00E831ED">
              <w:rPr>
                <w:sz w:val="22"/>
                <w:szCs w:val="22"/>
              </w:rPr>
              <w:t>Lunel-</w:t>
            </w:r>
            <w:proofErr w:type="spellStart"/>
            <w:r w:rsidRPr="00E831ED">
              <w:rPr>
                <w:sz w:val="22"/>
                <w:szCs w:val="22"/>
              </w:rPr>
              <w:t>Viel</w:t>
            </w:r>
            <w:proofErr w:type="spellEnd"/>
          </w:p>
        </w:tc>
        <w:tc>
          <w:tcPr>
            <w:tcW w:w="753" w:type="pct"/>
            <w:tcBorders>
              <w:top w:val="nil"/>
              <w:left w:val="nil"/>
              <w:bottom w:val="single" w:sz="4" w:space="0" w:color="auto"/>
              <w:right w:val="nil"/>
            </w:tcBorders>
            <w:shd w:val="clear" w:color="000000" w:fill="D9D9D9"/>
            <w:noWrap/>
            <w:vAlign w:val="center"/>
            <w:hideMark/>
          </w:tcPr>
          <w:p w14:paraId="707B2371" w14:textId="77777777" w:rsidR="00E831ED" w:rsidRPr="00E831ED" w:rsidRDefault="00E831ED" w:rsidP="00E831ED">
            <w:pPr>
              <w:jc w:val="center"/>
              <w:rPr>
                <w:sz w:val="22"/>
                <w:szCs w:val="22"/>
              </w:rPr>
            </w:pPr>
            <w:r>
              <w:rPr>
                <w:sz w:val="16"/>
                <w:vertAlign w:val="superscript"/>
              </w:rPr>
              <w:t>27</w:t>
            </w:r>
          </w:p>
        </w:tc>
        <w:tc>
          <w:tcPr>
            <w:tcW w:w="249" w:type="pct"/>
            <w:tcBorders>
              <w:top w:val="nil"/>
              <w:left w:val="single" w:sz="8" w:space="0" w:color="auto"/>
              <w:bottom w:val="single" w:sz="4" w:space="0" w:color="auto"/>
              <w:right w:val="single" w:sz="4" w:space="0" w:color="auto"/>
            </w:tcBorders>
            <w:noWrap/>
            <w:vAlign w:val="center"/>
            <w:hideMark/>
          </w:tcPr>
          <w:p w14:paraId="3F0B9F96" w14:textId="77777777" w:rsidR="00E831ED" w:rsidRPr="00E831ED" w:rsidRDefault="00E831ED" w:rsidP="00E831ED">
            <w:pPr>
              <w:jc w:val="center"/>
              <w:rPr>
                <w:color w:val="000000"/>
                <w:sz w:val="22"/>
                <w:szCs w:val="22"/>
              </w:rPr>
            </w:pPr>
            <w:r w:rsidRPr="00E831ED">
              <w:rPr>
                <w:color w:val="000000"/>
                <w:sz w:val="22"/>
                <w:szCs w:val="22"/>
              </w:rPr>
              <w:t>116.5</w:t>
            </w:r>
          </w:p>
        </w:tc>
        <w:tc>
          <w:tcPr>
            <w:tcW w:w="249" w:type="pct"/>
            <w:tcBorders>
              <w:top w:val="nil"/>
              <w:left w:val="nil"/>
              <w:bottom w:val="single" w:sz="4" w:space="0" w:color="auto"/>
              <w:right w:val="single" w:sz="4" w:space="0" w:color="auto"/>
            </w:tcBorders>
            <w:noWrap/>
            <w:vAlign w:val="center"/>
            <w:hideMark/>
          </w:tcPr>
          <w:p w14:paraId="3BF608F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8C20261" w14:textId="77777777" w:rsidR="00E831ED" w:rsidRPr="00E831ED" w:rsidRDefault="00E831ED" w:rsidP="00E831ED">
            <w:pPr>
              <w:jc w:val="center"/>
              <w:rPr>
                <w:color w:val="000000"/>
                <w:sz w:val="22"/>
                <w:szCs w:val="22"/>
              </w:rPr>
            </w:pPr>
            <w:r w:rsidRPr="00E831ED">
              <w:rPr>
                <w:color w:val="000000"/>
                <w:sz w:val="22"/>
                <w:szCs w:val="22"/>
              </w:rPr>
              <w:t>26.5</w:t>
            </w:r>
          </w:p>
        </w:tc>
        <w:tc>
          <w:tcPr>
            <w:tcW w:w="249" w:type="pct"/>
            <w:tcBorders>
              <w:top w:val="nil"/>
              <w:left w:val="nil"/>
              <w:bottom w:val="single" w:sz="4" w:space="0" w:color="auto"/>
              <w:right w:val="single" w:sz="4" w:space="0" w:color="auto"/>
            </w:tcBorders>
            <w:noWrap/>
            <w:vAlign w:val="center"/>
            <w:hideMark/>
          </w:tcPr>
          <w:p w14:paraId="75E2349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208F15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C1F073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D65CCAA" w14:textId="77777777" w:rsidR="00E831ED" w:rsidRPr="00E831ED" w:rsidRDefault="00E831ED" w:rsidP="00E831ED">
            <w:pPr>
              <w:jc w:val="center"/>
              <w:rPr>
                <w:color w:val="000000"/>
                <w:sz w:val="22"/>
                <w:szCs w:val="22"/>
              </w:rPr>
            </w:pPr>
            <w:r w:rsidRPr="00E831ED">
              <w:rPr>
                <w:color w:val="000000"/>
                <w:sz w:val="22"/>
                <w:szCs w:val="22"/>
              </w:rPr>
              <w:t>24.2</w:t>
            </w:r>
          </w:p>
        </w:tc>
        <w:tc>
          <w:tcPr>
            <w:tcW w:w="477" w:type="pct"/>
            <w:tcBorders>
              <w:top w:val="nil"/>
              <w:left w:val="nil"/>
              <w:bottom w:val="single" w:sz="4" w:space="0" w:color="auto"/>
              <w:right w:val="single" w:sz="8" w:space="0" w:color="auto"/>
            </w:tcBorders>
            <w:noWrap/>
            <w:vAlign w:val="center"/>
            <w:hideMark/>
          </w:tcPr>
          <w:p w14:paraId="056958E6"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3B4362EB"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27D0CC22"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10340427"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69010CE" w14:textId="77777777" w:rsidR="00E831ED" w:rsidRPr="00E831ED" w:rsidRDefault="00E831ED" w:rsidP="00E831ED">
            <w:pPr>
              <w:jc w:val="center"/>
              <w:rPr>
                <w:sz w:val="22"/>
                <w:szCs w:val="22"/>
              </w:rPr>
            </w:pPr>
            <w:r w:rsidRPr="00E831ED">
              <w:rPr>
                <w:sz w:val="22"/>
                <w:szCs w:val="22"/>
              </w:rPr>
              <w:t>Lunel-</w:t>
            </w:r>
            <w:proofErr w:type="spellStart"/>
            <w:r w:rsidRPr="00E831ED">
              <w:rPr>
                <w:sz w:val="22"/>
                <w:szCs w:val="22"/>
              </w:rPr>
              <w:t>Viel</w:t>
            </w:r>
            <w:proofErr w:type="spellEnd"/>
          </w:p>
        </w:tc>
        <w:tc>
          <w:tcPr>
            <w:tcW w:w="753" w:type="pct"/>
            <w:tcBorders>
              <w:top w:val="nil"/>
              <w:left w:val="nil"/>
              <w:bottom w:val="single" w:sz="4" w:space="0" w:color="auto"/>
              <w:right w:val="nil"/>
            </w:tcBorders>
            <w:shd w:val="clear" w:color="000000" w:fill="D9D9D9"/>
            <w:noWrap/>
            <w:vAlign w:val="center"/>
            <w:hideMark/>
          </w:tcPr>
          <w:p w14:paraId="4FE170FF" w14:textId="77777777" w:rsidR="00E831ED" w:rsidRPr="00E831ED" w:rsidRDefault="00E831ED" w:rsidP="00E831ED">
            <w:pPr>
              <w:jc w:val="center"/>
              <w:rPr>
                <w:sz w:val="22"/>
                <w:szCs w:val="22"/>
              </w:rPr>
            </w:pPr>
            <w:proofErr w:type="spellStart"/>
            <w:r w:rsidRPr="00E831ED">
              <w:rPr>
                <w:sz w:val="22"/>
                <w:szCs w:val="22"/>
              </w:rPr>
              <w:t>This</w:t>
            </w:r>
            <w:proofErr w:type="spellEnd"/>
            <w:r w:rsidRPr="00E831ED">
              <w:rPr>
                <w:sz w:val="22"/>
                <w:szCs w:val="22"/>
              </w:rPr>
              <w:t xml:space="preserve"> </w:t>
            </w:r>
            <w:proofErr w:type="spellStart"/>
            <w:r w:rsidRPr="00E831ED">
              <w:rPr>
                <w:sz w:val="22"/>
                <w:szCs w:val="22"/>
              </w:rPr>
              <w:t>paper</w:t>
            </w:r>
            <w:proofErr w:type="spellEnd"/>
          </w:p>
        </w:tc>
        <w:tc>
          <w:tcPr>
            <w:tcW w:w="249" w:type="pct"/>
            <w:tcBorders>
              <w:top w:val="nil"/>
              <w:left w:val="single" w:sz="8" w:space="0" w:color="auto"/>
              <w:bottom w:val="single" w:sz="4" w:space="0" w:color="auto"/>
              <w:right w:val="single" w:sz="4" w:space="0" w:color="auto"/>
            </w:tcBorders>
            <w:noWrap/>
            <w:vAlign w:val="center"/>
            <w:hideMark/>
          </w:tcPr>
          <w:p w14:paraId="16B8CF64" w14:textId="77777777" w:rsidR="00E831ED" w:rsidRPr="00E831ED" w:rsidRDefault="00E831ED" w:rsidP="00E831ED">
            <w:pPr>
              <w:jc w:val="center"/>
              <w:rPr>
                <w:color w:val="000000"/>
                <w:sz w:val="22"/>
                <w:szCs w:val="22"/>
              </w:rPr>
            </w:pPr>
            <w:r w:rsidRPr="00E831ED">
              <w:rPr>
                <w:color w:val="000000"/>
                <w:sz w:val="22"/>
                <w:szCs w:val="22"/>
              </w:rPr>
              <w:t>130,0</w:t>
            </w:r>
          </w:p>
        </w:tc>
        <w:tc>
          <w:tcPr>
            <w:tcW w:w="249" w:type="pct"/>
            <w:tcBorders>
              <w:top w:val="nil"/>
              <w:left w:val="nil"/>
              <w:bottom w:val="single" w:sz="4" w:space="0" w:color="auto"/>
              <w:right w:val="single" w:sz="4" w:space="0" w:color="auto"/>
            </w:tcBorders>
            <w:noWrap/>
            <w:vAlign w:val="center"/>
            <w:hideMark/>
          </w:tcPr>
          <w:p w14:paraId="4AF8E04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8C00EE8"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B08A656"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5E1F2BA" w14:textId="77777777" w:rsidR="00E831ED" w:rsidRPr="00E831ED" w:rsidRDefault="00E831ED" w:rsidP="00E831ED">
            <w:pPr>
              <w:jc w:val="center"/>
              <w:rPr>
                <w:color w:val="000000"/>
                <w:sz w:val="22"/>
                <w:szCs w:val="22"/>
              </w:rPr>
            </w:pPr>
            <w:r w:rsidRPr="00E831ED">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2829C05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4C452E5"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AAD091C"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3F011EBB"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2336B2DB" w14:textId="77777777" w:rsidR="00E831ED" w:rsidRPr="00E831ED" w:rsidRDefault="00E831ED" w:rsidP="00E831ED">
            <w:pPr>
              <w:jc w:val="center"/>
              <w:rPr>
                <w:sz w:val="22"/>
                <w:szCs w:val="22"/>
              </w:rPr>
            </w:pPr>
            <w:r w:rsidRPr="00E831ED">
              <w:rPr>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04783B1A"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1380091F" w14:textId="77777777" w:rsidR="00E831ED" w:rsidRPr="00E831ED" w:rsidRDefault="00E831ED" w:rsidP="00E831ED">
            <w:pPr>
              <w:jc w:val="center"/>
              <w:rPr>
                <w:sz w:val="22"/>
                <w:szCs w:val="22"/>
              </w:rPr>
            </w:pPr>
            <w:proofErr w:type="spellStart"/>
            <w:r w:rsidRPr="00E831ED">
              <w:rPr>
                <w:sz w:val="22"/>
                <w:szCs w:val="22"/>
              </w:rPr>
              <w:t>Moggaster</w:t>
            </w:r>
            <w:proofErr w:type="spellEnd"/>
            <w:r w:rsidRPr="00E831ED">
              <w:rPr>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31EAB857" w14:textId="77777777" w:rsidR="00E831ED" w:rsidRPr="00E831ED" w:rsidRDefault="00E831ED" w:rsidP="00E831ED">
            <w:pPr>
              <w:jc w:val="center"/>
              <w:rPr>
                <w:sz w:val="22"/>
                <w:szCs w:val="22"/>
              </w:rPr>
            </w:pPr>
            <w:r>
              <w:rPr>
                <w:sz w:val="16"/>
                <w:vertAlign w:val="superscript"/>
              </w:rPr>
              <w:t>55</w:t>
            </w:r>
          </w:p>
        </w:tc>
        <w:tc>
          <w:tcPr>
            <w:tcW w:w="249" w:type="pct"/>
            <w:tcBorders>
              <w:top w:val="nil"/>
              <w:left w:val="single" w:sz="8" w:space="0" w:color="auto"/>
              <w:bottom w:val="single" w:sz="4" w:space="0" w:color="auto"/>
              <w:right w:val="single" w:sz="4" w:space="0" w:color="auto"/>
            </w:tcBorders>
            <w:noWrap/>
            <w:vAlign w:val="center"/>
            <w:hideMark/>
          </w:tcPr>
          <w:p w14:paraId="14AE9F6D" w14:textId="77777777" w:rsidR="00E831ED" w:rsidRPr="00E831ED" w:rsidRDefault="00E831ED" w:rsidP="00E831ED">
            <w:pPr>
              <w:jc w:val="center"/>
              <w:rPr>
                <w:sz w:val="22"/>
                <w:szCs w:val="22"/>
              </w:rPr>
            </w:pPr>
            <w:r w:rsidRPr="00E831ED">
              <w:rPr>
                <w:sz w:val="22"/>
                <w:szCs w:val="22"/>
              </w:rPr>
              <w:t>147.9</w:t>
            </w:r>
          </w:p>
        </w:tc>
        <w:tc>
          <w:tcPr>
            <w:tcW w:w="249" w:type="pct"/>
            <w:tcBorders>
              <w:top w:val="nil"/>
              <w:left w:val="nil"/>
              <w:bottom w:val="single" w:sz="4" w:space="0" w:color="auto"/>
              <w:right w:val="single" w:sz="4" w:space="0" w:color="auto"/>
            </w:tcBorders>
            <w:noWrap/>
            <w:vAlign w:val="center"/>
            <w:hideMark/>
          </w:tcPr>
          <w:p w14:paraId="0A26C675" w14:textId="77777777" w:rsidR="00E831ED" w:rsidRPr="00E831ED" w:rsidRDefault="00E831ED" w:rsidP="00E831ED">
            <w:pPr>
              <w:jc w:val="center"/>
              <w:rPr>
                <w:sz w:val="22"/>
                <w:szCs w:val="22"/>
              </w:rPr>
            </w:pPr>
            <w:r w:rsidRPr="00E831ED">
              <w:rPr>
                <w:sz w:val="22"/>
                <w:szCs w:val="22"/>
              </w:rPr>
              <w:t>41.7</w:t>
            </w:r>
          </w:p>
        </w:tc>
        <w:tc>
          <w:tcPr>
            <w:tcW w:w="249" w:type="pct"/>
            <w:tcBorders>
              <w:top w:val="nil"/>
              <w:left w:val="nil"/>
              <w:bottom w:val="single" w:sz="4" w:space="0" w:color="auto"/>
              <w:right w:val="single" w:sz="4" w:space="0" w:color="auto"/>
            </w:tcBorders>
            <w:noWrap/>
            <w:vAlign w:val="center"/>
            <w:hideMark/>
          </w:tcPr>
          <w:p w14:paraId="0C983047" w14:textId="77777777" w:rsidR="00E831ED" w:rsidRPr="00E831ED" w:rsidRDefault="00E831ED" w:rsidP="00E831ED">
            <w:pPr>
              <w:jc w:val="center"/>
              <w:rPr>
                <w:sz w:val="22"/>
                <w:szCs w:val="22"/>
              </w:rPr>
            </w:pPr>
            <w:r w:rsidRPr="00E831ED">
              <w:rPr>
                <w:sz w:val="22"/>
                <w:szCs w:val="22"/>
              </w:rPr>
              <w:t>37.5</w:t>
            </w:r>
          </w:p>
        </w:tc>
        <w:tc>
          <w:tcPr>
            <w:tcW w:w="249" w:type="pct"/>
            <w:tcBorders>
              <w:top w:val="nil"/>
              <w:left w:val="nil"/>
              <w:bottom w:val="single" w:sz="4" w:space="0" w:color="auto"/>
              <w:right w:val="single" w:sz="4" w:space="0" w:color="auto"/>
            </w:tcBorders>
            <w:noWrap/>
            <w:vAlign w:val="center"/>
            <w:hideMark/>
          </w:tcPr>
          <w:p w14:paraId="4580C8FE" w14:textId="77777777" w:rsidR="00E831ED" w:rsidRPr="00E831ED" w:rsidRDefault="00E831ED" w:rsidP="00E831ED">
            <w:pPr>
              <w:jc w:val="center"/>
              <w:rPr>
                <w:sz w:val="22"/>
                <w:szCs w:val="22"/>
              </w:rPr>
            </w:pPr>
            <w:r w:rsidRPr="00E831ED">
              <w:rPr>
                <w:sz w:val="22"/>
                <w:szCs w:val="22"/>
              </w:rPr>
              <w:t>?</w:t>
            </w:r>
          </w:p>
        </w:tc>
        <w:tc>
          <w:tcPr>
            <w:tcW w:w="249" w:type="pct"/>
            <w:tcBorders>
              <w:top w:val="nil"/>
              <w:left w:val="nil"/>
              <w:bottom w:val="single" w:sz="4" w:space="0" w:color="auto"/>
              <w:right w:val="single" w:sz="4" w:space="0" w:color="auto"/>
            </w:tcBorders>
            <w:noWrap/>
            <w:vAlign w:val="center"/>
            <w:hideMark/>
          </w:tcPr>
          <w:p w14:paraId="78AB90C3" w14:textId="77777777" w:rsidR="00E831ED" w:rsidRPr="00E831ED" w:rsidRDefault="00E831ED" w:rsidP="00E831ED">
            <w:pPr>
              <w:jc w:val="center"/>
              <w:rPr>
                <w:sz w:val="22"/>
                <w:szCs w:val="22"/>
              </w:rPr>
            </w:pPr>
            <w:r w:rsidRPr="00E831ED">
              <w:rPr>
                <w:sz w:val="22"/>
                <w:szCs w:val="22"/>
              </w:rPr>
              <w:t>20.8</w:t>
            </w:r>
          </w:p>
        </w:tc>
        <w:tc>
          <w:tcPr>
            <w:tcW w:w="249" w:type="pct"/>
            <w:tcBorders>
              <w:top w:val="nil"/>
              <w:left w:val="nil"/>
              <w:bottom w:val="single" w:sz="4" w:space="0" w:color="auto"/>
              <w:right w:val="single" w:sz="4" w:space="0" w:color="auto"/>
            </w:tcBorders>
            <w:noWrap/>
            <w:vAlign w:val="center"/>
            <w:hideMark/>
          </w:tcPr>
          <w:p w14:paraId="68DD7688" w14:textId="77777777" w:rsidR="00E831ED" w:rsidRPr="00E831ED" w:rsidRDefault="00E831ED" w:rsidP="00E831ED">
            <w:pPr>
              <w:jc w:val="center"/>
              <w:rPr>
                <w:sz w:val="22"/>
                <w:szCs w:val="22"/>
              </w:rPr>
            </w:pPr>
            <w:r w:rsidRPr="00E831ED">
              <w:rPr>
                <w:sz w:val="22"/>
                <w:szCs w:val="22"/>
              </w:rPr>
              <w:t>32.3</w:t>
            </w:r>
          </w:p>
        </w:tc>
        <w:tc>
          <w:tcPr>
            <w:tcW w:w="249" w:type="pct"/>
            <w:tcBorders>
              <w:top w:val="nil"/>
              <w:left w:val="nil"/>
              <w:bottom w:val="single" w:sz="4" w:space="0" w:color="auto"/>
              <w:right w:val="single" w:sz="4" w:space="0" w:color="auto"/>
            </w:tcBorders>
            <w:noWrap/>
            <w:vAlign w:val="center"/>
            <w:hideMark/>
          </w:tcPr>
          <w:p w14:paraId="13193C9D" w14:textId="77777777" w:rsidR="00E831ED" w:rsidRPr="00E831ED" w:rsidRDefault="00E831ED" w:rsidP="00E831ED">
            <w:pPr>
              <w:jc w:val="center"/>
              <w:rPr>
                <w:sz w:val="22"/>
                <w:szCs w:val="22"/>
              </w:rPr>
            </w:pPr>
            <w:r w:rsidRPr="00E831ED">
              <w:rPr>
                <w:sz w:val="22"/>
                <w:szCs w:val="22"/>
              </w:rPr>
              <w:t>31.3</w:t>
            </w:r>
          </w:p>
        </w:tc>
        <w:tc>
          <w:tcPr>
            <w:tcW w:w="477" w:type="pct"/>
            <w:tcBorders>
              <w:top w:val="nil"/>
              <w:left w:val="nil"/>
              <w:bottom w:val="single" w:sz="4" w:space="0" w:color="auto"/>
              <w:right w:val="single" w:sz="8" w:space="0" w:color="auto"/>
            </w:tcBorders>
            <w:noWrap/>
            <w:vAlign w:val="center"/>
            <w:hideMark/>
          </w:tcPr>
          <w:p w14:paraId="4A371A84"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55648118"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2904D18A"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38E75A4C"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1E7FF42C" w14:textId="77777777" w:rsidR="00E831ED" w:rsidRPr="00E831ED" w:rsidRDefault="00E831ED" w:rsidP="00E831ED">
            <w:pPr>
              <w:jc w:val="center"/>
              <w:rPr>
                <w:sz w:val="22"/>
                <w:szCs w:val="22"/>
              </w:rPr>
            </w:pPr>
            <w:proofErr w:type="spellStart"/>
            <w:r w:rsidRPr="00E831ED">
              <w:rPr>
                <w:sz w:val="22"/>
                <w:szCs w:val="22"/>
              </w:rPr>
              <w:t>Mosbach</w:t>
            </w:r>
            <w:proofErr w:type="spellEnd"/>
            <w:r w:rsidRPr="00E831ED">
              <w:rPr>
                <w:sz w:val="22"/>
                <w:szCs w:val="22"/>
              </w:rPr>
              <w:t xml:space="preserve"> 2</w:t>
            </w:r>
          </w:p>
        </w:tc>
        <w:tc>
          <w:tcPr>
            <w:tcW w:w="753" w:type="pct"/>
            <w:tcBorders>
              <w:top w:val="nil"/>
              <w:left w:val="nil"/>
              <w:bottom w:val="single" w:sz="4" w:space="0" w:color="auto"/>
              <w:right w:val="nil"/>
            </w:tcBorders>
            <w:shd w:val="clear" w:color="000000" w:fill="D9D9D9"/>
            <w:noWrap/>
            <w:vAlign w:val="center"/>
            <w:hideMark/>
          </w:tcPr>
          <w:p w14:paraId="2DC6F84E" w14:textId="77777777" w:rsidR="00E831ED" w:rsidRPr="00E831ED" w:rsidRDefault="00E831ED" w:rsidP="00E831ED">
            <w:pPr>
              <w:jc w:val="center"/>
              <w:rPr>
                <w:sz w:val="22"/>
                <w:szCs w:val="22"/>
              </w:rPr>
            </w:pPr>
            <w:r>
              <w:rPr>
                <w:sz w:val="16"/>
                <w:vertAlign w:val="superscript"/>
              </w:rPr>
              <w:t>40</w:t>
            </w:r>
          </w:p>
        </w:tc>
        <w:tc>
          <w:tcPr>
            <w:tcW w:w="249" w:type="pct"/>
            <w:tcBorders>
              <w:top w:val="nil"/>
              <w:left w:val="single" w:sz="8" w:space="0" w:color="auto"/>
              <w:bottom w:val="single" w:sz="4" w:space="0" w:color="auto"/>
              <w:right w:val="single" w:sz="4" w:space="0" w:color="auto"/>
            </w:tcBorders>
            <w:noWrap/>
            <w:vAlign w:val="center"/>
            <w:hideMark/>
          </w:tcPr>
          <w:p w14:paraId="45308447" w14:textId="77777777" w:rsidR="00E831ED" w:rsidRPr="00E831ED" w:rsidRDefault="00E831ED" w:rsidP="00E831ED">
            <w:pPr>
              <w:jc w:val="center"/>
              <w:rPr>
                <w:color w:val="000000"/>
                <w:sz w:val="22"/>
                <w:szCs w:val="22"/>
              </w:rPr>
            </w:pPr>
            <w:r w:rsidRPr="00E831ED">
              <w:rPr>
                <w:color w:val="000000"/>
                <w:sz w:val="22"/>
                <w:szCs w:val="22"/>
              </w:rPr>
              <w:t>133,0</w:t>
            </w:r>
          </w:p>
        </w:tc>
        <w:tc>
          <w:tcPr>
            <w:tcW w:w="249" w:type="pct"/>
            <w:tcBorders>
              <w:top w:val="nil"/>
              <w:left w:val="nil"/>
              <w:bottom w:val="single" w:sz="4" w:space="0" w:color="auto"/>
              <w:right w:val="single" w:sz="4" w:space="0" w:color="auto"/>
            </w:tcBorders>
            <w:noWrap/>
            <w:vAlign w:val="center"/>
            <w:hideMark/>
          </w:tcPr>
          <w:p w14:paraId="714F7D9E"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19310D6" w14:textId="77777777" w:rsidR="00E831ED" w:rsidRPr="00E831ED" w:rsidRDefault="00E831ED" w:rsidP="00E831ED">
            <w:pPr>
              <w:jc w:val="center"/>
              <w:rPr>
                <w:color w:val="000000"/>
                <w:sz w:val="22"/>
                <w:szCs w:val="22"/>
              </w:rPr>
            </w:pPr>
            <w:r w:rsidRPr="00E831ED">
              <w:rPr>
                <w:color w:val="000000"/>
                <w:sz w:val="22"/>
                <w:szCs w:val="22"/>
              </w:rPr>
              <w:t>29,0</w:t>
            </w:r>
          </w:p>
        </w:tc>
        <w:tc>
          <w:tcPr>
            <w:tcW w:w="249" w:type="pct"/>
            <w:tcBorders>
              <w:top w:val="nil"/>
              <w:left w:val="nil"/>
              <w:bottom w:val="single" w:sz="4" w:space="0" w:color="auto"/>
              <w:right w:val="single" w:sz="4" w:space="0" w:color="auto"/>
            </w:tcBorders>
            <w:noWrap/>
            <w:vAlign w:val="center"/>
            <w:hideMark/>
          </w:tcPr>
          <w:p w14:paraId="51F98DB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DBEE3F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F3BB0C7"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FF9917E" w14:textId="77777777" w:rsidR="00E831ED" w:rsidRPr="00E831ED" w:rsidRDefault="00E831ED" w:rsidP="00E831ED">
            <w:pPr>
              <w:jc w:val="center"/>
              <w:rPr>
                <w:color w:val="000000"/>
                <w:sz w:val="22"/>
                <w:szCs w:val="22"/>
              </w:rPr>
            </w:pPr>
            <w:r w:rsidRPr="00E831ED">
              <w:rPr>
                <w:color w:val="000000"/>
                <w:sz w:val="22"/>
                <w:szCs w:val="22"/>
              </w:rPr>
              <w:t>25,0</w:t>
            </w:r>
          </w:p>
        </w:tc>
        <w:tc>
          <w:tcPr>
            <w:tcW w:w="477" w:type="pct"/>
            <w:tcBorders>
              <w:top w:val="nil"/>
              <w:left w:val="nil"/>
              <w:bottom w:val="single" w:sz="4" w:space="0" w:color="auto"/>
              <w:right w:val="single" w:sz="8" w:space="0" w:color="auto"/>
            </w:tcBorders>
            <w:noWrap/>
            <w:vAlign w:val="center"/>
            <w:hideMark/>
          </w:tcPr>
          <w:p w14:paraId="644F6863"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4A5972F0"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BB95B7A"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60F6FE0E"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E7D5BC3" w14:textId="77777777" w:rsidR="00E831ED" w:rsidRPr="00E831ED" w:rsidRDefault="00E831ED" w:rsidP="00E831ED">
            <w:pPr>
              <w:jc w:val="center"/>
              <w:rPr>
                <w:sz w:val="22"/>
                <w:szCs w:val="22"/>
              </w:rPr>
            </w:pPr>
            <w:proofErr w:type="spellStart"/>
            <w:r w:rsidRPr="00E831ED">
              <w:rPr>
                <w:sz w:val="22"/>
                <w:szCs w:val="22"/>
              </w:rPr>
              <w:t>Mosbach</w:t>
            </w:r>
            <w:proofErr w:type="spellEnd"/>
            <w:r w:rsidRPr="00E831ED">
              <w:rPr>
                <w:sz w:val="22"/>
                <w:szCs w:val="22"/>
              </w:rPr>
              <w:t xml:space="preserve"> 2</w:t>
            </w:r>
          </w:p>
        </w:tc>
        <w:tc>
          <w:tcPr>
            <w:tcW w:w="753" w:type="pct"/>
            <w:tcBorders>
              <w:top w:val="nil"/>
              <w:left w:val="nil"/>
              <w:bottom w:val="single" w:sz="4" w:space="0" w:color="auto"/>
              <w:right w:val="nil"/>
            </w:tcBorders>
            <w:shd w:val="clear" w:color="000000" w:fill="D9D9D9"/>
            <w:noWrap/>
            <w:vAlign w:val="center"/>
            <w:hideMark/>
          </w:tcPr>
          <w:p w14:paraId="2A3651A2" w14:textId="77777777" w:rsidR="00E831ED" w:rsidRPr="00E831ED" w:rsidRDefault="00E831ED" w:rsidP="00E831ED">
            <w:pPr>
              <w:jc w:val="center"/>
              <w:rPr>
                <w:sz w:val="22"/>
                <w:szCs w:val="22"/>
              </w:rPr>
            </w:pPr>
            <w:proofErr w:type="spellStart"/>
            <w:r w:rsidRPr="00E831ED">
              <w:rPr>
                <w:sz w:val="22"/>
                <w:szCs w:val="22"/>
              </w:rPr>
              <w:t>This</w:t>
            </w:r>
            <w:proofErr w:type="spellEnd"/>
            <w:r w:rsidRPr="00E831ED">
              <w:rPr>
                <w:sz w:val="22"/>
                <w:szCs w:val="22"/>
              </w:rPr>
              <w:t xml:space="preserve"> </w:t>
            </w:r>
            <w:proofErr w:type="spellStart"/>
            <w:r w:rsidRPr="00E831ED">
              <w:rPr>
                <w:sz w:val="22"/>
                <w:szCs w:val="22"/>
              </w:rPr>
              <w:t>paper</w:t>
            </w:r>
            <w:proofErr w:type="spellEnd"/>
          </w:p>
        </w:tc>
        <w:tc>
          <w:tcPr>
            <w:tcW w:w="249" w:type="pct"/>
            <w:tcBorders>
              <w:top w:val="nil"/>
              <w:left w:val="single" w:sz="8" w:space="0" w:color="auto"/>
              <w:bottom w:val="single" w:sz="4" w:space="0" w:color="auto"/>
              <w:right w:val="single" w:sz="4" w:space="0" w:color="auto"/>
            </w:tcBorders>
            <w:noWrap/>
            <w:vAlign w:val="center"/>
            <w:hideMark/>
          </w:tcPr>
          <w:p w14:paraId="00E68F31" w14:textId="77777777" w:rsidR="00E831ED" w:rsidRPr="00E831ED" w:rsidRDefault="00E831ED" w:rsidP="00E831ED">
            <w:pPr>
              <w:jc w:val="center"/>
              <w:rPr>
                <w:sz w:val="22"/>
                <w:szCs w:val="22"/>
              </w:rPr>
            </w:pPr>
            <w:r w:rsidRPr="00E831ED">
              <w:rPr>
                <w:sz w:val="22"/>
                <w:szCs w:val="22"/>
              </w:rPr>
              <w:t>144,0</w:t>
            </w:r>
          </w:p>
        </w:tc>
        <w:tc>
          <w:tcPr>
            <w:tcW w:w="249" w:type="pct"/>
            <w:tcBorders>
              <w:top w:val="nil"/>
              <w:left w:val="nil"/>
              <w:bottom w:val="single" w:sz="4" w:space="0" w:color="auto"/>
              <w:right w:val="single" w:sz="4" w:space="0" w:color="auto"/>
            </w:tcBorders>
            <w:noWrap/>
            <w:vAlign w:val="center"/>
            <w:hideMark/>
          </w:tcPr>
          <w:p w14:paraId="28100E63" w14:textId="77777777" w:rsidR="00E831ED" w:rsidRPr="00E831ED" w:rsidRDefault="00E831ED" w:rsidP="00E831ED">
            <w:pPr>
              <w:jc w:val="center"/>
              <w:rPr>
                <w:sz w:val="22"/>
                <w:szCs w:val="22"/>
              </w:rPr>
            </w:pPr>
            <w:r w:rsidRPr="00E831ED">
              <w:rPr>
                <w:sz w:val="22"/>
                <w:szCs w:val="22"/>
              </w:rPr>
              <w:t>35.2</w:t>
            </w:r>
          </w:p>
        </w:tc>
        <w:tc>
          <w:tcPr>
            <w:tcW w:w="249" w:type="pct"/>
            <w:tcBorders>
              <w:top w:val="nil"/>
              <w:left w:val="nil"/>
              <w:bottom w:val="single" w:sz="4" w:space="0" w:color="auto"/>
              <w:right w:val="single" w:sz="4" w:space="0" w:color="auto"/>
            </w:tcBorders>
            <w:noWrap/>
            <w:vAlign w:val="center"/>
            <w:hideMark/>
          </w:tcPr>
          <w:p w14:paraId="0B04BFAA" w14:textId="77777777" w:rsidR="00E831ED" w:rsidRPr="00E831ED" w:rsidRDefault="00E831ED" w:rsidP="00E831ED">
            <w:pPr>
              <w:jc w:val="center"/>
              <w:rPr>
                <w:sz w:val="22"/>
                <w:szCs w:val="22"/>
              </w:rPr>
            </w:pPr>
            <w:r w:rsidRPr="00E831ED">
              <w:rPr>
                <w:sz w:val="22"/>
                <w:szCs w:val="22"/>
              </w:rPr>
              <w:t>31.7</w:t>
            </w:r>
          </w:p>
        </w:tc>
        <w:tc>
          <w:tcPr>
            <w:tcW w:w="249" w:type="pct"/>
            <w:tcBorders>
              <w:top w:val="nil"/>
              <w:left w:val="nil"/>
              <w:bottom w:val="single" w:sz="4" w:space="0" w:color="auto"/>
              <w:right w:val="single" w:sz="4" w:space="0" w:color="auto"/>
            </w:tcBorders>
            <w:noWrap/>
            <w:vAlign w:val="center"/>
            <w:hideMark/>
          </w:tcPr>
          <w:p w14:paraId="5039979D" w14:textId="77777777" w:rsidR="00E831ED" w:rsidRPr="00E831ED" w:rsidRDefault="00E831ED" w:rsidP="00E831ED">
            <w:pPr>
              <w:jc w:val="center"/>
              <w:rPr>
                <w:sz w:val="22"/>
                <w:szCs w:val="22"/>
              </w:rPr>
            </w:pPr>
            <w:r w:rsidRPr="00E831ED">
              <w:rPr>
                <w:sz w:val="22"/>
                <w:szCs w:val="22"/>
              </w:rPr>
              <w:t>18.8</w:t>
            </w:r>
          </w:p>
        </w:tc>
        <w:tc>
          <w:tcPr>
            <w:tcW w:w="249" w:type="pct"/>
            <w:tcBorders>
              <w:top w:val="nil"/>
              <w:left w:val="nil"/>
              <w:bottom w:val="single" w:sz="4" w:space="0" w:color="auto"/>
              <w:right w:val="single" w:sz="4" w:space="0" w:color="auto"/>
            </w:tcBorders>
            <w:noWrap/>
            <w:vAlign w:val="center"/>
            <w:hideMark/>
          </w:tcPr>
          <w:p w14:paraId="4C7A42BB" w14:textId="77777777" w:rsidR="00E831ED" w:rsidRPr="00E831ED" w:rsidRDefault="00E831ED" w:rsidP="00E831ED">
            <w:pPr>
              <w:jc w:val="center"/>
              <w:rPr>
                <w:sz w:val="22"/>
                <w:szCs w:val="22"/>
              </w:rPr>
            </w:pPr>
            <w:r w:rsidRPr="00E831ED">
              <w:rPr>
                <w:sz w:val="22"/>
                <w:szCs w:val="22"/>
              </w:rPr>
              <w:t>20.8</w:t>
            </w:r>
          </w:p>
        </w:tc>
        <w:tc>
          <w:tcPr>
            <w:tcW w:w="249" w:type="pct"/>
            <w:tcBorders>
              <w:top w:val="nil"/>
              <w:left w:val="nil"/>
              <w:bottom w:val="single" w:sz="4" w:space="0" w:color="auto"/>
              <w:right w:val="single" w:sz="4" w:space="0" w:color="auto"/>
            </w:tcBorders>
            <w:noWrap/>
            <w:vAlign w:val="center"/>
            <w:hideMark/>
          </w:tcPr>
          <w:p w14:paraId="095ED641" w14:textId="77777777" w:rsidR="00E831ED" w:rsidRPr="00E831ED" w:rsidRDefault="00E831ED" w:rsidP="00E831ED">
            <w:pPr>
              <w:jc w:val="center"/>
              <w:rPr>
                <w:sz w:val="22"/>
                <w:szCs w:val="22"/>
              </w:rPr>
            </w:pPr>
            <w:r w:rsidRPr="00E831ED">
              <w:rPr>
                <w:sz w:val="22"/>
                <w:szCs w:val="22"/>
              </w:rPr>
              <w:t>29.1</w:t>
            </w:r>
          </w:p>
        </w:tc>
        <w:tc>
          <w:tcPr>
            <w:tcW w:w="249" w:type="pct"/>
            <w:tcBorders>
              <w:top w:val="nil"/>
              <w:left w:val="nil"/>
              <w:bottom w:val="single" w:sz="4" w:space="0" w:color="auto"/>
              <w:right w:val="single" w:sz="4" w:space="0" w:color="auto"/>
            </w:tcBorders>
            <w:noWrap/>
            <w:vAlign w:val="center"/>
            <w:hideMark/>
          </w:tcPr>
          <w:p w14:paraId="164E38AF" w14:textId="77777777" w:rsidR="00E831ED" w:rsidRPr="00E831ED" w:rsidRDefault="00E831ED" w:rsidP="00E831ED">
            <w:pPr>
              <w:jc w:val="center"/>
              <w:rPr>
                <w:sz w:val="22"/>
                <w:szCs w:val="22"/>
              </w:rPr>
            </w:pPr>
            <w:r w:rsidRPr="00E831ED">
              <w:rPr>
                <w:sz w:val="22"/>
                <w:szCs w:val="22"/>
              </w:rPr>
              <w:t>31.9</w:t>
            </w:r>
          </w:p>
        </w:tc>
        <w:tc>
          <w:tcPr>
            <w:tcW w:w="477" w:type="pct"/>
            <w:tcBorders>
              <w:top w:val="nil"/>
              <w:left w:val="nil"/>
              <w:bottom w:val="single" w:sz="4" w:space="0" w:color="auto"/>
              <w:right w:val="single" w:sz="8" w:space="0" w:color="auto"/>
            </w:tcBorders>
            <w:noWrap/>
            <w:vAlign w:val="center"/>
            <w:hideMark/>
          </w:tcPr>
          <w:p w14:paraId="51E14679" w14:textId="77777777" w:rsidR="00E831ED" w:rsidRPr="00E831ED" w:rsidRDefault="00E831ED" w:rsidP="00E831ED">
            <w:pPr>
              <w:jc w:val="center"/>
              <w:rPr>
                <w:color w:val="000000"/>
                <w:sz w:val="22"/>
                <w:szCs w:val="22"/>
              </w:rPr>
            </w:pPr>
            <w:r w:rsidRPr="00E831ED">
              <w:rPr>
                <w:color w:val="000000"/>
                <w:sz w:val="22"/>
                <w:szCs w:val="22"/>
              </w:rPr>
              <w:t>0.130555555555556</w:t>
            </w:r>
          </w:p>
        </w:tc>
      </w:tr>
      <w:tr w:rsidR="00E831ED" w:rsidRPr="00E831ED" w14:paraId="764142D7"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649B3900" w14:textId="77777777" w:rsidR="00E831ED" w:rsidRPr="00E831ED" w:rsidRDefault="00E831ED" w:rsidP="00E831ED">
            <w:pPr>
              <w:jc w:val="center"/>
              <w:rPr>
                <w:color w:val="000000"/>
                <w:sz w:val="22"/>
                <w:szCs w:val="22"/>
              </w:rPr>
            </w:pPr>
            <w:r w:rsidRPr="00E831ED">
              <w:rPr>
                <w:color w:val="000000"/>
                <w:sz w:val="22"/>
                <w:szCs w:val="22"/>
              </w:rPr>
              <w:t>MF/6807</w:t>
            </w:r>
          </w:p>
        </w:tc>
        <w:tc>
          <w:tcPr>
            <w:tcW w:w="656" w:type="pct"/>
            <w:tcBorders>
              <w:top w:val="nil"/>
              <w:left w:val="nil"/>
              <w:bottom w:val="single" w:sz="4" w:space="0" w:color="auto"/>
              <w:right w:val="single" w:sz="4" w:space="0" w:color="auto"/>
            </w:tcBorders>
            <w:shd w:val="clear" w:color="000000" w:fill="D9D9D9"/>
            <w:noWrap/>
            <w:vAlign w:val="center"/>
            <w:hideMark/>
          </w:tcPr>
          <w:p w14:paraId="31E6B0B5"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A15E552" w14:textId="77777777" w:rsidR="00E831ED" w:rsidRPr="00E831ED" w:rsidRDefault="00E831ED" w:rsidP="00E831ED">
            <w:pPr>
              <w:jc w:val="center"/>
              <w:rPr>
                <w:color w:val="000000"/>
                <w:sz w:val="22"/>
                <w:szCs w:val="22"/>
              </w:rPr>
            </w:pPr>
            <w:proofErr w:type="spellStart"/>
            <w:r w:rsidRPr="00E831ED">
              <w:rPr>
                <w:color w:val="000000"/>
                <w:sz w:val="22"/>
                <w:szCs w:val="22"/>
              </w:rPr>
              <w:t>Tunel</w:t>
            </w:r>
            <w:proofErr w:type="spellEnd"/>
            <w:r w:rsidRPr="00E831ED">
              <w:rPr>
                <w:color w:val="000000"/>
                <w:sz w:val="22"/>
                <w:szCs w:val="22"/>
              </w:rPr>
              <w:t xml:space="preserve"> </w:t>
            </w:r>
            <w:proofErr w:type="spellStart"/>
            <w:r w:rsidRPr="00E831ED">
              <w:rPr>
                <w:color w:val="000000"/>
                <w:sz w:val="22"/>
                <w:szCs w:val="22"/>
              </w:rPr>
              <w:t>Wielki</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350B6543" w14:textId="77777777" w:rsidR="00E831ED" w:rsidRPr="00E831ED" w:rsidRDefault="00E831ED" w:rsidP="00E831ED">
            <w:pPr>
              <w:jc w:val="center"/>
              <w:rPr>
                <w:color w:val="000000"/>
                <w:sz w:val="22"/>
                <w:szCs w:val="22"/>
              </w:rPr>
            </w:pPr>
            <w:r>
              <w:rPr>
                <w:sz w:val="16"/>
                <w:vertAlign w:val="superscript"/>
              </w:rPr>
              <w:t>20</w:t>
            </w:r>
          </w:p>
        </w:tc>
        <w:tc>
          <w:tcPr>
            <w:tcW w:w="249" w:type="pct"/>
            <w:tcBorders>
              <w:top w:val="nil"/>
              <w:left w:val="single" w:sz="8" w:space="0" w:color="auto"/>
              <w:bottom w:val="single" w:sz="4" w:space="0" w:color="auto"/>
              <w:right w:val="single" w:sz="4" w:space="0" w:color="auto"/>
            </w:tcBorders>
            <w:noWrap/>
            <w:vAlign w:val="center"/>
            <w:hideMark/>
          </w:tcPr>
          <w:p w14:paraId="11389987"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3668FE2" w14:textId="77777777" w:rsidR="00E831ED" w:rsidRPr="00E831ED" w:rsidRDefault="00E831ED" w:rsidP="00E831ED">
            <w:pPr>
              <w:jc w:val="center"/>
              <w:rPr>
                <w:color w:val="000000"/>
                <w:sz w:val="22"/>
                <w:szCs w:val="22"/>
              </w:rPr>
            </w:pPr>
            <w:r w:rsidRPr="00E831ED">
              <w:rPr>
                <w:color w:val="000000"/>
                <w:sz w:val="22"/>
                <w:szCs w:val="22"/>
              </w:rPr>
              <w:t>31.6</w:t>
            </w:r>
          </w:p>
        </w:tc>
        <w:tc>
          <w:tcPr>
            <w:tcW w:w="249" w:type="pct"/>
            <w:tcBorders>
              <w:top w:val="nil"/>
              <w:left w:val="nil"/>
              <w:bottom w:val="single" w:sz="4" w:space="0" w:color="auto"/>
              <w:right w:val="single" w:sz="4" w:space="0" w:color="auto"/>
            </w:tcBorders>
            <w:noWrap/>
            <w:vAlign w:val="center"/>
            <w:hideMark/>
          </w:tcPr>
          <w:p w14:paraId="50AAA1A6" w14:textId="77777777" w:rsidR="00E831ED" w:rsidRPr="00E831ED" w:rsidRDefault="00E831ED" w:rsidP="00E831ED">
            <w:pPr>
              <w:jc w:val="center"/>
              <w:rPr>
                <w:color w:val="000000"/>
                <w:sz w:val="22"/>
                <w:szCs w:val="22"/>
              </w:rPr>
            </w:pPr>
            <w:r w:rsidRPr="00E831ED">
              <w:rPr>
                <w:color w:val="000000"/>
                <w:sz w:val="22"/>
                <w:szCs w:val="22"/>
              </w:rPr>
              <w:t>29.3</w:t>
            </w:r>
          </w:p>
        </w:tc>
        <w:tc>
          <w:tcPr>
            <w:tcW w:w="249" w:type="pct"/>
            <w:tcBorders>
              <w:top w:val="nil"/>
              <w:left w:val="nil"/>
              <w:bottom w:val="single" w:sz="4" w:space="0" w:color="auto"/>
              <w:right w:val="single" w:sz="4" w:space="0" w:color="auto"/>
            </w:tcBorders>
            <w:noWrap/>
            <w:vAlign w:val="center"/>
            <w:hideMark/>
          </w:tcPr>
          <w:p w14:paraId="3D08414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0BC66A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6BB012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F2882B2"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302AD52F"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705974E4"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40AE18FB"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72013E28"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4BA70BB" w14:textId="77777777" w:rsidR="00E831ED" w:rsidRPr="00E831ED" w:rsidRDefault="00E831ED" w:rsidP="00E831ED">
            <w:pPr>
              <w:jc w:val="center"/>
              <w:rPr>
                <w:sz w:val="22"/>
                <w:szCs w:val="22"/>
              </w:rPr>
            </w:pPr>
            <w:proofErr w:type="spellStart"/>
            <w:r w:rsidRPr="00E831ED">
              <w:rPr>
                <w:sz w:val="22"/>
                <w:szCs w:val="22"/>
              </w:rPr>
              <w:t>Wschodnia</w:t>
            </w:r>
            <w:proofErr w:type="spellEnd"/>
            <w:r w:rsidRPr="00E831ED">
              <w:rPr>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6F83747F" w14:textId="77777777" w:rsidR="00E831ED" w:rsidRPr="00E831ED" w:rsidRDefault="00E831ED" w:rsidP="00E831ED">
            <w:pPr>
              <w:jc w:val="center"/>
              <w:rPr>
                <w:sz w:val="22"/>
                <w:szCs w:val="22"/>
              </w:rPr>
            </w:pPr>
            <w:proofErr w:type="spellStart"/>
            <w:r w:rsidRPr="00E831ED">
              <w:rPr>
                <w:sz w:val="22"/>
                <w:szCs w:val="22"/>
              </w:rPr>
              <w:t>Marciszak</w:t>
            </w:r>
            <w:proofErr w:type="spellEnd"/>
            <w:r w:rsidRPr="00E831ED">
              <w:rPr>
                <w:sz w:val="22"/>
                <w:szCs w:val="22"/>
              </w:rPr>
              <w:t xml:space="preserve"> unpublished</w:t>
            </w:r>
          </w:p>
        </w:tc>
        <w:tc>
          <w:tcPr>
            <w:tcW w:w="249" w:type="pct"/>
            <w:tcBorders>
              <w:top w:val="nil"/>
              <w:left w:val="single" w:sz="8" w:space="0" w:color="auto"/>
              <w:bottom w:val="single" w:sz="4" w:space="0" w:color="auto"/>
              <w:right w:val="single" w:sz="4" w:space="0" w:color="auto"/>
            </w:tcBorders>
            <w:noWrap/>
            <w:vAlign w:val="center"/>
            <w:hideMark/>
          </w:tcPr>
          <w:p w14:paraId="21191FAE" w14:textId="77777777" w:rsidR="00E831ED" w:rsidRPr="00E831ED" w:rsidRDefault="00E831ED" w:rsidP="00E831ED">
            <w:pPr>
              <w:jc w:val="center"/>
              <w:rPr>
                <w:sz w:val="22"/>
                <w:szCs w:val="22"/>
              </w:rPr>
            </w:pPr>
            <w:r w:rsidRPr="00E831ED">
              <w:rPr>
                <w:sz w:val="22"/>
                <w:szCs w:val="22"/>
              </w:rPr>
              <w:t>139.7</w:t>
            </w:r>
          </w:p>
        </w:tc>
        <w:tc>
          <w:tcPr>
            <w:tcW w:w="249" w:type="pct"/>
            <w:tcBorders>
              <w:top w:val="nil"/>
              <w:left w:val="nil"/>
              <w:bottom w:val="single" w:sz="4" w:space="0" w:color="auto"/>
              <w:right w:val="single" w:sz="4" w:space="0" w:color="auto"/>
            </w:tcBorders>
            <w:noWrap/>
            <w:vAlign w:val="center"/>
            <w:hideMark/>
          </w:tcPr>
          <w:p w14:paraId="5BE10D48" w14:textId="77777777" w:rsidR="00E831ED" w:rsidRPr="00E831ED" w:rsidRDefault="00E831ED" w:rsidP="00E831ED">
            <w:pPr>
              <w:jc w:val="center"/>
              <w:rPr>
                <w:sz w:val="22"/>
                <w:szCs w:val="22"/>
              </w:rPr>
            </w:pPr>
            <w:r w:rsidRPr="00E831ED">
              <w:rPr>
                <w:sz w:val="22"/>
                <w:szCs w:val="22"/>
              </w:rPr>
              <w:t>?</w:t>
            </w:r>
          </w:p>
        </w:tc>
        <w:tc>
          <w:tcPr>
            <w:tcW w:w="249" w:type="pct"/>
            <w:tcBorders>
              <w:top w:val="nil"/>
              <w:left w:val="nil"/>
              <w:bottom w:val="single" w:sz="4" w:space="0" w:color="auto"/>
              <w:right w:val="single" w:sz="4" w:space="0" w:color="auto"/>
            </w:tcBorders>
            <w:noWrap/>
            <w:vAlign w:val="center"/>
            <w:hideMark/>
          </w:tcPr>
          <w:p w14:paraId="63C77066" w14:textId="77777777" w:rsidR="00E831ED" w:rsidRPr="00E831ED" w:rsidRDefault="00E831ED" w:rsidP="00E831ED">
            <w:pPr>
              <w:jc w:val="center"/>
              <w:rPr>
                <w:sz w:val="22"/>
                <w:szCs w:val="22"/>
              </w:rPr>
            </w:pPr>
            <w:r w:rsidRPr="00E831ED">
              <w:rPr>
                <w:sz w:val="22"/>
                <w:szCs w:val="22"/>
              </w:rPr>
              <w:t>?</w:t>
            </w:r>
          </w:p>
        </w:tc>
        <w:tc>
          <w:tcPr>
            <w:tcW w:w="249" w:type="pct"/>
            <w:tcBorders>
              <w:top w:val="nil"/>
              <w:left w:val="nil"/>
              <w:bottom w:val="single" w:sz="4" w:space="0" w:color="auto"/>
              <w:right w:val="single" w:sz="4" w:space="0" w:color="auto"/>
            </w:tcBorders>
            <w:noWrap/>
            <w:vAlign w:val="center"/>
            <w:hideMark/>
          </w:tcPr>
          <w:p w14:paraId="752FF2CF" w14:textId="77777777" w:rsidR="00E831ED" w:rsidRPr="00E831ED" w:rsidRDefault="00E831ED" w:rsidP="00E831ED">
            <w:pPr>
              <w:jc w:val="center"/>
              <w:rPr>
                <w:sz w:val="22"/>
                <w:szCs w:val="22"/>
              </w:rPr>
            </w:pPr>
            <w:r w:rsidRPr="00E831ED">
              <w:rPr>
                <w:sz w:val="22"/>
                <w:szCs w:val="22"/>
              </w:rPr>
              <w:t>?</w:t>
            </w:r>
          </w:p>
        </w:tc>
        <w:tc>
          <w:tcPr>
            <w:tcW w:w="249" w:type="pct"/>
            <w:tcBorders>
              <w:top w:val="nil"/>
              <w:left w:val="nil"/>
              <w:bottom w:val="single" w:sz="4" w:space="0" w:color="auto"/>
              <w:right w:val="single" w:sz="4" w:space="0" w:color="auto"/>
            </w:tcBorders>
            <w:noWrap/>
            <w:vAlign w:val="center"/>
            <w:hideMark/>
          </w:tcPr>
          <w:p w14:paraId="4B82F5C5" w14:textId="77777777" w:rsidR="00E831ED" w:rsidRPr="00E831ED" w:rsidRDefault="00E831ED" w:rsidP="00E831ED">
            <w:pPr>
              <w:jc w:val="center"/>
              <w:rPr>
                <w:sz w:val="22"/>
                <w:szCs w:val="22"/>
              </w:rPr>
            </w:pPr>
            <w:r w:rsidRPr="00E831ED">
              <w:rPr>
                <w:sz w:val="22"/>
                <w:szCs w:val="22"/>
              </w:rPr>
              <w:t>?</w:t>
            </w:r>
          </w:p>
        </w:tc>
        <w:tc>
          <w:tcPr>
            <w:tcW w:w="249" w:type="pct"/>
            <w:tcBorders>
              <w:top w:val="nil"/>
              <w:left w:val="nil"/>
              <w:bottom w:val="single" w:sz="4" w:space="0" w:color="auto"/>
              <w:right w:val="single" w:sz="4" w:space="0" w:color="auto"/>
            </w:tcBorders>
            <w:noWrap/>
            <w:vAlign w:val="center"/>
            <w:hideMark/>
          </w:tcPr>
          <w:p w14:paraId="7A1B6918" w14:textId="77777777" w:rsidR="00E831ED" w:rsidRPr="00E831ED" w:rsidRDefault="00E831ED" w:rsidP="00E831ED">
            <w:pPr>
              <w:jc w:val="center"/>
              <w:rPr>
                <w:sz w:val="22"/>
                <w:szCs w:val="22"/>
              </w:rPr>
            </w:pPr>
            <w:r w:rsidRPr="00E831ED">
              <w:rPr>
                <w:sz w:val="22"/>
                <w:szCs w:val="22"/>
              </w:rPr>
              <w:t>?</w:t>
            </w:r>
          </w:p>
        </w:tc>
        <w:tc>
          <w:tcPr>
            <w:tcW w:w="249" w:type="pct"/>
            <w:tcBorders>
              <w:top w:val="nil"/>
              <w:left w:val="nil"/>
              <w:bottom w:val="single" w:sz="4" w:space="0" w:color="auto"/>
              <w:right w:val="single" w:sz="4" w:space="0" w:color="auto"/>
            </w:tcBorders>
            <w:noWrap/>
            <w:vAlign w:val="center"/>
            <w:hideMark/>
          </w:tcPr>
          <w:p w14:paraId="089BB874" w14:textId="77777777" w:rsidR="00E831ED" w:rsidRPr="00E831ED" w:rsidRDefault="00E831ED" w:rsidP="00E831ED">
            <w:pPr>
              <w:jc w:val="center"/>
              <w:rPr>
                <w:sz w:val="22"/>
                <w:szCs w:val="22"/>
              </w:rPr>
            </w:pPr>
            <w:r w:rsidRPr="00E831ED">
              <w:rPr>
                <w:sz w:val="22"/>
                <w:szCs w:val="22"/>
              </w:rPr>
              <w:t>?</w:t>
            </w:r>
          </w:p>
        </w:tc>
        <w:tc>
          <w:tcPr>
            <w:tcW w:w="477" w:type="pct"/>
            <w:tcBorders>
              <w:top w:val="nil"/>
              <w:left w:val="nil"/>
              <w:bottom w:val="single" w:sz="4" w:space="0" w:color="auto"/>
              <w:right w:val="single" w:sz="8" w:space="0" w:color="auto"/>
            </w:tcBorders>
            <w:noWrap/>
            <w:vAlign w:val="center"/>
            <w:hideMark/>
          </w:tcPr>
          <w:p w14:paraId="590001FF"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436B3F83"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2E64631"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471F86EA"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1F8792EE" w14:textId="77777777" w:rsidR="00E831ED" w:rsidRPr="00E831ED" w:rsidRDefault="00E831ED" w:rsidP="00E831ED">
            <w:pPr>
              <w:jc w:val="center"/>
              <w:rPr>
                <w:sz w:val="22"/>
                <w:szCs w:val="22"/>
              </w:rPr>
            </w:pPr>
            <w:proofErr w:type="spellStart"/>
            <w:r w:rsidRPr="00E831ED">
              <w:rPr>
                <w:sz w:val="22"/>
                <w:szCs w:val="22"/>
              </w:rPr>
              <w:t>Za</w:t>
            </w:r>
            <w:proofErr w:type="spellEnd"/>
            <w:r w:rsidRPr="00E831ED">
              <w:rPr>
                <w:sz w:val="22"/>
                <w:szCs w:val="22"/>
              </w:rPr>
              <w:t xml:space="preserve"> </w:t>
            </w:r>
            <w:proofErr w:type="spellStart"/>
            <w:r w:rsidRPr="00E831ED">
              <w:rPr>
                <w:sz w:val="22"/>
                <w:szCs w:val="22"/>
              </w:rPr>
              <w:t>Hájovnou</w:t>
            </w:r>
            <w:proofErr w:type="spellEnd"/>
            <w:r w:rsidRPr="00E831ED">
              <w:rPr>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2F1C78B9" w14:textId="77777777" w:rsidR="00E831ED" w:rsidRPr="00E831ED" w:rsidRDefault="00E831ED" w:rsidP="00E831ED">
            <w:pPr>
              <w:jc w:val="center"/>
              <w:rPr>
                <w:color w:val="000000"/>
                <w:sz w:val="22"/>
                <w:szCs w:val="22"/>
              </w:rPr>
            </w:pPr>
            <w:r>
              <w:rPr>
                <w:sz w:val="16"/>
                <w:vertAlign w:val="superscript"/>
              </w:rPr>
              <w:t>26</w:t>
            </w:r>
          </w:p>
        </w:tc>
        <w:tc>
          <w:tcPr>
            <w:tcW w:w="249" w:type="pct"/>
            <w:tcBorders>
              <w:top w:val="nil"/>
              <w:left w:val="single" w:sz="8" w:space="0" w:color="auto"/>
              <w:bottom w:val="single" w:sz="4" w:space="0" w:color="auto"/>
              <w:right w:val="single" w:sz="4" w:space="0" w:color="auto"/>
            </w:tcBorders>
            <w:noWrap/>
            <w:vAlign w:val="center"/>
            <w:hideMark/>
          </w:tcPr>
          <w:p w14:paraId="725016E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58AFFD3" w14:textId="77777777" w:rsidR="00E831ED" w:rsidRPr="00E831ED" w:rsidRDefault="00E831ED" w:rsidP="00E831ED">
            <w:pPr>
              <w:jc w:val="center"/>
              <w:rPr>
                <w:color w:val="000000"/>
                <w:sz w:val="22"/>
                <w:szCs w:val="22"/>
              </w:rPr>
            </w:pPr>
            <w:r w:rsidRPr="00E831ED">
              <w:rPr>
                <w:color w:val="000000"/>
                <w:sz w:val="22"/>
                <w:szCs w:val="22"/>
              </w:rPr>
              <w:t>38.7</w:t>
            </w:r>
          </w:p>
        </w:tc>
        <w:tc>
          <w:tcPr>
            <w:tcW w:w="249" w:type="pct"/>
            <w:tcBorders>
              <w:top w:val="nil"/>
              <w:left w:val="nil"/>
              <w:bottom w:val="single" w:sz="4" w:space="0" w:color="auto"/>
              <w:right w:val="single" w:sz="4" w:space="0" w:color="auto"/>
            </w:tcBorders>
            <w:noWrap/>
            <w:vAlign w:val="center"/>
            <w:hideMark/>
          </w:tcPr>
          <w:p w14:paraId="4084F0C8" w14:textId="77777777" w:rsidR="00E831ED" w:rsidRPr="00E831ED" w:rsidRDefault="00E831ED" w:rsidP="00E831ED">
            <w:pPr>
              <w:jc w:val="center"/>
              <w:rPr>
                <w:color w:val="000000"/>
                <w:sz w:val="22"/>
                <w:szCs w:val="22"/>
              </w:rPr>
            </w:pPr>
            <w:r w:rsidRPr="00E831ED">
              <w:rPr>
                <w:color w:val="000000"/>
                <w:sz w:val="22"/>
                <w:szCs w:val="22"/>
              </w:rPr>
              <w:t>35.2</w:t>
            </w:r>
          </w:p>
        </w:tc>
        <w:tc>
          <w:tcPr>
            <w:tcW w:w="249" w:type="pct"/>
            <w:tcBorders>
              <w:top w:val="nil"/>
              <w:left w:val="nil"/>
              <w:bottom w:val="single" w:sz="4" w:space="0" w:color="auto"/>
              <w:right w:val="single" w:sz="4" w:space="0" w:color="auto"/>
            </w:tcBorders>
            <w:noWrap/>
            <w:vAlign w:val="center"/>
            <w:hideMark/>
          </w:tcPr>
          <w:p w14:paraId="47160C29" w14:textId="77777777" w:rsidR="00E831ED" w:rsidRPr="00E831ED" w:rsidRDefault="00E831ED" w:rsidP="00E831ED">
            <w:pPr>
              <w:jc w:val="center"/>
              <w:rPr>
                <w:color w:val="000000"/>
                <w:sz w:val="22"/>
                <w:szCs w:val="22"/>
              </w:rPr>
            </w:pPr>
            <w:r w:rsidRPr="00E831ED">
              <w:rPr>
                <w:color w:val="000000"/>
                <w:sz w:val="22"/>
                <w:szCs w:val="22"/>
              </w:rPr>
              <w:t>19.1</w:t>
            </w:r>
          </w:p>
        </w:tc>
        <w:tc>
          <w:tcPr>
            <w:tcW w:w="249" w:type="pct"/>
            <w:tcBorders>
              <w:top w:val="nil"/>
              <w:left w:val="nil"/>
              <w:bottom w:val="single" w:sz="4" w:space="0" w:color="auto"/>
              <w:right w:val="single" w:sz="4" w:space="0" w:color="auto"/>
            </w:tcBorders>
            <w:noWrap/>
            <w:vAlign w:val="center"/>
            <w:hideMark/>
          </w:tcPr>
          <w:p w14:paraId="33DD6320" w14:textId="77777777" w:rsidR="00E831ED" w:rsidRPr="00E831ED" w:rsidRDefault="00E831ED" w:rsidP="00E831ED">
            <w:pPr>
              <w:jc w:val="center"/>
              <w:rPr>
                <w:color w:val="000000"/>
                <w:sz w:val="22"/>
                <w:szCs w:val="22"/>
              </w:rPr>
            </w:pPr>
            <w:r w:rsidRPr="00E831ED">
              <w:rPr>
                <w:color w:val="000000"/>
                <w:sz w:val="22"/>
                <w:szCs w:val="22"/>
              </w:rPr>
              <w:t>21,0</w:t>
            </w:r>
          </w:p>
        </w:tc>
        <w:tc>
          <w:tcPr>
            <w:tcW w:w="249" w:type="pct"/>
            <w:tcBorders>
              <w:top w:val="nil"/>
              <w:left w:val="nil"/>
              <w:bottom w:val="single" w:sz="4" w:space="0" w:color="auto"/>
              <w:right w:val="single" w:sz="4" w:space="0" w:color="auto"/>
            </w:tcBorders>
            <w:noWrap/>
            <w:vAlign w:val="center"/>
            <w:hideMark/>
          </w:tcPr>
          <w:p w14:paraId="4F30A17C"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7AFEA3E"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2B9F7FB"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66AF7AFE"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4704A94"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62E9B5E7"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AF44A37" w14:textId="77777777" w:rsidR="00E831ED" w:rsidRPr="00E831ED" w:rsidRDefault="00E831ED" w:rsidP="00E831ED">
            <w:pPr>
              <w:jc w:val="center"/>
              <w:rPr>
                <w:sz w:val="22"/>
                <w:szCs w:val="22"/>
              </w:rPr>
            </w:pPr>
            <w:proofErr w:type="spellStart"/>
            <w:r w:rsidRPr="00E831ED">
              <w:rPr>
                <w:sz w:val="22"/>
                <w:szCs w:val="22"/>
              </w:rPr>
              <w:t>Za</w:t>
            </w:r>
            <w:proofErr w:type="spellEnd"/>
            <w:r w:rsidRPr="00E831ED">
              <w:rPr>
                <w:sz w:val="22"/>
                <w:szCs w:val="22"/>
              </w:rPr>
              <w:t xml:space="preserve"> </w:t>
            </w:r>
            <w:proofErr w:type="spellStart"/>
            <w:r w:rsidRPr="00E831ED">
              <w:rPr>
                <w:sz w:val="22"/>
                <w:szCs w:val="22"/>
              </w:rPr>
              <w:t>Hájovnou</w:t>
            </w:r>
            <w:proofErr w:type="spellEnd"/>
            <w:r w:rsidRPr="00E831ED">
              <w:rPr>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48CFFE04" w14:textId="77777777" w:rsidR="00E831ED" w:rsidRPr="00E831ED" w:rsidRDefault="00E831ED" w:rsidP="00E831ED">
            <w:pPr>
              <w:jc w:val="center"/>
              <w:rPr>
                <w:sz w:val="22"/>
                <w:szCs w:val="22"/>
              </w:rPr>
            </w:pPr>
            <w:r>
              <w:rPr>
                <w:sz w:val="16"/>
                <w:vertAlign w:val="superscript"/>
              </w:rPr>
              <w:t>58</w:t>
            </w:r>
          </w:p>
        </w:tc>
        <w:tc>
          <w:tcPr>
            <w:tcW w:w="249" w:type="pct"/>
            <w:tcBorders>
              <w:top w:val="nil"/>
              <w:left w:val="single" w:sz="8" w:space="0" w:color="auto"/>
              <w:bottom w:val="single" w:sz="4" w:space="0" w:color="auto"/>
              <w:right w:val="single" w:sz="4" w:space="0" w:color="auto"/>
            </w:tcBorders>
            <w:noWrap/>
            <w:vAlign w:val="center"/>
            <w:hideMark/>
          </w:tcPr>
          <w:p w14:paraId="6E50B7B7" w14:textId="77777777" w:rsidR="00E831ED" w:rsidRPr="00E831ED" w:rsidRDefault="00E831ED" w:rsidP="00E831ED">
            <w:pPr>
              <w:jc w:val="center"/>
              <w:rPr>
                <w:color w:val="000000"/>
                <w:sz w:val="22"/>
                <w:szCs w:val="22"/>
              </w:rPr>
            </w:pPr>
            <w:r w:rsidRPr="00E831ED">
              <w:rPr>
                <w:color w:val="000000"/>
                <w:sz w:val="22"/>
                <w:szCs w:val="22"/>
              </w:rPr>
              <w:t>140.9</w:t>
            </w:r>
          </w:p>
        </w:tc>
        <w:tc>
          <w:tcPr>
            <w:tcW w:w="249" w:type="pct"/>
            <w:tcBorders>
              <w:top w:val="nil"/>
              <w:left w:val="nil"/>
              <w:bottom w:val="single" w:sz="4" w:space="0" w:color="auto"/>
              <w:right w:val="single" w:sz="4" w:space="0" w:color="auto"/>
            </w:tcBorders>
            <w:noWrap/>
            <w:vAlign w:val="center"/>
            <w:hideMark/>
          </w:tcPr>
          <w:p w14:paraId="29A4E6A3" w14:textId="77777777" w:rsidR="00E831ED" w:rsidRPr="00E831ED" w:rsidRDefault="00E831ED" w:rsidP="00E831ED">
            <w:pPr>
              <w:jc w:val="center"/>
              <w:rPr>
                <w:color w:val="000000"/>
                <w:sz w:val="22"/>
                <w:szCs w:val="22"/>
              </w:rPr>
            </w:pPr>
            <w:r w:rsidRPr="00E831ED">
              <w:rPr>
                <w:color w:val="000000"/>
                <w:sz w:val="22"/>
                <w:szCs w:val="22"/>
              </w:rPr>
              <w:t>36.8</w:t>
            </w:r>
          </w:p>
        </w:tc>
        <w:tc>
          <w:tcPr>
            <w:tcW w:w="249" w:type="pct"/>
            <w:tcBorders>
              <w:top w:val="nil"/>
              <w:left w:val="nil"/>
              <w:bottom w:val="single" w:sz="4" w:space="0" w:color="auto"/>
              <w:right w:val="single" w:sz="4" w:space="0" w:color="auto"/>
            </w:tcBorders>
            <w:noWrap/>
            <w:vAlign w:val="center"/>
            <w:hideMark/>
          </w:tcPr>
          <w:p w14:paraId="3630B822" w14:textId="77777777" w:rsidR="00E831ED" w:rsidRPr="00E831ED" w:rsidRDefault="00E831ED" w:rsidP="00E831ED">
            <w:pPr>
              <w:jc w:val="center"/>
              <w:rPr>
                <w:color w:val="000000"/>
                <w:sz w:val="22"/>
                <w:szCs w:val="22"/>
              </w:rPr>
            </w:pPr>
            <w:r w:rsidRPr="00E831ED">
              <w:rPr>
                <w:color w:val="000000"/>
                <w:sz w:val="22"/>
                <w:szCs w:val="22"/>
              </w:rPr>
              <w:t>35.1</w:t>
            </w:r>
          </w:p>
        </w:tc>
        <w:tc>
          <w:tcPr>
            <w:tcW w:w="249" w:type="pct"/>
            <w:tcBorders>
              <w:top w:val="nil"/>
              <w:left w:val="nil"/>
              <w:bottom w:val="single" w:sz="4" w:space="0" w:color="auto"/>
              <w:right w:val="single" w:sz="4" w:space="0" w:color="auto"/>
            </w:tcBorders>
            <w:noWrap/>
            <w:vAlign w:val="center"/>
            <w:hideMark/>
          </w:tcPr>
          <w:p w14:paraId="0614BDAE"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4BD8111" w14:textId="77777777" w:rsidR="00E831ED" w:rsidRPr="00E831ED" w:rsidRDefault="00E831ED" w:rsidP="00E831ED">
            <w:pPr>
              <w:jc w:val="center"/>
              <w:rPr>
                <w:color w:val="000000"/>
                <w:sz w:val="22"/>
                <w:szCs w:val="22"/>
              </w:rPr>
            </w:pPr>
            <w:r w:rsidRPr="00E831ED">
              <w:rPr>
                <w:color w:val="000000"/>
                <w:sz w:val="22"/>
                <w:szCs w:val="22"/>
              </w:rPr>
              <w:t>20.5</w:t>
            </w:r>
          </w:p>
        </w:tc>
        <w:tc>
          <w:tcPr>
            <w:tcW w:w="249" w:type="pct"/>
            <w:tcBorders>
              <w:top w:val="nil"/>
              <w:left w:val="nil"/>
              <w:bottom w:val="single" w:sz="4" w:space="0" w:color="auto"/>
              <w:right w:val="single" w:sz="4" w:space="0" w:color="auto"/>
            </w:tcBorders>
            <w:noWrap/>
            <w:vAlign w:val="center"/>
            <w:hideMark/>
          </w:tcPr>
          <w:p w14:paraId="550D669B" w14:textId="77777777" w:rsidR="00E831ED" w:rsidRPr="00E831ED" w:rsidRDefault="00E831ED" w:rsidP="00E831ED">
            <w:pPr>
              <w:jc w:val="center"/>
              <w:rPr>
                <w:color w:val="000000"/>
                <w:sz w:val="22"/>
                <w:szCs w:val="22"/>
              </w:rPr>
            </w:pPr>
            <w:r w:rsidRPr="00E831ED">
              <w:rPr>
                <w:color w:val="000000"/>
                <w:sz w:val="22"/>
                <w:szCs w:val="22"/>
              </w:rPr>
              <w:t>27.3</w:t>
            </w:r>
          </w:p>
        </w:tc>
        <w:tc>
          <w:tcPr>
            <w:tcW w:w="249" w:type="pct"/>
            <w:tcBorders>
              <w:top w:val="nil"/>
              <w:left w:val="nil"/>
              <w:bottom w:val="single" w:sz="4" w:space="0" w:color="auto"/>
              <w:right w:val="single" w:sz="4" w:space="0" w:color="auto"/>
            </w:tcBorders>
            <w:noWrap/>
            <w:vAlign w:val="center"/>
            <w:hideMark/>
          </w:tcPr>
          <w:p w14:paraId="7E2624B1" w14:textId="77777777" w:rsidR="00E831ED" w:rsidRPr="00E831ED" w:rsidRDefault="00E831ED" w:rsidP="00E831ED">
            <w:pPr>
              <w:jc w:val="center"/>
              <w:rPr>
                <w:color w:val="000000"/>
                <w:sz w:val="22"/>
                <w:szCs w:val="22"/>
              </w:rPr>
            </w:pPr>
            <w:r w:rsidRPr="00E831ED">
              <w:rPr>
                <w:color w:val="000000"/>
                <w:sz w:val="22"/>
                <w:szCs w:val="22"/>
              </w:rPr>
              <w:t>30.7</w:t>
            </w:r>
          </w:p>
        </w:tc>
        <w:tc>
          <w:tcPr>
            <w:tcW w:w="477" w:type="pct"/>
            <w:tcBorders>
              <w:top w:val="nil"/>
              <w:left w:val="nil"/>
              <w:bottom w:val="single" w:sz="4" w:space="0" w:color="auto"/>
              <w:right w:val="single" w:sz="8" w:space="0" w:color="auto"/>
            </w:tcBorders>
            <w:noWrap/>
            <w:vAlign w:val="center"/>
            <w:hideMark/>
          </w:tcPr>
          <w:p w14:paraId="185A9915"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0658E60B"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750E3D3C"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3E501444"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1265D15" w14:textId="77777777" w:rsidR="00E831ED" w:rsidRPr="00E831ED" w:rsidRDefault="00E831ED" w:rsidP="00E831ED">
            <w:pPr>
              <w:jc w:val="center"/>
              <w:rPr>
                <w:sz w:val="22"/>
                <w:szCs w:val="22"/>
              </w:rPr>
            </w:pPr>
            <w:proofErr w:type="spellStart"/>
            <w:r w:rsidRPr="00E831ED">
              <w:rPr>
                <w:sz w:val="22"/>
                <w:szCs w:val="22"/>
              </w:rPr>
              <w:t>Za</w:t>
            </w:r>
            <w:proofErr w:type="spellEnd"/>
            <w:r w:rsidRPr="00E831ED">
              <w:rPr>
                <w:sz w:val="22"/>
                <w:szCs w:val="22"/>
              </w:rPr>
              <w:t xml:space="preserve"> </w:t>
            </w:r>
            <w:proofErr w:type="spellStart"/>
            <w:r w:rsidRPr="00E831ED">
              <w:rPr>
                <w:sz w:val="22"/>
                <w:szCs w:val="22"/>
              </w:rPr>
              <w:t>Hájovnou</w:t>
            </w:r>
            <w:proofErr w:type="spellEnd"/>
            <w:r w:rsidRPr="00E831ED">
              <w:rPr>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57CDA314" w14:textId="77777777" w:rsidR="00E831ED" w:rsidRPr="00E831ED" w:rsidRDefault="00E831ED" w:rsidP="00E831ED">
            <w:pPr>
              <w:jc w:val="center"/>
              <w:rPr>
                <w:sz w:val="22"/>
                <w:szCs w:val="22"/>
              </w:rPr>
            </w:pPr>
            <w:r>
              <w:rPr>
                <w:sz w:val="16"/>
                <w:vertAlign w:val="superscript"/>
              </w:rPr>
              <w:t>58</w:t>
            </w:r>
          </w:p>
        </w:tc>
        <w:tc>
          <w:tcPr>
            <w:tcW w:w="249" w:type="pct"/>
            <w:tcBorders>
              <w:top w:val="nil"/>
              <w:left w:val="single" w:sz="8" w:space="0" w:color="auto"/>
              <w:bottom w:val="single" w:sz="4" w:space="0" w:color="auto"/>
              <w:right w:val="single" w:sz="4" w:space="0" w:color="auto"/>
            </w:tcBorders>
            <w:noWrap/>
            <w:vAlign w:val="center"/>
            <w:hideMark/>
          </w:tcPr>
          <w:p w14:paraId="06F615CE" w14:textId="77777777" w:rsidR="00E831ED" w:rsidRPr="00E831ED" w:rsidRDefault="00E831ED" w:rsidP="00E831ED">
            <w:pPr>
              <w:jc w:val="center"/>
              <w:rPr>
                <w:color w:val="000000"/>
                <w:sz w:val="22"/>
                <w:szCs w:val="22"/>
              </w:rPr>
            </w:pPr>
            <w:r w:rsidRPr="00E831ED">
              <w:rPr>
                <w:color w:val="000000"/>
                <w:sz w:val="22"/>
                <w:szCs w:val="22"/>
              </w:rPr>
              <w:t>139.7</w:t>
            </w:r>
          </w:p>
        </w:tc>
        <w:tc>
          <w:tcPr>
            <w:tcW w:w="249" w:type="pct"/>
            <w:tcBorders>
              <w:top w:val="nil"/>
              <w:left w:val="nil"/>
              <w:bottom w:val="single" w:sz="4" w:space="0" w:color="auto"/>
              <w:right w:val="single" w:sz="4" w:space="0" w:color="auto"/>
            </w:tcBorders>
            <w:noWrap/>
            <w:vAlign w:val="center"/>
            <w:hideMark/>
          </w:tcPr>
          <w:p w14:paraId="29AF23A7" w14:textId="77777777" w:rsidR="00E831ED" w:rsidRPr="00E831ED" w:rsidRDefault="00E831ED" w:rsidP="00E831ED">
            <w:pPr>
              <w:jc w:val="center"/>
              <w:rPr>
                <w:color w:val="000000"/>
                <w:sz w:val="22"/>
                <w:szCs w:val="22"/>
              </w:rPr>
            </w:pPr>
            <w:r w:rsidRPr="00E831ED">
              <w:rPr>
                <w:color w:val="000000"/>
                <w:sz w:val="22"/>
                <w:szCs w:val="22"/>
              </w:rPr>
              <w:t>36.7</w:t>
            </w:r>
          </w:p>
        </w:tc>
        <w:tc>
          <w:tcPr>
            <w:tcW w:w="249" w:type="pct"/>
            <w:tcBorders>
              <w:top w:val="nil"/>
              <w:left w:val="nil"/>
              <w:bottom w:val="single" w:sz="4" w:space="0" w:color="auto"/>
              <w:right w:val="single" w:sz="4" w:space="0" w:color="auto"/>
            </w:tcBorders>
            <w:noWrap/>
            <w:vAlign w:val="center"/>
            <w:hideMark/>
          </w:tcPr>
          <w:p w14:paraId="3EF790C4" w14:textId="77777777" w:rsidR="00E831ED" w:rsidRPr="00E831ED" w:rsidRDefault="00E831ED" w:rsidP="00E831ED">
            <w:pPr>
              <w:jc w:val="center"/>
              <w:rPr>
                <w:color w:val="000000"/>
                <w:sz w:val="22"/>
                <w:szCs w:val="22"/>
              </w:rPr>
            </w:pPr>
            <w:r w:rsidRPr="00E831ED">
              <w:rPr>
                <w:color w:val="000000"/>
                <w:sz w:val="22"/>
                <w:szCs w:val="22"/>
              </w:rPr>
              <w:t>33.8</w:t>
            </w:r>
          </w:p>
        </w:tc>
        <w:tc>
          <w:tcPr>
            <w:tcW w:w="249" w:type="pct"/>
            <w:tcBorders>
              <w:top w:val="nil"/>
              <w:left w:val="nil"/>
              <w:bottom w:val="single" w:sz="4" w:space="0" w:color="auto"/>
              <w:right w:val="single" w:sz="4" w:space="0" w:color="auto"/>
            </w:tcBorders>
            <w:noWrap/>
            <w:vAlign w:val="center"/>
            <w:hideMark/>
          </w:tcPr>
          <w:p w14:paraId="3A79738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05241C8" w14:textId="77777777" w:rsidR="00E831ED" w:rsidRPr="00E831ED" w:rsidRDefault="00E831ED" w:rsidP="00E831ED">
            <w:pPr>
              <w:jc w:val="center"/>
              <w:rPr>
                <w:color w:val="000000"/>
                <w:sz w:val="22"/>
                <w:szCs w:val="22"/>
              </w:rPr>
            </w:pPr>
            <w:r w:rsidRPr="00E831ED">
              <w:rPr>
                <w:color w:val="000000"/>
                <w:sz w:val="22"/>
                <w:szCs w:val="22"/>
              </w:rPr>
              <w:t>20.4</w:t>
            </w:r>
          </w:p>
        </w:tc>
        <w:tc>
          <w:tcPr>
            <w:tcW w:w="249" w:type="pct"/>
            <w:tcBorders>
              <w:top w:val="nil"/>
              <w:left w:val="nil"/>
              <w:bottom w:val="single" w:sz="4" w:space="0" w:color="auto"/>
              <w:right w:val="single" w:sz="4" w:space="0" w:color="auto"/>
            </w:tcBorders>
            <w:noWrap/>
            <w:vAlign w:val="center"/>
            <w:hideMark/>
          </w:tcPr>
          <w:p w14:paraId="4EB28EE4" w14:textId="77777777" w:rsidR="00E831ED" w:rsidRPr="00E831ED" w:rsidRDefault="00E831ED" w:rsidP="00E831ED">
            <w:pPr>
              <w:jc w:val="center"/>
              <w:rPr>
                <w:color w:val="000000"/>
                <w:sz w:val="22"/>
                <w:szCs w:val="22"/>
              </w:rPr>
            </w:pPr>
            <w:r w:rsidRPr="00E831ED">
              <w:rPr>
                <w:color w:val="000000"/>
                <w:sz w:val="22"/>
                <w:szCs w:val="22"/>
              </w:rPr>
              <w:t>27.7</w:t>
            </w:r>
          </w:p>
        </w:tc>
        <w:tc>
          <w:tcPr>
            <w:tcW w:w="249" w:type="pct"/>
            <w:tcBorders>
              <w:top w:val="nil"/>
              <w:left w:val="nil"/>
              <w:bottom w:val="single" w:sz="4" w:space="0" w:color="auto"/>
              <w:right w:val="single" w:sz="4" w:space="0" w:color="auto"/>
            </w:tcBorders>
            <w:noWrap/>
            <w:vAlign w:val="center"/>
            <w:hideMark/>
          </w:tcPr>
          <w:p w14:paraId="3320969F" w14:textId="77777777" w:rsidR="00E831ED" w:rsidRPr="00E831ED" w:rsidRDefault="00E831ED" w:rsidP="00E831ED">
            <w:pPr>
              <w:jc w:val="center"/>
              <w:rPr>
                <w:color w:val="000000"/>
                <w:sz w:val="22"/>
                <w:szCs w:val="22"/>
              </w:rPr>
            </w:pPr>
            <w:r w:rsidRPr="00E831ED">
              <w:rPr>
                <w:color w:val="000000"/>
                <w:sz w:val="22"/>
                <w:szCs w:val="22"/>
              </w:rPr>
              <w:t>30.8</w:t>
            </w:r>
          </w:p>
        </w:tc>
        <w:tc>
          <w:tcPr>
            <w:tcW w:w="477" w:type="pct"/>
            <w:tcBorders>
              <w:top w:val="nil"/>
              <w:left w:val="nil"/>
              <w:bottom w:val="single" w:sz="4" w:space="0" w:color="auto"/>
              <w:right w:val="single" w:sz="8" w:space="0" w:color="auto"/>
            </w:tcBorders>
            <w:noWrap/>
            <w:vAlign w:val="center"/>
            <w:hideMark/>
          </w:tcPr>
          <w:p w14:paraId="043F2AC8"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3F0E2BCB"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1B7DEDFE" w14:textId="77777777" w:rsidR="00E831ED" w:rsidRPr="00E831ED" w:rsidRDefault="00E831ED" w:rsidP="00E831ED">
            <w:pPr>
              <w:jc w:val="center"/>
              <w:rPr>
                <w:sz w:val="22"/>
                <w:szCs w:val="22"/>
              </w:rPr>
            </w:pPr>
            <w:r w:rsidRPr="00E831ED">
              <w:rPr>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491FF361"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spelaea</w:t>
            </w:r>
            <w:proofErr w:type="spellEnd"/>
            <w:r w:rsidRPr="00E831ED">
              <w:rPr>
                <w:i/>
                <w:iCs/>
                <w:color w:val="000000"/>
                <w:sz w:val="22"/>
                <w:szCs w:val="22"/>
              </w:rPr>
              <w:t xml:space="preserve"> </w:t>
            </w:r>
            <w:proofErr w:type="spellStart"/>
            <w:r w:rsidRPr="00E831ED">
              <w:rPr>
                <w:i/>
                <w:iCs/>
                <w:color w:val="000000"/>
                <w:sz w:val="22"/>
                <w:szCs w:val="22"/>
              </w:rPr>
              <w:t>fossilis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9C89C5D" w14:textId="77777777" w:rsidR="00E831ED" w:rsidRPr="00E831ED" w:rsidRDefault="00E831ED" w:rsidP="00E831ED">
            <w:pPr>
              <w:jc w:val="center"/>
              <w:rPr>
                <w:sz w:val="22"/>
                <w:szCs w:val="22"/>
              </w:rPr>
            </w:pPr>
            <w:proofErr w:type="spellStart"/>
            <w:r w:rsidRPr="00E831ED">
              <w:rPr>
                <w:sz w:val="22"/>
                <w:szCs w:val="22"/>
              </w:rPr>
              <w:t>Żernava</w:t>
            </w:r>
            <w:proofErr w:type="spellEnd"/>
          </w:p>
        </w:tc>
        <w:tc>
          <w:tcPr>
            <w:tcW w:w="753" w:type="pct"/>
            <w:tcBorders>
              <w:top w:val="nil"/>
              <w:left w:val="nil"/>
              <w:bottom w:val="single" w:sz="4" w:space="0" w:color="auto"/>
              <w:right w:val="nil"/>
            </w:tcBorders>
            <w:shd w:val="clear" w:color="000000" w:fill="D9D9D9"/>
            <w:noWrap/>
            <w:vAlign w:val="center"/>
            <w:hideMark/>
          </w:tcPr>
          <w:p w14:paraId="50238A9A" w14:textId="77777777" w:rsidR="00E831ED" w:rsidRPr="00E831ED" w:rsidRDefault="00E831ED" w:rsidP="00E831ED">
            <w:pPr>
              <w:jc w:val="center"/>
              <w:rPr>
                <w:sz w:val="22"/>
                <w:szCs w:val="22"/>
              </w:rPr>
            </w:pPr>
            <w:r>
              <w:rPr>
                <w:sz w:val="16"/>
                <w:vertAlign w:val="superscript"/>
              </w:rPr>
              <w:t>59</w:t>
            </w:r>
          </w:p>
        </w:tc>
        <w:tc>
          <w:tcPr>
            <w:tcW w:w="249" w:type="pct"/>
            <w:tcBorders>
              <w:top w:val="nil"/>
              <w:left w:val="single" w:sz="8" w:space="0" w:color="auto"/>
              <w:bottom w:val="single" w:sz="4" w:space="0" w:color="auto"/>
              <w:right w:val="single" w:sz="4" w:space="0" w:color="auto"/>
            </w:tcBorders>
            <w:noWrap/>
            <w:vAlign w:val="center"/>
            <w:hideMark/>
          </w:tcPr>
          <w:p w14:paraId="7E892895" w14:textId="77777777" w:rsidR="00E831ED" w:rsidRPr="00E831ED" w:rsidRDefault="00E831ED" w:rsidP="00E831ED">
            <w:pPr>
              <w:jc w:val="center"/>
              <w:rPr>
                <w:sz w:val="22"/>
                <w:szCs w:val="22"/>
              </w:rPr>
            </w:pPr>
            <w:r w:rsidRPr="00E831ED">
              <w:rPr>
                <w:sz w:val="22"/>
                <w:szCs w:val="22"/>
              </w:rPr>
              <w:t>143.8</w:t>
            </w:r>
          </w:p>
        </w:tc>
        <w:tc>
          <w:tcPr>
            <w:tcW w:w="249" w:type="pct"/>
            <w:tcBorders>
              <w:top w:val="nil"/>
              <w:left w:val="nil"/>
              <w:bottom w:val="single" w:sz="4" w:space="0" w:color="auto"/>
              <w:right w:val="single" w:sz="4" w:space="0" w:color="auto"/>
            </w:tcBorders>
            <w:noWrap/>
            <w:vAlign w:val="center"/>
            <w:hideMark/>
          </w:tcPr>
          <w:p w14:paraId="6EE6D8E2" w14:textId="77777777" w:rsidR="00E831ED" w:rsidRPr="00E831ED" w:rsidRDefault="00E831ED" w:rsidP="00E831ED">
            <w:pPr>
              <w:jc w:val="center"/>
              <w:rPr>
                <w:sz w:val="22"/>
                <w:szCs w:val="22"/>
              </w:rPr>
            </w:pPr>
            <w:r w:rsidRPr="00E831ED">
              <w:rPr>
                <w:sz w:val="22"/>
                <w:szCs w:val="22"/>
              </w:rPr>
              <w:t>?</w:t>
            </w:r>
          </w:p>
        </w:tc>
        <w:tc>
          <w:tcPr>
            <w:tcW w:w="249" w:type="pct"/>
            <w:tcBorders>
              <w:top w:val="nil"/>
              <w:left w:val="nil"/>
              <w:bottom w:val="single" w:sz="4" w:space="0" w:color="auto"/>
              <w:right w:val="single" w:sz="4" w:space="0" w:color="auto"/>
            </w:tcBorders>
            <w:noWrap/>
            <w:vAlign w:val="center"/>
            <w:hideMark/>
          </w:tcPr>
          <w:p w14:paraId="291B4094" w14:textId="77777777" w:rsidR="00E831ED" w:rsidRPr="00E831ED" w:rsidRDefault="00E831ED" w:rsidP="00E831ED">
            <w:pPr>
              <w:jc w:val="center"/>
              <w:rPr>
                <w:sz w:val="22"/>
                <w:szCs w:val="22"/>
              </w:rPr>
            </w:pPr>
            <w:r w:rsidRPr="00E831ED">
              <w:rPr>
                <w:sz w:val="22"/>
                <w:szCs w:val="22"/>
              </w:rPr>
              <w:t>35.9</w:t>
            </w:r>
          </w:p>
        </w:tc>
        <w:tc>
          <w:tcPr>
            <w:tcW w:w="249" w:type="pct"/>
            <w:tcBorders>
              <w:top w:val="nil"/>
              <w:left w:val="nil"/>
              <w:bottom w:val="single" w:sz="4" w:space="0" w:color="auto"/>
              <w:right w:val="single" w:sz="4" w:space="0" w:color="auto"/>
            </w:tcBorders>
            <w:noWrap/>
            <w:vAlign w:val="center"/>
            <w:hideMark/>
          </w:tcPr>
          <w:p w14:paraId="15892597" w14:textId="77777777" w:rsidR="00E831ED" w:rsidRPr="00E831ED" w:rsidRDefault="00E831ED" w:rsidP="00E831ED">
            <w:pPr>
              <w:jc w:val="center"/>
              <w:rPr>
                <w:sz w:val="22"/>
                <w:szCs w:val="22"/>
              </w:rPr>
            </w:pPr>
            <w:r w:rsidRPr="00E831ED">
              <w:rPr>
                <w:sz w:val="22"/>
                <w:szCs w:val="22"/>
              </w:rPr>
              <w:t>?</w:t>
            </w:r>
          </w:p>
        </w:tc>
        <w:tc>
          <w:tcPr>
            <w:tcW w:w="249" w:type="pct"/>
            <w:tcBorders>
              <w:top w:val="nil"/>
              <w:left w:val="nil"/>
              <w:bottom w:val="single" w:sz="4" w:space="0" w:color="auto"/>
              <w:right w:val="single" w:sz="4" w:space="0" w:color="auto"/>
            </w:tcBorders>
            <w:noWrap/>
            <w:vAlign w:val="center"/>
            <w:hideMark/>
          </w:tcPr>
          <w:p w14:paraId="4973D1B2" w14:textId="77777777" w:rsidR="00E831ED" w:rsidRPr="00E831ED" w:rsidRDefault="00E831ED" w:rsidP="00E831ED">
            <w:pPr>
              <w:jc w:val="center"/>
              <w:rPr>
                <w:sz w:val="22"/>
                <w:szCs w:val="22"/>
              </w:rPr>
            </w:pPr>
            <w:r w:rsidRPr="00E831ED">
              <w:rPr>
                <w:sz w:val="22"/>
                <w:szCs w:val="22"/>
              </w:rPr>
              <w:t>21.1</w:t>
            </w:r>
          </w:p>
        </w:tc>
        <w:tc>
          <w:tcPr>
            <w:tcW w:w="249" w:type="pct"/>
            <w:tcBorders>
              <w:top w:val="nil"/>
              <w:left w:val="nil"/>
              <w:bottom w:val="single" w:sz="4" w:space="0" w:color="auto"/>
              <w:right w:val="single" w:sz="4" w:space="0" w:color="auto"/>
            </w:tcBorders>
            <w:noWrap/>
            <w:vAlign w:val="center"/>
            <w:hideMark/>
          </w:tcPr>
          <w:p w14:paraId="7B406A35" w14:textId="77777777" w:rsidR="00E831ED" w:rsidRPr="00E831ED" w:rsidRDefault="00E831ED" w:rsidP="00E831ED">
            <w:pPr>
              <w:jc w:val="center"/>
              <w:rPr>
                <w:sz w:val="22"/>
                <w:szCs w:val="22"/>
              </w:rPr>
            </w:pPr>
            <w:r w:rsidRPr="00E831ED">
              <w:rPr>
                <w:sz w:val="22"/>
                <w:szCs w:val="22"/>
              </w:rPr>
              <w:t>?</w:t>
            </w:r>
          </w:p>
        </w:tc>
        <w:tc>
          <w:tcPr>
            <w:tcW w:w="249" w:type="pct"/>
            <w:tcBorders>
              <w:top w:val="nil"/>
              <w:left w:val="nil"/>
              <w:bottom w:val="single" w:sz="4" w:space="0" w:color="auto"/>
              <w:right w:val="single" w:sz="4" w:space="0" w:color="auto"/>
            </w:tcBorders>
            <w:noWrap/>
            <w:vAlign w:val="center"/>
            <w:hideMark/>
          </w:tcPr>
          <w:p w14:paraId="71377D92" w14:textId="77777777" w:rsidR="00E831ED" w:rsidRPr="00E831ED" w:rsidRDefault="00E831ED" w:rsidP="00E831ED">
            <w:pPr>
              <w:jc w:val="center"/>
              <w:rPr>
                <w:sz w:val="22"/>
                <w:szCs w:val="22"/>
              </w:rPr>
            </w:pPr>
            <w:r w:rsidRPr="00E831ED">
              <w:rPr>
                <w:sz w:val="22"/>
                <w:szCs w:val="22"/>
              </w:rPr>
              <w:t>27.4</w:t>
            </w:r>
          </w:p>
        </w:tc>
        <w:tc>
          <w:tcPr>
            <w:tcW w:w="477" w:type="pct"/>
            <w:tcBorders>
              <w:top w:val="nil"/>
              <w:left w:val="nil"/>
              <w:bottom w:val="single" w:sz="4" w:space="0" w:color="auto"/>
              <w:right w:val="single" w:sz="8" w:space="0" w:color="auto"/>
            </w:tcBorders>
            <w:noWrap/>
            <w:vAlign w:val="center"/>
            <w:hideMark/>
          </w:tcPr>
          <w:p w14:paraId="78D92FDD"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782FEEF7"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1DB2E3FD"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72E12132"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41C37586" w14:textId="77777777" w:rsidR="00E831ED" w:rsidRPr="00E831ED" w:rsidRDefault="00E831ED" w:rsidP="00E831ED">
            <w:pPr>
              <w:jc w:val="center"/>
              <w:rPr>
                <w:sz w:val="22"/>
                <w:szCs w:val="22"/>
              </w:rPr>
            </w:pPr>
            <w:proofErr w:type="spellStart"/>
            <w:r w:rsidRPr="00E831ED">
              <w:rPr>
                <w:sz w:val="22"/>
                <w:szCs w:val="22"/>
              </w:rPr>
              <w:t>Csarnota</w:t>
            </w:r>
            <w:proofErr w:type="spellEnd"/>
          </w:p>
        </w:tc>
        <w:tc>
          <w:tcPr>
            <w:tcW w:w="753" w:type="pct"/>
            <w:tcBorders>
              <w:top w:val="nil"/>
              <w:left w:val="nil"/>
              <w:bottom w:val="single" w:sz="4" w:space="0" w:color="auto"/>
              <w:right w:val="nil"/>
            </w:tcBorders>
            <w:shd w:val="clear" w:color="000000" w:fill="D9D9D9"/>
            <w:noWrap/>
            <w:vAlign w:val="center"/>
            <w:hideMark/>
          </w:tcPr>
          <w:p w14:paraId="028060FD" w14:textId="77777777" w:rsidR="00E831ED" w:rsidRPr="00E831ED" w:rsidRDefault="00E831ED" w:rsidP="00E831ED">
            <w:pPr>
              <w:jc w:val="center"/>
              <w:rPr>
                <w:sz w:val="22"/>
                <w:szCs w:val="22"/>
              </w:rPr>
            </w:pPr>
            <w:r>
              <w:rPr>
                <w:sz w:val="16"/>
                <w:vertAlign w:val="superscript"/>
              </w:rPr>
              <w:t>40</w:t>
            </w:r>
          </w:p>
        </w:tc>
        <w:tc>
          <w:tcPr>
            <w:tcW w:w="249" w:type="pct"/>
            <w:tcBorders>
              <w:top w:val="nil"/>
              <w:left w:val="single" w:sz="8" w:space="0" w:color="auto"/>
              <w:bottom w:val="single" w:sz="4" w:space="0" w:color="auto"/>
              <w:right w:val="single" w:sz="4" w:space="0" w:color="auto"/>
            </w:tcBorders>
            <w:noWrap/>
            <w:vAlign w:val="center"/>
            <w:hideMark/>
          </w:tcPr>
          <w:p w14:paraId="12156C15" w14:textId="77777777" w:rsidR="00E831ED" w:rsidRPr="00E831ED" w:rsidRDefault="00E831ED" w:rsidP="00E831ED">
            <w:pPr>
              <w:jc w:val="center"/>
              <w:rPr>
                <w:color w:val="000000"/>
                <w:sz w:val="22"/>
                <w:szCs w:val="22"/>
              </w:rPr>
            </w:pPr>
            <w:r w:rsidRPr="00E831ED">
              <w:rPr>
                <w:color w:val="000000"/>
                <w:sz w:val="22"/>
                <w:szCs w:val="22"/>
              </w:rPr>
              <w:t>86,0</w:t>
            </w:r>
          </w:p>
        </w:tc>
        <w:tc>
          <w:tcPr>
            <w:tcW w:w="249" w:type="pct"/>
            <w:tcBorders>
              <w:top w:val="nil"/>
              <w:left w:val="nil"/>
              <w:bottom w:val="single" w:sz="4" w:space="0" w:color="auto"/>
              <w:right w:val="single" w:sz="4" w:space="0" w:color="auto"/>
            </w:tcBorders>
            <w:noWrap/>
            <w:vAlign w:val="center"/>
            <w:hideMark/>
          </w:tcPr>
          <w:p w14:paraId="5AE00E8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099A0D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0BD1FF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28127B7"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FDD8C8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164A50E"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1D1CE2A7"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5366600D"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61EF72D0" w14:textId="77777777" w:rsidR="00E831ED" w:rsidRPr="00E831ED" w:rsidRDefault="00E831ED" w:rsidP="00E831ED">
            <w:pPr>
              <w:jc w:val="center"/>
              <w:rPr>
                <w:color w:val="000000"/>
                <w:sz w:val="22"/>
                <w:szCs w:val="22"/>
              </w:rPr>
            </w:pPr>
            <w:r w:rsidRPr="00E831ED">
              <w:rPr>
                <w:color w:val="000000"/>
                <w:sz w:val="22"/>
                <w:szCs w:val="22"/>
              </w:rPr>
              <w:t>CHA.1-00-F.7-53+F.8-31</w:t>
            </w:r>
          </w:p>
        </w:tc>
        <w:tc>
          <w:tcPr>
            <w:tcW w:w="656" w:type="pct"/>
            <w:tcBorders>
              <w:top w:val="nil"/>
              <w:left w:val="nil"/>
              <w:bottom w:val="single" w:sz="4" w:space="0" w:color="auto"/>
              <w:right w:val="single" w:sz="4" w:space="0" w:color="auto"/>
            </w:tcBorders>
            <w:shd w:val="clear" w:color="000000" w:fill="D9D9D9"/>
            <w:noWrap/>
            <w:vAlign w:val="center"/>
            <w:hideMark/>
          </w:tcPr>
          <w:p w14:paraId="3A1483C8"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401070EA" w14:textId="77777777" w:rsidR="00E831ED" w:rsidRPr="00E831ED" w:rsidRDefault="00E831ED" w:rsidP="00E831ED">
            <w:pPr>
              <w:jc w:val="center"/>
              <w:rPr>
                <w:sz w:val="22"/>
                <w:szCs w:val="22"/>
              </w:rPr>
            </w:pPr>
            <w:proofErr w:type="spellStart"/>
            <w:r w:rsidRPr="00E831ED">
              <w:rPr>
                <w:sz w:val="22"/>
                <w:szCs w:val="22"/>
              </w:rPr>
              <w:t>Château</w:t>
            </w:r>
            <w:proofErr w:type="spellEnd"/>
          </w:p>
        </w:tc>
        <w:tc>
          <w:tcPr>
            <w:tcW w:w="753" w:type="pct"/>
            <w:tcBorders>
              <w:top w:val="nil"/>
              <w:left w:val="nil"/>
              <w:bottom w:val="single" w:sz="4" w:space="0" w:color="auto"/>
              <w:right w:val="nil"/>
            </w:tcBorders>
            <w:shd w:val="clear" w:color="000000" w:fill="D9D9D9"/>
            <w:noWrap/>
            <w:vAlign w:val="center"/>
            <w:hideMark/>
          </w:tcPr>
          <w:p w14:paraId="51C89201" w14:textId="77777777" w:rsidR="00E831ED" w:rsidRPr="00E831ED" w:rsidRDefault="00E831ED" w:rsidP="00E831ED">
            <w:pPr>
              <w:jc w:val="center"/>
              <w:rPr>
                <w:sz w:val="22"/>
                <w:szCs w:val="22"/>
              </w:rPr>
            </w:pPr>
            <w:r>
              <w:rPr>
                <w:sz w:val="16"/>
                <w:vertAlign w:val="superscript"/>
              </w:rPr>
              <w:t>16</w:t>
            </w:r>
          </w:p>
        </w:tc>
        <w:tc>
          <w:tcPr>
            <w:tcW w:w="249" w:type="pct"/>
            <w:tcBorders>
              <w:top w:val="nil"/>
              <w:left w:val="single" w:sz="8" w:space="0" w:color="auto"/>
              <w:bottom w:val="single" w:sz="4" w:space="0" w:color="auto"/>
              <w:right w:val="single" w:sz="4" w:space="0" w:color="auto"/>
            </w:tcBorders>
            <w:noWrap/>
            <w:vAlign w:val="center"/>
            <w:hideMark/>
          </w:tcPr>
          <w:p w14:paraId="169617C4" w14:textId="77777777" w:rsidR="00E831ED" w:rsidRPr="00E831ED" w:rsidRDefault="00E831ED" w:rsidP="00E831ED">
            <w:pPr>
              <w:jc w:val="center"/>
              <w:rPr>
                <w:color w:val="000000"/>
                <w:sz w:val="22"/>
                <w:szCs w:val="22"/>
              </w:rPr>
            </w:pPr>
            <w:r w:rsidRPr="00E831ED">
              <w:rPr>
                <w:color w:val="000000"/>
                <w:sz w:val="22"/>
                <w:szCs w:val="22"/>
              </w:rPr>
              <w:t>98.9</w:t>
            </w:r>
          </w:p>
        </w:tc>
        <w:tc>
          <w:tcPr>
            <w:tcW w:w="249" w:type="pct"/>
            <w:tcBorders>
              <w:top w:val="nil"/>
              <w:left w:val="nil"/>
              <w:bottom w:val="single" w:sz="4" w:space="0" w:color="auto"/>
              <w:right w:val="single" w:sz="4" w:space="0" w:color="auto"/>
            </w:tcBorders>
            <w:noWrap/>
            <w:vAlign w:val="center"/>
            <w:hideMark/>
          </w:tcPr>
          <w:p w14:paraId="171A8728" w14:textId="77777777" w:rsidR="00E831ED" w:rsidRPr="00E831ED" w:rsidRDefault="00E831ED" w:rsidP="00E831ED">
            <w:pPr>
              <w:jc w:val="center"/>
              <w:rPr>
                <w:color w:val="000000"/>
                <w:sz w:val="22"/>
                <w:szCs w:val="22"/>
              </w:rPr>
            </w:pPr>
            <w:r w:rsidRPr="00E831ED">
              <w:rPr>
                <w:color w:val="000000"/>
                <w:sz w:val="22"/>
                <w:szCs w:val="22"/>
              </w:rPr>
              <w:t>15.1</w:t>
            </w:r>
          </w:p>
        </w:tc>
        <w:tc>
          <w:tcPr>
            <w:tcW w:w="249" w:type="pct"/>
            <w:tcBorders>
              <w:top w:val="nil"/>
              <w:left w:val="nil"/>
              <w:bottom w:val="single" w:sz="4" w:space="0" w:color="auto"/>
              <w:right w:val="single" w:sz="4" w:space="0" w:color="auto"/>
            </w:tcBorders>
            <w:noWrap/>
            <w:vAlign w:val="center"/>
            <w:hideMark/>
          </w:tcPr>
          <w:p w14:paraId="6FBFD1E9" w14:textId="77777777" w:rsidR="00E831ED" w:rsidRPr="00E831ED" w:rsidRDefault="00E831ED" w:rsidP="00E831ED">
            <w:pPr>
              <w:jc w:val="center"/>
              <w:rPr>
                <w:color w:val="000000"/>
                <w:sz w:val="22"/>
                <w:szCs w:val="22"/>
              </w:rPr>
            </w:pPr>
            <w:r w:rsidRPr="00E831ED">
              <w:rPr>
                <w:color w:val="000000"/>
                <w:sz w:val="22"/>
                <w:szCs w:val="22"/>
              </w:rPr>
              <w:t>23.1</w:t>
            </w:r>
          </w:p>
        </w:tc>
        <w:tc>
          <w:tcPr>
            <w:tcW w:w="249" w:type="pct"/>
            <w:tcBorders>
              <w:top w:val="nil"/>
              <w:left w:val="nil"/>
              <w:bottom w:val="single" w:sz="4" w:space="0" w:color="auto"/>
              <w:right w:val="single" w:sz="4" w:space="0" w:color="auto"/>
            </w:tcBorders>
            <w:noWrap/>
            <w:vAlign w:val="center"/>
            <w:hideMark/>
          </w:tcPr>
          <w:p w14:paraId="2CE4C351" w14:textId="77777777" w:rsidR="00E831ED" w:rsidRPr="00E831ED" w:rsidRDefault="00E831ED" w:rsidP="00E831ED">
            <w:pPr>
              <w:jc w:val="center"/>
              <w:rPr>
                <w:color w:val="000000"/>
                <w:sz w:val="22"/>
                <w:szCs w:val="22"/>
              </w:rPr>
            </w:pPr>
            <w:r w:rsidRPr="00E831ED">
              <w:rPr>
                <w:color w:val="000000"/>
                <w:sz w:val="22"/>
                <w:szCs w:val="22"/>
              </w:rPr>
              <w:t>13,0</w:t>
            </w:r>
          </w:p>
        </w:tc>
        <w:tc>
          <w:tcPr>
            <w:tcW w:w="249" w:type="pct"/>
            <w:tcBorders>
              <w:top w:val="nil"/>
              <w:left w:val="nil"/>
              <w:bottom w:val="single" w:sz="4" w:space="0" w:color="auto"/>
              <w:right w:val="single" w:sz="4" w:space="0" w:color="auto"/>
            </w:tcBorders>
            <w:noWrap/>
            <w:vAlign w:val="center"/>
            <w:hideMark/>
          </w:tcPr>
          <w:p w14:paraId="5F25D503" w14:textId="77777777" w:rsidR="00E831ED" w:rsidRPr="00E831ED" w:rsidRDefault="00E831ED" w:rsidP="00E831ED">
            <w:pPr>
              <w:jc w:val="center"/>
              <w:rPr>
                <w:color w:val="000000"/>
                <w:sz w:val="22"/>
                <w:szCs w:val="22"/>
              </w:rPr>
            </w:pPr>
            <w:r w:rsidRPr="00E831ED">
              <w:rPr>
                <w:color w:val="000000"/>
                <w:sz w:val="22"/>
                <w:szCs w:val="22"/>
              </w:rPr>
              <w:t>13.3</w:t>
            </w:r>
          </w:p>
        </w:tc>
        <w:tc>
          <w:tcPr>
            <w:tcW w:w="249" w:type="pct"/>
            <w:tcBorders>
              <w:top w:val="nil"/>
              <w:left w:val="nil"/>
              <w:bottom w:val="single" w:sz="4" w:space="0" w:color="auto"/>
              <w:right w:val="single" w:sz="4" w:space="0" w:color="auto"/>
            </w:tcBorders>
            <w:noWrap/>
            <w:vAlign w:val="center"/>
            <w:hideMark/>
          </w:tcPr>
          <w:p w14:paraId="4969C515" w14:textId="77777777" w:rsidR="00E831ED" w:rsidRPr="00E831ED" w:rsidRDefault="00E831ED" w:rsidP="00E831ED">
            <w:pPr>
              <w:jc w:val="center"/>
              <w:rPr>
                <w:color w:val="000000"/>
                <w:sz w:val="22"/>
                <w:szCs w:val="22"/>
              </w:rPr>
            </w:pPr>
            <w:r w:rsidRPr="00E831ED">
              <w:rPr>
                <w:color w:val="000000"/>
                <w:sz w:val="22"/>
                <w:szCs w:val="22"/>
              </w:rPr>
              <w:t>19.8</w:t>
            </w:r>
          </w:p>
        </w:tc>
        <w:tc>
          <w:tcPr>
            <w:tcW w:w="249" w:type="pct"/>
            <w:tcBorders>
              <w:top w:val="nil"/>
              <w:left w:val="nil"/>
              <w:bottom w:val="single" w:sz="4" w:space="0" w:color="auto"/>
              <w:right w:val="single" w:sz="4" w:space="0" w:color="auto"/>
            </w:tcBorders>
            <w:noWrap/>
            <w:vAlign w:val="center"/>
            <w:hideMark/>
          </w:tcPr>
          <w:p w14:paraId="79BA8D2B" w14:textId="77777777" w:rsidR="00E831ED" w:rsidRPr="00E831ED" w:rsidRDefault="00E831ED" w:rsidP="00E831ED">
            <w:pPr>
              <w:jc w:val="center"/>
              <w:rPr>
                <w:color w:val="000000"/>
                <w:sz w:val="22"/>
                <w:szCs w:val="22"/>
              </w:rPr>
            </w:pPr>
            <w:r w:rsidRPr="00E831ED">
              <w:rPr>
                <w:color w:val="000000"/>
                <w:sz w:val="22"/>
                <w:szCs w:val="22"/>
              </w:rPr>
              <w:t>22.3</w:t>
            </w:r>
          </w:p>
        </w:tc>
        <w:tc>
          <w:tcPr>
            <w:tcW w:w="477" w:type="pct"/>
            <w:tcBorders>
              <w:top w:val="nil"/>
              <w:left w:val="nil"/>
              <w:bottom w:val="single" w:sz="4" w:space="0" w:color="auto"/>
              <w:right w:val="single" w:sz="8" w:space="0" w:color="auto"/>
            </w:tcBorders>
            <w:noWrap/>
            <w:vAlign w:val="center"/>
            <w:hideMark/>
          </w:tcPr>
          <w:p w14:paraId="04C6A2F6" w14:textId="77777777" w:rsidR="00E831ED" w:rsidRPr="00E831ED" w:rsidRDefault="00E831ED" w:rsidP="00E831ED">
            <w:pPr>
              <w:jc w:val="center"/>
              <w:rPr>
                <w:color w:val="000000"/>
                <w:sz w:val="22"/>
                <w:szCs w:val="22"/>
              </w:rPr>
            </w:pPr>
            <w:r w:rsidRPr="00E831ED">
              <w:rPr>
                <w:color w:val="000000"/>
                <w:sz w:val="22"/>
                <w:szCs w:val="22"/>
              </w:rPr>
              <w:t>0.131445904954499</w:t>
            </w:r>
          </w:p>
        </w:tc>
      </w:tr>
      <w:tr w:rsidR="00E831ED" w:rsidRPr="00E831ED" w14:paraId="41B7E8BD"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197FC4C4" w14:textId="77777777" w:rsidR="00E831ED" w:rsidRPr="00E831ED" w:rsidRDefault="00E831ED" w:rsidP="00E831ED">
            <w:pPr>
              <w:jc w:val="center"/>
              <w:rPr>
                <w:color w:val="000000"/>
                <w:sz w:val="22"/>
                <w:szCs w:val="22"/>
              </w:rPr>
            </w:pPr>
            <w:r w:rsidRPr="00E831ED">
              <w:rPr>
                <w:color w:val="000000"/>
                <w:sz w:val="22"/>
                <w:szCs w:val="22"/>
              </w:rPr>
              <w:t>CHA.1-00-F.7-87</w:t>
            </w:r>
          </w:p>
        </w:tc>
        <w:tc>
          <w:tcPr>
            <w:tcW w:w="656" w:type="pct"/>
            <w:tcBorders>
              <w:top w:val="nil"/>
              <w:left w:val="nil"/>
              <w:bottom w:val="single" w:sz="4" w:space="0" w:color="auto"/>
              <w:right w:val="single" w:sz="4" w:space="0" w:color="auto"/>
            </w:tcBorders>
            <w:shd w:val="clear" w:color="000000" w:fill="D9D9D9"/>
            <w:noWrap/>
            <w:vAlign w:val="center"/>
            <w:hideMark/>
          </w:tcPr>
          <w:p w14:paraId="55AC5836"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4FC0F49F" w14:textId="77777777" w:rsidR="00E831ED" w:rsidRPr="00E831ED" w:rsidRDefault="00E831ED" w:rsidP="00E831ED">
            <w:pPr>
              <w:jc w:val="center"/>
              <w:rPr>
                <w:sz w:val="22"/>
                <w:szCs w:val="22"/>
              </w:rPr>
            </w:pPr>
            <w:proofErr w:type="spellStart"/>
            <w:r w:rsidRPr="00E831ED">
              <w:rPr>
                <w:sz w:val="22"/>
                <w:szCs w:val="22"/>
              </w:rPr>
              <w:t>Château</w:t>
            </w:r>
            <w:proofErr w:type="spellEnd"/>
          </w:p>
        </w:tc>
        <w:tc>
          <w:tcPr>
            <w:tcW w:w="753" w:type="pct"/>
            <w:tcBorders>
              <w:top w:val="nil"/>
              <w:left w:val="nil"/>
              <w:bottom w:val="single" w:sz="4" w:space="0" w:color="auto"/>
              <w:right w:val="nil"/>
            </w:tcBorders>
            <w:shd w:val="clear" w:color="000000" w:fill="D9D9D9"/>
            <w:noWrap/>
            <w:vAlign w:val="center"/>
            <w:hideMark/>
          </w:tcPr>
          <w:p w14:paraId="38754BE8" w14:textId="77777777" w:rsidR="00E831ED" w:rsidRPr="00E831ED" w:rsidRDefault="00E831ED" w:rsidP="00E831ED">
            <w:pPr>
              <w:jc w:val="center"/>
              <w:rPr>
                <w:sz w:val="22"/>
                <w:szCs w:val="22"/>
              </w:rPr>
            </w:pPr>
            <w:r>
              <w:rPr>
                <w:sz w:val="16"/>
                <w:vertAlign w:val="superscript"/>
              </w:rPr>
              <w:t>16</w:t>
            </w:r>
          </w:p>
        </w:tc>
        <w:tc>
          <w:tcPr>
            <w:tcW w:w="249" w:type="pct"/>
            <w:tcBorders>
              <w:top w:val="nil"/>
              <w:left w:val="single" w:sz="8" w:space="0" w:color="auto"/>
              <w:bottom w:val="single" w:sz="4" w:space="0" w:color="auto"/>
              <w:right w:val="single" w:sz="4" w:space="0" w:color="auto"/>
            </w:tcBorders>
            <w:noWrap/>
            <w:vAlign w:val="center"/>
            <w:hideMark/>
          </w:tcPr>
          <w:p w14:paraId="06EDDC73" w14:textId="77777777" w:rsidR="00E831ED" w:rsidRPr="00E831ED" w:rsidRDefault="00E831ED" w:rsidP="00E831ED">
            <w:pPr>
              <w:jc w:val="center"/>
              <w:rPr>
                <w:color w:val="000000"/>
                <w:sz w:val="22"/>
                <w:szCs w:val="22"/>
              </w:rPr>
            </w:pPr>
            <w:r w:rsidRPr="00E831ED">
              <w:rPr>
                <w:color w:val="000000"/>
                <w:sz w:val="22"/>
                <w:szCs w:val="22"/>
              </w:rPr>
              <w:t>92.5</w:t>
            </w:r>
          </w:p>
        </w:tc>
        <w:tc>
          <w:tcPr>
            <w:tcW w:w="249" w:type="pct"/>
            <w:tcBorders>
              <w:top w:val="nil"/>
              <w:left w:val="nil"/>
              <w:bottom w:val="single" w:sz="4" w:space="0" w:color="auto"/>
              <w:right w:val="single" w:sz="4" w:space="0" w:color="auto"/>
            </w:tcBorders>
            <w:noWrap/>
            <w:vAlign w:val="center"/>
            <w:hideMark/>
          </w:tcPr>
          <w:p w14:paraId="6E2EE118" w14:textId="77777777" w:rsidR="00E831ED" w:rsidRPr="00E831ED" w:rsidRDefault="00E831ED" w:rsidP="00E831ED">
            <w:pPr>
              <w:jc w:val="center"/>
              <w:rPr>
                <w:color w:val="000000"/>
                <w:sz w:val="22"/>
                <w:szCs w:val="22"/>
              </w:rPr>
            </w:pPr>
            <w:r w:rsidRPr="00E831ED">
              <w:rPr>
                <w:color w:val="000000"/>
                <w:sz w:val="22"/>
                <w:szCs w:val="22"/>
              </w:rPr>
              <w:t>13.9</w:t>
            </w:r>
          </w:p>
        </w:tc>
        <w:tc>
          <w:tcPr>
            <w:tcW w:w="249" w:type="pct"/>
            <w:tcBorders>
              <w:top w:val="nil"/>
              <w:left w:val="nil"/>
              <w:bottom w:val="single" w:sz="4" w:space="0" w:color="auto"/>
              <w:right w:val="single" w:sz="4" w:space="0" w:color="auto"/>
            </w:tcBorders>
            <w:noWrap/>
            <w:vAlign w:val="center"/>
            <w:hideMark/>
          </w:tcPr>
          <w:p w14:paraId="177E5433" w14:textId="77777777" w:rsidR="00E831ED" w:rsidRPr="00E831ED" w:rsidRDefault="00E831ED" w:rsidP="00E831ED">
            <w:pPr>
              <w:jc w:val="center"/>
              <w:rPr>
                <w:color w:val="000000"/>
                <w:sz w:val="22"/>
                <w:szCs w:val="22"/>
              </w:rPr>
            </w:pPr>
            <w:r w:rsidRPr="00E831ED">
              <w:rPr>
                <w:color w:val="000000"/>
                <w:sz w:val="22"/>
                <w:szCs w:val="22"/>
              </w:rPr>
              <w:t>25.7</w:t>
            </w:r>
          </w:p>
        </w:tc>
        <w:tc>
          <w:tcPr>
            <w:tcW w:w="249" w:type="pct"/>
            <w:tcBorders>
              <w:top w:val="nil"/>
              <w:left w:val="nil"/>
              <w:bottom w:val="single" w:sz="4" w:space="0" w:color="auto"/>
              <w:right w:val="single" w:sz="4" w:space="0" w:color="auto"/>
            </w:tcBorders>
            <w:noWrap/>
            <w:vAlign w:val="center"/>
            <w:hideMark/>
          </w:tcPr>
          <w:p w14:paraId="6470F361" w14:textId="77777777" w:rsidR="00E831ED" w:rsidRPr="00E831ED" w:rsidRDefault="00E831ED" w:rsidP="00E831ED">
            <w:pPr>
              <w:jc w:val="center"/>
              <w:rPr>
                <w:color w:val="000000"/>
                <w:sz w:val="22"/>
                <w:szCs w:val="22"/>
              </w:rPr>
            </w:pPr>
            <w:r w:rsidRPr="00E831ED">
              <w:rPr>
                <w:color w:val="000000"/>
                <w:sz w:val="22"/>
                <w:szCs w:val="22"/>
              </w:rPr>
              <w:t>12.4</w:t>
            </w:r>
          </w:p>
        </w:tc>
        <w:tc>
          <w:tcPr>
            <w:tcW w:w="249" w:type="pct"/>
            <w:tcBorders>
              <w:top w:val="nil"/>
              <w:left w:val="nil"/>
              <w:bottom w:val="single" w:sz="4" w:space="0" w:color="auto"/>
              <w:right w:val="single" w:sz="4" w:space="0" w:color="auto"/>
            </w:tcBorders>
            <w:noWrap/>
            <w:vAlign w:val="center"/>
            <w:hideMark/>
          </w:tcPr>
          <w:p w14:paraId="5C35BBAF" w14:textId="77777777" w:rsidR="00E831ED" w:rsidRPr="00E831ED" w:rsidRDefault="00E831ED" w:rsidP="00E831ED">
            <w:pPr>
              <w:jc w:val="center"/>
              <w:rPr>
                <w:color w:val="000000"/>
                <w:sz w:val="22"/>
                <w:szCs w:val="22"/>
              </w:rPr>
            </w:pPr>
            <w:r w:rsidRPr="00E831ED">
              <w:rPr>
                <w:color w:val="000000"/>
                <w:sz w:val="22"/>
                <w:szCs w:val="22"/>
              </w:rPr>
              <w:t>14,0</w:t>
            </w:r>
          </w:p>
        </w:tc>
        <w:tc>
          <w:tcPr>
            <w:tcW w:w="249" w:type="pct"/>
            <w:tcBorders>
              <w:top w:val="nil"/>
              <w:left w:val="nil"/>
              <w:bottom w:val="single" w:sz="4" w:space="0" w:color="auto"/>
              <w:right w:val="single" w:sz="4" w:space="0" w:color="auto"/>
            </w:tcBorders>
            <w:noWrap/>
            <w:vAlign w:val="center"/>
            <w:hideMark/>
          </w:tcPr>
          <w:p w14:paraId="146E148D" w14:textId="77777777" w:rsidR="00E831ED" w:rsidRPr="00E831ED" w:rsidRDefault="00E831ED" w:rsidP="00E831ED">
            <w:pPr>
              <w:jc w:val="center"/>
              <w:rPr>
                <w:color w:val="000000"/>
                <w:sz w:val="22"/>
                <w:szCs w:val="22"/>
              </w:rPr>
            </w:pPr>
            <w:r w:rsidRPr="00E831ED">
              <w:rPr>
                <w:color w:val="000000"/>
                <w:sz w:val="22"/>
                <w:szCs w:val="22"/>
              </w:rPr>
              <w:t>17.2</w:t>
            </w:r>
          </w:p>
        </w:tc>
        <w:tc>
          <w:tcPr>
            <w:tcW w:w="249" w:type="pct"/>
            <w:tcBorders>
              <w:top w:val="nil"/>
              <w:left w:val="nil"/>
              <w:bottom w:val="single" w:sz="4" w:space="0" w:color="auto"/>
              <w:right w:val="single" w:sz="4" w:space="0" w:color="auto"/>
            </w:tcBorders>
            <w:noWrap/>
            <w:vAlign w:val="center"/>
            <w:hideMark/>
          </w:tcPr>
          <w:p w14:paraId="5E170EE2" w14:textId="77777777" w:rsidR="00E831ED" w:rsidRPr="00E831ED" w:rsidRDefault="00E831ED" w:rsidP="00E831ED">
            <w:pPr>
              <w:jc w:val="center"/>
              <w:rPr>
                <w:color w:val="000000"/>
                <w:sz w:val="22"/>
                <w:szCs w:val="22"/>
              </w:rPr>
            </w:pPr>
            <w:r w:rsidRPr="00E831ED">
              <w:rPr>
                <w:color w:val="000000"/>
                <w:sz w:val="22"/>
                <w:szCs w:val="22"/>
              </w:rPr>
              <w:t>22.2</w:t>
            </w:r>
          </w:p>
        </w:tc>
        <w:tc>
          <w:tcPr>
            <w:tcW w:w="477" w:type="pct"/>
            <w:tcBorders>
              <w:top w:val="nil"/>
              <w:left w:val="nil"/>
              <w:bottom w:val="single" w:sz="4" w:space="0" w:color="auto"/>
              <w:right w:val="single" w:sz="8" w:space="0" w:color="auto"/>
            </w:tcBorders>
            <w:noWrap/>
            <w:vAlign w:val="center"/>
            <w:hideMark/>
          </w:tcPr>
          <w:p w14:paraId="35A2CDA4" w14:textId="77777777" w:rsidR="00E831ED" w:rsidRPr="00E831ED" w:rsidRDefault="00E831ED" w:rsidP="00E831ED">
            <w:pPr>
              <w:jc w:val="center"/>
              <w:rPr>
                <w:color w:val="000000"/>
                <w:sz w:val="22"/>
                <w:szCs w:val="22"/>
              </w:rPr>
            </w:pPr>
            <w:r w:rsidRPr="00E831ED">
              <w:rPr>
                <w:color w:val="000000"/>
                <w:sz w:val="22"/>
                <w:szCs w:val="22"/>
              </w:rPr>
              <w:t>0.134054054054054</w:t>
            </w:r>
          </w:p>
        </w:tc>
      </w:tr>
      <w:tr w:rsidR="00E831ED" w:rsidRPr="00E831ED" w14:paraId="1BB26F0F"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47688489" w14:textId="77777777" w:rsidR="00E831ED" w:rsidRPr="00E831ED" w:rsidRDefault="00E831ED" w:rsidP="00E831ED">
            <w:pPr>
              <w:jc w:val="center"/>
              <w:rPr>
                <w:color w:val="000000"/>
                <w:sz w:val="22"/>
                <w:szCs w:val="22"/>
              </w:rPr>
            </w:pPr>
            <w:proofErr w:type="spellStart"/>
            <w:r w:rsidRPr="00E831ED">
              <w:rPr>
                <w:color w:val="000000"/>
                <w:sz w:val="22"/>
                <w:szCs w:val="22"/>
              </w:rPr>
              <w:t>Rv</w:t>
            </w:r>
            <w:proofErr w:type="spellEnd"/>
            <w:r w:rsidRPr="00E831ED">
              <w:rPr>
                <w:color w:val="000000"/>
                <w:sz w:val="22"/>
                <w:szCs w:val="22"/>
              </w:rPr>
              <w:t xml:space="preserve"> 20470</w:t>
            </w:r>
          </w:p>
        </w:tc>
        <w:tc>
          <w:tcPr>
            <w:tcW w:w="656" w:type="pct"/>
            <w:tcBorders>
              <w:top w:val="nil"/>
              <w:left w:val="nil"/>
              <w:bottom w:val="single" w:sz="4" w:space="0" w:color="auto"/>
              <w:right w:val="single" w:sz="4" w:space="0" w:color="auto"/>
            </w:tcBorders>
            <w:shd w:val="clear" w:color="000000" w:fill="D9D9D9"/>
            <w:noWrap/>
            <w:vAlign w:val="center"/>
            <w:hideMark/>
          </w:tcPr>
          <w:p w14:paraId="0FB14880"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1F3709FA" w14:textId="77777777" w:rsidR="00E831ED" w:rsidRPr="00E831ED" w:rsidRDefault="00E831ED" w:rsidP="00E831ED">
            <w:pPr>
              <w:jc w:val="center"/>
              <w:rPr>
                <w:color w:val="000000"/>
                <w:sz w:val="22"/>
                <w:szCs w:val="22"/>
              </w:rPr>
            </w:pPr>
            <w:proofErr w:type="spellStart"/>
            <w:r w:rsidRPr="00E831ED">
              <w:rPr>
                <w:color w:val="000000"/>
                <w:sz w:val="22"/>
                <w:szCs w:val="22"/>
              </w:rPr>
              <w:t>Chlum</w:t>
            </w:r>
            <w:proofErr w:type="spellEnd"/>
            <w:r w:rsidRPr="00E831ED">
              <w:rPr>
                <w:color w:val="000000"/>
                <w:sz w:val="22"/>
                <w:szCs w:val="22"/>
              </w:rPr>
              <w:t xml:space="preserve"> 1</w:t>
            </w:r>
          </w:p>
        </w:tc>
        <w:tc>
          <w:tcPr>
            <w:tcW w:w="753" w:type="pct"/>
            <w:tcBorders>
              <w:top w:val="nil"/>
              <w:left w:val="nil"/>
              <w:bottom w:val="single" w:sz="4" w:space="0" w:color="auto"/>
              <w:right w:val="nil"/>
            </w:tcBorders>
            <w:shd w:val="clear" w:color="000000" w:fill="D9D9D9"/>
            <w:noWrap/>
            <w:vAlign w:val="center"/>
            <w:hideMark/>
          </w:tcPr>
          <w:p w14:paraId="1D868D7F" w14:textId="77777777" w:rsidR="00E831ED" w:rsidRPr="00E831ED" w:rsidRDefault="00E831ED" w:rsidP="00E831ED">
            <w:pPr>
              <w:jc w:val="center"/>
              <w:rPr>
                <w:sz w:val="22"/>
                <w:szCs w:val="22"/>
              </w:rPr>
            </w:pPr>
            <w:proofErr w:type="spellStart"/>
            <w:r w:rsidRPr="00E831ED">
              <w:rPr>
                <w:sz w:val="22"/>
                <w:szCs w:val="22"/>
              </w:rPr>
              <w:t>This</w:t>
            </w:r>
            <w:proofErr w:type="spellEnd"/>
            <w:r w:rsidRPr="00E831ED">
              <w:rPr>
                <w:sz w:val="22"/>
                <w:szCs w:val="22"/>
              </w:rPr>
              <w:t xml:space="preserve"> </w:t>
            </w:r>
            <w:proofErr w:type="spellStart"/>
            <w:r w:rsidRPr="00E831ED">
              <w:rPr>
                <w:sz w:val="22"/>
                <w:szCs w:val="22"/>
              </w:rPr>
              <w:t>paper</w:t>
            </w:r>
            <w:proofErr w:type="spellEnd"/>
          </w:p>
        </w:tc>
        <w:tc>
          <w:tcPr>
            <w:tcW w:w="249" w:type="pct"/>
            <w:tcBorders>
              <w:top w:val="nil"/>
              <w:left w:val="single" w:sz="8" w:space="0" w:color="auto"/>
              <w:bottom w:val="single" w:sz="4" w:space="0" w:color="auto"/>
              <w:right w:val="single" w:sz="4" w:space="0" w:color="auto"/>
            </w:tcBorders>
            <w:noWrap/>
            <w:vAlign w:val="center"/>
            <w:hideMark/>
          </w:tcPr>
          <w:p w14:paraId="4DEEF42A" w14:textId="77777777" w:rsidR="00E831ED" w:rsidRPr="00E831ED" w:rsidRDefault="00E831ED" w:rsidP="00E831ED">
            <w:pPr>
              <w:jc w:val="center"/>
              <w:rPr>
                <w:i/>
                <w:iCs/>
                <w:color w:val="000000"/>
                <w:sz w:val="22"/>
                <w:szCs w:val="22"/>
              </w:rPr>
            </w:pPr>
            <w:r w:rsidRPr="00E831ED">
              <w:rPr>
                <w:i/>
                <w:iCs/>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319BD7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D8709CC" w14:textId="77777777" w:rsidR="00E831ED" w:rsidRPr="00E831ED" w:rsidRDefault="00E831ED" w:rsidP="00E831ED">
            <w:pPr>
              <w:jc w:val="center"/>
              <w:rPr>
                <w:color w:val="000000"/>
                <w:sz w:val="22"/>
                <w:szCs w:val="22"/>
              </w:rPr>
            </w:pPr>
            <w:r w:rsidRPr="00E831ED">
              <w:rPr>
                <w:color w:val="000000"/>
                <w:sz w:val="22"/>
                <w:szCs w:val="22"/>
              </w:rPr>
              <w:t>23.91</w:t>
            </w:r>
          </w:p>
        </w:tc>
        <w:tc>
          <w:tcPr>
            <w:tcW w:w="249" w:type="pct"/>
            <w:tcBorders>
              <w:top w:val="nil"/>
              <w:left w:val="nil"/>
              <w:bottom w:val="single" w:sz="4" w:space="0" w:color="auto"/>
              <w:right w:val="single" w:sz="4" w:space="0" w:color="auto"/>
            </w:tcBorders>
            <w:noWrap/>
            <w:vAlign w:val="center"/>
            <w:hideMark/>
          </w:tcPr>
          <w:p w14:paraId="708FC973" w14:textId="77777777" w:rsidR="00E831ED" w:rsidRPr="00E831ED" w:rsidRDefault="00E831ED" w:rsidP="00E831ED">
            <w:pPr>
              <w:jc w:val="center"/>
              <w:rPr>
                <w:color w:val="000000"/>
                <w:sz w:val="22"/>
                <w:szCs w:val="22"/>
              </w:rPr>
            </w:pPr>
            <w:r w:rsidRPr="00E831ED">
              <w:rPr>
                <w:color w:val="000000"/>
                <w:sz w:val="22"/>
                <w:szCs w:val="22"/>
              </w:rPr>
              <w:t>16.45</w:t>
            </w:r>
          </w:p>
        </w:tc>
        <w:tc>
          <w:tcPr>
            <w:tcW w:w="249" w:type="pct"/>
            <w:tcBorders>
              <w:top w:val="nil"/>
              <w:left w:val="nil"/>
              <w:bottom w:val="single" w:sz="4" w:space="0" w:color="auto"/>
              <w:right w:val="single" w:sz="4" w:space="0" w:color="auto"/>
            </w:tcBorders>
            <w:noWrap/>
            <w:vAlign w:val="center"/>
            <w:hideMark/>
          </w:tcPr>
          <w:p w14:paraId="573021C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C8DE4B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A8CAE4E"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207AE32"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1A97B269"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275B6373" w14:textId="77777777" w:rsidR="00E831ED" w:rsidRPr="00E831ED" w:rsidRDefault="00E831ED" w:rsidP="00E831ED">
            <w:pPr>
              <w:jc w:val="center"/>
              <w:rPr>
                <w:color w:val="000000"/>
                <w:sz w:val="22"/>
                <w:szCs w:val="22"/>
              </w:rPr>
            </w:pPr>
            <w:r w:rsidRPr="00E831ED">
              <w:rPr>
                <w:color w:val="000000"/>
                <w:sz w:val="22"/>
                <w:szCs w:val="22"/>
              </w:rPr>
              <w:t>D/</w:t>
            </w:r>
            <w:proofErr w:type="spellStart"/>
            <w:r w:rsidRPr="00E831ED">
              <w:rPr>
                <w:color w:val="000000"/>
                <w:sz w:val="22"/>
                <w:szCs w:val="22"/>
              </w:rPr>
              <w:t>Pg</w:t>
            </w:r>
            <w:proofErr w:type="spellEnd"/>
            <w:r w:rsidRPr="00E831ED">
              <w:rPr>
                <w:color w:val="000000"/>
                <w:sz w:val="22"/>
                <w:szCs w:val="22"/>
              </w:rPr>
              <w:t>/2</w:t>
            </w:r>
          </w:p>
        </w:tc>
        <w:tc>
          <w:tcPr>
            <w:tcW w:w="656" w:type="pct"/>
            <w:tcBorders>
              <w:top w:val="nil"/>
              <w:left w:val="nil"/>
              <w:bottom w:val="single" w:sz="4" w:space="0" w:color="auto"/>
              <w:right w:val="single" w:sz="4" w:space="0" w:color="auto"/>
            </w:tcBorders>
            <w:shd w:val="clear" w:color="000000" w:fill="D9D9D9"/>
            <w:noWrap/>
            <w:vAlign w:val="center"/>
            <w:hideMark/>
          </w:tcPr>
          <w:p w14:paraId="7802F3D0"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45065E1" w14:textId="77777777" w:rsidR="00E831ED" w:rsidRPr="00E831ED" w:rsidRDefault="00E831ED" w:rsidP="00E831ED">
            <w:pPr>
              <w:jc w:val="center"/>
              <w:rPr>
                <w:color w:val="000000"/>
                <w:sz w:val="22"/>
                <w:szCs w:val="22"/>
              </w:rPr>
            </w:pPr>
            <w:proofErr w:type="spellStart"/>
            <w:r w:rsidRPr="00E831ED">
              <w:rPr>
                <w:color w:val="000000"/>
                <w:sz w:val="22"/>
                <w:szCs w:val="22"/>
              </w:rPr>
              <w:t>Draby</w:t>
            </w:r>
            <w:proofErr w:type="spellEnd"/>
            <w:r w:rsidRPr="00E831ED">
              <w:rPr>
                <w:color w:val="000000"/>
                <w:sz w:val="22"/>
                <w:szCs w:val="22"/>
              </w:rPr>
              <w:t xml:space="preserve"> 3</w:t>
            </w:r>
          </w:p>
        </w:tc>
        <w:tc>
          <w:tcPr>
            <w:tcW w:w="753" w:type="pct"/>
            <w:tcBorders>
              <w:top w:val="nil"/>
              <w:left w:val="nil"/>
              <w:bottom w:val="single" w:sz="4" w:space="0" w:color="auto"/>
              <w:right w:val="nil"/>
            </w:tcBorders>
            <w:shd w:val="clear" w:color="000000" w:fill="D9D9D9"/>
            <w:noWrap/>
            <w:vAlign w:val="center"/>
            <w:hideMark/>
          </w:tcPr>
          <w:p w14:paraId="3B613132" w14:textId="77777777" w:rsidR="00E831ED" w:rsidRPr="00E831ED" w:rsidRDefault="00E831ED" w:rsidP="00E831ED">
            <w:pPr>
              <w:jc w:val="center"/>
              <w:rPr>
                <w:color w:val="000000"/>
                <w:sz w:val="22"/>
                <w:szCs w:val="22"/>
              </w:rPr>
            </w:pPr>
            <w:r>
              <w:rPr>
                <w:sz w:val="16"/>
                <w:vertAlign w:val="superscript"/>
              </w:rPr>
              <w:t>17</w:t>
            </w:r>
          </w:p>
        </w:tc>
        <w:tc>
          <w:tcPr>
            <w:tcW w:w="249" w:type="pct"/>
            <w:tcBorders>
              <w:top w:val="nil"/>
              <w:left w:val="single" w:sz="8" w:space="0" w:color="auto"/>
              <w:bottom w:val="single" w:sz="4" w:space="0" w:color="auto"/>
              <w:right w:val="single" w:sz="4" w:space="0" w:color="auto"/>
            </w:tcBorders>
            <w:noWrap/>
            <w:vAlign w:val="center"/>
            <w:hideMark/>
          </w:tcPr>
          <w:p w14:paraId="1AA91772" w14:textId="77777777" w:rsidR="00E831ED" w:rsidRPr="00E831ED" w:rsidRDefault="00E831ED" w:rsidP="00E831ED">
            <w:pPr>
              <w:jc w:val="center"/>
              <w:rPr>
                <w:i/>
                <w:iCs/>
                <w:color w:val="000000"/>
                <w:sz w:val="22"/>
                <w:szCs w:val="22"/>
              </w:rPr>
            </w:pPr>
            <w:r w:rsidRPr="00E831ED">
              <w:rPr>
                <w:i/>
                <w:iCs/>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3F52071"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DEA797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74207EB" w14:textId="77777777" w:rsidR="00E831ED" w:rsidRPr="00E831ED" w:rsidRDefault="00E831ED" w:rsidP="00E831ED">
            <w:pPr>
              <w:jc w:val="center"/>
              <w:rPr>
                <w:color w:val="000000"/>
                <w:sz w:val="22"/>
                <w:szCs w:val="22"/>
              </w:rPr>
            </w:pPr>
            <w:r w:rsidRPr="00E831ED">
              <w:rPr>
                <w:color w:val="000000"/>
                <w:sz w:val="22"/>
                <w:szCs w:val="22"/>
              </w:rPr>
              <w:t>12.7</w:t>
            </w:r>
          </w:p>
        </w:tc>
        <w:tc>
          <w:tcPr>
            <w:tcW w:w="249" w:type="pct"/>
            <w:tcBorders>
              <w:top w:val="nil"/>
              <w:left w:val="nil"/>
              <w:bottom w:val="single" w:sz="4" w:space="0" w:color="auto"/>
              <w:right w:val="single" w:sz="4" w:space="0" w:color="auto"/>
            </w:tcBorders>
            <w:noWrap/>
            <w:vAlign w:val="center"/>
            <w:hideMark/>
          </w:tcPr>
          <w:p w14:paraId="7B36A5B9" w14:textId="77777777" w:rsidR="00E831ED" w:rsidRPr="00E831ED" w:rsidRDefault="00E831ED" w:rsidP="00E831ED">
            <w:pPr>
              <w:jc w:val="center"/>
              <w:rPr>
                <w:color w:val="000000"/>
                <w:sz w:val="22"/>
                <w:szCs w:val="22"/>
              </w:rPr>
            </w:pPr>
            <w:r w:rsidRPr="00E831ED">
              <w:rPr>
                <w:color w:val="000000"/>
                <w:sz w:val="22"/>
                <w:szCs w:val="22"/>
              </w:rPr>
              <w:t>14.5</w:t>
            </w:r>
          </w:p>
        </w:tc>
        <w:tc>
          <w:tcPr>
            <w:tcW w:w="249" w:type="pct"/>
            <w:tcBorders>
              <w:top w:val="nil"/>
              <w:left w:val="nil"/>
              <w:bottom w:val="single" w:sz="4" w:space="0" w:color="auto"/>
              <w:right w:val="single" w:sz="4" w:space="0" w:color="auto"/>
            </w:tcBorders>
            <w:noWrap/>
            <w:vAlign w:val="center"/>
            <w:hideMark/>
          </w:tcPr>
          <w:p w14:paraId="7A80A4D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4419976" w14:textId="77777777" w:rsidR="00E831ED" w:rsidRPr="00E831ED" w:rsidRDefault="00E831ED" w:rsidP="00E831ED">
            <w:pPr>
              <w:jc w:val="center"/>
              <w:rPr>
                <w:color w:val="000000"/>
                <w:sz w:val="22"/>
                <w:szCs w:val="22"/>
              </w:rPr>
            </w:pPr>
            <w:r w:rsidRPr="00E831ED">
              <w:rPr>
                <w:color w:val="000000"/>
                <w:sz w:val="22"/>
                <w:szCs w:val="22"/>
              </w:rPr>
              <w:t>22.7</w:t>
            </w:r>
          </w:p>
        </w:tc>
        <w:tc>
          <w:tcPr>
            <w:tcW w:w="477" w:type="pct"/>
            <w:tcBorders>
              <w:top w:val="nil"/>
              <w:left w:val="nil"/>
              <w:bottom w:val="single" w:sz="4" w:space="0" w:color="auto"/>
              <w:right w:val="single" w:sz="8" w:space="0" w:color="auto"/>
            </w:tcBorders>
            <w:noWrap/>
            <w:vAlign w:val="center"/>
            <w:hideMark/>
          </w:tcPr>
          <w:p w14:paraId="53A9225A"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6D9B7AE6"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48A42635" w14:textId="77777777" w:rsidR="00E831ED" w:rsidRPr="00E831ED" w:rsidRDefault="00E831ED" w:rsidP="00E831ED">
            <w:pPr>
              <w:jc w:val="center"/>
              <w:rPr>
                <w:color w:val="000000"/>
                <w:sz w:val="22"/>
                <w:szCs w:val="22"/>
              </w:rPr>
            </w:pPr>
            <w:r w:rsidRPr="00E831ED">
              <w:rPr>
                <w:color w:val="000000"/>
                <w:sz w:val="22"/>
                <w:szCs w:val="22"/>
              </w:rPr>
              <w:lastRenderedPageBreak/>
              <w:t xml:space="preserve">C-D </w:t>
            </w:r>
          </w:p>
        </w:tc>
        <w:tc>
          <w:tcPr>
            <w:tcW w:w="656" w:type="pct"/>
            <w:tcBorders>
              <w:top w:val="nil"/>
              <w:left w:val="nil"/>
              <w:bottom w:val="single" w:sz="4" w:space="0" w:color="auto"/>
              <w:right w:val="single" w:sz="4" w:space="0" w:color="auto"/>
            </w:tcBorders>
            <w:shd w:val="clear" w:color="000000" w:fill="D9D9D9"/>
            <w:noWrap/>
            <w:vAlign w:val="center"/>
            <w:hideMark/>
          </w:tcPr>
          <w:p w14:paraId="5C5AA4B5"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1C6D8B59" w14:textId="77777777" w:rsidR="00E831ED" w:rsidRPr="00E831ED" w:rsidRDefault="00E831ED" w:rsidP="00E831ED">
            <w:pPr>
              <w:jc w:val="center"/>
              <w:rPr>
                <w:sz w:val="22"/>
                <w:szCs w:val="22"/>
              </w:rPr>
            </w:pPr>
            <w:r w:rsidRPr="00E831ED">
              <w:rPr>
                <w:sz w:val="22"/>
                <w:szCs w:val="22"/>
              </w:rPr>
              <w:t>Escale cave</w:t>
            </w:r>
          </w:p>
        </w:tc>
        <w:tc>
          <w:tcPr>
            <w:tcW w:w="753" w:type="pct"/>
            <w:tcBorders>
              <w:top w:val="nil"/>
              <w:left w:val="nil"/>
              <w:bottom w:val="single" w:sz="4" w:space="0" w:color="auto"/>
              <w:right w:val="nil"/>
            </w:tcBorders>
            <w:shd w:val="clear" w:color="000000" w:fill="D9D9D9"/>
            <w:noWrap/>
            <w:vAlign w:val="center"/>
            <w:hideMark/>
          </w:tcPr>
          <w:p w14:paraId="318795C6" w14:textId="77777777" w:rsidR="00E831ED" w:rsidRPr="00E831ED" w:rsidRDefault="00E831ED" w:rsidP="00E831ED">
            <w:pPr>
              <w:jc w:val="center"/>
              <w:rPr>
                <w:sz w:val="22"/>
                <w:szCs w:val="22"/>
              </w:rPr>
            </w:pPr>
            <w:r>
              <w:rPr>
                <w:sz w:val="16"/>
                <w:vertAlign w:val="superscript"/>
              </w:rPr>
              <w:t>56</w:t>
            </w:r>
          </w:p>
        </w:tc>
        <w:tc>
          <w:tcPr>
            <w:tcW w:w="249" w:type="pct"/>
            <w:tcBorders>
              <w:top w:val="nil"/>
              <w:left w:val="single" w:sz="8" w:space="0" w:color="auto"/>
              <w:bottom w:val="single" w:sz="4" w:space="0" w:color="auto"/>
              <w:right w:val="single" w:sz="4" w:space="0" w:color="auto"/>
            </w:tcBorders>
            <w:noWrap/>
            <w:vAlign w:val="center"/>
            <w:hideMark/>
          </w:tcPr>
          <w:p w14:paraId="39898880"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C46597C" w14:textId="77777777" w:rsidR="00E831ED" w:rsidRPr="00E831ED" w:rsidRDefault="00E831ED" w:rsidP="00E831ED">
            <w:pPr>
              <w:jc w:val="center"/>
              <w:rPr>
                <w:color w:val="000000"/>
                <w:sz w:val="22"/>
                <w:szCs w:val="22"/>
              </w:rPr>
            </w:pPr>
            <w:r w:rsidRPr="00E831ED">
              <w:rPr>
                <w:color w:val="000000"/>
                <w:sz w:val="22"/>
                <w:szCs w:val="22"/>
              </w:rPr>
              <w:t>21.2</w:t>
            </w:r>
          </w:p>
        </w:tc>
        <w:tc>
          <w:tcPr>
            <w:tcW w:w="249" w:type="pct"/>
            <w:tcBorders>
              <w:top w:val="nil"/>
              <w:left w:val="nil"/>
              <w:bottom w:val="single" w:sz="4" w:space="0" w:color="auto"/>
              <w:right w:val="single" w:sz="4" w:space="0" w:color="auto"/>
            </w:tcBorders>
            <w:noWrap/>
            <w:vAlign w:val="center"/>
            <w:hideMark/>
          </w:tcPr>
          <w:p w14:paraId="61E3D2B8" w14:textId="77777777" w:rsidR="00E831ED" w:rsidRPr="00E831ED" w:rsidRDefault="00E831ED" w:rsidP="00E831ED">
            <w:pPr>
              <w:jc w:val="center"/>
              <w:rPr>
                <w:color w:val="000000"/>
                <w:sz w:val="22"/>
                <w:szCs w:val="22"/>
              </w:rPr>
            </w:pPr>
            <w:r w:rsidRPr="00E831ED">
              <w:rPr>
                <w:color w:val="000000"/>
                <w:sz w:val="22"/>
                <w:szCs w:val="22"/>
              </w:rPr>
              <w:t>24.8</w:t>
            </w:r>
          </w:p>
        </w:tc>
        <w:tc>
          <w:tcPr>
            <w:tcW w:w="249" w:type="pct"/>
            <w:tcBorders>
              <w:top w:val="nil"/>
              <w:left w:val="nil"/>
              <w:bottom w:val="single" w:sz="4" w:space="0" w:color="auto"/>
              <w:right w:val="single" w:sz="4" w:space="0" w:color="auto"/>
            </w:tcBorders>
            <w:noWrap/>
            <w:vAlign w:val="center"/>
            <w:hideMark/>
          </w:tcPr>
          <w:p w14:paraId="7C17D39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91DB75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40ED91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8AA734A"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0E159901"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4B981675"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0C6CAF6" w14:textId="77777777" w:rsidR="00E831ED" w:rsidRPr="00E831ED" w:rsidRDefault="00E831ED" w:rsidP="00E831ED">
            <w:pPr>
              <w:jc w:val="center"/>
              <w:rPr>
                <w:color w:val="000000"/>
                <w:sz w:val="22"/>
                <w:szCs w:val="22"/>
              </w:rPr>
            </w:pPr>
            <w:r w:rsidRPr="00E831ED">
              <w:rPr>
                <w:color w:val="000000"/>
                <w:sz w:val="22"/>
                <w:szCs w:val="22"/>
              </w:rPr>
              <w:t>C-D 2514</w:t>
            </w:r>
          </w:p>
        </w:tc>
        <w:tc>
          <w:tcPr>
            <w:tcW w:w="656" w:type="pct"/>
            <w:tcBorders>
              <w:top w:val="nil"/>
              <w:left w:val="nil"/>
              <w:bottom w:val="single" w:sz="4" w:space="0" w:color="auto"/>
              <w:right w:val="single" w:sz="4" w:space="0" w:color="auto"/>
            </w:tcBorders>
            <w:shd w:val="clear" w:color="000000" w:fill="D9D9D9"/>
            <w:noWrap/>
            <w:vAlign w:val="center"/>
            <w:hideMark/>
          </w:tcPr>
          <w:p w14:paraId="6564E727"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B04AE50" w14:textId="77777777" w:rsidR="00E831ED" w:rsidRPr="00E831ED" w:rsidRDefault="00E831ED" w:rsidP="00E831ED">
            <w:pPr>
              <w:jc w:val="center"/>
              <w:rPr>
                <w:sz w:val="22"/>
                <w:szCs w:val="22"/>
              </w:rPr>
            </w:pPr>
            <w:r w:rsidRPr="00E831ED">
              <w:rPr>
                <w:sz w:val="22"/>
                <w:szCs w:val="22"/>
              </w:rPr>
              <w:t>Escale cave</w:t>
            </w:r>
          </w:p>
        </w:tc>
        <w:tc>
          <w:tcPr>
            <w:tcW w:w="753" w:type="pct"/>
            <w:tcBorders>
              <w:top w:val="nil"/>
              <w:left w:val="nil"/>
              <w:bottom w:val="single" w:sz="4" w:space="0" w:color="auto"/>
              <w:right w:val="nil"/>
            </w:tcBorders>
            <w:shd w:val="clear" w:color="000000" w:fill="D9D9D9"/>
            <w:noWrap/>
            <w:vAlign w:val="center"/>
            <w:hideMark/>
          </w:tcPr>
          <w:p w14:paraId="2DA034FD" w14:textId="77777777" w:rsidR="00E831ED" w:rsidRPr="00E831ED" w:rsidRDefault="00E831ED" w:rsidP="00E831ED">
            <w:pPr>
              <w:jc w:val="center"/>
              <w:rPr>
                <w:sz w:val="22"/>
                <w:szCs w:val="22"/>
              </w:rPr>
            </w:pPr>
            <w:r>
              <w:rPr>
                <w:sz w:val="16"/>
                <w:vertAlign w:val="superscript"/>
              </w:rPr>
              <w:t>56</w:t>
            </w:r>
          </w:p>
        </w:tc>
        <w:tc>
          <w:tcPr>
            <w:tcW w:w="249" w:type="pct"/>
            <w:tcBorders>
              <w:top w:val="nil"/>
              <w:left w:val="single" w:sz="8" w:space="0" w:color="auto"/>
              <w:bottom w:val="single" w:sz="4" w:space="0" w:color="auto"/>
              <w:right w:val="single" w:sz="4" w:space="0" w:color="auto"/>
            </w:tcBorders>
            <w:noWrap/>
            <w:vAlign w:val="center"/>
            <w:hideMark/>
          </w:tcPr>
          <w:p w14:paraId="761DA68C"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A8B447D" w14:textId="77777777" w:rsidR="00E831ED" w:rsidRPr="00E831ED" w:rsidRDefault="00E831ED" w:rsidP="00E831ED">
            <w:pPr>
              <w:jc w:val="center"/>
              <w:rPr>
                <w:color w:val="000000"/>
                <w:sz w:val="22"/>
                <w:szCs w:val="22"/>
              </w:rPr>
            </w:pPr>
            <w:r w:rsidRPr="00E831ED">
              <w:rPr>
                <w:color w:val="000000"/>
                <w:sz w:val="22"/>
                <w:szCs w:val="22"/>
              </w:rPr>
              <w:t>21.3</w:t>
            </w:r>
          </w:p>
        </w:tc>
        <w:tc>
          <w:tcPr>
            <w:tcW w:w="249" w:type="pct"/>
            <w:tcBorders>
              <w:top w:val="nil"/>
              <w:left w:val="nil"/>
              <w:bottom w:val="single" w:sz="4" w:space="0" w:color="auto"/>
              <w:right w:val="single" w:sz="4" w:space="0" w:color="auto"/>
            </w:tcBorders>
            <w:noWrap/>
            <w:vAlign w:val="center"/>
            <w:hideMark/>
          </w:tcPr>
          <w:p w14:paraId="7BCF6485" w14:textId="77777777" w:rsidR="00E831ED" w:rsidRPr="00E831ED" w:rsidRDefault="00E831ED" w:rsidP="00E831ED">
            <w:pPr>
              <w:jc w:val="center"/>
              <w:rPr>
                <w:color w:val="000000"/>
                <w:sz w:val="22"/>
                <w:szCs w:val="22"/>
              </w:rPr>
            </w:pPr>
            <w:r w:rsidRPr="00E831ED">
              <w:rPr>
                <w:color w:val="000000"/>
                <w:sz w:val="22"/>
                <w:szCs w:val="22"/>
              </w:rPr>
              <w:t>23.1</w:t>
            </w:r>
          </w:p>
        </w:tc>
        <w:tc>
          <w:tcPr>
            <w:tcW w:w="249" w:type="pct"/>
            <w:tcBorders>
              <w:top w:val="nil"/>
              <w:left w:val="nil"/>
              <w:bottom w:val="single" w:sz="4" w:space="0" w:color="auto"/>
              <w:right w:val="single" w:sz="4" w:space="0" w:color="auto"/>
            </w:tcBorders>
            <w:noWrap/>
            <w:vAlign w:val="center"/>
            <w:hideMark/>
          </w:tcPr>
          <w:p w14:paraId="5E503ED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787E07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2BB7366"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C46EA0C"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378D879B"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34CFC60E"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24A2557B" w14:textId="77777777" w:rsidR="00E831ED" w:rsidRPr="00E831ED" w:rsidRDefault="00E831ED" w:rsidP="00E831ED">
            <w:pPr>
              <w:jc w:val="center"/>
              <w:rPr>
                <w:color w:val="000000"/>
                <w:sz w:val="22"/>
                <w:szCs w:val="22"/>
              </w:rPr>
            </w:pPr>
            <w:r w:rsidRPr="00E831ED">
              <w:rPr>
                <w:color w:val="000000"/>
                <w:sz w:val="22"/>
                <w:szCs w:val="22"/>
              </w:rPr>
              <w:t>MF/7674</w:t>
            </w:r>
          </w:p>
        </w:tc>
        <w:tc>
          <w:tcPr>
            <w:tcW w:w="656" w:type="pct"/>
            <w:tcBorders>
              <w:top w:val="nil"/>
              <w:left w:val="nil"/>
              <w:bottom w:val="single" w:sz="4" w:space="0" w:color="auto"/>
              <w:right w:val="single" w:sz="4" w:space="0" w:color="auto"/>
            </w:tcBorders>
            <w:shd w:val="clear" w:color="000000" w:fill="D9D9D9"/>
            <w:noWrap/>
            <w:vAlign w:val="center"/>
            <w:hideMark/>
          </w:tcPr>
          <w:p w14:paraId="02B61466"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1E392FD3" w14:textId="77777777" w:rsidR="00E831ED" w:rsidRPr="00E831ED" w:rsidRDefault="00E831ED" w:rsidP="00E831ED">
            <w:pPr>
              <w:jc w:val="center"/>
              <w:rPr>
                <w:color w:val="000000"/>
                <w:sz w:val="22"/>
                <w:szCs w:val="22"/>
              </w:rPr>
            </w:pPr>
            <w:proofErr w:type="spellStart"/>
            <w:r w:rsidRPr="00E831ED">
              <w:rPr>
                <w:color w:val="000000"/>
                <w:sz w:val="22"/>
                <w:szCs w:val="22"/>
              </w:rPr>
              <w:t>Tunel</w:t>
            </w:r>
            <w:proofErr w:type="spellEnd"/>
            <w:r w:rsidRPr="00E831ED">
              <w:rPr>
                <w:color w:val="000000"/>
                <w:sz w:val="22"/>
                <w:szCs w:val="22"/>
              </w:rPr>
              <w:t xml:space="preserve"> </w:t>
            </w:r>
            <w:proofErr w:type="spellStart"/>
            <w:r w:rsidRPr="00E831ED">
              <w:rPr>
                <w:color w:val="000000"/>
                <w:sz w:val="22"/>
                <w:szCs w:val="22"/>
              </w:rPr>
              <w:t>Wielki</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12EC6FEC" w14:textId="77777777" w:rsidR="00E831ED" w:rsidRPr="00E831ED" w:rsidRDefault="00E831ED" w:rsidP="00E831ED">
            <w:pPr>
              <w:jc w:val="center"/>
              <w:rPr>
                <w:color w:val="000000"/>
                <w:sz w:val="22"/>
                <w:szCs w:val="22"/>
              </w:rPr>
            </w:pPr>
            <w:r>
              <w:rPr>
                <w:sz w:val="16"/>
                <w:vertAlign w:val="superscript"/>
              </w:rPr>
              <w:t>17</w:t>
            </w:r>
          </w:p>
        </w:tc>
        <w:tc>
          <w:tcPr>
            <w:tcW w:w="249" w:type="pct"/>
            <w:tcBorders>
              <w:top w:val="nil"/>
              <w:left w:val="single" w:sz="8" w:space="0" w:color="auto"/>
              <w:bottom w:val="single" w:sz="4" w:space="0" w:color="auto"/>
              <w:right w:val="single" w:sz="4" w:space="0" w:color="auto"/>
            </w:tcBorders>
            <w:noWrap/>
            <w:vAlign w:val="center"/>
            <w:hideMark/>
          </w:tcPr>
          <w:p w14:paraId="138E790B" w14:textId="77777777" w:rsidR="00E831ED" w:rsidRPr="00E831ED" w:rsidRDefault="00E831ED" w:rsidP="00E831ED">
            <w:pPr>
              <w:jc w:val="center"/>
              <w:rPr>
                <w:color w:val="000000"/>
                <w:sz w:val="22"/>
                <w:szCs w:val="22"/>
              </w:rPr>
            </w:pPr>
            <w:r w:rsidRPr="00E831ED">
              <w:rPr>
                <w:color w:val="000000"/>
                <w:sz w:val="22"/>
                <w:szCs w:val="22"/>
              </w:rPr>
              <w:t>96.9</w:t>
            </w:r>
          </w:p>
        </w:tc>
        <w:tc>
          <w:tcPr>
            <w:tcW w:w="249" w:type="pct"/>
            <w:tcBorders>
              <w:top w:val="nil"/>
              <w:left w:val="nil"/>
              <w:bottom w:val="single" w:sz="4" w:space="0" w:color="auto"/>
              <w:right w:val="single" w:sz="4" w:space="0" w:color="auto"/>
            </w:tcBorders>
            <w:noWrap/>
            <w:vAlign w:val="center"/>
            <w:hideMark/>
          </w:tcPr>
          <w:p w14:paraId="5BC65956" w14:textId="77777777" w:rsidR="00E831ED" w:rsidRPr="00E831ED" w:rsidRDefault="00E831ED" w:rsidP="00E831ED">
            <w:pPr>
              <w:jc w:val="center"/>
              <w:rPr>
                <w:color w:val="000000"/>
                <w:sz w:val="22"/>
                <w:szCs w:val="22"/>
              </w:rPr>
            </w:pPr>
            <w:r w:rsidRPr="00E831ED">
              <w:rPr>
                <w:color w:val="000000"/>
                <w:sz w:val="22"/>
                <w:szCs w:val="22"/>
              </w:rPr>
              <w:t>23.6</w:t>
            </w:r>
          </w:p>
        </w:tc>
        <w:tc>
          <w:tcPr>
            <w:tcW w:w="249" w:type="pct"/>
            <w:tcBorders>
              <w:top w:val="nil"/>
              <w:left w:val="nil"/>
              <w:bottom w:val="single" w:sz="4" w:space="0" w:color="auto"/>
              <w:right w:val="single" w:sz="4" w:space="0" w:color="auto"/>
            </w:tcBorders>
            <w:noWrap/>
            <w:vAlign w:val="center"/>
            <w:hideMark/>
          </w:tcPr>
          <w:p w14:paraId="635E16E0" w14:textId="77777777" w:rsidR="00E831ED" w:rsidRPr="00E831ED" w:rsidRDefault="00E831ED" w:rsidP="00E831ED">
            <w:pPr>
              <w:jc w:val="center"/>
              <w:rPr>
                <w:color w:val="000000"/>
                <w:sz w:val="22"/>
                <w:szCs w:val="22"/>
              </w:rPr>
            </w:pPr>
            <w:r w:rsidRPr="00E831ED">
              <w:rPr>
                <w:color w:val="000000"/>
                <w:sz w:val="22"/>
                <w:szCs w:val="22"/>
              </w:rPr>
              <w:t>24.2</w:t>
            </w:r>
          </w:p>
        </w:tc>
        <w:tc>
          <w:tcPr>
            <w:tcW w:w="249" w:type="pct"/>
            <w:tcBorders>
              <w:top w:val="nil"/>
              <w:left w:val="nil"/>
              <w:bottom w:val="single" w:sz="4" w:space="0" w:color="auto"/>
              <w:right w:val="single" w:sz="4" w:space="0" w:color="auto"/>
            </w:tcBorders>
            <w:noWrap/>
            <w:vAlign w:val="center"/>
            <w:hideMark/>
          </w:tcPr>
          <w:p w14:paraId="2BA07907" w14:textId="77777777" w:rsidR="00E831ED" w:rsidRPr="00E831ED" w:rsidRDefault="00E831ED" w:rsidP="00E831ED">
            <w:pPr>
              <w:jc w:val="center"/>
              <w:rPr>
                <w:color w:val="000000"/>
                <w:sz w:val="22"/>
                <w:szCs w:val="22"/>
              </w:rPr>
            </w:pPr>
            <w:r w:rsidRPr="00E831ED">
              <w:rPr>
                <w:color w:val="000000"/>
                <w:sz w:val="22"/>
                <w:szCs w:val="22"/>
              </w:rPr>
              <w:t>12.3</w:t>
            </w:r>
          </w:p>
        </w:tc>
        <w:tc>
          <w:tcPr>
            <w:tcW w:w="249" w:type="pct"/>
            <w:tcBorders>
              <w:top w:val="nil"/>
              <w:left w:val="nil"/>
              <w:bottom w:val="single" w:sz="4" w:space="0" w:color="auto"/>
              <w:right w:val="single" w:sz="4" w:space="0" w:color="auto"/>
            </w:tcBorders>
            <w:noWrap/>
            <w:vAlign w:val="center"/>
            <w:hideMark/>
          </w:tcPr>
          <w:p w14:paraId="464FB95D" w14:textId="77777777" w:rsidR="00E831ED" w:rsidRPr="00E831ED" w:rsidRDefault="00E831ED" w:rsidP="00E831ED">
            <w:pPr>
              <w:jc w:val="center"/>
              <w:rPr>
                <w:color w:val="000000"/>
                <w:sz w:val="22"/>
                <w:szCs w:val="22"/>
              </w:rPr>
            </w:pPr>
            <w:r w:rsidRPr="00E831ED">
              <w:rPr>
                <w:color w:val="000000"/>
                <w:sz w:val="22"/>
                <w:szCs w:val="22"/>
              </w:rPr>
              <w:t>14.5</w:t>
            </w:r>
          </w:p>
        </w:tc>
        <w:tc>
          <w:tcPr>
            <w:tcW w:w="249" w:type="pct"/>
            <w:tcBorders>
              <w:top w:val="nil"/>
              <w:left w:val="nil"/>
              <w:bottom w:val="single" w:sz="4" w:space="0" w:color="auto"/>
              <w:right w:val="single" w:sz="4" w:space="0" w:color="auto"/>
            </w:tcBorders>
            <w:noWrap/>
            <w:vAlign w:val="center"/>
            <w:hideMark/>
          </w:tcPr>
          <w:p w14:paraId="7B870AFC" w14:textId="77777777" w:rsidR="00E831ED" w:rsidRPr="00E831ED" w:rsidRDefault="00E831ED" w:rsidP="00E831ED">
            <w:pPr>
              <w:jc w:val="center"/>
              <w:rPr>
                <w:color w:val="000000"/>
                <w:sz w:val="22"/>
                <w:szCs w:val="22"/>
              </w:rPr>
            </w:pPr>
            <w:r w:rsidRPr="00E831ED">
              <w:rPr>
                <w:color w:val="000000"/>
                <w:sz w:val="22"/>
                <w:szCs w:val="22"/>
              </w:rPr>
              <w:t>19.4</w:t>
            </w:r>
          </w:p>
        </w:tc>
        <w:tc>
          <w:tcPr>
            <w:tcW w:w="249" w:type="pct"/>
            <w:tcBorders>
              <w:top w:val="nil"/>
              <w:left w:val="nil"/>
              <w:bottom w:val="single" w:sz="4" w:space="0" w:color="auto"/>
              <w:right w:val="single" w:sz="4" w:space="0" w:color="auto"/>
            </w:tcBorders>
            <w:noWrap/>
            <w:vAlign w:val="center"/>
            <w:hideMark/>
          </w:tcPr>
          <w:p w14:paraId="06BD5C76" w14:textId="77777777" w:rsidR="00E831ED" w:rsidRPr="00E831ED" w:rsidRDefault="00E831ED" w:rsidP="00E831ED">
            <w:pPr>
              <w:jc w:val="center"/>
              <w:rPr>
                <w:color w:val="000000"/>
                <w:sz w:val="22"/>
                <w:szCs w:val="22"/>
              </w:rPr>
            </w:pPr>
            <w:r w:rsidRPr="00E831ED">
              <w:rPr>
                <w:color w:val="000000"/>
                <w:sz w:val="22"/>
                <w:szCs w:val="22"/>
              </w:rPr>
              <w:t>22.3</w:t>
            </w:r>
          </w:p>
        </w:tc>
        <w:tc>
          <w:tcPr>
            <w:tcW w:w="477" w:type="pct"/>
            <w:tcBorders>
              <w:top w:val="nil"/>
              <w:left w:val="nil"/>
              <w:bottom w:val="single" w:sz="4" w:space="0" w:color="auto"/>
              <w:right w:val="single" w:sz="8" w:space="0" w:color="auto"/>
            </w:tcBorders>
            <w:noWrap/>
            <w:vAlign w:val="center"/>
            <w:hideMark/>
          </w:tcPr>
          <w:p w14:paraId="2990D889" w14:textId="77777777" w:rsidR="00E831ED" w:rsidRPr="00E831ED" w:rsidRDefault="00E831ED" w:rsidP="00E831ED">
            <w:pPr>
              <w:jc w:val="center"/>
              <w:rPr>
                <w:color w:val="000000"/>
                <w:sz w:val="22"/>
                <w:szCs w:val="22"/>
              </w:rPr>
            </w:pPr>
            <w:r w:rsidRPr="00E831ED">
              <w:rPr>
                <w:color w:val="000000"/>
                <w:sz w:val="22"/>
                <w:szCs w:val="22"/>
              </w:rPr>
              <w:t>0.126934984520124</w:t>
            </w:r>
          </w:p>
        </w:tc>
      </w:tr>
      <w:tr w:rsidR="00E831ED" w:rsidRPr="00E831ED" w14:paraId="532BCB95"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21EDC91A" w14:textId="77777777" w:rsidR="00E831ED" w:rsidRPr="00E831ED" w:rsidRDefault="00E831ED" w:rsidP="00E831ED">
            <w:pPr>
              <w:jc w:val="center"/>
              <w:rPr>
                <w:color w:val="000000"/>
                <w:sz w:val="22"/>
                <w:szCs w:val="22"/>
              </w:rPr>
            </w:pPr>
            <w:r w:rsidRPr="00E831ED">
              <w:rPr>
                <w:color w:val="000000"/>
                <w:sz w:val="22"/>
                <w:szCs w:val="22"/>
              </w:rPr>
              <w:t>IQW 1980/16622/</w:t>
            </w:r>
            <w:proofErr w:type="spellStart"/>
            <w:r w:rsidRPr="00E831ED">
              <w:rPr>
                <w:color w:val="000000"/>
                <w:sz w:val="22"/>
                <w:szCs w:val="22"/>
              </w:rPr>
              <w:t>Mei</w:t>
            </w:r>
            <w:proofErr w:type="spellEnd"/>
            <w:r w:rsidRPr="00E831ED">
              <w:rPr>
                <w:color w:val="000000"/>
                <w:sz w:val="22"/>
                <w:szCs w:val="22"/>
              </w:rPr>
              <w:t xml:space="preserve"> 16143</w:t>
            </w:r>
          </w:p>
        </w:tc>
        <w:tc>
          <w:tcPr>
            <w:tcW w:w="656" w:type="pct"/>
            <w:tcBorders>
              <w:top w:val="nil"/>
              <w:left w:val="nil"/>
              <w:bottom w:val="single" w:sz="4" w:space="0" w:color="auto"/>
              <w:right w:val="single" w:sz="4" w:space="0" w:color="auto"/>
            </w:tcBorders>
            <w:shd w:val="clear" w:color="000000" w:fill="D9D9D9"/>
            <w:noWrap/>
            <w:vAlign w:val="center"/>
            <w:hideMark/>
          </w:tcPr>
          <w:p w14:paraId="3A489EE5"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0F0496BA" w14:textId="77777777" w:rsidR="00E831ED" w:rsidRPr="00E831ED" w:rsidRDefault="00E831ED" w:rsidP="00E831ED">
            <w:pPr>
              <w:jc w:val="center"/>
              <w:rPr>
                <w:sz w:val="22"/>
                <w:szCs w:val="22"/>
              </w:rPr>
            </w:pPr>
            <w:proofErr w:type="spellStart"/>
            <w:r w:rsidRPr="00E831ED">
              <w:rPr>
                <w:sz w:val="22"/>
                <w:szCs w:val="22"/>
              </w:rPr>
              <w:t>Untermassfeld</w:t>
            </w:r>
            <w:proofErr w:type="spellEnd"/>
          </w:p>
        </w:tc>
        <w:tc>
          <w:tcPr>
            <w:tcW w:w="753" w:type="pct"/>
            <w:tcBorders>
              <w:top w:val="nil"/>
              <w:left w:val="nil"/>
              <w:bottom w:val="single" w:sz="4" w:space="0" w:color="auto"/>
              <w:right w:val="nil"/>
            </w:tcBorders>
            <w:shd w:val="clear" w:color="000000" w:fill="D9D9D9"/>
            <w:noWrap/>
            <w:vAlign w:val="center"/>
            <w:hideMark/>
          </w:tcPr>
          <w:p w14:paraId="3E1727C0" w14:textId="77777777" w:rsidR="00E831ED" w:rsidRPr="00E831ED" w:rsidRDefault="00E831ED" w:rsidP="00E831ED">
            <w:pPr>
              <w:jc w:val="center"/>
              <w:rPr>
                <w:sz w:val="22"/>
                <w:szCs w:val="22"/>
              </w:rPr>
            </w:pPr>
            <w:r>
              <w:rPr>
                <w:sz w:val="16"/>
                <w:vertAlign w:val="superscript"/>
              </w:rPr>
              <w:t>62</w:t>
            </w:r>
          </w:p>
        </w:tc>
        <w:tc>
          <w:tcPr>
            <w:tcW w:w="249" w:type="pct"/>
            <w:tcBorders>
              <w:top w:val="nil"/>
              <w:left w:val="single" w:sz="8" w:space="0" w:color="auto"/>
              <w:bottom w:val="single" w:sz="4" w:space="0" w:color="auto"/>
              <w:right w:val="single" w:sz="4" w:space="0" w:color="auto"/>
            </w:tcBorders>
            <w:noWrap/>
            <w:vAlign w:val="center"/>
            <w:hideMark/>
          </w:tcPr>
          <w:p w14:paraId="195CC3D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6D2202B" w14:textId="77777777" w:rsidR="00E831ED" w:rsidRPr="00E831ED" w:rsidRDefault="00E831ED" w:rsidP="00E831ED">
            <w:pPr>
              <w:jc w:val="center"/>
              <w:rPr>
                <w:color w:val="000000"/>
                <w:sz w:val="22"/>
                <w:szCs w:val="22"/>
              </w:rPr>
            </w:pPr>
            <w:r w:rsidRPr="00E831ED">
              <w:rPr>
                <w:color w:val="000000"/>
                <w:sz w:val="22"/>
                <w:szCs w:val="22"/>
              </w:rPr>
              <w:t>22.5</w:t>
            </w:r>
          </w:p>
        </w:tc>
        <w:tc>
          <w:tcPr>
            <w:tcW w:w="249" w:type="pct"/>
            <w:tcBorders>
              <w:top w:val="nil"/>
              <w:left w:val="nil"/>
              <w:bottom w:val="single" w:sz="4" w:space="0" w:color="auto"/>
              <w:right w:val="single" w:sz="4" w:space="0" w:color="auto"/>
            </w:tcBorders>
            <w:noWrap/>
            <w:vAlign w:val="center"/>
            <w:hideMark/>
          </w:tcPr>
          <w:p w14:paraId="1628DE47" w14:textId="77777777" w:rsidR="00E831ED" w:rsidRPr="00E831ED" w:rsidRDefault="00E831ED" w:rsidP="00E831ED">
            <w:pPr>
              <w:jc w:val="center"/>
              <w:rPr>
                <w:color w:val="000000"/>
                <w:sz w:val="22"/>
                <w:szCs w:val="22"/>
              </w:rPr>
            </w:pPr>
            <w:r w:rsidRPr="00E831ED">
              <w:rPr>
                <w:color w:val="000000"/>
                <w:sz w:val="22"/>
                <w:szCs w:val="22"/>
              </w:rPr>
              <w:t>24,0</w:t>
            </w:r>
          </w:p>
        </w:tc>
        <w:tc>
          <w:tcPr>
            <w:tcW w:w="249" w:type="pct"/>
            <w:tcBorders>
              <w:top w:val="nil"/>
              <w:left w:val="nil"/>
              <w:bottom w:val="single" w:sz="4" w:space="0" w:color="auto"/>
              <w:right w:val="single" w:sz="4" w:space="0" w:color="auto"/>
            </w:tcBorders>
            <w:noWrap/>
            <w:vAlign w:val="center"/>
            <w:hideMark/>
          </w:tcPr>
          <w:p w14:paraId="38E3F64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C6CBDC5" w14:textId="77777777" w:rsidR="00E831ED" w:rsidRPr="00E831ED" w:rsidRDefault="00E831ED" w:rsidP="00E831ED">
            <w:pPr>
              <w:jc w:val="center"/>
              <w:rPr>
                <w:color w:val="000000"/>
                <w:sz w:val="22"/>
                <w:szCs w:val="22"/>
              </w:rPr>
            </w:pPr>
            <w:r w:rsidRPr="00E831ED">
              <w:rPr>
                <w:color w:val="000000"/>
                <w:sz w:val="22"/>
                <w:szCs w:val="22"/>
              </w:rPr>
              <w:t>14,0</w:t>
            </w:r>
          </w:p>
        </w:tc>
        <w:tc>
          <w:tcPr>
            <w:tcW w:w="249" w:type="pct"/>
            <w:tcBorders>
              <w:top w:val="nil"/>
              <w:left w:val="nil"/>
              <w:bottom w:val="single" w:sz="4" w:space="0" w:color="auto"/>
              <w:right w:val="single" w:sz="4" w:space="0" w:color="auto"/>
            </w:tcBorders>
            <w:noWrap/>
            <w:vAlign w:val="center"/>
            <w:hideMark/>
          </w:tcPr>
          <w:p w14:paraId="12B8E13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9A4F317"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80E99B7"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5B8063A6"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22E059E" w14:textId="77777777" w:rsidR="00E831ED" w:rsidRPr="00E831ED" w:rsidRDefault="00E831ED" w:rsidP="00E831ED">
            <w:pPr>
              <w:jc w:val="center"/>
              <w:rPr>
                <w:color w:val="000000"/>
                <w:sz w:val="22"/>
                <w:szCs w:val="22"/>
              </w:rPr>
            </w:pPr>
            <w:r w:rsidRPr="00E831ED">
              <w:rPr>
                <w:color w:val="000000"/>
                <w:sz w:val="22"/>
                <w:szCs w:val="22"/>
              </w:rPr>
              <w:t>GSF V-5890</w:t>
            </w:r>
          </w:p>
        </w:tc>
        <w:tc>
          <w:tcPr>
            <w:tcW w:w="656" w:type="pct"/>
            <w:tcBorders>
              <w:top w:val="nil"/>
              <w:left w:val="nil"/>
              <w:bottom w:val="single" w:sz="4" w:space="0" w:color="auto"/>
              <w:right w:val="single" w:sz="4" w:space="0" w:color="auto"/>
            </w:tcBorders>
            <w:shd w:val="clear" w:color="000000" w:fill="D9D9D9"/>
            <w:noWrap/>
            <w:vAlign w:val="center"/>
            <w:hideMark/>
          </w:tcPr>
          <w:p w14:paraId="4A9A6D38"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15CC99F" w14:textId="77777777" w:rsidR="00E831ED" w:rsidRPr="00E831ED" w:rsidRDefault="00E831ED" w:rsidP="00E831ED">
            <w:pPr>
              <w:jc w:val="center"/>
              <w:rPr>
                <w:sz w:val="22"/>
                <w:szCs w:val="22"/>
              </w:rPr>
            </w:pPr>
            <w:proofErr w:type="spellStart"/>
            <w:r w:rsidRPr="00E831ED">
              <w:rPr>
                <w:sz w:val="22"/>
                <w:szCs w:val="22"/>
              </w:rPr>
              <w:t>Reddick</w:t>
            </w:r>
            <w:proofErr w:type="spellEnd"/>
          </w:p>
        </w:tc>
        <w:tc>
          <w:tcPr>
            <w:tcW w:w="753" w:type="pct"/>
            <w:tcBorders>
              <w:top w:val="nil"/>
              <w:left w:val="nil"/>
              <w:bottom w:val="single" w:sz="4" w:space="0" w:color="auto"/>
              <w:right w:val="nil"/>
            </w:tcBorders>
            <w:shd w:val="clear" w:color="000000" w:fill="D9D9D9"/>
            <w:noWrap/>
            <w:vAlign w:val="center"/>
            <w:hideMark/>
          </w:tcPr>
          <w:p w14:paraId="7FAFAF27" w14:textId="77777777" w:rsidR="00E831ED" w:rsidRPr="00E831ED" w:rsidRDefault="00E831ED" w:rsidP="00E831ED">
            <w:pPr>
              <w:jc w:val="center"/>
              <w:rPr>
                <w:sz w:val="22"/>
                <w:szCs w:val="22"/>
              </w:rPr>
            </w:pPr>
            <w:r>
              <w:rPr>
                <w:sz w:val="16"/>
                <w:vertAlign w:val="superscript"/>
              </w:rPr>
              <w:t>30</w:t>
            </w:r>
          </w:p>
        </w:tc>
        <w:tc>
          <w:tcPr>
            <w:tcW w:w="249" w:type="pct"/>
            <w:tcBorders>
              <w:top w:val="nil"/>
              <w:left w:val="single" w:sz="8" w:space="0" w:color="auto"/>
              <w:bottom w:val="single" w:sz="4" w:space="0" w:color="auto"/>
              <w:right w:val="single" w:sz="4" w:space="0" w:color="auto"/>
            </w:tcBorders>
            <w:noWrap/>
            <w:vAlign w:val="center"/>
            <w:hideMark/>
          </w:tcPr>
          <w:p w14:paraId="11DF5592" w14:textId="77777777" w:rsidR="00E831ED" w:rsidRPr="00E831ED" w:rsidRDefault="00E831ED" w:rsidP="00E831ED">
            <w:pPr>
              <w:jc w:val="center"/>
              <w:rPr>
                <w:color w:val="000000"/>
                <w:sz w:val="22"/>
                <w:szCs w:val="22"/>
              </w:rPr>
            </w:pPr>
            <w:r w:rsidRPr="00E831ED">
              <w:rPr>
                <w:color w:val="000000"/>
                <w:sz w:val="22"/>
                <w:szCs w:val="22"/>
              </w:rPr>
              <w:t>90,0</w:t>
            </w:r>
          </w:p>
        </w:tc>
        <w:tc>
          <w:tcPr>
            <w:tcW w:w="249" w:type="pct"/>
            <w:tcBorders>
              <w:top w:val="nil"/>
              <w:left w:val="nil"/>
              <w:bottom w:val="single" w:sz="4" w:space="0" w:color="auto"/>
              <w:right w:val="single" w:sz="4" w:space="0" w:color="auto"/>
            </w:tcBorders>
            <w:noWrap/>
            <w:vAlign w:val="center"/>
            <w:hideMark/>
          </w:tcPr>
          <w:p w14:paraId="3FE272D1" w14:textId="77777777" w:rsidR="00E831ED" w:rsidRPr="00E831ED" w:rsidRDefault="00E831ED" w:rsidP="00E831ED">
            <w:pPr>
              <w:jc w:val="center"/>
              <w:rPr>
                <w:color w:val="000000"/>
                <w:sz w:val="22"/>
                <w:szCs w:val="22"/>
              </w:rPr>
            </w:pPr>
            <w:r w:rsidRPr="00E831ED">
              <w:rPr>
                <w:color w:val="000000"/>
                <w:sz w:val="22"/>
                <w:szCs w:val="22"/>
              </w:rPr>
              <w:t>23.5</w:t>
            </w:r>
          </w:p>
        </w:tc>
        <w:tc>
          <w:tcPr>
            <w:tcW w:w="249" w:type="pct"/>
            <w:tcBorders>
              <w:top w:val="nil"/>
              <w:left w:val="nil"/>
              <w:bottom w:val="single" w:sz="4" w:space="0" w:color="auto"/>
              <w:right w:val="single" w:sz="4" w:space="0" w:color="auto"/>
            </w:tcBorders>
            <w:noWrap/>
            <w:vAlign w:val="center"/>
            <w:hideMark/>
          </w:tcPr>
          <w:p w14:paraId="6D5B9F47" w14:textId="77777777" w:rsidR="00E831ED" w:rsidRPr="00E831ED" w:rsidRDefault="00E831ED" w:rsidP="00E831ED">
            <w:pPr>
              <w:jc w:val="center"/>
              <w:rPr>
                <w:color w:val="000000"/>
                <w:sz w:val="22"/>
                <w:szCs w:val="22"/>
              </w:rPr>
            </w:pPr>
            <w:r w:rsidRPr="00E831ED">
              <w:rPr>
                <w:color w:val="000000"/>
                <w:sz w:val="22"/>
                <w:szCs w:val="22"/>
              </w:rPr>
              <w:t>23.1</w:t>
            </w:r>
          </w:p>
        </w:tc>
        <w:tc>
          <w:tcPr>
            <w:tcW w:w="249" w:type="pct"/>
            <w:tcBorders>
              <w:top w:val="nil"/>
              <w:left w:val="nil"/>
              <w:bottom w:val="single" w:sz="4" w:space="0" w:color="auto"/>
              <w:right w:val="single" w:sz="4" w:space="0" w:color="auto"/>
            </w:tcBorders>
            <w:noWrap/>
            <w:vAlign w:val="center"/>
            <w:hideMark/>
          </w:tcPr>
          <w:p w14:paraId="6EFA617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6795FF5" w14:textId="77777777" w:rsidR="00E831ED" w:rsidRPr="00E831ED" w:rsidRDefault="00E831ED" w:rsidP="00E831ED">
            <w:pPr>
              <w:jc w:val="center"/>
              <w:rPr>
                <w:color w:val="000000"/>
                <w:sz w:val="22"/>
                <w:szCs w:val="22"/>
              </w:rPr>
            </w:pPr>
            <w:r w:rsidRPr="00E831ED">
              <w:rPr>
                <w:color w:val="000000"/>
                <w:sz w:val="22"/>
                <w:szCs w:val="22"/>
              </w:rPr>
              <w:t>14.5</w:t>
            </w:r>
          </w:p>
        </w:tc>
        <w:tc>
          <w:tcPr>
            <w:tcW w:w="249" w:type="pct"/>
            <w:tcBorders>
              <w:top w:val="nil"/>
              <w:left w:val="nil"/>
              <w:bottom w:val="single" w:sz="4" w:space="0" w:color="auto"/>
              <w:right w:val="single" w:sz="4" w:space="0" w:color="auto"/>
            </w:tcBorders>
            <w:noWrap/>
            <w:vAlign w:val="center"/>
            <w:hideMark/>
          </w:tcPr>
          <w:p w14:paraId="4962F220"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3EF9156" w14:textId="77777777" w:rsidR="00E831ED" w:rsidRPr="00E831ED" w:rsidRDefault="00E831ED" w:rsidP="00E831ED">
            <w:pPr>
              <w:jc w:val="center"/>
              <w:rPr>
                <w:color w:val="000000"/>
                <w:sz w:val="22"/>
                <w:szCs w:val="22"/>
              </w:rPr>
            </w:pPr>
            <w:r w:rsidRPr="00E831ED">
              <w:rPr>
                <w:color w:val="000000"/>
                <w:sz w:val="22"/>
                <w:szCs w:val="22"/>
              </w:rPr>
              <w:t>21.8</w:t>
            </w:r>
          </w:p>
        </w:tc>
        <w:tc>
          <w:tcPr>
            <w:tcW w:w="477" w:type="pct"/>
            <w:tcBorders>
              <w:top w:val="nil"/>
              <w:left w:val="nil"/>
              <w:bottom w:val="single" w:sz="4" w:space="0" w:color="auto"/>
              <w:right w:val="single" w:sz="8" w:space="0" w:color="auto"/>
            </w:tcBorders>
            <w:noWrap/>
            <w:vAlign w:val="center"/>
            <w:hideMark/>
          </w:tcPr>
          <w:p w14:paraId="48A776AB"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15807041"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677BB5DD" w14:textId="77777777" w:rsidR="00E831ED" w:rsidRPr="00E831ED" w:rsidRDefault="00E831ED" w:rsidP="00E831ED">
            <w:pPr>
              <w:jc w:val="center"/>
              <w:rPr>
                <w:color w:val="000000"/>
                <w:sz w:val="22"/>
                <w:szCs w:val="22"/>
              </w:rPr>
            </w:pPr>
            <w:r w:rsidRPr="00E831ED">
              <w:rPr>
                <w:color w:val="000000"/>
                <w:sz w:val="22"/>
                <w:szCs w:val="22"/>
              </w:rPr>
              <w:t>UF 8399</w:t>
            </w:r>
          </w:p>
        </w:tc>
        <w:tc>
          <w:tcPr>
            <w:tcW w:w="656" w:type="pct"/>
            <w:tcBorders>
              <w:top w:val="nil"/>
              <w:left w:val="nil"/>
              <w:bottom w:val="single" w:sz="4" w:space="0" w:color="auto"/>
              <w:right w:val="single" w:sz="4" w:space="0" w:color="auto"/>
            </w:tcBorders>
            <w:shd w:val="clear" w:color="000000" w:fill="D9D9D9"/>
            <w:noWrap/>
            <w:vAlign w:val="center"/>
            <w:hideMark/>
          </w:tcPr>
          <w:p w14:paraId="0FFCC1F8"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EAA0309" w14:textId="77777777" w:rsidR="00E831ED" w:rsidRPr="00E831ED" w:rsidRDefault="00E831ED" w:rsidP="00E831ED">
            <w:pPr>
              <w:jc w:val="center"/>
              <w:rPr>
                <w:sz w:val="22"/>
                <w:szCs w:val="22"/>
              </w:rPr>
            </w:pPr>
            <w:proofErr w:type="spellStart"/>
            <w:r w:rsidRPr="00E831ED">
              <w:rPr>
                <w:sz w:val="22"/>
                <w:szCs w:val="22"/>
              </w:rPr>
              <w:t>Reddick</w:t>
            </w:r>
            <w:proofErr w:type="spellEnd"/>
          </w:p>
        </w:tc>
        <w:tc>
          <w:tcPr>
            <w:tcW w:w="753" w:type="pct"/>
            <w:tcBorders>
              <w:top w:val="nil"/>
              <w:left w:val="nil"/>
              <w:bottom w:val="single" w:sz="4" w:space="0" w:color="auto"/>
              <w:right w:val="nil"/>
            </w:tcBorders>
            <w:shd w:val="clear" w:color="000000" w:fill="D9D9D9"/>
            <w:noWrap/>
            <w:vAlign w:val="center"/>
            <w:hideMark/>
          </w:tcPr>
          <w:p w14:paraId="0B43561A" w14:textId="77777777" w:rsidR="00E831ED" w:rsidRPr="00E831ED" w:rsidRDefault="00E831ED" w:rsidP="00E831ED">
            <w:pPr>
              <w:jc w:val="center"/>
              <w:rPr>
                <w:sz w:val="22"/>
                <w:szCs w:val="22"/>
              </w:rPr>
            </w:pPr>
            <w:r>
              <w:rPr>
                <w:sz w:val="16"/>
                <w:vertAlign w:val="superscript"/>
              </w:rPr>
              <w:t>30</w:t>
            </w:r>
          </w:p>
        </w:tc>
        <w:tc>
          <w:tcPr>
            <w:tcW w:w="249" w:type="pct"/>
            <w:tcBorders>
              <w:top w:val="nil"/>
              <w:left w:val="single" w:sz="8" w:space="0" w:color="auto"/>
              <w:bottom w:val="single" w:sz="4" w:space="0" w:color="auto"/>
              <w:right w:val="single" w:sz="4" w:space="0" w:color="auto"/>
            </w:tcBorders>
            <w:noWrap/>
            <w:vAlign w:val="center"/>
            <w:hideMark/>
          </w:tcPr>
          <w:p w14:paraId="314AD13A" w14:textId="77777777" w:rsidR="00E831ED" w:rsidRPr="00E831ED" w:rsidRDefault="00E831ED" w:rsidP="00E831ED">
            <w:pPr>
              <w:jc w:val="center"/>
              <w:rPr>
                <w:color w:val="000000"/>
                <w:sz w:val="22"/>
                <w:szCs w:val="22"/>
              </w:rPr>
            </w:pPr>
            <w:r w:rsidRPr="00E831ED">
              <w:rPr>
                <w:color w:val="000000"/>
                <w:sz w:val="22"/>
                <w:szCs w:val="22"/>
              </w:rPr>
              <w:t>90,0</w:t>
            </w:r>
          </w:p>
        </w:tc>
        <w:tc>
          <w:tcPr>
            <w:tcW w:w="249" w:type="pct"/>
            <w:tcBorders>
              <w:top w:val="nil"/>
              <w:left w:val="nil"/>
              <w:bottom w:val="single" w:sz="4" w:space="0" w:color="auto"/>
              <w:right w:val="single" w:sz="4" w:space="0" w:color="auto"/>
            </w:tcBorders>
            <w:noWrap/>
            <w:vAlign w:val="center"/>
            <w:hideMark/>
          </w:tcPr>
          <w:p w14:paraId="1E49773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370187C"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E67FECC"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6A6C953" w14:textId="77777777" w:rsidR="00E831ED" w:rsidRPr="00E831ED" w:rsidRDefault="00E831ED" w:rsidP="00E831ED">
            <w:pPr>
              <w:jc w:val="center"/>
              <w:rPr>
                <w:color w:val="000000"/>
                <w:sz w:val="22"/>
                <w:szCs w:val="22"/>
              </w:rPr>
            </w:pPr>
            <w:r w:rsidRPr="00E831ED">
              <w:rPr>
                <w:color w:val="000000"/>
                <w:sz w:val="22"/>
                <w:szCs w:val="22"/>
              </w:rPr>
              <w:t>12.5</w:t>
            </w:r>
          </w:p>
        </w:tc>
        <w:tc>
          <w:tcPr>
            <w:tcW w:w="249" w:type="pct"/>
            <w:tcBorders>
              <w:top w:val="nil"/>
              <w:left w:val="nil"/>
              <w:bottom w:val="single" w:sz="4" w:space="0" w:color="auto"/>
              <w:right w:val="single" w:sz="4" w:space="0" w:color="auto"/>
            </w:tcBorders>
            <w:noWrap/>
            <w:vAlign w:val="center"/>
            <w:hideMark/>
          </w:tcPr>
          <w:p w14:paraId="778660AC"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937997F" w14:textId="77777777" w:rsidR="00E831ED" w:rsidRPr="00E831ED" w:rsidRDefault="00E831ED" w:rsidP="00E831ED">
            <w:pPr>
              <w:jc w:val="center"/>
              <w:rPr>
                <w:color w:val="000000"/>
                <w:sz w:val="22"/>
                <w:szCs w:val="22"/>
              </w:rPr>
            </w:pPr>
            <w:r w:rsidRPr="00E831ED">
              <w:rPr>
                <w:color w:val="000000"/>
                <w:sz w:val="22"/>
                <w:szCs w:val="22"/>
              </w:rPr>
              <w:t>18.5</w:t>
            </w:r>
          </w:p>
        </w:tc>
        <w:tc>
          <w:tcPr>
            <w:tcW w:w="477" w:type="pct"/>
            <w:tcBorders>
              <w:top w:val="nil"/>
              <w:left w:val="nil"/>
              <w:bottom w:val="single" w:sz="4" w:space="0" w:color="auto"/>
              <w:right w:val="single" w:sz="8" w:space="0" w:color="auto"/>
            </w:tcBorders>
            <w:noWrap/>
            <w:vAlign w:val="center"/>
            <w:hideMark/>
          </w:tcPr>
          <w:p w14:paraId="65089672"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514C9A02"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7B5F231C"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0BD2DD8A"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gombaszoegensis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389AE0E" w14:textId="77777777" w:rsidR="00E831ED" w:rsidRPr="00E831ED" w:rsidRDefault="00E831ED" w:rsidP="00E831ED">
            <w:pPr>
              <w:jc w:val="center"/>
              <w:rPr>
                <w:color w:val="000000"/>
                <w:sz w:val="22"/>
                <w:szCs w:val="22"/>
              </w:rPr>
            </w:pPr>
            <w:r w:rsidRPr="00E831ED">
              <w:rPr>
                <w:color w:val="000000"/>
                <w:sz w:val="22"/>
                <w:szCs w:val="22"/>
              </w:rPr>
              <w:t>Salt Lake Cave</w:t>
            </w:r>
          </w:p>
        </w:tc>
        <w:tc>
          <w:tcPr>
            <w:tcW w:w="753" w:type="pct"/>
            <w:tcBorders>
              <w:top w:val="nil"/>
              <w:left w:val="nil"/>
              <w:bottom w:val="single" w:sz="4" w:space="0" w:color="auto"/>
              <w:right w:val="nil"/>
            </w:tcBorders>
            <w:shd w:val="clear" w:color="000000" w:fill="D9D9D9"/>
            <w:noWrap/>
            <w:vAlign w:val="center"/>
            <w:hideMark/>
          </w:tcPr>
          <w:p w14:paraId="43E72E65" w14:textId="77777777" w:rsidR="00E831ED" w:rsidRPr="00E831ED" w:rsidRDefault="00E831ED" w:rsidP="00E831ED">
            <w:pPr>
              <w:jc w:val="center"/>
              <w:rPr>
                <w:color w:val="000000"/>
                <w:sz w:val="22"/>
                <w:szCs w:val="22"/>
              </w:rPr>
            </w:pPr>
            <w:r>
              <w:rPr>
                <w:sz w:val="16"/>
                <w:vertAlign w:val="superscript"/>
              </w:rPr>
              <w:t>45</w:t>
            </w:r>
          </w:p>
        </w:tc>
        <w:tc>
          <w:tcPr>
            <w:tcW w:w="249" w:type="pct"/>
            <w:tcBorders>
              <w:top w:val="nil"/>
              <w:left w:val="single" w:sz="8" w:space="0" w:color="auto"/>
              <w:bottom w:val="single" w:sz="4" w:space="0" w:color="auto"/>
              <w:right w:val="single" w:sz="4" w:space="0" w:color="auto"/>
            </w:tcBorders>
            <w:noWrap/>
            <w:vAlign w:val="center"/>
            <w:hideMark/>
          </w:tcPr>
          <w:p w14:paraId="16EBB455" w14:textId="77777777" w:rsidR="00E831ED" w:rsidRPr="00E831ED" w:rsidRDefault="00E831ED" w:rsidP="00E831ED">
            <w:pPr>
              <w:jc w:val="center"/>
              <w:rPr>
                <w:color w:val="000000"/>
                <w:sz w:val="22"/>
                <w:szCs w:val="22"/>
              </w:rPr>
            </w:pPr>
            <w:r w:rsidRPr="00E831ED">
              <w:rPr>
                <w:color w:val="000000"/>
                <w:sz w:val="22"/>
                <w:szCs w:val="22"/>
              </w:rPr>
              <w:t>88,0</w:t>
            </w:r>
          </w:p>
        </w:tc>
        <w:tc>
          <w:tcPr>
            <w:tcW w:w="249" w:type="pct"/>
            <w:tcBorders>
              <w:top w:val="nil"/>
              <w:left w:val="nil"/>
              <w:bottom w:val="single" w:sz="4" w:space="0" w:color="auto"/>
              <w:right w:val="single" w:sz="4" w:space="0" w:color="auto"/>
            </w:tcBorders>
            <w:noWrap/>
            <w:vAlign w:val="center"/>
            <w:hideMark/>
          </w:tcPr>
          <w:p w14:paraId="6B71D9F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9C40F0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1817D3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FACD87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4F8CC8E"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7CC4B70"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1376D817"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4B167471"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2BD2CA7" w14:textId="77777777" w:rsidR="00E831ED" w:rsidRPr="00E831ED" w:rsidRDefault="00E831ED" w:rsidP="00E831ED">
            <w:pPr>
              <w:jc w:val="center"/>
              <w:rPr>
                <w:color w:val="000000"/>
                <w:sz w:val="22"/>
                <w:szCs w:val="22"/>
              </w:rPr>
            </w:pPr>
            <w:r w:rsidRPr="00E831ED">
              <w:rPr>
                <w:color w:val="000000"/>
                <w:sz w:val="22"/>
                <w:szCs w:val="22"/>
              </w:rPr>
              <w:t>D2001</w:t>
            </w:r>
          </w:p>
        </w:tc>
        <w:tc>
          <w:tcPr>
            <w:tcW w:w="656" w:type="pct"/>
            <w:tcBorders>
              <w:top w:val="nil"/>
              <w:left w:val="nil"/>
              <w:bottom w:val="single" w:sz="4" w:space="0" w:color="auto"/>
              <w:right w:val="single" w:sz="4" w:space="0" w:color="auto"/>
            </w:tcBorders>
            <w:shd w:val="clear" w:color="000000" w:fill="D9D9D9"/>
            <w:noWrap/>
            <w:vAlign w:val="center"/>
            <w:hideMark/>
          </w:tcPr>
          <w:p w14:paraId="2E66A1B1"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Acinonyx</w:t>
            </w:r>
            <w:proofErr w:type="spellEnd"/>
            <w:r w:rsidRPr="00E831ED">
              <w:rPr>
                <w:i/>
                <w:iCs/>
                <w:color w:val="000000"/>
                <w:sz w:val="22"/>
                <w:szCs w:val="22"/>
              </w:rPr>
              <w:t xml:space="preserve"> </w:t>
            </w:r>
            <w:proofErr w:type="spellStart"/>
            <w:r w:rsidRPr="00E831ED">
              <w:rPr>
                <w:i/>
                <w:iCs/>
                <w:color w:val="000000"/>
                <w:sz w:val="22"/>
                <w:szCs w:val="22"/>
              </w:rPr>
              <w:t>pardinensis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255BE6C" w14:textId="77777777" w:rsidR="00E831ED" w:rsidRPr="00E831ED" w:rsidRDefault="00E831ED" w:rsidP="00E831ED">
            <w:pPr>
              <w:jc w:val="center"/>
              <w:rPr>
                <w:sz w:val="22"/>
                <w:szCs w:val="22"/>
              </w:rPr>
            </w:pPr>
            <w:proofErr w:type="spellStart"/>
            <w:r w:rsidRPr="00E831ED">
              <w:rPr>
                <w:sz w:val="22"/>
                <w:szCs w:val="22"/>
              </w:rPr>
              <w:t>Dmanisi</w:t>
            </w:r>
            <w:proofErr w:type="spellEnd"/>
          </w:p>
        </w:tc>
        <w:tc>
          <w:tcPr>
            <w:tcW w:w="753" w:type="pct"/>
            <w:tcBorders>
              <w:top w:val="nil"/>
              <w:left w:val="nil"/>
              <w:bottom w:val="single" w:sz="4" w:space="0" w:color="auto"/>
              <w:right w:val="nil"/>
            </w:tcBorders>
            <w:shd w:val="clear" w:color="000000" w:fill="D9D9D9"/>
            <w:noWrap/>
            <w:vAlign w:val="center"/>
            <w:hideMark/>
          </w:tcPr>
          <w:p w14:paraId="1E770BC7" w14:textId="77777777" w:rsidR="00E831ED" w:rsidRPr="00E831ED" w:rsidRDefault="00E831ED" w:rsidP="00E831ED">
            <w:pPr>
              <w:jc w:val="center"/>
              <w:rPr>
                <w:sz w:val="22"/>
                <w:szCs w:val="22"/>
              </w:rPr>
            </w:pPr>
            <w:r>
              <w:rPr>
                <w:sz w:val="16"/>
                <w:vertAlign w:val="superscript"/>
              </w:rPr>
              <w:t>31</w:t>
            </w:r>
          </w:p>
        </w:tc>
        <w:tc>
          <w:tcPr>
            <w:tcW w:w="249" w:type="pct"/>
            <w:tcBorders>
              <w:top w:val="nil"/>
              <w:left w:val="single" w:sz="8" w:space="0" w:color="auto"/>
              <w:bottom w:val="single" w:sz="4" w:space="0" w:color="auto"/>
              <w:right w:val="single" w:sz="4" w:space="0" w:color="auto"/>
            </w:tcBorders>
            <w:noWrap/>
            <w:vAlign w:val="center"/>
            <w:hideMark/>
          </w:tcPr>
          <w:p w14:paraId="580BA343" w14:textId="77777777" w:rsidR="00E831ED" w:rsidRPr="00E831ED" w:rsidRDefault="00E831ED" w:rsidP="00E831ED">
            <w:pPr>
              <w:jc w:val="center"/>
              <w:rPr>
                <w:color w:val="000000"/>
                <w:sz w:val="22"/>
                <w:szCs w:val="22"/>
              </w:rPr>
            </w:pPr>
            <w:r w:rsidRPr="00E831ED">
              <w:rPr>
                <w:color w:val="000000"/>
                <w:sz w:val="22"/>
                <w:szCs w:val="22"/>
              </w:rPr>
              <w:t>109.2</w:t>
            </w:r>
          </w:p>
        </w:tc>
        <w:tc>
          <w:tcPr>
            <w:tcW w:w="249" w:type="pct"/>
            <w:tcBorders>
              <w:top w:val="nil"/>
              <w:left w:val="nil"/>
              <w:bottom w:val="single" w:sz="4" w:space="0" w:color="auto"/>
              <w:right w:val="single" w:sz="4" w:space="0" w:color="auto"/>
            </w:tcBorders>
            <w:noWrap/>
            <w:vAlign w:val="center"/>
            <w:hideMark/>
          </w:tcPr>
          <w:p w14:paraId="5183369A" w14:textId="77777777" w:rsidR="00E831ED" w:rsidRPr="00E831ED" w:rsidRDefault="00E831ED" w:rsidP="00E831ED">
            <w:pPr>
              <w:jc w:val="center"/>
              <w:rPr>
                <w:color w:val="000000"/>
                <w:sz w:val="22"/>
                <w:szCs w:val="22"/>
              </w:rPr>
            </w:pPr>
            <w:r w:rsidRPr="00E831ED">
              <w:rPr>
                <w:color w:val="000000"/>
                <w:sz w:val="22"/>
                <w:szCs w:val="22"/>
              </w:rPr>
              <w:t>20.5</w:t>
            </w:r>
          </w:p>
        </w:tc>
        <w:tc>
          <w:tcPr>
            <w:tcW w:w="249" w:type="pct"/>
            <w:tcBorders>
              <w:top w:val="nil"/>
              <w:left w:val="nil"/>
              <w:bottom w:val="single" w:sz="4" w:space="0" w:color="auto"/>
              <w:right w:val="single" w:sz="4" w:space="0" w:color="auto"/>
            </w:tcBorders>
            <w:noWrap/>
            <w:vAlign w:val="center"/>
            <w:hideMark/>
          </w:tcPr>
          <w:p w14:paraId="31D2960D" w14:textId="77777777" w:rsidR="00E831ED" w:rsidRPr="00E831ED" w:rsidRDefault="00E831ED" w:rsidP="00E831ED">
            <w:pPr>
              <w:jc w:val="center"/>
              <w:rPr>
                <w:color w:val="000000"/>
                <w:sz w:val="22"/>
                <w:szCs w:val="22"/>
              </w:rPr>
            </w:pPr>
            <w:r w:rsidRPr="00E831ED">
              <w:rPr>
                <w:color w:val="000000"/>
                <w:sz w:val="22"/>
                <w:szCs w:val="22"/>
              </w:rPr>
              <w:t>22,0</w:t>
            </w:r>
          </w:p>
        </w:tc>
        <w:tc>
          <w:tcPr>
            <w:tcW w:w="249" w:type="pct"/>
            <w:tcBorders>
              <w:top w:val="nil"/>
              <w:left w:val="nil"/>
              <w:bottom w:val="single" w:sz="4" w:space="0" w:color="auto"/>
              <w:right w:val="single" w:sz="4" w:space="0" w:color="auto"/>
            </w:tcBorders>
            <w:noWrap/>
            <w:vAlign w:val="center"/>
            <w:hideMark/>
          </w:tcPr>
          <w:p w14:paraId="76D33DF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0FD5DB7" w14:textId="77777777" w:rsidR="00E831ED" w:rsidRPr="00E831ED" w:rsidRDefault="00E831ED" w:rsidP="00E831ED">
            <w:pPr>
              <w:jc w:val="center"/>
              <w:rPr>
                <w:color w:val="000000"/>
                <w:sz w:val="22"/>
                <w:szCs w:val="22"/>
              </w:rPr>
            </w:pPr>
            <w:r w:rsidRPr="00E831ED">
              <w:rPr>
                <w:color w:val="000000"/>
                <w:sz w:val="22"/>
                <w:szCs w:val="22"/>
              </w:rPr>
              <w:t>12.8</w:t>
            </w:r>
          </w:p>
        </w:tc>
        <w:tc>
          <w:tcPr>
            <w:tcW w:w="249" w:type="pct"/>
            <w:tcBorders>
              <w:top w:val="nil"/>
              <w:left w:val="nil"/>
              <w:bottom w:val="single" w:sz="4" w:space="0" w:color="auto"/>
              <w:right w:val="single" w:sz="4" w:space="0" w:color="auto"/>
            </w:tcBorders>
            <w:noWrap/>
            <w:vAlign w:val="center"/>
            <w:hideMark/>
          </w:tcPr>
          <w:p w14:paraId="3300EA75" w14:textId="77777777" w:rsidR="00E831ED" w:rsidRPr="00E831ED" w:rsidRDefault="00E831ED" w:rsidP="00E831ED">
            <w:pPr>
              <w:jc w:val="center"/>
              <w:rPr>
                <w:color w:val="000000"/>
                <w:sz w:val="22"/>
                <w:szCs w:val="22"/>
              </w:rPr>
            </w:pPr>
            <w:r w:rsidRPr="00E831ED">
              <w:rPr>
                <w:color w:val="000000"/>
                <w:sz w:val="22"/>
                <w:szCs w:val="22"/>
              </w:rPr>
              <w:t>19,0</w:t>
            </w:r>
          </w:p>
        </w:tc>
        <w:tc>
          <w:tcPr>
            <w:tcW w:w="249" w:type="pct"/>
            <w:tcBorders>
              <w:top w:val="nil"/>
              <w:left w:val="nil"/>
              <w:bottom w:val="single" w:sz="4" w:space="0" w:color="auto"/>
              <w:right w:val="single" w:sz="4" w:space="0" w:color="auto"/>
            </w:tcBorders>
            <w:noWrap/>
            <w:vAlign w:val="center"/>
            <w:hideMark/>
          </w:tcPr>
          <w:p w14:paraId="452F4E17" w14:textId="77777777" w:rsidR="00E831ED" w:rsidRPr="00E831ED" w:rsidRDefault="00E831ED" w:rsidP="00E831ED">
            <w:pPr>
              <w:jc w:val="center"/>
              <w:rPr>
                <w:color w:val="000000"/>
                <w:sz w:val="22"/>
                <w:szCs w:val="22"/>
              </w:rPr>
            </w:pPr>
            <w:r w:rsidRPr="00E831ED">
              <w:rPr>
                <w:color w:val="000000"/>
                <w:sz w:val="22"/>
                <w:szCs w:val="22"/>
              </w:rPr>
              <w:t>17.8</w:t>
            </w:r>
          </w:p>
        </w:tc>
        <w:tc>
          <w:tcPr>
            <w:tcW w:w="477" w:type="pct"/>
            <w:tcBorders>
              <w:top w:val="nil"/>
              <w:left w:val="nil"/>
              <w:bottom w:val="single" w:sz="4" w:space="0" w:color="auto"/>
              <w:right w:val="single" w:sz="8" w:space="0" w:color="auto"/>
            </w:tcBorders>
            <w:noWrap/>
            <w:vAlign w:val="center"/>
            <w:hideMark/>
          </w:tcPr>
          <w:p w14:paraId="42D39C0D"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6282E702"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77DE519"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73CAC5F2"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Acinonyx</w:t>
            </w:r>
            <w:proofErr w:type="spellEnd"/>
            <w:r w:rsidRPr="00E831ED">
              <w:rPr>
                <w:i/>
                <w:iCs/>
                <w:color w:val="000000"/>
                <w:sz w:val="22"/>
                <w:szCs w:val="22"/>
              </w:rPr>
              <w:t xml:space="preserve"> </w:t>
            </w:r>
            <w:proofErr w:type="spellStart"/>
            <w:r w:rsidRPr="00E831ED">
              <w:rPr>
                <w:i/>
                <w:iCs/>
                <w:color w:val="000000"/>
                <w:sz w:val="22"/>
                <w:szCs w:val="22"/>
              </w:rPr>
              <w:t>pardinensis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4518DB43" w14:textId="77777777" w:rsidR="00E831ED" w:rsidRPr="00E831ED" w:rsidRDefault="00E831ED" w:rsidP="00E831ED">
            <w:pPr>
              <w:jc w:val="center"/>
              <w:rPr>
                <w:sz w:val="22"/>
                <w:szCs w:val="22"/>
              </w:rPr>
            </w:pPr>
            <w:r w:rsidRPr="00E831ED">
              <w:rPr>
                <w:sz w:val="22"/>
                <w:szCs w:val="22"/>
              </w:rPr>
              <w:t xml:space="preserve">Perrier </w:t>
            </w:r>
            <w:proofErr w:type="spellStart"/>
            <w:r w:rsidRPr="00E831ED">
              <w:rPr>
                <w:sz w:val="22"/>
                <w:szCs w:val="22"/>
              </w:rPr>
              <w:t>Estouaries</w:t>
            </w:r>
            <w:proofErr w:type="spellEnd"/>
          </w:p>
        </w:tc>
        <w:tc>
          <w:tcPr>
            <w:tcW w:w="753" w:type="pct"/>
            <w:tcBorders>
              <w:top w:val="nil"/>
              <w:left w:val="nil"/>
              <w:bottom w:val="single" w:sz="4" w:space="0" w:color="auto"/>
              <w:right w:val="nil"/>
            </w:tcBorders>
            <w:shd w:val="clear" w:color="000000" w:fill="D9D9D9"/>
            <w:noWrap/>
            <w:vAlign w:val="center"/>
            <w:hideMark/>
          </w:tcPr>
          <w:p w14:paraId="65A0670A" w14:textId="77777777" w:rsidR="00E831ED" w:rsidRPr="00E831ED" w:rsidRDefault="00E831ED" w:rsidP="00E831ED">
            <w:pPr>
              <w:jc w:val="center"/>
              <w:rPr>
                <w:sz w:val="22"/>
                <w:szCs w:val="22"/>
              </w:rPr>
            </w:pPr>
            <w:r>
              <w:rPr>
                <w:sz w:val="16"/>
                <w:vertAlign w:val="superscript"/>
              </w:rPr>
              <w:t>72</w:t>
            </w:r>
          </w:p>
        </w:tc>
        <w:tc>
          <w:tcPr>
            <w:tcW w:w="249" w:type="pct"/>
            <w:tcBorders>
              <w:top w:val="nil"/>
              <w:left w:val="single" w:sz="8" w:space="0" w:color="auto"/>
              <w:bottom w:val="single" w:sz="4" w:space="0" w:color="auto"/>
              <w:right w:val="single" w:sz="4" w:space="0" w:color="auto"/>
            </w:tcBorders>
            <w:noWrap/>
            <w:vAlign w:val="center"/>
            <w:hideMark/>
          </w:tcPr>
          <w:p w14:paraId="559DD255" w14:textId="77777777" w:rsidR="00E831ED" w:rsidRPr="00E831ED" w:rsidRDefault="00E831ED" w:rsidP="00E831ED">
            <w:pPr>
              <w:jc w:val="center"/>
              <w:rPr>
                <w:color w:val="000000"/>
                <w:sz w:val="22"/>
                <w:szCs w:val="22"/>
              </w:rPr>
            </w:pPr>
            <w:r w:rsidRPr="00E831ED">
              <w:rPr>
                <w:color w:val="000000"/>
                <w:sz w:val="22"/>
                <w:szCs w:val="22"/>
              </w:rPr>
              <w:t>134,0</w:t>
            </w:r>
          </w:p>
        </w:tc>
        <w:tc>
          <w:tcPr>
            <w:tcW w:w="249" w:type="pct"/>
            <w:tcBorders>
              <w:top w:val="nil"/>
              <w:left w:val="nil"/>
              <w:bottom w:val="single" w:sz="4" w:space="0" w:color="auto"/>
              <w:right w:val="single" w:sz="4" w:space="0" w:color="auto"/>
            </w:tcBorders>
            <w:noWrap/>
            <w:vAlign w:val="center"/>
            <w:hideMark/>
          </w:tcPr>
          <w:p w14:paraId="229AEFB5" w14:textId="77777777" w:rsidR="00E831ED" w:rsidRPr="00E831ED" w:rsidRDefault="00E831ED" w:rsidP="00E831ED">
            <w:pPr>
              <w:jc w:val="center"/>
              <w:rPr>
                <w:color w:val="000000"/>
                <w:sz w:val="22"/>
                <w:szCs w:val="22"/>
              </w:rPr>
            </w:pPr>
            <w:r w:rsidRPr="00E831ED">
              <w:rPr>
                <w:color w:val="000000"/>
                <w:sz w:val="22"/>
                <w:szCs w:val="22"/>
              </w:rPr>
              <w:t>27.7</w:t>
            </w:r>
          </w:p>
        </w:tc>
        <w:tc>
          <w:tcPr>
            <w:tcW w:w="249" w:type="pct"/>
            <w:tcBorders>
              <w:top w:val="nil"/>
              <w:left w:val="nil"/>
              <w:bottom w:val="single" w:sz="4" w:space="0" w:color="auto"/>
              <w:right w:val="single" w:sz="4" w:space="0" w:color="auto"/>
            </w:tcBorders>
            <w:noWrap/>
            <w:vAlign w:val="center"/>
            <w:hideMark/>
          </w:tcPr>
          <w:p w14:paraId="2CEAAAA7" w14:textId="77777777" w:rsidR="00E831ED" w:rsidRPr="00E831ED" w:rsidRDefault="00E831ED" w:rsidP="00E831ED">
            <w:pPr>
              <w:jc w:val="center"/>
              <w:rPr>
                <w:color w:val="000000"/>
                <w:sz w:val="22"/>
                <w:szCs w:val="22"/>
              </w:rPr>
            </w:pPr>
            <w:r w:rsidRPr="00E831ED">
              <w:rPr>
                <w:color w:val="000000"/>
                <w:sz w:val="22"/>
                <w:szCs w:val="22"/>
              </w:rPr>
              <w:t>20.7</w:t>
            </w:r>
          </w:p>
        </w:tc>
        <w:tc>
          <w:tcPr>
            <w:tcW w:w="249" w:type="pct"/>
            <w:tcBorders>
              <w:top w:val="nil"/>
              <w:left w:val="nil"/>
              <w:bottom w:val="single" w:sz="4" w:space="0" w:color="auto"/>
              <w:right w:val="single" w:sz="4" w:space="0" w:color="auto"/>
            </w:tcBorders>
            <w:noWrap/>
            <w:vAlign w:val="center"/>
            <w:hideMark/>
          </w:tcPr>
          <w:p w14:paraId="41A18F7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E0A07BF" w14:textId="77777777" w:rsidR="00E831ED" w:rsidRPr="00E831ED" w:rsidRDefault="00E831ED" w:rsidP="00E831ED">
            <w:pPr>
              <w:jc w:val="center"/>
              <w:rPr>
                <w:color w:val="000000"/>
                <w:sz w:val="22"/>
                <w:szCs w:val="22"/>
              </w:rPr>
            </w:pPr>
            <w:r w:rsidRPr="00E831ED">
              <w:rPr>
                <w:color w:val="000000"/>
                <w:sz w:val="22"/>
                <w:szCs w:val="22"/>
              </w:rPr>
              <w:t>14.5</w:t>
            </w:r>
          </w:p>
        </w:tc>
        <w:tc>
          <w:tcPr>
            <w:tcW w:w="249" w:type="pct"/>
            <w:tcBorders>
              <w:top w:val="nil"/>
              <w:left w:val="nil"/>
              <w:bottom w:val="single" w:sz="4" w:space="0" w:color="auto"/>
              <w:right w:val="single" w:sz="4" w:space="0" w:color="auto"/>
            </w:tcBorders>
            <w:noWrap/>
            <w:vAlign w:val="center"/>
            <w:hideMark/>
          </w:tcPr>
          <w:p w14:paraId="11D80EB8"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8B964B7" w14:textId="77777777" w:rsidR="00E831ED" w:rsidRPr="00E831ED" w:rsidRDefault="00E831ED" w:rsidP="00E831ED">
            <w:pPr>
              <w:jc w:val="center"/>
              <w:rPr>
                <w:color w:val="000000"/>
                <w:sz w:val="22"/>
                <w:szCs w:val="22"/>
              </w:rPr>
            </w:pPr>
            <w:r w:rsidRPr="00E831ED">
              <w:rPr>
                <w:color w:val="000000"/>
                <w:sz w:val="22"/>
                <w:szCs w:val="22"/>
              </w:rPr>
              <w:t>19.8</w:t>
            </w:r>
          </w:p>
        </w:tc>
        <w:tc>
          <w:tcPr>
            <w:tcW w:w="477" w:type="pct"/>
            <w:tcBorders>
              <w:top w:val="nil"/>
              <w:left w:val="nil"/>
              <w:bottom w:val="single" w:sz="4" w:space="0" w:color="auto"/>
              <w:right w:val="single" w:sz="8" w:space="0" w:color="auto"/>
            </w:tcBorders>
            <w:noWrap/>
            <w:vAlign w:val="center"/>
            <w:hideMark/>
          </w:tcPr>
          <w:p w14:paraId="6B5978F9"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16B91F33"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2E52FFC"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3D6EC4D8"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Acinonyx</w:t>
            </w:r>
            <w:proofErr w:type="spellEnd"/>
            <w:r w:rsidRPr="00E831ED">
              <w:rPr>
                <w:i/>
                <w:iCs/>
                <w:color w:val="000000"/>
                <w:sz w:val="22"/>
                <w:szCs w:val="22"/>
              </w:rPr>
              <w:t xml:space="preserve"> </w:t>
            </w:r>
            <w:proofErr w:type="spellStart"/>
            <w:r w:rsidRPr="00E831ED">
              <w:rPr>
                <w:i/>
                <w:iCs/>
                <w:color w:val="000000"/>
                <w:sz w:val="22"/>
                <w:szCs w:val="22"/>
              </w:rPr>
              <w:t>pardinensis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5D825454" w14:textId="77777777" w:rsidR="00E831ED" w:rsidRPr="00E831ED" w:rsidRDefault="00E831ED" w:rsidP="00E831ED">
            <w:pPr>
              <w:jc w:val="center"/>
              <w:rPr>
                <w:sz w:val="22"/>
                <w:szCs w:val="22"/>
              </w:rPr>
            </w:pPr>
            <w:r w:rsidRPr="00E831ED">
              <w:rPr>
                <w:sz w:val="22"/>
                <w:szCs w:val="22"/>
              </w:rPr>
              <w:t>Puebla del Valverde</w:t>
            </w:r>
          </w:p>
        </w:tc>
        <w:tc>
          <w:tcPr>
            <w:tcW w:w="753" w:type="pct"/>
            <w:tcBorders>
              <w:top w:val="nil"/>
              <w:left w:val="nil"/>
              <w:bottom w:val="single" w:sz="4" w:space="0" w:color="auto"/>
              <w:right w:val="nil"/>
            </w:tcBorders>
            <w:shd w:val="clear" w:color="000000" w:fill="D9D9D9"/>
            <w:noWrap/>
            <w:vAlign w:val="center"/>
            <w:hideMark/>
          </w:tcPr>
          <w:p w14:paraId="6BEA0DC1" w14:textId="77777777" w:rsidR="00E831ED" w:rsidRPr="00E831ED" w:rsidRDefault="00E831ED" w:rsidP="00E831ED">
            <w:pPr>
              <w:jc w:val="center"/>
              <w:rPr>
                <w:sz w:val="22"/>
                <w:szCs w:val="22"/>
              </w:rPr>
            </w:pPr>
            <w:r>
              <w:rPr>
                <w:sz w:val="16"/>
                <w:vertAlign w:val="superscript"/>
              </w:rPr>
              <w:t>72</w:t>
            </w:r>
          </w:p>
        </w:tc>
        <w:tc>
          <w:tcPr>
            <w:tcW w:w="249" w:type="pct"/>
            <w:tcBorders>
              <w:top w:val="nil"/>
              <w:left w:val="single" w:sz="8" w:space="0" w:color="auto"/>
              <w:bottom w:val="single" w:sz="4" w:space="0" w:color="auto"/>
              <w:right w:val="single" w:sz="4" w:space="0" w:color="auto"/>
            </w:tcBorders>
            <w:noWrap/>
            <w:vAlign w:val="center"/>
            <w:hideMark/>
          </w:tcPr>
          <w:p w14:paraId="0D1E8CE4" w14:textId="77777777" w:rsidR="00E831ED" w:rsidRPr="00E831ED" w:rsidRDefault="00E831ED" w:rsidP="00E831ED">
            <w:pPr>
              <w:jc w:val="center"/>
              <w:rPr>
                <w:color w:val="000000"/>
                <w:sz w:val="22"/>
                <w:szCs w:val="22"/>
              </w:rPr>
            </w:pPr>
            <w:r w:rsidRPr="00E831ED">
              <w:rPr>
                <w:color w:val="000000"/>
                <w:sz w:val="22"/>
                <w:szCs w:val="22"/>
              </w:rPr>
              <w:t>114,0</w:t>
            </w:r>
          </w:p>
        </w:tc>
        <w:tc>
          <w:tcPr>
            <w:tcW w:w="249" w:type="pct"/>
            <w:tcBorders>
              <w:top w:val="nil"/>
              <w:left w:val="nil"/>
              <w:bottom w:val="single" w:sz="4" w:space="0" w:color="auto"/>
              <w:right w:val="single" w:sz="4" w:space="0" w:color="auto"/>
            </w:tcBorders>
            <w:noWrap/>
            <w:vAlign w:val="center"/>
            <w:hideMark/>
          </w:tcPr>
          <w:p w14:paraId="680FD055" w14:textId="77777777" w:rsidR="00E831ED" w:rsidRPr="00E831ED" w:rsidRDefault="00E831ED" w:rsidP="00E831ED">
            <w:pPr>
              <w:jc w:val="center"/>
              <w:rPr>
                <w:color w:val="000000"/>
                <w:sz w:val="22"/>
                <w:szCs w:val="22"/>
              </w:rPr>
            </w:pPr>
            <w:r w:rsidRPr="00E831ED">
              <w:rPr>
                <w:color w:val="000000"/>
                <w:sz w:val="22"/>
                <w:szCs w:val="22"/>
              </w:rPr>
              <w:t>25.3</w:t>
            </w:r>
          </w:p>
        </w:tc>
        <w:tc>
          <w:tcPr>
            <w:tcW w:w="249" w:type="pct"/>
            <w:tcBorders>
              <w:top w:val="nil"/>
              <w:left w:val="nil"/>
              <w:bottom w:val="single" w:sz="4" w:space="0" w:color="auto"/>
              <w:right w:val="single" w:sz="4" w:space="0" w:color="auto"/>
            </w:tcBorders>
            <w:noWrap/>
            <w:vAlign w:val="center"/>
            <w:hideMark/>
          </w:tcPr>
          <w:p w14:paraId="41B82DFC" w14:textId="77777777" w:rsidR="00E831ED" w:rsidRPr="00E831ED" w:rsidRDefault="00E831ED" w:rsidP="00E831ED">
            <w:pPr>
              <w:jc w:val="center"/>
              <w:rPr>
                <w:color w:val="000000"/>
                <w:sz w:val="22"/>
                <w:szCs w:val="22"/>
              </w:rPr>
            </w:pPr>
            <w:r w:rsidRPr="00E831ED">
              <w:rPr>
                <w:color w:val="000000"/>
                <w:sz w:val="22"/>
                <w:szCs w:val="22"/>
              </w:rPr>
              <w:t>20.3</w:t>
            </w:r>
          </w:p>
        </w:tc>
        <w:tc>
          <w:tcPr>
            <w:tcW w:w="249" w:type="pct"/>
            <w:tcBorders>
              <w:top w:val="nil"/>
              <w:left w:val="nil"/>
              <w:bottom w:val="single" w:sz="4" w:space="0" w:color="auto"/>
              <w:right w:val="single" w:sz="4" w:space="0" w:color="auto"/>
            </w:tcBorders>
            <w:noWrap/>
            <w:vAlign w:val="center"/>
            <w:hideMark/>
          </w:tcPr>
          <w:p w14:paraId="51C905F8"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7F6EABD" w14:textId="77777777" w:rsidR="00E831ED" w:rsidRPr="00E831ED" w:rsidRDefault="00E831ED" w:rsidP="00E831ED">
            <w:pPr>
              <w:jc w:val="center"/>
              <w:rPr>
                <w:color w:val="000000"/>
                <w:sz w:val="22"/>
                <w:szCs w:val="22"/>
              </w:rPr>
            </w:pPr>
            <w:r w:rsidRPr="00E831ED">
              <w:rPr>
                <w:color w:val="000000"/>
                <w:sz w:val="22"/>
                <w:szCs w:val="22"/>
              </w:rPr>
              <w:t>13.7</w:t>
            </w:r>
          </w:p>
        </w:tc>
        <w:tc>
          <w:tcPr>
            <w:tcW w:w="249" w:type="pct"/>
            <w:tcBorders>
              <w:top w:val="nil"/>
              <w:left w:val="nil"/>
              <w:bottom w:val="single" w:sz="4" w:space="0" w:color="auto"/>
              <w:right w:val="single" w:sz="4" w:space="0" w:color="auto"/>
            </w:tcBorders>
            <w:noWrap/>
            <w:vAlign w:val="center"/>
            <w:hideMark/>
          </w:tcPr>
          <w:p w14:paraId="469820D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5318DB5" w14:textId="77777777" w:rsidR="00E831ED" w:rsidRPr="00E831ED" w:rsidRDefault="00E831ED" w:rsidP="00E831ED">
            <w:pPr>
              <w:jc w:val="center"/>
              <w:rPr>
                <w:color w:val="000000"/>
                <w:sz w:val="22"/>
                <w:szCs w:val="22"/>
              </w:rPr>
            </w:pPr>
            <w:r w:rsidRPr="00E831ED">
              <w:rPr>
                <w:color w:val="000000"/>
                <w:sz w:val="22"/>
                <w:szCs w:val="22"/>
              </w:rPr>
              <w:t>17.3</w:t>
            </w:r>
          </w:p>
        </w:tc>
        <w:tc>
          <w:tcPr>
            <w:tcW w:w="477" w:type="pct"/>
            <w:tcBorders>
              <w:top w:val="nil"/>
              <w:left w:val="nil"/>
              <w:bottom w:val="single" w:sz="4" w:space="0" w:color="auto"/>
              <w:right w:val="single" w:sz="8" w:space="0" w:color="auto"/>
            </w:tcBorders>
            <w:noWrap/>
            <w:vAlign w:val="center"/>
            <w:hideMark/>
          </w:tcPr>
          <w:p w14:paraId="69164745"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6261C114"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6EEA80A" w14:textId="77777777" w:rsidR="00E831ED" w:rsidRPr="00E831ED" w:rsidRDefault="00E831ED" w:rsidP="00E831ED">
            <w:pPr>
              <w:jc w:val="center"/>
              <w:rPr>
                <w:color w:val="000000"/>
                <w:sz w:val="22"/>
                <w:szCs w:val="22"/>
              </w:rPr>
            </w:pPr>
            <w:r w:rsidRPr="00E831ED">
              <w:rPr>
                <w:color w:val="000000"/>
                <w:sz w:val="22"/>
                <w:szCs w:val="22"/>
              </w:rPr>
              <w:t>SV.99.883</w:t>
            </w:r>
          </w:p>
        </w:tc>
        <w:tc>
          <w:tcPr>
            <w:tcW w:w="656" w:type="pct"/>
            <w:tcBorders>
              <w:top w:val="nil"/>
              <w:left w:val="nil"/>
              <w:bottom w:val="single" w:sz="4" w:space="0" w:color="auto"/>
              <w:right w:val="single" w:sz="4" w:space="0" w:color="auto"/>
            </w:tcBorders>
            <w:shd w:val="clear" w:color="000000" w:fill="D9D9D9"/>
            <w:noWrap/>
            <w:vAlign w:val="center"/>
            <w:hideMark/>
          </w:tcPr>
          <w:p w14:paraId="1CB17089"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Acinonyx</w:t>
            </w:r>
            <w:proofErr w:type="spellEnd"/>
            <w:r w:rsidRPr="00E831ED">
              <w:rPr>
                <w:i/>
                <w:iCs/>
                <w:color w:val="000000"/>
                <w:sz w:val="22"/>
                <w:szCs w:val="22"/>
              </w:rPr>
              <w:t xml:space="preserve"> </w:t>
            </w:r>
            <w:proofErr w:type="spellStart"/>
            <w:r w:rsidRPr="00E831ED">
              <w:rPr>
                <w:i/>
                <w:iCs/>
                <w:color w:val="000000"/>
                <w:sz w:val="22"/>
                <w:szCs w:val="22"/>
              </w:rPr>
              <w:t>pardinensis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5E36F6A2" w14:textId="77777777" w:rsidR="00E831ED" w:rsidRPr="00E831ED" w:rsidRDefault="00E831ED" w:rsidP="00E831ED">
            <w:pPr>
              <w:jc w:val="center"/>
              <w:rPr>
                <w:sz w:val="22"/>
                <w:szCs w:val="22"/>
              </w:rPr>
            </w:pPr>
            <w:r w:rsidRPr="00E831ED">
              <w:rPr>
                <w:sz w:val="22"/>
                <w:szCs w:val="22"/>
              </w:rPr>
              <w:t xml:space="preserve">Saint </w:t>
            </w:r>
            <w:proofErr w:type="spellStart"/>
            <w:r w:rsidRPr="00E831ED">
              <w:rPr>
                <w:sz w:val="22"/>
                <w:szCs w:val="22"/>
              </w:rPr>
              <w:t>Vallier</w:t>
            </w:r>
            <w:proofErr w:type="spellEnd"/>
          </w:p>
        </w:tc>
        <w:tc>
          <w:tcPr>
            <w:tcW w:w="753" w:type="pct"/>
            <w:tcBorders>
              <w:top w:val="nil"/>
              <w:left w:val="nil"/>
              <w:bottom w:val="single" w:sz="4" w:space="0" w:color="auto"/>
              <w:right w:val="nil"/>
            </w:tcBorders>
            <w:shd w:val="clear" w:color="000000" w:fill="D9D9D9"/>
            <w:noWrap/>
            <w:vAlign w:val="center"/>
            <w:hideMark/>
          </w:tcPr>
          <w:p w14:paraId="7DA08DE6" w14:textId="77777777" w:rsidR="00E831ED" w:rsidRPr="00E831ED" w:rsidRDefault="00E831ED" w:rsidP="00E831ED">
            <w:pPr>
              <w:jc w:val="center"/>
              <w:rPr>
                <w:sz w:val="22"/>
                <w:szCs w:val="22"/>
              </w:rPr>
            </w:pPr>
            <w:r>
              <w:rPr>
                <w:sz w:val="16"/>
                <w:vertAlign w:val="superscript"/>
              </w:rPr>
              <w:t>72</w:t>
            </w:r>
          </w:p>
        </w:tc>
        <w:tc>
          <w:tcPr>
            <w:tcW w:w="249" w:type="pct"/>
            <w:tcBorders>
              <w:top w:val="nil"/>
              <w:left w:val="single" w:sz="8" w:space="0" w:color="auto"/>
              <w:bottom w:val="single" w:sz="4" w:space="0" w:color="auto"/>
              <w:right w:val="single" w:sz="4" w:space="0" w:color="auto"/>
            </w:tcBorders>
            <w:noWrap/>
            <w:vAlign w:val="center"/>
            <w:hideMark/>
          </w:tcPr>
          <w:p w14:paraId="1370A3B9" w14:textId="77777777" w:rsidR="00E831ED" w:rsidRPr="00E831ED" w:rsidRDefault="00E831ED" w:rsidP="00E831ED">
            <w:pPr>
              <w:jc w:val="center"/>
              <w:rPr>
                <w:color w:val="000000"/>
                <w:sz w:val="22"/>
                <w:szCs w:val="22"/>
              </w:rPr>
            </w:pPr>
            <w:r w:rsidRPr="00E831ED">
              <w:rPr>
                <w:color w:val="000000"/>
                <w:sz w:val="22"/>
                <w:szCs w:val="22"/>
              </w:rPr>
              <w:t>106.2</w:t>
            </w:r>
          </w:p>
        </w:tc>
        <w:tc>
          <w:tcPr>
            <w:tcW w:w="249" w:type="pct"/>
            <w:tcBorders>
              <w:top w:val="nil"/>
              <w:left w:val="nil"/>
              <w:bottom w:val="single" w:sz="4" w:space="0" w:color="auto"/>
              <w:right w:val="single" w:sz="4" w:space="0" w:color="auto"/>
            </w:tcBorders>
            <w:noWrap/>
            <w:vAlign w:val="center"/>
            <w:hideMark/>
          </w:tcPr>
          <w:p w14:paraId="6345AAB9" w14:textId="77777777" w:rsidR="00E831ED" w:rsidRPr="00E831ED" w:rsidRDefault="00E831ED" w:rsidP="00E831ED">
            <w:pPr>
              <w:jc w:val="center"/>
              <w:rPr>
                <w:color w:val="000000"/>
                <w:sz w:val="22"/>
                <w:szCs w:val="22"/>
              </w:rPr>
            </w:pPr>
            <w:r w:rsidRPr="00E831ED">
              <w:rPr>
                <w:color w:val="000000"/>
                <w:sz w:val="22"/>
                <w:szCs w:val="22"/>
              </w:rPr>
              <w:t>18.5</w:t>
            </w:r>
          </w:p>
        </w:tc>
        <w:tc>
          <w:tcPr>
            <w:tcW w:w="249" w:type="pct"/>
            <w:tcBorders>
              <w:top w:val="nil"/>
              <w:left w:val="nil"/>
              <w:bottom w:val="single" w:sz="4" w:space="0" w:color="auto"/>
              <w:right w:val="single" w:sz="4" w:space="0" w:color="auto"/>
            </w:tcBorders>
            <w:noWrap/>
            <w:vAlign w:val="center"/>
            <w:hideMark/>
          </w:tcPr>
          <w:p w14:paraId="02B37618" w14:textId="77777777" w:rsidR="00E831ED" w:rsidRPr="00E831ED" w:rsidRDefault="00E831ED" w:rsidP="00E831ED">
            <w:pPr>
              <w:jc w:val="center"/>
              <w:rPr>
                <w:color w:val="000000"/>
                <w:sz w:val="22"/>
                <w:szCs w:val="22"/>
              </w:rPr>
            </w:pPr>
            <w:r w:rsidRPr="00E831ED">
              <w:rPr>
                <w:color w:val="000000"/>
                <w:sz w:val="22"/>
                <w:szCs w:val="22"/>
              </w:rPr>
              <w:t>17.5</w:t>
            </w:r>
          </w:p>
        </w:tc>
        <w:tc>
          <w:tcPr>
            <w:tcW w:w="249" w:type="pct"/>
            <w:tcBorders>
              <w:top w:val="nil"/>
              <w:left w:val="nil"/>
              <w:bottom w:val="single" w:sz="4" w:space="0" w:color="auto"/>
              <w:right w:val="single" w:sz="4" w:space="0" w:color="auto"/>
            </w:tcBorders>
            <w:noWrap/>
            <w:vAlign w:val="center"/>
            <w:hideMark/>
          </w:tcPr>
          <w:p w14:paraId="39C62600" w14:textId="77777777" w:rsidR="00E831ED" w:rsidRPr="00E831ED" w:rsidRDefault="00E831ED" w:rsidP="00E831ED">
            <w:pPr>
              <w:jc w:val="center"/>
              <w:rPr>
                <w:color w:val="000000"/>
                <w:sz w:val="22"/>
                <w:szCs w:val="22"/>
              </w:rPr>
            </w:pPr>
            <w:r w:rsidRPr="00E831ED">
              <w:rPr>
                <w:color w:val="000000"/>
                <w:sz w:val="22"/>
                <w:szCs w:val="22"/>
              </w:rPr>
              <w:t>11.4</w:t>
            </w:r>
          </w:p>
        </w:tc>
        <w:tc>
          <w:tcPr>
            <w:tcW w:w="249" w:type="pct"/>
            <w:tcBorders>
              <w:top w:val="nil"/>
              <w:left w:val="nil"/>
              <w:bottom w:val="single" w:sz="4" w:space="0" w:color="auto"/>
              <w:right w:val="single" w:sz="4" w:space="0" w:color="auto"/>
            </w:tcBorders>
            <w:noWrap/>
            <w:vAlign w:val="center"/>
            <w:hideMark/>
          </w:tcPr>
          <w:p w14:paraId="01AC9916" w14:textId="77777777" w:rsidR="00E831ED" w:rsidRPr="00E831ED" w:rsidRDefault="00E831ED" w:rsidP="00E831ED">
            <w:pPr>
              <w:jc w:val="center"/>
              <w:rPr>
                <w:color w:val="000000"/>
                <w:sz w:val="22"/>
                <w:szCs w:val="22"/>
              </w:rPr>
            </w:pPr>
            <w:r w:rsidRPr="00E831ED">
              <w:rPr>
                <w:color w:val="000000"/>
                <w:sz w:val="22"/>
                <w:szCs w:val="22"/>
              </w:rPr>
              <w:t>11.5</w:t>
            </w:r>
          </w:p>
        </w:tc>
        <w:tc>
          <w:tcPr>
            <w:tcW w:w="249" w:type="pct"/>
            <w:tcBorders>
              <w:top w:val="nil"/>
              <w:left w:val="nil"/>
              <w:bottom w:val="single" w:sz="4" w:space="0" w:color="auto"/>
              <w:right w:val="single" w:sz="4" w:space="0" w:color="auto"/>
            </w:tcBorders>
            <w:noWrap/>
            <w:vAlign w:val="center"/>
            <w:hideMark/>
          </w:tcPr>
          <w:p w14:paraId="55798542" w14:textId="77777777" w:rsidR="00E831ED" w:rsidRPr="00E831ED" w:rsidRDefault="00E831ED" w:rsidP="00E831ED">
            <w:pPr>
              <w:jc w:val="center"/>
              <w:rPr>
                <w:color w:val="000000"/>
                <w:sz w:val="22"/>
                <w:szCs w:val="22"/>
              </w:rPr>
            </w:pPr>
            <w:r w:rsidRPr="00E831ED">
              <w:rPr>
                <w:color w:val="000000"/>
                <w:sz w:val="22"/>
                <w:szCs w:val="22"/>
              </w:rPr>
              <w:t>16.4</w:t>
            </w:r>
          </w:p>
        </w:tc>
        <w:tc>
          <w:tcPr>
            <w:tcW w:w="249" w:type="pct"/>
            <w:tcBorders>
              <w:top w:val="nil"/>
              <w:left w:val="nil"/>
              <w:bottom w:val="single" w:sz="4" w:space="0" w:color="auto"/>
              <w:right w:val="single" w:sz="4" w:space="0" w:color="auto"/>
            </w:tcBorders>
            <w:noWrap/>
            <w:vAlign w:val="center"/>
            <w:hideMark/>
          </w:tcPr>
          <w:p w14:paraId="31FA0B86" w14:textId="77777777" w:rsidR="00E831ED" w:rsidRPr="00E831ED" w:rsidRDefault="00E831ED" w:rsidP="00E831ED">
            <w:pPr>
              <w:jc w:val="center"/>
              <w:rPr>
                <w:color w:val="000000"/>
                <w:sz w:val="22"/>
                <w:szCs w:val="22"/>
              </w:rPr>
            </w:pPr>
            <w:r w:rsidRPr="00E831ED">
              <w:rPr>
                <w:color w:val="000000"/>
                <w:sz w:val="22"/>
                <w:szCs w:val="22"/>
              </w:rPr>
              <w:t>16.6</w:t>
            </w:r>
          </w:p>
        </w:tc>
        <w:tc>
          <w:tcPr>
            <w:tcW w:w="477" w:type="pct"/>
            <w:tcBorders>
              <w:top w:val="nil"/>
              <w:left w:val="nil"/>
              <w:bottom w:val="single" w:sz="4" w:space="0" w:color="auto"/>
              <w:right w:val="single" w:sz="8" w:space="0" w:color="auto"/>
            </w:tcBorders>
            <w:noWrap/>
            <w:vAlign w:val="center"/>
            <w:hideMark/>
          </w:tcPr>
          <w:p w14:paraId="6098D64A" w14:textId="77777777" w:rsidR="00E831ED" w:rsidRPr="00E831ED" w:rsidRDefault="00E831ED" w:rsidP="00E831ED">
            <w:pPr>
              <w:jc w:val="center"/>
              <w:rPr>
                <w:color w:val="000000"/>
                <w:sz w:val="22"/>
                <w:szCs w:val="22"/>
              </w:rPr>
            </w:pPr>
            <w:r w:rsidRPr="00E831ED">
              <w:rPr>
                <w:color w:val="000000"/>
                <w:sz w:val="22"/>
                <w:szCs w:val="22"/>
              </w:rPr>
              <w:t>0.107344632768362</w:t>
            </w:r>
          </w:p>
        </w:tc>
      </w:tr>
      <w:tr w:rsidR="00E831ED" w:rsidRPr="00E831ED" w14:paraId="67AEF0D2"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B390131" w14:textId="77777777" w:rsidR="00E831ED" w:rsidRPr="00E831ED" w:rsidRDefault="00E831ED" w:rsidP="00E831ED">
            <w:pPr>
              <w:jc w:val="center"/>
              <w:rPr>
                <w:color w:val="000000"/>
                <w:sz w:val="22"/>
                <w:szCs w:val="22"/>
              </w:rPr>
            </w:pPr>
            <w:r w:rsidRPr="00E831ED">
              <w:rPr>
                <w:color w:val="000000"/>
                <w:sz w:val="22"/>
                <w:szCs w:val="22"/>
              </w:rPr>
              <w:t>IQW 1980/15656 (</w:t>
            </w:r>
            <w:proofErr w:type="spellStart"/>
            <w:r w:rsidRPr="00E831ED">
              <w:rPr>
                <w:color w:val="000000"/>
                <w:sz w:val="22"/>
                <w:szCs w:val="22"/>
              </w:rPr>
              <w:t>Mei</w:t>
            </w:r>
            <w:proofErr w:type="spellEnd"/>
            <w:r w:rsidRPr="00E831ED">
              <w:rPr>
                <w:color w:val="000000"/>
                <w:sz w:val="22"/>
                <w:szCs w:val="22"/>
              </w:rPr>
              <w:t xml:space="preserve"> 15168)</w:t>
            </w:r>
          </w:p>
        </w:tc>
        <w:tc>
          <w:tcPr>
            <w:tcW w:w="656" w:type="pct"/>
            <w:tcBorders>
              <w:top w:val="nil"/>
              <w:left w:val="nil"/>
              <w:bottom w:val="single" w:sz="4" w:space="0" w:color="auto"/>
              <w:right w:val="single" w:sz="4" w:space="0" w:color="auto"/>
            </w:tcBorders>
            <w:shd w:val="clear" w:color="000000" w:fill="D9D9D9"/>
            <w:noWrap/>
            <w:vAlign w:val="center"/>
            <w:hideMark/>
          </w:tcPr>
          <w:p w14:paraId="34EFA857"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Acinonyx</w:t>
            </w:r>
            <w:proofErr w:type="spellEnd"/>
            <w:r w:rsidRPr="00E831ED">
              <w:rPr>
                <w:i/>
                <w:iCs/>
                <w:color w:val="000000"/>
                <w:sz w:val="22"/>
                <w:szCs w:val="22"/>
              </w:rPr>
              <w:t xml:space="preserve"> </w:t>
            </w:r>
            <w:proofErr w:type="spellStart"/>
            <w:r w:rsidRPr="00E831ED">
              <w:rPr>
                <w:i/>
                <w:iCs/>
                <w:color w:val="000000"/>
                <w:sz w:val="22"/>
                <w:szCs w:val="22"/>
              </w:rPr>
              <w:t>pardinensis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919EEE4" w14:textId="77777777" w:rsidR="00E831ED" w:rsidRPr="00E831ED" w:rsidRDefault="00E831ED" w:rsidP="00E831ED">
            <w:pPr>
              <w:jc w:val="center"/>
              <w:rPr>
                <w:sz w:val="22"/>
                <w:szCs w:val="22"/>
              </w:rPr>
            </w:pPr>
            <w:proofErr w:type="spellStart"/>
            <w:r w:rsidRPr="00E831ED">
              <w:rPr>
                <w:sz w:val="22"/>
                <w:szCs w:val="22"/>
              </w:rPr>
              <w:t>Untermassfeld</w:t>
            </w:r>
            <w:proofErr w:type="spellEnd"/>
          </w:p>
        </w:tc>
        <w:tc>
          <w:tcPr>
            <w:tcW w:w="753" w:type="pct"/>
            <w:tcBorders>
              <w:top w:val="nil"/>
              <w:left w:val="nil"/>
              <w:bottom w:val="single" w:sz="4" w:space="0" w:color="auto"/>
              <w:right w:val="nil"/>
            </w:tcBorders>
            <w:shd w:val="clear" w:color="000000" w:fill="D9D9D9"/>
            <w:noWrap/>
            <w:vAlign w:val="center"/>
            <w:hideMark/>
          </w:tcPr>
          <w:p w14:paraId="22EE8024" w14:textId="77777777" w:rsidR="00E831ED" w:rsidRPr="00E831ED" w:rsidRDefault="00E831ED" w:rsidP="00E831ED">
            <w:pPr>
              <w:jc w:val="center"/>
              <w:rPr>
                <w:sz w:val="22"/>
                <w:szCs w:val="22"/>
              </w:rPr>
            </w:pPr>
            <w:r>
              <w:rPr>
                <w:sz w:val="16"/>
                <w:vertAlign w:val="superscript"/>
              </w:rPr>
              <w:t>18</w:t>
            </w:r>
          </w:p>
        </w:tc>
        <w:tc>
          <w:tcPr>
            <w:tcW w:w="249" w:type="pct"/>
            <w:tcBorders>
              <w:top w:val="nil"/>
              <w:left w:val="single" w:sz="8" w:space="0" w:color="auto"/>
              <w:bottom w:val="single" w:sz="4" w:space="0" w:color="auto"/>
              <w:right w:val="single" w:sz="4" w:space="0" w:color="auto"/>
            </w:tcBorders>
            <w:noWrap/>
            <w:vAlign w:val="center"/>
            <w:hideMark/>
          </w:tcPr>
          <w:p w14:paraId="32B69A5A" w14:textId="77777777" w:rsidR="00E831ED" w:rsidRPr="00E831ED" w:rsidRDefault="00E831ED" w:rsidP="00E831ED">
            <w:pPr>
              <w:jc w:val="center"/>
              <w:rPr>
                <w:color w:val="000000"/>
                <w:sz w:val="22"/>
                <w:szCs w:val="22"/>
              </w:rPr>
            </w:pPr>
            <w:r w:rsidRPr="00E831ED">
              <w:rPr>
                <w:color w:val="000000"/>
                <w:sz w:val="22"/>
                <w:szCs w:val="22"/>
              </w:rPr>
              <w:t>122.5</w:t>
            </w:r>
          </w:p>
        </w:tc>
        <w:tc>
          <w:tcPr>
            <w:tcW w:w="249" w:type="pct"/>
            <w:tcBorders>
              <w:top w:val="nil"/>
              <w:left w:val="nil"/>
              <w:bottom w:val="single" w:sz="4" w:space="0" w:color="auto"/>
              <w:right w:val="single" w:sz="4" w:space="0" w:color="auto"/>
            </w:tcBorders>
            <w:noWrap/>
            <w:vAlign w:val="center"/>
            <w:hideMark/>
          </w:tcPr>
          <w:p w14:paraId="224C4E28" w14:textId="77777777" w:rsidR="00E831ED" w:rsidRPr="00E831ED" w:rsidRDefault="00E831ED" w:rsidP="00E831ED">
            <w:pPr>
              <w:jc w:val="center"/>
              <w:rPr>
                <w:color w:val="000000"/>
                <w:sz w:val="22"/>
                <w:szCs w:val="22"/>
              </w:rPr>
            </w:pPr>
            <w:r w:rsidRPr="00E831ED">
              <w:rPr>
                <w:color w:val="000000"/>
                <w:sz w:val="22"/>
                <w:szCs w:val="22"/>
              </w:rPr>
              <w:t>21,0</w:t>
            </w:r>
          </w:p>
        </w:tc>
        <w:tc>
          <w:tcPr>
            <w:tcW w:w="249" w:type="pct"/>
            <w:tcBorders>
              <w:top w:val="nil"/>
              <w:left w:val="nil"/>
              <w:bottom w:val="single" w:sz="4" w:space="0" w:color="auto"/>
              <w:right w:val="single" w:sz="4" w:space="0" w:color="auto"/>
            </w:tcBorders>
            <w:noWrap/>
            <w:vAlign w:val="center"/>
            <w:hideMark/>
          </w:tcPr>
          <w:p w14:paraId="645F17BD" w14:textId="77777777" w:rsidR="00E831ED" w:rsidRPr="00E831ED" w:rsidRDefault="00E831ED" w:rsidP="00E831ED">
            <w:pPr>
              <w:jc w:val="center"/>
              <w:rPr>
                <w:color w:val="000000"/>
                <w:sz w:val="22"/>
                <w:szCs w:val="22"/>
              </w:rPr>
            </w:pPr>
            <w:r w:rsidRPr="00E831ED">
              <w:rPr>
                <w:color w:val="000000"/>
                <w:sz w:val="22"/>
                <w:szCs w:val="22"/>
              </w:rPr>
              <w:t>21,0</w:t>
            </w:r>
          </w:p>
        </w:tc>
        <w:tc>
          <w:tcPr>
            <w:tcW w:w="249" w:type="pct"/>
            <w:tcBorders>
              <w:top w:val="nil"/>
              <w:left w:val="nil"/>
              <w:bottom w:val="single" w:sz="4" w:space="0" w:color="auto"/>
              <w:right w:val="single" w:sz="4" w:space="0" w:color="auto"/>
            </w:tcBorders>
            <w:noWrap/>
            <w:vAlign w:val="center"/>
            <w:hideMark/>
          </w:tcPr>
          <w:p w14:paraId="2F1EAB3E"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69C2D7C" w14:textId="77777777" w:rsidR="00E831ED" w:rsidRPr="00E831ED" w:rsidRDefault="00E831ED" w:rsidP="00E831ED">
            <w:pPr>
              <w:jc w:val="center"/>
              <w:rPr>
                <w:color w:val="000000"/>
                <w:sz w:val="22"/>
                <w:szCs w:val="22"/>
              </w:rPr>
            </w:pPr>
            <w:r w:rsidRPr="00E831ED">
              <w:rPr>
                <w:color w:val="000000"/>
                <w:sz w:val="22"/>
                <w:szCs w:val="22"/>
              </w:rPr>
              <w:t>15,0</w:t>
            </w:r>
          </w:p>
        </w:tc>
        <w:tc>
          <w:tcPr>
            <w:tcW w:w="249" w:type="pct"/>
            <w:tcBorders>
              <w:top w:val="nil"/>
              <w:left w:val="nil"/>
              <w:bottom w:val="single" w:sz="4" w:space="0" w:color="auto"/>
              <w:right w:val="single" w:sz="4" w:space="0" w:color="auto"/>
            </w:tcBorders>
            <w:noWrap/>
            <w:vAlign w:val="center"/>
            <w:hideMark/>
          </w:tcPr>
          <w:p w14:paraId="7089BE38"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F5351D1" w14:textId="77777777" w:rsidR="00E831ED" w:rsidRPr="00E831ED" w:rsidRDefault="00E831ED" w:rsidP="00E831ED">
            <w:pPr>
              <w:jc w:val="center"/>
              <w:rPr>
                <w:color w:val="000000"/>
                <w:sz w:val="22"/>
                <w:szCs w:val="22"/>
              </w:rPr>
            </w:pPr>
            <w:r w:rsidRPr="00E831ED">
              <w:rPr>
                <w:color w:val="000000"/>
                <w:sz w:val="22"/>
                <w:szCs w:val="22"/>
              </w:rPr>
              <w:t>20,0</w:t>
            </w:r>
          </w:p>
        </w:tc>
        <w:tc>
          <w:tcPr>
            <w:tcW w:w="477" w:type="pct"/>
            <w:tcBorders>
              <w:top w:val="nil"/>
              <w:left w:val="nil"/>
              <w:bottom w:val="single" w:sz="4" w:space="0" w:color="auto"/>
              <w:right w:val="single" w:sz="8" w:space="0" w:color="auto"/>
            </w:tcBorders>
            <w:noWrap/>
            <w:vAlign w:val="center"/>
            <w:hideMark/>
          </w:tcPr>
          <w:p w14:paraId="6A76B948"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6EC21A67"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D59972F" w14:textId="77777777" w:rsidR="00E831ED" w:rsidRPr="00E831ED" w:rsidRDefault="00E831ED" w:rsidP="00E831ED">
            <w:pPr>
              <w:jc w:val="center"/>
              <w:rPr>
                <w:color w:val="000000"/>
                <w:sz w:val="22"/>
                <w:szCs w:val="22"/>
              </w:rPr>
            </w:pPr>
            <w:r w:rsidRPr="00E831ED">
              <w:rPr>
                <w:color w:val="000000"/>
                <w:sz w:val="22"/>
                <w:szCs w:val="22"/>
              </w:rPr>
              <w:t>IQW 2015/42081 (</w:t>
            </w:r>
            <w:proofErr w:type="spellStart"/>
            <w:r w:rsidRPr="00E831ED">
              <w:rPr>
                <w:color w:val="000000"/>
                <w:sz w:val="22"/>
                <w:szCs w:val="22"/>
              </w:rPr>
              <w:t>Mei</w:t>
            </w:r>
            <w:proofErr w:type="spellEnd"/>
            <w:r w:rsidRPr="00E831ED">
              <w:rPr>
                <w:color w:val="000000"/>
                <w:sz w:val="22"/>
                <w:szCs w:val="22"/>
              </w:rPr>
              <w:t xml:space="preserve"> 47390)</w:t>
            </w:r>
          </w:p>
        </w:tc>
        <w:tc>
          <w:tcPr>
            <w:tcW w:w="656" w:type="pct"/>
            <w:tcBorders>
              <w:top w:val="nil"/>
              <w:left w:val="nil"/>
              <w:bottom w:val="single" w:sz="4" w:space="0" w:color="auto"/>
              <w:right w:val="single" w:sz="4" w:space="0" w:color="auto"/>
            </w:tcBorders>
            <w:shd w:val="clear" w:color="000000" w:fill="D9D9D9"/>
            <w:noWrap/>
            <w:vAlign w:val="center"/>
            <w:hideMark/>
          </w:tcPr>
          <w:p w14:paraId="3109B952"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Acinonyx</w:t>
            </w:r>
            <w:proofErr w:type="spellEnd"/>
            <w:r w:rsidRPr="00E831ED">
              <w:rPr>
                <w:i/>
                <w:iCs/>
                <w:color w:val="000000"/>
                <w:sz w:val="22"/>
                <w:szCs w:val="22"/>
              </w:rPr>
              <w:t xml:space="preserve"> </w:t>
            </w:r>
            <w:proofErr w:type="spellStart"/>
            <w:r w:rsidRPr="00E831ED">
              <w:rPr>
                <w:i/>
                <w:iCs/>
                <w:color w:val="000000"/>
                <w:sz w:val="22"/>
                <w:szCs w:val="22"/>
              </w:rPr>
              <w:t>pardinensis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5D17510F" w14:textId="77777777" w:rsidR="00E831ED" w:rsidRPr="00E831ED" w:rsidRDefault="00E831ED" w:rsidP="00E831ED">
            <w:pPr>
              <w:jc w:val="center"/>
              <w:rPr>
                <w:sz w:val="22"/>
                <w:szCs w:val="22"/>
              </w:rPr>
            </w:pPr>
            <w:proofErr w:type="spellStart"/>
            <w:r w:rsidRPr="00E831ED">
              <w:rPr>
                <w:sz w:val="22"/>
                <w:szCs w:val="22"/>
              </w:rPr>
              <w:t>Untermassfeld</w:t>
            </w:r>
            <w:proofErr w:type="spellEnd"/>
          </w:p>
        </w:tc>
        <w:tc>
          <w:tcPr>
            <w:tcW w:w="753" w:type="pct"/>
            <w:tcBorders>
              <w:top w:val="nil"/>
              <w:left w:val="nil"/>
              <w:bottom w:val="single" w:sz="4" w:space="0" w:color="auto"/>
              <w:right w:val="nil"/>
            </w:tcBorders>
            <w:shd w:val="clear" w:color="000000" w:fill="D9D9D9"/>
            <w:noWrap/>
            <w:vAlign w:val="center"/>
            <w:hideMark/>
          </w:tcPr>
          <w:p w14:paraId="628D9738" w14:textId="77777777" w:rsidR="00E831ED" w:rsidRPr="00E831ED" w:rsidRDefault="00E831ED" w:rsidP="00E831ED">
            <w:pPr>
              <w:jc w:val="center"/>
              <w:rPr>
                <w:sz w:val="22"/>
                <w:szCs w:val="22"/>
              </w:rPr>
            </w:pPr>
            <w:r>
              <w:rPr>
                <w:sz w:val="16"/>
                <w:vertAlign w:val="superscript"/>
              </w:rPr>
              <w:t>18</w:t>
            </w:r>
          </w:p>
        </w:tc>
        <w:tc>
          <w:tcPr>
            <w:tcW w:w="249" w:type="pct"/>
            <w:tcBorders>
              <w:top w:val="nil"/>
              <w:left w:val="single" w:sz="8" w:space="0" w:color="auto"/>
              <w:bottom w:val="single" w:sz="4" w:space="0" w:color="auto"/>
              <w:right w:val="single" w:sz="4" w:space="0" w:color="auto"/>
            </w:tcBorders>
            <w:noWrap/>
            <w:vAlign w:val="center"/>
            <w:hideMark/>
          </w:tcPr>
          <w:p w14:paraId="6CEF3953" w14:textId="77777777" w:rsidR="00E831ED" w:rsidRPr="00E831ED" w:rsidRDefault="00E831ED" w:rsidP="00E831ED">
            <w:pPr>
              <w:jc w:val="center"/>
              <w:rPr>
                <w:color w:val="000000"/>
                <w:sz w:val="22"/>
                <w:szCs w:val="22"/>
              </w:rPr>
            </w:pPr>
            <w:r w:rsidRPr="00E831ED">
              <w:rPr>
                <w:color w:val="000000"/>
                <w:sz w:val="22"/>
                <w:szCs w:val="22"/>
              </w:rPr>
              <w:t>123.1</w:t>
            </w:r>
          </w:p>
        </w:tc>
        <w:tc>
          <w:tcPr>
            <w:tcW w:w="249" w:type="pct"/>
            <w:tcBorders>
              <w:top w:val="nil"/>
              <w:left w:val="nil"/>
              <w:bottom w:val="single" w:sz="4" w:space="0" w:color="auto"/>
              <w:right w:val="single" w:sz="4" w:space="0" w:color="auto"/>
            </w:tcBorders>
            <w:noWrap/>
            <w:vAlign w:val="center"/>
            <w:hideMark/>
          </w:tcPr>
          <w:p w14:paraId="30771A44" w14:textId="77777777" w:rsidR="00E831ED" w:rsidRPr="00E831ED" w:rsidRDefault="00E831ED" w:rsidP="00E831ED">
            <w:pPr>
              <w:jc w:val="center"/>
              <w:rPr>
                <w:color w:val="000000"/>
                <w:sz w:val="22"/>
                <w:szCs w:val="22"/>
              </w:rPr>
            </w:pPr>
            <w:r w:rsidRPr="00E831ED">
              <w:rPr>
                <w:color w:val="000000"/>
                <w:sz w:val="22"/>
                <w:szCs w:val="22"/>
              </w:rPr>
              <w:t>21.1</w:t>
            </w:r>
          </w:p>
        </w:tc>
        <w:tc>
          <w:tcPr>
            <w:tcW w:w="249" w:type="pct"/>
            <w:tcBorders>
              <w:top w:val="nil"/>
              <w:left w:val="nil"/>
              <w:bottom w:val="single" w:sz="4" w:space="0" w:color="auto"/>
              <w:right w:val="single" w:sz="4" w:space="0" w:color="auto"/>
            </w:tcBorders>
            <w:noWrap/>
            <w:vAlign w:val="center"/>
            <w:hideMark/>
          </w:tcPr>
          <w:p w14:paraId="643778F2" w14:textId="77777777" w:rsidR="00E831ED" w:rsidRPr="00E831ED" w:rsidRDefault="00E831ED" w:rsidP="00E831ED">
            <w:pPr>
              <w:jc w:val="center"/>
              <w:rPr>
                <w:color w:val="000000"/>
                <w:sz w:val="22"/>
                <w:szCs w:val="22"/>
              </w:rPr>
            </w:pPr>
            <w:r w:rsidRPr="00E831ED">
              <w:rPr>
                <w:color w:val="000000"/>
                <w:sz w:val="22"/>
                <w:szCs w:val="22"/>
              </w:rPr>
              <w:t>20.8</w:t>
            </w:r>
          </w:p>
        </w:tc>
        <w:tc>
          <w:tcPr>
            <w:tcW w:w="249" w:type="pct"/>
            <w:tcBorders>
              <w:top w:val="nil"/>
              <w:left w:val="nil"/>
              <w:bottom w:val="single" w:sz="4" w:space="0" w:color="auto"/>
              <w:right w:val="single" w:sz="4" w:space="0" w:color="auto"/>
            </w:tcBorders>
            <w:noWrap/>
            <w:vAlign w:val="center"/>
            <w:hideMark/>
          </w:tcPr>
          <w:p w14:paraId="3F27B860"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1D91A42" w14:textId="77777777" w:rsidR="00E831ED" w:rsidRPr="00E831ED" w:rsidRDefault="00E831ED" w:rsidP="00E831ED">
            <w:pPr>
              <w:jc w:val="center"/>
              <w:rPr>
                <w:color w:val="000000"/>
                <w:sz w:val="22"/>
                <w:szCs w:val="22"/>
              </w:rPr>
            </w:pPr>
            <w:r w:rsidRPr="00E831ED">
              <w:rPr>
                <w:color w:val="000000"/>
                <w:sz w:val="22"/>
                <w:szCs w:val="22"/>
              </w:rPr>
              <w:t>14.1</w:t>
            </w:r>
          </w:p>
        </w:tc>
        <w:tc>
          <w:tcPr>
            <w:tcW w:w="249" w:type="pct"/>
            <w:tcBorders>
              <w:top w:val="nil"/>
              <w:left w:val="nil"/>
              <w:bottom w:val="single" w:sz="4" w:space="0" w:color="auto"/>
              <w:right w:val="single" w:sz="4" w:space="0" w:color="auto"/>
            </w:tcBorders>
            <w:noWrap/>
            <w:vAlign w:val="center"/>
            <w:hideMark/>
          </w:tcPr>
          <w:p w14:paraId="30D13895" w14:textId="77777777" w:rsidR="00E831ED" w:rsidRPr="00E831ED" w:rsidRDefault="00E831ED" w:rsidP="00E831ED">
            <w:pPr>
              <w:jc w:val="center"/>
              <w:rPr>
                <w:color w:val="000000"/>
                <w:sz w:val="22"/>
                <w:szCs w:val="22"/>
              </w:rPr>
            </w:pPr>
            <w:r w:rsidRPr="00E831ED">
              <w:rPr>
                <w:color w:val="000000"/>
                <w:sz w:val="22"/>
                <w:szCs w:val="22"/>
              </w:rPr>
              <w:t>19.3</w:t>
            </w:r>
          </w:p>
        </w:tc>
        <w:tc>
          <w:tcPr>
            <w:tcW w:w="249" w:type="pct"/>
            <w:tcBorders>
              <w:top w:val="nil"/>
              <w:left w:val="nil"/>
              <w:bottom w:val="single" w:sz="4" w:space="0" w:color="auto"/>
              <w:right w:val="single" w:sz="4" w:space="0" w:color="auto"/>
            </w:tcBorders>
            <w:noWrap/>
            <w:vAlign w:val="center"/>
            <w:hideMark/>
          </w:tcPr>
          <w:p w14:paraId="65748777" w14:textId="77777777" w:rsidR="00E831ED" w:rsidRPr="00E831ED" w:rsidRDefault="00E831ED" w:rsidP="00E831ED">
            <w:pPr>
              <w:jc w:val="center"/>
              <w:rPr>
                <w:color w:val="000000"/>
                <w:sz w:val="22"/>
                <w:szCs w:val="22"/>
              </w:rPr>
            </w:pPr>
            <w:r w:rsidRPr="00E831ED">
              <w:rPr>
                <w:color w:val="000000"/>
                <w:sz w:val="22"/>
                <w:szCs w:val="22"/>
              </w:rPr>
              <w:t>20.1</w:t>
            </w:r>
          </w:p>
        </w:tc>
        <w:tc>
          <w:tcPr>
            <w:tcW w:w="477" w:type="pct"/>
            <w:tcBorders>
              <w:top w:val="nil"/>
              <w:left w:val="nil"/>
              <w:bottom w:val="single" w:sz="4" w:space="0" w:color="auto"/>
              <w:right w:val="single" w:sz="8" w:space="0" w:color="auto"/>
            </w:tcBorders>
            <w:noWrap/>
            <w:vAlign w:val="center"/>
            <w:hideMark/>
          </w:tcPr>
          <w:p w14:paraId="427DCA2E"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313690EE"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277BDD80" w14:textId="77777777" w:rsidR="00E831ED" w:rsidRPr="00E831ED" w:rsidRDefault="00E831ED" w:rsidP="00E831ED">
            <w:pPr>
              <w:jc w:val="center"/>
              <w:rPr>
                <w:color w:val="000000"/>
                <w:sz w:val="22"/>
                <w:szCs w:val="22"/>
              </w:rPr>
            </w:pPr>
            <w:r w:rsidRPr="00E831ED">
              <w:rPr>
                <w:color w:val="000000"/>
                <w:sz w:val="22"/>
                <w:szCs w:val="22"/>
              </w:rPr>
              <w:t>IQW 2014/41900 (</w:t>
            </w:r>
            <w:proofErr w:type="spellStart"/>
            <w:r w:rsidRPr="00E831ED">
              <w:rPr>
                <w:color w:val="000000"/>
                <w:sz w:val="22"/>
                <w:szCs w:val="22"/>
              </w:rPr>
              <w:t>Mei</w:t>
            </w:r>
            <w:proofErr w:type="spellEnd"/>
            <w:r w:rsidRPr="00E831ED">
              <w:rPr>
                <w:color w:val="000000"/>
                <w:sz w:val="22"/>
                <w:szCs w:val="22"/>
              </w:rPr>
              <w:t xml:space="preserve"> 47209)</w:t>
            </w:r>
          </w:p>
        </w:tc>
        <w:tc>
          <w:tcPr>
            <w:tcW w:w="656" w:type="pct"/>
            <w:tcBorders>
              <w:top w:val="nil"/>
              <w:left w:val="nil"/>
              <w:bottom w:val="single" w:sz="4" w:space="0" w:color="auto"/>
              <w:right w:val="single" w:sz="4" w:space="0" w:color="auto"/>
            </w:tcBorders>
            <w:shd w:val="clear" w:color="000000" w:fill="D9D9D9"/>
            <w:noWrap/>
            <w:vAlign w:val="center"/>
            <w:hideMark/>
          </w:tcPr>
          <w:p w14:paraId="55ED498C"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Acinonyx</w:t>
            </w:r>
            <w:proofErr w:type="spellEnd"/>
            <w:r w:rsidRPr="00E831ED">
              <w:rPr>
                <w:i/>
                <w:iCs/>
                <w:color w:val="000000"/>
                <w:sz w:val="22"/>
                <w:szCs w:val="22"/>
              </w:rPr>
              <w:t xml:space="preserve"> </w:t>
            </w:r>
            <w:proofErr w:type="spellStart"/>
            <w:r w:rsidRPr="00E831ED">
              <w:rPr>
                <w:i/>
                <w:iCs/>
                <w:color w:val="000000"/>
                <w:sz w:val="22"/>
                <w:szCs w:val="22"/>
              </w:rPr>
              <w:t>pardinensis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0B2B55BB" w14:textId="77777777" w:rsidR="00E831ED" w:rsidRPr="00E831ED" w:rsidRDefault="00E831ED" w:rsidP="00E831ED">
            <w:pPr>
              <w:jc w:val="center"/>
              <w:rPr>
                <w:sz w:val="22"/>
                <w:szCs w:val="22"/>
              </w:rPr>
            </w:pPr>
            <w:proofErr w:type="spellStart"/>
            <w:r w:rsidRPr="00E831ED">
              <w:rPr>
                <w:sz w:val="22"/>
                <w:szCs w:val="22"/>
              </w:rPr>
              <w:t>Untermassfeld</w:t>
            </w:r>
            <w:proofErr w:type="spellEnd"/>
          </w:p>
        </w:tc>
        <w:tc>
          <w:tcPr>
            <w:tcW w:w="753" w:type="pct"/>
            <w:tcBorders>
              <w:top w:val="nil"/>
              <w:left w:val="nil"/>
              <w:bottom w:val="single" w:sz="4" w:space="0" w:color="auto"/>
              <w:right w:val="nil"/>
            </w:tcBorders>
            <w:shd w:val="clear" w:color="000000" w:fill="D9D9D9"/>
            <w:noWrap/>
            <w:vAlign w:val="center"/>
            <w:hideMark/>
          </w:tcPr>
          <w:p w14:paraId="1884A08E" w14:textId="77777777" w:rsidR="00E831ED" w:rsidRPr="00E831ED" w:rsidRDefault="00E831ED" w:rsidP="00E831ED">
            <w:pPr>
              <w:jc w:val="center"/>
              <w:rPr>
                <w:sz w:val="22"/>
                <w:szCs w:val="22"/>
              </w:rPr>
            </w:pPr>
            <w:r>
              <w:rPr>
                <w:sz w:val="16"/>
                <w:vertAlign w:val="superscript"/>
              </w:rPr>
              <w:t>18</w:t>
            </w:r>
          </w:p>
        </w:tc>
        <w:tc>
          <w:tcPr>
            <w:tcW w:w="249" w:type="pct"/>
            <w:tcBorders>
              <w:top w:val="nil"/>
              <w:left w:val="single" w:sz="8" w:space="0" w:color="auto"/>
              <w:bottom w:val="single" w:sz="4" w:space="0" w:color="auto"/>
              <w:right w:val="single" w:sz="4" w:space="0" w:color="auto"/>
            </w:tcBorders>
            <w:noWrap/>
            <w:vAlign w:val="center"/>
            <w:hideMark/>
          </w:tcPr>
          <w:p w14:paraId="33103536" w14:textId="77777777" w:rsidR="00E831ED" w:rsidRPr="00E831ED" w:rsidRDefault="00E831ED" w:rsidP="00E831ED">
            <w:pPr>
              <w:jc w:val="center"/>
              <w:rPr>
                <w:color w:val="000000"/>
                <w:sz w:val="22"/>
                <w:szCs w:val="22"/>
              </w:rPr>
            </w:pPr>
            <w:r w:rsidRPr="00E831ED">
              <w:rPr>
                <w:color w:val="000000"/>
                <w:sz w:val="22"/>
                <w:szCs w:val="22"/>
              </w:rPr>
              <w:t>113.5</w:t>
            </w:r>
          </w:p>
        </w:tc>
        <w:tc>
          <w:tcPr>
            <w:tcW w:w="249" w:type="pct"/>
            <w:tcBorders>
              <w:top w:val="nil"/>
              <w:left w:val="nil"/>
              <w:bottom w:val="single" w:sz="4" w:space="0" w:color="auto"/>
              <w:right w:val="single" w:sz="4" w:space="0" w:color="auto"/>
            </w:tcBorders>
            <w:noWrap/>
            <w:vAlign w:val="center"/>
            <w:hideMark/>
          </w:tcPr>
          <w:p w14:paraId="0FD6395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862F848"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7DB99A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EA3728A" w14:textId="77777777" w:rsidR="00E831ED" w:rsidRPr="00E831ED" w:rsidRDefault="00E831ED" w:rsidP="00E831ED">
            <w:pPr>
              <w:jc w:val="center"/>
              <w:rPr>
                <w:color w:val="000000"/>
                <w:sz w:val="22"/>
                <w:szCs w:val="22"/>
              </w:rPr>
            </w:pPr>
            <w:r w:rsidRPr="00E831ED">
              <w:rPr>
                <w:color w:val="000000"/>
                <w:sz w:val="22"/>
                <w:szCs w:val="22"/>
              </w:rPr>
              <w:t>13.5</w:t>
            </w:r>
          </w:p>
        </w:tc>
        <w:tc>
          <w:tcPr>
            <w:tcW w:w="249" w:type="pct"/>
            <w:tcBorders>
              <w:top w:val="nil"/>
              <w:left w:val="nil"/>
              <w:bottom w:val="single" w:sz="4" w:space="0" w:color="auto"/>
              <w:right w:val="single" w:sz="4" w:space="0" w:color="auto"/>
            </w:tcBorders>
            <w:noWrap/>
            <w:vAlign w:val="center"/>
            <w:hideMark/>
          </w:tcPr>
          <w:p w14:paraId="1F6DF92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8FCA2B6"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6EFB13E1"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0C8B72B5"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1562CD69" w14:textId="77777777" w:rsidR="00E831ED" w:rsidRPr="00E831ED" w:rsidRDefault="00E831ED" w:rsidP="00E831ED">
            <w:pPr>
              <w:jc w:val="center"/>
              <w:rPr>
                <w:color w:val="000000"/>
                <w:sz w:val="22"/>
                <w:szCs w:val="22"/>
              </w:rPr>
            </w:pPr>
            <w:r w:rsidRPr="00E831ED">
              <w:rPr>
                <w:color w:val="000000"/>
                <w:sz w:val="22"/>
                <w:szCs w:val="22"/>
              </w:rPr>
              <w:t>IQW 2014/41900 (</w:t>
            </w:r>
            <w:proofErr w:type="spellStart"/>
            <w:r w:rsidRPr="00E831ED">
              <w:rPr>
                <w:color w:val="000000"/>
                <w:sz w:val="22"/>
                <w:szCs w:val="22"/>
              </w:rPr>
              <w:t>Mei</w:t>
            </w:r>
            <w:proofErr w:type="spellEnd"/>
            <w:r w:rsidRPr="00E831ED">
              <w:rPr>
                <w:color w:val="000000"/>
                <w:sz w:val="22"/>
                <w:szCs w:val="22"/>
              </w:rPr>
              <w:t xml:space="preserve"> 47209)</w:t>
            </w:r>
          </w:p>
        </w:tc>
        <w:tc>
          <w:tcPr>
            <w:tcW w:w="656" w:type="pct"/>
            <w:tcBorders>
              <w:top w:val="nil"/>
              <w:left w:val="nil"/>
              <w:bottom w:val="single" w:sz="4" w:space="0" w:color="auto"/>
              <w:right w:val="single" w:sz="4" w:space="0" w:color="auto"/>
            </w:tcBorders>
            <w:shd w:val="clear" w:color="000000" w:fill="D9D9D9"/>
            <w:noWrap/>
            <w:vAlign w:val="center"/>
            <w:hideMark/>
          </w:tcPr>
          <w:p w14:paraId="0A6EEB8C"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Acinonyx</w:t>
            </w:r>
            <w:proofErr w:type="spellEnd"/>
            <w:r w:rsidRPr="00E831ED">
              <w:rPr>
                <w:i/>
                <w:iCs/>
                <w:color w:val="000000"/>
                <w:sz w:val="22"/>
                <w:szCs w:val="22"/>
              </w:rPr>
              <w:t xml:space="preserve"> </w:t>
            </w:r>
            <w:proofErr w:type="spellStart"/>
            <w:r w:rsidRPr="00E831ED">
              <w:rPr>
                <w:i/>
                <w:iCs/>
                <w:color w:val="000000"/>
                <w:sz w:val="22"/>
                <w:szCs w:val="22"/>
              </w:rPr>
              <w:t>pardinensis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5C4F0863" w14:textId="77777777" w:rsidR="00E831ED" w:rsidRPr="00E831ED" w:rsidRDefault="00E831ED" w:rsidP="00E831ED">
            <w:pPr>
              <w:jc w:val="center"/>
              <w:rPr>
                <w:sz w:val="22"/>
                <w:szCs w:val="22"/>
              </w:rPr>
            </w:pPr>
            <w:proofErr w:type="spellStart"/>
            <w:r w:rsidRPr="00E831ED">
              <w:rPr>
                <w:sz w:val="22"/>
                <w:szCs w:val="22"/>
              </w:rPr>
              <w:t>Untermassfeld</w:t>
            </w:r>
            <w:proofErr w:type="spellEnd"/>
          </w:p>
        </w:tc>
        <w:tc>
          <w:tcPr>
            <w:tcW w:w="753" w:type="pct"/>
            <w:tcBorders>
              <w:top w:val="nil"/>
              <w:left w:val="nil"/>
              <w:bottom w:val="single" w:sz="4" w:space="0" w:color="auto"/>
              <w:right w:val="nil"/>
            </w:tcBorders>
            <w:shd w:val="clear" w:color="000000" w:fill="D9D9D9"/>
            <w:noWrap/>
            <w:vAlign w:val="center"/>
            <w:hideMark/>
          </w:tcPr>
          <w:p w14:paraId="5F01B673" w14:textId="77777777" w:rsidR="00E831ED" w:rsidRPr="00E831ED" w:rsidRDefault="00E831ED" w:rsidP="00E831ED">
            <w:pPr>
              <w:jc w:val="center"/>
              <w:rPr>
                <w:sz w:val="22"/>
                <w:szCs w:val="22"/>
              </w:rPr>
            </w:pPr>
            <w:r>
              <w:rPr>
                <w:sz w:val="16"/>
                <w:vertAlign w:val="superscript"/>
              </w:rPr>
              <w:t>18</w:t>
            </w:r>
          </w:p>
        </w:tc>
        <w:tc>
          <w:tcPr>
            <w:tcW w:w="249" w:type="pct"/>
            <w:tcBorders>
              <w:top w:val="nil"/>
              <w:left w:val="single" w:sz="8" w:space="0" w:color="auto"/>
              <w:bottom w:val="single" w:sz="4" w:space="0" w:color="auto"/>
              <w:right w:val="single" w:sz="4" w:space="0" w:color="auto"/>
            </w:tcBorders>
            <w:noWrap/>
            <w:vAlign w:val="center"/>
            <w:hideMark/>
          </w:tcPr>
          <w:p w14:paraId="5FC1369D" w14:textId="77777777" w:rsidR="00E831ED" w:rsidRPr="00E831ED" w:rsidRDefault="00E831ED" w:rsidP="00E831ED">
            <w:pPr>
              <w:jc w:val="center"/>
              <w:rPr>
                <w:color w:val="000000"/>
                <w:sz w:val="22"/>
                <w:szCs w:val="22"/>
              </w:rPr>
            </w:pPr>
            <w:r w:rsidRPr="00E831ED">
              <w:rPr>
                <w:color w:val="000000"/>
                <w:sz w:val="22"/>
                <w:szCs w:val="22"/>
              </w:rPr>
              <w:t>117,0</w:t>
            </w:r>
          </w:p>
        </w:tc>
        <w:tc>
          <w:tcPr>
            <w:tcW w:w="249" w:type="pct"/>
            <w:tcBorders>
              <w:top w:val="nil"/>
              <w:left w:val="nil"/>
              <w:bottom w:val="single" w:sz="4" w:space="0" w:color="auto"/>
              <w:right w:val="single" w:sz="4" w:space="0" w:color="auto"/>
            </w:tcBorders>
            <w:noWrap/>
            <w:vAlign w:val="center"/>
            <w:hideMark/>
          </w:tcPr>
          <w:p w14:paraId="125900E6"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B84458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C6D35C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4B5AB74" w14:textId="77777777" w:rsidR="00E831ED" w:rsidRPr="00E831ED" w:rsidRDefault="00E831ED" w:rsidP="00E831ED">
            <w:pPr>
              <w:jc w:val="center"/>
              <w:rPr>
                <w:color w:val="000000"/>
                <w:sz w:val="22"/>
                <w:szCs w:val="22"/>
              </w:rPr>
            </w:pPr>
            <w:r w:rsidRPr="00E831ED">
              <w:rPr>
                <w:color w:val="000000"/>
                <w:sz w:val="22"/>
                <w:szCs w:val="22"/>
              </w:rPr>
              <w:t>13,0</w:t>
            </w:r>
          </w:p>
        </w:tc>
        <w:tc>
          <w:tcPr>
            <w:tcW w:w="249" w:type="pct"/>
            <w:tcBorders>
              <w:top w:val="nil"/>
              <w:left w:val="nil"/>
              <w:bottom w:val="single" w:sz="4" w:space="0" w:color="auto"/>
              <w:right w:val="single" w:sz="4" w:space="0" w:color="auto"/>
            </w:tcBorders>
            <w:noWrap/>
            <w:vAlign w:val="center"/>
            <w:hideMark/>
          </w:tcPr>
          <w:p w14:paraId="687F3A8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3F578DA"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B2A304B"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394ADAD5"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CBC4BD7" w14:textId="77777777" w:rsidR="00E831ED" w:rsidRPr="00E831ED" w:rsidRDefault="00E831ED" w:rsidP="00E831ED">
            <w:pPr>
              <w:jc w:val="center"/>
              <w:rPr>
                <w:color w:val="000000"/>
                <w:sz w:val="22"/>
                <w:szCs w:val="22"/>
              </w:rPr>
            </w:pPr>
            <w:r w:rsidRPr="00E831ED">
              <w:rPr>
                <w:color w:val="000000"/>
                <w:sz w:val="22"/>
                <w:szCs w:val="22"/>
              </w:rPr>
              <w:t>TMM 933-2573</w:t>
            </w:r>
          </w:p>
        </w:tc>
        <w:tc>
          <w:tcPr>
            <w:tcW w:w="656" w:type="pct"/>
            <w:tcBorders>
              <w:top w:val="nil"/>
              <w:left w:val="nil"/>
              <w:bottom w:val="single" w:sz="4" w:space="0" w:color="auto"/>
              <w:right w:val="single" w:sz="4" w:space="0" w:color="auto"/>
            </w:tcBorders>
            <w:shd w:val="clear" w:color="000000" w:fill="D9D9D9"/>
            <w:noWrap/>
            <w:vAlign w:val="center"/>
            <w:hideMark/>
          </w:tcPr>
          <w:p w14:paraId="3EB658E3"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47CD7E0" w14:textId="77777777" w:rsidR="00E831ED" w:rsidRPr="00E831ED" w:rsidRDefault="00E831ED" w:rsidP="00E831ED">
            <w:pPr>
              <w:jc w:val="center"/>
              <w:rPr>
                <w:color w:val="000000"/>
                <w:sz w:val="22"/>
                <w:szCs w:val="22"/>
              </w:rPr>
            </w:pPr>
            <w:proofErr w:type="spellStart"/>
            <w:r w:rsidRPr="00E831ED">
              <w:rPr>
                <w:color w:val="000000"/>
                <w:sz w:val="22"/>
                <w:szCs w:val="22"/>
              </w:rPr>
              <w:t>Friesenhahn</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74729D4A" w14:textId="77777777" w:rsidR="00E831ED" w:rsidRPr="00E831ED" w:rsidRDefault="00E831ED" w:rsidP="00E831ED">
            <w:pPr>
              <w:jc w:val="center"/>
              <w:rPr>
                <w:sz w:val="22"/>
                <w:szCs w:val="22"/>
              </w:rPr>
            </w:pPr>
            <w:r>
              <w:rPr>
                <w:sz w:val="16"/>
                <w:vertAlign w:val="superscript"/>
              </w:rPr>
              <w:t>64</w:t>
            </w:r>
          </w:p>
        </w:tc>
        <w:tc>
          <w:tcPr>
            <w:tcW w:w="249" w:type="pct"/>
            <w:tcBorders>
              <w:top w:val="nil"/>
              <w:left w:val="single" w:sz="8" w:space="0" w:color="auto"/>
              <w:bottom w:val="single" w:sz="4" w:space="0" w:color="auto"/>
              <w:right w:val="single" w:sz="4" w:space="0" w:color="auto"/>
            </w:tcBorders>
            <w:noWrap/>
            <w:vAlign w:val="center"/>
            <w:hideMark/>
          </w:tcPr>
          <w:p w14:paraId="6C0915E4" w14:textId="77777777" w:rsidR="00E831ED" w:rsidRPr="00E831ED" w:rsidRDefault="00E831ED" w:rsidP="00E831ED">
            <w:pPr>
              <w:jc w:val="center"/>
              <w:rPr>
                <w:color w:val="000000"/>
                <w:sz w:val="22"/>
                <w:szCs w:val="22"/>
              </w:rPr>
            </w:pPr>
            <w:r w:rsidRPr="00E831ED">
              <w:rPr>
                <w:color w:val="000000"/>
                <w:sz w:val="22"/>
                <w:szCs w:val="22"/>
              </w:rPr>
              <w:t>122.7</w:t>
            </w:r>
          </w:p>
        </w:tc>
        <w:tc>
          <w:tcPr>
            <w:tcW w:w="249" w:type="pct"/>
            <w:tcBorders>
              <w:top w:val="nil"/>
              <w:left w:val="nil"/>
              <w:bottom w:val="single" w:sz="4" w:space="0" w:color="auto"/>
              <w:right w:val="single" w:sz="4" w:space="0" w:color="auto"/>
            </w:tcBorders>
            <w:noWrap/>
            <w:vAlign w:val="center"/>
            <w:hideMark/>
          </w:tcPr>
          <w:p w14:paraId="3399CF54" w14:textId="77777777" w:rsidR="00E831ED" w:rsidRPr="00E831ED" w:rsidRDefault="00E831ED" w:rsidP="00E831ED">
            <w:pPr>
              <w:jc w:val="center"/>
              <w:rPr>
                <w:color w:val="000000"/>
                <w:sz w:val="22"/>
                <w:szCs w:val="22"/>
              </w:rPr>
            </w:pPr>
            <w:r w:rsidRPr="00E831ED">
              <w:rPr>
                <w:color w:val="000000"/>
                <w:sz w:val="22"/>
                <w:szCs w:val="22"/>
              </w:rPr>
              <w:t>26.5</w:t>
            </w:r>
          </w:p>
        </w:tc>
        <w:tc>
          <w:tcPr>
            <w:tcW w:w="249" w:type="pct"/>
            <w:tcBorders>
              <w:top w:val="nil"/>
              <w:left w:val="nil"/>
              <w:bottom w:val="single" w:sz="4" w:space="0" w:color="auto"/>
              <w:right w:val="single" w:sz="4" w:space="0" w:color="auto"/>
            </w:tcBorders>
            <w:noWrap/>
            <w:vAlign w:val="center"/>
            <w:hideMark/>
          </w:tcPr>
          <w:p w14:paraId="2EB39AF7" w14:textId="77777777" w:rsidR="00E831ED" w:rsidRPr="00E831ED" w:rsidRDefault="00E831ED" w:rsidP="00E831ED">
            <w:pPr>
              <w:jc w:val="center"/>
              <w:rPr>
                <w:color w:val="000000"/>
                <w:sz w:val="22"/>
                <w:szCs w:val="22"/>
              </w:rPr>
            </w:pPr>
            <w:r w:rsidRPr="00E831ED">
              <w:rPr>
                <w:color w:val="000000"/>
                <w:sz w:val="22"/>
                <w:szCs w:val="22"/>
              </w:rPr>
              <w:t>22.4</w:t>
            </w:r>
          </w:p>
        </w:tc>
        <w:tc>
          <w:tcPr>
            <w:tcW w:w="249" w:type="pct"/>
            <w:tcBorders>
              <w:top w:val="nil"/>
              <w:left w:val="nil"/>
              <w:bottom w:val="single" w:sz="4" w:space="0" w:color="auto"/>
              <w:right w:val="single" w:sz="4" w:space="0" w:color="auto"/>
            </w:tcBorders>
            <w:noWrap/>
            <w:vAlign w:val="center"/>
            <w:hideMark/>
          </w:tcPr>
          <w:p w14:paraId="3B4CBA37"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990AA9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DEC6DAC"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2380FAA" w14:textId="77777777" w:rsidR="00E831ED" w:rsidRPr="00E831ED" w:rsidRDefault="00E831ED" w:rsidP="00E831ED">
            <w:pPr>
              <w:jc w:val="center"/>
              <w:rPr>
                <w:color w:val="000000"/>
                <w:sz w:val="22"/>
                <w:szCs w:val="22"/>
              </w:rPr>
            </w:pPr>
            <w:r w:rsidRPr="00E831ED">
              <w:rPr>
                <w:color w:val="000000"/>
                <w:sz w:val="22"/>
                <w:szCs w:val="22"/>
              </w:rPr>
              <w:t>18.6</w:t>
            </w:r>
          </w:p>
        </w:tc>
        <w:tc>
          <w:tcPr>
            <w:tcW w:w="477" w:type="pct"/>
            <w:tcBorders>
              <w:top w:val="nil"/>
              <w:left w:val="nil"/>
              <w:bottom w:val="single" w:sz="4" w:space="0" w:color="auto"/>
              <w:right w:val="single" w:sz="8" w:space="0" w:color="auto"/>
            </w:tcBorders>
            <w:noWrap/>
            <w:vAlign w:val="center"/>
            <w:hideMark/>
          </w:tcPr>
          <w:p w14:paraId="7BBDBEBA"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153DF40C"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7BA0190" w14:textId="77777777" w:rsidR="00E831ED" w:rsidRPr="00E831ED" w:rsidRDefault="00E831ED" w:rsidP="00E831ED">
            <w:pPr>
              <w:jc w:val="center"/>
              <w:rPr>
                <w:color w:val="000000"/>
                <w:sz w:val="22"/>
                <w:szCs w:val="22"/>
              </w:rPr>
            </w:pPr>
            <w:r w:rsidRPr="00E831ED">
              <w:rPr>
                <w:color w:val="000000"/>
                <w:sz w:val="22"/>
                <w:szCs w:val="22"/>
              </w:rPr>
              <w:lastRenderedPageBreak/>
              <w:t> </w:t>
            </w:r>
          </w:p>
        </w:tc>
        <w:tc>
          <w:tcPr>
            <w:tcW w:w="656" w:type="pct"/>
            <w:tcBorders>
              <w:top w:val="nil"/>
              <w:left w:val="nil"/>
              <w:bottom w:val="single" w:sz="4" w:space="0" w:color="auto"/>
              <w:right w:val="single" w:sz="4" w:space="0" w:color="auto"/>
            </w:tcBorders>
            <w:shd w:val="clear" w:color="000000" w:fill="D9D9D9"/>
            <w:noWrap/>
            <w:vAlign w:val="center"/>
            <w:hideMark/>
          </w:tcPr>
          <w:p w14:paraId="05DA9F2C"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F1914C1" w14:textId="77777777" w:rsidR="00E831ED" w:rsidRPr="00E831ED" w:rsidRDefault="00E831ED" w:rsidP="00E831ED">
            <w:pPr>
              <w:jc w:val="center"/>
              <w:rPr>
                <w:color w:val="000000"/>
                <w:sz w:val="22"/>
                <w:szCs w:val="22"/>
              </w:rPr>
            </w:pPr>
            <w:proofErr w:type="spellStart"/>
            <w:r w:rsidRPr="00E831ED">
              <w:rPr>
                <w:color w:val="000000"/>
                <w:sz w:val="22"/>
                <w:szCs w:val="22"/>
              </w:rPr>
              <w:t>Friesenhahn</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703E0BAC" w14:textId="77777777" w:rsidR="00E831ED" w:rsidRPr="00E831ED" w:rsidRDefault="00E831ED" w:rsidP="00E831ED">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1752C457" w14:textId="77777777" w:rsidR="00E831ED" w:rsidRPr="00E831ED" w:rsidRDefault="00E831ED" w:rsidP="00E831ED">
            <w:pPr>
              <w:jc w:val="center"/>
              <w:rPr>
                <w:color w:val="000000"/>
                <w:sz w:val="22"/>
                <w:szCs w:val="22"/>
              </w:rPr>
            </w:pPr>
            <w:r w:rsidRPr="00E831ED">
              <w:rPr>
                <w:color w:val="000000"/>
                <w:sz w:val="22"/>
                <w:szCs w:val="22"/>
              </w:rPr>
              <w:t>121.1</w:t>
            </w:r>
          </w:p>
        </w:tc>
        <w:tc>
          <w:tcPr>
            <w:tcW w:w="249" w:type="pct"/>
            <w:tcBorders>
              <w:top w:val="nil"/>
              <w:left w:val="nil"/>
              <w:bottom w:val="single" w:sz="4" w:space="0" w:color="auto"/>
              <w:right w:val="single" w:sz="4" w:space="0" w:color="auto"/>
            </w:tcBorders>
            <w:noWrap/>
            <w:vAlign w:val="center"/>
            <w:hideMark/>
          </w:tcPr>
          <w:p w14:paraId="5D430503" w14:textId="77777777" w:rsidR="00E831ED" w:rsidRPr="00E831ED" w:rsidRDefault="00E831ED" w:rsidP="00E831ED">
            <w:pPr>
              <w:jc w:val="center"/>
              <w:rPr>
                <w:color w:val="000000"/>
                <w:sz w:val="22"/>
                <w:szCs w:val="22"/>
              </w:rPr>
            </w:pPr>
            <w:r w:rsidRPr="00E831ED">
              <w:rPr>
                <w:color w:val="000000"/>
                <w:sz w:val="22"/>
                <w:szCs w:val="22"/>
              </w:rPr>
              <w:t>26.2</w:t>
            </w:r>
          </w:p>
        </w:tc>
        <w:tc>
          <w:tcPr>
            <w:tcW w:w="249" w:type="pct"/>
            <w:tcBorders>
              <w:top w:val="nil"/>
              <w:left w:val="nil"/>
              <w:bottom w:val="single" w:sz="4" w:space="0" w:color="auto"/>
              <w:right w:val="single" w:sz="4" w:space="0" w:color="auto"/>
            </w:tcBorders>
            <w:noWrap/>
            <w:vAlign w:val="center"/>
            <w:hideMark/>
          </w:tcPr>
          <w:p w14:paraId="6F2421E6" w14:textId="77777777" w:rsidR="00E831ED" w:rsidRPr="00E831ED" w:rsidRDefault="00E831ED" w:rsidP="00E831ED">
            <w:pPr>
              <w:jc w:val="center"/>
              <w:rPr>
                <w:color w:val="000000"/>
                <w:sz w:val="22"/>
                <w:szCs w:val="22"/>
              </w:rPr>
            </w:pPr>
            <w:r w:rsidRPr="00E831ED">
              <w:rPr>
                <w:color w:val="000000"/>
                <w:sz w:val="22"/>
                <w:szCs w:val="22"/>
              </w:rPr>
              <w:t>25.1</w:t>
            </w:r>
          </w:p>
        </w:tc>
        <w:tc>
          <w:tcPr>
            <w:tcW w:w="249" w:type="pct"/>
            <w:tcBorders>
              <w:top w:val="nil"/>
              <w:left w:val="nil"/>
              <w:bottom w:val="single" w:sz="4" w:space="0" w:color="auto"/>
              <w:right w:val="single" w:sz="4" w:space="0" w:color="auto"/>
            </w:tcBorders>
            <w:noWrap/>
            <w:vAlign w:val="center"/>
            <w:hideMark/>
          </w:tcPr>
          <w:p w14:paraId="58355E47" w14:textId="77777777" w:rsidR="00E831ED" w:rsidRPr="00E831ED" w:rsidRDefault="00E831ED" w:rsidP="00E831ED">
            <w:pPr>
              <w:jc w:val="center"/>
              <w:rPr>
                <w:color w:val="000000"/>
                <w:sz w:val="22"/>
                <w:szCs w:val="22"/>
              </w:rPr>
            </w:pPr>
            <w:r w:rsidRPr="00E831ED">
              <w:rPr>
                <w:color w:val="000000"/>
                <w:sz w:val="22"/>
                <w:szCs w:val="22"/>
              </w:rPr>
              <w:t>16,0</w:t>
            </w:r>
          </w:p>
        </w:tc>
        <w:tc>
          <w:tcPr>
            <w:tcW w:w="249" w:type="pct"/>
            <w:tcBorders>
              <w:top w:val="nil"/>
              <w:left w:val="nil"/>
              <w:bottom w:val="single" w:sz="4" w:space="0" w:color="auto"/>
              <w:right w:val="single" w:sz="4" w:space="0" w:color="auto"/>
            </w:tcBorders>
            <w:noWrap/>
            <w:vAlign w:val="center"/>
            <w:hideMark/>
          </w:tcPr>
          <w:p w14:paraId="126EAF06" w14:textId="77777777" w:rsidR="00E831ED" w:rsidRPr="00E831ED" w:rsidRDefault="00E831ED" w:rsidP="00E831ED">
            <w:pPr>
              <w:jc w:val="center"/>
              <w:rPr>
                <w:color w:val="000000"/>
                <w:sz w:val="22"/>
                <w:szCs w:val="22"/>
              </w:rPr>
            </w:pPr>
            <w:r w:rsidRPr="00E831ED">
              <w:rPr>
                <w:color w:val="000000"/>
                <w:sz w:val="22"/>
                <w:szCs w:val="22"/>
              </w:rPr>
              <w:t>17.7</w:t>
            </w:r>
          </w:p>
        </w:tc>
        <w:tc>
          <w:tcPr>
            <w:tcW w:w="249" w:type="pct"/>
            <w:tcBorders>
              <w:top w:val="nil"/>
              <w:left w:val="nil"/>
              <w:bottom w:val="single" w:sz="4" w:space="0" w:color="auto"/>
              <w:right w:val="single" w:sz="4" w:space="0" w:color="auto"/>
            </w:tcBorders>
            <w:noWrap/>
            <w:vAlign w:val="center"/>
            <w:hideMark/>
          </w:tcPr>
          <w:p w14:paraId="3B3D3BDE" w14:textId="77777777" w:rsidR="00E831ED" w:rsidRPr="00E831ED" w:rsidRDefault="00E831ED" w:rsidP="00E831ED">
            <w:pPr>
              <w:jc w:val="center"/>
              <w:rPr>
                <w:color w:val="000000"/>
                <w:sz w:val="22"/>
                <w:szCs w:val="22"/>
              </w:rPr>
            </w:pPr>
            <w:r w:rsidRPr="00E831ED">
              <w:rPr>
                <w:color w:val="000000"/>
                <w:sz w:val="22"/>
                <w:szCs w:val="22"/>
              </w:rPr>
              <w:t>24.9</w:t>
            </w:r>
          </w:p>
        </w:tc>
        <w:tc>
          <w:tcPr>
            <w:tcW w:w="249" w:type="pct"/>
            <w:tcBorders>
              <w:top w:val="nil"/>
              <w:left w:val="nil"/>
              <w:bottom w:val="single" w:sz="4" w:space="0" w:color="auto"/>
              <w:right w:val="single" w:sz="4" w:space="0" w:color="auto"/>
            </w:tcBorders>
            <w:noWrap/>
            <w:vAlign w:val="center"/>
            <w:hideMark/>
          </w:tcPr>
          <w:p w14:paraId="372E8073" w14:textId="77777777" w:rsidR="00E831ED" w:rsidRPr="00E831ED" w:rsidRDefault="00E831ED" w:rsidP="00E831ED">
            <w:pPr>
              <w:jc w:val="center"/>
              <w:rPr>
                <w:color w:val="000000"/>
                <w:sz w:val="22"/>
                <w:szCs w:val="22"/>
              </w:rPr>
            </w:pPr>
            <w:r w:rsidRPr="00E831ED">
              <w:rPr>
                <w:color w:val="000000"/>
                <w:sz w:val="22"/>
                <w:szCs w:val="22"/>
              </w:rPr>
              <w:t>23.8</w:t>
            </w:r>
          </w:p>
        </w:tc>
        <w:tc>
          <w:tcPr>
            <w:tcW w:w="477" w:type="pct"/>
            <w:tcBorders>
              <w:top w:val="nil"/>
              <w:left w:val="nil"/>
              <w:bottom w:val="single" w:sz="4" w:space="0" w:color="auto"/>
              <w:right w:val="single" w:sz="8" w:space="0" w:color="auto"/>
            </w:tcBorders>
            <w:noWrap/>
            <w:vAlign w:val="center"/>
            <w:hideMark/>
          </w:tcPr>
          <w:p w14:paraId="0E029C97" w14:textId="77777777" w:rsidR="00E831ED" w:rsidRPr="00E831ED" w:rsidRDefault="00E831ED" w:rsidP="00E831ED">
            <w:pPr>
              <w:jc w:val="center"/>
              <w:rPr>
                <w:color w:val="000000"/>
                <w:sz w:val="22"/>
                <w:szCs w:val="22"/>
              </w:rPr>
            </w:pPr>
            <w:r w:rsidRPr="00E831ED">
              <w:rPr>
                <w:color w:val="000000"/>
                <w:sz w:val="22"/>
                <w:szCs w:val="22"/>
              </w:rPr>
              <w:t>0.132122213047069</w:t>
            </w:r>
          </w:p>
        </w:tc>
      </w:tr>
      <w:tr w:rsidR="00E831ED" w:rsidRPr="00E831ED" w14:paraId="58811990"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4C823C4"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0D10BA8C"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55D14401" w14:textId="77777777" w:rsidR="00E831ED" w:rsidRPr="00E831ED" w:rsidRDefault="00E831ED" w:rsidP="00E831ED">
            <w:pPr>
              <w:jc w:val="center"/>
              <w:rPr>
                <w:color w:val="000000"/>
                <w:sz w:val="22"/>
                <w:szCs w:val="22"/>
              </w:rPr>
            </w:pPr>
            <w:proofErr w:type="spellStart"/>
            <w:r w:rsidRPr="00E831ED">
              <w:rPr>
                <w:color w:val="000000"/>
                <w:sz w:val="22"/>
                <w:szCs w:val="22"/>
              </w:rPr>
              <w:t>Friesenhahn</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582ACE93" w14:textId="77777777" w:rsidR="00E831ED" w:rsidRPr="00E831ED" w:rsidRDefault="00E831ED" w:rsidP="00E831ED">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7D43D309" w14:textId="77777777" w:rsidR="00E831ED" w:rsidRPr="00E831ED" w:rsidRDefault="00E831ED" w:rsidP="00E831ED">
            <w:pPr>
              <w:jc w:val="center"/>
              <w:rPr>
                <w:color w:val="000000"/>
                <w:sz w:val="22"/>
                <w:szCs w:val="22"/>
              </w:rPr>
            </w:pPr>
            <w:r w:rsidRPr="00E831ED">
              <w:rPr>
                <w:color w:val="000000"/>
                <w:sz w:val="22"/>
                <w:szCs w:val="22"/>
              </w:rPr>
              <w:t>127.5</w:t>
            </w:r>
          </w:p>
        </w:tc>
        <w:tc>
          <w:tcPr>
            <w:tcW w:w="249" w:type="pct"/>
            <w:tcBorders>
              <w:top w:val="nil"/>
              <w:left w:val="nil"/>
              <w:bottom w:val="single" w:sz="4" w:space="0" w:color="auto"/>
              <w:right w:val="single" w:sz="4" w:space="0" w:color="auto"/>
            </w:tcBorders>
            <w:noWrap/>
            <w:vAlign w:val="center"/>
            <w:hideMark/>
          </w:tcPr>
          <w:p w14:paraId="2E040738" w14:textId="77777777" w:rsidR="00E831ED" w:rsidRPr="00E831ED" w:rsidRDefault="00E831ED" w:rsidP="00E831ED">
            <w:pPr>
              <w:jc w:val="center"/>
              <w:rPr>
                <w:color w:val="000000"/>
                <w:sz w:val="22"/>
                <w:szCs w:val="22"/>
              </w:rPr>
            </w:pPr>
            <w:r w:rsidRPr="00E831ED">
              <w:rPr>
                <w:color w:val="000000"/>
                <w:sz w:val="22"/>
                <w:szCs w:val="22"/>
              </w:rPr>
              <w:t>27.6</w:t>
            </w:r>
          </w:p>
        </w:tc>
        <w:tc>
          <w:tcPr>
            <w:tcW w:w="249" w:type="pct"/>
            <w:tcBorders>
              <w:top w:val="nil"/>
              <w:left w:val="nil"/>
              <w:bottom w:val="single" w:sz="4" w:space="0" w:color="auto"/>
              <w:right w:val="single" w:sz="4" w:space="0" w:color="auto"/>
            </w:tcBorders>
            <w:noWrap/>
            <w:vAlign w:val="center"/>
            <w:hideMark/>
          </w:tcPr>
          <w:p w14:paraId="6B95A810" w14:textId="77777777" w:rsidR="00E831ED" w:rsidRPr="00E831ED" w:rsidRDefault="00E831ED" w:rsidP="00E831ED">
            <w:pPr>
              <w:jc w:val="center"/>
              <w:rPr>
                <w:color w:val="000000"/>
                <w:sz w:val="22"/>
                <w:szCs w:val="22"/>
              </w:rPr>
            </w:pPr>
            <w:r w:rsidRPr="00E831ED">
              <w:rPr>
                <w:color w:val="000000"/>
                <w:sz w:val="22"/>
                <w:szCs w:val="22"/>
              </w:rPr>
              <w:t>26.4</w:t>
            </w:r>
          </w:p>
        </w:tc>
        <w:tc>
          <w:tcPr>
            <w:tcW w:w="249" w:type="pct"/>
            <w:tcBorders>
              <w:top w:val="nil"/>
              <w:left w:val="nil"/>
              <w:bottom w:val="single" w:sz="4" w:space="0" w:color="auto"/>
              <w:right w:val="single" w:sz="4" w:space="0" w:color="auto"/>
            </w:tcBorders>
            <w:noWrap/>
            <w:vAlign w:val="center"/>
            <w:hideMark/>
          </w:tcPr>
          <w:p w14:paraId="675D5AE8" w14:textId="77777777" w:rsidR="00E831ED" w:rsidRPr="00E831ED" w:rsidRDefault="00E831ED" w:rsidP="00E831ED">
            <w:pPr>
              <w:jc w:val="center"/>
              <w:rPr>
                <w:color w:val="000000"/>
                <w:sz w:val="22"/>
                <w:szCs w:val="22"/>
              </w:rPr>
            </w:pPr>
            <w:r w:rsidRPr="00E831ED">
              <w:rPr>
                <w:color w:val="000000"/>
                <w:sz w:val="22"/>
                <w:szCs w:val="22"/>
              </w:rPr>
              <w:t>17.4</w:t>
            </w:r>
          </w:p>
        </w:tc>
        <w:tc>
          <w:tcPr>
            <w:tcW w:w="249" w:type="pct"/>
            <w:tcBorders>
              <w:top w:val="nil"/>
              <w:left w:val="nil"/>
              <w:bottom w:val="single" w:sz="4" w:space="0" w:color="auto"/>
              <w:right w:val="single" w:sz="4" w:space="0" w:color="auto"/>
            </w:tcBorders>
            <w:noWrap/>
            <w:vAlign w:val="center"/>
            <w:hideMark/>
          </w:tcPr>
          <w:p w14:paraId="0375621B" w14:textId="77777777" w:rsidR="00E831ED" w:rsidRPr="00E831ED" w:rsidRDefault="00E831ED" w:rsidP="00E831ED">
            <w:pPr>
              <w:jc w:val="center"/>
              <w:rPr>
                <w:color w:val="000000"/>
                <w:sz w:val="22"/>
                <w:szCs w:val="22"/>
              </w:rPr>
            </w:pPr>
            <w:r w:rsidRPr="00E831ED">
              <w:rPr>
                <w:color w:val="000000"/>
                <w:sz w:val="22"/>
                <w:szCs w:val="22"/>
              </w:rPr>
              <w:t>19.5</w:t>
            </w:r>
          </w:p>
        </w:tc>
        <w:tc>
          <w:tcPr>
            <w:tcW w:w="249" w:type="pct"/>
            <w:tcBorders>
              <w:top w:val="nil"/>
              <w:left w:val="nil"/>
              <w:bottom w:val="single" w:sz="4" w:space="0" w:color="auto"/>
              <w:right w:val="single" w:sz="4" w:space="0" w:color="auto"/>
            </w:tcBorders>
            <w:noWrap/>
            <w:vAlign w:val="center"/>
            <w:hideMark/>
          </w:tcPr>
          <w:p w14:paraId="494167E5" w14:textId="77777777" w:rsidR="00E831ED" w:rsidRPr="00E831ED" w:rsidRDefault="00E831ED" w:rsidP="00E831ED">
            <w:pPr>
              <w:jc w:val="center"/>
              <w:rPr>
                <w:color w:val="000000"/>
                <w:sz w:val="22"/>
                <w:szCs w:val="22"/>
              </w:rPr>
            </w:pPr>
            <w:r w:rsidRPr="00E831ED">
              <w:rPr>
                <w:color w:val="000000"/>
                <w:sz w:val="22"/>
                <w:szCs w:val="22"/>
              </w:rPr>
              <w:t>27.7</w:t>
            </w:r>
          </w:p>
        </w:tc>
        <w:tc>
          <w:tcPr>
            <w:tcW w:w="249" w:type="pct"/>
            <w:tcBorders>
              <w:top w:val="nil"/>
              <w:left w:val="nil"/>
              <w:bottom w:val="single" w:sz="4" w:space="0" w:color="auto"/>
              <w:right w:val="single" w:sz="4" w:space="0" w:color="auto"/>
            </w:tcBorders>
            <w:noWrap/>
            <w:vAlign w:val="center"/>
            <w:hideMark/>
          </w:tcPr>
          <w:p w14:paraId="6D3B9DF8" w14:textId="77777777" w:rsidR="00E831ED" w:rsidRPr="00E831ED" w:rsidRDefault="00E831ED" w:rsidP="00E831ED">
            <w:pPr>
              <w:jc w:val="center"/>
              <w:rPr>
                <w:color w:val="000000"/>
                <w:sz w:val="22"/>
                <w:szCs w:val="22"/>
              </w:rPr>
            </w:pPr>
            <w:r w:rsidRPr="00E831ED">
              <w:rPr>
                <w:color w:val="000000"/>
                <w:sz w:val="22"/>
                <w:szCs w:val="22"/>
              </w:rPr>
              <w:t>25,0</w:t>
            </w:r>
          </w:p>
        </w:tc>
        <w:tc>
          <w:tcPr>
            <w:tcW w:w="477" w:type="pct"/>
            <w:tcBorders>
              <w:top w:val="nil"/>
              <w:left w:val="nil"/>
              <w:bottom w:val="single" w:sz="4" w:space="0" w:color="auto"/>
              <w:right w:val="single" w:sz="8" w:space="0" w:color="auto"/>
            </w:tcBorders>
            <w:noWrap/>
            <w:vAlign w:val="center"/>
            <w:hideMark/>
          </w:tcPr>
          <w:p w14:paraId="232834DF" w14:textId="77777777" w:rsidR="00E831ED" w:rsidRPr="00E831ED" w:rsidRDefault="00E831ED" w:rsidP="00E831ED">
            <w:pPr>
              <w:jc w:val="center"/>
              <w:rPr>
                <w:color w:val="000000"/>
                <w:sz w:val="22"/>
                <w:szCs w:val="22"/>
              </w:rPr>
            </w:pPr>
            <w:r w:rsidRPr="00E831ED">
              <w:rPr>
                <w:color w:val="000000"/>
                <w:sz w:val="22"/>
                <w:szCs w:val="22"/>
              </w:rPr>
              <w:t>0.136470588235294</w:t>
            </w:r>
          </w:p>
        </w:tc>
      </w:tr>
      <w:tr w:rsidR="00E831ED" w:rsidRPr="00E831ED" w14:paraId="0BA23CFD"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6BBE9F3F"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0AF03059"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B7B6E92" w14:textId="77777777" w:rsidR="00E831ED" w:rsidRPr="00E831ED" w:rsidRDefault="00E831ED" w:rsidP="00E831ED">
            <w:pPr>
              <w:jc w:val="center"/>
              <w:rPr>
                <w:color w:val="000000"/>
                <w:sz w:val="22"/>
                <w:szCs w:val="22"/>
              </w:rPr>
            </w:pPr>
            <w:proofErr w:type="spellStart"/>
            <w:r w:rsidRPr="00E831ED">
              <w:rPr>
                <w:color w:val="000000"/>
                <w:sz w:val="22"/>
                <w:szCs w:val="22"/>
              </w:rPr>
              <w:t>Friesenhahn</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094D9F46" w14:textId="77777777" w:rsidR="00E831ED" w:rsidRPr="00E831ED" w:rsidRDefault="00E831ED" w:rsidP="00E831ED">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01E3F7CE" w14:textId="77777777" w:rsidR="00E831ED" w:rsidRPr="00E831ED" w:rsidRDefault="00E831ED" w:rsidP="00E831ED">
            <w:pPr>
              <w:jc w:val="center"/>
              <w:rPr>
                <w:color w:val="000000"/>
                <w:sz w:val="22"/>
                <w:szCs w:val="22"/>
              </w:rPr>
            </w:pPr>
            <w:r w:rsidRPr="00E831ED">
              <w:rPr>
                <w:color w:val="000000"/>
                <w:sz w:val="22"/>
                <w:szCs w:val="22"/>
              </w:rPr>
              <w:t>118.1</w:t>
            </w:r>
          </w:p>
        </w:tc>
        <w:tc>
          <w:tcPr>
            <w:tcW w:w="249" w:type="pct"/>
            <w:tcBorders>
              <w:top w:val="nil"/>
              <w:left w:val="nil"/>
              <w:bottom w:val="single" w:sz="4" w:space="0" w:color="auto"/>
              <w:right w:val="single" w:sz="4" w:space="0" w:color="auto"/>
            </w:tcBorders>
            <w:noWrap/>
            <w:vAlign w:val="center"/>
            <w:hideMark/>
          </w:tcPr>
          <w:p w14:paraId="21A6563B" w14:textId="77777777" w:rsidR="00E831ED" w:rsidRPr="00E831ED" w:rsidRDefault="00E831ED" w:rsidP="00E831ED">
            <w:pPr>
              <w:jc w:val="center"/>
              <w:rPr>
                <w:color w:val="000000"/>
                <w:sz w:val="22"/>
                <w:szCs w:val="22"/>
              </w:rPr>
            </w:pPr>
            <w:r w:rsidRPr="00E831ED">
              <w:rPr>
                <w:color w:val="000000"/>
                <w:sz w:val="22"/>
                <w:szCs w:val="22"/>
              </w:rPr>
              <w:t>28.5</w:t>
            </w:r>
          </w:p>
        </w:tc>
        <w:tc>
          <w:tcPr>
            <w:tcW w:w="249" w:type="pct"/>
            <w:tcBorders>
              <w:top w:val="nil"/>
              <w:left w:val="nil"/>
              <w:bottom w:val="single" w:sz="4" w:space="0" w:color="auto"/>
              <w:right w:val="single" w:sz="4" w:space="0" w:color="auto"/>
            </w:tcBorders>
            <w:noWrap/>
            <w:vAlign w:val="center"/>
            <w:hideMark/>
          </w:tcPr>
          <w:p w14:paraId="0546D85A" w14:textId="77777777" w:rsidR="00E831ED" w:rsidRPr="00E831ED" w:rsidRDefault="00E831ED" w:rsidP="00E831ED">
            <w:pPr>
              <w:jc w:val="center"/>
              <w:rPr>
                <w:color w:val="000000"/>
                <w:sz w:val="22"/>
                <w:szCs w:val="22"/>
              </w:rPr>
            </w:pPr>
            <w:r w:rsidRPr="00E831ED">
              <w:rPr>
                <w:color w:val="000000"/>
                <w:sz w:val="22"/>
                <w:szCs w:val="22"/>
              </w:rPr>
              <w:t>26.5</w:t>
            </w:r>
          </w:p>
        </w:tc>
        <w:tc>
          <w:tcPr>
            <w:tcW w:w="249" w:type="pct"/>
            <w:tcBorders>
              <w:top w:val="nil"/>
              <w:left w:val="nil"/>
              <w:bottom w:val="single" w:sz="4" w:space="0" w:color="auto"/>
              <w:right w:val="single" w:sz="4" w:space="0" w:color="auto"/>
            </w:tcBorders>
            <w:noWrap/>
            <w:vAlign w:val="center"/>
            <w:hideMark/>
          </w:tcPr>
          <w:p w14:paraId="09E6A0A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FAEFE96"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769B65B" w14:textId="77777777" w:rsidR="00E831ED" w:rsidRPr="00E831ED" w:rsidRDefault="00E831ED" w:rsidP="00E831ED">
            <w:pPr>
              <w:jc w:val="center"/>
              <w:rPr>
                <w:color w:val="000000"/>
                <w:sz w:val="22"/>
                <w:szCs w:val="22"/>
              </w:rPr>
            </w:pPr>
            <w:r w:rsidRPr="00E831ED">
              <w:rPr>
                <w:color w:val="000000"/>
                <w:sz w:val="22"/>
                <w:szCs w:val="22"/>
              </w:rPr>
              <w:t>23,0</w:t>
            </w:r>
          </w:p>
        </w:tc>
        <w:tc>
          <w:tcPr>
            <w:tcW w:w="249" w:type="pct"/>
            <w:tcBorders>
              <w:top w:val="nil"/>
              <w:left w:val="nil"/>
              <w:bottom w:val="single" w:sz="4" w:space="0" w:color="auto"/>
              <w:right w:val="single" w:sz="4" w:space="0" w:color="auto"/>
            </w:tcBorders>
            <w:noWrap/>
            <w:vAlign w:val="center"/>
            <w:hideMark/>
          </w:tcPr>
          <w:p w14:paraId="1D859043" w14:textId="77777777" w:rsidR="00E831ED" w:rsidRPr="00E831ED" w:rsidRDefault="00E831ED" w:rsidP="00E831ED">
            <w:pPr>
              <w:jc w:val="center"/>
              <w:rPr>
                <w:color w:val="000000"/>
                <w:sz w:val="22"/>
                <w:szCs w:val="22"/>
              </w:rPr>
            </w:pPr>
            <w:r w:rsidRPr="00E831ED">
              <w:rPr>
                <w:color w:val="000000"/>
                <w:sz w:val="22"/>
                <w:szCs w:val="22"/>
              </w:rPr>
              <w:t>24.9</w:t>
            </w:r>
          </w:p>
        </w:tc>
        <w:tc>
          <w:tcPr>
            <w:tcW w:w="477" w:type="pct"/>
            <w:tcBorders>
              <w:top w:val="nil"/>
              <w:left w:val="nil"/>
              <w:bottom w:val="single" w:sz="4" w:space="0" w:color="auto"/>
              <w:right w:val="single" w:sz="8" w:space="0" w:color="auto"/>
            </w:tcBorders>
            <w:noWrap/>
            <w:vAlign w:val="center"/>
            <w:hideMark/>
          </w:tcPr>
          <w:p w14:paraId="27FC0D98"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4BEA75F5"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6A0A754C"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2E42D813"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55682738" w14:textId="77777777" w:rsidR="00E831ED" w:rsidRPr="00E831ED" w:rsidRDefault="00E831ED" w:rsidP="00E831ED">
            <w:pPr>
              <w:jc w:val="center"/>
              <w:rPr>
                <w:color w:val="000000"/>
                <w:sz w:val="22"/>
                <w:szCs w:val="22"/>
              </w:rPr>
            </w:pPr>
            <w:proofErr w:type="spellStart"/>
            <w:r w:rsidRPr="00E831ED">
              <w:rPr>
                <w:color w:val="000000"/>
                <w:sz w:val="22"/>
                <w:szCs w:val="22"/>
              </w:rPr>
              <w:t>Friesenhahn</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17B572C7" w14:textId="77777777" w:rsidR="00E831ED" w:rsidRPr="00E831ED" w:rsidRDefault="00E831ED" w:rsidP="00E831ED">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2700F132" w14:textId="77777777" w:rsidR="00E831ED" w:rsidRPr="00E831ED" w:rsidRDefault="00E831ED" w:rsidP="00E831ED">
            <w:pPr>
              <w:jc w:val="center"/>
              <w:rPr>
                <w:color w:val="000000"/>
                <w:sz w:val="22"/>
                <w:szCs w:val="22"/>
              </w:rPr>
            </w:pPr>
            <w:r w:rsidRPr="00E831ED">
              <w:rPr>
                <w:color w:val="000000"/>
                <w:sz w:val="22"/>
                <w:szCs w:val="22"/>
              </w:rPr>
              <w:t>124.3</w:t>
            </w:r>
          </w:p>
        </w:tc>
        <w:tc>
          <w:tcPr>
            <w:tcW w:w="249" w:type="pct"/>
            <w:tcBorders>
              <w:top w:val="nil"/>
              <w:left w:val="nil"/>
              <w:bottom w:val="single" w:sz="4" w:space="0" w:color="auto"/>
              <w:right w:val="single" w:sz="4" w:space="0" w:color="auto"/>
            </w:tcBorders>
            <w:noWrap/>
            <w:vAlign w:val="center"/>
            <w:hideMark/>
          </w:tcPr>
          <w:p w14:paraId="6A31C7C7" w14:textId="77777777" w:rsidR="00E831ED" w:rsidRPr="00E831ED" w:rsidRDefault="00E831ED" w:rsidP="00E831ED">
            <w:pPr>
              <w:jc w:val="center"/>
              <w:rPr>
                <w:color w:val="000000"/>
                <w:sz w:val="22"/>
                <w:szCs w:val="22"/>
              </w:rPr>
            </w:pPr>
            <w:r w:rsidRPr="00E831ED">
              <w:rPr>
                <w:color w:val="000000"/>
                <w:sz w:val="22"/>
                <w:szCs w:val="22"/>
              </w:rPr>
              <w:t>27.5</w:t>
            </w:r>
          </w:p>
        </w:tc>
        <w:tc>
          <w:tcPr>
            <w:tcW w:w="249" w:type="pct"/>
            <w:tcBorders>
              <w:top w:val="nil"/>
              <w:left w:val="nil"/>
              <w:bottom w:val="single" w:sz="4" w:space="0" w:color="auto"/>
              <w:right w:val="single" w:sz="4" w:space="0" w:color="auto"/>
            </w:tcBorders>
            <w:noWrap/>
            <w:vAlign w:val="center"/>
            <w:hideMark/>
          </w:tcPr>
          <w:p w14:paraId="12CA1B7A" w14:textId="77777777" w:rsidR="00E831ED" w:rsidRPr="00E831ED" w:rsidRDefault="00E831ED" w:rsidP="00E831ED">
            <w:pPr>
              <w:jc w:val="center"/>
              <w:rPr>
                <w:color w:val="000000"/>
                <w:sz w:val="22"/>
                <w:szCs w:val="22"/>
              </w:rPr>
            </w:pPr>
            <w:r w:rsidRPr="00E831ED">
              <w:rPr>
                <w:color w:val="000000"/>
                <w:sz w:val="22"/>
                <w:szCs w:val="22"/>
              </w:rPr>
              <w:t>24.1</w:t>
            </w:r>
          </w:p>
        </w:tc>
        <w:tc>
          <w:tcPr>
            <w:tcW w:w="249" w:type="pct"/>
            <w:tcBorders>
              <w:top w:val="nil"/>
              <w:left w:val="nil"/>
              <w:bottom w:val="single" w:sz="4" w:space="0" w:color="auto"/>
              <w:right w:val="single" w:sz="4" w:space="0" w:color="auto"/>
            </w:tcBorders>
            <w:noWrap/>
            <w:vAlign w:val="center"/>
            <w:hideMark/>
          </w:tcPr>
          <w:p w14:paraId="6E8CC64C" w14:textId="77777777" w:rsidR="00E831ED" w:rsidRPr="00E831ED" w:rsidRDefault="00E831ED" w:rsidP="00E831ED">
            <w:pPr>
              <w:jc w:val="center"/>
              <w:rPr>
                <w:color w:val="000000"/>
                <w:sz w:val="22"/>
                <w:szCs w:val="22"/>
              </w:rPr>
            </w:pPr>
            <w:r w:rsidRPr="00E831ED">
              <w:rPr>
                <w:color w:val="000000"/>
                <w:sz w:val="22"/>
                <w:szCs w:val="22"/>
              </w:rPr>
              <w:t>17.3</w:t>
            </w:r>
          </w:p>
        </w:tc>
        <w:tc>
          <w:tcPr>
            <w:tcW w:w="249" w:type="pct"/>
            <w:tcBorders>
              <w:top w:val="nil"/>
              <w:left w:val="nil"/>
              <w:bottom w:val="single" w:sz="4" w:space="0" w:color="auto"/>
              <w:right w:val="single" w:sz="4" w:space="0" w:color="auto"/>
            </w:tcBorders>
            <w:noWrap/>
            <w:vAlign w:val="center"/>
            <w:hideMark/>
          </w:tcPr>
          <w:p w14:paraId="29A04D8B" w14:textId="77777777" w:rsidR="00E831ED" w:rsidRPr="00E831ED" w:rsidRDefault="00E831ED" w:rsidP="00E831ED">
            <w:pPr>
              <w:jc w:val="center"/>
              <w:rPr>
                <w:color w:val="000000"/>
                <w:sz w:val="22"/>
                <w:szCs w:val="22"/>
              </w:rPr>
            </w:pPr>
            <w:r w:rsidRPr="00E831ED">
              <w:rPr>
                <w:color w:val="000000"/>
                <w:sz w:val="22"/>
                <w:szCs w:val="22"/>
              </w:rPr>
              <w:t>18.4</w:t>
            </w:r>
          </w:p>
        </w:tc>
        <w:tc>
          <w:tcPr>
            <w:tcW w:w="249" w:type="pct"/>
            <w:tcBorders>
              <w:top w:val="nil"/>
              <w:left w:val="nil"/>
              <w:bottom w:val="single" w:sz="4" w:space="0" w:color="auto"/>
              <w:right w:val="single" w:sz="4" w:space="0" w:color="auto"/>
            </w:tcBorders>
            <w:noWrap/>
            <w:vAlign w:val="center"/>
            <w:hideMark/>
          </w:tcPr>
          <w:p w14:paraId="05CB91C2" w14:textId="77777777" w:rsidR="00E831ED" w:rsidRPr="00E831ED" w:rsidRDefault="00E831ED" w:rsidP="00E831ED">
            <w:pPr>
              <w:jc w:val="center"/>
              <w:rPr>
                <w:color w:val="000000"/>
                <w:sz w:val="22"/>
                <w:szCs w:val="22"/>
              </w:rPr>
            </w:pPr>
            <w:r w:rsidRPr="00E831ED">
              <w:rPr>
                <w:color w:val="000000"/>
                <w:sz w:val="22"/>
                <w:szCs w:val="22"/>
              </w:rPr>
              <w:t>25.8</w:t>
            </w:r>
          </w:p>
        </w:tc>
        <w:tc>
          <w:tcPr>
            <w:tcW w:w="249" w:type="pct"/>
            <w:tcBorders>
              <w:top w:val="nil"/>
              <w:left w:val="nil"/>
              <w:bottom w:val="single" w:sz="4" w:space="0" w:color="auto"/>
              <w:right w:val="single" w:sz="4" w:space="0" w:color="auto"/>
            </w:tcBorders>
            <w:noWrap/>
            <w:vAlign w:val="center"/>
            <w:hideMark/>
          </w:tcPr>
          <w:p w14:paraId="6DA38528" w14:textId="77777777" w:rsidR="00E831ED" w:rsidRPr="00E831ED" w:rsidRDefault="00E831ED" w:rsidP="00E831ED">
            <w:pPr>
              <w:jc w:val="center"/>
              <w:rPr>
                <w:color w:val="000000"/>
                <w:sz w:val="22"/>
                <w:szCs w:val="22"/>
              </w:rPr>
            </w:pPr>
            <w:r w:rsidRPr="00E831ED">
              <w:rPr>
                <w:color w:val="000000"/>
                <w:sz w:val="22"/>
                <w:szCs w:val="22"/>
              </w:rPr>
              <w:t>23.1</w:t>
            </w:r>
          </w:p>
        </w:tc>
        <w:tc>
          <w:tcPr>
            <w:tcW w:w="477" w:type="pct"/>
            <w:tcBorders>
              <w:top w:val="nil"/>
              <w:left w:val="nil"/>
              <w:bottom w:val="single" w:sz="4" w:space="0" w:color="auto"/>
              <w:right w:val="single" w:sz="8" w:space="0" w:color="auto"/>
            </w:tcBorders>
            <w:noWrap/>
            <w:vAlign w:val="center"/>
            <w:hideMark/>
          </w:tcPr>
          <w:p w14:paraId="35384CE3" w14:textId="77777777" w:rsidR="00E831ED" w:rsidRPr="00E831ED" w:rsidRDefault="00E831ED" w:rsidP="00E831ED">
            <w:pPr>
              <w:jc w:val="center"/>
              <w:rPr>
                <w:color w:val="000000"/>
                <w:sz w:val="22"/>
                <w:szCs w:val="22"/>
              </w:rPr>
            </w:pPr>
            <w:r w:rsidRPr="00E831ED">
              <w:rPr>
                <w:color w:val="000000"/>
                <w:sz w:val="22"/>
                <w:szCs w:val="22"/>
              </w:rPr>
              <w:t>0.13917940466613</w:t>
            </w:r>
          </w:p>
        </w:tc>
      </w:tr>
      <w:tr w:rsidR="00E831ED" w:rsidRPr="00E831ED" w14:paraId="769F6C40"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7CBC1B81"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57782C75"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84E6370" w14:textId="77777777" w:rsidR="00E831ED" w:rsidRPr="00E831ED" w:rsidRDefault="00E831ED" w:rsidP="00E831ED">
            <w:pPr>
              <w:jc w:val="center"/>
              <w:rPr>
                <w:color w:val="000000"/>
                <w:sz w:val="22"/>
                <w:szCs w:val="22"/>
              </w:rPr>
            </w:pPr>
            <w:proofErr w:type="spellStart"/>
            <w:r w:rsidRPr="00E831ED">
              <w:rPr>
                <w:color w:val="000000"/>
                <w:sz w:val="22"/>
                <w:szCs w:val="22"/>
              </w:rPr>
              <w:t>Friesenhahn</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32499ED9" w14:textId="77777777" w:rsidR="00E831ED" w:rsidRPr="00E831ED" w:rsidRDefault="00E831ED" w:rsidP="00E831ED">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4D5FB888" w14:textId="77777777" w:rsidR="00E831ED" w:rsidRPr="00E831ED" w:rsidRDefault="00E831ED" w:rsidP="00E831ED">
            <w:pPr>
              <w:jc w:val="center"/>
              <w:rPr>
                <w:color w:val="000000"/>
                <w:sz w:val="22"/>
                <w:szCs w:val="22"/>
              </w:rPr>
            </w:pPr>
            <w:r w:rsidRPr="00E831ED">
              <w:rPr>
                <w:color w:val="000000"/>
                <w:sz w:val="22"/>
                <w:szCs w:val="22"/>
              </w:rPr>
              <w:t>117,0</w:t>
            </w:r>
          </w:p>
        </w:tc>
        <w:tc>
          <w:tcPr>
            <w:tcW w:w="249" w:type="pct"/>
            <w:tcBorders>
              <w:top w:val="nil"/>
              <w:left w:val="nil"/>
              <w:bottom w:val="single" w:sz="4" w:space="0" w:color="auto"/>
              <w:right w:val="single" w:sz="4" w:space="0" w:color="auto"/>
            </w:tcBorders>
            <w:noWrap/>
            <w:vAlign w:val="center"/>
            <w:hideMark/>
          </w:tcPr>
          <w:p w14:paraId="6C37211B" w14:textId="77777777" w:rsidR="00E831ED" w:rsidRPr="00E831ED" w:rsidRDefault="00E831ED" w:rsidP="00E831ED">
            <w:pPr>
              <w:jc w:val="center"/>
              <w:rPr>
                <w:color w:val="000000"/>
                <w:sz w:val="22"/>
                <w:szCs w:val="22"/>
              </w:rPr>
            </w:pPr>
            <w:r w:rsidRPr="00E831ED">
              <w:rPr>
                <w:color w:val="000000"/>
                <w:sz w:val="22"/>
                <w:szCs w:val="22"/>
              </w:rPr>
              <w:t>28.2</w:t>
            </w:r>
          </w:p>
        </w:tc>
        <w:tc>
          <w:tcPr>
            <w:tcW w:w="249" w:type="pct"/>
            <w:tcBorders>
              <w:top w:val="nil"/>
              <w:left w:val="nil"/>
              <w:bottom w:val="single" w:sz="4" w:space="0" w:color="auto"/>
              <w:right w:val="single" w:sz="4" w:space="0" w:color="auto"/>
            </w:tcBorders>
            <w:noWrap/>
            <w:vAlign w:val="center"/>
            <w:hideMark/>
          </w:tcPr>
          <w:p w14:paraId="19FDF1A3" w14:textId="77777777" w:rsidR="00E831ED" w:rsidRPr="00E831ED" w:rsidRDefault="00E831ED" w:rsidP="00E831ED">
            <w:pPr>
              <w:jc w:val="center"/>
              <w:rPr>
                <w:color w:val="000000"/>
                <w:sz w:val="22"/>
                <w:szCs w:val="22"/>
              </w:rPr>
            </w:pPr>
            <w:r w:rsidRPr="00E831ED">
              <w:rPr>
                <w:color w:val="000000"/>
                <w:sz w:val="22"/>
                <w:szCs w:val="22"/>
              </w:rPr>
              <w:t>27.4</w:t>
            </w:r>
          </w:p>
        </w:tc>
        <w:tc>
          <w:tcPr>
            <w:tcW w:w="249" w:type="pct"/>
            <w:tcBorders>
              <w:top w:val="nil"/>
              <w:left w:val="nil"/>
              <w:bottom w:val="single" w:sz="4" w:space="0" w:color="auto"/>
              <w:right w:val="single" w:sz="4" w:space="0" w:color="auto"/>
            </w:tcBorders>
            <w:noWrap/>
            <w:vAlign w:val="center"/>
            <w:hideMark/>
          </w:tcPr>
          <w:p w14:paraId="3E2BB230" w14:textId="77777777" w:rsidR="00E831ED" w:rsidRPr="00E831ED" w:rsidRDefault="00E831ED" w:rsidP="00E831ED">
            <w:pPr>
              <w:jc w:val="center"/>
              <w:rPr>
                <w:color w:val="000000"/>
                <w:sz w:val="22"/>
                <w:szCs w:val="22"/>
              </w:rPr>
            </w:pPr>
            <w:r w:rsidRPr="00E831ED">
              <w:rPr>
                <w:color w:val="000000"/>
                <w:sz w:val="22"/>
                <w:szCs w:val="22"/>
              </w:rPr>
              <w:t>20.8</w:t>
            </w:r>
          </w:p>
        </w:tc>
        <w:tc>
          <w:tcPr>
            <w:tcW w:w="249" w:type="pct"/>
            <w:tcBorders>
              <w:top w:val="nil"/>
              <w:left w:val="nil"/>
              <w:bottom w:val="single" w:sz="4" w:space="0" w:color="auto"/>
              <w:right w:val="single" w:sz="4" w:space="0" w:color="auto"/>
            </w:tcBorders>
            <w:noWrap/>
            <w:vAlign w:val="center"/>
            <w:hideMark/>
          </w:tcPr>
          <w:p w14:paraId="2D5FA937" w14:textId="77777777" w:rsidR="00E831ED" w:rsidRPr="00E831ED" w:rsidRDefault="00E831ED" w:rsidP="00E831ED">
            <w:pPr>
              <w:jc w:val="center"/>
              <w:rPr>
                <w:color w:val="000000"/>
                <w:sz w:val="22"/>
                <w:szCs w:val="22"/>
              </w:rPr>
            </w:pPr>
            <w:r w:rsidRPr="00E831ED">
              <w:rPr>
                <w:color w:val="000000"/>
                <w:sz w:val="22"/>
                <w:szCs w:val="22"/>
              </w:rPr>
              <w:t>20.3</w:t>
            </w:r>
          </w:p>
        </w:tc>
        <w:tc>
          <w:tcPr>
            <w:tcW w:w="249" w:type="pct"/>
            <w:tcBorders>
              <w:top w:val="nil"/>
              <w:left w:val="nil"/>
              <w:bottom w:val="single" w:sz="4" w:space="0" w:color="auto"/>
              <w:right w:val="single" w:sz="4" w:space="0" w:color="auto"/>
            </w:tcBorders>
            <w:noWrap/>
            <w:vAlign w:val="center"/>
            <w:hideMark/>
          </w:tcPr>
          <w:p w14:paraId="49EB6B49" w14:textId="77777777" w:rsidR="00E831ED" w:rsidRPr="00E831ED" w:rsidRDefault="00E831ED" w:rsidP="00E831ED">
            <w:pPr>
              <w:jc w:val="center"/>
              <w:rPr>
                <w:color w:val="000000"/>
                <w:sz w:val="22"/>
                <w:szCs w:val="22"/>
              </w:rPr>
            </w:pPr>
            <w:r w:rsidRPr="00E831ED">
              <w:rPr>
                <w:color w:val="000000"/>
                <w:sz w:val="22"/>
                <w:szCs w:val="22"/>
              </w:rPr>
              <w:t>26.3</w:t>
            </w:r>
          </w:p>
        </w:tc>
        <w:tc>
          <w:tcPr>
            <w:tcW w:w="249" w:type="pct"/>
            <w:tcBorders>
              <w:top w:val="nil"/>
              <w:left w:val="nil"/>
              <w:bottom w:val="single" w:sz="4" w:space="0" w:color="auto"/>
              <w:right w:val="single" w:sz="4" w:space="0" w:color="auto"/>
            </w:tcBorders>
            <w:noWrap/>
            <w:vAlign w:val="center"/>
            <w:hideMark/>
          </w:tcPr>
          <w:p w14:paraId="677FB439" w14:textId="77777777" w:rsidR="00E831ED" w:rsidRPr="00E831ED" w:rsidRDefault="00E831ED" w:rsidP="00E831ED">
            <w:pPr>
              <w:jc w:val="center"/>
              <w:rPr>
                <w:color w:val="000000"/>
                <w:sz w:val="22"/>
                <w:szCs w:val="22"/>
              </w:rPr>
            </w:pPr>
            <w:r w:rsidRPr="00E831ED">
              <w:rPr>
                <w:color w:val="000000"/>
                <w:sz w:val="22"/>
                <w:szCs w:val="22"/>
              </w:rPr>
              <w:t>25.6</w:t>
            </w:r>
          </w:p>
        </w:tc>
        <w:tc>
          <w:tcPr>
            <w:tcW w:w="477" w:type="pct"/>
            <w:tcBorders>
              <w:top w:val="nil"/>
              <w:left w:val="nil"/>
              <w:bottom w:val="single" w:sz="4" w:space="0" w:color="auto"/>
              <w:right w:val="single" w:sz="8" w:space="0" w:color="auto"/>
            </w:tcBorders>
            <w:noWrap/>
            <w:vAlign w:val="center"/>
            <w:hideMark/>
          </w:tcPr>
          <w:p w14:paraId="2931CD58" w14:textId="77777777" w:rsidR="00E831ED" w:rsidRPr="00E831ED" w:rsidRDefault="00E831ED" w:rsidP="00E831ED">
            <w:pPr>
              <w:jc w:val="center"/>
              <w:rPr>
                <w:color w:val="000000"/>
                <w:sz w:val="22"/>
                <w:szCs w:val="22"/>
              </w:rPr>
            </w:pPr>
            <w:r w:rsidRPr="00E831ED">
              <w:rPr>
                <w:color w:val="000000"/>
                <w:sz w:val="22"/>
                <w:szCs w:val="22"/>
              </w:rPr>
              <w:t>0.177777777777778</w:t>
            </w:r>
          </w:p>
        </w:tc>
      </w:tr>
      <w:tr w:rsidR="00E831ED" w:rsidRPr="00E831ED" w14:paraId="54BBC20F"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D08D7CC"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374B9363"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962147B" w14:textId="77777777" w:rsidR="00E831ED" w:rsidRPr="00E831ED" w:rsidRDefault="00E831ED" w:rsidP="00E831ED">
            <w:pPr>
              <w:jc w:val="center"/>
              <w:rPr>
                <w:color w:val="000000"/>
                <w:sz w:val="22"/>
                <w:szCs w:val="22"/>
              </w:rPr>
            </w:pPr>
            <w:proofErr w:type="spellStart"/>
            <w:r w:rsidRPr="00E831ED">
              <w:rPr>
                <w:color w:val="000000"/>
                <w:sz w:val="22"/>
                <w:szCs w:val="22"/>
              </w:rPr>
              <w:t>Friesenhahn</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72B89284" w14:textId="77777777" w:rsidR="00E831ED" w:rsidRPr="00E831ED" w:rsidRDefault="00E831ED" w:rsidP="00E831ED">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2DD9B802" w14:textId="77777777" w:rsidR="00E831ED" w:rsidRPr="00E831ED" w:rsidRDefault="00E831ED" w:rsidP="00E831ED">
            <w:pPr>
              <w:jc w:val="center"/>
              <w:rPr>
                <w:color w:val="000000"/>
                <w:sz w:val="22"/>
                <w:szCs w:val="22"/>
              </w:rPr>
            </w:pPr>
            <w:r w:rsidRPr="00E831ED">
              <w:rPr>
                <w:color w:val="000000"/>
                <w:sz w:val="22"/>
                <w:szCs w:val="22"/>
              </w:rPr>
              <w:t>112.1</w:t>
            </w:r>
          </w:p>
        </w:tc>
        <w:tc>
          <w:tcPr>
            <w:tcW w:w="249" w:type="pct"/>
            <w:tcBorders>
              <w:top w:val="nil"/>
              <w:left w:val="nil"/>
              <w:bottom w:val="single" w:sz="4" w:space="0" w:color="auto"/>
              <w:right w:val="single" w:sz="4" w:space="0" w:color="auto"/>
            </w:tcBorders>
            <w:noWrap/>
            <w:vAlign w:val="center"/>
            <w:hideMark/>
          </w:tcPr>
          <w:p w14:paraId="1474E77E" w14:textId="77777777" w:rsidR="00E831ED" w:rsidRPr="00E831ED" w:rsidRDefault="00E831ED" w:rsidP="00E831ED">
            <w:pPr>
              <w:jc w:val="center"/>
              <w:rPr>
                <w:color w:val="000000"/>
                <w:sz w:val="22"/>
                <w:szCs w:val="22"/>
              </w:rPr>
            </w:pPr>
            <w:r w:rsidRPr="00E831ED">
              <w:rPr>
                <w:color w:val="000000"/>
                <w:sz w:val="22"/>
                <w:szCs w:val="22"/>
              </w:rPr>
              <w:t>27.4</w:t>
            </w:r>
          </w:p>
        </w:tc>
        <w:tc>
          <w:tcPr>
            <w:tcW w:w="249" w:type="pct"/>
            <w:tcBorders>
              <w:top w:val="nil"/>
              <w:left w:val="nil"/>
              <w:bottom w:val="single" w:sz="4" w:space="0" w:color="auto"/>
              <w:right w:val="single" w:sz="4" w:space="0" w:color="auto"/>
            </w:tcBorders>
            <w:noWrap/>
            <w:vAlign w:val="center"/>
            <w:hideMark/>
          </w:tcPr>
          <w:p w14:paraId="63E17A2E" w14:textId="77777777" w:rsidR="00E831ED" w:rsidRPr="00E831ED" w:rsidRDefault="00E831ED" w:rsidP="00E831ED">
            <w:pPr>
              <w:jc w:val="center"/>
              <w:rPr>
                <w:color w:val="000000"/>
                <w:sz w:val="22"/>
                <w:szCs w:val="22"/>
              </w:rPr>
            </w:pPr>
            <w:r w:rsidRPr="00E831ED">
              <w:rPr>
                <w:color w:val="000000"/>
                <w:sz w:val="22"/>
                <w:szCs w:val="22"/>
              </w:rPr>
              <w:t>26.5</w:t>
            </w:r>
          </w:p>
        </w:tc>
        <w:tc>
          <w:tcPr>
            <w:tcW w:w="249" w:type="pct"/>
            <w:tcBorders>
              <w:top w:val="nil"/>
              <w:left w:val="nil"/>
              <w:bottom w:val="single" w:sz="4" w:space="0" w:color="auto"/>
              <w:right w:val="single" w:sz="4" w:space="0" w:color="auto"/>
            </w:tcBorders>
            <w:noWrap/>
            <w:vAlign w:val="center"/>
            <w:hideMark/>
          </w:tcPr>
          <w:p w14:paraId="5C191365" w14:textId="77777777" w:rsidR="00E831ED" w:rsidRPr="00E831ED" w:rsidRDefault="00E831ED" w:rsidP="00E831ED">
            <w:pPr>
              <w:jc w:val="center"/>
              <w:rPr>
                <w:color w:val="000000"/>
                <w:sz w:val="22"/>
                <w:szCs w:val="22"/>
              </w:rPr>
            </w:pPr>
            <w:r w:rsidRPr="00E831ED">
              <w:rPr>
                <w:color w:val="000000"/>
                <w:sz w:val="22"/>
                <w:szCs w:val="22"/>
              </w:rPr>
              <w:t>18.2</w:t>
            </w:r>
          </w:p>
        </w:tc>
        <w:tc>
          <w:tcPr>
            <w:tcW w:w="249" w:type="pct"/>
            <w:tcBorders>
              <w:top w:val="nil"/>
              <w:left w:val="nil"/>
              <w:bottom w:val="single" w:sz="4" w:space="0" w:color="auto"/>
              <w:right w:val="single" w:sz="4" w:space="0" w:color="auto"/>
            </w:tcBorders>
            <w:noWrap/>
            <w:vAlign w:val="center"/>
            <w:hideMark/>
          </w:tcPr>
          <w:p w14:paraId="4909FDFB" w14:textId="77777777" w:rsidR="00E831ED" w:rsidRPr="00E831ED" w:rsidRDefault="00E831ED" w:rsidP="00E831ED">
            <w:pPr>
              <w:jc w:val="center"/>
              <w:rPr>
                <w:color w:val="000000"/>
                <w:sz w:val="22"/>
                <w:szCs w:val="22"/>
              </w:rPr>
            </w:pPr>
            <w:r w:rsidRPr="00E831ED">
              <w:rPr>
                <w:color w:val="000000"/>
                <w:sz w:val="22"/>
                <w:szCs w:val="22"/>
              </w:rPr>
              <w:t>20.7</w:t>
            </w:r>
          </w:p>
        </w:tc>
        <w:tc>
          <w:tcPr>
            <w:tcW w:w="249" w:type="pct"/>
            <w:tcBorders>
              <w:top w:val="nil"/>
              <w:left w:val="nil"/>
              <w:bottom w:val="single" w:sz="4" w:space="0" w:color="auto"/>
              <w:right w:val="single" w:sz="4" w:space="0" w:color="auto"/>
            </w:tcBorders>
            <w:noWrap/>
            <w:vAlign w:val="center"/>
            <w:hideMark/>
          </w:tcPr>
          <w:p w14:paraId="1F615C6E" w14:textId="77777777" w:rsidR="00E831ED" w:rsidRPr="00E831ED" w:rsidRDefault="00E831ED" w:rsidP="00E831ED">
            <w:pPr>
              <w:jc w:val="center"/>
              <w:rPr>
                <w:color w:val="000000"/>
                <w:sz w:val="22"/>
                <w:szCs w:val="22"/>
              </w:rPr>
            </w:pPr>
            <w:r w:rsidRPr="00E831ED">
              <w:rPr>
                <w:color w:val="000000"/>
                <w:sz w:val="22"/>
                <w:szCs w:val="22"/>
              </w:rPr>
              <w:t>23.8</w:t>
            </w:r>
          </w:p>
        </w:tc>
        <w:tc>
          <w:tcPr>
            <w:tcW w:w="249" w:type="pct"/>
            <w:tcBorders>
              <w:top w:val="nil"/>
              <w:left w:val="nil"/>
              <w:bottom w:val="single" w:sz="4" w:space="0" w:color="auto"/>
              <w:right w:val="single" w:sz="4" w:space="0" w:color="auto"/>
            </w:tcBorders>
            <w:noWrap/>
            <w:vAlign w:val="center"/>
            <w:hideMark/>
          </w:tcPr>
          <w:p w14:paraId="75239E0E" w14:textId="77777777" w:rsidR="00E831ED" w:rsidRPr="00E831ED" w:rsidRDefault="00E831ED" w:rsidP="00E831ED">
            <w:pPr>
              <w:jc w:val="center"/>
              <w:rPr>
                <w:color w:val="000000"/>
                <w:sz w:val="22"/>
                <w:szCs w:val="22"/>
              </w:rPr>
            </w:pPr>
            <w:r w:rsidRPr="00E831ED">
              <w:rPr>
                <w:color w:val="000000"/>
                <w:sz w:val="22"/>
                <w:szCs w:val="22"/>
              </w:rPr>
              <w:t>24.3</w:t>
            </w:r>
          </w:p>
        </w:tc>
        <w:tc>
          <w:tcPr>
            <w:tcW w:w="477" w:type="pct"/>
            <w:tcBorders>
              <w:top w:val="nil"/>
              <w:left w:val="nil"/>
              <w:bottom w:val="single" w:sz="4" w:space="0" w:color="auto"/>
              <w:right w:val="single" w:sz="8" w:space="0" w:color="auto"/>
            </w:tcBorders>
            <w:noWrap/>
            <w:vAlign w:val="center"/>
            <w:hideMark/>
          </w:tcPr>
          <w:p w14:paraId="727384D5" w14:textId="77777777" w:rsidR="00E831ED" w:rsidRPr="00E831ED" w:rsidRDefault="00E831ED" w:rsidP="00E831ED">
            <w:pPr>
              <w:jc w:val="center"/>
              <w:rPr>
                <w:color w:val="000000"/>
                <w:sz w:val="22"/>
                <w:szCs w:val="22"/>
              </w:rPr>
            </w:pPr>
            <w:r w:rsidRPr="00E831ED">
              <w:rPr>
                <w:color w:val="000000"/>
                <w:sz w:val="22"/>
                <w:szCs w:val="22"/>
              </w:rPr>
              <w:t>0.16235504014273</w:t>
            </w:r>
          </w:p>
        </w:tc>
      </w:tr>
      <w:tr w:rsidR="00E831ED" w:rsidRPr="00E831ED" w14:paraId="31736246"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42109BD5"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123700D1"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326FB82" w14:textId="77777777" w:rsidR="00E831ED" w:rsidRPr="00E831ED" w:rsidRDefault="00E831ED" w:rsidP="00E831ED">
            <w:pPr>
              <w:jc w:val="center"/>
              <w:rPr>
                <w:color w:val="000000"/>
                <w:sz w:val="22"/>
                <w:szCs w:val="22"/>
              </w:rPr>
            </w:pPr>
            <w:proofErr w:type="spellStart"/>
            <w:r w:rsidRPr="00E831ED">
              <w:rPr>
                <w:color w:val="000000"/>
                <w:sz w:val="22"/>
                <w:szCs w:val="22"/>
              </w:rPr>
              <w:t>Friesenhahn</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698BA329" w14:textId="77777777" w:rsidR="00E831ED" w:rsidRPr="00E831ED" w:rsidRDefault="00E831ED" w:rsidP="00E831ED">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2CFF3C2E" w14:textId="77777777" w:rsidR="00E831ED" w:rsidRPr="00E831ED" w:rsidRDefault="00E831ED" w:rsidP="00E831ED">
            <w:pPr>
              <w:jc w:val="center"/>
              <w:rPr>
                <w:color w:val="000000"/>
                <w:sz w:val="22"/>
                <w:szCs w:val="22"/>
              </w:rPr>
            </w:pPr>
            <w:r w:rsidRPr="00E831ED">
              <w:rPr>
                <w:color w:val="000000"/>
                <w:sz w:val="22"/>
                <w:szCs w:val="22"/>
              </w:rPr>
              <w:t>112,0</w:t>
            </w:r>
          </w:p>
        </w:tc>
        <w:tc>
          <w:tcPr>
            <w:tcW w:w="249" w:type="pct"/>
            <w:tcBorders>
              <w:top w:val="nil"/>
              <w:left w:val="nil"/>
              <w:bottom w:val="single" w:sz="4" w:space="0" w:color="auto"/>
              <w:right w:val="single" w:sz="4" w:space="0" w:color="auto"/>
            </w:tcBorders>
            <w:noWrap/>
            <w:vAlign w:val="center"/>
            <w:hideMark/>
          </w:tcPr>
          <w:p w14:paraId="56B473D8" w14:textId="77777777" w:rsidR="00E831ED" w:rsidRPr="00E831ED" w:rsidRDefault="00E831ED" w:rsidP="00E831ED">
            <w:pPr>
              <w:jc w:val="center"/>
              <w:rPr>
                <w:color w:val="000000"/>
                <w:sz w:val="22"/>
                <w:szCs w:val="22"/>
              </w:rPr>
            </w:pPr>
            <w:r w:rsidRPr="00E831ED">
              <w:rPr>
                <w:color w:val="000000"/>
                <w:sz w:val="22"/>
                <w:szCs w:val="22"/>
              </w:rPr>
              <w:t>27.5</w:t>
            </w:r>
          </w:p>
        </w:tc>
        <w:tc>
          <w:tcPr>
            <w:tcW w:w="249" w:type="pct"/>
            <w:tcBorders>
              <w:top w:val="nil"/>
              <w:left w:val="nil"/>
              <w:bottom w:val="single" w:sz="4" w:space="0" w:color="auto"/>
              <w:right w:val="single" w:sz="4" w:space="0" w:color="auto"/>
            </w:tcBorders>
            <w:noWrap/>
            <w:vAlign w:val="center"/>
            <w:hideMark/>
          </w:tcPr>
          <w:p w14:paraId="63CD1C14" w14:textId="77777777" w:rsidR="00E831ED" w:rsidRPr="00E831ED" w:rsidRDefault="00E831ED" w:rsidP="00E831ED">
            <w:pPr>
              <w:jc w:val="center"/>
              <w:rPr>
                <w:color w:val="000000"/>
                <w:sz w:val="22"/>
                <w:szCs w:val="22"/>
              </w:rPr>
            </w:pPr>
            <w:r w:rsidRPr="00E831ED">
              <w:rPr>
                <w:color w:val="000000"/>
                <w:sz w:val="22"/>
                <w:szCs w:val="22"/>
              </w:rPr>
              <w:t>26.2</w:t>
            </w:r>
          </w:p>
        </w:tc>
        <w:tc>
          <w:tcPr>
            <w:tcW w:w="249" w:type="pct"/>
            <w:tcBorders>
              <w:top w:val="nil"/>
              <w:left w:val="nil"/>
              <w:bottom w:val="single" w:sz="4" w:space="0" w:color="auto"/>
              <w:right w:val="single" w:sz="4" w:space="0" w:color="auto"/>
            </w:tcBorders>
            <w:noWrap/>
            <w:vAlign w:val="center"/>
            <w:hideMark/>
          </w:tcPr>
          <w:p w14:paraId="4EBB19B6" w14:textId="77777777" w:rsidR="00E831ED" w:rsidRPr="00E831ED" w:rsidRDefault="00E831ED" w:rsidP="00E831ED">
            <w:pPr>
              <w:jc w:val="center"/>
              <w:rPr>
                <w:color w:val="000000"/>
                <w:sz w:val="22"/>
                <w:szCs w:val="22"/>
              </w:rPr>
            </w:pPr>
            <w:r w:rsidRPr="00E831ED">
              <w:rPr>
                <w:color w:val="000000"/>
                <w:sz w:val="22"/>
                <w:szCs w:val="22"/>
              </w:rPr>
              <w:t>18.6</w:t>
            </w:r>
          </w:p>
        </w:tc>
        <w:tc>
          <w:tcPr>
            <w:tcW w:w="249" w:type="pct"/>
            <w:tcBorders>
              <w:top w:val="nil"/>
              <w:left w:val="nil"/>
              <w:bottom w:val="single" w:sz="4" w:space="0" w:color="auto"/>
              <w:right w:val="single" w:sz="4" w:space="0" w:color="auto"/>
            </w:tcBorders>
            <w:noWrap/>
            <w:vAlign w:val="center"/>
            <w:hideMark/>
          </w:tcPr>
          <w:p w14:paraId="7AD62AEA" w14:textId="77777777" w:rsidR="00E831ED" w:rsidRPr="00E831ED" w:rsidRDefault="00E831ED" w:rsidP="00E831ED">
            <w:pPr>
              <w:jc w:val="center"/>
              <w:rPr>
                <w:color w:val="000000"/>
                <w:sz w:val="22"/>
                <w:szCs w:val="22"/>
              </w:rPr>
            </w:pPr>
            <w:r w:rsidRPr="00E831ED">
              <w:rPr>
                <w:color w:val="000000"/>
                <w:sz w:val="22"/>
                <w:szCs w:val="22"/>
              </w:rPr>
              <w:t>21.1</w:t>
            </w:r>
          </w:p>
        </w:tc>
        <w:tc>
          <w:tcPr>
            <w:tcW w:w="249" w:type="pct"/>
            <w:tcBorders>
              <w:top w:val="nil"/>
              <w:left w:val="nil"/>
              <w:bottom w:val="single" w:sz="4" w:space="0" w:color="auto"/>
              <w:right w:val="single" w:sz="4" w:space="0" w:color="auto"/>
            </w:tcBorders>
            <w:noWrap/>
            <w:vAlign w:val="center"/>
            <w:hideMark/>
          </w:tcPr>
          <w:p w14:paraId="05393E0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00C94E4" w14:textId="77777777" w:rsidR="00E831ED" w:rsidRPr="00E831ED" w:rsidRDefault="00E831ED" w:rsidP="00E831ED">
            <w:pPr>
              <w:jc w:val="center"/>
              <w:rPr>
                <w:color w:val="000000"/>
                <w:sz w:val="22"/>
                <w:szCs w:val="22"/>
              </w:rPr>
            </w:pPr>
            <w:r w:rsidRPr="00E831ED">
              <w:rPr>
                <w:color w:val="000000"/>
                <w:sz w:val="22"/>
                <w:szCs w:val="22"/>
              </w:rPr>
              <w:t>25.1</w:t>
            </w:r>
          </w:p>
        </w:tc>
        <w:tc>
          <w:tcPr>
            <w:tcW w:w="477" w:type="pct"/>
            <w:tcBorders>
              <w:top w:val="nil"/>
              <w:left w:val="nil"/>
              <w:bottom w:val="single" w:sz="4" w:space="0" w:color="auto"/>
              <w:right w:val="single" w:sz="8" w:space="0" w:color="auto"/>
            </w:tcBorders>
            <w:noWrap/>
            <w:vAlign w:val="center"/>
            <w:hideMark/>
          </w:tcPr>
          <w:p w14:paraId="7DB8B136" w14:textId="77777777" w:rsidR="00E831ED" w:rsidRPr="00E831ED" w:rsidRDefault="00E831ED" w:rsidP="00E831ED">
            <w:pPr>
              <w:jc w:val="center"/>
              <w:rPr>
                <w:color w:val="000000"/>
                <w:sz w:val="22"/>
                <w:szCs w:val="22"/>
              </w:rPr>
            </w:pPr>
            <w:r w:rsidRPr="00E831ED">
              <w:rPr>
                <w:color w:val="000000"/>
                <w:sz w:val="22"/>
                <w:szCs w:val="22"/>
              </w:rPr>
              <w:t>0.166071428571429</w:t>
            </w:r>
          </w:p>
        </w:tc>
      </w:tr>
      <w:tr w:rsidR="00E831ED" w:rsidRPr="00E831ED" w14:paraId="3A8C9004"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28DF012"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0A3FB7D0"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497B4ECC" w14:textId="77777777" w:rsidR="00E831ED" w:rsidRPr="00E831ED" w:rsidRDefault="00E831ED" w:rsidP="00E831ED">
            <w:pPr>
              <w:jc w:val="center"/>
              <w:rPr>
                <w:color w:val="000000"/>
                <w:sz w:val="22"/>
                <w:szCs w:val="22"/>
              </w:rPr>
            </w:pPr>
            <w:proofErr w:type="spellStart"/>
            <w:r w:rsidRPr="00E831ED">
              <w:rPr>
                <w:color w:val="000000"/>
                <w:sz w:val="22"/>
                <w:szCs w:val="22"/>
              </w:rPr>
              <w:t>Friesenhahn</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1A8AD6B5" w14:textId="77777777" w:rsidR="00E831ED" w:rsidRPr="00E831ED" w:rsidRDefault="00E831ED" w:rsidP="00E831ED">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5B5B9520" w14:textId="77777777" w:rsidR="00E831ED" w:rsidRPr="00E831ED" w:rsidRDefault="00E831ED" w:rsidP="00E831ED">
            <w:pPr>
              <w:jc w:val="center"/>
              <w:rPr>
                <w:color w:val="000000"/>
                <w:sz w:val="22"/>
                <w:szCs w:val="22"/>
              </w:rPr>
            </w:pPr>
            <w:r w:rsidRPr="00E831ED">
              <w:rPr>
                <w:color w:val="000000"/>
                <w:sz w:val="22"/>
                <w:szCs w:val="22"/>
              </w:rPr>
              <w:t>117.3</w:t>
            </w:r>
          </w:p>
        </w:tc>
        <w:tc>
          <w:tcPr>
            <w:tcW w:w="249" w:type="pct"/>
            <w:tcBorders>
              <w:top w:val="nil"/>
              <w:left w:val="nil"/>
              <w:bottom w:val="single" w:sz="4" w:space="0" w:color="auto"/>
              <w:right w:val="single" w:sz="4" w:space="0" w:color="auto"/>
            </w:tcBorders>
            <w:noWrap/>
            <w:vAlign w:val="center"/>
            <w:hideMark/>
          </w:tcPr>
          <w:p w14:paraId="6374CF61" w14:textId="77777777" w:rsidR="00E831ED" w:rsidRPr="00E831ED" w:rsidRDefault="00E831ED" w:rsidP="00E831ED">
            <w:pPr>
              <w:jc w:val="center"/>
              <w:rPr>
                <w:color w:val="000000"/>
                <w:sz w:val="22"/>
                <w:szCs w:val="22"/>
              </w:rPr>
            </w:pPr>
            <w:r w:rsidRPr="00E831ED">
              <w:rPr>
                <w:color w:val="000000"/>
                <w:sz w:val="22"/>
                <w:szCs w:val="22"/>
              </w:rPr>
              <w:t>27.7</w:t>
            </w:r>
          </w:p>
        </w:tc>
        <w:tc>
          <w:tcPr>
            <w:tcW w:w="249" w:type="pct"/>
            <w:tcBorders>
              <w:top w:val="nil"/>
              <w:left w:val="nil"/>
              <w:bottom w:val="single" w:sz="4" w:space="0" w:color="auto"/>
              <w:right w:val="single" w:sz="4" w:space="0" w:color="auto"/>
            </w:tcBorders>
            <w:noWrap/>
            <w:vAlign w:val="center"/>
            <w:hideMark/>
          </w:tcPr>
          <w:p w14:paraId="1344A584" w14:textId="77777777" w:rsidR="00E831ED" w:rsidRPr="00E831ED" w:rsidRDefault="00E831ED" w:rsidP="00E831ED">
            <w:pPr>
              <w:jc w:val="center"/>
              <w:rPr>
                <w:color w:val="000000"/>
                <w:sz w:val="22"/>
                <w:szCs w:val="22"/>
              </w:rPr>
            </w:pPr>
            <w:r w:rsidRPr="00E831ED">
              <w:rPr>
                <w:color w:val="000000"/>
                <w:sz w:val="22"/>
                <w:szCs w:val="22"/>
              </w:rPr>
              <w:t>27.3</w:t>
            </w:r>
          </w:p>
        </w:tc>
        <w:tc>
          <w:tcPr>
            <w:tcW w:w="249" w:type="pct"/>
            <w:tcBorders>
              <w:top w:val="nil"/>
              <w:left w:val="nil"/>
              <w:bottom w:val="single" w:sz="4" w:space="0" w:color="auto"/>
              <w:right w:val="single" w:sz="4" w:space="0" w:color="auto"/>
            </w:tcBorders>
            <w:noWrap/>
            <w:vAlign w:val="center"/>
            <w:hideMark/>
          </w:tcPr>
          <w:p w14:paraId="4B8E744C" w14:textId="77777777" w:rsidR="00E831ED" w:rsidRPr="00E831ED" w:rsidRDefault="00E831ED" w:rsidP="00E831ED">
            <w:pPr>
              <w:jc w:val="center"/>
              <w:rPr>
                <w:color w:val="000000"/>
                <w:sz w:val="22"/>
                <w:szCs w:val="22"/>
              </w:rPr>
            </w:pPr>
            <w:r w:rsidRPr="00E831ED">
              <w:rPr>
                <w:color w:val="000000"/>
                <w:sz w:val="22"/>
                <w:szCs w:val="22"/>
              </w:rPr>
              <w:t>17.2</w:t>
            </w:r>
          </w:p>
        </w:tc>
        <w:tc>
          <w:tcPr>
            <w:tcW w:w="249" w:type="pct"/>
            <w:tcBorders>
              <w:top w:val="nil"/>
              <w:left w:val="nil"/>
              <w:bottom w:val="single" w:sz="4" w:space="0" w:color="auto"/>
              <w:right w:val="single" w:sz="4" w:space="0" w:color="auto"/>
            </w:tcBorders>
            <w:noWrap/>
            <w:vAlign w:val="center"/>
            <w:hideMark/>
          </w:tcPr>
          <w:p w14:paraId="33105C0E" w14:textId="77777777" w:rsidR="00E831ED" w:rsidRPr="00E831ED" w:rsidRDefault="00E831ED" w:rsidP="00E831ED">
            <w:pPr>
              <w:jc w:val="center"/>
              <w:rPr>
                <w:color w:val="000000"/>
                <w:sz w:val="22"/>
                <w:szCs w:val="22"/>
              </w:rPr>
            </w:pPr>
            <w:r w:rsidRPr="00E831ED">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15A853C3" w14:textId="77777777" w:rsidR="00E831ED" w:rsidRPr="00E831ED" w:rsidRDefault="00E831ED" w:rsidP="00E831ED">
            <w:pPr>
              <w:jc w:val="center"/>
              <w:rPr>
                <w:color w:val="000000"/>
                <w:sz w:val="22"/>
                <w:szCs w:val="22"/>
              </w:rPr>
            </w:pPr>
            <w:r w:rsidRPr="00E831ED">
              <w:rPr>
                <w:color w:val="000000"/>
                <w:sz w:val="22"/>
                <w:szCs w:val="22"/>
              </w:rPr>
              <w:t>25.4</w:t>
            </w:r>
          </w:p>
        </w:tc>
        <w:tc>
          <w:tcPr>
            <w:tcW w:w="249" w:type="pct"/>
            <w:tcBorders>
              <w:top w:val="nil"/>
              <w:left w:val="nil"/>
              <w:bottom w:val="single" w:sz="4" w:space="0" w:color="auto"/>
              <w:right w:val="single" w:sz="4" w:space="0" w:color="auto"/>
            </w:tcBorders>
            <w:noWrap/>
            <w:vAlign w:val="center"/>
            <w:hideMark/>
          </w:tcPr>
          <w:p w14:paraId="75A22F09" w14:textId="77777777" w:rsidR="00E831ED" w:rsidRPr="00E831ED" w:rsidRDefault="00E831ED" w:rsidP="00E831ED">
            <w:pPr>
              <w:jc w:val="center"/>
              <w:rPr>
                <w:color w:val="000000"/>
                <w:sz w:val="22"/>
                <w:szCs w:val="22"/>
              </w:rPr>
            </w:pPr>
            <w:r w:rsidRPr="00E831ED">
              <w:rPr>
                <w:color w:val="000000"/>
                <w:sz w:val="22"/>
                <w:szCs w:val="22"/>
              </w:rPr>
              <w:t>24.5</w:t>
            </w:r>
          </w:p>
        </w:tc>
        <w:tc>
          <w:tcPr>
            <w:tcW w:w="477" w:type="pct"/>
            <w:tcBorders>
              <w:top w:val="nil"/>
              <w:left w:val="nil"/>
              <w:bottom w:val="single" w:sz="4" w:space="0" w:color="auto"/>
              <w:right w:val="single" w:sz="8" w:space="0" w:color="auto"/>
            </w:tcBorders>
            <w:noWrap/>
            <w:vAlign w:val="center"/>
            <w:hideMark/>
          </w:tcPr>
          <w:p w14:paraId="69F36C3F" w14:textId="77777777" w:rsidR="00E831ED" w:rsidRPr="00E831ED" w:rsidRDefault="00E831ED" w:rsidP="00E831ED">
            <w:pPr>
              <w:jc w:val="center"/>
              <w:rPr>
                <w:color w:val="000000"/>
                <w:sz w:val="22"/>
                <w:szCs w:val="22"/>
              </w:rPr>
            </w:pPr>
            <w:r w:rsidRPr="00E831ED">
              <w:rPr>
                <w:color w:val="000000"/>
                <w:sz w:val="22"/>
                <w:szCs w:val="22"/>
              </w:rPr>
              <w:t>0.146632566069906</w:t>
            </w:r>
          </w:p>
        </w:tc>
      </w:tr>
      <w:tr w:rsidR="00E831ED" w:rsidRPr="00E831ED" w14:paraId="0989F54B"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D7DCF35"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1E82F15C"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0720661" w14:textId="77777777" w:rsidR="00E831ED" w:rsidRPr="00E831ED" w:rsidRDefault="00E831ED" w:rsidP="00E831ED">
            <w:pPr>
              <w:jc w:val="center"/>
              <w:rPr>
                <w:color w:val="000000"/>
                <w:sz w:val="22"/>
                <w:szCs w:val="22"/>
              </w:rPr>
            </w:pPr>
            <w:proofErr w:type="spellStart"/>
            <w:r w:rsidRPr="00E831ED">
              <w:rPr>
                <w:color w:val="000000"/>
                <w:sz w:val="22"/>
                <w:szCs w:val="22"/>
              </w:rPr>
              <w:t>Hundsheim</w:t>
            </w:r>
            <w:proofErr w:type="spellEnd"/>
          </w:p>
        </w:tc>
        <w:tc>
          <w:tcPr>
            <w:tcW w:w="753" w:type="pct"/>
            <w:tcBorders>
              <w:top w:val="nil"/>
              <w:left w:val="nil"/>
              <w:bottom w:val="single" w:sz="4" w:space="0" w:color="auto"/>
              <w:right w:val="nil"/>
            </w:tcBorders>
            <w:shd w:val="clear" w:color="000000" w:fill="D9D9D9"/>
            <w:noWrap/>
            <w:vAlign w:val="center"/>
            <w:hideMark/>
          </w:tcPr>
          <w:p w14:paraId="516B744E" w14:textId="77777777" w:rsidR="00E831ED" w:rsidRPr="00E831ED" w:rsidRDefault="00E831ED" w:rsidP="00E831ED">
            <w:pPr>
              <w:jc w:val="center"/>
              <w:rPr>
                <w:sz w:val="22"/>
                <w:szCs w:val="22"/>
              </w:rPr>
            </w:pPr>
            <w:r>
              <w:rPr>
                <w:sz w:val="16"/>
                <w:vertAlign w:val="superscript"/>
              </w:rPr>
              <w:t>15</w:t>
            </w:r>
          </w:p>
        </w:tc>
        <w:tc>
          <w:tcPr>
            <w:tcW w:w="249" w:type="pct"/>
            <w:tcBorders>
              <w:top w:val="nil"/>
              <w:left w:val="single" w:sz="8" w:space="0" w:color="auto"/>
              <w:bottom w:val="single" w:sz="4" w:space="0" w:color="auto"/>
              <w:right w:val="single" w:sz="4" w:space="0" w:color="auto"/>
            </w:tcBorders>
            <w:noWrap/>
            <w:vAlign w:val="center"/>
            <w:hideMark/>
          </w:tcPr>
          <w:p w14:paraId="2259AF9A" w14:textId="77777777" w:rsidR="00E831ED" w:rsidRPr="00E831ED" w:rsidRDefault="00E831ED" w:rsidP="00E831ED">
            <w:pPr>
              <w:jc w:val="center"/>
              <w:rPr>
                <w:color w:val="000000"/>
                <w:sz w:val="22"/>
                <w:szCs w:val="22"/>
              </w:rPr>
            </w:pPr>
            <w:r w:rsidRPr="00E831ED">
              <w:rPr>
                <w:color w:val="000000"/>
                <w:sz w:val="22"/>
                <w:szCs w:val="22"/>
              </w:rPr>
              <w:t>109,0</w:t>
            </w:r>
          </w:p>
        </w:tc>
        <w:tc>
          <w:tcPr>
            <w:tcW w:w="249" w:type="pct"/>
            <w:tcBorders>
              <w:top w:val="nil"/>
              <w:left w:val="nil"/>
              <w:bottom w:val="single" w:sz="4" w:space="0" w:color="auto"/>
              <w:right w:val="single" w:sz="4" w:space="0" w:color="auto"/>
            </w:tcBorders>
            <w:noWrap/>
            <w:vAlign w:val="center"/>
            <w:hideMark/>
          </w:tcPr>
          <w:p w14:paraId="65B2638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7A26322" w14:textId="77777777" w:rsidR="00E831ED" w:rsidRPr="00E831ED" w:rsidRDefault="00E831ED" w:rsidP="00E831ED">
            <w:pPr>
              <w:jc w:val="center"/>
              <w:rPr>
                <w:color w:val="000000"/>
                <w:sz w:val="22"/>
                <w:szCs w:val="22"/>
              </w:rPr>
            </w:pPr>
            <w:r w:rsidRPr="00E831ED">
              <w:rPr>
                <w:color w:val="000000"/>
                <w:sz w:val="22"/>
                <w:szCs w:val="22"/>
              </w:rPr>
              <w:t>23,0</w:t>
            </w:r>
          </w:p>
        </w:tc>
        <w:tc>
          <w:tcPr>
            <w:tcW w:w="249" w:type="pct"/>
            <w:tcBorders>
              <w:top w:val="nil"/>
              <w:left w:val="nil"/>
              <w:bottom w:val="single" w:sz="4" w:space="0" w:color="auto"/>
              <w:right w:val="single" w:sz="4" w:space="0" w:color="auto"/>
            </w:tcBorders>
            <w:noWrap/>
            <w:vAlign w:val="center"/>
            <w:hideMark/>
          </w:tcPr>
          <w:p w14:paraId="7BC1BE5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2AF987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578380A" w14:textId="77777777" w:rsidR="00E831ED" w:rsidRPr="00E831ED" w:rsidRDefault="00E831ED" w:rsidP="00E831ED">
            <w:pPr>
              <w:jc w:val="center"/>
              <w:rPr>
                <w:color w:val="000000"/>
                <w:sz w:val="22"/>
                <w:szCs w:val="22"/>
              </w:rPr>
            </w:pPr>
            <w:r w:rsidRPr="00E831ED">
              <w:rPr>
                <w:color w:val="000000"/>
                <w:sz w:val="22"/>
                <w:szCs w:val="22"/>
              </w:rPr>
              <w:t>19.5</w:t>
            </w:r>
          </w:p>
        </w:tc>
        <w:tc>
          <w:tcPr>
            <w:tcW w:w="249" w:type="pct"/>
            <w:tcBorders>
              <w:top w:val="nil"/>
              <w:left w:val="nil"/>
              <w:bottom w:val="single" w:sz="4" w:space="0" w:color="auto"/>
              <w:right w:val="single" w:sz="4" w:space="0" w:color="auto"/>
            </w:tcBorders>
            <w:noWrap/>
            <w:vAlign w:val="center"/>
            <w:hideMark/>
          </w:tcPr>
          <w:p w14:paraId="600A9D51" w14:textId="77777777" w:rsidR="00E831ED" w:rsidRPr="00E831ED" w:rsidRDefault="00E831ED" w:rsidP="00E831ED">
            <w:pPr>
              <w:jc w:val="center"/>
              <w:rPr>
                <w:color w:val="000000"/>
                <w:sz w:val="22"/>
                <w:szCs w:val="22"/>
              </w:rPr>
            </w:pPr>
            <w:r w:rsidRPr="00E831ED">
              <w:rPr>
                <w:color w:val="000000"/>
                <w:sz w:val="22"/>
                <w:szCs w:val="22"/>
              </w:rPr>
              <w:t>19,0</w:t>
            </w:r>
          </w:p>
        </w:tc>
        <w:tc>
          <w:tcPr>
            <w:tcW w:w="477" w:type="pct"/>
            <w:tcBorders>
              <w:top w:val="nil"/>
              <w:left w:val="nil"/>
              <w:bottom w:val="single" w:sz="4" w:space="0" w:color="auto"/>
              <w:right w:val="single" w:sz="8" w:space="0" w:color="auto"/>
            </w:tcBorders>
            <w:noWrap/>
            <w:vAlign w:val="center"/>
            <w:hideMark/>
          </w:tcPr>
          <w:p w14:paraId="1242036C"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121C39A4"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C93F46C"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2314933A"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760D031" w14:textId="77777777" w:rsidR="00E831ED" w:rsidRPr="00E831ED" w:rsidRDefault="00E831ED" w:rsidP="00E831ED">
            <w:pPr>
              <w:jc w:val="center"/>
              <w:rPr>
                <w:color w:val="000000"/>
                <w:sz w:val="22"/>
                <w:szCs w:val="22"/>
              </w:rPr>
            </w:pPr>
            <w:proofErr w:type="spellStart"/>
            <w:r w:rsidRPr="00E831ED">
              <w:rPr>
                <w:color w:val="000000"/>
                <w:sz w:val="22"/>
                <w:szCs w:val="22"/>
              </w:rPr>
              <w:t>Hundsheim</w:t>
            </w:r>
            <w:proofErr w:type="spellEnd"/>
          </w:p>
        </w:tc>
        <w:tc>
          <w:tcPr>
            <w:tcW w:w="753" w:type="pct"/>
            <w:tcBorders>
              <w:top w:val="nil"/>
              <w:left w:val="nil"/>
              <w:bottom w:val="single" w:sz="4" w:space="0" w:color="auto"/>
              <w:right w:val="nil"/>
            </w:tcBorders>
            <w:shd w:val="clear" w:color="000000" w:fill="D9D9D9"/>
            <w:noWrap/>
            <w:vAlign w:val="center"/>
            <w:hideMark/>
          </w:tcPr>
          <w:p w14:paraId="081FC384" w14:textId="77777777" w:rsidR="00E831ED" w:rsidRPr="00E831ED" w:rsidRDefault="00E831ED" w:rsidP="00E831ED">
            <w:pPr>
              <w:jc w:val="center"/>
              <w:rPr>
                <w:sz w:val="22"/>
                <w:szCs w:val="22"/>
              </w:rPr>
            </w:pPr>
            <w:r>
              <w:rPr>
                <w:sz w:val="16"/>
                <w:vertAlign w:val="superscript"/>
              </w:rPr>
              <w:t>15</w:t>
            </w:r>
          </w:p>
        </w:tc>
        <w:tc>
          <w:tcPr>
            <w:tcW w:w="249" w:type="pct"/>
            <w:tcBorders>
              <w:top w:val="nil"/>
              <w:left w:val="single" w:sz="8" w:space="0" w:color="auto"/>
              <w:bottom w:val="single" w:sz="4" w:space="0" w:color="auto"/>
              <w:right w:val="single" w:sz="4" w:space="0" w:color="auto"/>
            </w:tcBorders>
            <w:noWrap/>
            <w:vAlign w:val="center"/>
            <w:hideMark/>
          </w:tcPr>
          <w:p w14:paraId="459C5F04" w14:textId="77777777" w:rsidR="00E831ED" w:rsidRPr="00E831ED" w:rsidRDefault="00E831ED" w:rsidP="00E831ED">
            <w:pPr>
              <w:jc w:val="center"/>
              <w:rPr>
                <w:color w:val="000000"/>
                <w:sz w:val="22"/>
                <w:szCs w:val="22"/>
              </w:rPr>
            </w:pPr>
            <w:r w:rsidRPr="00E831ED">
              <w:rPr>
                <w:color w:val="000000"/>
                <w:sz w:val="22"/>
                <w:szCs w:val="22"/>
              </w:rPr>
              <w:t>111,0</w:t>
            </w:r>
          </w:p>
        </w:tc>
        <w:tc>
          <w:tcPr>
            <w:tcW w:w="249" w:type="pct"/>
            <w:tcBorders>
              <w:top w:val="nil"/>
              <w:left w:val="nil"/>
              <w:bottom w:val="single" w:sz="4" w:space="0" w:color="auto"/>
              <w:right w:val="single" w:sz="4" w:space="0" w:color="auto"/>
            </w:tcBorders>
            <w:noWrap/>
            <w:vAlign w:val="center"/>
            <w:hideMark/>
          </w:tcPr>
          <w:p w14:paraId="1AF601E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AB3F8D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55F69D1"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86B327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37CF520"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BD48EF0"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647C5D82"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486A74F0"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FDC1441" w14:textId="77777777" w:rsidR="00E831ED" w:rsidRPr="00E831ED" w:rsidRDefault="00E831ED" w:rsidP="00E831ED">
            <w:pPr>
              <w:jc w:val="center"/>
              <w:rPr>
                <w:color w:val="000000"/>
                <w:sz w:val="22"/>
                <w:szCs w:val="22"/>
              </w:rPr>
            </w:pPr>
            <w:r w:rsidRPr="00E831ED">
              <w:rPr>
                <w:color w:val="000000"/>
                <w:sz w:val="22"/>
                <w:szCs w:val="22"/>
              </w:rPr>
              <w:t>1963/120</w:t>
            </w:r>
          </w:p>
        </w:tc>
        <w:tc>
          <w:tcPr>
            <w:tcW w:w="656" w:type="pct"/>
            <w:tcBorders>
              <w:top w:val="nil"/>
              <w:left w:val="nil"/>
              <w:bottom w:val="single" w:sz="4" w:space="0" w:color="auto"/>
              <w:right w:val="single" w:sz="4" w:space="0" w:color="auto"/>
            </w:tcBorders>
            <w:shd w:val="clear" w:color="000000" w:fill="D9D9D9"/>
            <w:noWrap/>
            <w:vAlign w:val="center"/>
            <w:hideMark/>
          </w:tcPr>
          <w:p w14:paraId="1901ECFD"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9ED648C" w14:textId="77777777" w:rsidR="00E831ED" w:rsidRPr="00E831ED" w:rsidRDefault="00E831ED" w:rsidP="00E831ED">
            <w:pPr>
              <w:jc w:val="center"/>
              <w:rPr>
                <w:color w:val="000000"/>
                <w:sz w:val="22"/>
                <w:szCs w:val="22"/>
              </w:rPr>
            </w:pPr>
            <w:proofErr w:type="spellStart"/>
            <w:r w:rsidRPr="00E831ED">
              <w:rPr>
                <w:color w:val="000000"/>
                <w:sz w:val="22"/>
                <w:szCs w:val="22"/>
              </w:rPr>
              <w:t>Mosbach</w:t>
            </w:r>
            <w:proofErr w:type="spellEnd"/>
            <w:r w:rsidRPr="00E831ED">
              <w:rPr>
                <w:color w:val="000000"/>
                <w:sz w:val="22"/>
                <w:szCs w:val="22"/>
              </w:rPr>
              <w:t xml:space="preserve"> 2</w:t>
            </w:r>
          </w:p>
        </w:tc>
        <w:tc>
          <w:tcPr>
            <w:tcW w:w="753" w:type="pct"/>
            <w:tcBorders>
              <w:top w:val="nil"/>
              <w:left w:val="nil"/>
              <w:bottom w:val="single" w:sz="4" w:space="0" w:color="auto"/>
              <w:right w:val="nil"/>
            </w:tcBorders>
            <w:shd w:val="clear" w:color="000000" w:fill="D9D9D9"/>
            <w:noWrap/>
            <w:vAlign w:val="center"/>
            <w:hideMark/>
          </w:tcPr>
          <w:p w14:paraId="2337495F" w14:textId="77777777" w:rsidR="00E831ED" w:rsidRPr="00E831ED" w:rsidRDefault="00E831ED" w:rsidP="00E831ED">
            <w:pPr>
              <w:jc w:val="center"/>
              <w:rPr>
                <w:sz w:val="22"/>
                <w:szCs w:val="22"/>
              </w:rPr>
            </w:pPr>
            <w:r>
              <w:rPr>
                <w:sz w:val="16"/>
                <w:vertAlign w:val="superscript"/>
              </w:rPr>
              <w:t>73</w:t>
            </w:r>
          </w:p>
        </w:tc>
        <w:tc>
          <w:tcPr>
            <w:tcW w:w="249" w:type="pct"/>
            <w:tcBorders>
              <w:top w:val="nil"/>
              <w:left w:val="single" w:sz="8" w:space="0" w:color="auto"/>
              <w:bottom w:val="single" w:sz="4" w:space="0" w:color="auto"/>
              <w:right w:val="single" w:sz="4" w:space="0" w:color="auto"/>
            </w:tcBorders>
            <w:noWrap/>
            <w:vAlign w:val="center"/>
            <w:hideMark/>
          </w:tcPr>
          <w:p w14:paraId="1B067464" w14:textId="77777777" w:rsidR="00E831ED" w:rsidRPr="00E831ED" w:rsidRDefault="00E831ED" w:rsidP="00E831ED">
            <w:pPr>
              <w:jc w:val="center"/>
              <w:rPr>
                <w:color w:val="000000"/>
                <w:sz w:val="22"/>
                <w:szCs w:val="22"/>
              </w:rPr>
            </w:pPr>
            <w:r w:rsidRPr="00E831ED">
              <w:rPr>
                <w:color w:val="000000"/>
                <w:sz w:val="22"/>
                <w:szCs w:val="22"/>
              </w:rPr>
              <w:t>110,0</w:t>
            </w:r>
          </w:p>
        </w:tc>
        <w:tc>
          <w:tcPr>
            <w:tcW w:w="249" w:type="pct"/>
            <w:tcBorders>
              <w:top w:val="nil"/>
              <w:left w:val="nil"/>
              <w:bottom w:val="single" w:sz="4" w:space="0" w:color="auto"/>
              <w:right w:val="single" w:sz="4" w:space="0" w:color="auto"/>
            </w:tcBorders>
            <w:noWrap/>
            <w:vAlign w:val="center"/>
            <w:hideMark/>
          </w:tcPr>
          <w:p w14:paraId="61ABE09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9D4E165" w14:textId="77777777" w:rsidR="00E831ED" w:rsidRPr="00E831ED" w:rsidRDefault="00E831ED" w:rsidP="00E831ED">
            <w:pPr>
              <w:jc w:val="center"/>
              <w:rPr>
                <w:color w:val="000000"/>
                <w:sz w:val="22"/>
                <w:szCs w:val="22"/>
              </w:rPr>
            </w:pPr>
            <w:r w:rsidRPr="00E831ED">
              <w:rPr>
                <w:color w:val="000000"/>
                <w:sz w:val="22"/>
                <w:szCs w:val="22"/>
              </w:rPr>
              <w:t>21,0</w:t>
            </w:r>
          </w:p>
        </w:tc>
        <w:tc>
          <w:tcPr>
            <w:tcW w:w="249" w:type="pct"/>
            <w:tcBorders>
              <w:top w:val="nil"/>
              <w:left w:val="nil"/>
              <w:bottom w:val="single" w:sz="4" w:space="0" w:color="auto"/>
              <w:right w:val="single" w:sz="4" w:space="0" w:color="auto"/>
            </w:tcBorders>
            <w:noWrap/>
            <w:vAlign w:val="center"/>
            <w:hideMark/>
          </w:tcPr>
          <w:p w14:paraId="16D7AAEC" w14:textId="77777777" w:rsidR="00E831ED" w:rsidRPr="00E831ED" w:rsidRDefault="00E831ED" w:rsidP="00E831ED">
            <w:pPr>
              <w:jc w:val="center"/>
              <w:rPr>
                <w:color w:val="000000"/>
                <w:sz w:val="22"/>
                <w:szCs w:val="22"/>
              </w:rPr>
            </w:pPr>
            <w:r w:rsidRPr="00E831ED">
              <w:rPr>
                <w:color w:val="000000"/>
                <w:sz w:val="22"/>
                <w:szCs w:val="22"/>
              </w:rPr>
              <w:t>10.9</w:t>
            </w:r>
          </w:p>
        </w:tc>
        <w:tc>
          <w:tcPr>
            <w:tcW w:w="249" w:type="pct"/>
            <w:tcBorders>
              <w:top w:val="nil"/>
              <w:left w:val="nil"/>
              <w:bottom w:val="single" w:sz="4" w:space="0" w:color="auto"/>
              <w:right w:val="single" w:sz="4" w:space="0" w:color="auto"/>
            </w:tcBorders>
            <w:noWrap/>
            <w:vAlign w:val="center"/>
            <w:hideMark/>
          </w:tcPr>
          <w:p w14:paraId="6AC4E14B" w14:textId="77777777" w:rsidR="00E831ED" w:rsidRPr="00E831ED" w:rsidRDefault="00E831ED" w:rsidP="00E831ED">
            <w:pPr>
              <w:jc w:val="center"/>
              <w:rPr>
                <w:color w:val="000000"/>
                <w:sz w:val="22"/>
                <w:szCs w:val="22"/>
              </w:rPr>
            </w:pPr>
            <w:r w:rsidRPr="00E831ED">
              <w:rPr>
                <w:color w:val="000000"/>
                <w:sz w:val="22"/>
                <w:szCs w:val="22"/>
              </w:rPr>
              <w:t>13.3</w:t>
            </w:r>
          </w:p>
        </w:tc>
        <w:tc>
          <w:tcPr>
            <w:tcW w:w="249" w:type="pct"/>
            <w:tcBorders>
              <w:top w:val="nil"/>
              <w:left w:val="nil"/>
              <w:bottom w:val="single" w:sz="4" w:space="0" w:color="auto"/>
              <w:right w:val="single" w:sz="4" w:space="0" w:color="auto"/>
            </w:tcBorders>
            <w:noWrap/>
            <w:vAlign w:val="center"/>
            <w:hideMark/>
          </w:tcPr>
          <w:p w14:paraId="1E03F7FA" w14:textId="77777777" w:rsidR="00E831ED" w:rsidRPr="00E831ED" w:rsidRDefault="00E831ED" w:rsidP="00E831ED">
            <w:pPr>
              <w:jc w:val="center"/>
              <w:rPr>
                <w:color w:val="000000"/>
                <w:sz w:val="22"/>
                <w:szCs w:val="22"/>
              </w:rPr>
            </w:pPr>
            <w:r w:rsidRPr="00E831ED">
              <w:rPr>
                <w:color w:val="000000"/>
                <w:sz w:val="22"/>
                <w:szCs w:val="22"/>
              </w:rPr>
              <w:t>19,0</w:t>
            </w:r>
          </w:p>
        </w:tc>
        <w:tc>
          <w:tcPr>
            <w:tcW w:w="249" w:type="pct"/>
            <w:tcBorders>
              <w:top w:val="nil"/>
              <w:left w:val="nil"/>
              <w:bottom w:val="single" w:sz="4" w:space="0" w:color="auto"/>
              <w:right w:val="single" w:sz="4" w:space="0" w:color="auto"/>
            </w:tcBorders>
            <w:noWrap/>
            <w:vAlign w:val="center"/>
            <w:hideMark/>
          </w:tcPr>
          <w:p w14:paraId="194D03DF" w14:textId="77777777" w:rsidR="00E831ED" w:rsidRPr="00E831ED" w:rsidRDefault="00E831ED" w:rsidP="00E831ED">
            <w:pPr>
              <w:jc w:val="center"/>
              <w:rPr>
                <w:color w:val="000000"/>
                <w:sz w:val="22"/>
                <w:szCs w:val="22"/>
              </w:rPr>
            </w:pPr>
            <w:r w:rsidRPr="00E831ED">
              <w:rPr>
                <w:color w:val="000000"/>
                <w:sz w:val="22"/>
                <w:szCs w:val="22"/>
              </w:rPr>
              <w:t>20,0</w:t>
            </w:r>
          </w:p>
        </w:tc>
        <w:tc>
          <w:tcPr>
            <w:tcW w:w="477" w:type="pct"/>
            <w:tcBorders>
              <w:top w:val="nil"/>
              <w:left w:val="nil"/>
              <w:bottom w:val="single" w:sz="4" w:space="0" w:color="auto"/>
              <w:right w:val="single" w:sz="8" w:space="0" w:color="auto"/>
            </w:tcBorders>
            <w:noWrap/>
            <w:vAlign w:val="center"/>
            <w:hideMark/>
          </w:tcPr>
          <w:p w14:paraId="3A9A3184" w14:textId="77777777" w:rsidR="00E831ED" w:rsidRPr="00E831ED" w:rsidRDefault="00E831ED" w:rsidP="00E831ED">
            <w:pPr>
              <w:jc w:val="center"/>
              <w:rPr>
                <w:color w:val="000000"/>
                <w:sz w:val="22"/>
                <w:szCs w:val="22"/>
              </w:rPr>
            </w:pPr>
            <w:r w:rsidRPr="00E831ED">
              <w:rPr>
                <w:color w:val="000000"/>
                <w:sz w:val="22"/>
                <w:szCs w:val="22"/>
              </w:rPr>
              <w:t>0.0990909090909091</w:t>
            </w:r>
          </w:p>
        </w:tc>
      </w:tr>
      <w:tr w:rsidR="00E831ED" w:rsidRPr="00E831ED" w14:paraId="07FCF73E"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714E8D0" w14:textId="77777777" w:rsidR="00E831ED" w:rsidRPr="00E831ED" w:rsidRDefault="00E831ED" w:rsidP="00E831ED">
            <w:pPr>
              <w:jc w:val="center"/>
              <w:rPr>
                <w:color w:val="000000"/>
                <w:sz w:val="22"/>
                <w:szCs w:val="22"/>
              </w:rPr>
            </w:pPr>
            <w:r w:rsidRPr="00E831ED">
              <w:rPr>
                <w:color w:val="000000"/>
                <w:sz w:val="22"/>
                <w:szCs w:val="22"/>
              </w:rPr>
              <w:t>SHU.6</w:t>
            </w:r>
          </w:p>
        </w:tc>
        <w:tc>
          <w:tcPr>
            <w:tcW w:w="656" w:type="pct"/>
            <w:tcBorders>
              <w:top w:val="nil"/>
              <w:left w:val="nil"/>
              <w:bottom w:val="single" w:sz="4" w:space="0" w:color="auto"/>
              <w:right w:val="single" w:sz="4" w:space="0" w:color="auto"/>
            </w:tcBorders>
            <w:shd w:val="clear" w:color="000000" w:fill="D9D9D9"/>
            <w:noWrap/>
            <w:vAlign w:val="center"/>
            <w:hideMark/>
          </w:tcPr>
          <w:p w14:paraId="3834544C"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4A92AE31" w14:textId="77777777" w:rsidR="00E831ED" w:rsidRPr="00E831ED" w:rsidRDefault="00E831ED" w:rsidP="00E831ED">
            <w:pPr>
              <w:jc w:val="center"/>
              <w:rPr>
                <w:color w:val="000000"/>
                <w:sz w:val="22"/>
                <w:szCs w:val="22"/>
              </w:rPr>
            </w:pPr>
            <w:proofErr w:type="spellStart"/>
            <w:r w:rsidRPr="00E831ED">
              <w:rPr>
                <w:color w:val="000000"/>
                <w:sz w:val="22"/>
                <w:szCs w:val="22"/>
              </w:rPr>
              <w:t>Mauer</w:t>
            </w:r>
            <w:proofErr w:type="spellEnd"/>
          </w:p>
        </w:tc>
        <w:tc>
          <w:tcPr>
            <w:tcW w:w="753" w:type="pct"/>
            <w:tcBorders>
              <w:top w:val="nil"/>
              <w:left w:val="nil"/>
              <w:bottom w:val="single" w:sz="4" w:space="0" w:color="auto"/>
              <w:right w:val="nil"/>
            </w:tcBorders>
            <w:shd w:val="clear" w:color="000000" w:fill="D9D9D9"/>
            <w:noWrap/>
            <w:vAlign w:val="center"/>
            <w:hideMark/>
          </w:tcPr>
          <w:p w14:paraId="78316BAF" w14:textId="77777777" w:rsidR="00E831ED" w:rsidRPr="00E831ED" w:rsidRDefault="00E831ED" w:rsidP="00E831ED">
            <w:pPr>
              <w:jc w:val="center"/>
              <w:rPr>
                <w:sz w:val="22"/>
                <w:szCs w:val="22"/>
              </w:rPr>
            </w:pPr>
            <w:r>
              <w:rPr>
                <w:sz w:val="16"/>
                <w:vertAlign w:val="superscript"/>
              </w:rPr>
              <w:t>73</w:t>
            </w:r>
          </w:p>
        </w:tc>
        <w:tc>
          <w:tcPr>
            <w:tcW w:w="249" w:type="pct"/>
            <w:tcBorders>
              <w:top w:val="nil"/>
              <w:left w:val="single" w:sz="8" w:space="0" w:color="auto"/>
              <w:bottom w:val="single" w:sz="4" w:space="0" w:color="auto"/>
              <w:right w:val="single" w:sz="4" w:space="0" w:color="auto"/>
            </w:tcBorders>
            <w:noWrap/>
            <w:vAlign w:val="center"/>
            <w:hideMark/>
          </w:tcPr>
          <w:p w14:paraId="1AFD0945" w14:textId="77777777" w:rsidR="00E831ED" w:rsidRPr="00E831ED" w:rsidRDefault="00E831ED" w:rsidP="00E831ED">
            <w:pPr>
              <w:jc w:val="center"/>
              <w:rPr>
                <w:color w:val="000000"/>
                <w:sz w:val="22"/>
                <w:szCs w:val="22"/>
              </w:rPr>
            </w:pPr>
            <w:r w:rsidRPr="00E831ED">
              <w:rPr>
                <w:color w:val="000000"/>
                <w:sz w:val="22"/>
                <w:szCs w:val="22"/>
              </w:rPr>
              <w:t>109,0</w:t>
            </w:r>
          </w:p>
        </w:tc>
        <w:tc>
          <w:tcPr>
            <w:tcW w:w="249" w:type="pct"/>
            <w:tcBorders>
              <w:top w:val="nil"/>
              <w:left w:val="nil"/>
              <w:bottom w:val="single" w:sz="4" w:space="0" w:color="auto"/>
              <w:right w:val="single" w:sz="4" w:space="0" w:color="auto"/>
            </w:tcBorders>
            <w:noWrap/>
            <w:vAlign w:val="center"/>
            <w:hideMark/>
          </w:tcPr>
          <w:p w14:paraId="785956B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6614CC1" w14:textId="77777777" w:rsidR="00E831ED" w:rsidRPr="00E831ED" w:rsidRDefault="00E831ED" w:rsidP="00E831ED">
            <w:pPr>
              <w:jc w:val="center"/>
              <w:rPr>
                <w:color w:val="000000"/>
                <w:sz w:val="22"/>
                <w:szCs w:val="22"/>
              </w:rPr>
            </w:pPr>
            <w:r w:rsidRPr="00E831ED">
              <w:rPr>
                <w:color w:val="000000"/>
                <w:sz w:val="22"/>
                <w:szCs w:val="22"/>
              </w:rPr>
              <w:t>22.5</w:t>
            </w:r>
          </w:p>
        </w:tc>
        <w:tc>
          <w:tcPr>
            <w:tcW w:w="249" w:type="pct"/>
            <w:tcBorders>
              <w:top w:val="nil"/>
              <w:left w:val="nil"/>
              <w:bottom w:val="single" w:sz="4" w:space="0" w:color="auto"/>
              <w:right w:val="single" w:sz="4" w:space="0" w:color="auto"/>
            </w:tcBorders>
            <w:noWrap/>
            <w:vAlign w:val="center"/>
            <w:hideMark/>
          </w:tcPr>
          <w:p w14:paraId="2DCA55AA" w14:textId="77777777" w:rsidR="00E831ED" w:rsidRPr="00E831ED" w:rsidRDefault="00E831ED" w:rsidP="00E831ED">
            <w:pPr>
              <w:jc w:val="center"/>
              <w:rPr>
                <w:color w:val="000000"/>
                <w:sz w:val="22"/>
                <w:szCs w:val="22"/>
              </w:rPr>
            </w:pPr>
            <w:r w:rsidRPr="00E831ED">
              <w:rPr>
                <w:color w:val="000000"/>
                <w:sz w:val="22"/>
                <w:szCs w:val="22"/>
              </w:rPr>
              <w:t>11.8</w:t>
            </w:r>
          </w:p>
        </w:tc>
        <w:tc>
          <w:tcPr>
            <w:tcW w:w="249" w:type="pct"/>
            <w:tcBorders>
              <w:top w:val="nil"/>
              <w:left w:val="nil"/>
              <w:bottom w:val="single" w:sz="4" w:space="0" w:color="auto"/>
              <w:right w:val="single" w:sz="4" w:space="0" w:color="auto"/>
            </w:tcBorders>
            <w:noWrap/>
            <w:vAlign w:val="center"/>
            <w:hideMark/>
          </w:tcPr>
          <w:p w14:paraId="46453486" w14:textId="77777777" w:rsidR="00E831ED" w:rsidRPr="00E831ED" w:rsidRDefault="00E831ED" w:rsidP="00E831ED">
            <w:pPr>
              <w:jc w:val="center"/>
              <w:rPr>
                <w:color w:val="000000"/>
                <w:sz w:val="22"/>
                <w:szCs w:val="22"/>
              </w:rPr>
            </w:pPr>
            <w:r w:rsidRPr="00E831ED">
              <w:rPr>
                <w:color w:val="000000"/>
                <w:sz w:val="22"/>
                <w:szCs w:val="22"/>
              </w:rPr>
              <w:t>14.4</w:t>
            </w:r>
          </w:p>
        </w:tc>
        <w:tc>
          <w:tcPr>
            <w:tcW w:w="249" w:type="pct"/>
            <w:tcBorders>
              <w:top w:val="nil"/>
              <w:left w:val="nil"/>
              <w:bottom w:val="single" w:sz="4" w:space="0" w:color="auto"/>
              <w:right w:val="single" w:sz="4" w:space="0" w:color="auto"/>
            </w:tcBorders>
            <w:noWrap/>
            <w:vAlign w:val="center"/>
            <w:hideMark/>
          </w:tcPr>
          <w:p w14:paraId="67FCC362" w14:textId="77777777" w:rsidR="00E831ED" w:rsidRPr="00E831ED" w:rsidRDefault="00E831ED" w:rsidP="00E831ED">
            <w:pPr>
              <w:jc w:val="center"/>
              <w:rPr>
                <w:color w:val="000000"/>
                <w:sz w:val="22"/>
                <w:szCs w:val="22"/>
              </w:rPr>
            </w:pPr>
            <w:r w:rsidRPr="00E831ED">
              <w:rPr>
                <w:color w:val="000000"/>
                <w:sz w:val="22"/>
                <w:szCs w:val="22"/>
              </w:rPr>
              <w:t>20,0</w:t>
            </w:r>
          </w:p>
        </w:tc>
        <w:tc>
          <w:tcPr>
            <w:tcW w:w="249" w:type="pct"/>
            <w:tcBorders>
              <w:top w:val="nil"/>
              <w:left w:val="nil"/>
              <w:bottom w:val="single" w:sz="4" w:space="0" w:color="auto"/>
              <w:right w:val="single" w:sz="4" w:space="0" w:color="auto"/>
            </w:tcBorders>
            <w:noWrap/>
            <w:vAlign w:val="center"/>
            <w:hideMark/>
          </w:tcPr>
          <w:p w14:paraId="66E0641C" w14:textId="77777777" w:rsidR="00E831ED" w:rsidRPr="00E831ED" w:rsidRDefault="00E831ED" w:rsidP="00E831ED">
            <w:pPr>
              <w:jc w:val="center"/>
              <w:rPr>
                <w:color w:val="000000"/>
                <w:sz w:val="22"/>
                <w:szCs w:val="22"/>
              </w:rPr>
            </w:pPr>
            <w:r w:rsidRPr="00E831ED">
              <w:rPr>
                <w:color w:val="000000"/>
                <w:sz w:val="22"/>
                <w:szCs w:val="22"/>
              </w:rPr>
              <w:t>21,0</w:t>
            </w:r>
          </w:p>
        </w:tc>
        <w:tc>
          <w:tcPr>
            <w:tcW w:w="477" w:type="pct"/>
            <w:tcBorders>
              <w:top w:val="nil"/>
              <w:left w:val="nil"/>
              <w:bottom w:val="single" w:sz="4" w:space="0" w:color="auto"/>
              <w:right w:val="single" w:sz="8" w:space="0" w:color="auto"/>
            </w:tcBorders>
            <w:noWrap/>
            <w:vAlign w:val="center"/>
            <w:hideMark/>
          </w:tcPr>
          <w:p w14:paraId="496D7A63" w14:textId="77777777" w:rsidR="00E831ED" w:rsidRPr="00E831ED" w:rsidRDefault="00E831ED" w:rsidP="00E831ED">
            <w:pPr>
              <w:jc w:val="center"/>
              <w:rPr>
                <w:color w:val="000000"/>
                <w:sz w:val="22"/>
                <w:szCs w:val="22"/>
              </w:rPr>
            </w:pPr>
            <w:r w:rsidRPr="00E831ED">
              <w:rPr>
                <w:color w:val="000000"/>
                <w:sz w:val="22"/>
                <w:szCs w:val="22"/>
              </w:rPr>
              <w:t>0.108256880733945</w:t>
            </w:r>
          </w:p>
        </w:tc>
      </w:tr>
      <w:tr w:rsidR="00E831ED" w:rsidRPr="00E831ED" w14:paraId="048FA9C9"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EA5BFBF" w14:textId="77777777" w:rsidR="00E831ED" w:rsidRPr="00E831ED" w:rsidRDefault="00E831ED" w:rsidP="00E831ED">
            <w:pPr>
              <w:jc w:val="center"/>
              <w:rPr>
                <w:color w:val="000000"/>
                <w:sz w:val="22"/>
                <w:szCs w:val="22"/>
              </w:rPr>
            </w:pPr>
            <w:r w:rsidRPr="00E831ED">
              <w:rPr>
                <w:color w:val="000000"/>
                <w:sz w:val="22"/>
                <w:szCs w:val="22"/>
              </w:rPr>
              <w:t>LACMCIT543</w:t>
            </w:r>
          </w:p>
        </w:tc>
        <w:tc>
          <w:tcPr>
            <w:tcW w:w="656" w:type="pct"/>
            <w:tcBorders>
              <w:top w:val="nil"/>
              <w:left w:val="nil"/>
              <w:bottom w:val="single" w:sz="4" w:space="0" w:color="auto"/>
              <w:right w:val="single" w:sz="4" w:space="0" w:color="auto"/>
            </w:tcBorders>
            <w:shd w:val="clear" w:color="000000" w:fill="D9D9D9"/>
            <w:noWrap/>
            <w:vAlign w:val="center"/>
            <w:hideMark/>
          </w:tcPr>
          <w:p w14:paraId="07B9BB09"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B490808" w14:textId="77777777" w:rsidR="00E831ED" w:rsidRPr="00E831ED" w:rsidRDefault="00E831ED" w:rsidP="00E831ED">
            <w:pPr>
              <w:jc w:val="center"/>
              <w:rPr>
                <w:color w:val="000000"/>
                <w:sz w:val="22"/>
                <w:szCs w:val="22"/>
              </w:rPr>
            </w:pPr>
            <w:proofErr w:type="spellStart"/>
            <w:r w:rsidRPr="00E831ED">
              <w:rPr>
                <w:color w:val="000000"/>
                <w:sz w:val="22"/>
                <w:szCs w:val="22"/>
              </w:rPr>
              <w:t>Owyhee</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3BC60ADA" w14:textId="77777777" w:rsidR="00E831ED" w:rsidRPr="00E831ED" w:rsidRDefault="00E831ED" w:rsidP="00E831ED">
            <w:pPr>
              <w:jc w:val="center"/>
              <w:rPr>
                <w:sz w:val="22"/>
                <w:szCs w:val="22"/>
              </w:rPr>
            </w:pPr>
            <w:r>
              <w:rPr>
                <w:sz w:val="16"/>
                <w:vertAlign w:val="superscript"/>
              </w:rPr>
              <w:t>64</w:t>
            </w:r>
          </w:p>
        </w:tc>
        <w:tc>
          <w:tcPr>
            <w:tcW w:w="249" w:type="pct"/>
            <w:tcBorders>
              <w:top w:val="nil"/>
              <w:left w:val="single" w:sz="8" w:space="0" w:color="auto"/>
              <w:bottom w:val="single" w:sz="4" w:space="0" w:color="auto"/>
              <w:right w:val="single" w:sz="4" w:space="0" w:color="auto"/>
            </w:tcBorders>
            <w:noWrap/>
            <w:vAlign w:val="center"/>
            <w:hideMark/>
          </w:tcPr>
          <w:p w14:paraId="379B0F0F" w14:textId="77777777" w:rsidR="00E831ED" w:rsidRPr="00E831ED" w:rsidRDefault="00E831ED" w:rsidP="00E831ED">
            <w:pPr>
              <w:jc w:val="center"/>
              <w:rPr>
                <w:color w:val="000000"/>
                <w:sz w:val="22"/>
                <w:szCs w:val="22"/>
              </w:rPr>
            </w:pPr>
            <w:r w:rsidRPr="00E831ED">
              <w:rPr>
                <w:color w:val="000000"/>
                <w:sz w:val="22"/>
                <w:szCs w:val="22"/>
              </w:rPr>
              <w:t>112,0</w:t>
            </w:r>
          </w:p>
        </w:tc>
        <w:tc>
          <w:tcPr>
            <w:tcW w:w="249" w:type="pct"/>
            <w:tcBorders>
              <w:top w:val="nil"/>
              <w:left w:val="nil"/>
              <w:bottom w:val="single" w:sz="4" w:space="0" w:color="auto"/>
              <w:right w:val="single" w:sz="4" w:space="0" w:color="auto"/>
            </w:tcBorders>
            <w:noWrap/>
            <w:vAlign w:val="center"/>
            <w:hideMark/>
          </w:tcPr>
          <w:p w14:paraId="529D7F53" w14:textId="77777777" w:rsidR="00E831ED" w:rsidRPr="00E831ED" w:rsidRDefault="00E831ED" w:rsidP="00E831ED">
            <w:pPr>
              <w:jc w:val="center"/>
              <w:rPr>
                <w:color w:val="000000"/>
                <w:sz w:val="22"/>
                <w:szCs w:val="22"/>
              </w:rPr>
            </w:pPr>
            <w:r w:rsidRPr="00E831ED">
              <w:rPr>
                <w:color w:val="000000"/>
                <w:sz w:val="22"/>
                <w:szCs w:val="22"/>
              </w:rPr>
              <w:t>28.7</w:t>
            </w:r>
          </w:p>
        </w:tc>
        <w:tc>
          <w:tcPr>
            <w:tcW w:w="249" w:type="pct"/>
            <w:tcBorders>
              <w:top w:val="nil"/>
              <w:left w:val="nil"/>
              <w:bottom w:val="single" w:sz="4" w:space="0" w:color="auto"/>
              <w:right w:val="single" w:sz="4" w:space="0" w:color="auto"/>
            </w:tcBorders>
            <w:noWrap/>
            <w:vAlign w:val="center"/>
            <w:hideMark/>
          </w:tcPr>
          <w:p w14:paraId="7F2A7AED" w14:textId="77777777" w:rsidR="00E831ED" w:rsidRPr="00E831ED" w:rsidRDefault="00E831ED" w:rsidP="00E831ED">
            <w:pPr>
              <w:jc w:val="center"/>
              <w:rPr>
                <w:color w:val="000000"/>
                <w:sz w:val="22"/>
                <w:szCs w:val="22"/>
              </w:rPr>
            </w:pPr>
            <w:r w:rsidRPr="00E831ED">
              <w:rPr>
                <w:color w:val="000000"/>
                <w:sz w:val="22"/>
                <w:szCs w:val="22"/>
              </w:rPr>
              <w:t>25.6</w:t>
            </w:r>
          </w:p>
        </w:tc>
        <w:tc>
          <w:tcPr>
            <w:tcW w:w="249" w:type="pct"/>
            <w:tcBorders>
              <w:top w:val="nil"/>
              <w:left w:val="nil"/>
              <w:bottom w:val="single" w:sz="4" w:space="0" w:color="auto"/>
              <w:right w:val="single" w:sz="4" w:space="0" w:color="auto"/>
            </w:tcBorders>
            <w:noWrap/>
            <w:vAlign w:val="center"/>
            <w:hideMark/>
          </w:tcPr>
          <w:p w14:paraId="1BBAC5E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74695F7"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9F41247"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36DF6B3" w14:textId="77777777" w:rsidR="00E831ED" w:rsidRPr="00E831ED" w:rsidRDefault="00E831ED" w:rsidP="00E831ED">
            <w:pPr>
              <w:jc w:val="center"/>
              <w:rPr>
                <w:color w:val="000000"/>
                <w:sz w:val="22"/>
                <w:szCs w:val="22"/>
              </w:rPr>
            </w:pPr>
            <w:r w:rsidRPr="00E831ED">
              <w:rPr>
                <w:color w:val="000000"/>
                <w:sz w:val="22"/>
                <w:szCs w:val="22"/>
              </w:rPr>
              <w:t>20.5</w:t>
            </w:r>
          </w:p>
        </w:tc>
        <w:tc>
          <w:tcPr>
            <w:tcW w:w="477" w:type="pct"/>
            <w:tcBorders>
              <w:top w:val="nil"/>
              <w:left w:val="nil"/>
              <w:bottom w:val="single" w:sz="4" w:space="0" w:color="auto"/>
              <w:right w:val="single" w:sz="8" w:space="0" w:color="auto"/>
            </w:tcBorders>
            <w:noWrap/>
            <w:vAlign w:val="center"/>
            <w:hideMark/>
          </w:tcPr>
          <w:p w14:paraId="6C9E00C0"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387B440D"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16712404" w14:textId="77777777" w:rsidR="00E831ED" w:rsidRPr="00E831ED" w:rsidRDefault="00E831ED" w:rsidP="00E831ED">
            <w:pPr>
              <w:jc w:val="center"/>
              <w:rPr>
                <w:color w:val="000000"/>
                <w:sz w:val="22"/>
                <w:szCs w:val="22"/>
              </w:rPr>
            </w:pPr>
            <w:r w:rsidRPr="00E831ED">
              <w:rPr>
                <w:color w:val="000000"/>
                <w:sz w:val="22"/>
                <w:szCs w:val="22"/>
              </w:rPr>
              <w:t>G 42</w:t>
            </w:r>
          </w:p>
        </w:tc>
        <w:tc>
          <w:tcPr>
            <w:tcW w:w="656" w:type="pct"/>
            <w:tcBorders>
              <w:top w:val="nil"/>
              <w:left w:val="nil"/>
              <w:bottom w:val="single" w:sz="4" w:space="0" w:color="auto"/>
              <w:right w:val="single" w:sz="4" w:space="0" w:color="auto"/>
            </w:tcBorders>
            <w:shd w:val="clear" w:color="000000" w:fill="D9D9D9"/>
            <w:noWrap/>
            <w:vAlign w:val="center"/>
            <w:hideMark/>
          </w:tcPr>
          <w:p w14:paraId="0D7F7670"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DEF5704" w14:textId="77777777" w:rsidR="00E831ED" w:rsidRPr="00E831ED" w:rsidRDefault="00E831ED" w:rsidP="00E831ED">
            <w:pPr>
              <w:jc w:val="center"/>
              <w:rPr>
                <w:color w:val="000000"/>
                <w:sz w:val="22"/>
                <w:szCs w:val="22"/>
              </w:rPr>
            </w:pPr>
            <w:r w:rsidRPr="00E831ED">
              <w:rPr>
                <w:color w:val="000000"/>
                <w:sz w:val="22"/>
                <w:szCs w:val="22"/>
              </w:rPr>
              <w:t>Pirro Nord</w:t>
            </w:r>
          </w:p>
        </w:tc>
        <w:tc>
          <w:tcPr>
            <w:tcW w:w="753" w:type="pct"/>
            <w:tcBorders>
              <w:top w:val="nil"/>
              <w:left w:val="nil"/>
              <w:bottom w:val="single" w:sz="4" w:space="0" w:color="auto"/>
              <w:right w:val="nil"/>
            </w:tcBorders>
            <w:shd w:val="clear" w:color="000000" w:fill="D9D9D9"/>
            <w:noWrap/>
            <w:vAlign w:val="center"/>
            <w:hideMark/>
          </w:tcPr>
          <w:p w14:paraId="11EA145D" w14:textId="77777777" w:rsidR="00E831ED" w:rsidRPr="00E831ED" w:rsidRDefault="00E831ED" w:rsidP="00E831ED">
            <w:pPr>
              <w:jc w:val="center"/>
              <w:rPr>
                <w:sz w:val="22"/>
                <w:szCs w:val="22"/>
              </w:rPr>
            </w:pPr>
            <w:r>
              <w:rPr>
                <w:sz w:val="16"/>
                <w:vertAlign w:val="superscript"/>
              </w:rPr>
              <w:t>35</w:t>
            </w:r>
          </w:p>
        </w:tc>
        <w:tc>
          <w:tcPr>
            <w:tcW w:w="249" w:type="pct"/>
            <w:tcBorders>
              <w:top w:val="nil"/>
              <w:left w:val="single" w:sz="8" w:space="0" w:color="auto"/>
              <w:bottom w:val="single" w:sz="4" w:space="0" w:color="auto"/>
              <w:right w:val="single" w:sz="4" w:space="0" w:color="auto"/>
            </w:tcBorders>
            <w:noWrap/>
            <w:vAlign w:val="center"/>
            <w:hideMark/>
          </w:tcPr>
          <w:p w14:paraId="5C1BFA71"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863A5E8" w14:textId="77777777" w:rsidR="00E831ED" w:rsidRPr="00E831ED" w:rsidRDefault="00E831ED" w:rsidP="00E831ED">
            <w:pPr>
              <w:jc w:val="center"/>
              <w:rPr>
                <w:color w:val="000000"/>
                <w:sz w:val="22"/>
                <w:szCs w:val="22"/>
              </w:rPr>
            </w:pPr>
            <w:r w:rsidRPr="00E831ED">
              <w:rPr>
                <w:color w:val="000000"/>
                <w:sz w:val="22"/>
                <w:szCs w:val="22"/>
              </w:rPr>
              <w:t>23.83</w:t>
            </w:r>
          </w:p>
        </w:tc>
        <w:tc>
          <w:tcPr>
            <w:tcW w:w="249" w:type="pct"/>
            <w:tcBorders>
              <w:top w:val="nil"/>
              <w:left w:val="nil"/>
              <w:bottom w:val="single" w:sz="4" w:space="0" w:color="auto"/>
              <w:right w:val="single" w:sz="4" w:space="0" w:color="auto"/>
            </w:tcBorders>
            <w:noWrap/>
            <w:vAlign w:val="center"/>
            <w:hideMark/>
          </w:tcPr>
          <w:p w14:paraId="61E07B7D" w14:textId="77777777" w:rsidR="00E831ED" w:rsidRPr="00E831ED" w:rsidRDefault="00E831ED" w:rsidP="00E831ED">
            <w:pPr>
              <w:jc w:val="center"/>
              <w:rPr>
                <w:color w:val="000000"/>
                <w:sz w:val="22"/>
                <w:szCs w:val="22"/>
              </w:rPr>
            </w:pPr>
            <w:r w:rsidRPr="00E831ED">
              <w:rPr>
                <w:color w:val="000000"/>
                <w:sz w:val="22"/>
                <w:szCs w:val="22"/>
              </w:rPr>
              <w:t>18.91</w:t>
            </w:r>
          </w:p>
        </w:tc>
        <w:tc>
          <w:tcPr>
            <w:tcW w:w="249" w:type="pct"/>
            <w:tcBorders>
              <w:top w:val="nil"/>
              <w:left w:val="nil"/>
              <w:bottom w:val="single" w:sz="4" w:space="0" w:color="auto"/>
              <w:right w:val="single" w:sz="4" w:space="0" w:color="auto"/>
            </w:tcBorders>
            <w:noWrap/>
            <w:vAlign w:val="center"/>
            <w:hideMark/>
          </w:tcPr>
          <w:p w14:paraId="7BEE4BD0" w14:textId="77777777" w:rsidR="00E831ED" w:rsidRPr="00E831ED" w:rsidRDefault="00E831ED" w:rsidP="00E831ED">
            <w:pPr>
              <w:jc w:val="center"/>
              <w:rPr>
                <w:color w:val="000000"/>
                <w:sz w:val="22"/>
                <w:szCs w:val="22"/>
              </w:rPr>
            </w:pPr>
            <w:r w:rsidRPr="00E831ED">
              <w:rPr>
                <w:color w:val="000000"/>
                <w:sz w:val="22"/>
                <w:szCs w:val="22"/>
              </w:rPr>
              <w:t>12.33</w:t>
            </w:r>
          </w:p>
        </w:tc>
        <w:tc>
          <w:tcPr>
            <w:tcW w:w="249" w:type="pct"/>
            <w:tcBorders>
              <w:top w:val="nil"/>
              <w:left w:val="nil"/>
              <w:bottom w:val="single" w:sz="4" w:space="0" w:color="auto"/>
              <w:right w:val="single" w:sz="4" w:space="0" w:color="auto"/>
            </w:tcBorders>
            <w:noWrap/>
            <w:vAlign w:val="center"/>
            <w:hideMark/>
          </w:tcPr>
          <w:p w14:paraId="7FDF6FDB" w14:textId="77777777" w:rsidR="00E831ED" w:rsidRPr="00E831ED" w:rsidRDefault="00E831ED" w:rsidP="00E831ED">
            <w:pPr>
              <w:jc w:val="center"/>
              <w:rPr>
                <w:color w:val="000000"/>
                <w:sz w:val="22"/>
                <w:szCs w:val="22"/>
              </w:rPr>
            </w:pPr>
            <w:r w:rsidRPr="00E831ED">
              <w:rPr>
                <w:color w:val="000000"/>
                <w:sz w:val="22"/>
                <w:szCs w:val="22"/>
              </w:rPr>
              <w:t>16.11</w:t>
            </w:r>
          </w:p>
        </w:tc>
        <w:tc>
          <w:tcPr>
            <w:tcW w:w="249" w:type="pct"/>
            <w:tcBorders>
              <w:top w:val="nil"/>
              <w:left w:val="nil"/>
              <w:bottom w:val="single" w:sz="4" w:space="0" w:color="auto"/>
              <w:right w:val="single" w:sz="4" w:space="0" w:color="auto"/>
            </w:tcBorders>
            <w:noWrap/>
            <w:vAlign w:val="center"/>
            <w:hideMark/>
          </w:tcPr>
          <w:p w14:paraId="39D32A28"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5051546"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F0E08FA"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009AFFD9"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6BEE6968" w14:textId="77777777" w:rsidR="00E831ED" w:rsidRPr="00E831ED" w:rsidRDefault="00E831ED" w:rsidP="00E831ED">
            <w:pPr>
              <w:jc w:val="center"/>
              <w:rPr>
                <w:color w:val="000000"/>
                <w:sz w:val="22"/>
                <w:szCs w:val="22"/>
              </w:rPr>
            </w:pPr>
            <w:r w:rsidRPr="00E831ED">
              <w:rPr>
                <w:color w:val="000000"/>
                <w:sz w:val="22"/>
                <w:szCs w:val="22"/>
              </w:rPr>
              <w:t>LACMHCX5220</w:t>
            </w:r>
          </w:p>
        </w:tc>
        <w:tc>
          <w:tcPr>
            <w:tcW w:w="656" w:type="pct"/>
            <w:tcBorders>
              <w:top w:val="nil"/>
              <w:left w:val="nil"/>
              <w:bottom w:val="single" w:sz="4" w:space="0" w:color="auto"/>
              <w:right w:val="single" w:sz="4" w:space="0" w:color="auto"/>
            </w:tcBorders>
            <w:shd w:val="clear" w:color="000000" w:fill="D9D9D9"/>
            <w:noWrap/>
            <w:vAlign w:val="center"/>
            <w:hideMark/>
          </w:tcPr>
          <w:p w14:paraId="344EADF2"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4973FDCC" w14:textId="77777777" w:rsidR="00E831ED" w:rsidRPr="00E831ED" w:rsidRDefault="00E831ED" w:rsidP="00E831ED">
            <w:pPr>
              <w:jc w:val="center"/>
              <w:rPr>
                <w:color w:val="000000"/>
                <w:sz w:val="22"/>
                <w:szCs w:val="22"/>
              </w:rPr>
            </w:pPr>
            <w:r w:rsidRPr="00E831ED">
              <w:rPr>
                <w:color w:val="000000"/>
                <w:sz w:val="22"/>
                <w:szCs w:val="22"/>
              </w:rPr>
              <w:t>Rancho la Brea</w:t>
            </w:r>
          </w:p>
        </w:tc>
        <w:tc>
          <w:tcPr>
            <w:tcW w:w="753" w:type="pct"/>
            <w:tcBorders>
              <w:top w:val="nil"/>
              <w:left w:val="nil"/>
              <w:bottom w:val="single" w:sz="4" w:space="0" w:color="auto"/>
              <w:right w:val="nil"/>
            </w:tcBorders>
            <w:shd w:val="clear" w:color="000000" w:fill="D9D9D9"/>
            <w:noWrap/>
            <w:vAlign w:val="center"/>
            <w:hideMark/>
          </w:tcPr>
          <w:p w14:paraId="01DC4FA2" w14:textId="77777777" w:rsidR="00E831ED" w:rsidRPr="00E831ED" w:rsidRDefault="00E831ED" w:rsidP="00E831ED">
            <w:pPr>
              <w:jc w:val="center"/>
              <w:rPr>
                <w:sz w:val="22"/>
                <w:szCs w:val="22"/>
              </w:rPr>
            </w:pPr>
            <w:r>
              <w:rPr>
                <w:sz w:val="16"/>
                <w:vertAlign w:val="superscript"/>
              </w:rPr>
              <w:t>64</w:t>
            </w:r>
          </w:p>
        </w:tc>
        <w:tc>
          <w:tcPr>
            <w:tcW w:w="249" w:type="pct"/>
            <w:tcBorders>
              <w:top w:val="nil"/>
              <w:left w:val="single" w:sz="8" w:space="0" w:color="auto"/>
              <w:bottom w:val="single" w:sz="4" w:space="0" w:color="auto"/>
              <w:right w:val="single" w:sz="4" w:space="0" w:color="auto"/>
            </w:tcBorders>
            <w:noWrap/>
            <w:vAlign w:val="center"/>
            <w:hideMark/>
          </w:tcPr>
          <w:p w14:paraId="7BE7A921" w14:textId="77777777" w:rsidR="00E831ED" w:rsidRPr="00E831ED" w:rsidRDefault="00E831ED" w:rsidP="00E831ED">
            <w:pPr>
              <w:jc w:val="center"/>
              <w:rPr>
                <w:color w:val="000000"/>
                <w:sz w:val="22"/>
                <w:szCs w:val="22"/>
              </w:rPr>
            </w:pPr>
            <w:r w:rsidRPr="00E831ED">
              <w:rPr>
                <w:color w:val="000000"/>
                <w:sz w:val="22"/>
                <w:szCs w:val="22"/>
              </w:rPr>
              <w:t>119.4</w:t>
            </w:r>
          </w:p>
        </w:tc>
        <w:tc>
          <w:tcPr>
            <w:tcW w:w="249" w:type="pct"/>
            <w:tcBorders>
              <w:top w:val="nil"/>
              <w:left w:val="nil"/>
              <w:bottom w:val="single" w:sz="4" w:space="0" w:color="auto"/>
              <w:right w:val="single" w:sz="4" w:space="0" w:color="auto"/>
            </w:tcBorders>
            <w:noWrap/>
            <w:vAlign w:val="center"/>
            <w:hideMark/>
          </w:tcPr>
          <w:p w14:paraId="01504870"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FF79506" w14:textId="77777777" w:rsidR="00E831ED" w:rsidRPr="00E831ED" w:rsidRDefault="00E831ED" w:rsidP="00E831ED">
            <w:pPr>
              <w:jc w:val="center"/>
              <w:rPr>
                <w:color w:val="000000"/>
                <w:sz w:val="22"/>
                <w:szCs w:val="22"/>
              </w:rPr>
            </w:pPr>
            <w:r w:rsidRPr="00E831ED">
              <w:rPr>
                <w:color w:val="000000"/>
                <w:sz w:val="22"/>
                <w:szCs w:val="22"/>
              </w:rPr>
              <w:t>23,0</w:t>
            </w:r>
          </w:p>
        </w:tc>
        <w:tc>
          <w:tcPr>
            <w:tcW w:w="249" w:type="pct"/>
            <w:tcBorders>
              <w:top w:val="nil"/>
              <w:left w:val="nil"/>
              <w:bottom w:val="single" w:sz="4" w:space="0" w:color="auto"/>
              <w:right w:val="single" w:sz="4" w:space="0" w:color="auto"/>
            </w:tcBorders>
            <w:noWrap/>
            <w:vAlign w:val="center"/>
            <w:hideMark/>
          </w:tcPr>
          <w:p w14:paraId="581D0B0E"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D3DF17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C65A38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23FFD9C" w14:textId="77777777" w:rsidR="00E831ED" w:rsidRPr="00E831ED" w:rsidRDefault="00E831ED" w:rsidP="00E831ED">
            <w:pPr>
              <w:jc w:val="center"/>
              <w:rPr>
                <w:color w:val="000000"/>
                <w:sz w:val="22"/>
                <w:szCs w:val="22"/>
              </w:rPr>
            </w:pPr>
            <w:r w:rsidRPr="00E831ED">
              <w:rPr>
                <w:color w:val="000000"/>
                <w:sz w:val="22"/>
                <w:szCs w:val="22"/>
              </w:rPr>
              <w:t>18.4</w:t>
            </w:r>
          </w:p>
        </w:tc>
        <w:tc>
          <w:tcPr>
            <w:tcW w:w="477" w:type="pct"/>
            <w:tcBorders>
              <w:top w:val="nil"/>
              <w:left w:val="nil"/>
              <w:bottom w:val="single" w:sz="4" w:space="0" w:color="auto"/>
              <w:right w:val="single" w:sz="8" w:space="0" w:color="auto"/>
            </w:tcBorders>
            <w:noWrap/>
            <w:vAlign w:val="center"/>
            <w:hideMark/>
          </w:tcPr>
          <w:p w14:paraId="4BF13C16"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324E4C2E"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555D1DE" w14:textId="77777777" w:rsidR="00E831ED" w:rsidRPr="00E831ED" w:rsidRDefault="00E831ED" w:rsidP="00E831ED">
            <w:pPr>
              <w:jc w:val="center"/>
              <w:rPr>
                <w:color w:val="000000"/>
                <w:sz w:val="22"/>
                <w:szCs w:val="22"/>
              </w:rPr>
            </w:pPr>
            <w:r w:rsidRPr="00E831ED">
              <w:rPr>
                <w:color w:val="000000"/>
                <w:sz w:val="22"/>
                <w:szCs w:val="22"/>
              </w:rPr>
              <w:t>LACMCIT48804</w:t>
            </w:r>
          </w:p>
        </w:tc>
        <w:tc>
          <w:tcPr>
            <w:tcW w:w="656" w:type="pct"/>
            <w:tcBorders>
              <w:top w:val="nil"/>
              <w:left w:val="nil"/>
              <w:bottom w:val="single" w:sz="4" w:space="0" w:color="auto"/>
              <w:right w:val="single" w:sz="4" w:space="0" w:color="auto"/>
            </w:tcBorders>
            <w:shd w:val="clear" w:color="000000" w:fill="D9D9D9"/>
            <w:noWrap/>
            <w:vAlign w:val="center"/>
            <w:hideMark/>
          </w:tcPr>
          <w:p w14:paraId="586107AB"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1D6FFE25" w14:textId="77777777" w:rsidR="00E831ED" w:rsidRPr="00E831ED" w:rsidRDefault="00E831ED" w:rsidP="00E831ED">
            <w:pPr>
              <w:jc w:val="center"/>
              <w:rPr>
                <w:color w:val="000000"/>
                <w:sz w:val="22"/>
                <w:szCs w:val="22"/>
              </w:rPr>
            </w:pPr>
            <w:r w:rsidRPr="00E831ED">
              <w:rPr>
                <w:color w:val="000000"/>
                <w:sz w:val="22"/>
                <w:szCs w:val="22"/>
              </w:rPr>
              <w:t>Rancho la Brea</w:t>
            </w:r>
          </w:p>
        </w:tc>
        <w:tc>
          <w:tcPr>
            <w:tcW w:w="753" w:type="pct"/>
            <w:tcBorders>
              <w:top w:val="nil"/>
              <w:left w:val="nil"/>
              <w:bottom w:val="single" w:sz="4" w:space="0" w:color="auto"/>
              <w:right w:val="nil"/>
            </w:tcBorders>
            <w:shd w:val="clear" w:color="000000" w:fill="D9D9D9"/>
            <w:noWrap/>
            <w:vAlign w:val="center"/>
            <w:hideMark/>
          </w:tcPr>
          <w:p w14:paraId="6C758ECE" w14:textId="77777777" w:rsidR="00E831ED" w:rsidRPr="00E831ED" w:rsidRDefault="00E831ED" w:rsidP="00E831ED">
            <w:pPr>
              <w:jc w:val="center"/>
              <w:rPr>
                <w:sz w:val="22"/>
                <w:szCs w:val="22"/>
              </w:rPr>
            </w:pPr>
            <w:r>
              <w:rPr>
                <w:sz w:val="16"/>
                <w:vertAlign w:val="superscript"/>
              </w:rPr>
              <w:t>64</w:t>
            </w:r>
          </w:p>
        </w:tc>
        <w:tc>
          <w:tcPr>
            <w:tcW w:w="249" w:type="pct"/>
            <w:tcBorders>
              <w:top w:val="nil"/>
              <w:left w:val="single" w:sz="8" w:space="0" w:color="auto"/>
              <w:bottom w:val="single" w:sz="4" w:space="0" w:color="auto"/>
              <w:right w:val="single" w:sz="4" w:space="0" w:color="auto"/>
            </w:tcBorders>
            <w:noWrap/>
            <w:vAlign w:val="center"/>
            <w:hideMark/>
          </w:tcPr>
          <w:p w14:paraId="74F46BF8"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FDF021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96086C6" w14:textId="77777777" w:rsidR="00E831ED" w:rsidRPr="00E831ED" w:rsidRDefault="00E831ED" w:rsidP="00E831ED">
            <w:pPr>
              <w:jc w:val="center"/>
              <w:rPr>
                <w:color w:val="000000"/>
                <w:sz w:val="22"/>
                <w:szCs w:val="22"/>
              </w:rPr>
            </w:pPr>
            <w:r w:rsidRPr="00E831ED">
              <w:rPr>
                <w:color w:val="000000"/>
                <w:sz w:val="22"/>
                <w:szCs w:val="22"/>
              </w:rPr>
              <w:t>22,0</w:t>
            </w:r>
          </w:p>
        </w:tc>
        <w:tc>
          <w:tcPr>
            <w:tcW w:w="249" w:type="pct"/>
            <w:tcBorders>
              <w:top w:val="nil"/>
              <w:left w:val="nil"/>
              <w:bottom w:val="single" w:sz="4" w:space="0" w:color="auto"/>
              <w:right w:val="single" w:sz="4" w:space="0" w:color="auto"/>
            </w:tcBorders>
            <w:noWrap/>
            <w:vAlign w:val="center"/>
            <w:hideMark/>
          </w:tcPr>
          <w:p w14:paraId="571F1FE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018208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8A40687"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79B20B6" w14:textId="77777777" w:rsidR="00E831ED" w:rsidRPr="00E831ED" w:rsidRDefault="00E831ED" w:rsidP="00E831ED">
            <w:pPr>
              <w:jc w:val="center"/>
              <w:rPr>
                <w:color w:val="000000"/>
                <w:sz w:val="22"/>
                <w:szCs w:val="22"/>
              </w:rPr>
            </w:pPr>
            <w:r w:rsidRPr="00E831ED">
              <w:rPr>
                <w:color w:val="000000"/>
                <w:sz w:val="22"/>
                <w:szCs w:val="22"/>
              </w:rPr>
              <w:t>19.2</w:t>
            </w:r>
          </w:p>
        </w:tc>
        <w:tc>
          <w:tcPr>
            <w:tcW w:w="477" w:type="pct"/>
            <w:tcBorders>
              <w:top w:val="nil"/>
              <w:left w:val="nil"/>
              <w:bottom w:val="single" w:sz="4" w:space="0" w:color="auto"/>
              <w:right w:val="single" w:sz="8" w:space="0" w:color="auto"/>
            </w:tcBorders>
            <w:noWrap/>
            <w:vAlign w:val="center"/>
            <w:hideMark/>
          </w:tcPr>
          <w:p w14:paraId="4542E4BF"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701F7A5A"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0CD3D8F" w14:textId="77777777" w:rsidR="00E831ED" w:rsidRPr="00E831ED" w:rsidRDefault="00E831ED" w:rsidP="00E831ED">
            <w:pPr>
              <w:jc w:val="center"/>
              <w:rPr>
                <w:color w:val="000000"/>
                <w:sz w:val="22"/>
                <w:szCs w:val="22"/>
              </w:rPr>
            </w:pPr>
            <w:r w:rsidRPr="00E831ED">
              <w:rPr>
                <w:color w:val="000000"/>
                <w:sz w:val="22"/>
                <w:szCs w:val="22"/>
              </w:rPr>
              <w:lastRenderedPageBreak/>
              <w:t> </w:t>
            </w:r>
          </w:p>
        </w:tc>
        <w:tc>
          <w:tcPr>
            <w:tcW w:w="656" w:type="pct"/>
            <w:tcBorders>
              <w:top w:val="nil"/>
              <w:left w:val="nil"/>
              <w:bottom w:val="single" w:sz="4" w:space="0" w:color="auto"/>
              <w:right w:val="single" w:sz="4" w:space="0" w:color="auto"/>
            </w:tcBorders>
            <w:shd w:val="clear" w:color="000000" w:fill="D9D9D9"/>
            <w:noWrap/>
            <w:vAlign w:val="center"/>
            <w:hideMark/>
          </w:tcPr>
          <w:p w14:paraId="5CBF36F1"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EABAAE6" w14:textId="77777777" w:rsidR="00E831ED" w:rsidRPr="00E831ED" w:rsidRDefault="00E831ED" w:rsidP="00E831ED">
            <w:pPr>
              <w:jc w:val="center"/>
              <w:rPr>
                <w:color w:val="000000"/>
                <w:sz w:val="22"/>
                <w:szCs w:val="22"/>
              </w:rPr>
            </w:pPr>
            <w:proofErr w:type="spellStart"/>
            <w:r w:rsidRPr="00E831ED">
              <w:rPr>
                <w:color w:val="000000"/>
                <w:sz w:val="22"/>
                <w:szCs w:val="22"/>
              </w:rPr>
              <w:t>Senéze</w:t>
            </w:r>
            <w:proofErr w:type="spellEnd"/>
          </w:p>
        </w:tc>
        <w:tc>
          <w:tcPr>
            <w:tcW w:w="753" w:type="pct"/>
            <w:tcBorders>
              <w:top w:val="nil"/>
              <w:left w:val="nil"/>
              <w:bottom w:val="single" w:sz="4" w:space="0" w:color="auto"/>
              <w:right w:val="nil"/>
            </w:tcBorders>
            <w:shd w:val="clear" w:color="000000" w:fill="D9D9D9"/>
            <w:noWrap/>
            <w:vAlign w:val="center"/>
            <w:hideMark/>
          </w:tcPr>
          <w:p w14:paraId="0AC7F55A" w14:textId="77777777" w:rsidR="00E831ED" w:rsidRPr="00E831ED" w:rsidRDefault="00E831ED" w:rsidP="00E831ED">
            <w:pPr>
              <w:jc w:val="center"/>
              <w:rPr>
                <w:sz w:val="22"/>
                <w:szCs w:val="22"/>
              </w:rPr>
            </w:pPr>
            <w:proofErr w:type="spellStart"/>
            <w:r w:rsidRPr="00E831ED">
              <w:rPr>
                <w:sz w:val="22"/>
                <w:szCs w:val="22"/>
              </w:rPr>
              <w:t>This</w:t>
            </w:r>
            <w:proofErr w:type="spellEnd"/>
            <w:r w:rsidRPr="00E831ED">
              <w:rPr>
                <w:sz w:val="22"/>
                <w:szCs w:val="22"/>
              </w:rPr>
              <w:t xml:space="preserve"> </w:t>
            </w:r>
            <w:proofErr w:type="spellStart"/>
            <w:r w:rsidRPr="00E831ED">
              <w:rPr>
                <w:sz w:val="22"/>
                <w:szCs w:val="22"/>
              </w:rPr>
              <w:t>paper</w:t>
            </w:r>
            <w:proofErr w:type="spellEnd"/>
          </w:p>
        </w:tc>
        <w:tc>
          <w:tcPr>
            <w:tcW w:w="249" w:type="pct"/>
            <w:tcBorders>
              <w:top w:val="nil"/>
              <w:left w:val="single" w:sz="8" w:space="0" w:color="auto"/>
              <w:bottom w:val="single" w:sz="4" w:space="0" w:color="auto"/>
              <w:right w:val="single" w:sz="4" w:space="0" w:color="auto"/>
            </w:tcBorders>
            <w:noWrap/>
            <w:vAlign w:val="center"/>
            <w:hideMark/>
          </w:tcPr>
          <w:p w14:paraId="341C2F39" w14:textId="77777777" w:rsidR="00E831ED" w:rsidRPr="00E831ED" w:rsidRDefault="00E831ED" w:rsidP="00E831ED">
            <w:pPr>
              <w:jc w:val="center"/>
              <w:rPr>
                <w:color w:val="000000"/>
                <w:sz w:val="22"/>
                <w:szCs w:val="22"/>
              </w:rPr>
            </w:pPr>
            <w:r w:rsidRPr="00E831ED">
              <w:rPr>
                <w:color w:val="000000"/>
                <w:sz w:val="22"/>
                <w:szCs w:val="22"/>
              </w:rPr>
              <w:t>122,0</w:t>
            </w:r>
          </w:p>
        </w:tc>
        <w:tc>
          <w:tcPr>
            <w:tcW w:w="249" w:type="pct"/>
            <w:tcBorders>
              <w:top w:val="nil"/>
              <w:left w:val="nil"/>
              <w:bottom w:val="single" w:sz="4" w:space="0" w:color="auto"/>
              <w:right w:val="single" w:sz="4" w:space="0" w:color="auto"/>
            </w:tcBorders>
            <w:noWrap/>
            <w:vAlign w:val="center"/>
            <w:hideMark/>
          </w:tcPr>
          <w:p w14:paraId="384C7A05" w14:textId="77777777" w:rsidR="00E831ED" w:rsidRPr="00E831ED" w:rsidRDefault="00E831ED" w:rsidP="00E831ED">
            <w:pPr>
              <w:jc w:val="center"/>
              <w:rPr>
                <w:color w:val="000000"/>
                <w:sz w:val="22"/>
                <w:szCs w:val="22"/>
              </w:rPr>
            </w:pPr>
            <w:r w:rsidRPr="00E831ED">
              <w:rPr>
                <w:color w:val="000000"/>
                <w:sz w:val="22"/>
                <w:szCs w:val="22"/>
              </w:rPr>
              <w:t>24,0</w:t>
            </w:r>
          </w:p>
        </w:tc>
        <w:tc>
          <w:tcPr>
            <w:tcW w:w="249" w:type="pct"/>
            <w:tcBorders>
              <w:top w:val="nil"/>
              <w:left w:val="nil"/>
              <w:bottom w:val="single" w:sz="4" w:space="0" w:color="auto"/>
              <w:right w:val="single" w:sz="4" w:space="0" w:color="auto"/>
            </w:tcBorders>
            <w:noWrap/>
            <w:vAlign w:val="center"/>
            <w:hideMark/>
          </w:tcPr>
          <w:p w14:paraId="68F1E343" w14:textId="77777777" w:rsidR="00E831ED" w:rsidRPr="00E831ED" w:rsidRDefault="00E831ED" w:rsidP="00E831ED">
            <w:pPr>
              <w:jc w:val="center"/>
              <w:rPr>
                <w:color w:val="000000"/>
                <w:sz w:val="22"/>
                <w:szCs w:val="22"/>
              </w:rPr>
            </w:pPr>
            <w:r w:rsidRPr="00E831ED">
              <w:rPr>
                <w:color w:val="000000"/>
                <w:sz w:val="22"/>
                <w:szCs w:val="22"/>
              </w:rPr>
              <w:t>22,0</w:t>
            </w:r>
          </w:p>
        </w:tc>
        <w:tc>
          <w:tcPr>
            <w:tcW w:w="249" w:type="pct"/>
            <w:tcBorders>
              <w:top w:val="nil"/>
              <w:left w:val="nil"/>
              <w:bottom w:val="single" w:sz="4" w:space="0" w:color="auto"/>
              <w:right w:val="single" w:sz="4" w:space="0" w:color="auto"/>
            </w:tcBorders>
            <w:noWrap/>
            <w:vAlign w:val="center"/>
            <w:hideMark/>
          </w:tcPr>
          <w:p w14:paraId="22A86C31" w14:textId="77777777" w:rsidR="00E831ED" w:rsidRPr="00E831ED" w:rsidRDefault="00E831ED" w:rsidP="00E831ED">
            <w:pPr>
              <w:jc w:val="center"/>
              <w:rPr>
                <w:color w:val="000000"/>
                <w:sz w:val="22"/>
                <w:szCs w:val="22"/>
              </w:rPr>
            </w:pPr>
            <w:r w:rsidRPr="00E831ED">
              <w:rPr>
                <w:color w:val="000000"/>
                <w:sz w:val="22"/>
                <w:szCs w:val="22"/>
              </w:rPr>
              <w:t>15,0</w:t>
            </w:r>
          </w:p>
        </w:tc>
        <w:tc>
          <w:tcPr>
            <w:tcW w:w="249" w:type="pct"/>
            <w:tcBorders>
              <w:top w:val="nil"/>
              <w:left w:val="nil"/>
              <w:bottom w:val="single" w:sz="4" w:space="0" w:color="auto"/>
              <w:right w:val="single" w:sz="4" w:space="0" w:color="auto"/>
            </w:tcBorders>
            <w:noWrap/>
            <w:vAlign w:val="center"/>
            <w:hideMark/>
          </w:tcPr>
          <w:p w14:paraId="324B4807" w14:textId="77777777" w:rsidR="00E831ED" w:rsidRPr="00E831ED" w:rsidRDefault="00E831ED" w:rsidP="00E831ED">
            <w:pPr>
              <w:jc w:val="center"/>
              <w:rPr>
                <w:color w:val="000000"/>
                <w:sz w:val="22"/>
                <w:szCs w:val="22"/>
              </w:rPr>
            </w:pPr>
            <w:r w:rsidRPr="00E831ED">
              <w:rPr>
                <w:color w:val="000000"/>
                <w:sz w:val="22"/>
                <w:szCs w:val="22"/>
              </w:rPr>
              <w:t>16,0</w:t>
            </w:r>
          </w:p>
        </w:tc>
        <w:tc>
          <w:tcPr>
            <w:tcW w:w="249" w:type="pct"/>
            <w:tcBorders>
              <w:top w:val="nil"/>
              <w:left w:val="nil"/>
              <w:bottom w:val="single" w:sz="4" w:space="0" w:color="auto"/>
              <w:right w:val="single" w:sz="4" w:space="0" w:color="auto"/>
            </w:tcBorders>
            <w:noWrap/>
            <w:vAlign w:val="center"/>
            <w:hideMark/>
          </w:tcPr>
          <w:p w14:paraId="0D16FF2D" w14:textId="77777777" w:rsidR="00E831ED" w:rsidRPr="00E831ED" w:rsidRDefault="00E831ED" w:rsidP="00E831ED">
            <w:pPr>
              <w:jc w:val="center"/>
              <w:rPr>
                <w:color w:val="000000"/>
                <w:sz w:val="22"/>
                <w:szCs w:val="22"/>
              </w:rPr>
            </w:pPr>
            <w:r w:rsidRPr="00E831ED">
              <w:rPr>
                <w:color w:val="000000"/>
                <w:sz w:val="22"/>
                <w:szCs w:val="22"/>
              </w:rPr>
              <w:t>22,0</w:t>
            </w:r>
          </w:p>
        </w:tc>
        <w:tc>
          <w:tcPr>
            <w:tcW w:w="249" w:type="pct"/>
            <w:tcBorders>
              <w:top w:val="nil"/>
              <w:left w:val="nil"/>
              <w:bottom w:val="single" w:sz="4" w:space="0" w:color="auto"/>
              <w:right w:val="single" w:sz="4" w:space="0" w:color="auto"/>
            </w:tcBorders>
            <w:noWrap/>
            <w:vAlign w:val="center"/>
            <w:hideMark/>
          </w:tcPr>
          <w:p w14:paraId="46481187" w14:textId="77777777" w:rsidR="00E831ED" w:rsidRPr="00E831ED" w:rsidRDefault="00E831ED" w:rsidP="00E831ED">
            <w:pPr>
              <w:jc w:val="center"/>
              <w:rPr>
                <w:color w:val="000000"/>
                <w:sz w:val="22"/>
                <w:szCs w:val="22"/>
              </w:rPr>
            </w:pPr>
            <w:r w:rsidRPr="00E831ED">
              <w:rPr>
                <w:color w:val="000000"/>
                <w:sz w:val="22"/>
                <w:szCs w:val="22"/>
              </w:rPr>
              <w:t>24,0</w:t>
            </w:r>
          </w:p>
        </w:tc>
        <w:tc>
          <w:tcPr>
            <w:tcW w:w="477" w:type="pct"/>
            <w:tcBorders>
              <w:top w:val="nil"/>
              <w:left w:val="nil"/>
              <w:bottom w:val="single" w:sz="4" w:space="0" w:color="auto"/>
              <w:right w:val="single" w:sz="8" w:space="0" w:color="auto"/>
            </w:tcBorders>
            <w:noWrap/>
            <w:vAlign w:val="center"/>
            <w:hideMark/>
          </w:tcPr>
          <w:p w14:paraId="55D53A03" w14:textId="77777777" w:rsidR="00E831ED" w:rsidRPr="00E831ED" w:rsidRDefault="00E831ED" w:rsidP="00E831ED">
            <w:pPr>
              <w:jc w:val="center"/>
              <w:rPr>
                <w:color w:val="000000"/>
                <w:sz w:val="22"/>
                <w:szCs w:val="22"/>
              </w:rPr>
            </w:pPr>
            <w:r w:rsidRPr="00E831ED">
              <w:rPr>
                <w:color w:val="000000"/>
                <w:sz w:val="22"/>
                <w:szCs w:val="22"/>
              </w:rPr>
              <w:t>0.122950819672131</w:t>
            </w:r>
          </w:p>
        </w:tc>
      </w:tr>
      <w:tr w:rsidR="00E831ED" w:rsidRPr="00E831ED" w14:paraId="44145390"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2A5B2CE" w14:textId="77777777" w:rsidR="00E831ED" w:rsidRPr="00E831ED" w:rsidRDefault="00E831ED" w:rsidP="00E831ED">
            <w:pPr>
              <w:jc w:val="center"/>
              <w:rPr>
                <w:color w:val="000000"/>
                <w:sz w:val="22"/>
                <w:szCs w:val="22"/>
              </w:rPr>
            </w:pPr>
            <w:r w:rsidRPr="00E831ED">
              <w:rPr>
                <w:color w:val="000000"/>
                <w:sz w:val="22"/>
                <w:szCs w:val="22"/>
              </w:rPr>
              <w:t xml:space="preserve"> </w:t>
            </w:r>
          </w:p>
        </w:tc>
        <w:tc>
          <w:tcPr>
            <w:tcW w:w="656" w:type="pct"/>
            <w:tcBorders>
              <w:top w:val="nil"/>
              <w:left w:val="nil"/>
              <w:bottom w:val="single" w:sz="4" w:space="0" w:color="auto"/>
              <w:right w:val="single" w:sz="4" w:space="0" w:color="auto"/>
            </w:tcBorders>
            <w:shd w:val="clear" w:color="000000" w:fill="D9D9D9"/>
            <w:noWrap/>
            <w:vAlign w:val="center"/>
            <w:hideMark/>
          </w:tcPr>
          <w:p w14:paraId="29C92FBA" w14:textId="77777777" w:rsidR="00E831ED" w:rsidRPr="00E831ED" w:rsidRDefault="00E831ED" w:rsidP="00E831ED">
            <w:pPr>
              <w:jc w:val="center"/>
              <w:rPr>
                <w:i/>
                <w:iCs/>
                <w:color w:val="000000"/>
                <w:sz w:val="22"/>
                <w:szCs w:val="22"/>
              </w:rPr>
            </w:pPr>
            <w:proofErr w:type="spellStart"/>
            <w:r w:rsidRPr="00E831ED">
              <w:rPr>
                <w:i/>
                <w:iCs/>
                <w:color w:val="000000"/>
                <w:sz w:val="22"/>
                <w:szCs w:val="22"/>
              </w:rPr>
              <w:t>Homotherium</w:t>
            </w:r>
            <w:proofErr w:type="spellEnd"/>
            <w:r w:rsidRPr="00E831ED">
              <w:rPr>
                <w:i/>
                <w:iCs/>
                <w:color w:val="000000"/>
                <w:sz w:val="22"/>
                <w:szCs w:val="22"/>
              </w:rPr>
              <w:t xml:space="preserve"> </w:t>
            </w:r>
            <w:proofErr w:type="spellStart"/>
            <w:r w:rsidRPr="00E831ED">
              <w:rPr>
                <w:i/>
                <w:iCs/>
                <w:color w:val="000000"/>
                <w:sz w:val="22"/>
                <w:szCs w:val="22"/>
              </w:rPr>
              <w:t>creatidens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638B077" w14:textId="77777777" w:rsidR="00E831ED" w:rsidRPr="00E831ED" w:rsidRDefault="00E831ED" w:rsidP="00E831ED">
            <w:pPr>
              <w:jc w:val="center"/>
              <w:rPr>
                <w:color w:val="000000"/>
                <w:sz w:val="22"/>
                <w:szCs w:val="22"/>
              </w:rPr>
            </w:pPr>
            <w:proofErr w:type="spellStart"/>
            <w:r w:rsidRPr="00E831ED">
              <w:rPr>
                <w:color w:val="000000"/>
                <w:sz w:val="22"/>
                <w:szCs w:val="22"/>
              </w:rPr>
              <w:t>Senéze</w:t>
            </w:r>
            <w:proofErr w:type="spellEnd"/>
          </w:p>
        </w:tc>
        <w:tc>
          <w:tcPr>
            <w:tcW w:w="753" w:type="pct"/>
            <w:tcBorders>
              <w:top w:val="nil"/>
              <w:left w:val="nil"/>
              <w:bottom w:val="single" w:sz="4" w:space="0" w:color="auto"/>
              <w:right w:val="nil"/>
            </w:tcBorders>
            <w:shd w:val="clear" w:color="000000" w:fill="D9D9D9"/>
            <w:noWrap/>
            <w:vAlign w:val="center"/>
            <w:hideMark/>
          </w:tcPr>
          <w:p w14:paraId="67D6910E" w14:textId="77777777" w:rsidR="00E831ED" w:rsidRPr="00E831ED" w:rsidRDefault="00E831ED" w:rsidP="00E831ED">
            <w:pPr>
              <w:jc w:val="center"/>
              <w:rPr>
                <w:sz w:val="22"/>
                <w:szCs w:val="22"/>
              </w:rPr>
            </w:pPr>
            <w:r>
              <w:rPr>
                <w:sz w:val="16"/>
                <w:vertAlign w:val="superscript"/>
              </w:rPr>
              <w:t>36</w:t>
            </w:r>
          </w:p>
        </w:tc>
        <w:tc>
          <w:tcPr>
            <w:tcW w:w="249" w:type="pct"/>
            <w:tcBorders>
              <w:top w:val="nil"/>
              <w:left w:val="single" w:sz="8" w:space="0" w:color="auto"/>
              <w:bottom w:val="single" w:sz="4" w:space="0" w:color="auto"/>
              <w:right w:val="single" w:sz="4" w:space="0" w:color="auto"/>
            </w:tcBorders>
            <w:noWrap/>
            <w:vAlign w:val="center"/>
            <w:hideMark/>
          </w:tcPr>
          <w:p w14:paraId="2D87BF65" w14:textId="77777777" w:rsidR="00E831ED" w:rsidRPr="00E831ED" w:rsidRDefault="00E831ED" w:rsidP="00E831ED">
            <w:pPr>
              <w:jc w:val="center"/>
              <w:rPr>
                <w:color w:val="000000"/>
                <w:sz w:val="22"/>
                <w:szCs w:val="22"/>
              </w:rPr>
            </w:pPr>
            <w:r w:rsidRPr="00E831ED">
              <w:rPr>
                <w:color w:val="000000"/>
                <w:sz w:val="22"/>
                <w:szCs w:val="22"/>
              </w:rPr>
              <w:t>122,0</w:t>
            </w:r>
          </w:p>
        </w:tc>
        <w:tc>
          <w:tcPr>
            <w:tcW w:w="249" w:type="pct"/>
            <w:tcBorders>
              <w:top w:val="nil"/>
              <w:left w:val="nil"/>
              <w:bottom w:val="single" w:sz="4" w:space="0" w:color="auto"/>
              <w:right w:val="single" w:sz="4" w:space="0" w:color="auto"/>
            </w:tcBorders>
            <w:noWrap/>
            <w:vAlign w:val="center"/>
            <w:hideMark/>
          </w:tcPr>
          <w:p w14:paraId="4BC66274" w14:textId="77777777" w:rsidR="00E831ED" w:rsidRPr="00E831ED" w:rsidRDefault="00E831ED" w:rsidP="00E831ED">
            <w:pPr>
              <w:jc w:val="center"/>
              <w:rPr>
                <w:color w:val="000000"/>
                <w:sz w:val="22"/>
                <w:szCs w:val="22"/>
              </w:rPr>
            </w:pPr>
            <w:r w:rsidRPr="00E831ED">
              <w:rPr>
                <w:color w:val="000000"/>
                <w:sz w:val="22"/>
                <w:szCs w:val="22"/>
              </w:rPr>
              <w:t>24,0</w:t>
            </w:r>
          </w:p>
        </w:tc>
        <w:tc>
          <w:tcPr>
            <w:tcW w:w="249" w:type="pct"/>
            <w:tcBorders>
              <w:top w:val="nil"/>
              <w:left w:val="nil"/>
              <w:bottom w:val="single" w:sz="4" w:space="0" w:color="auto"/>
              <w:right w:val="single" w:sz="4" w:space="0" w:color="auto"/>
            </w:tcBorders>
            <w:noWrap/>
            <w:vAlign w:val="center"/>
            <w:hideMark/>
          </w:tcPr>
          <w:p w14:paraId="14BBD10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44F186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967912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538D41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02E7743" w14:textId="77777777" w:rsidR="00E831ED" w:rsidRPr="00E831ED" w:rsidRDefault="00E831ED" w:rsidP="00E831ED">
            <w:pPr>
              <w:jc w:val="center"/>
              <w:rPr>
                <w:color w:val="000000"/>
                <w:sz w:val="22"/>
                <w:szCs w:val="22"/>
              </w:rPr>
            </w:pPr>
            <w:r w:rsidRPr="00E831ED">
              <w:rPr>
                <w:color w:val="000000"/>
                <w:sz w:val="22"/>
                <w:szCs w:val="22"/>
              </w:rPr>
              <w:t>24,0</w:t>
            </w:r>
          </w:p>
        </w:tc>
        <w:tc>
          <w:tcPr>
            <w:tcW w:w="477" w:type="pct"/>
            <w:tcBorders>
              <w:top w:val="nil"/>
              <w:left w:val="nil"/>
              <w:bottom w:val="single" w:sz="4" w:space="0" w:color="auto"/>
              <w:right w:val="single" w:sz="8" w:space="0" w:color="auto"/>
            </w:tcBorders>
            <w:noWrap/>
            <w:vAlign w:val="center"/>
            <w:hideMark/>
          </w:tcPr>
          <w:p w14:paraId="01A2228E"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5E7F2499"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AD69B12"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7607EC16"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8F8ED12" w14:textId="77777777" w:rsidR="00E831ED" w:rsidRPr="00E831ED" w:rsidRDefault="00E831ED" w:rsidP="00E831ED">
            <w:pPr>
              <w:jc w:val="center"/>
              <w:rPr>
                <w:color w:val="000000"/>
                <w:sz w:val="22"/>
                <w:szCs w:val="22"/>
              </w:rPr>
            </w:pPr>
            <w:proofErr w:type="spellStart"/>
            <w:r w:rsidRPr="00E831ED">
              <w:rPr>
                <w:color w:val="000000"/>
                <w:sz w:val="22"/>
                <w:szCs w:val="22"/>
              </w:rPr>
              <w:t>Bolinkoba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70ABA6B9" w14:textId="77777777" w:rsidR="00E831ED" w:rsidRPr="00E831ED" w:rsidRDefault="00E831ED" w:rsidP="00E831ED">
            <w:pPr>
              <w:jc w:val="center"/>
              <w:rPr>
                <w:color w:val="000000"/>
                <w:sz w:val="22"/>
                <w:szCs w:val="22"/>
              </w:rPr>
            </w:pPr>
            <w:r>
              <w:rPr>
                <w:sz w:val="16"/>
                <w:vertAlign w:val="superscript"/>
              </w:rPr>
              <w:t>65</w:t>
            </w:r>
          </w:p>
        </w:tc>
        <w:tc>
          <w:tcPr>
            <w:tcW w:w="249" w:type="pct"/>
            <w:tcBorders>
              <w:top w:val="nil"/>
              <w:left w:val="single" w:sz="8" w:space="0" w:color="auto"/>
              <w:bottom w:val="single" w:sz="4" w:space="0" w:color="auto"/>
              <w:right w:val="single" w:sz="4" w:space="0" w:color="auto"/>
            </w:tcBorders>
            <w:noWrap/>
            <w:vAlign w:val="center"/>
            <w:hideMark/>
          </w:tcPr>
          <w:p w14:paraId="04280996" w14:textId="77777777" w:rsidR="00E831ED" w:rsidRPr="00E831ED" w:rsidRDefault="00E831ED" w:rsidP="00E831ED">
            <w:pPr>
              <w:jc w:val="center"/>
              <w:rPr>
                <w:color w:val="000000"/>
                <w:sz w:val="22"/>
                <w:szCs w:val="22"/>
              </w:rPr>
            </w:pPr>
            <w:r w:rsidRPr="00E831ED">
              <w:rPr>
                <w:color w:val="000000"/>
                <w:sz w:val="22"/>
                <w:szCs w:val="22"/>
              </w:rPr>
              <w:t>72,0</w:t>
            </w:r>
          </w:p>
        </w:tc>
        <w:tc>
          <w:tcPr>
            <w:tcW w:w="249" w:type="pct"/>
            <w:tcBorders>
              <w:top w:val="nil"/>
              <w:left w:val="nil"/>
              <w:bottom w:val="single" w:sz="4" w:space="0" w:color="auto"/>
              <w:right w:val="single" w:sz="4" w:space="0" w:color="auto"/>
            </w:tcBorders>
            <w:noWrap/>
            <w:vAlign w:val="center"/>
            <w:hideMark/>
          </w:tcPr>
          <w:p w14:paraId="0F04751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90BE22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7EF7E8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9D6001F" w14:textId="77777777" w:rsidR="00E831ED" w:rsidRPr="00E831ED" w:rsidRDefault="00E831ED" w:rsidP="00E831ED">
            <w:pPr>
              <w:jc w:val="center"/>
              <w:rPr>
                <w:color w:val="000000"/>
                <w:sz w:val="22"/>
                <w:szCs w:val="22"/>
              </w:rPr>
            </w:pPr>
            <w:r w:rsidRPr="00E831ED">
              <w:rPr>
                <w:color w:val="000000"/>
                <w:sz w:val="22"/>
                <w:szCs w:val="22"/>
              </w:rPr>
              <w:t>10.7</w:t>
            </w:r>
          </w:p>
        </w:tc>
        <w:tc>
          <w:tcPr>
            <w:tcW w:w="249" w:type="pct"/>
            <w:tcBorders>
              <w:top w:val="nil"/>
              <w:left w:val="nil"/>
              <w:bottom w:val="single" w:sz="4" w:space="0" w:color="auto"/>
              <w:right w:val="single" w:sz="4" w:space="0" w:color="auto"/>
            </w:tcBorders>
            <w:noWrap/>
            <w:vAlign w:val="center"/>
            <w:hideMark/>
          </w:tcPr>
          <w:p w14:paraId="01CF8181"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0A7D5FB" w14:textId="77777777" w:rsidR="00E831ED" w:rsidRPr="00E831ED" w:rsidRDefault="00E831ED" w:rsidP="00E831ED">
            <w:pPr>
              <w:jc w:val="center"/>
              <w:rPr>
                <w:color w:val="000000"/>
                <w:sz w:val="22"/>
                <w:szCs w:val="22"/>
              </w:rPr>
            </w:pPr>
            <w:r w:rsidRPr="00E831ED">
              <w:rPr>
                <w:color w:val="000000"/>
                <w:sz w:val="22"/>
                <w:szCs w:val="22"/>
              </w:rPr>
              <w:t>15,0</w:t>
            </w:r>
          </w:p>
        </w:tc>
        <w:tc>
          <w:tcPr>
            <w:tcW w:w="477" w:type="pct"/>
            <w:tcBorders>
              <w:top w:val="nil"/>
              <w:left w:val="nil"/>
              <w:bottom w:val="single" w:sz="4" w:space="0" w:color="auto"/>
              <w:right w:val="single" w:sz="8" w:space="0" w:color="auto"/>
            </w:tcBorders>
            <w:noWrap/>
            <w:vAlign w:val="center"/>
            <w:hideMark/>
          </w:tcPr>
          <w:p w14:paraId="11C8C6CB"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17A5414C"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4EABED07"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34B11184"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07F9C4FB" w14:textId="77777777" w:rsidR="00E831ED" w:rsidRPr="00E831ED" w:rsidRDefault="00E831ED" w:rsidP="00E831ED">
            <w:pPr>
              <w:jc w:val="center"/>
              <w:rPr>
                <w:color w:val="000000"/>
                <w:sz w:val="22"/>
                <w:szCs w:val="22"/>
              </w:rPr>
            </w:pPr>
            <w:proofErr w:type="spellStart"/>
            <w:r w:rsidRPr="00E831ED">
              <w:rPr>
                <w:color w:val="000000"/>
                <w:sz w:val="22"/>
                <w:szCs w:val="22"/>
              </w:rPr>
              <w:t>Bolinkoba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1406845D" w14:textId="77777777" w:rsidR="00E831ED" w:rsidRPr="00E831ED" w:rsidRDefault="00E831ED" w:rsidP="00E831ED">
            <w:pPr>
              <w:jc w:val="center"/>
              <w:rPr>
                <w:color w:val="000000"/>
                <w:sz w:val="22"/>
                <w:szCs w:val="22"/>
              </w:rPr>
            </w:pPr>
            <w:r>
              <w:rPr>
                <w:sz w:val="16"/>
                <w:vertAlign w:val="superscript"/>
              </w:rPr>
              <w:t>65</w:t>
            </w:r>
          </w:p>
        </w:tc>
        <w:tc>
          <w:tcPr>
            <w:tcW w:w="249" w:type="pct"/>
            <w:tcBorders>
              <w:top w:val="nil"/>
              <w:left w:val="single" w:sz="8" w:space="0" w:color="auto"/>
              <w:bottom w:val="single" w:sz="4" w:space="0" w:color="auto"/>
              <w:right w:val="single" w:sz="4" w:space="0" w:color="auto"/>
            </w:tcBorders>
            <w:noWrap/>
            <w:vAlign w:val="center"/>
            <w:hideMark/>
          </w:tcPr>
          <w:p w14:paraId="59109995" w14:textId="77777777" w:rsidR="00E831ED" w:rsidRPr="00E831ED" w:rsidRDefault="00E831ED" w:rsidP="00E831ED">
            <w:pPr>
              <w:jc w:val="center"/>
              <w:rPr>
                <w:color w:val="000000"/>
                <w:sz w:val="22"/>
                <w:szCs w:val="22"/>
              </w:rPr>
            </w:pPr>
            <w:r w:rsidRPr="00E831ED">
              <w:rPr>
                <w:color w:val="000000"/>
                <w:sz w:val="22"/>
                <w:szCs w:val="22"/>
              </w:rPr>
              <w:t>75.5</w:t>
            </w:r>
          </w:p>
        </w:tc>
        <w:tc>
          <w:tcPr>
            <w:tcW w:w="249" w:type="pct"/>
            <w:tcBorders>
              <w:top w:val="nil"/>
              <w:left w:val="nil"/>
              <w:bottom w:val="single" w:sz="4" w:space="0" w:color="auto"/>
              <w:right w:val="single" w:sz="4" w:space="0" w:color="auto"/>
            </w:tcBorders>
            <w:noWrap/>
            <w:vAlign w:val="center"/>
            <w:hideMark/>
          </w:tcPr>
          <w:p w14:paraId="6CE0D300"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80B9A18"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0233E3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315D5D7" w14:textId="77777777" w:rsidR="00E831ED" w:rsidRPr="00E831ED" w:rsidRDefault="00E831ED" w:rsidP="00E831ED">
            <w:pPr>
              <w:jc w:val="center"/>
              <w:rPr>
                <w:color w:val="000000"/>
                <w:sz w:val="22"/>
                <w:szCs w:val="22"/>
              </w:rPr>
            </w:pPr>
            <w:r w:rsidRPr="00E831ED">
              <w:rPr>
                <w:color w:val="000000"/>
                <w:sz w:val="22"/>
                <w:szCs w:val="22"/>
              </w:rPr>
              <w:t>11.5</w:t>
            </w:r>
          </w:p>
        </w:tc>
        <w:tc>
          <w:tcPr>
            <w:tcW w:w="249" w:type="pct"/>
            <w:tcBorders>
              <w:top w:val="nil"/>
              <w:left w:val="nil"/>
              <w:bottom w:val="single" w:sz="4" w:space="0" w:color="auto"/>
              <w:right w:val="single" w:sz="4" w:space="0" w:color="auto"/>
            </w:tcBorders>
            <w:noWrap/>
            <w:vAlign w:val="center"/>
            <w:hideMark/>
          </w:tcPr>
          <w:p w14:paraId="17B94C2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AAA8294" w14:textId="77777777" w:rsidR="00E831ED" w:rsidRPr="00E831ED" w:rsidRDefault="00E831ED" w:rsidP="00E831ED">
            <w:pPr>
              <w:jc w:val="center"/>
              <w:rPr>
                <w:color w:val="000000"/>
                <w:sz w:val="22"/>
                <w:szCs w:val="22"/>
              </w:rPr>
            </w:pPr>
            <w:r w:rsidRPr="00E831ED">
              <w:rPr>
                <w:color w:val="000000"/>
                <w:sz w:val="22"/>
                <w:szCs w:val="22"/>
              </w:rPr>
              <w:t>15.6</w:t>
            </w:r>
          </w:p>
        </w:tc>
        <w:tc>
          <w:tcPr>
            <w:tcW w:w="477" w:type="pct"/>
            <w:tcBorders>
              <w:top w:val="nil"/>
              <w:left w:val="nil"/>
              <w:bottom w:val="single" w:sz="4" w:space="0" w:color="auto"/>
              <w:right w:val="single" w:sz="8" w:space="0" w:color="auto"/>
            </w:tcBorders>
            <w:noWrap/>
            <w:vAlign w:val="center"/>
            <w:hideMark/>
          </w:tcPr>
          <w:p w14:paraId="3A603385"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27740278"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9C6BB21" w14:textId="77777777" w:rsidR="00E831ED" w:rsidRPr="00E831ED" w:rsidRDefault="00E831ED" w:rsidP="00E831ED">
            <w:pPr>
              <w:jc w:val="center"/>
              <w:rPr>
                <w:color w:val="000000"/>
                <w:sz w:val="22"/>
                <w:szCs w:val="22"/>
              </w:rPr>
            </w:pPr>
            <w:r w:rsidRPr="00E831ED">
              <w:rPr>
                <w:color w:val="000000"/>
                <w:sz w:val="22"/>
                <w:szCs w:val="22"/>
              </w:rPr>
              <w:t>V.5108.1</w:t>
            </w:r>
          </w:p>
        </w:tc>
        <w:tc>
          <w:tcPr>
            <w:tcW w:w="656" w:type="pct"/>
            <w:tcBorders>
              <w:top w:val="nil"/>
              <w:left w:val="nil"/>
              <w:bottom w:val="single" w:sz="4" w:space="0" w:color="auto"/>
              <w:right w:val="single" w:sz="4" w:space="0" w:color="auto"/>
            </w:tcBorders>
            <w:shd w:val="clear" w:color="000000" w:fill="D9D9D9"/>
            <w:noWrap/>
            <w:vAlign w:val="center"/>
            <w:hideMark/>
          </w:tcPr>
          <w:p w14:paraId="1805B583"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E1111DF" w14:textId="77777777" w:rsidR="00E831ED" w:rsidRPr="00E831ED" w:rsidRDefault="00E831ED" w:rsidP="00E831ED">
            <w:pPr>
              <w:jc w:val="center"/>
              <w:rPr>
                <w:color w:val="000000"/>
                <w:sz w:val="22"/>
                <w:szCs w:val="22"/>
              </w:rPr>
            </w:pPr>
            <w:proofErr w:type="spellStart"/>
            <w:r w:rsidRPr="00E831ED">
              <w:rPr>
                <w:color w:val="000000"/>
                <w:sz w:val="22"/>
                <w:szCs w:val="22"/>
              </w:rPr>
              <w:t>Cere</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5FE76317" w14:textId="77777777" w:rsidR="00E831ED" w:rsidRPr="00E831ED" w:rsidRDefault="00E831ED" w:rsidP="00E831ED">
            <w:pPr>
              <w:jc w:val="center"/>
              <w:rPr>
                <w:color w:val="000000"/>
                <w:sz w:val="22"/>
                <w:szCs w:val="22"/>
              </w:rPr>
            </w:pPr>
            <w:r>
              <w:rPr>
                <w:sz w:val="16"/>
                <w:vertAlign w:val="superscript"/>
              </w:rPr>
              <w:t>74</w:t>
            </w:r>
          </w:p>
        </w:tc>
        <w:tc>
          <w:tcPr>
            <w:tcW w:w="249" w:type="pct"/>
            <w:tcBorders>
              <w:top w:val="nil"/>
              <w:left w:val="single" w:sz="8" w:space="0" w:color="auto"/>
              <w:bottom w:val="single" w:sz="4" w:space="0" w:color="auto"/>
              <w:right w:val="single" w:sz="4" w:space="0" w:color="auto"/>
            </w:tcBorders>
            <w:noWrap/>
            <w:vAlign w:val="center"/>
            <w:hideMark/>
          </w:tcPr>
          <w:p w14:paraId="4AD14358" w14:textId="77777777" w:rsidR="00E831ED" w:rsidRPr="00E831ED" w:rsidRDefault="00E831ED" w:rsidP="00E831ED">
            <w:pPr>
              <w:jc w:val="center"/>
              <w:rPr>
                <w:color w:val="000000"/>
                <w:sz w:val="22"/>
                <w:szCs w:val="22"/>
              </w:rPr>
            </w:pPr>
            <w:r w:rsidRPr="00E831ED">
              <w:rPr>
                <w:color w:val="000000"/>
                <w:sz w:val="22"/>
                <w:szCs w:val="22"/>
              </w:rPr>
              <w:t>62.6</w:t>
            </w:r>
          </w:p>
        </w:tc>
        <w:tc>
          <w:tcPr>
            <w:tcW w:w="249" w:type="pct"/>
            <w:tcBorders>
              <w:top w:val="nil"/>
              <w:left w:val="nil"/>
              <w:bottom w:val="single" w:sz="4" w:space="0" w:color="auto"/>
              <w:right w:val="single" w:sz="4" w:space="0" w:color="auto"/>
            </w:tcBorders>
            <w:noWrap/>
            <w:vAlign w:val="center"/>
            <w:hideMark/>
          </w:tcPr>
          <w:p w14:paraId="5911669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B990CEB" w14:textId="77777777" w:rsidR="00E831ED" w:rsidRPr="00E831ED" w:rsidRDefault="00E831ED" w:rsidP="00E831ED">
            <w:pPr>
              <w:jc w:val="center"/>
              <w:rPr>
                <w:color w:val="000000"/>
                <w:sz w:val="22"/>
                <w:szCs w:val="22"/>
              </w:rPr>
            </w:pPr>
            <w:r w:rsidRPr="00E831ED">
              <w:rPr>
                <w:color w:val="000000"/>
                <w:sz w:val="22"/>
                <w:szCs w:val="22"/>
              </w:rPr>
              <w:t>13.5</w:t>
            </w:r>
          </w:p>
        </w:tc>
        <w:tc>
          <w:tcPr>
            <w:tcW w:w="249" w:type="pct"/>
            <w:tcBorders>
              <w:top w:val="nil"/>
              <w:left w:val="nil"/>
              <w:bottom w:val="single" w:sz="4" w:space="0" w:color="auto"/>
              <w:right w:val="single" w:sz="4" w:space="0" w:color="auto"/>
            </w:tcBorders>
            <w:noWrap/>
            <w:vAlign w:val="center"/>
            <w:hideMark/>
          </w:tcPr>
          <w:p w14:paraId="09913BFC"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3B6F74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D38681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7FEB870" w14:textId="77777777" w:rsidR="00E831ED" w:rsidRPr="00E831ED" w:rsidRDefault="00E831ED" w:rsidP="00E831ED">
            <w:pPr>
              <w:jc w:val="center"/>
              <w:rPr>
                <w:color w:val="000000"/>
                <w:sz w:val="22"/>
                <w:szCs w:val="22"/>
              </w:rPr>
            </w:pPr>
            <w:r w:rsidRPr="00E831ED">
              <w:rPr>
                <w:color w:val="000000"/>
                <w:sz w:val="22"/>
                <w:szCs w:val="22"/>
              </w:rPr>
              <w:t>13.3</w:t>
            </w:r>
          </w:p>
        </w:tc>
        <w:tc>
          <w:tcPr>
            <w:tcW w:w="477" w:type="pct"/>
            <w:tcBorders>
              <w:top w:val="nil"/>
              <w:left w:val="nil"/>
              <w:bottom w:val="single" w:sz="4" w:space="0" w:color="auto"/>
              <w:right w:val="single" w:sz="8" w:space="0" w:color="auto"/>
            </w:tcBorders>
            <w:noWrap/>
            <w:vAlign w:val="center"/>
            <w:hideMark/>
          </w:tcPr>
          <w:p w14:paraId="41F6785B"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0B81A12E"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288F6D0B"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2157025C"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2024237" w14:textId="77777777" w:rsidR="00E831ED" w:rsidRPr="00E831ED" w:rsidRDefault="00E831ED" w:rsidP="00E831ED">
            <w:pPr>
              <w:jc w:val="center"/>
              <w:rPr>
                <w:color w:val="000000"/>
                <w:sz w:val="22"/>
                <w:szCs w:val="22"/>
              </w:rPr>
            </w:pPr>
            <w:r w:rsidRPr="00E831ED">
              <w:rPr>
                <w:color w:val="000000"/>
                <w:sz w:val="22"/>
                <w:szCs w:val="22"/>
              </w:rPr>
              <w:t>Equi Cave</w:t>
            </w:r>
          </w:p>
        </w:tc>
        <w:tc>
          <w:tcPr>
            <w:tcW w:w="753" w:type="pct"/>
            <w:tcBorders>
              <w:top w:val="nil"/>
              <w:left w:val="nil"/>
              <w:bottom w:val="single" w:sz="4" w:space="0" w:color="auto"/>
              <w:right w:val="nil"/>
            </w:tcBorders>
            <w:shd w:val="clear" w:color="000000" w:fill="D9D9D9"/>
            <w:noWrap/>
            <w:vAlign w:val="center"/>
            <w:hideMark/>
          </w:tcPr>
          <w:p w14:paraId="4BB2F3B3" w14:textId="77777777" w:rsidR="00E831ED" w:rsidRPr="00E831ED" w:rsidRDefault="00E831ED" w:rsidP="00E831ED">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2B3BEAF4" w14:textId="77777777" w:rsidR="00E831ED" w:rsidRPr="00E831ED" w:rsidRDefault="00E831ED" w:rsidP="00E831ED">
            <w:pPr>
              <w:jc w:val="center"/>
              <w:rPr>
                <w:color w:val="000000"/>
                <w:sz w:val="22"/>
                <w:szCs w:val="22"/>
              </w:rPr>
            </w:pPr>
            <w:r w:rsidRPr="00E831ED">
              <w:rPr>
                <w:color w:val="000000"/>
                <w:sz w:val="22"/>
                <w:szCs w:val="22"/>
              </w:rPr>
              <w:t>69,0</w:t>
            </w:r>
          </w:p>
        </w:tc>
        <w:tc>
          <w:tcPr>
            <w:tcW w:w="249" w:type="pct"/>
            <w:tcBorders>
              <w:top w:val="nil"/>
              <w:left w:val="nil"/>
              <w:bottom w:val="single" w:sz="4" w:space="0" w:color="auto"/>
              <w:right w:val="single" w:sz="4" w:space="0" w:color="auto"/>
            </w:tcBorders>
            <w:noWrap/>
            <w:vAlign w:val="center"/>
            <w:hideMark/>
          </w:tcPr>
          <w:p w14:paraId="34B14CB6" w14:textId="77777777" w:rsidR="00E831ED" w:rsidRPr="00E831ED" w:rsidRDefault="00E831ED" w:rsidP="00E831ED">
            <w:pPr>
              <w:jc w:val="center"/>
              <w:rPr>
                <w:color w:val="000000"/>
                <w:sz w:val="22"/>
                <w:szCs w:val="22"/>
              </w:rPr>
            </w:pPr>
            <w:r w:rsidRPr="00E831ED">
              <w:rPr>
                <w:color w:val="000000"/>
                <w:sz w:val="22"/>
                <w:szCs w:val="22"/>
              </w:rPr>
              <w:t>16,0</w:t>
            </w:r>
          </w:p>
        </w:tc>
        <w:tc>
          <w:tcPr>
            <w:tcW w:w="249" w:type="pct"/>
            <w:tcBorders>
              <w:top w:val="nil"/>
              <w:left w:val="nil"/>
              <w:bottom w:val="single" w:sz="4" w:space="0" w:color="auto"/>
              <w:right w:val="single" w:sz="4" w:space="0" w:color="auto"/>
            </w:tcBorders>
            <w:noWrap/>
            <w:vAlign w:val="center"/>
            <w:hideMark/>
          </w:tcPr>
          <w:p w14:paraId="10D8B331" w14:textId="77777777" w:rsidR="00E831ED" w:rsidRPr="00E831ED" w:rsidRDefault="00E831ED" w:rsidP="00E831ED">
            <w:pPr>
              <w:jc w:val="center"/>
              <w:rPr>
                <w:color w:val="000000"/>
                <w:sz w:val="22"/>
                <w:szCs w:val="22"/>
              </w:rPr>
            </w:pPr>
            <w:r w:rsidRPr="00E831ED">
              <w:rPr>
                <w:color w:val="000000"/>
                <w:sz w:val="22"/>
                <w:szCs w:val="22"/>
              </w:rPr>
              <w:t>15.5</w:t>
            </w:r>
          </w:p>
        </w:tc>
        <w:tc>
          <w:tcPr>
            <w:tcW w:w="249" w:type="pct"/>
            <w:tcBorders>
              <w:top w:val="nil"/>
              <w:left w:val="nil"/>
              <w:bottom w:val="single" w:sz="4" w:space="0" w:color="auto"/>
              <w:right w:val="single" w:sz="4" w:space="0" w:color="auto"/>
            </w:tcBorders>
            <w:noWrap/>
            <w:vAlign w:val="center"/>
            <w:hideMark/>
          </w:tcPr>
          <w:p w14:paraId="645F26CE" w14:textId="77777777" w:rsidR="00E831ED" w:rsidRPr="00E831ED" w:rsidRDefault="00E831ED" w:rsidP="00E831ED">
            <w:pPr>
              <w:jc w:val="center"/>
              <w:rPr>
                <w:color w:val="000000"/>
                <w:sz w:val="22"/>
                <w:szCs w:val="22"/>
              </w:rPr>
            </w:pPr>
            <w:r w:rsidRPr="00E831ED">
              <w:rPr>
                <w:color w:val="000000"/>
                <w:sz w:val="22"/>
                <w:szCs w:val="22"/>
              </w:rPr>
              <w:t>8,0</w:t>
            </w:r>
          </w:p>
        </w:tc>
        <w:tc>
          <w:tcPr>
            <w:tcW w:w="249" w:type="pct"/>
            <w:tcBorders>
              <w:top w:val="nil"/>
              <w:left w:val="nil"/>
              <w:bottom w:val="single" w:sz="4" w:space="0" w:color="auto"/>
              <w:right w:val="single" w:sz="4" w:space="0" w:color="auto"/>
            </w:tcBorders>
            <w:noWrap/>
            <w:vAlign w:val="center"/>
            <w:hideMark/>
          </w:tcPr>
          <w:p w14:paraId="31609C08" w14:textId="77777777" w:rsidR="00E831ED" w:rsidRPr="00E831ED" w:rsidRDefault="00E831ED" w:rsidP="00E831ED">
            <w:pPr>
              <w:jc w:val="center"/>
              <w:rPr>
                <w:color w:val="000000"/>
                <w:sz w:val="22"/>
                <w:szCs w:val="22"/>
              </w:rPr>
            </w:pPr>
            <w:r w:rsidRPr="00E831ED">
              <w:rPr>
                <w:color w:val="000000"/>
                <w:sz w:val="22"/>
                <w:szCs w:val="22"/>
              </w:rPr>
              <w:t>9.6</w:t>
            </w:r>
          </w:p>
        </w:tc>
        <w:tc>
          <w:tcPr>
            <w:tcW w:w="249" w:type="pct"/>
            <w:tcBorders>
              <w:top w:val="nil"/>
              <w:left w:val="nil"/>
              <w:bottom w:val="single" w:sz="4" w:space="0" w:color="auto"/>
              <w:right w:val="single" w:sz="4" w:space="0" w:color="auto"/>
            </w:tcBorders>
            <w:noWrap/>
            <w:vAlign w:val="center"/>
            <w:hideMark/>
          </w:tcPr>
          <w:p w14:paraId="624EA7A9" w14:textId="77777777" w:rsidR="00E831ED" w:rsidRPr="00E831ED" w:rsidRDefault="00E831ED" w:rsidP="00E831ED">
            <w:pPr>
              <w:jc w:val="center"/>
              <w:rPr>
                <w:color w:val="000000"/>
                <w:sz w:val="22"/>
                <w:szCs w:val="22"/>
              </w:rPr>
            </w:pPr>
            <w:r w:rsidRPr="00E831ED">
              <w:rPr>
                <w:color w:val="000000"/>
                <w:sz w:val="22"/>
                <w:szCs w:val="22"/>
              </w:rPr>
              <w:t>13.3</w:t>
            </w:r>
          </w:p>
        </w:tc>
        <w:tc>
          <w:tcPr>
            <w:tcW w:w="249" w:type="pct"/>
            <w:tcBorders>
              <w:top w:val="nil"/>
              <w:left w:val="nil"/>
              <w:bottom w:val="single" w:sz="4" w:space="0" w:color="auto"/>
              <w:right w:val="single" w:sz="4" w:space="0" w:color="auto"/>
            </w:tcBorders>
            <w:noWrap/>
            <w:vAlign w:val="center"/>
            <w:hideMark/>
          </w:tcPr>
          <w:p w14:paraId="7E82E68B" w14:textId="77777777" w:rsidR="00E831ED" w:rsidRPr="00E831ED" w:rsidRDefault="00E831ED" w:rsidP="00E831ED">
            <w:pPr>
              <w:jc w:val="center"/>
              <w:rPr>
                <w:color w:val="000000"/>
                <w:sz w:val="22"/>
                <w:szCs w:val="22"/>
              </w:rPr>
            </w:pPr>
            <w:r w:rsidRPr="00E831ED">
              <w:rPr>
                <w:color w:val="000000"/>
                <w:sz w:val="22"/>
                <w:szCs w:val="22"/>
              </w:rPr>
              <w:t>15,0</w:t>
            </w:r>
          </w:p>
        </w:tc>
        <w:tc>
          <w:tcPr>
            <w:tcW w:w="477" w:type="pct"/>
            <w:tcBorders>
              <w:top w:val="nil"/>
              <w:left w:val="nil"/>
              <w:bottom w:val="single" w:sz="4" w:space="0" w:color="auto"/>
              <w:right w:val="single" w:sz="8" w:space="0" w:color="auto"/>
            </w:tcBorders>
            <w:noWrap/>
            <w:vAlign w:val="center"/>
            <w:hideMark/>
          </w:tcPr>
          <w:p w14:paraId="7ED34EC4" w14:textId="77777777" w:rsidR="00E831ED" w:rsidRPr="00E831ED" w:rsidRDefault="00E831ED" w:rsidP="00E831ED">
            <w:pPr>
              <w:jc w:val="center"/>
              <w:rPr>
                <w:color w:val="000000"/>
                <w:sz w:val="22"/>
                <w:szCs w:val="22"/>
              </w:rPr>
            </w:pPr>
            <w:r w:rsidRPr="00E831ED">
              <w:rPr>
                <w:color w:val="000000"/>
                <w:sz w:val="22"/>
                <w:szCs w:val="22"/>
              </w:rPr>
              <w:t>0.115942028985507</w:t>
            </w:r>
          </w:p>
        </w:tc>
      </w:tr>
      <w:tr w:rsidR="00E831ED" w:rsidRPr="00E831ED" w14:paraId="399339B9"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7110B73"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33F0F4EC"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DF0D9C7" w14:textId="77777777" w:rsidR="00E831ED" w:rsidRPr="00E831ED" w:rsidRDefault="00E831ED" w:rsidP="00E831ED">
            <w:pPr>
              <w:jc w:val="center"/>
              <w:rPr>
                <w:color w:val="000000"/>
                <w:sz w:val="22"/>
                <w:szCs w:val="22"/>
              </w:rPr>
            </w:pPr>
            <w:r w:rsidRPr="00E831ED">
              <w:rPr>
                <w:color w:val="000000"/>
                <w:sz w:val="22"/>
                <w:szCs w:val="22"/>
              </w:rPr>
              <w:t>Equi Cave</w:t>
            </w:r>
          </w:p>
        </w:tc>
        <w:tc>
          <w:tcPr>
            <w:tcW w:w="753" w:type="pct"/>
            <w:tcBorders>
              <w:top w:val="nil"/>
              <w:left w:val="nil"/>
              <w:bottom w:val="single" w:sz="4" w:space="0" w:color="auto"/>
              <w:right w:val="nil"/>
            </w:tcBorders>
            <w:shd w:val="clear" w:color="000000" w:fill="D9D9D9"/>
            <w:noWrap/>
            <w:vAlign w:val="center"/>
            <w:hideMark/>
          </w:tcPr>
          <w:p w14:paraId="5BDF6B2D" w14:textId="77777777" w:rsidR="00E831ED" w:rsidRPr="00E831ED" w:rsidRDefault="00E831ED" w:rsidP="00E831ED">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251F8CE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66DD89B" w14:textId="77777777" w:rsidR="00E831ED" w:rsidRPr="00E831ED" w:rsidRDefault="00E831ED" w:rsidP="00E831ED">
            <w:pPr>
              <w:jc w:val="center"/>
              <w:rPr>
                <w:color w:val="000000"/>
                <w:sz w:val="22"/>
                <w:szCs w:val="22"/>
              </w:rPr>
            </w:pPr>
            <w:r w:rsidRPr="00E831ED">
              <w:rPr>
                <w:color w:val="000000"/>
                <w:sz w:val="22"/>
                <w:szCs w:val="22"/>
              </w:rPr>
              <w:t>14.2</w:t>
            </w:r>
          </w:p>
        </w:tc>
        <w:tc>
          <w:tcPr>
            <w:tcW w:w="249" w:type="pct"/>
            <w:tcBorders>
              <w:top w:val="nil"/>
              <w:left w:val="nil"/>
              <w:bottom w:val="single" w:sz="4" w:space="0" w:color="auto"/>
              <w:right w:val="single" w:sz="4" w:space="0" w:color="auto"/>
            </w:tcBorders>
            <w:noWrap/>
            <w:vAlign w:val="center"/>
            <w:hideMark/>
          </w:tcPr>
          <w:p w14:paraId="7F1B85DA" w14:textId="77777777" w:rsidR="00E831ED" w:rsidRPr="00E831ED" w:rsidRDefault="00E831ED" w:rsidP="00E831ED">
            <w:pPr>
              <w:jc w:val="center"/>
              <w:rPr>
                <w:color w:val="000000"/>
                <w:sz w:val="22"/>
                <w:szCs w:val="22"/>
              </w:rPr>
            </w:pPr>
            <w:r w:rsidRPr="00E831ED">
              <w:rPr>
                <w:color w:val="000000"/>
                <w:sz w:val="22"/>
                <w:szCs w:val="22"/>
              </w:rPr>
              <w:t>14.2</w:t>
            </w:r>
          </w:p>
        </w:tc>
        <w:tc>
          <w:tcPr>
            <w:tcW w:w="249" w:type="pct"/>
            <w:tcBorders>
              <w:top w:val="nil"/>
              <w:left w:val="nil"/>
              <w:bottom w:val="single" w:sz="4" w:space="0" w:color="auto"/>
              <w:right w:val="single" w:sz="4" w:space="0" w:color="auto"/>
            </w:tcBorders>
            <w:noWrap/>
            <w:vAlign w:val="center"/>
            <w:hideMark/>
          </w:tcPr>
          <w:p w14:paraId="5DEAEA57" w14:textId="77777777" w:rsidR="00E831ED" w:rsidRPr="00E831ED" w:rsidRDefault="00E831ED" w:rsidP="00E831ED">
            <w:pPr>
              <w:jc w:val="center"/>
              <w:rPr>
                <w:color w:val="000000"/>
                <w:sz w:val="22"/>
                <w:szCs w:val="22"/>
              </w:rPr>
            </w:pPr>
            <w:r w:rsidRPr="00E831ED">
              <w:rPr>
                <w:color w:val="000000"/>
                <w:sz w:val="22"/>
                <w:szCs w:val="22"/>
              </w:rPr>
              <w:t>7.3</w:t>
            </w:r>
          </w:p>
        </w:tc>
        <w:tc>
          <w:tcPr>
            <w:tcW w:w="249" w:type="pct"/>
            <w:tcBorders>
              <w:top w:val="nil"/>
              <w:left w:val="nil"/>
              <w:bottom w:val="single" w:sz="4" w:space="0" w:color="auto"/>
              <w:right w:val="single" w:sz="4" w:space="0" w:color="auto"/>
            </w:tcBorders>
            <w:noWrap/>
            <w:vAlign w:val="center"/>
            <w:hideMark/>
          </w:tcPr>
          <w:p w14:paraId="182CE60C" w14:textId="77777777" w:rsidR="00E831ED" w:rsidRPr="00E831ED" w:rsidRDefault="00E831ED" w:rsidP="00E831ED">
            <w:pPr>
              <w:jc w:val="center"/>
              <w:rPr>
                <w:color w:val="000000"/>
                <w:sz w:val="22"/>
                <w:szCs w:val="22"/>
              </w:rPr>
            </w:pPr>
            <w:r w:rsidRPr="00E831ED">
              <w:rPr>
                <w:color w:val="000000"/>
                <w:sz w:val="22"/>
                <w:szCs w:val="22"/>
              </w:rPr>
              <w:t>8,0</w:t>
            </w:r>
          </w:p>
        </w:tc>
        <w:tc>
          <w:tcPr>
            <w:tcW w:w="249" w:type="pct"/>
            <w:tcBorders>
              <w:top w:val="nil"/>
              <w:left w:val="nil"/>
              <w:bottom w:val="single" w:sz="4" w:space="0" w:color="auto"/>
              <w:right w:val="single" w:sz="4" w:space="0" w:color="auto"/>
            </w:tcBorders>
            <w:noWrap/>
            <w:vAlign w:val="center"/>
            <w:hideMark/>
          </w:tcPr>
          <w:p w14:paraId="0D82170E"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2BB2C82"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71A74872"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740A8E11"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601A2EDE"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6784F17C"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230FF08" w14:textId="77777777" w:rsidR="00E831ED" w:rsidRPr="00E831ED" w:rsidRDefault="00E831ED" w:rsidP="00E831ED">
            <w:pPr>
              <w:jc w:val="center"/>
              <w:rPr>
                <w:color w:val="000000"/>
                <w:sz w:val="22"/>
                <w:szCs w:val="22"/>
              </w:rPr>
            </w:pPr>
            <w:r w:rsidRPr="00E831ED">
              <w:rPr>
                <w:color w:val="000000"/>
                <w:sz w:val="22"/>
                <w:szCs w:val="22"/>
              </w:rPr>
              <w:t>Equi Cave</w:t>
            </w:r>
          </w:p>
        </w:tc>
        <w:tc>
          <w:tcPr>
            <w:tcW w:w="753" w:type="pct"/>
            <w:tcBorders>
              <w:top w:val="nil"/>
              <w:left w:val="nil"/>
              <w:bottom w:val="single" w:sz="4" w:space="0" w:color="auto"/>
              <w:right w:val="nil"/>
            </w:tcBorders>
            <w:shd w:val="clear" w:color="000000" w:fill="D9D9D9"/>
            <w:noWrap/>
            <w:vAlign w:val="center"/>
            <w:hideMark/>
          </w:tcPr>
          <w:p w14:paraId="5CB4BFB4" w14:textId="77777777" w:rsidR="00E831ED" w:rsidRPr="00E831ED" w:rsidRDefault="00E831ED" w:rsidP="00E831ED">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1D2B488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089A78D" w14:textId="77777777" w:rsidR="00E831ED" w:rsidRPr="00E831ED" w:rsidRDefault="00E831ED" w:rsidP="00E831ED">
            <w:pPr>
              <w:jc w:val="center"/>
              <w:rPr>
                <w:color w:val="000000"/>
                <w:sz w:val="22"/>
                <w:szCs w:val="22"/>
              </w:rPr>
            </w:pPr>
            <w:r w:rsidRPr="00E831ED">
              <w:rPr>
                <w:color w:val="000000"/>
                <w:sz w:val="22"/>
                <w:szCs w:val="22"/>
              </w:rPr>
              <w:t>14.3</w:t>
            </w:r>
          </w:p>
        </w:tc>
        <w:tc>
          <w:tcPr>
            <w:tcW w:w="249" w:type="pct"/>
            <w:tcBorders>
              <w:top w:val="nil"/>
              <w:left w:val="nil"/>
              <w:bottom w:val="single" w:sz="4" w:space="0" w:color="auto"/>
              <w:right w:val="single" w:sz="4" w:space="0" w:color="auto"/>
            </w:tcBorders>
            <w:noWrap/>
            <w:vAlign w:val="center"/>
            <w:hideMark/>
          </w:tcPr>
          <w:p w14:paraId="5BED9D85" w14:textId="77777777" w:rsidR="00E831ED" w:rsidRPr="00E831ED" w:rsidRDefault="00E831ED" w:rsidP="00E831ED">
            <w:pPr>
              <w:jc w:val="center"/>
              <w:rPr>
                <w:color w:val="000000"/>
                <w:sz w:val="22"/>
                <w:szCs w:val="22"/>
              </w:rPr>
            </w:pPr>
            <w:r w:rsidRPr="00E831ED">
              <w:rPr>
                <w:color w:val="000000"/>
                <w:sz w:val="22"/>
                <w:szCs w:val="22"/>
              </w:rPr>
              <w:t>14.3</w:t>
            </w:r>
          </w:p>
        </w:tc>
        <w:tc>
          <w:tcPr>
            <w:tcW w:w="249" w:type="pct"/>
            <w:tcBorders>
              <w:top w:val="nil"/>
              <w:left w:val="nil"/>
              <w:bottom w:val="single" w:sz="4" w:space="0" w:color="auto"/>
              <w:right w:val="single" w:sz="4" w:space="0" w:color="auto"/>
            </w:tcBorders>
            <w:noWrap/>
            <w:vAlign w:val="center"/>
            <w:hideMark/>
          </w:tcPr>
          <w:p w14:paraId="45C0D43A" w14:textId="77777777" w:rsidR="00E831ED" w:rsidRPr="00E831ED" w:rsidRDefault="00E831ED" w:rsidP="00E831ED">
            <w:pPr>
              <w:jc w:val="center"/>
              <w:rPr>
                <w:color w:val="000000"/>
                <w:sz w:val="22"/>
                <w:szCs w:val="22"/>
              </w:rPr>
            </w:pPr>
            <w:r w:rsidRPr="00E831ED">
              <w:rPr>
                <w:color w:val="000000"/>
                <w:sz w:val="22"/>
                <w:szCs w:val="22"/>
              </w:rPr>
              <w:t>6.8</w:t>
            </w:r>
          </w:p>
        </w:tc>
        <w:tc>
          <w:tcPr>
            <w:tcW w:w="249" w:type="pct"/>
            <w:tcBorders>
              <w:top w:val="nil"/>
              <w:left w:val="nil"/>
              <w:bottom w:val="single" w:sz="4" w:space="0" w:color="auto"/>
              <w:right w:val="single" w:sz="4" w:space="0" w:color="auto"/>
            </w:tcBorders>
            <w:noWrap/>
            <w:vAlign w:val="center"/>
            <w:hideMark/>
          </w:tcPr>
          <w:p w14:paraId="119A97E7" w14:textId="77777777" w:rsidR="00E831ED" w:rsidRPr="00E831ED" w:rsidRDefault="00E831ED" w:rsidP="00E831ED">
            <w:pPr>
              <w:jc w:val="center"/>
              <w:rPr>
                <w:color w:val="000000"/>
                <w:sz w:val="22"/>
                <w:szCs w:val="22"/>
              </w:rPr>
            </w:pPr>
            <w:r w:rsidRPr="00E831ED">
              <w:rPr>
                <w:color w:val="000000"/>
                <w:sz w:val="22"/>
                <w:szCs w:val="22"/>
              </w:rPr>
              <w:t>7.8</w:t>
            </w:r>
          </w:p>
        </w:tc>
        <w:tc>
          <w:tcPr>
            <w:tcW w:w="249" w:type="pct"/>
            <w:tcBorders>
              <w:top w:val="nil"/>
              <w:left w:val="nil"/>
              <w:bottom w:val="single" w:sz="4" w:space="0" w:color="auto"/>
              <w:right w:val="single" w:sz="4" w:space="0" w:color="auto"/>
            </w:tcBorders>
            <w:noWrap/>
            <w:vAlign w:val="center"/>
            <w:hideMark/>
          </w:tcPr>
          <w:p w14:paraId="72C242C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18969B2"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FA8A68F"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1408EB8E"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3F92560"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181BAFD1"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9349387" w14:textId="77777777" w:rsidR="00E831ED" w:rsidRPr="00E831ED" w:rsidRDefault="00E831ED" w:rsidP="00E831ED">
            <w:pPr>
              <w:jc w:val="center"/>
              <w:rPr>
                <w:color w:val="000000"/>
                <w:sz w:val="22"/>
                <w:szCs w:val="22"/>
              </w:rPr>
            </w:pPr>
            <w:r w:rsidRPr="00E831ED">
              <w:rPr>
                <w:color w:val="000000"/>
                <w:sz w:val="22"/>
                <w:szCs w:val="22"/>
              </w:rPr>
              <w:t>Equi Cave</w:t>
            </w:r>
          </w:p>
        </w:tc>
        <w:tc>
          <w:tcPr>
            <w:tcW w:w="753" w:type="pct"/>
            <w:tcBorders>
              <w:top w:val="nil"/>
              <w:left w:val="nil"/>
              <w:bottom w:val="single" w:sz="4" w:space="0" w:color="auto"/>
              <w:right w:val="nil"/>
            </w:tcBorders>
            <w:shd w:val="clear" w:color="000000" w:fill="D9D9D9"/>
            <w:noWrap/>
            <w:vAlign w:val="center"/>
            <w:hideMark/>
          </w:tcPr>
          <w:p w14:paraId="710CA17E" w14:textId="77777777" w:rsidR="00E831ED" w:rsidRPr="00E831ED" w:rsidRDefault="00E831ED" w:rsidP="00E831ED">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0C9C5DEE" w14:textId="77777777" w:rsidR="00E831ED" w:rsidRPr="00E831ED" w:rsidRDefault="00E831ED" w:rsidP="00E831ED">
            <w:pPr>
              <w:jc w:val="center"/>
              <w:rPr>
                <w:color w:val="000000"/>
                <w:sz w:val="22"/>
                <w:szCs w:val="22"/>
              </w:rPr>
            </w:pPr>
            <w:r w:rsidRPr="00E831ED">
              <w:rPr>
                <w:color w:val="000000"/>
                <w:sz w:val="22"/>
                <w:szCs w:val="22"/>
              </w:rPr>
              <w:t>72,0</w:t>
            </w:r>
          </w:p>
        </w:tc>
        <w:tc>
          <w:tcPr>
            <w:tcW w:w="249" w:type="pct"/>
            <w:tcBorders>
              <w:top w:val="nil"/>
              <w:left w:val="nil"/>
              <w:bottom w:val="single" w:sz="4" w:space="0" w:color="auto"/>
              <w:right w:val="single" w:sz="4" w:space="0" w:color="auto"/>
            </w:tcBorders>
            <w:noWrap/>
            <w:vAlign w:val="center"/>
            <w:hideMark/>
          </w:tcPr>
          <w:p w14:paraId="65CC3060" w14:textId="77777777" w:rsidR="00E831ED" w:rsidRPr="00E831ED" w:rsidRDefault="00E831ED" w:rsidP="00E831ED">
            <w:pPr>
              <w:jc w:val="center"/>
              <w:rPr>
                <w:color w:val="000000"/>
                <w:sz w:val="22"/>
                <w:szCs w:val="22"/>
              </w:rPr>
            </w:pPr>
            <w:r w:rsidRPr="00E831ED">
              <w:rPr>
                <w:color w:val="000000"/>
                <w:sz w:val="22"/>
                <w:szCs w:val="22"/>
              </w:rPr>
              <w:t>16,0</w:t>
            </w:r>
          </w:p>
        </w:tc>
        <w:tc>
          <w:tcPr>
            <w:tcW w:w="249" w:type="pct"/>
            <w:tcBorders>
              <w:top w:val="nil"/>
              <w:left w:val="nil"/>
              <w:bottom w:val="single" w:sz="4" w:space="0" w:color="auto"/>
              <w:right w:val="single" w:sz="4" w:space="0" w:color="auto"/>
            </w:tcBorders>
            <w:noWrap/>
            <w:vAlign w:val="center"/>
            <w:hideMark/>
          </w:tcPr>
          <w:p w14:paraId="6568C690" w14:textId="77777777" w:rsidR="00E831ED" w:rsidRPr="00E831ED" w:rsidRDefault="00E831ED" w:rsidP="00E831ED">
            <w:pPr>
              <w:jc w:val="center"/>
              <w:rPr>
                <w:color w:val="000000"/>
                <w:sz w:val="22"/>
                <w:szCs w:val="22"/>
              </w:rPr>
            </w:pPr>
            <w:r w:rsidRPr="00E831ED">
              <w:rPr>
                <w:color w:val="000000"/>
                <w:sz w:val="22"/>
                <w:szCs w:val="22"/>
              </w:rPr>
              <w:t>16,0</w:t>
            </w:r>
          </w:p>
        </w:tc>
        <w:tc>
          <w:tcPr>
            <w:tcW w:w="249" w:type="pct"/>
            <w:tcBorders>
              <w:top w:val="nil"/>
              <w:left w:val="nil"/>
              <w:bottom w:val="single" w:sz="4" w:space="0" w:color="auto"/>
              <w:right w:val="single" w:sz="4" w:space="0" w:color="auto"/>
            </w:tcBorders>
            <w:noWrap/>
            <w:vAlign w:val="center"/>
            <w:hideMark/>
          </w:tcPr>
          <w:p w14:paraId="7F966D88" w14:textId="77777777" w:rsidR="00E831ED" w:rsidRPr="00E831ED" w:rsidRDefault="00E831ED" w:rsidP="00E831ED">
            <w:pPr>
              <w:jc w:val="center"/>
              <w:rPr>
                <w:color w:val="000000"/>
                <w:sz w:val="22"/>
                <w:szCs w:val="22"/>
              </w:rPr>
            </w:pPr>
            <w:r w:rsidRPr="00E831ED">
              <w:rPr>
                <w:color w:val="000000"/>
                <w:sz w:val="22"/>
                <w:szCs w:val="22"/>
              </w:rPr>
              <w:t>8.5</w:t>
            </w:r>
          </w:p>
        </w:tc>
        <w:tc>
          <w:tcPr>
            <w:tcW w:w="249" w:type="pct"/>
            <w:tcBorders>
              <w:top w:val="nil"/>
              <w:left w:val="nil"/>
              <w:bottom w:val="single" w:sz="4" w:space="0" w:color="auto"/>
              <w:right w:val="single" w:sz="4" w:space="0" w:color="auto"/>
            </w:tcBorders>
            <w:noWrap/>
            <w:vAlign w:val="center"/>
            <w:hideMark/>
          </w:tcPr>
          <w:p w14:paraId="48F4F7D6" w14:textId="77777777" w:rsidR="00E831ED" w:rsidRPr="00E831ED" w:rsidRDefault="00E831ED" w:rsidP="00E831ED">
            <w:pPr>
              <w:jc w:val="center"/>
              <w:rPr>
                <w:color w:val="000000"/>
                <w:sz w:val="22"/>
                <w:szCs w:val="22"/>
              </w:rPr>
            </w:pPr>
            <w:r w:rsidRPr="00E831ED">
              <w:rPr>
                <w:color w:val="000000"/>
                <w:sz w:val="22"/>
                <w:szCs w:val="22"/>
              </w:rPr>
              <w:t>9.6</w:t>
            </w:r>
          </w:p>
        </w:tc>
        <w:tc>
          <w:tcPr>
            <w:tcW w:w="249" w:type="pct"/>
            <w:tcBorders>
              <w:top w:val="nil"/>
              <w:left w:val="nil"/>
              <w:bottom w:val="single" w:sz="4" w:space="0" w:color="auto"/>
              <w:right w:val="single" w:sz="4" w:space="0" w:color="auto"/>
            </w:tcBorders>
            <w:noWrap/>
            <w:vAlign w:val="center"/>
            <w:hideMark/>
          </w:tcPr>
          <w:p w14:paraId="78D4A947" w14:textId="77777777" w:rsidR="00E831ED" w:rsidRPr="00E831ED" w:rsidRDefault="00E831ED" w:rsidP="00E831ED">
            <w:pPr>
              <w:jc w:val="center"/>
              <w:rPr>
                <w:color w:val="000000"/>
                <w:sz w:val="22"/>
                <w:szCs w:val="22"/>
              </w:rPr>
            </w:pPr>
            <w:r w:rsidRPr="00E831ED">
              <w:rPr>
                <w:color w:val="000000"/>
                <w:sz w:val="22"/>
                <w:szCs w:val="22"/>
              </w:rPr>
              <w:t>13.3</w:t>
            </w:r>
          </w:p>
        </w:tc>
        <w:tc>
          <w:tcPr>
            <w:tcW w:w="249" w:type="pct"/>
            <w:tcBorders>
              <w:top w:val="nil"/>
              <w:left w:val="nil"/>
              <w:bottom w:val="single" w:sz="4" w:space="0" w:color="auto"/>
              <w:right w:val="single" w:sz="4" w:space="0" w:color="auto"/>
            </w:tcBorders>
            <w:noWrap/>
            <w:vAlign w:val="center"/>
            <w:hideMark/>
          </w:tcPr>
          <w:p w14:paraId="116EEF26" w14:textId="77777777" w:rsidR="00E831ED" w:rsidRPr="00E831ED" w:rsidRDefault="00E831ED" w:rsidP="00E831ED">
            <w:pPr>
              <w:jc w:val="center"/>
              <w:rPr>
                <w:color w:val="000000"/>
                <w:sz w:val="22"/>
                <w:szCs w:val="22"/>
              </w:rPr>
            </w:pPr>
            <w:r w:rsidRPr="00E831ED">
              <w:rPr>
                <w:color w:val="000000"/>
                <w:sz w:val="22"/>
                <w:szCs w:val="22"/>
              </w:rPr>
              <w:t>14.5</w:t>
            </w:r>
          </w:p>
        </w:tc>
        <w:tc>
          <w:tcPr>
            <w:tcW w:w="477" w:type="pct"/>
            <w:tcBorders>
              <w:top w:val="nil"/>
              <w:left w:val="nil"/>
              <w:bottom w:val="single" w:sz="4" w:space="0" w:color="auto"/>
              <w:right w:val="single" w:sz="8" w:space="0" w:color="auto"/>
            </w:tcBorders>
            <w:noWrap/>
            <w:vAlign w:val="center"/>
            <w:hideMark/>
          </w:tcPr>
          <w:p w14:paraId="67D93D13" w14:textId="77777777" w:rsidR="00E831ED" w:rsidRPr="00E831ED" w:rsidRDefault="00E831ED" w:rsidP="00E831ED">
            <w:pPr>
              <w:jc w:val="center"/>
              <w:rPr>
                <w:color w:val="000000"/>
                <w:sz w:val="22"/>
                <w:szCs w:val="22"/>
              </w:rPr>
            </w:pPr>
            <w:r w:rsidRPr="00E831ED">
              <w:rPr>
                <w:color w:val="000000"/>
                <w:sz w:val="22"/>
                <w:szCs w:val="22"/>
              </w:rPr>
              <w:t>0.118055555555556</w:t>
            </w:r>
          </w:p>
        </w:tc>
      </w:tr>
      <w:tr w:rsidR="00E831ED" w:rsidRPr="00E831ED" w14:paraId="6FE549E1"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5415E69"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27CFA1FC"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3861118" w14:textId="77777777" w:rsidR="00E831ED" w:rsidRPr="00E831ED" w:rsidRDefault="00E831ED" w:rsidP="00E831ED">
            <w:pPr>
              <w:jc w:val="center"/>
              <w:rPr>
                <w:color w:val="000000"/>
                <w:sz w:val="22"/>
                <w:szCs w:val="22"/>
              </w:rPr>
            </w:pPr>
            <w:r w:rsidRPr="00E831ED">
              <w:rPr>
                <w:color w:val="000000"/>
                <w:sz w:val="22"/>
                <w:szCs w:val="22"/>
              </w:rPr>
              <w:t>Equi Cave</w:t>
            </w:r>
          </w:p>
        </w:tc>
        <w:tc>
          <w:tcPr>
            <w:tcW w:w="753" w:type="pct"/>
            <w:tcBorders>
              <w:top w:val="nil"/>
              <w:left w:val="nil"/>
              <w:bottom w:val="single" w:sz="4" w:space="0" w:color="auto"/>
              <w:right w:val="nil"/>
            </w:tcBorders>
            <w:shd w:val="clear" w:color="000000" w:fill="D9D9D9"/>
            <w:noWrap/>
            <w:vAlign w:val="center"/>
            <w:hideMark/>
          </w:tcPr>
          <w:p w14:paraId="294AA9AD" w14:textId="77777777" w:rsidR="00E831ED" w:rsidRPr="00E831ED" w:rsidRDefault="00E831ED" w:rsidP="00E831ED">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305C112A" w14:textId="77777777" w:rsidR="00E831ED" w:rsidRPr="00E831ED" w:rsidRDefault="00E831ED" w:rsidP="00E831ED">
            <w:pPr>
              <w:jc w:val="center"/>
              <w:rPr>
                <w:color w:val="000000"/>
                <w:sz w:val="22"/>
                <w:szCs w:val="22"/>
              </w:rPr>
            </w:pPr>
            <w:r w:rsidRPr="00E831ED">
              <w:rPr>
                <w:color w:val="000000"/>
                <w:sz w:val="22"/>
                <w:szCs w:val="22"/>
              </w:rPr>
              <w:t>73,0</w:t>
            </w:r>
          </w:p>
        </w:tc>
        <w:tc>
          <w:tcPr>
            <w:tcW w:w="249" w:type="pct"/>
            <w:tcBorders>
              <w:top w:val="nil"/>
              <w:left w:val="nil"/>
              <w:bottom w:val="single" w:sz="4" w:space="0" w:color="auto"/>
              <w:right w:val="single" w:sz="4" w:space="0" w:color="auto"/>
            </w:tcBorders>
            <w:noWrap/>
            <w:vAlign w:val="center"/>
            <w:hideMark/>
          </w:tcPr>
          <w:p w14:paraId="570B3E64" w14:textId="77777777" w:rsidR="00E831ED" w:rsidRPr="00E831ED" w:rsidRDefault="00E831ED" w:rsidP="00E831ED">
            <w:pPr>
              <w:jc w:val="center"/>
              <w:rPr>
                <w:color w:val="000000"/>
                <w:sz w:val="22"/>
                <w:szCs w:val="22"/>
              </w:rPr>
            </w:pPr>
            <w:r w:rsidRPr="00E831ED">
              <w:rPr>
                <w:color w:val="000000"/>
                <w:sz w:val="22"/>
                <w:szCs w:val="22"/>
              </w:rPr>
              <w:t>15.4</w:t>
            </w:r>
          </w:p>
        </w:tc>
        <w:tc>
          <w:tcPr>
            <w:tcW w:w="249" w:type="pct"/>
            <w:tcBorders>
              <w:top w:val="nil"/>
              <w:left w:val="nil"/>
              <w:bottom w:val="single" w:sz="4" w:space="0" w:color="auto"/>
              <w:right w:val="single" w:sz="4" w:space="0" w:color="auto"/>
            </w:tcBorders>
            <w:noWrap/>
            <w:vAlign w:val="center"/>
            <w:hideMark/>
          </w:tcPr>
          <w:p w14:paraId="65655CC4" w14:textId="77777777" w:rsidR="00E831ED" w:rsidRPr="00E831ED" w:rsidRDefault="00E831ED" w:rsidP="00E831ED">
            <w:pPr>
              <w:jc w:val="center"/>
              <w:rPr>
                <w:color w:val="000000"/>
                <w:sz w:val="22"/>
                <w:szCs w:val="22"/>
              </w:rPr>
            </w:pPr>
            <w:r w:rsidRPr="00E831ED">
              <w:rPr>
                <w:color w:val="000000"/>
                <w:sz w:val="22"/>
                <w:szCs w:val="22"/>
              </w:rPr>
              <w:t>15,0</w:t>
            </w:r>
          </w:p>
        </w:tc>
        <w:tc>
          <w:tcPr>
            <w:tcW w:w="249" w:type="pct"/>
            <w:tcBorders>
              <w:top w:val="nil"/>
              <w:left w:val="nil"/>
              <w:bottom w:val="single" w:sz="4" w:space="0" w:color="auto"/>
              <w:right w:val="single" w:sz="4" w:space="0" w:color="auto"/>
            </w:tcBorders>
            <w:noWrap/>
            <w:vAlign w:val="center"/>
            <w:hideMark/>
          </w:tcPr>
          <w:p w14:paraId="7CA4AE41" w14:textId="77777777" w:rsidR="00E831ED" w:rsidRPr="00E831ED" w:rsidRDefault="00E831ED" w:rsidP="00E831ED">
            <w:pPr>
              <w:jc w:val="center"/>
              <w:rPr>
                <w:color w:val="000000"/>
                <w:sz w:val="22"/>
                <w:szCs w:val="22"/>
              </w:rPr>
            </w:pPr>
            <w:r w:rsidRPr="00E831ED">
              <w:rPr>
                <w:color w:val="000000"/>
                <w:sz w:val="22"/>
                <w:szCs w:val="22"/>
              </w:rPr>
              <w:t>8.7</w:t>
            </w:r>
          </w:p>
        </w:tc>
        <w:tc>
          <w:tcPr>
            <w:tcW w:w="249" w:type="pct"/>
            <w:tcBorders>
              <w:top w:val="nil"/>
              <w:left w:val="nil"/>
              <w:bottom w:val="single" w:sz="4" w:space="0" w:color="auto"/>
              <w:right w:val="single" w:sz="4" w:space="0" w:color="auto"/>
            </w:tcBorders>
            <w:noWrap/>
            <w:vAlign w:val="center"/>
            <w:hideMark/>
          </w:tcPr>
          <w:p w14:paraId="54BDF8C3" w14:textId="77777777" w:rsidR="00E831ED" w:rsidRPr="00E831ED" w:rsidRDefault="00E831ED" w:rsidP="00E831ED">
            <w:pPr>
              <w:jc w:val="center"/>
              <w:rPr>
                <w:color w:val="000000"/>
                <w:sz w:val="22"/>
                <w:szCs w:val="22"/>
              </w:rPr>
            </w:pPr>
            <w:r w:rsidRPr="00E831ED">
              <w:rPr>
                <w:color w:val="000000"/>
                <w:sz w:val="22"/>
                <w:szCs w:val="22"/>
              </w:rPr>
              <w:t>9,0</w:t>
            </w:r>
          </w:p>
        </w:tc>
        <w:tc>
          <w:tcPr>
            <w:tcW w:w="249" w:type="pct"/>
            <w:tcBorders>
              <w:top w:val="nil"/>
              <w:left w:val="nil"/>
              <w:bottom w:val="single" w:sz="4" w:space="0" w:color="auto"/>
              <w:right w:val="single" w:sz="4" w:space="0" w:color="auto"/>
            </w:tcBorders>
            <w:noWrap/>
            <w:vAlign w:val="center"/>
            <w:hideMark/>
          </w:tcPr>
          <w:p w14:paraId="16FD2224" w14:textId="77777777" w:rsidR="00E831ED" w:rsidRPr="00E831ED" w:rsidRDefault="00E831ED" w:rsidP="00E831ED">
            <w:pPr>
              <w:jc w:val="center"/>
              <w:rPr>
                <w:color w:val="000000"/>
                <w:sz w:val="22"/>
                <w:szCs w:val="22"/>
              </w:rPr>
            </w:pPr>
            <w:r w:rsidRPr="00E831ED">
              <w:rPr>
                <w:color w:val="000000"/>
                <w:sz w:val="22"/>
                <w:szCs w:val="22"/>
              </w:rPr>
              <w:t>13.5</w:t>
            </w:r>
          </w:p>
        </w:tc>
        <w:tc>
          <w:tcPr>
            <w:tcW w:w="249" w:type="pct"/>
            <w:tcBorders>
              <w:top w:val="nil"/>
              <w:left w:val="nil"/>
              <w:bottom w:val="single" w:sz="4" w:space="0" w:color="auto"/>
              <w:right w:val="single" w:sz="4" w:space="0" w:color="auto"/>
            </w:tcBorders>
            <w:noWrap/>
            <w:vAlign w:val="center"/>
            <w:hideMark/>
          </w:tcPr>
          <w:p w14:paraId="081375A1" w14:textId="77777777" w:rsidR="00E831ED" w:rsidRPr="00E831ED" w:rsidRDefault="00E831ED" w:rsidP="00E831ED">
            <w:pPr>
              <w:jc w:val="center"/>
              <w:rPr>
                <w:color w:val="000000"/>
                <w:sz w:val="22"/>
                <w:szCs w:val="22"/>
              </w:rPr>
            </w:pPr>
            <w:r w:rsidRPr="00E831ED">
              <w:rPr>
                <w:color w:val="000000"/>
                <w:sz w:val="22"/>
                <w:szCs w:val="22"/>
              </w:rPr>
              <w:t>14.2</w:t>
            </w:r>
          </w:p>
        </w:tc>
        <w:tc>
          <w:tcPr>
            <w:tcW w:w="477" w:type="pct"/>
            <w:tcBorders>
              <w:top w:val="nil"/>
              <w:left w:val="nil"/>
              <w:bottom w:val="single" w:sz="4" w:space="0" w:color="auto"/>
              <w:right w:val="single" w:sz="8" w:space="0" w:color="auto"/>
            </w:tcBorders>
            <w:noWrap/>
            <w:vAlign w:val="center"/>
            <w:hideMark/>
          </w:tcPr>
          <w:p w14:paraId="6D945DF4" w14:textId="77777777" w:rsidR="00E831ED" w:rsidRPr="00E831ED" w:rsidRDefault="00E831ED" w:rsidP="00E831ED">
            <w:pPr>
              <w:jc w:val="center"/>
              <w:rPr>
                <w:color w:val="000000"/>
                <w:sz w:val="22"/>
                <w:szCs w:val="22"/>
              </w:rPr>
            </w:pPr>
            <w:r w:rsidRPr="00E831ED">
              <w:rPr>
                <w:color w:val="000000"/>
                <w:sz w:val="22"/>
                <w:szCs w:val="22"/>
              </w:rPr>
              <w:t>0.119178082191781</w:t>
            </w:r>
          </w:p>
        </w:tc>
      </w:tr>
      <w:tr w:rsidR="00E831ED" w:rsidRPr="00E831ED" w14:paraId="1F9A61D0"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4A5040D6"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03D43494"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EF1B547" w14:textId="77777777" w:rsidR="00E831ED" w:rsidRPr="00E831ED" w:rsidRDefault="00E831ED" w:rsidP="00E831ED">
            <w:pPr>
              <w:jc w:val="center"/>
              <w:rPr>
                <w:color w:val="000000"/>
                <w:sz w:val="22"/>
                <w:szCs w:val="22"/>
              </w:rPr>
            </w:pPr>
            <w:r w:rsidRPr="00E831ED">
              <w:rPr>
                <w:color w:val="000000"/>
                <w:sz w:val="22"/>
                <w:szCs w:val="22"/>
              </w:rPr>
              <w:t>Equi Cave</w:t>
            </w:r>
          </w:p>
        </w:tc>
        <w:tc>
          <w:tcPr>
            <w:tcW w:w="753" w:type="pct"/>
            <w:tcBorders>
              <w:top w:val="nil"/>
              <w:left w:val="nil"/>
              <w:bottom w:val="single" w:sz="4" w:space="0" w:color="auto"/>
              <w:right w:val="nil"/>
            </w:tcBorders>
            <w:shd w:val="clear" w:color="000000" w:fill="D9D9D9"/>
            <w:noWrap/>
            <w:vAlign w:val="center"/>
            <w:hideMark/>
          </w:tcPr>
          <w:p w14:paraId="19C468BF" w14:textId="77777777" w:rsidR="00E831ED" w:rsidRPr="00E831ED" w:rsidRDefault="00E831ED" w:rsidP="00E831ED">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1EF315E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E9CAA7D" w14:textId="77777777" w:rsidR="00E831ED" w:rsidRPr="00E831ED" w:rsidRDefault="00E831ED" w:rsidP="00E831ED">
            <w:pPr>
              <w:jc w:val="center"/>
              <w:rPr>
                <w:color w:val="000000"/>
                <w:sz w:val="22"/>
                <w:szCs w:val="22"/>
              </w:rPr>
            </w:pPr>
            <w:r w:rsidRPr="00E831ED">
              <w:rPr>
                <w:color w:val="000000"/>
                <w:sz w:val="22"/>
                <w:szCs w:val="22"/>
              </w:rPr>
              <w:t>15.6</w:t>
            </w:r>
          </w:p>
        </w:tc>
        <w:tc>
          <w:tcPr>
            <w:tcW w:w="249" w:type="pct"/>
            <w:tcBorders>
              <w:top w:val="nil"/>
              <w:left w:val="nil"/>
              <w:bottom w:val="single" w:sz="4" w:space="0" w:color="auto"/>
              <w:right w:val="single" w:sz="4" w:space="0" w:color="auto"/>
            </w:tcBorders>
            <w:noWrap/>
            <w:vAlign w:val="center"/>
            <w:hideMark/>
          </w:tcPr>
          <w:p w14:paraId="0B45809D" w14:textId="77777777" w:rsidR="00E831ED" w:rsidRPr="00E831ED" w:rsidRDefault="00E831ED" w:rsidP="00E831ED">
            <w:pPr>
              <w:jc w:val="center"/>
              <w:rPr>
                <w:color w:val="000000"/>
                <w:sz w:val="22"/>
                <w:szCs w:val="22"/>
              </w:rPr>
            </w:pPr>
            <w:r w:rsidRPr="00E831ED">
              <w:rPr>
                <w:color w:val="000000"/>
                <w:sz w:val="22"/>
                <w:szCs w:val="22"/>
              </w:rPr>
              <w:t>15.2</w:t>
            </w:r>
          </w:p>
        </w:tc>
        <w:tc>
          <w:tcPr>
            <w:tcW w:w="249" w:type="pct"/>
            <w:tcBorders>
              <w:top w:val="nil"/>
              <w:left w:val="nil"/>
              <w:bottom w:val="single" w:sz="4" w:space="0" w:color="auto"/>
              <w:right w:val="single" w:sz="4" w:space="0" w:color="auto"/>
            </w:tcBorders>
            <w:noWrap/>
            <w:vAlign w:val="center"/>
            <w:hideMark/>
          </w:tcPr>
          <w:p w14:paraId="0463BC9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14781A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F4549A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027FDD7"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6941E27A"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10C79569"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0A7318C"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29247831"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723A958" w14:textId="77777777" w:rsidR="00E831ED" w:rsidRPr="00E831ED" w:rsidRDefault="00E831ED" w:rsidP="00E831ED">
            <w:pPr>
              <w:jc w:val="center"/>
              <w:rPr>
                <w:color w:val="000000"/>
                <w:sz w:val="22"/>
                <w:szCs w:val="22"/>
              </w:rPr>
            </w:pPr>
            <w:r w:rsidRPr="00E831ED">
              <w:rPr>
                <w:color w:val="000000"/>
                <w:sz w:val="22"/>
                <w:szCs w:val="22"/>
              </w:rPr>
              <w:t>Equi Cave</w:t>
            </w:r>
          </w:p>
        </w:tc>
        <w:tc>
          <w:tcPr>
            <w:tcW w:w="753" w:type="pct"/>
            <w:tcBorders>
              <w:top w:val="nil"/>
              <w:left w:val="nil"/>
              <w:bottom w:val="single" w:sz="4" w:space="0" w:color="auto"/>
              <w:right w:val="nil"/>
            </w:tcBorders>
            <w:shd w:val="clear" w:color="000000" w:fill="D9D9D9"/>
            <w:noWrap/>
            <w:vAlign w:val="center"/>
            <w:hideMark/>
          </w:tcPr>
          <w:p w14:paraId="2E248D7E" w14:textId="77777777" w:rsidR="00E831ED" w:rsidRPr="00E831ED" w:rsidRDefault="00E831ED" w:rsidP="00E831ED">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4B54E806" w14:textId="77777777" w:rsidR="00E831ED" w:rsidRPr="00E831ED" w:rsidRDefault="00E831ED" w:rsidP="00E831ED">
            <w:pPr>
              <w:jc w:val="center"/>
              <w:rPr>
                <w:color w:val="000000"/>
                <w:sz w:val="22"/>
                <w:szCs w:val="22"/>
              </w:rPr>
            </w:pPr>
            <w:r w:rsidRPr="00E831ED">
              <w:rPr>
                <w:color w:val="000000"/>
                <w:sz w:val="22"/>
                <w:szCs w:val="22"/>
              </w:rPr>
              <w:t>78.4</w:t>
            </w:r>
          </w:p>
        </w:tc>
        <w:tc>
          <w:tcPr>
            <w:tcW w:w="249" w:type="pct"/>
            <w:tcBorders>
              <w:top w:val="nil"/>
              <w:left w:val="nil"/>
              <w:bottom w:val="single" w:sz="4" w:space="0" w:color="auto"/>
              <w:right w:val="single" w:sz="4" w:space="0" w:color="auto"/>
            </w:tcBorders>
            <w:noWrap/>
            <w:vAlign w:val="center"/>
            <w:hideMark/>
          </w:tcPr>
          <w:p w14:paraId="13561270" w14:textId="77777777" w:rsidR="00E831ED" w:rsidRPr="00E831ED" w:rsidRDefault="00E831ED" w:rsidP="00E831ED">
            <w:pPr>
              <w:jc w:val="center"/>
              <w:rPr>
                <w:color w:val="000000"/>
                <w:sz w:val="22"/>
                <w:szCs w:val="22"/>
              </w:rPr>
            </w:pPr>
            <w:r w:rsidRPr="00E831ED">
              <w:rPr>
                <w:color w:val="000000"/>
                <w:sz w:val="22"/>
                <w:szCs w:val="22"/>
              </w:rPr>
              <w:t>17.7</w:t>
            </w:r>
          </w:p>
        </w:tc>
        <w:tc>
          <w:tcPr>
            <w:tcW w:w="249" w:type="pct"/>
            <w:tcBorders>
              <w:top w:val="nil"/>
              <w:left w:val="nil"/>
              <w:bottom w:val="single" w:sz="4" w:space="0" w:color="auto"/>
              <w:right w:val="single" w:sz="4" w:space="0" w:color="auto"/>
            </w:tcBorders>
            <w:noWrap/>
            <w:vAlign w:val="center"/>
            <w:hideMark/>
          </w:tcPr>
          <w:p w14:paraId="680E0783" w14:textId="77777777" w:rsidR="00E831ED" w:rsidRPr="00E831ED" w:rsidRDefault="00E831ED" w:rsidP="00E831ED">
            <w:pPr>
              <w:jc w:val="center"/>
              <w:rPr>
                <w:color w:val="000000"/>
                <w:sz w:val="22"/>
                <w:szCs w:val="22"/>
              </w:rPr>
            </w:pPr>
            <w:r w:rsidRPr="00E831ED">
              <w:rPr>
                <w:color w:val="000000"/>
                <w:sz w:val="22"/>
                <w:szCs w:val="22"/>
              </w:rPr>
              <w:t>17.6</w:t>
            </w:r>
          </w:p>
        </w:tc>
        <w:tc>
          <w:tcPr>
            <w:tcW w:w="249" w:type="pct"/>
            <w:tcBorders>
              <w:top w:val="nil"/>
              <w:left w:val="nil"/>
              <w:bottom w:val="single" w:sz="4" w:space="0" w:color="auto"/>
              <w:right w:val="single" w:sz="4" w:space="0" w:color="auto"/>
            </w:tcBorders>
            <w:noWrap/>
            <w:vAlign w:val="center"/>
            <w:hideMark/>
          </w:tcPr>
          <w:p w14:paraId="7D430899" w14:textId="77777777" w:rsidR="00E831ED" w:rsidRPr="00E831ED" w:rsidRDefault="00E831ED" w:rsidP="00E831ED">
            <w:pPr>
              <w:jc w:val="center"/>
              <w:rPr>
                <w:color w:val="000000"/>
                <w:sz w:val="22"/>
                <w:szCs w:val="22"/>
              </w:rPr>
            </w:pPr>
            <w:r w:rsidRPr="00E831ED">
              <w:rPr>
                <w:color w:val="000000"/>
                <w:sz w:val="22"/>
                <w:szCs w:val="22"/>
              </w:rPr>
              <w:t>9.8</w:t>
            </w:r>
          </w:p>
        </w:tc>
        <w:tc>
          <w:tcPr>
            <w:tcW w:w="249" w:type="pct"/>
            <w:tcBorders>
              <w:top w:val="nil"/>
              <w:left w:val="nil"/>
              <w:bottom w:val="single" w:sz="4" w:space="0" w:color="auto"/>
              <w:right w:val="single" w:sz="4" w:space="0" w:color="auto"/>
            </w:tcBorders>
            <w:noWrap/>
            <w:vAlign w:val="center"/>
            <w:hideMark/>
          </w:tcPr>
          <w:p w14:paraId="0FADD7E3" w14:textId="77777777" w:rsidR="00E831ED" w:rsidRPr="00E831ED" w:rsidRDefault="00E831ED" w:rsidP="00E831ED">
            <w:pPr>
              <w:jc w:val="center"/>
              <w:rPr>
                <w:color w:val="000000"/>
                <w:sz w:val="22"/>
                <w:szCs w:val="22"/>
              </w:rPr>
            </w:pPr>
            <w:r w:rsidRPr="00E831ED">
              <w:rPr>
                <w:color w:val="000000"/>
                <w:sz w:val="22"/>
                <w:szCs w:val="22"/>
              </w:rPr>
              <w:t>10,0</w:t>
            </w:r>
          </w:p>
        </w:tc>
        <w:tc>
          <w:tcPr>
            <w:tcW w:w="249" w:type="pct"/>
            <w:tcBorders>
              <w:top w:val="nil"/>
              <w:left w:val="nil"/>
              <w:bottom w:val="single" w:sz="4" w:space="0" w:color="auto"/>
              <w:right w:val="single" w:sz="4" w:space="0" w:color="auto"/>
            </w:tcBorders>
            <w:noWrap/>
            <w:vAlign w:val="center"/>
            <w:hideMark/>
          </w:tcPr>
          <w:p w14:paraId="1B3FCE26" w14:textId="77777777" w:rsidR="00E831ED" w:rsidRPr="00E831ED" w:rsidRDefault="00E831ED" w:rsidP="00E831ED">
            <w:pPr>
              <w:jc w:val="center"/>
              <w:rPr>
                <w:color w:val="000000"/>
                <w:sz w:val="22"/>
                <w:szCs w:val="22"/>
              </w:rPr>
            </w:pPr>
            <w:r w:rsidRPr="00E831ED">
              <w:rPr>
                <w:color w:val="000000"/>
                <w:sz w:val="22"/>
                <w:szCs w:val="22"/>
              </w:rPr>
              <w:t>14.6</w:t>
            </w:r>
          </w:p>
        </w:tc>
        <w:tc>
          <w:tcPr>
            <w:tcW w:w="249" w:type="pct"/>
            <w:tcBorders>
              <w:top w:val="nil"/>
              <w:left w:val="nil"/>
              <w:bottom w:val="single" w:sz="4" w:space="0" w:color="auto"/>
              <w:right w:val="single" w:sz="4" w:space="0" w:color="auto"/>
            </w:tcBorders>
            <w:noWrap/>
            <w:vAlign w:val="center"/>
            <w:hideMark/>
          </w:tcPr>
          <w:p w14:paraId="79D4417F" w14:textId="77777777" w:rsidR="00E831ED" w:rsidRPr="00E831ED" w:rsidRDefault="00E831ED" w:rsidP="00E831ED">
            <w:pPr>
              <w:jc w:val="center"/>
              <w:rPr>
                <w:color w:val="000000"/>
                <w:sz w:val="22"/>
                <w:szCs w:val="22"/>
              </w:rPr>
            </w:pPr>
            <w:r w:rsidRPr="00E831ED">
              <w:rPr>
                <w:color w:val="000000"/>
                <w:sz w:val="22"/>
                <w:szCs w:val="22"/>
              </w:rPr>
              <w:t>15.8</w:t>
            </w:r>
          </w:p>
        </w:tc>
        <w:tc>
          <w:tcPr>
            <w:tcW w:w="477" w:type="pct"/>
            <w:tcBorders>
              <w:top w:val="nil"/>
              <w:left w:val="nil"/>
              <w:bottom w:val="single" w:sz="4" w:space="0" w:color="auto"/>
              <w:right w:val="single" w:sz="8" w:space="0" w:color="auto"/>
            </w:tcBorders>
            <w:noWrap/>
            <w:vAlign w:val="center"/>
            <w:hideMark/>
          </w:tcPr>
          <w:p w14:paraId="5EE1A018" w14:textId="77777777" w:rsidR="00E831ED" w:rsidRPr="00E831ED" w:rsidRDefault="00E831ED" w:rsidP="00E831ED">
            <w:pPr>
              <w:jc w:val="center"/>
              <w:rPr>
                <w:color w:val="000000"/>
                <w:sz w:val="22"/>
                <w:szCs w:val="22"/>
              </w:rPr>
            </w:pPr>
            <w:r w:rsidRPr="00E831ED">
              <w:rPr>
                <w:color w:val="000000"/>
                <w:sz w:val="22"/>
                <w:szCs w:val="22"/>
              </w:rPr>
              <w:t>0.125</w:t>
            </w:r>
          </w:p>
        </w:tc>
      </w:tr>
      <w:tr w:rsidR="00E831ED" w:rsidRPr="00E831ED" w14:paraId="3DA0B32A"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3BB84B5"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5BDEE9FF"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11C3B81A" w14:textId="77777777" w:rsidR="00E831ED" w:rsidRPr="00E831ED" w:rsidRDefault="00E831ED" w:rsidP="00E831ED">
            <w:pPr>
              <w:jc w:val="center"/>
              <w:rPr>
                <w:color w:val="000000"/>
                <w:sz w:val="22"/>
                <w:szCs w:val="22"/>
              </w:rPr>
            </w:pPr>
            <w:r w:rsidRPr="00E831ED">
              <w:rPr>
                <w:color w:val="000000"/>
                <w:sz w:val="22"/>
                <w:szCs w:val="22"/>
              </w:rPr>
              <w:t>Equi Cave</w:t>
            </w:r>
          </w:p>
        </w:tc>
        <w:tc>
          <w:tcPr>
            <w:tcW w:w="753" w:type="pct"/>
            <w:tcBorders>
              <w:top w:val="nil"/>
              <w:left w:val="nil"/>
              <w:bottom w:val="single" w:sz="4" w:space="0" w:color="auto"/>
              <w:right w:val="nil"/>
            </w:tcBorders>
            <w:shd w:val="clear" w:color="000000" w:fill="D9D9D9"/>
            <w:noWrap/>
            <w:vAlign w:val="center"/>
            <w:hideMark/>
          </w:tcPr>
          <w:p w14:paraId="1C7A7678" w14:textId="77777777" w:rsidR="00E831ED" w:rsidRPr="00E831ED" w:rsidRDefault="00E831ED" w:rsidP="00E831ED">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211F95D7" w14:textId="77777777" w:rsidR="00E831ED" w:rsidRPr="00E831ED" w:rsidRDefault="00E831ED" w:rsidP="00E831ED">
            <w:pPr>
              <w:jc w:val="center"/>
              <w:rPr>
                <w:color w:val="000000"/>
                <w:sz w:val="22"/>
                <w:szCs w:val="22"/>
              </w:rPr>
            </w:pPr>
            <w:r w:rsidRPr="00E831ED">
              <w:rPr>
                <w:color w:val="000000"/>
                <w:sz w:val="22"/>
                <w:szCs w:val="22"/>
              </w:rPr>
              <w:t>78.5</w:t>
            </w:r>
          </w:p>
        </w:tc>
        <w:tc>
          <w:tcPr>
            <w:tcW w:w="249" w:type="pct"/>
            <w:tcBorders>
              <w:top w:val="nil"/>
              <w:left w:val="nil"/>
              <w:bottom w:val="single" w:sz="4" w:space="0" w:color="auto"/>
              <w:right w:val="single" w:sz="4" w:space="0" w:color="auto"/>
            </w:tcBorders>
            <w:noWrap/>
            <w:vAlign w:val="center"/>
            <w:hideMark/>
          </w:tcPr>
          <w:p w14:paraId="53C40E14" w14:textId="77777777" w:rsidR="00E831ED" w:rsidRPr="00E831ED" w:rsidRDefault="00E831ED" w:rsidP="00E831ED">
            <w:pPr>
              <w:jc w:val="center"/>
              <w:rPr>
                <w:color w:val="000000"/>
                <w:sz w:val="22"/>
                <w:szCs w:val="22"/>
              </w:rPr>
            </w:pPr>
            <w:r w:rsidRPr="00E831ED">
              <w:rPr>
                <w:color w:val="000000"/>
                <w:sz w:val="22"/>
                <w:szCs w:val="22"/>
              </w:rPr>
              <w:t>16,0</w:t>
            </w:r>
          </w:p>
        </w:tc>
        <w:tc>
          <w:tcPr>
            <w:tcW w:w="249" w:type="pct"/>
            <w:tcBorders>
              <w:top w:val="nil"/>
              <w:left w:val="nil"/>
              <w:bottom w:val="single" w:sz="4" w:space="0" w:color="auto"/>
              <w:right w:val="single" w:sz="4" w:space="0" w:color="auto"/>
            </w:tcBorders>
            <w:noWrap/>
            <w:vAlign w:val="center"/>
            <w:hideMark/>
          </w:tcPr>
          <w:p w14:paraId="235CFF37" w14:textId="77777777" w:rsidR="00E831ED" w:rsidRPr="00E831ED" w:rsidRDefault="00E831ED" w:rsidP="00E831ED">
            <w:pPr>
              <w:jc w:val="center"/>
              <w:rPr>
                <w:color w:val="000000"/>
                <w:sz w:val="22"/>
                <w:szCs w:val="22"/>
              </w:rPr>
            </w:pPr>
            <w:r w:rsidRPr="00E831ED">
              <w:rPr>
                <w:color w:val="000000"/>
                <w:sz w:val="22"/>
                <w:szCs w:val="22"/>
              </w:rPr>
              <w:t>15.8</w:t>
            </w:r>
          </w:p>
        </w:tc>
        <w:tc>
          <w:tcPr>
            <w:tcW w:w="249" w:type="pct"/>
            <w:tcBorders>
              <w:top w:val="nil"/>
              <w:left w:val="nil"/>
              <w:bottom w:val="single" w:sz="4" w:space="0" w:color="auto"/>
              <w:right w:val="single" w:sz="4" w:space="0" w:color="auto"/>
            </w:tcBorders>
            <w:noWrap/>
            <w:vAlign w:val="center"/>
            <w:hideMark/>
          </w:tcPr>
          <w:p w14:paraId="41B7B4AD" w14:textId="77777777" w:rsidR="00E831ED" w:rsidRPr="00E831ED" w:rsidRDefault="00E831ED" w:rsidP="00E831ED">
            <w:pPr>
              <w:jc w:val="center"/>
              <w:rPr>
                <w:color w:val="000000"/>
                <w:sz w:val="22"/>
                <w:szCs w:val="22"/>
              </w:rPr>
            </w:pPr>
            <w:r w:rsidRPr="00E831ED">
              <w:rPr>
                <w:color w:val="000000"/>
                <w:sz w:val="22"/>
                <w:szCs w:val="22"/>
              </w:rPr>
              <w:t>8.7</w:t>
            </w:r>
          </w:p>
        </w:tc>
        <w:tc>
          <w:tcPr>
            <w:tcW w:w="249" w:type="pct"/>
            <w:tcBorders>
              <w:top w:val="nil"/>
              <w:left w:val="nil"/>
              <w:bottom w:val="single" w:sz="4" w:space="0" w:color="auto"/>
              <w:right w:val="single" w:sz="4" w:space="0" w:color="auto"/>
            </w:tcBorders>
            <w:noWrap/>
            <w:vAlign w:val="center"/>
            <w:hideMark/>
          </w:tcPr>
          <w:p w14:paraId="3F9B2691" w14:textId="77777777" w:rsidR="00E831ED" w:rsidRPr="00E831ED" w:rsidRDefault="00E831ED" w:rsidP="00E831ED">
            <w:pPr>
              <w:jc w:val="center"/>
              <w:rPr>
                <w:color w:val="000000"/>
                <w:sz w:val="22"/>
                <w:szCs w:val="22"/>
              </w:rPr>
            </w:pPr>
            <w:r w:rsidRPr="00E831ED">
              <w:rPr>
                <w:color w:val="000000"/>
                <w:sz w:val="22"/>
                <w:szCs w:val="22"/>
              </w:rPr>
              <w:t>10,0</w:t>
            </w:r>
          </w:p>
        </w:tc>
        <w:tc>
          <w:tcPr>
            <w:tcW w:w="249" w:type="pct"/>
            <w:tcBorders>
              <w:top w:val="nil"/>
              <w:left w:val="nil"/>
              <w:bottom w:val="single" w:sz="4" w:space="0" w:color="auto"/>
              <w:right w:val="single" w:sz="4" w:space="0" w:color="auto"/>
            </w:tcBorders>
            <w:noWrap/>
            <w:vAlign w:val="center"/>
            <w:hideMark/>
          </w:tcPr>
          <w:p w14:paraId="3E235AB9" w14:textId="77777777" w:rsidR="00E831ED" w:rsidRPr="00E831ED" w:rsidRDefault="00E831ED" w:rsidP="00E831ED">
            <w:pPr>
              <w:jc w:val="center"/>
              <w:rPr>
                <w:color w:val="000000"/>
                <w:sz w:val="22"/>
                <w:szCs w:val="22"/>
              </w:rPr>
            </w:pPr>
            <w:r w:rsidRPr="00E831ED">
              <w:rPr>
                <w:color w:val="000000"/>
                <w:sz w:val="22"/>
                <w:szCs w:val="22"/>
              </w:rPr>
              <w:t>14,0</w:t>
            </w:r>
          </w:p>
        </w:tc>
        <w:tc>
          <w:tcPr>
            <w:tcW w:w="249" w:type="pct"/>
            <w:tcBorders>
              <w:top w:val="nil"/>
              <w:left w:val="nil"/>
              <w:bottom w:val="single" w:sz="4" w:space="0" w:color="auto"/>
              <w:right w:val="single" w:sz="4" w:space="0" w:color="auto"/>
            </w:tcBorders>
            <w:noWrap/>
            <w:vAlign w:val="center"/>
            <w:hideMark/>
          </w:tcPr>
          <w:p w14:paraId="6D5C4113" w14:textId="77777777" w:rsidR="00E831ED" w:rsidRPr="00E831ED" w:rsidRDefault="00E831ED" w:rsidP="00E831ED">
            <w:pPr>
              <w:jc w:val="center"/>
              <w:rPr>
                <w:color w:val="000000"/>
                <w:sz w:val="22"/>
                <w:szCs w:val="22"/>
              </w:rPr>
            </w:pPr>
            <w:r w:rsidRPr="00E831ED">
              <w:rPr>
                <w:color w:val="000000"/>
                <w:sz w:val="22"/>
                <w:szCs w:val="22"/>
              </w:rPr>
              <w:t>15.5</w:t>
            </w:r>
          </w:p>
        </w:tc>
        <w:tc>
          <w:tcPr>
            <w:tcW w:w="477" w:type="pct"/>
            <w:tcBorders>
              <w:top w:val="nil"/>
              <w:left w:val="nil"/>
              <w:bottom w:val="single" w:sz="4" w:space="0" w:color="auto"/>
              <w:right w:val="single" w:sz="8" w:space="0" w:color="auto"/>
            </w:tcBorders>
            <w:noWrap/>
            <w:vAlign w:val="center"/>
            <w:hideMark/>
          </w:tcPr>
          <w:p w14:paraId="073955E4" w14:textId="77777777" w:rsidR="00E831ED" w:rsidRPr="00E831ED" w:rsidRDefault="00E831ED" w:rsidP="00E831ED">
            <w:pPr>
              <w:jc w:val="center"/>
              <w:rPr>
                <w:color w:val="000000"/>
                <w:sz w:val="22"/>
                <w:szCs w:val="22"/>
              </w:rPr>
            </w:pPr>
            <w:r w:rsidRPr="00E831ED">
              <w:rPr>
                <w:color w:val="000000"/>
                <w:sz w:val="22"/>
                <w:szCs w:val="22"/>
              </w:rPr>
              <w:t>0.110828025477707</w:t>
            </w:r>
          </w:p>
        </w:tc>
      </w:tr>
      <w:tr w:rsidR="00E831ED" w:rsidRPr="00E831ED" w14:paraId="66ECFE15"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90639F5" w14:textId="77777777" w:rsidR="00E831ED" w:rsidRPr="00E831ED" w:rsidRDefault="00E831ED" w:rsidP="00E831ED">
            <w:pPr>
              <w:jc w:val="center"/>
              <w:rPr>
                <w:color w:val="000000"/>
                <w:sz w:val="22"/>
                <w:szCs w:val="22"/>
              </w:rPr>
            </w:pPr>
            <w:r w:rsidRPr="00E831ED">
              <w:rPr>
                <w:color w:val="000000"/>
                <w:sz w:val="22"/>
                <w:szCs w:val="22"/>
              </w:rPr>
              <w:t> </w:t>
            </w:r>
          </w:p>
        </w:tc>
        <w:tc>
          <w:tcPr>
            <w:tcW w:w="656" w:type="pct"/>
            <w:tcBorders>
              <w:top w:val="nil"/>
              <w:left w:val="nil"/>
              <w:bottom w:val="single" w:sz="4" w:space="0" w:color="auto"/>
              <w:right w:val="single" w:sz="4" w:space="0" w:color="auto"/>
            </w:tcBorders>
            <w:shd w:val="clear" w:color="000000" w:fill="D9D9D9"/>
            <w:noWrap/>
            <w:vAlign w:val="center"/>
            <w:hideMark/>
          </w:tcPr>
          <w:p w14:paraId="5EEA54D4"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5EC52746" w14:textId="77777777" w:rsidR="00E831ED" w:rsidRPr="00E831ED" w:rsidRDefault="00E831ED" w:rsidP="00E831ED">
            <w:pPr>
              <w:jc w:val="center"/>
              <w:rPr>
                <w:color w:val="000000"/>
                <w:sz w:val="22"/>
                <w:szCs w:val="22"/>
              </w:rPr>
            </w:pPr>
            <w:r w:rsidRPr="00E831ED">
              <w:rPr>
                <w:color w:val="000000"/>
                <w:sz w:val="22"/>
                <w:szCs w:val="22"/>
              </w:rPr>
              <w:t>Ferrara Cave</w:t>
            </w:r>
          </w:p>
        </w:tc>
        <w:tc>
          <w:tcPr>
            <w:tcW w:w="753" w:type="pct"/>
            <w:tcBorders>
              <w:top w:val="nil"/>
              <w:left w:val="nil"/>
              <w:bottom w:val="single" w:sz="4" w:space="0" w:color="auto"/>
              <w:right w:val="nil"/>
            </w:tcBorders>
            <w:shd w:val="clear" w:color="000000" w:fill="D9D9D9"/>
            <w:noWrap/>
            <w:vAlign w:val="center"/>
            <w:hideMark/>
          </w:tcPr>
          <w:p w14:paraId="4C80959A" w14:textId="77777777" w:rsidR="00E831ED" w:rsidRPr="00E831ED" w:rsidRDefault="00E831ED" w:rsidP="00E831ED">
            <w:pPr>
              <w:jc w:val="center"/>
              <w:rPr>
                <w:color w:val="000000"/>
                <w:sz w:val="22"/>
                <w:szCs w:val="22"/>
              </w:rPr>
            </w:pPr>
            <w:r>
              <w:rPr>
                <w:sz w:val="16"/>
                <w:vertAlign w:val="superscript"/>
              </w:rPr>
              <w:t>74</w:t>
            </w:r>
          </w:p>
        </w:tc>
        <w:tc>
          <w:tcPr>
            <w:tcW w:w="249" w:type="pct"/>
            <w:tcBorders>
              <w:top w:val="nil"/>
              <w:left w:val="single" w:sz="8" w:space="0" w:color="auto"/>
              <w:bottom w:val="single" w:sz="4" w:space="0" w:color="auto"/>
              <w:right w:val="single" w:sz="4" w:space="0" w:color="auto"/>
            </w:tcBorders>
            <w:noWrap/>
            <w:vAlign w:val="center"/>
            <w:hideMark/>
          </w:tcPr>
          <w:p w14:paraId="7BF8015E" w14:textId="77777777" w:rsidR="00E831ED" w:rsidRPr="00E831ED" w:rsidRDefault="00E831ED" w:rsidP="00E831ED">
            <w:pPr>
              <w:jc w:val="center"/>
              <w:rPr>
                <w:color w:val="000000"/>
                <w:sz w:val="22"/>
                <w:szCs w:val="22"/>
              </w:rPr>
            </w:pPr>
            <w:r w:rsidRPr="00E831ED">
              <w:rPr>
                <w:color w:val="000000"/>
                <w:sz w:val="22"/>
                <w:szCs w:val="22"/>
              </w:rPr>
              <w:t>60.2</w:t>
            </w:r>
          </w:p>
        </w:tc>
        <w:tc>
          <w:tcPr>
            <w:tcW w:w="249" w:type="pct"/>
            <w:tcBorders>
              <w:top w:val="nil"/>
              <w:left w:val="nil"/>
              <w:bottom w:val="single" w:sz="4" w:space="0" w:color="auto"/>
              <w:right w:val="single" w:sz="4" w:space="0" w:color="auto"/>
            </w:tcBorders>
            <w:noWrap/>
            <w:vAlign w:val="center"/>
            <w:hideMark/>
          </w:tcPr>
          <w:p w14:paraId="74597DD6"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83D8357" w14:textId="77777777" w:rsidR="00E831ED" w:rsidRPr="00E831ED" w:rsidRDefault="00E831ED" w:rsidP="00E831ED">
            <w:pPr>
              <w:jc w:val="center"/>
              <w:rPr>
                <w:color w:val="000000"/>
                <w:sz w:val="22"/>
                <w:szCs w:val="22"/>
              </w:rPr>
            </w:pPr>
            <w:r w:rsidRPr="00E831ED">
              <w:rPr>
                <w:color w:val="000000"/>
                <w:sz w:val="22"/>
                <w:szCs w:val="22"/>
              </w:rPr>
              <w:t>14.3</w:t>
            </w:r>
          </w:p>
        </w:tc>
        <w:tc>
          <w:tcPr>
            <w:tcW w:w="249" w:type="pct"/>
            <w:tcBorders>
              <w:top w:val="nil"/>
              <w:left w:val="nil"/>
              <w:bottom w:val="single" w:sz="4" w:space="0" w:color="auto"/>
              <w:right w:val="single" w:sz="4" w:space="0" w:color="auto"/>
            </w:tcBorders>
            <w:noWrap/>
            <w:vAlign w:val="center"/>
            <w:hideMark/>
          </w:tcPr>
          <w:p w14:paraId="5AE4592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53DF28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48D32EE"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7E795CD" w14:textId="77777777" w:rsidR="00E831ED" w:rsidRPr="00E831ED" w:rsidRDefault="00E831ED" w:rsidP="00E831ED">
            <w:pPr>
              <w:jc w:val="center"/>
              <w:rPr>
                <w:color w:val="000000"/>
                <w:sz w:val="22"/>
                <w:szCs w:val="22"/>
              </w:rPr>
            </w:pPr>
            <w:r w:rsidRPr="00E831ED">
              <w:rPr>
                <w:color w:val="000000"/>
                <w:sz w:val="22"/>
                <w:szCs w:val="22"/>
              </w:rPr>
              <w:t>11,0</w:t>
            </w:r>
          </w:p>
        </w:tc>
        <w:tc>
          <w:tcPr>
            <w:tcW w:w="477" w:type="pct"/>
            <w:tcBorders>
              <w:top w:val="nil"/>
              <w:left w:val="nil"/>
              <w:bottom w:val="single" w:sz="4" w:space="0" w:color="auto"/>
              <w:right w:val="single" w:sz="8" w:space="0" w:color="auto"/>
            </w:tcBorders>
            <w:noWrap/>
            <w:vAlign w:val="center"/>
            <w:hideMark/>
          </w:tcPr>
          <w:p w14:paraId="7A6A9BEE"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25D0AAB1"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2CDC58F3" w14:textId="77777777" w:rsidR="00E831ED" w:rsidRPr="00E831ED" w:rsidRDefault="00E831ED" w:rsidP="00E831ED">
            <w:pPr>
              <w:jc w:val="center"/>
              <w:rPr>
                <w:color w:val="000000"/>
                <w:sz w:val="22"/>
                <w:szCs w:val="22"/>
              </w:rPr>
            </w:pPr>
            <w:r w:rsidRPr="00E831ED">
              <w:rPr>
                <w:color w:val="000000"/>
                <w:sz w:val="22"/>
                <w:szCs w:val="22"/>
              </w:rPr>
              <w:t xml:space="preserve">86 </w:t>
            </w:r>
            <w:proofErr w:type="gramStart"/>
            <w:r w:rsidRPr="00E831ED">
              <w:rPr>
                <w:color w:val="000000"/>
                <w:sz w:val="22"/>
                <w:szCs w:val="22"/>
              </w:rPr>
              <w:t>A</w:t>
            </w:r>
            <w:proofErr w:type="gramEnd"/>
            <w:r w:rsidRPr="00E831ED">
              <w:rPr>
                <w:color w:val="000000"/>
                <w:sz w:val="22"/>
                <w:szCs w:val="22"/>
              </w:rPr>
              <w:t xml:space="preserve"> 10 147</w:t>
            </w:r>
          </w:p>
        </w:tc>
        <w:tc>
          <w:tcPr>
            <w:tcW w:w="656" w:type="pct"/>
            <w:tcBorders>
              <w:top w:val="nil"/>
              <w:left w:val="nil"/>
              <w:bottom w:val="single" w:sz="4" w:space="0" w:color="auto"/>
              <w:right w:val="single" w:sz="4" w:space="0" w:color="auto"/>
            </w:tcBorders>
            <w:shd w:val="clear" w:color="000000" w:fill="D9D9D9"/>
            <w:noWrap/>
            <w:vAlign w:val="center"/>
            <w:hideMark/>
          </w:tcPr>
          <w:p w14:paraId="1C4D3CA5"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5A1C3BAA" w14:textId="77777777" w:rsidR="00E831ED" w:rsidRPr="00E831ED" w:rsidRDefault="00E831ED" w:rsidP="00E831ED">
            <w:pPr>
              <w:jc w:val="center"/>
              <w:rPr>
                <w:color w:val="000000"/>
                <w:sz w:val="22"/>
                <w:szCs w:val="22"/>
              </w:rPr>
            </w:pPr>
            <w:proofErr w:type="spellStart"/>
            <w:r w:rsidRPr="00E831ED">
              <w:rPr>
                <w:color w:val="000000"/>
                <w:sz w:val="22"/>
                <w:szCs w:val="22"/>
              </w:rPr>
              <w:t>Karain</w:t>
            </w:r>
            <w:proofErr w:type="spellEnd"/>
            <w:r w:rsidRPr="00E831ED">
              <w:rPr>
                <w:color w:val="000000"/>
                <w:sz w:val="22"/>
                <w:szCs w:val="22"/>
              </w:rPr>
              <w:t xml:space="preserve"> E</w:t>
            </w:r>
          </w:p>
        </w:tc>
        <w:tc>
          <w:tcPr>
            <w:tcW w:w="753" w:type="pct"/>
            <w:tcBorders>
              <w:top w:val="nil"/>
              <w:left w:val="nil"/>
              <w:bottom w:val="single" w:sz="4" w:space="0" w:color="auto"/>
              <w:right w:val="nil"/>
            </w:tcBorders>
            <w:shd w:val="clear" w:color="000000" w:fill="D9D9D9"/>
            <w:noWrap/>
            <w:vAlign w:val="center"/>
            <w:hideMark/>
          </w:tcPr>
          <w:p w14:paraId="0829CBAB" w14:textId="77777777" w:rsidR="00E831ED" w:rsidRPr="00E831ED" w:rsidRDefault="00E831ED" w:rsidP="00E831ED">
            <w:pPr>
              <w:jc w:val="center"/>
              <w:rPr>
                <w:color w:val="000000"/>
                <w:sz w:val="22"/>
                <w:szCs w:val="22"/>
              </w:rPr>
            </w:pPr>
            <w:r>
              <w:rPr>
                <w:sz w:val="16"/>
                <w:vertAlign w:val="superscript"/>
              </w:rPr>
              <w:t>54</w:t>
            </w:r>
          </w:p>
        </w:tc>
        <w:tc>
          <w:tcPr>
            <w:tcW w:w="249" w:type="pct"/>
            <w:tcBorders>
              <w:top w:val="nil"/>
              <w:left w:val="single" w:sz="8" w:space="0" w:color="auto"/>
              <w:bottom w:val="single" w:sz="4" w:space="0" w:color="auto"/>
              <w:right w:val="single" w:sz="4" w:space="0" w:color="auto"/>
            </w:tcBorders>
            <w:noWrap/>
            <w:vAlign w:val="center"/>
            <w:hideMark/>
          </w:tcPr>
          <w:p w14:paraId="4677099B" w14:textId="77777777" w:rsidR="00E831ED" w:rsidRPr="00E831ED" w:rsidRDefault="00E831ED" w:rsidP="00E831ED">
            <w:pPr>
              <w:jc w:val="center"/>
              <w:rPr>
                <w:color w:val="000000"/>
                <w:sz w:val="22"/>
                <w:szCs w:val="22"/>
              </w:rPr>
            </w:pPr>
            <w:r w:rsidRPr="00E831ED">
              <w:rPr>
                <w:color w:val="000000"/>
                <w:sz w:val="22"/>
                <w:szCs w:val="22"/>
              </w:rPr>
              <w:t>78.3</w:t>
            </w:r>
          </w:p>
        </w:tc>
        <w:tc>
          <w:tcPr>
            <w:tcW w:w="249" w:type="pct"/>
            <w:tcBorders>
              <w:top w:val="nil"/>
              <w:left w:val="nil"/>
              <w:bottom w:val="single" w:sz="4" w:space="0" w:color="auto"/>
              <w:right w:val="single" w:sz="4" w:space="0" w:color="auto"/>
            </w:tcBorders>
            <w:noWrap/>
            <w:vAlign w:val="center"/>
            <w:hideMark/>
          </w:tcPr>
          <w:p w14:paraId="5FB858C5" w14:textId="77777777" w:rsidR="00E831ED" w:rsidRPr="00E831ED" w:rsidRDefault="00E831ED" w:rsidP="00E831ED">
            <w:pPr>
              <w:jc w:val="center"/>
              <w:rPr>
                <w:color w:val="000000"/>
                <w:sz w:val="22"/>
                <w:szCs w:val="22"/>
              </w:rPr>
            </w:pPr>
            <w:r w:rsidRPr="00E831ED">
              <w:rPr>
                <w:color w:val="000000"/>
                <w:sz w:val="22"/>
                <w:szCs w:val="22"/>
              </w:rPr>
              <w:t>17.3</w:t>
            </w:r>
          </w:p>
        </w:tc>
        <w:tc>
          <w:tcPr>
            <w:tcW w:w="249" w:type="pct"/>
            <w:tcBorders>
              <w:top w:val="nil"/>
              <w:left w:val="nil"/>
              <w:bottom w:val="single" w:sz="4" w:space="0" w:color="auto"/>
              <w:right w:val="single" w:sz="4" w:space="0" w:color="auto"/>
            </w:tcBorders>
            <w:noWrap/>
            <w:vAlign w:val="center"/>
            <w:hideMark/>
          </w:tcPr>
          <w:p w14:paraId="3E327920" w14:textId="77777777" w:rsidR="00E831ED" w:rsidRPr="00E831ED" w:rsidRDefault="00E831ED" w:rsidP="00E831ED">
            <w:pPr>
              <w:jc w:val="center"/>
              <w:rPr>
                <w:color w:val="000000"/>
                <w:sz w:val="22"/>
                <w:szCs w:val="22"/>
              </w:rPr>
            </w:pPr>
            <w:r w:rsidRPr="00E831ED">
              <w:rPr>
                <w:color w:val="000000"/>
                <w:sz w:val="22"/>
                <w:szCs w:val="22"/>
              </w:rPr>
              <w:t>17,0</w:t>
            </w:r>
          </w:p>
        </w:tc>
        <w:tc>
          <w:tcPr>
            <w:tcW w:w="249" w:type="pct"/>
            <w:tcBorders>
              <w:top w:val="nil"/>
              <w:left w:val="nil"/>
              <w:bottom w:val="single" w:sz="4" w:space="0" w:color="auto"/>
              <w:right w:val="single" w:sz="4" w:space="0" w:color="auto"/>
            </w:tcBorders>
            <w:noWrap/>
            <w:vAlign w:val="center"/>
            <w:hideMark/>
          </w:tcPr>
          <w:p w14:paraId="315D8842" w14:textId="77777777" w:rsidR="00E831ED" w:rsidRPr="00E831ED" w:rsidRDefault="00E831ED" w:rsidP="00E831ED">
            <w:pPr>
              <w:jc w:val="center"/>
              <w:rPr>
                <w:color w:val="000000"/>
                <w:sz w:val="22"/>
                <w:szCs w:val="22"/>
              </w:rPr>
            </w:pPr>
            <w:r w:rsidRPr="00E831ED">
              <w:rPr>
                <w:color w:val="000000"/>
                <w:sz w:val="22"/>
                <w:szCs w:val="22"/>
              </w:rPr>
              <w:t>9.4</w:t>
            </w:r>
          </w:p>
        </w:tc>
        <w:tc>
          <w:tcPr>
            <w:tcW w:w="249" w:type="pct"/>
            <w:tcBorders>
              <w:top w:val="nil"/>
              <w:left w:val="nil"/>
              <w:bottom w:val="single" w:sz="4" w:space="0" w:color="auto"/>
              <w:right w:val="single" w:sz="4" w:space="0" w:color="auto"/>
            </w:tcBorders>
            <w:noWrap/>
            <w:vAlign w:val="center"/>
            <w:hideMark/>
          </w:tcPr>
          <w:p w14:paraId="6C411853" w14:textId="77777777" w:rsidR="00E831ED" w:rsidRPr="00E831ED" w:rsidRDefault="00E831ED" w:rsidP="00E831ED">
            <w:pPr>
              <w:jc w:val="center"/>
              <w:rPr>
                <w:color w:val="000000"/>
                <w:sz w:val="22"/>
                <w:szCs w:val="22"/>
              </w:rPr>
            </w:pPr>
            <w:r w:rsidRPr="00E831ED">
              <w:rPr>
                <w:color w:val="000000"/>
                <w:sz w:val="22"/>
                <w:szCs w:val="22"/>
              </w:rPr>
              <w:t>10.5</w:t>
            </w:r>
          </w:p>
        </w:tc>
        <w:tc>
          <w:tcPr>
            <w:tcW w:w="249" w:type="pct"/>
            <w:tcBorders>
              <w:top w:val="nil"/>
              <w:left w:val="nil"/>
              <w:bottom w:val="single" w:sz="4" w:space="0" w:color="auto"/>
              <w:right w:val="single" w:sz="4" w:space="0" w:color="auto"/>
            </w:tcBorders>
            <w:noWrap/>
            <w:vAlign w:val="center"/>
            <w:hideMark/>
          </w:tcPr>
          <w:p w14:paraId="184F2BE1" w14:textId="77777777" w:rsidR="00E831ED" w:rsidRPr="00E831ED" w:rsidRDefault="00E831ED" w:rsidP="00E831ED">
            <w:pPr>
              <w:jc w:val="center"/>
              <w:rPr>
                <w:color w:val="000000"/>
                <w:sz w:val="22"/>
                <w:szCs w:val="22"/>
              </w:rPr>
            </w:pPr>
            <w:r w:rsidRPr="00E831ED">
              <w:rPr>
                <w:color w:val="000000"/>
                <w:sz w:val="22"/>
                <w:szCs w:val="22"/>
              </w:rPr>
              <w:t>14.3</w:t>
            </w:r>
          </w:p>
        </w:tc>
        <w:tc>
          <w:tcPr>
            <w:tcW w:w="249" w:type="pct"/>
            <w:tcBorders>
              <w:top w:val="nil"/>
              <w:left w:val="nil"/>
              <w:bottom w:val="single" w:sz="4" w:space="0" w:color="auto"/>
              <w:right w:val="single" w:sz="4" w:space="0" w:color="auto"/>
            </w:tcBorders>
            <w:noWrap/>
            <w:vAlign w:val="center"/>
            <w:hideMark/>
          </w:tcPr>
          <w:p w14:paraId="305316CE" w14:textId="77777777" w:rsidR="00E831ED" w:rsidRPr="00E831ED" w:rsidRDefault="00E831ED" w:rsidP="00E831ED">
            <w:pPr>
              <w:jc w:val="center"/>
              <w:rPr>
                <w:color w:val="000000"/>
                <w:sz w:val="22"/>
                <w:szCs w:val="22"/>
              </w:rPr>
            </w:pPr>
            <w:r w:rsidRPr="00E831ED">
              <w:rPr>
                <w:color w:val="000000"/>
                <w:sz w:val="22"/>
                <w:szCs w:val="22"/>
              </w:rPr>
              <w:t>16,0</w:t>
            </w:r>
          </w:p>
        </w:tc>
        <w:tc>
          <w:tcPr>
            <w:tcW w:w="477" w:type="pct"/>
            <w:tcBorders>
              <w:top w:val="nil"/>
              <w:left w:val="nil"/>
              <w:bottom w:val="single" w:sz="4" w:space="0" w:color="auto"/>
              <w:right w:val="single" w:sz="8" w:space="0" w:color="auto"/>
            </w:tcBorders>
            <w:noWrap/>
            <w:vAlign w:val="center"/>
            <w:hideMark/>
          </w:tcPr>
          <w:p w14:paraId="7E9E9BEC" w14:textId="77777777" w:rsidR="00E831ED" w:rsidRPr="00E831ED" w:rsidRDefault="00E831ED" w:rsidP="00E831ED">
            <w:pPr>
              <w:jc w:val="center"/>
              <w:rPr>
                <w:color w:val="000000"/>
                <w:sz w:val="22"/>
                <w:szCs w:val="22"/>
              </w:rPr>
            </w:pPr>
            <w:r w:rsidRPr="00E831ED">
              <w:rPr>
                <w:color w:val="000000"/>
                <w:sz w:val="22"/>
                <w:szCs w:val="22"/>
              </w:rPr>
              <w:t>0.120051085568327</w:t>
            </w:r>
          </w:p>
        </w:tc>
      </w:tr>
      <w:tr w:rsidR="00E831ED" w:rsidRPr="00E831ED" w14:paraId="48378CCF"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13108D0" w14:textId="77777777" w:rsidR="00E831ED" w:rsidRPr="00E831ED" w:rsidRDefault="00E831ED" w:rsidP="00E831ED">
            <w:pPr>
              <w:jc w:val="center"/>
              <w:rPr>
                <w:color w:val="000000"/>
                <w:sz w:val="22"/>
                <w:szCs w:val="22"/>
              </w:rPr>
            </w:pPr>
            <w:r w:rsidRPr="00E831ED">
              <w:rPr>
                <w:color w:val="000000"/>
                <w:sz w:val="22"/>
                <w:szCs w:val="22"/>
              </w:rPr>
              <w:t>ZIN 36453-4</w:t>
            </w:r>
          </w:p>
        </w:tc>
        <w:tc>
          <w:tcPr>
            <w:tcW w:w="656" w:type="pct"/>
            <w:tcBorders>
              <w:top w:val="nil"/>
              <w:left w:val="nil"/>
              <w:bottom w:val="single" w:sz="4" w:space="0" w:color="auto"/>
              <w:right w:val="single" w:sz="4" w:space="0" w:color="auto"/>
            </w:tcBorders>
            <w:shd w:val="clear" w:color="000000" w:fill="D9D9D9"/>
            <w:noWrap/>
            <w:vAlign w:val="center"/>
            <w:hideMark/>
          </w:tcPr>
          <w:p w14:paraId="612BFC76"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F812018" w14:textId="77777777" w:rsidR="00E831ED" w:rsidRPr="00E831ED" w:rsidRDefault="00E831ED" w:rsidP="00E831ED">
            <w:pPr>
              <w:jc w:val="center"/>
              <w:rPr>
                <w:color w:val="000000"/>
                <w:sz w:val="22"/>
                <w:szCs w:val="22"/>
              </w:rPr>
            </w:pPr>
            <w:proofErr w:type="spellStart"/>
            <w:r w:rsidRPr="00E831ED">
              <w:rPr>
                <w:color w:val="000000"/>
                <w:sz w:val="22"/>
                <w:szCs w:val="22"/>
              </w:rPr>
              <w:t>Kudaro</w:t>
            </w:r>
            <w:proofErr w:type="spellEnd"/>
            <w:r w:rsidRPr="00E831ED">
              <w:rPr>
                <w:color w:val="000000"/>
                <w:sz w:val="22"/>
                <w:szCs w:val="22"/>
              </w:rPr>
              <w:t xml:space="preserve"> 1 Cave</w:t>
            </w:r>
          </w:p>
        </w:tc>
        <w:tc>
          <w:tcPr>
            <w:tcW w:w="753" w:type="pct"/>
            <w:tcBorders>
              <w:top w:val="nil"/>
              <w:left w:val="nil"/>
              <w:bottom w:val="single" w:sz="4" w:space="0" w:color="auto"/>
              <w:right w:val="nil"/>
            </w:tcBorders>
            <w:shd w:val="clear" w:color="000000" w:fill="D9D9D9"/>
            <w:noWrap/>
            <w:vAlign w:val="center"/>
            <w:hideMark/>
          </w:tcPr>
          <w:p w14:paraId="47B921C5" w14:textId="77777777" w:rsidR="00E831ED" w:rsidRPr="00E831ED" w:rsidRDefault="00E831ED" w:rsidP="00E831ED">
            <w:pPr>
              <w:jc w:val="center"/>
              <w:rPr>
                <w:color w:val="000000"/>
                <w:sz w:val="22"/>
                <w:szCs w:val="22"/>
              </w:rPr>
            </w:pPr>
            <w:r>
              <w:rPr>
                <w:sz w:val="16"/>
                <w:vertAlign w:val="superscript"/>
              </w:rPr>
              <w:t>52</w:t>
            </w:r>
          </w:p>
        </w:tc>
        <w:tc>
          <w:tcPr>
            <w:tcW w:w="249" w:type="pct"/>
            <w:tcBorders>
              <w:top w:val="nil"/>
              <w:left w:val="single" w:sz="8" w:space="0" w:color="auto"/>
              <w:bottom w:val="single" w:sz="4" w:space="0" w:color="auto"/>
              <w:right w:val="single" w:sz="4" w:space="0" w:color="auto"/>
            </w:tcBorders>
            <w:noWrap/>
            <w:vAlign w:val="center"/>
            <w:hideMark/>
          </w:tcPr>
          <w:p w14:paraId="24514F8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E6469B2" w14:textId="77777777" w:rsidR="00E831ED" w:rsidRPr="00E831ED" w:rsidRDefault="00E831ED" w:rsidP="00E831ED">
            <w:pPr>
              <w:jc w:val="center"/>
              <w:rPr>
                <w:color w:val="000000"/>
                <w:sz w:val="22"/>
                <w:szCs w:val="22"/>
              </w:rPr>
            </w:pPr>
            <w:r w:rsidRPr="00E831ED">
              <w:rPr>
                <w:color w:val="000000"/>
                <w:sz w:val="22"/>
                <w:szCs w:val="22"/>
              </w:rPr>
              <w:t>19.6</w:t>
            </w:r>
          </w:p>
        </w:tc>
        <w:tc>
          <w:tcPr>
            <w:tcW w:w="249" w:type="pct"/>
            <w:tcBorders>
              <w:top w:val="nil"/>
              <w:left w:val="nil"/>
              <w:bottom w:val="single" w:sz="4" w:space="0" w:color="auto"/>
              <w:right w:val="single" w:sz="4" w:space="0" w:color="auto"/>
            </w:tcBorders>
            <w:noWrap/>
            <w:vAlign w:val="center"/>
            <w:hideMark/>
          </w:tcPr>
          <w:p w14:paraId="4D37BD56" w14:textId="77777777" w:rsidR="00E831ED" w:rsidRPr="00E831ED" w:rsidRDefault="00E831ED" w:rsidP="00E831ED">
            <w:pPr>
              <w:jc w:val="center"/>
              <w:rPr>
                <w:color w:val="000000"/>
                <w:sz w:val="22"/>
                <w:szCs w:val="22"/>
              </w:rPr>
            </w:pPr>
            <w:r w:rsidRPr="00E831ED">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6E6766C1"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FDDE42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E85ED7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2F353B6"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4BDF150E"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3B0DE5E7"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1621C010" w14:textId="77777777" w:rsidR="00E831ED" w:rsidRPr="00E831ED" w:rsidRDefault="00E831ED" w:rsidP="00E831ED">
            <w:pPr>
              <w:jc w:val="center"/>
              <w:rPr>
                <w:color w:val="000000"/>
                <w:sz w:val="22"/>
                <w:szCs w:val="22"/>
              </w:rPr>
            </w:pPr>
            <w:r w:rsidRPr="00E831ED">
              <w:rPr>
                <w:color w:val="000000"/>
                <w:sz w:val="22"/>
                <w:szCs w:val="22"/>
              </w:rPr>
              <w:t>ZIN 36452</w:t>
            </w:r>
          </w:p>
        </w:tc>
        <w:tc>
          <w:tcPr>
            <w:tcW w:w="656" w:type="pct"/>
            <w:tcBorders>
              <w:top w:val="nil"/>
              <w:left w:val="nil"/>
              <w:bottom w:val="single" w:sz="4" w:space="0" w:color="auto"/>
              <w:right w:val="single" w:sz="4" w:space="0" w:color="auto"/>
            </w:tcBorders>
            <w:shd w:val="clear" w:color="000000" w:fill="D9D9D9"/>
            <w:noWrap/>
            <w:vAlign w:val="center"/>
            <w:hideMark/>
          </w:tcPr>
          <w:p w14:paraId="27D1D7A4"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84A8067" w14:textId="77777777" w:rsidR="00E831ED" w:rsidRPr="00E831ED" w:rsidRDefault="00E831ED" w:rsidP="00E831ED">
            <w:pPr>
              <w:jc w:val="center"/>
              <w:rPr>
                <w:color w:val="000000"/>
                <w:sz w:val="22"/>
                <w:szCs w:val="22"/>
              </w:rPr>
            </w:pPr>
            <w:proofErr w:type="spellStart"/>
            <w:r w:rsidRPr="00E831ED">
              <w:rPr>
                <w:color w:val="000000"/>
                <w:sz w:val="22"/>
                <w:szCs w:val="22"/>
              </w:rPr>
              <w:t>Kudaro</w:t>
            </w:r>
            <w:proofErr w:type="spellEnd"/>
            <w:r w:rsidRPr="00E831ED">
              <w:rPr>
                <w:color w:val="000000"/>
                <w:sz w:val="22"/>
                <w:szCs w:val="22"/>
              </w:rPr>
              <w:t xml:space="preserve"> 1 Cave</w:t>
            </w:r>
          </w:p>
        </w:tc>
        <w:tc>
          <w:tcPr>
            <w:tcW w:w="753" w:type="pct"/>
            <w:tcBorders>
              <w:top w:val="nil"/>
              <w:left w:val="nil"/>
              <w:bottom w:val="single" w:sz="4" w:space="0" w:color="auto"/>
              <w:right w:val="nil"/>
            </w:tcBorders>
            <w:shd w:val="clear" w:color="000000" w:fill="D9D9D9"/>
            <w:noWrap/>
            <w:vAlign w:val="center"/>
            <w:hideMark/>
          </w:tcPr>
          <w:p w14:paraId="1D2CB062" w14:textId="77777777" w:rsidR="00E831ED" w:rsidRPr="00E831ED" w:rsidRDefault="00E831ED" w:rsidP="00E831ED">
            <w:pPr>
              <w:jc w:val="center"/>
              <w:rPr>
                <w:color w:val="000000"/>
                <w:sz w:val="22"/>
                <w:szCs w:val="22"/>
              </w:rPr>
            </w:pPr>
            <w:r>
              <w:rPr>
                <w:sz w:val="16"/>
                <w:vertAlign w:val="superscript"/>
              </w:rPr>
              <w:t>52</w:t>
            </w:r>
          </w:p>
        </w:tc>
        <w:tc>
          <w:tcPr>
            <w:tcW w:w="249" w:type="pct"/>
            <w:tcBorders>
              <w:top w:val="nil"/>
              <w:left w:val="single" w:sz="8" w:space="0" w:color="auto"/>
              <w:bottom w:val="single" w:sz="4" w:space="0" w:color="auto"/>
              <w:right w:val="single" w:sz="4" w:space="0" w:color="auto"/>
            </w:tcBorders>
            <w:noWrap/>
            <w:vAlign w:val="center"/>
            <w:hideMark/>
          </w:tcPr>
          <w:p w14:paraId="5677659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D80F7F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7B6B69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786DD1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BDBFA2A" w14:textId="77777777" w:rsidR="00E831ED" w:rsidRPr="00E831ED" w:rsidRDefault="00E831ED" w:rsidP="00E831ED">
            <w:pPr>
              <w:jc w:val="center"/>
              <w:rPr>
                <w:color w:val="000000"/>
                <w:sz w:val="22"/>
                <w:szCs w:val="22"/>
              </w:rPr>
            </w:pPr>
            <w:r w:rsidRPr="00E831ED">
              <w:rPr>
                <w:color w:val="000000"/>
                <w:sz w:val="22"/>
                <w:szCs w:val="22"/>
              </w:rPr>
              <w:t>11.1</w:t>
            </w:r>
          </w:p>
        </w:tc>
        <w:tc>
          <w:tcPr>
            <w:tcW w:w="249" w:type="pct"/>
            <w:tcBorders>
              <w:top w:val="nil"/>
              <w:left w:val="nil"/>
              <w:bottom w:val="single" w:sz="4" w:space="0" w:color="auto"/>
              <w:right w:val="single" w:sz="4" w:space="0" w:color="auto"/>
            </w:tcBorders>
            <w:noWrap/>
            <w:vAlign w:val="center"/>
            <w:hideMark/>
          </w:tcPr>
          <w:p w14:paraId="71191C69" w14:textId="77777777" w:rsidR="00E831ED" w:rsidRPr="00E831ED" w:rsidRDefault="00E831ED" w:rsidP="00E831ED">
            <w:pPr>
              <w:jc w:val="center"/>
              <w:rPr>
                <w:color w:val="000000"/>
                <w:sz w:val="22"/>
                <w:szCs w:val="22"/>
              </w:rPr>
            </w:pPr>
            <w:r w:rsidRPr="00E831ED">
              <w:rPr>
                <w:color w:val="000000"/>
                <w:sz w:val="22"/>
                <w:szCs w:val="22"/>
              </w:rPr>
              <w:t>15.4</w:t>
            </w:r>
          </w:p>
        </w:tc>
        <w:tc>
          <w:tcPr>
            <w:tcW w:w="249" w:type="pct"/>
            <w:tcBorders>
              <w:top w:val="nil"/>
              <w:left w:val="nil"/>
              <w:bottom w:val="single" w:sz="4" w:space="0" w:color="auto"/>
              <w:right w:val="single" w:sz="4" w:space="0" w:color="auto"/>
            </w:tcBorders>
            <w:noWrap/>
            <w:vAlign w:val="center"/>
            <w:hideMark/>
          </w:tcPr>
          <w:p w14:paraId="6B63CB6C" w14:textId="77777777" w:rsidR="00E831ED" w:rsidRPr="00E831ED" w:rsidRDefault="00E831ED" w:rsidP="00E831ED">
            <w:pPr>
              <w:jc w:val="center"/>
              <w:rPr>
                <w:color w:val="000000"/>
                <w:sz w:val="22"/>
                <w:szCs w:val="22"/>
              </w:rPr>
            </w:pPr>
            <w:r w:rsidRPr="00E831ED">
              <w:rPr>
                <w:color w:val="000000"/>
                <w:sz w:val="22"/>
                <w:szCs w:val="22"/>
              </w:rPr>
              <w:t>17,0</w:t>
            </w:r>
          </w:p>
        </w:tc>
        <w:tc>
          <w:tcPr>
            <w:tcW w:w="477" w:type="pct"/>
            <w:tcBorders>
              <w:top w:val="nil"/>
              <w:left w:val="nil"/>
              <w:bottom w:val="single" w:sz="4" w:space="0" w:color="auto"/>
              <w:right w:val="single" w:sz="8" w:space="0" w:color="auto"/>
            </w:tcBorders>
            <w:noWrap/>
            <w:vAlign w:val="center"/>
            <w:hideMark/>
          </w:tcPr>
          <w:p w14:paraId="6E7FE1FF"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283310BB"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1F39A8E9" w14:textId="77777777" w:rsidR="00E831ED" w:rsidRPr="00E831ED" w:rsidRDefault="00E831ED" w:rsidP="00E831ED">
            <w:pPr>
              <w:jc w:val="center"/>
              <w:rPr>
                <w:color w:val="000000"/>
                <w:sz w:val="22"/>
                <w:szCs w:val="22"/>
              </w:rPr>
            </w:pPr>
            <w:r w:rsidRPr="00E831ED">
              <w:rPr>
                <w:color w:val="000000"/>
                <w:sz w:val="22"/>
                <w:szCs w:val="22"/>
              </w:rPr>
              <w:t>P10-12015</w:t>
            </w:r>
          </w:p>
        </w:tc>
        <w:tc>
          <w:tcPr>
            <w:tcW w:w="656" w:type="pct"/>
            <w:tcBorders>
              <w:top w:val="nil"/>
              <w:left w:val="nil"/>
              <w:bottom w:val="single" w:sz="4" w:space="0" w:color="auto"/>
              <w:right w:val="single" w:sz="4" w:space="0" w:color="auto"/>
            </w:tcBorders>
            <w:shd w:val="clear" w:color="000000" w:fill="D9D9D9"/>
            <w:noWrap/>
            <w:vAlign w:val="center"/>
            <w:hideMark/>
          </w:tcPr>
          <w:p w14:paraId="0211ABE5"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AFC1AF9" w14:textId="77777777" w:rsidR="00E831ED" w:rsidRPr="00E831ED" w:rsidRDefault="00E831ED" w:rsidP="00E831ED">
            <w:pPr>
              <w:jc w:val="center"/>
              <w:rPr>
                <w:color w:val="000000"/>
                <w:sz w:val="22"/>
                <w:szCs w:val="22"/>
              </w:rPr>
            </w:pPr>
            <w:proofErr w:type="spellStart"/>
            <w:r w:rsidRPr="00E831ED">
              <w:rPr>
                <w:color w:val="000000"/>
                <w:sz w:val="22"/>
                <w:szCs w:val="22"/>
              </w:rPr>
              <w:t>Lazaret</w:t>
            </w:r>
            <w:proofErr w:type="spellEnd"/>
          </w:p>
        </w:tc>
        <w:tc>
          <w:tcPr>
            <w:tcW w:w="753" w:type="pct"/>
            <w:tcBorders>
              <w:top w:val="nil"/>
              <w:left w:val="nil"/>
              <w:bottom w:val="single" w:sz="4" w:space="0" w:color="auto"/>
              <w:right w:val="nil"/>
            </w:tcBorders>
            <w:shd w:val="clear" w:color="000000" w:fill="D9D9D9"/>
            <w:noWrap/>
            <w:vAlign w:val="center"/>
            <w:hideMark/>
          </w:tcPr>
          <w:p w14:paraId="34A3B7CC" w14:textId="77777777" w:rsidR="00E831ED" w:rsidRPr="00E831ED" w:rsidRDefault="00E831ED" w:rsidP="00E831ED">
            <w:pPr>
              <w:jc w:val="center"/>
              <w:rPr>
                <w:color w:val="000000"/>
                <w:sz w:val="22"/>
                <w:szCs w:val="22"/>
              </w:rPr>
            </w:pPr>
            <w:r>
              <w:rPr>
                <w:sz w:val="16"/>
                <w:vertAlign w:val="superscript"/>
              </w:rPr>
              <w:t>69</w:t>
            </w:r>
          </w:p>
        </w:tc>
        <w:tc>
          <w:tcPr>
            <w:tcW w:w="249" w:type="pct"/>
            <w:tcBorders>
              <w:top w:val="nil"/>
              <w:left w:val="single" w:sz="8" w:space="0" w:color="auto"/>
              <w:bottom w:val="single" w:sz="4" w:space="0" w:color="auto"/>
              <w:right w:val="single" w:sz="4" w:space="0" w:color="auto"/>
            </w:tcBorders>
            <w:noWrap/>
            <w:vAlign w:val="center"/>
            <w:hideMark/>
          </w:tcPr>
          <w:p w14:paraId="07CEE8E6"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7C98697" w14:textId="77777777" w:rsidR="00E831ED" w:rsidRPr="00E831ED" w:rsidRDefault="00E831ED" w:rsidP="00E831ED">
            <w:pPr>
              <w:jc w:val="center"/>
              <w:rPr>
                <w:color w:val="000000"/>
                <w:sz w:val="22"/>
                <w:szCs w:val="22"/>
              </w:rPr>
            </w:pPr>
            <w:r w:rsidRPr="00E831ED">
              <w:rPr>
                <w:color w:val="000000"/>
                <w:sz w:val="22"/>
                <w:szCs w:val="22"/>
              </w:rPr>
              <w:t>16.7</w:t>
            </w:r>
          </w:p>
        </w:tc>
        <w:tc>
          <w:tcPr>
            <w:tcW w:w="249" w:type="pct"/>
            <w:tcBorders>
              <w:top w:val="nil"/>
              <w:left w:val="nil"/>
              <w:bottom w:val="single" w:sz="4" w:space="0" w:color="auto"/>
              <w:right w:val="single" w:sz="4" w:space="0" w:color="auto"/>
            </w:tcBorders>
            <w:noWrap/>
            <w:vAlign w:val="center"/>
            <w:hideMark/>
          </w:tcPr>
          <w:p w14:paraId="793D09D2" w14:textId="77777777" w:rsidR="00E831ED" w:rsidRPr="00E831ED" w:rsidRDefault="00E831ED" w:rsidP="00E831ED">
            <w:pPr>
              <w:jc w:val="center"/>
              <w:rPr>
                <w:color w:val="000000"/>
                <w:sz w:val="22"/>
                <w:szCs w:val="22"/>
              </w:rPr>
            </w:pPr>
            <w:r w:rsidRPr="00E831ED">
              <w:rPr>
                <w:color w:val="000000"/>
                <w:sz w:val="22"/>
                <w:szCs w:val="22"/>
              </w:rPr>
              <w:t>17.8</w:t>
            </w:r>
          </w:p>
        </w:tc>
        <w:tc>
          <w:tcPr>
            <w:tcW w:w="249" w:type="pct"/>
            <w:tcBorders>
              <w:top w:val="nil"/>
              <w:left w:val="nil"/>
              <w:bottom w:val="single" w:sz="4" w:space="0" w:color="auto"/>
              <w:right w:val="single" w:sz="4" w:space="0" w:color="auto"/>
            </w:tcBorders>
            <w:noWrap/>
            <w:vAlign w:val="center"/>
            <w:hideMark/>
          </w:tcPr>
          <w:p w14:paraId="35AEBB9E"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B607FD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014C348"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7945DC7"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61DE4CBE"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7E0E434A"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4A15AB80" w14:textId="77777777" w:rsidR="00E831ED" w:rsidRPr="00E831ED" w:rsidRDefault="00E831ED" w:rsidP="00E831ED">
            <w:pPr>
              <w:jc w:val="center"/>
              <w:rPr>
                <w:color w:val="000000"/>
                <w:sz w:val="22"/>
                <w:szCs w:val="22"/>
              </w:rPr>
            </w:pPr>
            <w:r w:rsidRPr="00E831ED">
              <w:rPr>
                <w:color w:val="000000"/>
                <w:sz w:val="22"/>
                <w:szCs w:val="22"/>
              </w:rPr>
              <w:lastRenderedPageBreak/>
              <w:t>H 212</w:t>
            </w:r>
          </w:p>
        </w:tc>
        <w:tc>
          <w:tcPr>
            <w:tcW w:w="656" w:type="pct"/>
            <w:tcBorders>
              <w:top w:val="nil"/>
              <w:left w:val="nil"/>
              <w:bottom w:val="single" w:sz="4" w:space="0" w:color="auto"/>
              <w:right w:val="single" w:sz="4" w:space="0" w:color="auto"/>
            </w:tcBorders>
            <w:shd w:val="clear" w:color="000000" w:fill="D9D9D9"/>
            <w:noWrap/>
            <w:vAlign w:val="center"/>
            <w:hideMark/>
          </w:tcPr>
          <w:p w14:paraId="3C6137F9"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78AD2990" w14:textId="77777777" w:rsidR="00E831ED" w:rsidRPr="00E831ED" w:rsidRDefault="00E831ED" w:rsidP="00E831ED">
            <w:pPr>
              <w:jc w:val="center"/>
              <w:rPr>
                <w:sz w:val="22"/>
                <w:szCs w:val="22"/>
              </w:rPr>
            </w:pPr>
            <w:proofErr w:type="spellStart"/>
            <w:r w:rsidRPr="00E831ED">
              <w:rPr>
                <w:sz w:val="22"/>
                <w:szCs w:val="22"/>
              </w:rPr>
              <w:t>Malarnaud</w:t>
            </w:r>
            <w:proofErr w:type="spellEnd"/>
            <w:r w:rsidRPr="00E831ED">
              <w:rPr>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26207EE9" w14:textId="77777777" w:rsidR="00E831ED" w:rsidRPr="00E831ED" w:rsidRDefault="00E831ED" w:rsidP="00E831ED">
            <w:pPr>
              <w:jc w:val="center"/>
              <w:rPr>
                <w:sz w:val="22"/>
                <w:szCs w:val="22"/>
              </w:rPr>
            </w:pPr>
            <w:r>
              <w:rPr>
                <w:sz w:val="16"/>
                <w:vertAlign w:val="superscript"/>
              </w:rPr>
              <w:t>75</w:t>
            </w:r>
          </w:p>
        </w:tc>
        <w:tc>
          <w:tcPr>
            <w:tcW w:w="249" w:type="pct"/>
            <w:tcBorders>
              <w:top w:val="nil"/>
              <w:left w:val="single" w:sz="8" w:space="0" w:color="auto"/>
              <w:bottom w:val="single" w:sz="4" w:space="0" w:color="auto"/>
              <w:right w:val="single" w:sz="4" w:space="0" w:color="auto"/>
            </w:tcBorders>
            <w:noWrap/>
            <w:vAlign w:val="center"/>
            <w:hideMark/>
          </w:tcPr>
          <w:p w14:paraId="47B18563" w14:textId="77777777" w:rsidR="00E831ED" w:rsidRPr="00E831ED" w:rsidRDefault="00E831ED" w:rsidP="00E831ED">
            <w:pPr>
              <w:jc w:val="center"/>
              <w:rPr>
                <w:color w:val="000000"/>
                <w:sz w:val="22"/>
                <w:szCs w:val="22"/>
              </w:rPr>
            </w:pPr>
            <w:r w:rsidRPr="00E831ED">
              <w:rPr>
                <w:color w:val="000000"/>
                <w:sz w:val="22"/>
                <w:szCs w:val="22"/>
              </w:rPr>
              <w:t>82,0</w:t>
            </w:r>
          </w:p>
        </w:tc>
        <w:tc>
          <w:tcPr>
            <w:tcW w:w="249" w:type="pct"/>
            <w:tcBorders>
              <w:top w:val="nil"/>
              <w:left w:val="nil"/>
              <w:bottom w:val="single" w:sz="4" w:space="0" w:color="auto"/>
              <w:right w:val="single" w:sz="4" w:space="0" w:color="auto"/>
            </w:tcBorders>
            <w:noWrap/>
            <w:vAlign w:val="center"/>
            <w:hideMark/>
          </w:tcPr>
          <w:p w14:paraId="0057118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747B3AC" w14:textId="77777777" w:rsidR="00E831ED" w:rsidRPr="00E831ED" w:rsidRDefault="00E831ED" w:rsidP="00E831ED">
            <w:pPr>
              <w:jc w:val="center"/>
              <w:rPr>
                <w:color w:val="000000"/>
                <w:sz w:val="22"/>
                <w:szCs w:val="22"/>
              </w:rPr>
            </w:pPr>
            <w:r w:rsidRPr="00E831ED">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04C4823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1C51B3B" w14:textId="77777777" w:rsidR="00E831ED" w:rsidRPr="00E831ED" w:rsidRDefault="00E831ED" w:rsidP="00E831ED">
            <w:pPr>
              <w:jc w:val="center"/>
              <w:rPr>
                <w:color w:val="000000"/>
                <w:sz w:val="22"/>
                <w:szCs w:val="22"/>
              </w:rPr>
            </w:pPr>
            <w:r w:rsidRPr="00E831ED">
              <w:rPr>
                <w:color w:val="000000"/>
                <w:sz w:val="22"/>
                <w:szCs w:val="22"/>
              </w:rPr>
              <w:t>11.6</w:t>
            </w:r>
          </w:p>
        </w:tc>
        <w:tc>
          <w:tcPr>
            <w:tcW w:w="249" w:type="pct"/>
            <w:tcBorders>
              <w:top w:val="nil"/>
              <w:left w:val="nil"/>
              <w:bottom w:val="single" w:sz="4" w:space="0" w:color="auto"/>
              <w:right w:val="single" w:sz="4" w:space="0" w:color="auto"/>
            </w:tcBorders>
            <w:noWrap/>
            <w:vAlign w:val="center"/>
            <w:hideMark/>
          </w:tcPr>
          <w:p w14:paraId="01B25B56"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266AEDD" w14:textId="77777777" w:rsidR="00E831ED" w:rsidRPr="00E831ED" w:rsidRDefault="00E831ED" w:rsidP="00E831ED">
            <w:pPr>
              <w:jc w:val="center"/>
              <w:rPr>
                <w:color w:val="000000"/>
                <w:sz w:val="22"/>
                <w:szCs w:val="22"/>
              </w:rPr>
            </w:pPr>
            <w:r w:rsidRPr="00E831ED">
              <w:rPr>
                <w:color w:val="000000"/>
                <w:sz w:val="22"/>
                <w:szCs w:val="22"/>
              </w:rPr>
              <w:t>14.1</w:t>
            </w:r>
          </w:p>
        </w:tc>
        <w:tc>
          <w:tcPr>
            <w:tcW w:w="477" w:type="pct"/>
            <w:tcBorders>
              <w:top w:val="nil"/>
              <w:left w:val="nil"/>
              <w:bottom w:val="single" w:sz="4" w:space="0" w:color="auto"/>
              <w:right w:val="single" w:sz="8" w:space="0" w:color="auto"/>
            </w:tcBorders>
            <w:noWrap/>
            <w:vAlign w:val="center"/>
            <w:hideMark/>
          </w:tcPr>
          <w:p w14:paraId="284F1CBD"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528ED893"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04387CC6" w14:textId="77777777" w:rsidR="00E831ED" w:rsidRPr="00E831ED" w:rsidRDefault="00E831ED" w:rsidP="00E831ED">
            <w:pPr>
              <w:jc w:val="center"/>
              <w:rPr>
                <w:color w:val="000000"/>
                <w:sz w:val="22"/>
                <w:szCs w:val="22"/>
              </w:rPr>
            </w:pPr>
            <w:r w:rsidRPr="00E831ED">
              <w:rPr>
                <w:color w:val="000000"/>
                <w:sz w:val="22"/>
                <w:szCs w:val="22"/>
              </w:rPr>
              <w:t>VJET 95</w:t>
            </w:r>
          </w:p>
        </w:tc>
        <w:tc>
          <w:tcPr>
            <w:tcW w:w="656" w:type="pct"/>
            <w:tcBorders>
              <w:top w:val="nil"/>
              <w:left w:val="nil"/>
              <w:bottom w:val="single" w:sz="4" w:space="0" w:color="auto"/>
              <w:right w:val="single" w:sz="4" w:space="0" w:color="auto"/>
            </w:tcBorders>
            <w:shd w:val="clear" w:color="000000" w:fill="D9D9D9"/>
            <w:noWrap/>
            <w:vAlign w:val="center"/>
            <w:hideMark/>
          </w:tcPr>
          <w:p w14:paraId="06177A65"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4DBF2C96" w14:textId="77777777" w:rsidR="00E831ED" w:rsidRPr="00E831ED" w:rsidRDefault="00E831ED" w:rsidP="00E831ED">
            <w:pPr>
              <w:jc w:val="center"/>
              <w:rPr>
                <w:color w:val="000000"/>
                <w:sz w:val="22"/>
                <w:szCs w:val="22"/>
              </w:rPr>
            </w:pPr>
            <w:proofErr w:type="spellStart"/>
            <w:r w:rsidRPr="00E831ED">
              <w:rPr>
                <w:color w:val="000000"/>
                <w:sz w:val="22"/>
                <w:szCs w:val="22"/>
              </w:rPr>
              <w:t>Vjetrenica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3A1E63AA" w14:textId="77777777" w:rsidR="00E831ED" w:rsidRPr="00E831ED" w:rsidRDefault="00E831ED" w:rsidP="00E831ED">
            <w:pPr>
              <w:jc w:val="center"/>
              <w:rPr>
                <w:color w:val="000000"/>
                <w:sz w:val="22"/>
                <w:szCs w:val="22"/>
              </w:rPr>
            </w:pPr>
            <w:r>
              <w:rPr>
                <w:sz w:val="16"/>
                <w:vertAlign w:val="superscript"/>
              </w:rPr>
              <w:t>37</w:t>
            </w:r>
          </w:p>
        </w:tc>
        <w:tc>
          <w:tcPr>
            <w:tcW w:w="249" w:type="pct"/>
            <w:tcBorders>
              <w:top w:val="nil"/>
              <w:left w:val="single" w:sz="8" w:space="0" w:color="auto"/>
              <w:bottom w:val="single" w:sz="4" w:space="0" w:color="auto"/>
              <w:right w:val="single" w:sz="4" w:space="0" w:color="auto"/>
            </w:tcBorders>
            <w:noWrap/>
            <w:vAlign w:val="center"/>
            <w:hideMark/>
          </w:tcPr>
          <w:p w14:paraId="3AE23D2F" w14:textId="77777777" w:rsidR="00E831ED" w:rsidRPr="00E831ED" w:rsidRDefault="00E831ED" w:rsidP="00E831ED">
            <w:pPr>
              <w:jc w:val="center"/>
              <w:rPr>
                <w:color w:val="000000"/>
                <w:sz w:val="22"/>
                <w:szCs w:val="22"/>
              </w:rPr>
            </w:pPr>
            <w:r w:rsidRPr="00E831ED">
              <w:rPr>
                <w:color w:val="000000"/>
                <w:sz w:val="22"/>
                <w:szCs w:val="22"/>
              </w:rPr>
              <w:t>75.1</w:t>
            </w:r>
          </w:p>
        </w:tc>
        <w:tc>
          <w:tcPr>
            <w:tcW w:w="249" w:type="pct"/>
            <w:tcBorders>
              <w:top w:val="nil"/>
              <w:left w:val="nil"/>
              <w:bottom w:val="single" w:sz="4" w:space="0" w:color="auto"/>
              <w:right w:val="single" w:sz="4" w:space="0" w:color="auto"/>
            </w:tcBorders>
            <w:noWrap/>
            <w:vAlign w:val="center"/>
            <w:hideMark/>
          </w:tcPr>
          <w:p w14:paraId="14521868"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C7F0993"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09F244C"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4402D90"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D20986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683458A" w14:textId="77777777" w:rsidR="00E831ED" w:rsidRPr="00E831ED" w:rsidRDefault="00E831ED" w:rsidP="00E831ED">
            <w:pPr>
              <w:jc w:val="center"/>
              <w:rPr>
                <w:color w:val="000000"/>
                <w:sz w:val="22"/>
                <w:szCs w:val="22"/>
              </w:rPr>
            </w:pPr>
            <w:r w:rsidRPr="00E831ED">
              <w:rPr>
                <w:color w:val="000000"/>
                <w:sz w:val="22"/>
                <w:szCs w:val="22"/>
              </w:rPr>
              <w:t>15.4</w:t>
            </w:r>
          </w:p>
        </w:tc>
        <w:tc>
          <w:tcPr>
            <w:tcW w:w="477" w:type="pct"/>
            <w:tcBorders>
              <w:top w:val="nil"/>
              <w:left w:val="nil"/>
              <w:bottom w:val="single" w:sz="4" w:space="0" w:color="auto"/>
              <w:right w:val="single" w:sz="8" w:space="0" w:color="auto"/>
            </w:tcBorders>
            <w:noWrap/>
            <w:vAlign w:val="center"/>
            <w:hideMark/>
          </w:tcPr>
          <w:p w14:paraId="550F99DF"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6E37E4C9"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4D177411" w14:textId="77777777" w:rsidR="00E831ED" w:rsidRPr="00E831ED" w:rsidRDefault="00E831ED" w:rsidP="00E831ED">
            <w:pPr>
              <w:jc w:val="center"/>
              <w:rPr>
                <w:color w:val="000000"/>
                <w:sz w:val="22"/>
                <w:szCs w:val="22"/>
              </w:rPr>
            </w:pPr>
            <w:r w:rsidRPr="00E831ED">
              <w:rPr>
                <w:color w:val="000000"/>
                <w:sz w:val="22"/>
                <w:szCs w:val="22"/>
              </w:rPr>
              <w:t>VJET 126</w:t>
            </w:r>
          </w:p>
        </w:tc>
        <w:tc>
          <w:tcPr>
            <w:tcW w:w="656" w:type="pct"/>
            <w:tcBorders>
              <w:top w:val="nil"/>
              <w:left w:val="nil"/>
              <w:bottom w:val="single" w:sz="4" w:space="0" w:color="auto"/>
              <w:right w:val="single" w:sz="4" w:space="0" w:color="auto"/>
            </w:tcBorders>
            <w:shd w:val="clear" w:color="000000" w:fill="D9D9D9"/>
            <w:noWrap/>
            <w:vAlign w:val="center"/>
            <w:hideMark/>
          </w:tcPr>
          <w:p w14:paraId="17CC82E6"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1BC6796A" w14:textId="77777777" w:rsidR="00E831ED" w:rsidRPr="00E831ED" w:rsidRDefault="00E831ED" w:rsidP="00E831ED">
            <w:pPr>
              <w:jc w:val="center"/>
              <w:rPr>
                <w:color w:val="000000"/>
                <w:sz w:val="22"/>
                <w:szCs w:val="22"/>
              </w:rPr>
            </w:pPr>
            <w:proofErr w:type="spellStart"/>
            <w:r w:rsidRPr="00E831ED">
              <w:rPr>
                <w:color w:val="000000"/>
                <w:sz w:val="22"/>
                <w:szCs w:val="22"/>
              </w:rPr>
              <w:t>Vjetrenica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282C9267" w14:textId="77777777" w:rsidR="00E831ED" w:rsidRPr="00E831ED" w:rsidRDefault="00E831ED" w:rsidP="00E831ED">
            <w:pPr>
              <w:jc w:val="center"/>
              <w:rPr>
                <w:color w:val="000000"/>
                <w:sz w:val="22"/>
                <w:szCs w:val="22"/>
              </w:rPr>
            </w:pPr>
            <w:r>
              <w:rPr>
                <w:sz w:val="16"/>
                <w:vertAlign w:val="superscript"/>
              </w:rPr>
              <w:t>37</w:t>
            </w:r>
          </w:p>
        </w:tc>
        <w:tc>
          <w:tcPr>
            <w:tcW w:w="249" w:type="pct"/>
            <w:tcBorders>
              <w:top w:val="nil"/>
              <w:left w:val="single" w:sz="8" w:space="0" w:color="auto"/>
              <w:bottom w:val="single" w:sz="4" w:space="0" w:color="auto"/>
              <w:right w:val="single" w:sz="4" w:space="0" w:color="auto"/>
            </w:tcBorders>
            <w:noWrap/>
            <w:vAlign w:val="center"/>
            <w:hideMark/>
          </w:tcPr>
          <w:p w14:paraId="50F94A6A" w14:textId="77777777" w:rsidR="00E831ED" w:rsidRPr="00E831ED" w:rsidRDefault="00E831ED" w:rsidP="00E831ED">
            <w:pPr>
              <w:jc w:val="center"/>
              <w:rPr>
                <w:color w:val="000000"/>
                <w:sz w:val="22"/>
                <w:szCs w:val="22"/>
              </w:rPr>
            </w:pPr>
            <w:r w:rsidRPr="00E831ED">
              <w:rPr>
                <w:color w:val="000000"/>
                <w:sz w:val="22"/>
                <w:szCs w:val="22"/>
              </w:rPr>
              <w:t>75,0</w:t>
            </w:r>
          </w:p>
        </w:tc>
        <w:tc>
          <w:tcPr>
            <w:tcW w:w="249" w:type="pct"/>
            <w:tcBorders>
              <w:top w:val="nil"/>
              <w:left w:val="nil"/>
              <w:bottom w:val="single" w:sz="4" w:space="0" w:color="auto"/>
              <w:right w:val="single" w:sz="4" w:space="0" w:color="auto"/>
            </w:tcBorders>
            <w:noWrap/>
            <w:vAlign w:val="center"/>
            <w:hideMark/>
          </w:tcPr>
          <w:p w14:paraId="06A8ABE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FD7D69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65073F6"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77D900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70BAA2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58B3777" w14:textId="77777777" w:rsidR="00E831ED" w:rsidRPr="00E831ED" w:rsidRDefault="00E831ED" w:rsidP="00E831ED">
            <w:pPr>
              <w:jc w:val="center"/>
              <w:rPr>
                <w:color w:val="000000"/>
                <w:sz w:val="22"/>
                <w:szCs w:val="22"/>
              </w:rPr>
            </w:pPr>
            <w:r w:rsidRPr="00E831ED">
              <w:rPr>
                <w:color w:val="000000"/>
                <w:sz w:val="22"/>
                <w:szCs w:val="22"/>
              </w:rPr>
              <w:t>15.6</w:t>
            </w:r>
          </w:p>
        </w:tc>
        <w:tc>
          <w:tcPr>
            <w:tcW w:w="477" w:type="pct"/>
            <w:tcBorders>
              <w:top w:val="nil"/>
              <w:left w:val="nil"/>
              <w:bottom w:val="single" w:sz="4" w:space="0" w:color="auto"/>
              <w:right w:val="single" w:sz="8" w:space="0" w:color="auto"/>
            </w:tcBorders>
            <w:noWrap/>
            <w:vAlign w:val="center"/>
            <w:hideMark/>
          </w:tcPr>
          <w:p w14:paraId="08DBAAE6"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15C56B69"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7150EBCD" w14:textId="77777777" w:rsidR="00E831ED" w:rsidRPr="00E831ED" w:rsidRDefault="00E831ED" w:rsidP="00E831ED">
            <w:pPr>
              <w:jc w:val="center"/>
              <w:rPr>
                <w:color w:val="000000"/>
                <w:sz w:val="22"/>
                <w:szCs w:val="22"/>
              </w:rPr>
            </w:pPr>
            <w:r w:rsidRPr="00E831ED">
              <w:rPr>
                <w:color w:val="000000"/>
                <w:sz w:val="22"/>
                <w:szCs w:val="22"/>
              </w:rPr>
              <w:t>VJET 325</w:t>
            </w:r>
          </w:p>
        </w:tc>
        <w:tc>
          <w:tcPr>
            <w:tcW w:w="656" w:type="pct"/>
            <w:tcBorders>
              <w:top w:val="nil"/>
              <w:left w:val="nil"/>
              <w:bottom w:val="single" w:sz="4" w:space="0" w:color="auto"/>
              <w:right w:val="single" w:sz="4" w:space="0" w:color="auto"/>
            </w:tcBorders>
            <w:shd w:val="clear" w:color="000000" w:fill="D9D9D9"/>
            <w:noWrap/>
            <w:vAlign w:val="center"/>
            <w:hideMark/>
          </w:tcPr>
          <w:p w14:paraId="4873102F"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0140A688" w14:textId="77777777" w:rsidR="00E831ED" w:rsidRPr="00E831ED" w:rsidRDefault="00E831ED" w:rsidP="00E831ED">
            <w:pPr>
              <w:jc w:val="center"/>
              <w:rPr>
                <w:color w:val="000000"/>
                <w:sz w:val="22"/>
                <w:szCs w:val="22"/>
              </w:rPr>
            </w:pPr>
            <w:proofErr w:type="spellStart"/>
            <w:r w:rsidRPr="00E831ED">
              <w:rPr>
                <w:color w:val="000000"/>
                <w:sz w:val="22"/>
                <w:szCs w:val="22"/>
              </w:rPr>
              <w:t>Vjetrenica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28415F83" w14:textId="77777777" w:rsidR="00E831ED" w:rsidRPr="00E831ED" w:rsidRDefault="00E831ED" w:rsidP="00E831ED">
            <w:pPr>
              <w:jc w:val="center"/>
              <w:rPr>
                <w:color w:val="000000"/>
                <w:sz w:val="22"/>
                <w:szCs w:val="22"/>
              </w:rPr>
            </w:pPr>
            <w:r>
              <w:rPr>
                <w:sz w:val="16"/>
                <w:vertAlign w:val="superscript"/>
              </w:rPr>
              <w:t>37</w:t>
            </w:r>
          </w:p>
        </w:tc>
        <w:tc>
          <w:tcPr>
            <w:tcW w:w="249" w:type="pct"/>
            <w:tcBorders>
              <w:top w:val="nil"/>
              <w:left w:val="single" w:sz="8" w:space="0" w:color="auto"/>
              <w:bottom w:val="single" w:sz="4" w:space="0" w:color="auto"/>
              <w:right w:val="single" w:sz="4" w:space="0" w:color="auto"/>
            </w:tcBorders>
            <w:noWrap/>
            <w:vAlign w:val="center"/>
            <w:hideMark/>
          </w:tcPr>
          <w:p w14:paraId="6EF9EF97" w14:textId="77777777" w:rsidR="00E831ED" w:rsidRPr="00E831ED" w:rsidRDefault="00E831ED" w:rsidP="00E831ED">
            <w:pPr>
              <w:jc w:val="center"/>
              <w:rPr>
                <w:color w:val="000000"/>
                <w:sz w:val="22"/>
                <w:szCs w:val="22"/>
              </w:rPr>
            </w:pPr>
            <w:r w:rsidRPr="00E831ED">
              <w:rPr>
                <w:color w:val="000000"/>
                <w:sz w:val="22"/>
                <w:szCs w:val="22"/>
              </w:rPr>
              <w:t>69.4</w:t>
            </w:r>
          </w:p>
        </w:tc>
        <w:tc>
          <w:tcPr>
            <w:tcW w:w="249" w:type="pct"/>
            <w:tcBorders>
              <w:top w:val="nil"/>
              <w:left w:val="nil"/>
              <w:bottom w:val="single" w:sz="4" w:space="0" w:color="auto"/>
              <w:right w:val="single" w:sz="4" w:space="0" w:color="auto"/>
            </w:tcBorders>
            <w:noWrap/>
            <w:vAlign w:val="center"/>
            <w:hideMark/>
          </w:tcPr>
          <w:p w14:paraId="056978B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A49DD1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EB309C1"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58A018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A68D49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2B12C3B" w14:textId="77777777" w:rsidR="00E831ED" w:rsidRPr="00E831ED" w:rsidRDefault="00E831ED" w:rsidP="00E831ED">
            <w:pPr>
              <w:jc w:val="center"/>
              <w:rPr>
                <w:color w:val="000000"/>
                <w:sz w:val="22"/>
                <w:szCs w:val="22"/>
              </w:rPr>
            </w:pPr>
            <w:r w:rsidRPr="00E831ED">
              <w:rPr>
                <w:color w:val="000000"/>
                <w:sz w:val="22"/>
                <w:szCs w:val="22"/>
              </w:rPr>
              <w:t>14.4</w:t>
            </w:r>
          </w:p>
        </w:tc>
        <w:tc>
          <w:tcPr>
            <w:tcW w:w="477" w:type="pct"/>
            <w:tcBorders>
              <w:top w:val="nil"/>
              <w:left w:val="nil"/>
              <w:bottom w:val="single" w:sz="4" w:space="0" w:color="auto"/>
              <w:right w:val="single" w:sz="8" w:space="0" w:color="auto"/>
            </w:tcBorders>
            <w:noWrap/>
            <w:vAlign w:val="center"/>
            <w:hideMark/>
          </w:tcPr>
          <w:p w14:paraId="51FA98D1"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5559AED2"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51B65AAF" w14:textId="77777777" w:rsidR="00E831ED" w:rsidRPr="00E831ED" w:rsidRDefault="00E831ED" w:rsidP="00E831ED">
            <w:pPr>
              <w:jc w:val="center"/>
              <w:rPr>
                <w:color w:val="000000"/>
                <w:sz w:val="22"/>
                <w:szCs w:val="22"/>
              </w:rPr>
            </w:pPr>
            <w:r w:rsidRPr="00E831ED">
              <w:rPr>
                <w:color w:val="000000"/>
                <w:sz w:val="22"/>
                <w:szCs w:val="22"/>
              </w:rPr>
              <w:t>VJET 328</w:t>
            </w:r>
          </w:p>
        </w:tc>
        <w:tc>
          <w:tcPr>
            <w:tcW w:w="656" w:type="pct"/>
            <w:tcBorders>
              <w:top w:val="nil"/>
              <w:left w:val="nil"/>
              <w:bottom w:val="single" w:sz="4" w:space="0" w:color="auto"/>
              <w:right w:val="single" w:sz="4" w:space="0" w:color="auto"/>
            </w:tcBorders>
            <w:shd w:val="clear" w:color="000000" w:fill="D9D9D9"/>
            <w:noWrap/>
            <w:vAlign w:val="center"/>
            <w:hideMark/>
          </w:tcPr>
          <w:p w14:paraId="5BC1C69C"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3ED431D" w14:textId="77777777" w:rsidR="00E831ED" w:rsidRPr="00E831ED" w:rsidRDefault="00E831ED" w:rsidP="00E831ED">
            <w:pPr>
              <w:jc w:val="center"/>
              <w:rPr>
                <w:color w:val="000000"/>
                <w:sz w:val="22"/>
                <w:szCs w:val="22"/>
              </w:rPr>
            </w:pPr>
            <w:proofErr w:type="spellStart"/>
            <w:r w:rsidRPr="00E831ED">
              <w:rPr>
                <w:color w:val="000000"/>
                <w:sz w:val="22"/>
                <w:szCs w:val="22"/>
              </w:rPr>
              <w:t>Vjetrenica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30346D5A" w14:textId="77777777" w:rsidR="00E831ED" w:rsidRPr="00E831ED" w:rsidRDefault="00E831ED" w:rsidP="00E831ED">
            <w:pPr>
              <w:jc w:val="center"/>
              <w:rPr>
                <w:color w:val="000000"/>
                <w:sz w:val="22"/>
                <w:szCs w:val="22"/>
              </w:rPr>
            </w:pPr>
            <w:r>
              <w:rPr>
                <w:sz w:val="16"/>
                <w:vertAlign w:val="superscript"/>
              </w:rPr>
              <w:t>37</w:t>
            </w:r>
          </w:p>
        </w:tc>
        <w:tc>
          <w:tcPr>
            <w:tcW w:w="249" w:type="pct"/>
            <w:tcBorders>
              <w:top w:val="nil"/>
              <w:left w:val="single" w:sz="8" w:space="0" w:color="auto"/>
              <w:bottom w:val="single" w:sz="4" w:space="0" w:color="auto"/>
              <w:right w:val="single" w:sz="4" w:space="0" w:color="auto"/>
            </w:tcBorders>
            <w:noWrap/>
            <w:vAlign w:val="center"/>
            <w:hideMark/>
          </w:tcPr>
          <w:p w14:paraId="6653E9EA" w14:textId="77777777" w:rsidR="00E831ED" w:rsidRPr="00E831ED" w:rsidRDefault="00E831ED" w:rsidP="00E831ED">
            <w:pPr>
              <w:jc w:val="center"/>
              <w:rPr>
                <w:color w:val="000000"/>
                <w:sz w:val="22"/>
                <w:szCs w:val="22"/>
              </w:rPr>
            </w:pPr>
            <w:r w:rsidRPr="00E831ED">
              <w:rPr>
                <w:color w:val="000000"/>
                <w:sz w:val="22"/>
                <w:szCs w:val="22"/>
              </w:rPr>
              <w:t>70.9</w:t>
            </w:r>
          </w:p>
        </w:tc>
        <w:tc>
          <w:tcPr>
            <w:tcW w:w="249" w:type="pct"/>
            <w:tcBorders>
              <w:top w:val="nil"/>
              <w:left w:val="nil"/>
              <w:bottom w:val="single" w:sz="4" w:space="0" w:color="auto"/>
              <w:right w:val="single" w:sz="4" w:space="0" w:color="auto"/>
            </w:tcBorders>
            <w:noWrap/>
            <w:vAlign w:val="center"/>
            <w:hideMark/>
          </w:tcPr>
          <w:p w14:paraId="3C41962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B29BEA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B837211"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CBBE3E0"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F21B8D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BBD710A" w14:textId="77777777" w:rsidR="00E831ED" w:rsidRPr="00E831ED" w:rsidRDefault="00E831ED" w:rsidP="00E831ED">
            <w:pPr>
              <w:jc w:val="center"/>
              <w:rPr>
                <w:color w:val="000000"/>
                <w:sz w:val="22"/>
                <w:szCs w:val="22"/>
              </w:rPr>
            </w:pPr>
            <w:r w:rsidRPr="00E831ED">
              <w:rPr>
                <w:color w:val="000000"/>
                <w:sz w:val="22"/>
                <w:szCs w:val="22"/>
              </w:rPr>
              <w:t>14.7</w:t>
            </w:r>
          </w:p>
        </w:tc>
        <w:tc>
          <w:tcPr>
            <w:tcW w:w="477" w:type="pct"/>
            <w:tcBorders>
              <w:top w:val="nil"/>
              <w:left w:val="nil"/>
              <w:bottom w:val="single" w:sz="4" w:space="0" w:color="auto"/>
              <w:right w:val="single" w:sz="8" w:space="0" w:color="auto"/>
            </w:tcBorders>
            <w:noWrap/>
            <w:vAlign w:val="center"/>
            <w:hideMark/>
          </w:tcPr>
          <w:p w14:paraId="5DA67169"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62CEE99D"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6C949AC8" w14:textId="77777777" w:rsidR="00E831ED" w:rsidRPr="00E831ED" w:rsidRDefault="00E831ED" w:rsidP="00E831ED">
            <w:pPr>
              <w:jc w:val="center"/>
              <w:rPr>
                <w:color w:val="000000"/>
                <w:sz w:val="22"/>
                <w:szCs w:val="22"/>
              </w:rPr>
            </w:pPr>
            <w:r w:rsidRPr="00E831ED">
              <w:rPr>
                <w:color w:val="000000"/>
                <w:sz w:val="22"/>
                <w:szCs w:val="22"/>
              </w:rPr>
              <w:t>VR 1</w:t>
            </w:r>
          </w:p>
        </w:tc>
        <w:tc>
          <w:tcPr>
            <w:tcW w:w="656" w:type="pct"/>
            <w:tcBorders>
              <w:top w:val="nil"/>
              <w:left w:val="nil"/>
              <w:bottom w:val="single" w:sz="4" w:space="0" w:color="auto"/>
              <w:right w:val="single" w:sz="4" w:space="0" w:color="auto"/>
            </w:tcBorders>
            <w:shd w:val="clear" w:color="000000" w:fill="D9D9D9"/>
            <w:noWrap/>
            <w:vAlign w:val="center"/>
            <w:hideMark/>
          </w:tcPr>
          <w:p w14:paraId="1C02EB76"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70FCAA3" w14:textId="77777777" w:rsidR="00E831ED" w:rsidRPr="00E831ED" w:rsidRDefault="00E831ED" w:rsidP="00E831ED">
            <w:pPr>
              <w:jc w:val="center"/>
              <w:rPr>
                <w:color w:val="000000"/>
                <w:sz w:val="22"/>
                <w:szCs w:val="22"/>
              </w:rPr>
            </w:pPr>
            <w:proofErr w:type="spellStart"/>
            <w:r w:rsidRPr="00E831ED">
              <w:rPr>
                <w:color w:val="000000"/>
                <w:sz w:val="22"/>
                <w:szCs w:val="22"/>
              </w:rPr>
              <w:t>Vraona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73DD8E9A" w14:textId="77777777" w:rsidR="00E831ED" w:rsidRPr="00E831ED" w:rsidRDefault="00E831ED" w:rsidP="00E831ED">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15B49D6A" w14:textId="77777777" w:rsidR="00E831ED" w:rsidRPr="00E831ED" w:rsidRDefault="00E831ED" w:rsidP="00E831ED">
            <w:pPr>
              <w:jc w:val="center"/>
              <w:rPr>
                <w:color w:val="000000"/>
                <w:sz w:val="22"/>
                <w:szCs w:val="22"/>
              </w:rPr>
            </w:pPr>
            <w:r w:rsidRPr="00E831ED">
              <w:rPr>
                <w:color w:val="000000"/>
                <w:sz w:val="22"/>
                <w:szCs w:val="22"/>
              </w:rPr>
              <w:t>71.6</w:t>
            </w:r>
          </w:p>
        </w:tc>
        <w:tc>
          <w:tcPr>
            <w:tcW w:w="249" w:type="pct"/>
            <w:tcBorders>
              <w:top w:val="nil"/>
              <w:left w:val="nil"/>
              <w:bottom w:val="single" w:sz="4" w:space="0" w:color="auto"/>
              <w:right w:val="single" w:sz="4" w:space="0" w:color="auto"/>
            </w:tcBorders>
            <w:noWrap/>
            <w:vAlign w:val="center"/>
            <w:hideMark/>
          </w:tcPr>
          <w:p w14:paraId="4D079B8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7E6C12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A8D65C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D85CD33" w14:textId="77777777" w:rsidR="00E831ED" w:rsidRPr="00E831ED" w:rsidRDefault="00E831ED" w:rsidP="00E831ED">
            <w:pPr>
              <w:jc w:val="center"/>
              <w:rPr>
                <w:color w:val="000000"/>
                <w:sz w:val="22"/>
                <w:szCs w:val="22"/>
              </w:rPr>
            </w:pPr>
            <w:r w:rsidRPr="00E831ED">
              <w:rPr>
                <w:color w:val="000000"/>
                <w:sz w:val="22"/>
                <w:szCs w:val="22"/>
              </w:rPr>
              <w:t>9.8</w:t>
            </w:r>
          </w:p>
        </w:tc>
        <w:tc>
          <w:tcPr>
            <w:tcW w:w="249" w:type="pct"/>
            <w:tcBorders>
              <w:top w:val="nil"/>
              <w:left w:val="nil"/>
              <w:bottom w:val="single" w:sz="4" w:space="0" w:color="auto"/>
              <w:right w:val="single" w:sz="4" w:space="0" w:color="auto"/>
            </w:tcBorders>
            <w:noWrap/>
            <w:vAlign w:val="center"/>
            <w:hideMark/>
          </w:tcPr>
          <w:p w14:paraId="611DCB7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F132E9B"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DEFC7C0"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55C9839D"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36E51636" w14:textId="77777777" w:rsidR="00E831ED" w:rsidRPr="00E831ED" w:rsidRDefault="00E831ED" w:rsidP="00E831ED">
            <w:pPr>
              <w:jc w:val="center"/>
              <w:rPr>
                <w:color w:val="000000"/>
                <w:sz w:val="22"/>
                <w:szCs w:val="22"/>
              </w:rPr>
            </w:pPr>
            <w:r w:rsidRPr="00E831ED">
              <w:rPr>
                <w:color w:val="000000"/>
                <w:sz w:val="22"/>
                <w:szCs w:val="22"/>
              </w:rPr>
              <w:t>VR 32</w:t>
            </w:r>
          </w:p>
        </w:tc>
        <w:tc>
          <w:tcPr>
            <w:tcW w:w="656" w:type="pct"/>
            <w:tcBorders>
              <w:top w:val="nil"/>
              <w:left w:val="nil"/>
              <w:bottom w:val="single" w:sz="4" w:space="0" w:color="auto"/>
              <w:right w:val="single" w:sz="4" w:space="0" w:color="auto"/>
            </w:tcBorders>
            <w:shd w:val="clear" w:color="000000" w:fill="D9D9D9"/>
            <w:noWrap/>
            <w:vAlign w:val="center"/>
            <w:hideMark/>
          </w:tcPr>
          <w:p w14:paraId="0D91D7DB"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2F12B5EA" w14:textId="77777777" w:rsidR="00E831ED" w:rsidRPr="00E831ED" w:rsidRDefault="00E831ED" w:rsidP="00E831ED">
            <w:pPr>
              <w:jc w:val="center"/>
              <w:rPr>
                <w:color w:val="000000"/>
                <w:sz w:val="22"/>
                <w:szCs w:val="22"/>
              </w:rPr>
            </w:pPr>
            <w:proofErr w:type="spellStart"/>
            <w:r w:rsidRPr="00E831ED">
              <w:rPr>
                <w:color w:val="000000"/>
                <w:sz w:val="22"/>
                <w:szCs w:val="22"/>
              </w:rPr>
              <w:t>Vraona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7BD9A52D" w14:textId="77777777" w:rsidR="00E831ED" w:rsidRPr="00E831ED" w:rsidRDefault="00E831ED" w:rsidP="00E831ED">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67A2A103" w14:textId="77777777" w:rsidR="00E831ED" w:rsidRPr="00E831ED" w:rsidRDefault="00E831ED" w:rsidP="00E831ED">
            <w:pPr>
              <w:jc w:val="center"/>
              <w:rPr>
                <w:color w:val="000000"/>
                <w:sz w:val="22"/>
                <w:szCs w:val="22"/>
              </w:rPr>
            </w:pPr>
            <w:r w:rsidRPr="00E831ED">
              <w:rPr>
                <w:color w:val="000000"/>
                <w:sz w:val="22"/>
                <w:szCs w:val="22"/>
              </w:rPr>
              <w:t>79.7</w:t>
            </w:r>
          </w:p>
        </w:tc>
        <w:tc>
          <w:tcPr>
            <w:tcW w:w="249" w:type="pct"/>
            <w:tcBorders>
              <w:top w:val="nil"/>
              <w:left w:val="nil"/>
              <w:bottom w:val="single" w:sz="4" w:space="0" w:color="auto"/>
              <w:right w:val="single" w:sz="4" w:space="0" w:color="auto"/>
            </w:tcBorders>
            <w:noWrap/>
            <w:vAlign w:val="center"/>
            <w:hideMark/>
          </w:tcPr>
          <w:p w14:paraId="6507DF0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A051CA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12973E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E507682" w14:textId="77777777" w:rsidR="00E831ED" w:rsidRPr="00E831ED" w:rsidRDefault="00E831ED" w:rsidP="00E831ED">
            <w:pPr>
              <w:jc w:val="center"/>
              <w:rPr>
                <w:color w:val="000000"/>
                <w:sz w:val="22"/>
                <w:szCs w:val="22"/>
              </w:rPr>
            </w:pPr>
            <w:r w:rsidRPr="00E831ED">
              <w:rPr>
                <w:color w:val="000000"/>
                <w:sz w:val="22"/>
                <w:szCs w:val="22"/>
              </w:rPr>
              <w:t>11.9</w:t>
            </w:r>
          </w:p>
        </w:tc>
        <w:tc>
          <w:tcPr>
            <w:tcW w:w="249" w:type="pct"/>
            <w:tcBorders>
              <w:top w:val="nil"/>
              <w:left w:val="nil"/>
              <w:bottom w:val="single" w:sz="4" w:space="0" w:color="auto"/>
              <w:right w:val="single" w:sz="4" w:space="0" w:color="auto"/>
            </w:tcBorders>
            <w:noWrap/>
            <w:vAlign w:val="center"/>
            <w:hideMark/>
          </w:tcPr>
          <w:p w14:paraId="0FDF09E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A8CCBD8"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06751C40"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2B2BD41C"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2ECAF900" w14:textId="77777777" w:rsidR="00E831ED" w:rsidRPr="00E831ED" w:rsidRDefault="00E831ED" w:rsidP="00E831ED">
            <w:pPr>
              <w:jc w:val="center"/>
              <w:rPr>
                <w:color w:val="000000"/>
                <w:sz w:val="22"/>
                <w:szCs w:val="22"/>
              </w:rPr>
            </w:pPr>
            <w:r w:rsidRPr="00E831ED">
              <w:rPr>
                <w:color w:val="000000"/>
                <w:sz w:val="22"/>
                <w:szCs w:val="22"/>
              </w:rPr>
              <w:t>VR 99</w:t>
            </w:r>
          </w:p>
        </w:tc>
        <w:tc>
          <w:tcPr>
            <w:tcW w:w="656" w:type="pct"/>
            <w:tcBorders>
              <w:top w:val="nil"/>
              <w:left w:val="nil"/>
              <w:bottom w:val="single" w:sz="4" w:space="0" w:color="auto"/>
              <w:right w:val="single" w:sz="4" w:space="0" w:color="auto"/>
            </w:tcBorders>
            <w:shd w:val="clear" w:color="000000" w:fill="D9D9D9"/>
            <w:noWrap/>
            <w:vAlign w:val="center"/>
            <w:hideMark/>
          </w:tcPr>
          <w:p w14:paraId="3BBF3C1C"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3271C01C" w14:textId="77777777" w:rsidR="00E831ED" w:rsidRPr="00E831ED" w:rsidRDefault="00E831ED" w:rsidP="00E831ED">
            <w:pPr>
              <w:jc w:val="center"/>
              <w:rPr>
                <w:color w:val="000000"/>
                <w:sz w:val="22"/>
                <w:szCs w:val="22"/>
              </w:rPr>
            </w:pPr>
            <w:proofErr w:type="spellStart"/>
            <w:r w:rsidRPr="00E831ED">
              <w:rPr>
                <w:color w:val="000000"/>
                <w:sz w:val="22"/>
                <w:szCs w:val="22"/>
              </w:rPr>
              <w:t>Vraona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50E3C604" w14:textId="77777777" w:rsidR="00E831ED" w:rsidRPr="00E831ED" w:rsidRDefault="00E831ED" w:rsidP="00E831ED">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4D306B1B" w14:textId="77777777" w:rsidR="00E831ED" w:rsidRPr="00E831ED" w:rsidRDefault="00E831ED" w:rsidP="00E831ED">
            <w:pPr>
              <w:jc w:val="center"/>
              <w:rPr>
                <w:color w:val="000000"/>
                <w:sz w:val="22"/>
                <w:szCs w:val="22"/>
              </w:rPr>
            </w:pPr>
            <w:r w:rsidRPr="00E831ED">
              <w:rPr>
                <w:color w:val="000000"/>
                <w:sz w:val="22"/>
                <w:szCs w:val="22"/>
              </w:rPr>
              <w:t>77.2</w:t>
            </w:r>
          </w:p>
        </w:tc>
        <w:tc>
          <w:tcPr>
            <w:tcW w:w="249" w:type="pct"/>
            <w:tcBorders>
              <w:top w:val="nil"/>
              <w:left w:val="nil"/>
              <w:bottom w:val="single" w:sz="4" w:space="0" w:color="auto"/>
              <w:right w:val="single" w:sz="4" w:space="0" w:color="auto"/>
            </w:tcBorders>
            <w:noWrap/>
            <w:vAlign w:val="center"/>
            <w:hideMark/>
          </w:tcPr>
          <w:p w14:paraId="5589DAF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4A27F70"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8FFC4A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7271F44" w14:textId="77777777" w:rsidR="00E831ED" w:rsidRPr="00E831ED" w:rsidRDefault="00E831ED" w:rsidP="00E831ED">
            <w:pPr>
              <w:jc w:val="center"/>
              <w:rPr>
                <w:color w:val="000000"/>
                <w:sz w:val="22"/>
                <w:szCs w:val="22"/>
              </w:rPr>
            </w:pPr>
            <w:r w:rsidRPr="00E831ED">
              <w:rPr>
                <w:color w:val="000000"/>
                <w:sz w:val="22"/>
                <w:szCs w:val="22"/>
              </w:rPr>
              <w:t>11.7</w:t>
            </w:r>
          </w:p>
        </w:tc>
        <w:tc>
          <w:tcPr>
            <w:tcW w:w="249" w:type="pct"/>
            <w:tcBorders>
              <w:top w:val="nil"/>
              <w:left w:val="nil"/>
              <w:bottom w:val="single" w:sz="4" w:space="0" w:color="auto"/>
              <w:right w:val="single" w:sz="4" w:space="0" w:color="auto"/>
            </w:tcBorders>
            <w:noWrap/>
            <w:vAlign w:val="center"/>
            <w:hideMark/>
          </w:tcPr>
          <w:p w14:paraId="12E7582F"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02ECCCE"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E73CA7C"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46D47B17"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4B750093" w14:textId="77777777" w:rsidR="00E831ED" w:rsidRPr="00E831ED" w:rsidRDefault="00E831ED" w:rsidP="00E831ED">
            <w:pPr>
              <w:jc w:val="center"/>
              <w:rPr>
                <w:color w:val="000000"/>
                <w:sz w:val="22"/>
                <w:szCs w:val="22"/>
              </w:rPr>
            </w:pPr>
            <w:r w:rsidRPr="00E831ED">
              <w:rPr>
                <w:color w:val="000000"/>
                <w:sz w:val="22"/>
                <w:szCs w:val="22"/>
              </w:rPr>
              <w:t>VR 121/48</w:t>
            </w:r>
          </w:p>
        </w:tc>
        <w:tc>
          <w:tcPr>
            <w:tcW w:w="656" w:type="pct"/>
            <w:tcBorders>
              <w:top w:val="nil"/>
              <w:left w:val="nil"/>
              <w:bottom w:val="single" w:sz="4" w:space="0" w:color="auto"/>
              <w:right w:val="single" w:sz="4" w:space="0" w:color="auto"/>
            </w:tcBorders>
            <w:shd w:val="clear" w:color="000000" w:fill="D9D9D9"/>
            <w:noWrap/>
            <w:vAlign w:val="center"/>
            <w:hideMark/>
          </w:tcPr>
          <w:p w14:paraId="62A3EF67"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462420C1" w14:textId="77777777" w:rsidR="00E831ED" w:rsidRPr="00E831ED" w:rsidRDefault="00E831ED" w:rsidP="00E831ED">
            <w:pPr>
              <w:jc w:val="center"/>
              <w:rPr>
                <w:color w:val="000000"/>
                <w:sz w:val="22"/>
                <w:szCs w:val="22"/>
              </w:rPr>
            </w:pPr>
            <w:proofErr w:type="spellStart"/>
            <w:r w:rsidRPr="00E831ED">
              <w:rPr>
                <w:color w:val="000000"/>
                <w:sz w:val="22"/>
                <w:szCs w:val="22"/>
              </w:rPr>
              <w:t>Vraona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730959E3" w14:textId="77777777" w:rsidR="00E831ED" w:rsidRPr="00E831ED" w:rsidRDefault="00E831ED" w:rsidP="00E831ED">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48CA4822" w14:textId="77777777" w:rsidR="00E831ED" w:rsidRPr="00E831ED" w:rsidRDefault="00E831ED" w:rsidP="00E831ED">
            <w:pPr>
              <w:jc w:val="center"/>
              <w:rPr>
                <w:color w:val="000000"/>
                <w:sz w:val="22"/>
                <w:szCs w:val="22"/>
              </w:rPr>
            </w:pPr>
            <w:r w:rsidRPr="00E831ED">
              <w:rPr>
                <w:color w:val="000000"/>
                <w:sz w:val="22"/>
                <w:szCs w:val="22"/>
              </w:rPr>
              <w:t>80.1</w:t>
            </w:r>
          </w:p>
        </w:tc>
        <w:tc>
          <w:tcPr>
            <w:tcW w:w="249" w:type="pct"/>
            <w:tcBorders>
              <w:top w:val="nil"/>
              <w:left w:val="nil"/>
              <w:bottom w:val="single" w:sz="4" w:space="0" w:color="auto"/>
              <w:right w:val="single" w:sz="4" w:space="0" w:color="auto"/>
            </w:tcBorders>
            <w:noWrap/>
            <w:vAlign w:val="center"/>
            <w:hideMark/>
          </w:tcPr>
          <w:p w14:paraId="133E252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2234897"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EA4AE6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EC2C428" w14:textId="77777777" w:rsidR="00E831ED" w:rsidRPr="00E831ED" w:rsidRDefault="00E831ED" w:rsidP="00E831ED">
            <w:pPr>
              <w:jc w:val="center"/>
              <w:rPr>
                <w:color w:val="000000"/>
                <w:sz w:val="22"/>
                <w:szCs w:val="22"/>
              </w:rPr>
            </w:pPr>
            <w:r w:rsidRPr="00E831ED">
              <w:rPr>
                <w:color w:val="000000"/>
                <w:sz w:val="22"/>
                <w:szCs w:val="22"/>
              </w:rPr>
              <w:t>11.8</w:t>
            </w:r>
          </w:p>
        </w:tc>
        <w:tc>
          <w:tcPr>
            <w:tcW w:w="249" w:type="pct"/>
            <w:tcBorders>
              <w:top w:val="nil"/>
              <w:left w:val="nil"/>
              <w:bottom w:val="single" w:sz="4" w:space="0" w:color="auto"/>
              <w:right w:val="single" w:sz="4" w:space="0" w:color="auto"/>
            </w:tcBorders>
            <w:noWrap/>
            <w:vAlign w:val="center"/>
            <w:hideMark/>
          </w:tcPr>
          <w:p w14:paraId="10EC3B94"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1B658C8"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B78DD73"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77D1311E" w14:textId="77777777" w:rsidTr="00E831ED">
        <w:trPr>
          <w:trHeight w:val="320"/>
        </w:trPr>
        <w:tc>
          <w:tcPr>
            <w:tcW w:w="730" w:type="pct"/>
            <w:tcBorders>
              <w:top w:val="nil"/>
              <w:left w:val="single" w:sz="8" w:space="0" w:color="auto"/>
              <w:bottom w:val="single" w:sz="4" w:space="0" w:color="auto"/>
              <w:right w:val="single" w:sz="4" w:space="0" w:color="auto"/>
            </w:tcBorders>
            <w:shd w:val="clear" w:color="000000" w:fill="D9D9D9"/>
            <w:noWrap/>
            <w:vAlign w:val="center"/>
            <w:hideMark/>
          </w:tcPr>
          <w:p w14:paraId="6082F3ED" w14:textId="77777777" w:rsidR="00E831ED" w:rsidRPr="00E831ED" w:rsidRDefault="00E831ED" w:rsidP="00E831ED">
            <w:pPr>
              <w:jc w:val="center"/>
              <w:rPr>
                <w:color w:val="000000"/>
                <w:sz w:val="22"/>
                <w:szCs w:val="22"/>
              </w:rPr>
            </w:pPr>
            <w:r w:rsidRPr="00E831ED">
              <w:rPr>
                <w:color w:val="000000"/>
                <w:sz w:val="22"/>
                <w:szCs w:val="22"/>
              </w:rPr>
              <w:t>VR 36</w:t>
            </w:r>
          </w:p>
        </w:tc>
        <w:tc>
          <w:tcPr>
            <w:tcW w:w="656" w:type="pct"/>
            <w:tcBorders>
              <w:top w:val="nil"/>
              <w:left w:val="nil"/>
              <w:bottom w:val="single" w:sz="4" w:space="0" w:color="auto"/>
              <w:right w:val="single" w:sz="4" w:space="0" w:color="auto"/>
            </w:tcBorders>
            <w:shd w:val="clear" w:color="000000" w:fill="D9D9D9"/>
            <w:noWrap/>
            <w:vAlign w:val="center"/>
            <w:hideMark/>
          </w:tcPr>
          <w:p w14:paraId="1AD4AB62"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4" w:space="0" w:color="auto"/>
              <w:right w:val="single" w:sz="4" w:space="0" w:color="auto"/>
            </w:tcBorders>
            <w:shd w:val="clear" w:color="000000" w:fill="D9D9D9"/>
            <w:noWrap/>
            <w:vAlign w:val="center"/>
            <w:hideMark/>
          </w:tcPr>
          <w:p w14:paraId="6BBF91BC" w14:textId="77777777" w:rsidR="00E831ED" w:rsidRPr="00E831ED" w:rsidRDefault="00E831ED" w:rsidP="00E831ED">
            <w:pPr>
              <w:jc w:val="center"/>
              <w:rPr>
                <w:color w:val="000000"/>
                <w:sz w:val="22"/>
                <w:szCs w:val="22"/>
              </w:rPr>
            </w:pPr>
            <w:proofErr w:type="spellStart"/>
            <w:r w:rsidRPr="00E831ED">
              <w:rPr>
                <w:color w:val="000000"/>
                <w:sz w:val="22"/>
                <w:szCs w:val="22"/>
              </w:rPr>
              <w:t>Vraona</w:t>
            </w:r>
            <w:proofErr w:type="spellEnd"/>
            <w:r w:rsidRPr="00E831ED">
              <w:rPr>
                <w:color w:val="000000"/>
                <w:sz w:val="22"/>
                <w:szCs w:val="22"/>
              </w:rPr>
              <w:t xml:space="preserve"> Cave</w:t>
            </w:r>
          </w:p>
        </w:tc>
        <w:tc>
          <w:tcPr>
            <w:tcW w:w="753" w:type="pct"/>
            <w:tcBorders>
              <w:top w:val="nil"/>
              <w:left w:val="nil"/>
              <w:bottom w:val="single" w:sz="4" w:space="0" w:color="auto"/>
              <w:right w:val="nil"/>
            </w:tcBorders>
            <w:shd w:val="clear" w:color="000000" w:fill="D9D9D9"/>
            <w:noWrap/>
            <w:vAlign w:val="center"/>
            <w:hideMark/>
          </w:tcPr>
          <w:p w14:paraId="2F46CFE9" w14:textId="77777777" w:rsidR="00E831ED" w:rsidRPr="00E831ED" w:rsidRDefault="00E831ED" w:rsidP="00E831ED">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4AA2E5C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656C03D"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919CB0A"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D8F012B"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22CB3D9" w14:textId="77777777" w:rsidR="00E831ED" w:rsidRPr="00E831ED" w:rsidRDefault="00E831ED" w:rsidP="00E831ED">
            <w:pPr>
              <w:jc w:val="center"/>
              <w:rPr>
                <w:color w:val="000000"/>
                <w:sz w:val="22"/>
                <w:szCs w:val="22"/>
              </w:rPr>
            </w:pPr>
            <w:r w:rsidRPr="00E831ED">
              <w:rPr>
                <w:color w:val="000000"/>
                <w:sz w:val="22"/>
                <w:szCs w:val="22"/>
              </w:rPr>
              <w:t>10.5</w:t>
            </w:r>
          </w:p>
        </w:tc>
        <w:tc>
          <w:tcPr>
            <w:tcW w:w="249" w:type="pct"/>
            <w:tcBorders>
              <w:top w:val="nil"/>
              <w:left w:val="nil"/>
              <w:bottom w:val="single" w:sz="4" w:space="0" w:color="auto"/>
              <w:right w:val="single" w:sz="4" w:space="0" w:color="auto"/>
            </w:tcBorders>
            <w:noWrap/>
            <w:vAlign w:val="center"/>
            <w:hideMark/>
          </w:tcPr>
          <w:p w14:paraId="17FC74E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B1CCEE7"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B3A54BA" w14:textId="77777777" w:rsidR="00E831ED" w:rsidRPr="00E831ED" w:rsidRDefault="00E831ED" w:rsidP="00E831ED">
            <w:pPr>
              <w:jc w:val="center"/>
              <w:rPr>
                <w:color w:val="000000"/>
                <w:sz w:val="22"/>
                <w:szCs w:val="22"/>
              </w:rPr>
            </w:pPr>
            <w:r w:rsidRPr="00E831ED">
              <w:rPr>
                <w:color w:val="000000"/>
                <w:sz w:val="22"/>
                <w:szCs w:val="22"/>
              </w:rPr>
              <w:t>?</w:t>
            </w:r>
          </w:p>
        </w:tc>
      </w:tr>
      <w:tr w:rsidR="00E831ED" w:rsidRPr="00E831ED" w14:paraId="557F0A37" w14:textId="77777777" w:rsidTr="00E831ED">
        <w:trPr>
          <w:trHeight w:val="340"/>
        </w:trPr>
        <w:tc>
          <w:tcPr>
            <w:tcW w:w="730" w:type="pct"/>
            <w:tcBorders>
              <w:top w:val="nil"/>
              <w:left w:val="single" w:sz="8" w:space="0" w:color="auto"/>
              <w:bottom w:val="single" w:sz="8" w:space="0" w:color="auto"/>
              <w:right w:val="single" w:sz="4" w:space="0" w:color="auto"/>
            </w:tcBorders>
            <w:shd w:val="clear" w:color="000000" w:fill="D9D9D9"/>
            <w:noWrap/>
            <w:vAlign w:val="center"/>
            <w:hideMark/>
          </w:tcPr>
          <w:p w14:paraId="2F564C07" w14:textId="77777777" w:rsidR="00E831ED" w:rsidRPr="00E831ED" w:rsidRDefault="00E831ED" w:rsidP="00E831ED">
            <w:pPr>
              <w:jc w:val="center"/>
              <w:rPr>
                <w:color w:val="000000"/>
                <w:sz w:val="22"/>
                <w:szCs w:val="22"/>
              </w:rPr>
            </w:pPr>
            <w:r w:rsidRPr="00E831ED">
              <w:rPr>
                <w:color w:val="000000"/>
                <w:sz w:val="22"/>
                <w:szCs w:val="22"/>
              </w:rPr>
              <w:t>VR 51</w:t>
            </w:r>
          </w:p>
        </w:tc>
        <w:tc>
          <w:tcPr>
            <w:tcW w:w="656" w:type="pct"/>
            <w:tcBorders>
              <w:top w:val="nil"/>
              <w:left w:val="nil"/>
              <w:bottom w:val="single" w:sz="8" w:space="0" w:color="auto"/>
              <w:right w:val="single" w:sz="4" w:space="0" w:color="auto"/>
            </w:tcBorders>
            <w:shd w:val="clear" w:color="000000" w:fill="D9D9D9"/>
            <w:noWrap/>
            <w:vAlign w:val="center"/>
            <w:hideMark/>
          </w:tcPr>
          <w:p w14:paraId="1CAF7366" w14:textId="77777777" w:rsidR="00E831ED" w:rsidRPr="00E831ED" w:rsidRDefault="00E831ED" w:rsidP="00E831ED">
            <w:pPr>
              <w:jc w:val="center"/>
              <w:rPr>
                <w:i/>
                <w:iCs/>
                <w:color w:val="000000"/>
                <w:sz w:val="22"/>
                <w:szCs w:val="22"/>
              </w:rPr>
            </w:pPr>
            <w:r w:rsidRPr="00E831ED">
              <w:rPr>
                <w:i/>
                <w:iCs/>
                <w:color w:val="000000"/>
                <w:sz w:val="22"/>
                <w:szCs w:val="22"/>
              </w:rPr>
              <w:t xml:space="preserve">Panthera </w:t>
            </w:r>
            <w:proofErr w:type="spellStart"/>
            <w:r w:rsidRPr="00E831ED">
              <w:rPr>
                <w:i/>
                <w:iCs/>
                <w:color w:val="000000"/>
                <w:sz w:val="22"/>
                <w:szCs w:val="22"/>
              </w:rPr>
              <w:t>pardus</w:t>
            </w:r>
            <w:proofErr w:type="spellEnd"/>
          </w:p>
        </w:tc>
        <w:tc>
          <w:tcPr>
            <w:tcW w:w="638" w:type="pct"/>
            <w:tcBorders>
              <w:top w:val="nil"/>
              <w:left w:val="nil"/>
              <w:bottom w:val="single" w:sz="8" w:space="0" w:color="auto"/>
              <w:right w:val="single" w:sz="4" w:space="0" w:color="auto"/>
            </w:tcBorders>
            <w:shd w:val="clear" w:color="000000" w:fill="D9D9D9"/>
            <w:noWrap/>
            <w:vAlign w:val="center"/>
            <w:hideMark/>
          </w:tcPr>
          <w:p w14:paraId="11EAD524" w14:textId="77777777" w:rsidR="00E831ED" w:rsidRPr="00E831ED" w:rsidRDefault="00E831ED" w:rsidP="00E831ED">
            <w:pPr>
              <w:jc w:val="center"/>
              <w:rPr>
                <w:color w:val="000000"/>
                <w:sz w:val="22"/>
                <w:szCs w:val="22"/>
              </w:rPr>
            </w:pPr>
            <w:proofErr w:type="spellStart"/>
            <w:r w:rsidRPr="00E831ED">
              <w:rPr>
                <w:color w:val="000000"/>
                <w:sz w:val="22"/>
                <w:szCs w:val="22"/>
              </w:rPr>
              <w:t>Vraona</w:t>
            </w:r>
            <w:proofErr w:type="spellEnd"/>
            <w:r w:rsidRPr="00E831ED">
              <w:rPr>
                <w:color w:val="000000"/>
                <w:sz w:val="22"/>
                <w:szCs w:val="22"/>
              </w:rPr>
              <w:t xml:space="preserve"> Cave</w:t>
            </w:r>
          </w:p>
        </w:tc>
        <w:tc>
          <w:tcPr>
            <w:tcW w:w="753" w:type="pct"/>
            <w:tcBorders>
              <w:top w:val="nil"/>
              <w:left w:val="nil"/>
              <w:bottom w:val="single" w:sz="8" w:space="0" w:color="auto"/>
              <w:right w:val="nil"/>
            </w:tcBorders>
            <w:shd w:val="clear" w:color="000000" w:fill="D9D9D9"/>
            <w:noWrap/>
            <w:vAlign w:val="center"/>
            <w:hideMark/>
          </w:tcPr>
          <w:p w14:paraId="78FF8BAF" w14:textId="77777777" w:rsidR="00E831ED" w:rsidRPr="00E831ED" w:rsidRDefault="00E831ED" w:rsidP="00E831ED">
            <w:pPr>
              <w:jc w:val="center"/>
              <w:rPr>
                <w:color w:val="000000"/>
                <w:sz w:val="22"/>
                <w:szCs w:val="22"/>
              </w:rPr>
            </w:pPr>
            <w:r>
              <w:rPr>
                <w:sz w:val="16"/>
                <w:vertAlign w:val="superscript"/>
              </w:rPr>
              <w:t>70</w:t>
            </w:r>
          </w:p>
        </w:tc>
        <w:tc>
          <w:tcPr>
            <w:tcW w:w="249" w:type="pct"/>
            <w:tcBorders>
              <w:top w:val="nil"/>
              <w:left w:val="single" w:sz="8" w:space="0" w:color="auto"/>
              <w:bottom w:val="single" w:sz="8" w:space="0" w:color="auto"/>
              <w:right w:val="single" w:sz="4" w:space="0" w:color="auto"/>
            </w:tcBorders>
            <w:noWrap/>
            <w:vAlign w:val="center"/>
            <w:hideMark/>
          </w:tcPr>
          <w:p w14:paraId="7E9EAEF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8" w:space="0" w:color="auto"/>
              <w:right w:val="single" w:sz="4" w:space="0" w:color="auto"/>
            </w:tcBorders>
            <w:noWrap/>
            <w:vAlign w:val="center"/>
            <w:hideMark/>
          </w:tcPr>
          <w:p w14:paraId="28AAECE9"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8" w:space="0" w:color="auto"/>
              <w:right w:val="single" w:sz="4" w:space="0" w:color="auto"/>
            </w:tcBorders>
            <w:noWrap/>
            <w:vAlign w:val="center"/>
            <w:hideMark/>
          </w:tcPr>
          <w:p w14:paraId="404F5C85"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8" w:space="0" w:color="auto"/>
              <w:right w:val="single" w:sz="4" w:space="0" w:color="auto"/>
            </w:tcBorders>
            <w:noWrap/>
            <w:vAlign w:val="center"/>
            <w:hideMark/>
          </w:tcPr>
          <w:p w14:paraId="3F9D24CC"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8" w:space="0" w:color="auto"/>
              <w:right w:val="single" w:sz="4" w:space="0" w:color="auto"/>
            </w:tcBorders>
            <w:noWrap/>
            <w:vAlign w:val="center"/>
            <w:hideMark/>
          </w:tcPr>
          <w:p w14:paraId="0A996EB8" w14:textId="77777777" w:rsidR="00E831ED" w:rsidRPr="00E831ED" w:rsidRDefault="00E831ED" w:rsidP="00E831ED">
            <w:pPr>
              <w:jc w:val="center"/>
              <w:rPr>
                <w:color w:val="000000"/>
                <w:sz w:val="22"/>
                <w:szCs w:val="22"/>
              </w:rPr>
            </w:pPr>
            <w:r w:rsidRPr="00E831ED">
              <w:rPr>
                <w:color w:val="000000"/>
                <w:sz w:val="22"/>
                <w:szCs w:val="22"/>
              </w:rPr>
              <w:t>10,0</w:t>
            </w:r>
          </w:p>
        </w:tc>
        <w:tc>
          <w:tcPr>
            <w:tcW w:w="249" w:type="pct"/>
            <w:tcBorders>
              <w:top w:val="nil"/>
              <w:left w:val="nil"/>
              <w:bottom w:val="single" w:sz="8" w:space="0" w:color="auto"/>
              <w:right w:val="single" w:sz="4" w:space="0" w:color="auto"/>
            </w:tcBorders>
            <w:noWrap/>
            <w:vAlign w:val="center"/>
            <w:hideMark/>
          </w:tcPr>
          <w:p w14:paraId="3B393CB2" w14:textId="77777777" w:rsidR="00E831ED" w:rsidRPr="00E831ED" w:rsidRDefault="00E831ED" w:rsidP="00E831ED">
            <w:pPr>
              <w:jc w:val="center"/>
              <w:rPr>
                <w:color w:val="000000"/>
                <w:sz w:val="22"/>
                <w:szCs w:val="22"/>
              </w:rPr>
            </w:pPr>
            <w:r w:rsidRPr="00E831ED">
              <w:rPr>
                <w:color w:val="000000"/>
                <w:sz w:val="22"/>
                <w:szCs w:val="22"/>
              </w:rPr>
              <w:t>?</w:t>
            </w:r>
          </w:p>
        </w:tc>
        <w:tc>
          <w:tcPr>
            <w:tcW w:w="249" w:type="pct"/>
            <w:tcBorders>
              <w:top w:val="nil"/>
              <w:left w:val="nil"/>
              <w:bottom w:val="single" w:sz="8" w:space="0" w:color="auto"/>
              <w:right w:val="single" w:sz="4" w:space="0" w:color="auto"/>
            </w:tcBorders>
            <w:noWrap/>
            <w:vAlign w:val="center"/>
            <w:hideMark/>
          </w:tcPr>
          <w:p w14:paraId="1DDA46D1" w14:textId="77777777" w:rsidR="00E831ED" w:rsidRPr="00E831ED" w:rsidRDefault="00E831ED" w:rsidP="00E831ED">
            <w:pPr>
              <w:jc w:val="center"/>
              <w:rPr>
                <w:color w:val="000000"/>
                <w:sz w:val="22"/>
                <w:szCs w:val="22"/>
              </w:rPr>
            </w:pPr>
            <w:r w:rsidRPr="00E831ED">
              <w:rPr>
                <w:color w:val="000000"/>
                <w:sz w:val="22"/>
                <w:szCs w:val="22"/>
              </w:rPr>
              <w:t>?</w:t>
            </w:r>
          </w:p>
        </w:tc>
        <w:tc>
          <w:tcPr>
            <w:tcW w:w="477" w:type="pct"/>
            <w:tcBorders>
              <w:top w:val="nil"/>
              <w:left w:val="nil"/>
              <w:bottom w:val="single" w:sz="8" w:space="0" w:color="auto"/>
              <w:right w:val="single" w:sz="8" w:space="0" w:color="auto"/>
            </w:tcBorders>
            <w:noWrap/>
            <w:vAlign w:val="center"/>
            <w:hideMark/>
          </w:tcPr>
          <w:p w14:paraId="59DB84B5" w14:textId="77777777" w:rsidR="00E831ED" w:rsidRPr="00E831ED" w:rsidRDefault="00E831ED" w:rsidP="00E831ED">
            <w:pPr>
              <w:jc w:val="center"/>
              <w:rPr>
                <w:color w:val="000000"/>
                <w:sz w:val="22"/>
                <w:szCs w:val="22"/>
              </w:rPr>
            </w:pPr>
            <w:r w:rsidRPr="00E831ED">
              <w:rPr>
                <w:color w:val="000000"/>
                <w:sz w:val="22"/>
                <w:szCs w:val="22"/>
              </w:rPr>
              <w:t>?</w:t>
            </w:r>
          </w:p>
        </w:tc>
      </w:tr>
    </w:tbl>
    <w:p w14:paraId="05B7C07E" w14:textId="77777777" w:rsidR="00D54C82" w:rsidRDefault="00D54C82" w:rsidP="00D54C82">
      <w:pPr>
        <w:ind w:firstLine="284"/>
        <w:rPr>
          <w:rFonts w:eastAsia="Calibri"/>
          <w:sz w:val="20"/>
          <w:szCs w:val="20"/>
          <w:lang w:val="en-US"/>
        </w:rPr>
      </w:pPr>
    </w:p>
    <w:p w14:paraId="75605373" w14:textId="77777777" w:rsidR="00E831ED" w:rsidRDefault="00E831ED">
      <w:pPr>
        <w:rPr>
          <w:sz w:val="20"/>
          <w:szCs w:val="20"/>
          <w:lang w:val="en-GB"/>
        </w:rPr>
      </w:pPr>
      <w:r>
        <w:rPr>
          <w:sz w:val="20"/>
          <w:szCs w:val="20"/>
          <w:lang w:val="en-GB"/>
        </w:rPr>
        <w:br w:type="page"/>
      </w:r>
    </w:p>
    <w:p w14:paraId="0B6E4D07" w14:textId="77777777" w:rsidR="00E831ED" w:rsidRDefault="00E831ED" w:rsidP="00E831ED">
      <w:pPr>
        <w:ind w:firstLine="284"/>
        <w:rPr>
          <w:rFonts w:eastAsia="Calibri"/>
          <w:sz w:val="20"/>
          <w:szCs w:val="20"/>
          <w:lang w:val="en-US"/>
        </w:rPr>
      </w:pPr>
      <w:r w:rsidRPr="00236481">
        <w:rPr>
          <w:rFonts w:eastAsia="Calibri"/>
          <w:b/>
          <w:bCs/>
          <w:sz w:val="20"/>
          <w:szCs w:val="20"/>
          <w:lang w:val="en-US"/>
        </w:rPr>
        <w:lastRenderedPageBreak/>
        <w:t>Table S</w:t>
      </w:r>
      <w:r>
        <w:rPr>
          <w:rFonts w:eastAsia="Calibri"/>
          <w:b/>
          <w:bCs/>
          <w:sz w:val="20"/>
          <w:szCs w:val="20"/>
          <w:lang w:val="en-US"/>
        </w:rPr>
        <w:t>9</w:t>
      </w:r>
      <w:r w:rsidRPr="00236481">
        <w:rPr>
          <w:rFonts w:eastAsia="Calibri"/>
          <w:b/>
          <w:bCs/>
          <w:sz w:val="20"/>
          <w:szCs w:val="20"/>
          <w:lang w:val="en-US"/>
        </w:rPr>
        <w:t>.</w:t>
      </w:r>
      <w:r w:rsidRPr="00236481">
        <w:rPr>
          <w:rFonts w:eastAsia="Calibri"/>
          <w:sz w:val="20"/>
          <w:szCs w:val="20"/>
          <w:lang w:val="en-US"/>
        </w:rPr>
        <w:t xml:space="preserve"> </w:t>
      </w:r>
      <w:r>
        <w:rPr>
          <w:rFonts w:eastAsia="Calibri"/>
          <w:sz w:val="20"/>
          <w:szCs w:val="20"/>
          <w:lang w:val="en-US"/>
        </w:rPr>
        <w:t>Fourth metacarpal measurements of different Pleistocene felid species mentioned in the text.</w:t>
      </w:r>
    </w:p>
    <w:tbl>
      <w:tblPr>
        <w:tblW w:w="5000" w:type="pct"/>
        <w:tblCellMar>
          <w:left w:w="70" w:type="dxa"/>
          <w:right w:w="70" w:type="dxa"/>
        </w:tblCellMar>
        <w:tblLook w:val="04A0" w:firstRow="1" w:lastRow="0" w:firstColumn="1" w:lastColumn="0" w:noHBand="0" w:noVBand="1"/>
      </w:tblPr>
      <w:tblGrid>
        <w:gridCol w:w="2417"/>
        <w:gridCol w:w="2160"/>
        <w:gridCol w:w="1876"/>
        <w:gridCol w:w="1769"/>
        <w:gridCol w:w="649"/>
        <w:gridCol w:w="556"/>
        <w:gridCol w:w="556"/>
        <w:gridCol w:w="556"/>
        <w:gridCol w:w="556"/>
        <w:gridCol w:w="556"/>
        <w:gridCol w:w="556"/>
        <w:gridCol w:w="1759"/>
      </w:tblGrid>
      <w:tr w:rsidR="00E83449" w:rsidRPr="00E83449" w14:paraId="706F0E94" w14:textId="77777777" w:rsidTr="00E83449">
        <w:trPr>
          <w:trHeight w:val="340"/>
        </w:trPr>
        <w:tc>
          <w:tcPr>
            <w:tcW w:w="693" w:type="pct"/>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18DCEE6" w14:textId="77777777" w:rsidR="00E83449" w:rsidRPr="00E83449" w:rsidRDefault="00E83449" w:rsidP="00E83449">
            <w:pPr>
              <w:jc w:val="center"/>
              <w:rPr>
                <w:b/>
                <w:bCs/>
                <w:sz w:val="22"/>
                <w:szCs w:val="22"/>
              </w:rPr>
            </w:pPr>
            <w:proofErr w:type="spellStart"/>
            <w:r w:rsidRPr="00E83449">
              <w:rPr>
                <w:b/>
                <w:bCs/>
                <w:sz w:val="22"/>
                <w:szCs w:val="22"/>
              </w:rPr>
              <w:t>Collection</w:t>
            </w:r>
            <w:proofErr w:type="spellEnd"/>
            <w:r w:rsidRPr="00E83449">
              <w:rPr>
                <w:b/>
                <w:bCs/>
                <w:sz w:val="22"/>
                <w:szCs w:val="22"/>
              </w:rPr>
              <w:t xml:space="preserve"> </w:t>
            </w:r>
            <w:proofErr w:type="spellStart"/>
            <w:r w:rsidRPr="00E83449">
              <w:rPr>
                <w:b/>
                <w:bCs/>
                <w:sz w:val="22"/>
                <w:szCs w:val="22"/>
              </w:rPr>
              <w:t>number</w:t>
            </w:r>
            <w:proofErr w:type="spellEnd"/>
          </w:p>
        </w:tc>
        <w:tc>
          <w:tcPr>
            <w:tcW w:w="647" w:type="pct"/>
            <w:tcBorders>
              <w:top w:val="single" w:sz="8" w:space="0" w:color="auto"/>
              <w:left w:val="nil"/>
              <w:bottom w:val="single" w:sz="8" w:space="0" w:color="auto"/>
              <w:right w:val="single" w:sz="4" w:space="0" w:color="auto"/>
            </w:tcBorders>
            <w:shd w:val="clear" w:color="000000" w:fill="D9D9D9"/>
            <w:noWrap/>
            <w:vAlign w:val="center"/>
            <w:hideMark/>
          </w:tcPr>
          <w:p w14:paraId="584720B9" w14:textId="77777777" w:rsidR="00E83449" w:rsidRPr="00E83449" w:rsidRDefault="00E83449" w:rsidP="00E83449">
            <w:pPr>
              <w:jc w:val="center"/>
              <w:rPr>
                <w:b/>
                <w:bCs/>
                <w:sz w:val="22"/>
                <w:szCs w:val="22"/>
              </w:rPr>
            </w:pPr>
            <w:proofErr w:type="spellStart"/>
            <w:r w:rsidRPr="00E83449">
              <w:rPr>
                <w:b/>
                <w:bCs/>
                <w:sz w:val="22"/>
                <w:szCs w:val="22"/>
              </w:rPr>
              <w:t>Taxa</w:t>
            </w:r>
            <w:proofErr w:type="spellEnd"/>
          </w:p>
        </w:tc>
        <w:tc>
          <w:tcPr>
            <w:tcW w:w="610" w:type="pct"/>
            <w:tcBorders>
              <w:top w:val="single" w:sz="8" w:space="0" w:color="auto"/>
              <w:left w:val="nil"/>
              <w:bottom w:val="single" w:sz="8" w:space="0" w:color="auto"/>
              <w:right w:val="single" w:sz="4" w:space="0" w:color="auto"/>
            </w:tcBorders>
            <w:shd w:val="clear" w:color="000000" w:fill="D9D9D9"/>
            <w:noWrap/>
            <w:vAlign w:val="center"/>
            <w:hideMark/>
          </w:tcPr>
          <w:p w14:paraId="3BBF4AE0" w14:textId="77777777" w:rsidR="00E83449" w:rsidRPr="00E83449" w:rsidRDefault="00E83449" w:rsidP="00E83449">
            <w:pPr>
              <w:jc w:val="center"/>
              <w:rPr>
                <w:b/>
                <w:bCs/>
                <w:sz w:val="22"/>
                <w:szCs w:val="22"/>
              </w:rPr>
            </w:pPr>
            <w:proofErr w:type="spellStart"/>
            <w:r w:rsidRPr="00E83449">
              <w:rPr>
                <w:b/>
                <w:bCs/>
                <w:sz w:val="22"/>
                <w:szCs w:val="22"/>
              </w:rPr>
              <w:t>Locality</w:t>
            </w:r>
            <w:proofErr w:type="spellEnd"/>
          </w:p>
        </w:tc>
        <w:tc>
          <w:tcPr>
            <w:tcW w:w="827" w:type="pct"/>
            <w:tcBorders>
              <w:top w:val="single" w:sz="8" w:space="0" w:color="auto"/>
              <w:left w:val="nil"/>
              <w:bottom w:val="single" w:sz="8" w:space="0" w:color="auto"/>
              <w:right w:val="single" w:sz="8" w:space="0" w:color="auto"/>
            </w:tcBorders>
            <w:shd w:val="clear" w:color="000000" w:fill="D9D9D9"/>
            <w:noWrap/>
            <w:vAlign w:val="center"/>
            <w:hideMark/>
          </w:tcPr>
          <w:p w14:paraId="34A83BE8" w14:textId="77777777" w:rsidR="00E83449" w:rsidRPr="00E83449" w:rsidRDefault="00E83449" w:rsidP="00E83449">
            <w:pPr>
              <w:jc w:val="center"/>
              <w:rPr>
                <w:b/>
                <w:bCs/>
                <w:sz w:val="22"/>
                <w:szCs w:val="22"/>
              </w:rPr>
            </w:pPr>
            <w:r w:rsidRPr="00E83449">
              <w:rPr>
                <w:b/>
                <w:bCs/>
                <w:sz w:val="22"/>
                <w:szCs w:val="22"/>
              </w:rPr>
              <w:t>Reference</w:t>
            </w:r>
          </w:p>
        </w:tc>
        <w:tc>
          <w:tcPr>
            <w:tcW w:w="249" w:type="pct"/>
            <w:tcBorders>
              <w:top w:val="single" w:sz="8" w:space="0" w:color="auto"/>
              <w:left w:val="nil"/>
              <w:bottom w:val="nil"/>
              <w:right w:val="single" w:sz="4" w:space="0" w:color="auto"/>
            </w:tcBorders>
            <w:shd w:val="clear" w:color="000000" w:fill="D9D9D9"/>
            <w:noWrap/>
            <w:vAlign w:val="center"/>
            <w:hideMark/>
          </w:tcPr>
          <w:p w14:paraId="350F0687" w14:textId="77777777" w:rsidR="00E83449" w:rsidRPr="00E83449" w:rsidRDefault="00E83449" w:rsidP="00E83449">
            <w:pPr>
              <w:jc w:val="center"/>
              <w:rPr>
                <w:b/>
                <w:bCs/>
                <w:sz w:val="22"/>
                <w:szCs w:val="22"/>
              </w:rPr>
            </w:pPr>
            <w:r w:rsidRPr="00E83449">
              <w:rPr>
                <w:b/>
                <w:bCs/>
                <w:sz w:val="22"/>
                <w:szCs w:val="22"/>
              </w:rPr>
              <w:t>L</w:t>
            </w:r>
          </w:p>
        </w:tc>
        <w:tc>
          <w:tcPr>
            <w:tcW w:w="249" w:type="pct"/>
            <w:tcBorders>
              <w:top w:val="single" w:sz="8" w:space="0" w:color="auto"/>
              <w:left w:val="nil"/>
              <w:bottom w:val="nil"/>
              <w:right w:val="single" w:sz="4" w:space="0" w:color="auto"/>
            </w:tcBorders>
            <w:shd w:val="clear" w:color="000000" w:fill="D9D9D9"/>
            <w:noWrap/>
            <w:vAlign w:val="center"/>
            <w:hideMark/>
          </w:tcPr>
          <w:p w14:paraId="1C7A3B51" w14:textId="77777777" w:rsidR="00E83449" w:rsidRPr="00E83449" w:rsidRDefault="00E83449" w:rsidP="00E83449">
            <w:pPr>
              <w:jc w:val="center"/>
              <w:rPr>
                <w:b/>
                <w:bCs/>
                <w:sz w:val="22"/>
                <w:szCs w:val="22"/>
              </w:rPr>
            </w:pPr>
            <w:proofErr w:type="spellStart"/>
            <w:r w:rsidRPr="00E83449">
              <w:rPr>
                <w:b/>
                <w:bCs/>
                <w:sz w:val="22"/>
                <w:szCs w:val="22"/>
              </w:rPr>
              <w:t>pL</w:t>
            </w:r>
            <w:proofErr w:type="spellEnd"/>
          </w:p>
        </w:tc>
        <w:tc>
          <w:tcPr>
            <w:tcW w:w="249" w:type="pct"/>
            <w:tcBorders>
              <w:top w:val="single" w:sz="8" w:space="0" w:color="auto"/>
              <w:left w:val="nil"/>
              <w:bottom w:val="nil"/>
              <w:right w:val="single" w:sz="4" w:space="0" w:color="auto"/>
            </w:tcBorders>
            <w:shd w:val="clear" w:color="000000" w:fill="D9D9D9"/>
            <w:noWrap/>
            <w:vAlign w:val="center"/>
            <w:hideMark/>
          </w:tcPr>
          <w:p w14:paraId="184256D7" w14:textId="77777777" w:rsidR="00E83449" w:rsidRPr="00E83449" w:rsidRDefault="00E83449" w:rsidP="00E83449">
            <w:pPr>
              <w:jc w:val="center"/>
              <w:rPr>
                <w:b/>
                <w:bCs/>
                <w:sz w:val="22"/>
                <w:szCs w:val="22"/>
              </w:rPr>
            </w:pPr>
            <w:proofErr w:type="spellStart"/>
            <w:r w:rsidRPr="00E83449">
              <w:rPr>
                <w:b/>
                <w:bCs/>
                <w:sz w:val="22"/>
                <w:szCs w:val="22"/>
              </w:rPr>
              <w:t>pB</w:t>
            </w:r>
            <w:proofErr w:type="spellEnd"/>
          </w:p>
        </w:tc>
        <w:tc>
          <w:tcPr>
            <w:tcW w:w="249" w:type="pct"/>
            <w:tcBorders>
              <w:top w:val="single" w:sz="8" w:space="0" w:color="auto"/>
              <w:left w:val="nil"/>
              <w:bottom w:val="nil"/>
              <w:right w:val="single" w:sz="4" w:space="0" w:color="auto"/>
            </w:tcBorders>
            <w:shd w:val="clear" w:color="000000" w:fill="D9D9D9"/>
            <w:noWrap/>
            <w:vAlign w:val="center"/>
            <w:hideMark/>
          </w:tcPr>
          <w:p w14:paraId="440A235D" w14:textId="77777777" w:rsidR="00E83449" w:rsidRPr="00E83449" w:rsidRDefault="00E83449" w:rsidP="00E83449">
            <w:pPr>
              <w:jc w:val="center"/>
              <w:rPr>
                <w:b/>
                <w:bCs/>
                <w:sz w:val="22"/>
                <w:szCs w:val="22"/>
              </w:rPr>
            </w:pPr>
            <w:proofErr w:type="spellStart"/>
            <w:r w:rsidRPr="00E83449">
              <w:rPr>
                <w:b/>
                <w:bCs/>
                <w:sz w:val="22"/>
                <w:szCs w:val="22"/>
              </w:rPr>
              <w:t>mL</w:t>
            </w:r>
            <w:proofErr w:type="spellEnd"/>
          </w:p>
        </w:tc>
        <w:tc>
          <w:tcPr>
            <w:tcW w:w="249" w:type="pct"/>
            <w:tcBorders>
              <w:top w:val="single" w:sz="8" w:space="0" w:color="auto"/>
              <w:left w:val="nil"/>
              <w:bottom w:val="nil"/>
              <w:right w:val="single" w:sz="4" w:space="0" w:color="auto"/>
            </w:tcBorders>
            <w:shd w:val="clear" w:color="000000" w:fill="D9D9D9"/>
            <w:noWrap/>
            <w:vAlign w:val="center"/>
            <w:hideMark/>
          </w:tcPr>
          <w:p w14:paraId="53FB7589" w14:textId="77777777" w:rsidR="00E83449" w:rsidRPr="00E83449" w:rsidRDefault="00E83449" w:rsidP="00E83449">
            <w:pPr>
              <w:jc w:val="center"/>
              <w:rPr>
                <w:b/>
                <w:bCs/>
                <w:sz w:val="22"/>
                <w:szCs w:val="22"/>
              </w:rPr>
            </w:pPr>
            <w:proofErr w:type="spellStart"/>
            <w:r w:rsidRPr="00E83449">
              <w:rPr>
                <w:b/>
                <w:bCs/>
                <w:sz w:val="22"/>
                <w:szCs w:val="22"/>
              </w:rPr>
              <w:t>mB</w:t>
            </w:r>
            <w:proofErr w:type="spellEnd"/>
          </w:p>
        </w:tc>
        <w:tc>
          <w:tcPr>
            <w:tcW w:w="249" w:type="pct"/>
            <w:tcBorders>
              <w:top w:val="single" w:sz="8" w:space="0" w:color="auto"/>
              <w:left w:val="nil"/>
              <w:bottom w:val="nil"/>
              <w:right w:val="single" w:sz="4" w:space="0" w:color="auto"/>
            </w:tcBorders>
            <w:shd w:val="clear" w:color="000000" w:fill="D9D9D9"/>
            <w:noWrap/>
            <w:vAlign w:val="center"/>
            <w:hideMark/>
          </w:tcPr>
          <w:p w14:paraId="70D8DEEF" w14:textId="77777777" w:rsidR="00E83449" w:rsidRPr="00E83449" w:rsidRDefault="00E83449" w:rsidP="00E83449">
            <w:pPr>
              <w:jc w:val="center"/>
              <w:rPr>
                <w:b/>
                <w:bCs/>
                <w:sz w:val="22"/>
                <w:szCs w:val="22"/>
              </w:rPr>
            </w:pPr>
            <w:proofErr w:type="spellStart"/>
            <w:r w:rsidRPr="00E83449">
              <w:rPr>
                <w:b/>
                <w:bCs/>
                <w:sz w:val="22"/>
                <w:szCs w:val="22"/>
              </w:rPr>
              <w:t>dL</w:t>
            </w:r>
            <w:proofErr w:type="spellEnd"/>
          </w:p>
        </w:tc>
        <w:tc>
          <w:tcPr>
            <w:tcW w:w="249" w:type="pct"/>
            <w:tcBorders>
              <w:top w:val="single" w:sz="8" w:space="0" w:color="auto"/>
              <w:left w:val="nil"/>
              <w:bottom w:val="nil"/>
              <w:right w:val="single" w:sz="4" w:space="0" w:color="auto"/>
            </w:tcBorders>
            <w:shd w:val="clear" w:color="000000" w:fill="D9D9D9"/>
            <w:noWrap/>
            <w:vAlign w:val="center"/>
            <w:hideMark/>
          </w:tcPr>
          <w:p w14:paraId="4AED72AE" w14:textId="77777777" w:rsidR="00E83449" w:rsidRPr="00E83449" w:rsidRDefault="00E83449" w:rsidP="00E83449">
            <w:pPr>
              <w:jc w:val="center"/>
              <w:rPr>
                <w:b/>
                <w:bCs/>
                <w:sz w:val="22"/>
                <w:szCs w:val="22"/>
              </w:rPr>
            </w:pPr>
            <w:r w:rsidRPr="00E83449">
              <w:rPr>
                <w:b/>
                <w:bCs/>
                <w:sz w:val="22"/>
                <w:szCs w:val="22"/>
              </w:rPr>
              <w:t>dB</w:t>
            </w:r>
          </w:p>
        </w:tc>
        <w:tc>
          <w:tcPr>
            <w:tcW w:w="477" w:type="pct"/>
            <w:tcBorders>
              <w:top w:val="single" w:sz="8" w:space="0" w:color="auto"/>
              <w:left w:val="nil"/>
              <w:bottom w:val="nil"/>
              <w:right w:val="single" w:sz="8" w:space="0" w:color="auto"/>
            </w:tcBorders>
            <w:shd w:val="clear" w:color="000000" w:fill="D9D9D9"/>
            <w:noWrap/>
            <w:vAlign w:val="center"/>
            <w:hideMark/>
          </w:tcPr>
          <w:p w14:paraId="125560CB" w14:textId="77777777" w:rsidR="00E83449" w:rsidRPr="00E83449" w:rsidRDefault="00E83449" w:rsidP="00E83449">
            <w:pPr>
              <w:jc w:val="center"/>
              <w:rPr>
                <w:b/>
                <w:bCs/>
                <w:color w:val="000000"/>
                <w:sz w:val="22"/>
                <w:szCs w:val="22"/>
              </w:rPr>
            </w:pPr>
            <w:proofErr w:type="spellStart"/>
            <w:r w:rsidRPr="00E83449">
              <w:rPr>
                <w:b/>
                <w:bCs/>
                <w:color w:val="000000"/>
                <w:sz w:val="22"/>
                <w:szCs w:val="22"/>
              </w:rPr>
              <w:t>mL</w:t>
            </w:r>
            <w:proofErr w:type="spellEnd"/>
            <w:r w:rsidRPr="00E83449">
              <w:rPr>
                <w:b/>
                <w:bCs/>
                <w:color w:val="000000"/>
                <w:sz w:val="22"/>
                <w:szCs w:val="22"/>
              </w:rPr>
              <w:t>/L</w:t>
            </w:r>
          </w:p>
        </w:tc>
      </w:tr>
      <w:tr w:rsidR="00E83449" w:rsidRPr="00E83449" w14:paraId="3A2A08D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FCD5B4"/>
            <w:noWrap/>
            <w:vAlign w:val="center"/>
            <w:hideMark/>
          </w:tcPr>
          <w:p w14:paraId="6F8F44DD" w14:textId="77777777" w:rsidR="00E83449" w:rsidRPr="00E83449" w:rsidRDefault="00E83449" w:rsidP="00E83449">
            <w:pPr>
              <w:jc w:val="center"/>
              <w:rPr>
                <w:sz w:val="22"/>
                <w:szCs w:val="22"/>
              </w:rPr>
            </w:pPr>
            <w:r w:rsidRPr="00E83449">
              <w:rPr>
                <w:sz w:val="22"/>
                <w:szCs w:val="22"/>
              </w:rPr>
              <w:t>EVT 16016</w:t>
            </w:r>
          </w:p>
        </w:tc>
        <w:tc>
          <w:tcPr>
            <w:tcW w:w="647" w:type="pct"/>
            <w:tcBorders>
              <w:top w:val="nil"/>
              <w:left w:val="nil"/>
              <w:bottom w:val="single" w:sz="4" w:space="0" w:color="auto"/>
              <w:right w:val="single" w:sz="4" w:space="0" w:color="auto"/>
            </w:tcBorders>
            <w:shd w:val="clear" w:color="000000" w:fill="FCD5B4"/>
            <w:noWrap/>
            <w:vAlign w:val="center"/>
            <w:hideMark/>
          </w:tcPr>
          <w:p w14:paraId="6651D149" w14:textId="77777777" w:rsidR="00E83449" w:rsidRPr="00E83449" w:rsidRDefault="00E83449" w:rsidP="00E83449">
            <w:pPr>
              <w:jc w:val="center"/>
              <w:rPr>
                <w:sz w:val="22"/>
                <w:szCs w:val="22"/>
              </w:rPr>
            </w:pPr>
            <w:proofErr w:type="spellStart"/>
            <w:r w:rsidRPr="00E83449">
              <w:rPr>
                <w:sz w:val="22"/>
                <w:szCs w:val="22"/>
              </w:rPr>
              <w:t>This</w:t>
            </w:r>
            <w:proofErr w:type="spellEnd"/>
            <w:r w:rsidRPr="00E83449">
              <w:rPr>
                <w:sz w:val="22"/>
                <w:szCs w:val="22"/>
              </w:rPr>
              <w:t xml:space="preserve"> </w:t>
            </w:r>
            <w:proofErr w:type="spellStart"/>
            <w:r w:rsidRPr="00E83449">
              <w:rPr>
                <w:sz w:val="22"/>
                <w:szCs w:val="22"/>
              </w:rPr>
              <w:t>paper</w:t>
            </w:r>
            <w:proofErr w:type="spellEnd"/>
          </w:p>
        </w:tc>
        <w:tc>
          <w:tcPr>
            <w:tcW w:w="610" w:type="pct"/>
            <w:tcBorders>
              <w:top w:val="nil"/>
              <w:left w:val="nil"/>
              <w:bottom w:val="single" w:sz="4" w:space="0" w:color="auto"/>
              <w:right w:val="single" w:sz="4" w:space="0" w:color="auto"/>
            </w:tcBorders>
            <w:shd w:val="clear" w:color="000000" w:fill="FCD5B4"/>
            <w:noWrap/>
            <w:vAlign w:val="center"/>
            <w:hideMark/>
          </w:tcPr>
          <w:p w14:paraId="6BD6D939" w14:textId="77777777" w:rsidR="00E83449" w:rsidRPr="00E83449" w:rsidRDefault="00E83449" w:rsidP="00E83449">
            <w:pPr>
              <w:jc w:val="center"/>
              <w:rPr>
                <w:sz w:val="22"/>
                <w:szCs w:val="22"/>
              </w:rPr>
            </w:pPr>
            <w:proofErr w:type="spellStart"/>
            <w:r w:rsidRPr="00E83449">
              <w:rPr>
                <w:sz w:val="22"/>
                <w:szCs w:val="22"/>
              </w:rPr>
              <w:t>Vallparadís</w:t>
            </w:r>
            <w:proofErr w:type="spellEnd"/>
            <w:r w:rsidRPr="00E83449">
              <w:rPr>
                <w:sz w:val="22"/>
                <w:szCs w:val="22"/>
              </w:rPr>
              <w:t xml:space="preserve"> </w:t>
            </w:r>
            <w:proofErr w:type="spellStart"/>
            <w:r w:rsidRPr="00E83449">
              <w:rPr>
                <w:sz w:val="22"/>
                <w:szCs w:val="22"/>
              </w:rPr>
              <w:t>Estació</w:t>
            </w:r>
            <w:proofErr w:type="spellEnd"/>
          </w:p>
        </w:tc>
        <w:tc>
          <w:tcPr>
            <w:tcW w:w="827" w:type="pct"/>
            <w:tcBorders>
              <w:top w:val="nil"/>
              <w:left w:val="nil"/>
              <w:bottom w:val="single" w:sz="4" w:space="0" w:color="auto"/>
              <w:right w:val="nil"/>
            </w:tcBorders>
            <w:shd w:val="clear" w:color="000000" w:fill="FCD5B4"/>
            <w:noWrap/>
            <w:vAlign w:val="center"/>
            <w:hideMark/>
          </w:tcPr>
          <w:p w14:paraId="2C585BA4" w14:textId="77777777" w:rsidR="00E83449" w:rsidRPr="00E83449" w:rsidRDefault="00E83449" w:rsidP="00E83449">
            <w:pPr>
              <w:jc w:val="center"/>
              <w:rPr>
                <w:sz w:val="22"/>
                <w:szCs w:val="22"/>
              </w:rPr>
            </w:pPr>
            <w:proofErr w:type="spellStart"/>
            <w:r w:rsidRPr="00E83449">
              <w:rPr>
                <w:sz w:val="22"/>
                <w:szCs w:val="22"/>
              </w:rPr>
              <w:t>This</w:t>
            </w:r>
            <w:proofErr w:type="spellEnd"/>
            <w:r w:rsidRPr="00E83449">
              <w:rPr>
                <w:sz w:val="22"/>
                <w:szCs w:val="22"/>
              </w:rPr>
              <w:t xml:space="preserve"> </w:t>
            </w:r>
            <w:proofErr w:type="spellStart"/>
            <w:r w:rsidRPr="00E83449">
              <w:rPr>
                <w:sz w:val="22"/>
                <w:szCs w:val="22"/>
              </w:rPr>
              <w:t>paper</w:t>
            </w:r>
            <w:proofErr w:type="spellEnd"/>
          </w:p>
        </w:tc>
        <w:tc>
          <w:tcPr>
            <w:tcW w:w="249" w:type="pct"/>
            <w:tcBorders>
              <w:top w:val="single" w:sz="8" w:space="0" w:color="auto"/>
              <w:left w:val="single" w:sz="8" w:space="0" w:color="auto"/>
              <w:bottom w:val="single" w:sz="4" w:space="0" w:color="auto"/>
              <w:right w:val="single" w:sz="4" w:space="0" w:color="auto"/>
            </w:tcBorders>
            <w:shd w:val="clear" w:color="000000" w:fill="FCD5B4"/>
            <w:noWrap/>
            <w:vAlign w:val="center"/>
            <w:hideMark/>
          </w:tcPr>
          <w:p w14:paraId="54C066D6" w14:textId="77777777" w:rsidR="00E83449" w:rsidRPr="00E83449" w:rsidRDefault="00E83449" w:rsidP="00E83449">
            <w:pPr>
              <w:jc w:val="center"/>
              <w:rPr>
                <w:color w:val="000000"/>
                <w:sz w:val="22"/>
                <w:szCs w:val="22"/>
              </w:rPr>
            </w:pPr>
            <w:r w:rsidRPr="00E83449">
              <w:rPr>
                <w:color w:val="000000"/>
                <w:sz w:val="22"/>
                <w:szCs w:val="22"/>
              </w:rPr>
              <w:t>122.6</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74360BC9" w14:textId="77777777" w:rsidR="00E83449" w:rsidRPr="00E83449" w:rsidRDefault="00E83449" w:rsidP="00E83449">
            <w:pPr>
              <w:jc w:val="center"/>
              <w:rPr>
                <w:color w:val="000000"/>
                <w:sz w:val="22"/>
                <w:szCs w:val="22"/>
              </w:rPr>
            </w:pPr>
            <w:r w:rsidRPr="00E83449">
              <w:rPr>
                <w:color w:val="000000"/>
                <w:sz w:val="22"/>
                <w:szCs w:val="22"/>
              </w:rPr>
              <w:t>29.7</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586F1B60" w14:textId="77777777" w:rsidR="00E83449" w:rsidRPr="00E83449" w:rsidRDefault="00E83449" w:rsidP="00E83449">
            <w:pPr>
              <w:jc w:val="center"/>
              <w:rPr>
                <w:color w:val="000000"/>
                <w:sz w:val="22"/>
                <w:szCs w:val="22"/>
              </w:rPr>
            </w:pPr>
            <w:r w:rsidRPr="00E83449">
              <w:rPr>
                <w:color w:val="000000"/>
                <w:sz w:val="22"/>
                <w:szCs w:val="22"/>
              </w:rPr>
              <w:t>24.5</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397A075E" w14:textId="77777777" w:rsidR="00E83449" w:rsidRPr="00E83449" w:rsidRDefault="00E83449" w:rsidP="00E83449">
            <w:pPr>
              <w:jc w:val="center"/>
              <w:rPr>
                <w:color w:val="000000"/>
                <w:sz w:val="22"/>
                <w:szCs w:val="22"/>
              </w:rPr>
            </w:pPr>
            <w:r w:rsidRPr="00E83449">
              <w:rPr>
                <w:color w:val="000000"/>
                <w:sz w:val="22"/>
                <w:szCs w:val="22"/>
              </w:rPr>
              <w:t>15.9</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197984A8" w14:textId="77777777" w:rsidR="00E83449" w:rsidRPr="00E83449" w:rsidRDefault="00E83449" w:rsidP="00E83449">
            <w:pPr>
              <w:jc w:val="center"/>
              <w:rPr>
                <w:color w:val="000000"/>
                <w:sz w:val="22"/>
                <w:szCs w:val="22"/>
              </w:rPr>
            </w:pPr>
            <w:r w:rsidRPr="00E83449">
              <w:rPr>
                <w:color w:val="000000"/>
                <w:sz w:val="22"/>
                <w:szCs w:val="22"/>
              </w:rPr>
              <w:t>16.7</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65E2DCE6" w14:textId="77777777" w:rsidR="00E83449" w:rsidRPr="00E83449" w:rsidRDefault="00E83449" w:rsidP="00E83449">
            <w:pPr>
              <w:jc w:val="center"/>
              <w:rPr>
                <w:color w:val="000000"/>
                <w:sz w:val="22"/>
                <w:szCs w:val="22"/>
              </w:rPr>
            </w:pPr>
            <w:r w:rsidRPr="00E83449">
              <w:rPr>
                <w:color w:val="000000"/>
                <w:sz w:val="22"/>
                <w:szCs w:val="22"/>
              </w:rPr>
              <w:t>22.9</w:t>
            </w:r>
          </w:p>
        </w:tc>
        <w:tc>
          <w:tcPr>
            <w:tcW w:w="249" w:type="pct"/>
            <w:tcBorders>
              <w:top w:val="single" w:sz="8" w:space="0" w:color="auto"/>
              <w:left w:val="nil"/>
              <w:bottom w:val="single" w:sz="4" w:space="0" w:color="auto"/>
              <w:right w:val="single" w:sz="4" w:space="0" w:color="auto"/>
            </w:tcBorders>
            <w:shd w:val="clear" w:color="000000" w:fill="FCD5B4"/>
            <w:noWrap/>
            <w:vAlign w:val="center"/>
            <w:hideMark/>
          </w:tcPr>
          <w:p w14:paraId="4B41426A" w14:textId="77777777" w:rsidR="00E83449" w:rsidRPr="00E83449" w:rsidRDefault="00E83449" w:rsidP="00E83449">
            <w:pPr>
              <w:jc w:val="center"/>
              <w:rPr>
                <w:color w:val="000000"/>
                <w:sz w:val="22"/>
                <w:szCs w:val="22"/>
              </w:rPr>
            </w:pPr>
            <w:r w:rsidRPr="00E83449">
              <w:rPr>
                <w:color w:val="000000"/>
                <w:sz w:val="22"/>
                <w:szCs w:val="22"/>
              </w:rPr>
              <w:t>24.1</w:t>
            </w:r>
          </w:p>
        </w:tc>
        <w:tc>
          <w:tcPr>
            <w:tcW w:w="477" w:type="pct"/>
            <w:tcBorders>
              <w:top w:val="single" w:sz="8" w:space="0" w:color="auto"/>
              <w:left w:val="nil"/>
              <w:bottom w:val="single" w:sz="4" w:space="0" w:color="auto"/>
              <w:right w:val="single" w:sz="8" w:space="0" w:color="auto"/>
            </w:tcBorders>
            <w:shd w:val="clear" w:color="000000" w:fill="FCD5B4"/>
            <w:noWrap/>
            <w:vAlign w:val="center"/>
            <w:hideMark/>
          </w:tcPr>
          <w:p w14:paraId="219DB4B3" w14:textId="77777777" w:rsidR="00E83449" w:rsidRPr="00E83449" w:rsidRDefault="00E83449" w:rsidP="00E83449">
            <w:pPr>
              <w:jc w:val="center"/>
              <w:rPr>
                <w:color w:val="000000"/>
                <w:sz w:val="22"/>
                <w:szCs w:val="22"/>
              </w:rPr>
            </w:pPr>
            <w:r w:rsidRPr="00E83449">
              <w:rPr>
                <w:color w:val="000000"/>
                <w:sz w:val="22"/>
                <w:szCs w:val="22"/>
              </w:rPr>
              <w:t>0.129690048939641</w:t>
            </w:r>
          </w:p>
        </w:tc>
      </w:tr>
      <w:tr w:rsidR="00E83449" w:rsidRPr="00E83449" w14:paraId="67C8319B"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9A25428"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/15</w:t>
            </w:r>
          </w:p>
        </w:tc>
        <w:tc>
          <w:tcPr>
            <w:tcW w:w="647" w:type="pct"/>
            <w:tcBorders>
              <w:top w:val="nil"/>
              <w:left w:val="nil"/>
              <w:bottom w:val="single" w:sz="4" w:space="0" w:color="auto"/>
              <w:right w:val="single" w:sz="4" w:space="0" w:color="auto"/>
            </w:tcBorders>
            <w:shd w:val="clear" w:color="000000" w:fill="D9D9D9"/>
            <w:noWrap/>
            <w:vAlign w:val="center"/>
            <w:hideMark/>
          </w:tcPr>
          <w:p w14:paraId="63836EE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44417A64"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18</w:t>
            </w:r>
          </w:p>
        </w:tc>
        <w:tc>
          <w:tcPr>
            <w:tcW w:w="827" w:type="pct"/>
            <w:tcBorders>
              <w:top w:val="nil"/>
              <w:left w:val="nil"/>
              <w:bottom w:val="single" w:sz="4" w:space="0" w:color="auto"/>
              <w:right w:val="nil"/>
            </w:tcBorders>
            <w:shd w:val="clear" w:color="000000" w:fill="D9D9D9"/>
            <w:noWrap/>
            <w:vAlign w:val="center"/>
            <w:hideMark/>
          </w:tcPr>
          <w:p w14:paraId="1F012133" w14:textId="77777777" w:rsidR="00E83449" w:rsidRPr="00E83449" w:rsidRDefault="00E83449" w:rsidP="00E83449">
            <w:pPr>
              <w:jc w:val="center"/>
              <w:rPr>
                <w:color w:val="000000"/>
                <w:sz w:val="22"/>
                <w:szCs w:val="22"/>
              </w:rPr>
            </w:pPr>
            <w:r>
              <w:rPr>
                <w:sz w:val="16"/>
                <w:vertAlign w:val="superscript"/>
              </w:rPr>
              <w:t>20</w:t>
            </w:r>
          </w:p>
        </w:tc>
        <w:tc>
          <w:tcPr>
            <w:tcW w:w="249" w:type="pct"/>
            <w:tcBorders>
              <w:top w:val="nil"/>
              <w:left w:val="single" w:sz="8" w:space="0" w:color="auto"/>
              <w:bottom w:val="single" w:sz="4" w:space="0" w:color="auto"/>
              <w:right w:val="single" w:sz="4" w:space="0" w:color="auto"/>
            </w:tcBorders>
            <w:noWrap/>
            <w:vAlign w:val="center"/>
            <w:hideMark/>
          </w:tcPr>
          <w:p w14:paraId="09637753" w14:textId="77777777" w:rsidR="00E83449" w:rsidRPr="00E83449" w:rsidRDefault="00E83449" w:rsidP="00E83449">
            <w:pPr>
              <w:jc w:val="center"/>
              <w:rPr>
                <w:color w:val="000000"/>
                <w:sz w:val="22"/>
                <w:szCs w:val="22"/>
              </w:rPr>
            </w:pPr>
            <w:r w:rsidRPr="00E83449">
              <w:rPr>
                <w:color w:val="000000"/>
                <w:sz w:val="22"/>
                <w:szCs w:val="22"/>
              </w:rPr>
              <w:t>146.6</w:t>
            </w:r>
          </w:p>
        </w:tc>
        <w:tc>
          <w:tcPr>
            <w:tcW w:w="249" w:type="pct"/>
            <w:tcBorders>
              <w:top w:val="nil"/>
              <w:left w:val="nil"/>
              <w:bottom w:val="single" w:sz="4" w:space="0" w:color="auto"/>
              <w:right w:val="single" w:sz="4" w:space="0" w:color="auto"/>
            </w:tcBorders>
            <w:noWrap/>
            <w:vAlign w:val="center"/>
            <w:hideMark/>
          </w:tcPr>
          <w:p w14:paraId="47E55DCE" w14:textId="77777777" w:rsidR="00E83449" w:rsidRPr="00E83449" w:rsidRDefault="00E83449" w:rsidP="00E83449">
            <w:pPr>
              <w:jc w:val="center"/>
              <w:rPr>
                <w:color w:val="000000"/>
                <w:sz w:val="22"/>
                <w:szCs w:val="22"/>
              </w:rPr>
            </w:pPr>
            <w:r w:rsidRPr="00E83449">
              <w:rPr>
                <w:color w:val="000000"/>
                <w:sz w:val="22"/>
                <w:szCs w:val="22"/>
              </w:rPr>
              <w:t>35,0</w:t>
            </w:r>
          </w:p>
        </w:tc>
        <w:tc>
          <w:tcPr>
            <w:tcW w:w="249" w:type="pct"/>
            <w:tcBorders>
              <w:top w:val="nil"/>
              <w:left w:val="nil"/>
              <w:bottom w:val="single" w:sz="4" w:space="0" w:color="auto"/>
              <w:right w:val="single" w:sz="4" w:space="0" w:color="auto"/>
            </w:tcBorders>
            <w:noWrap/>
            <w:vAlign w:val="center"/>
            <w:hideMark/>
          </w:tcPr>
          <w:p w14:paraId="454C7995" w14:textId="77777777" w:rsidR="00E83449" w:rsidRPr="00E83449" w:rsidRDefault="00E83449" w:rsidP="00E83449">
            <w:pPr>
              <w:jc w:val="center"/>
              <w:rPr>
                <w:color w:val="000000"/>
                <w:sz w:val="22"/>
                <w:szCs w:val="22"/>
              </w:rPr>
            </w:pPr>
            <w:r w:rsidRPr="00E83449">
              <w:rPr>
                <w:color w:val="000000"/>
                <w:sz w:val="22"/>
                <w:szCs w:val="22"/>
              </w:rPr>
              <w:t>28.5</w:t>
            </w:r>
          </w:p>
        </w:tc>
        <w:tc>
          <w:tcPr>
            <w:tcW w:w="249" w:type="pct"/>
            <w:tcBorders>
              <w:top w:val="nil"/>
              <w:left w:val="nil"/>
              <w:bottom w:val="single" w:sz="4" w:space="0" w:color="auto"/>
              <w:right w:val="single" w:sz="4" w:space="0" w:color="auto"/>
            </w:tcBorders>
            <w:noWrap/>
            <w:vAlign w:val="center"/>
            <w:hideMark/>
          </w:tcPr>
          <w:p w14:paraId="21E1297D" w14:textId="77777777" w:rsidR="00E83449" w:rsidRPr="00E83449" w:rsidRDefault="00E83449" w:rsidP="00E83449">
            <w:pPr>
              <w:jc w:val="center"/>
              <w:rPr>
                <w:color w:val="000000"/>
                <w:sz w:val="22"/>
                <w:szCs w:val="22"/>
              </w:rPr>
            </w:pPr>
            <w:r w:rsidRPr="00E83449">
              <w:rPr>
                <w:color w:val="000000"/>
                <w:sz w:val="22"/>
                <w:szCs w:val="22"/>
              </w:rPr>
              <w:t>19.1</w:t>
            </w:r>
          </w:p>
        </w:tc>
        <w:tc>
          <w:tcPr>
            <w:tcW w:w="249" w:type="pct"/>
            <w:tcBorders>
              <w:top w:val="nil"/>
              <w:left w:val="nil"/>
              <w:bottom w:val="single" w:sz="4" w:space="0" w:color="auto"/>
              <w:right w:val="single" w:sz="4" w:space="0" w:color="auto"/>
            </w:tcBorders>
            <w:noWrap/>
            <w:vAlign w:val="center"/>
            <w:hideMark/>
          </w:tcPr>
          <w:p w14:paraId="56016A83" w14:textId="77777777" w:rsidR="00E83449" w:rsidRPr="00E83449" w:rsidRDefault="00E83449" w:rsidP="00E83449">
            <w:pPr>
              <w:jc w:val="center"/>
              <w:rPr>
                <w:color w:val="000000"/>
                <w:sz w:val="22"/>
                <w:szCs w:val="22"/>
              </w:rPr>
            </w:pPr>
            <w:r w:rsidRPr="00E83449">
              <w:rPr>
                <w:color w:val="000000"/>
                <w:sz w:val="22"/>
                <w:szCs w:val="22"/>
              </w:rPr>
              <w:t>19.9</w:t>
            </w:r>
          </w:p>
        </w:tc>
        <w:tc>
          <w:tcPr>
            <w:tcW w:w="249" w:type="pct"/>
            <w:tcBorders>
              <w:top w:val="nil"/>
              <w:left w:val="nil"/>
              <w:bottom w:val="single" w:sz="4" w:space="0" w:color="auto"/>
              <w:right w:val="single" w:sz="4" w:space="0" w:color="auto"/>
            </w:tcBorders>
            <w:noWrap/>
            <w:vAlign w:val="center"/>
            <w:hideMark/>
          </w:tcPr>
          <w:p w14:paraId="0F601615" w14:textId="77777777" w:rsidR="00E83449" w:rsidRPr="00E83449" w:rsidRDefault="00E83449" w:rsidP="00E83449">
            <w:pPr>
              <w:jc w:val="center"/>
              <w:rPr>
                <w:color w:val="000000"/>
                <w:sz w:val="22"/>
                <w:szCs w:val="22"/>
              </w:rPr>
            </w:pPr>
            <w:r w:rsidRPr="00E83449">
              <w:rPr>
                <w:color w:val="000000"/>
                <w:sz w:val="22"/>
                <w:szCs w:val="22"/>
              </w:rPr>
              <w:t>28.9</w:t>
            </w:r>
          </w:p>
        </w:tc>
        <w:tc>
          <w:tcPr>
            <w:tcW w:w="249" w:type="pct"/>
            <w:tcBorders>
              <w:top w:val="nil"/>
              <w:left w:val="nil"/>
              <w:bottom w:val="single" w:sz="4" w:space="0" w:color="auto"/>
              <w:right w:val="single" w:sz="4" w:space="0" w:color="auto"/>
            </w:tcBorders>
            <w:noWrap/>
            <w:vAlign w:val="center"/>
            <w:hideMark/>
          </w:tcPr>
          <w:p w14:paraId="743BEC15" w14:textId="77777777" w:rsidR="00E83449" w:rsidRPr="00E83449" w:rsidRDefault="00E83449" w:rsidP="00E83449">
            <w:pPr>
              <w:jc w:val="center"/>
              <w:rPr>
                <w:color w:val="000000"/>
                <w:sz w:val="22"/>
                <w:szCs w:val="22"/>
              </w:rPr>
            </w:pPr>
            <w:r w:rsidRPr="00E83449">
              <w:rPr>
                <w:color w:val="000000"/>
                <w:sz w:val="22"/>
                <w:szCs w:val="22"/>
              </w:rPr>
              <w:t>30,0</w:t>
            </w:r>
          </w:p>
        </w:tc>
        <w:tc>
          <w:tcPr>
            <w:tcW w:w="477" w:type="pct"/>
            <w:tcBorders>
              <w:top w:val="nil"/>
              <w:left w:val="nil"/>
              <w:bottom w:val="single" w:sz="4" w:space="0" w:color="auto"/>
              <w:right w:val="single" w:sz="8" w:space="0" w:color="auto"/>
            </w:tcBorders>
            <w:noWrap/>
            <w:vAlign w:val="center"/>
            <w:hideMark/>
          </w:tcPr>
          <w:p w14:paraId="39DCD445" w14:textId="77777777" w:rsidR="00E83449" w:rsidRPr="00E83449" w:rsidRDefault="00E83449" w:rsidP="00E83449">
            <w:pPr>
              <w:jc w:val="center"/>
              <w:rPr>
                <w:color w:val="000000"/>
                <w:sz w:val="22"/>
                <w:szCs w:val="22"/>
              </w:rPr>
            </w:pPr>
            <w:r w:rsidRPr="00E83449">
              <w:rPr>
                <w:color w:val="000000"/>
                <w:sz w:val="22"/>
                <w:szCs w:val="22"/>
              </w:rPr>
              <w:t>0.130286493860846</w:t>
            </w:r>
          </w:p>
        </w:tc>
      </w:tr>
      <w:tr w:rsidR="00E83449" w:rsidRPr="00E83449" w14:paraId="3937961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623FFA6"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/337</w:t>
            </w:r>
          </w:p>
        </w:tc>
        <w:tc>
          <w:tcPr>
            <w:tcW w:w="647" w:type="pct"/>
            <w:tcBorders>
              <w:top w:val="nil"/>
              <w:left w:val="nil"/>
              <w:bottom w:val="single" w:sz="4" w:space="0" w:color="auto"/>
              <w:right w:val="single" w:sz="4" w:space="0" w:color="auto"/>
            </w:tcBorders>
            <w:shd w:val="clear" w:color="000000" w:fill="D9D9D9"/>
            <w:noWrap/>
            <w:vAlign w:val="center"/>
            <w:hideMark/>
          </w:tcPr>
          <w:p w14:paraId="2E132BD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085BB36"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19</w:t>
            </w:r>
          </w:p>
        </w:tc>
        <w:tc>
          <w:tcPr>
            <w:tcW w:w="827" w:type="pct"/>
            <w:tcBorders>
              <w:top w:val="nil"/>
              <w:left w:val="nil"/>
              <w:bottom w:val="single" w:sz="4" w:space="0" w:color="auto"/>
              <w:right w:val="nil"/>
            </w:tcBorders>
            <w:shd w:val="clear" w:color="000000" w:fill="D9D9D9"/>
            <w:noWrap/>
            <w:vAlign w:val="center"/>
            <w:hideMark/>
          </w:tcPr>
          <w:p w14:paraId="156BD3DF" w14:textId="77777777" w:rsidR="00E83449" w:rsidRPr="00E83449" w:rsidRDefault="00E83449" w:rsidP="00E83449">
            <w:pPr>
              <w:jc w:val="center"/>
              <w:rPr>
                <w:color w:val="000000"/>
                <w:sz w:val="22"/>
                <w:szCs w:val="22"/>
              </w:rPr>
            </w:pPr>
            <w:r>
              <w:rPr>
                <w:sz w:val="16"/>
                <w:vertAlign w:val="superscript"/>
              </w:rPr>
              <w:t>20</w:t>
            </w:r>
          </w:p>
        </w:tc>
        <w:tc>
          <w:tcPr>
            <w:tcW w:w="249" w:type="pct"/>
            <w:tcBorders>
              <w:top w:val="nil"/>
              <w:left w:val="single" w:sz="8" w:space="0" w:color="auto"/>
              <w:bottom w:val="single" w:sz="4" w:space="0" w:color="auto"/>
              <w:right w:val="single" w:sz="4" w:space="0" w:color="auto"/>
            </w:tcBorders>
            <w:noWrap/>
            <w:vAlign w:val="center"/>
            <w:hideMark/>
          </w:tcPr>
          <w:p w14:paraId="64ABCFE7" w14:textId="77777777" w:rsidR="00E83449" w:rsidRPr="00E83449" w:rsidRDefault="00E83449" w:rsidP="00E83449">
            <w:pPr>
              <w:jc w:val="center"/>
              <w:rPr>
                <w:color w:val="000000"/>
                <w:sz w:val="22"/>
                <w:szCs w:val="22"/>
              </w:rPr>
            </w:pPr>
            <w:r w:rsidRPr="00E83449">
              <w:rPr>
                <w:color w:val="000000"/>
                <w:sz w:val="22"/>
                <w:szCs w:val="22"/>
              </w:rPr>
              <w:t>146.7</w:t>
            </w:r>
          </w:p>
        </w:tc>
        <w:tc>
          <w:tcPr>
            <w:tcW w:w="249" w:type="pct"/>
            <w:tcBorders>
              <w:top w:val="nil"/>
              <w:left w:val="nil"/>
              <w:bottom w:val="single" w:sz="4" w:space="0" w:color="auto"/>
              <w:right w:val="single" w:sz="4" w:space="0" w:color="auto"/>
            </w:tcBorders>
            <w:noWrap/>
            <w:vAlign w:val="center"/>
            <w:hideMark/>
          </w:tcPr>
          <w:p w14:paraId="2E53AC1B" w14:textId="77777777" w:rsidR="00E83449" w:rsidRPr="00E83449" w:rsidRDefault="00E83449" w:rsidP="00E83449">
            <w:pPr>
              <w:jc w:val="center"/>
              <w:rPr>
                <w:color w:val="000000"/>
                <w:sz w:val="22"/>
                <w:szCs w:val="22"/>
              </w:rPr>
            </w:pPr>
            <w:r w:rsidRPr="00E83449">
              <w:rPr>
                <w:color w:val="000000"/>
                <w:sz w:val="22"/>
                <w:szCs w:val="22"/>
              </w:rPr>
              <w:t>34.9</w:t>
            </w:r>
          </w:p>
        </w:tc>
        <w:tc>
          <w:tcPr>
            <w:tcW w:w="249" w:type="pct"/>
            <w:tcBorders>
              <w:top w:val="nil"/>
              <w:left w:val="nil"/>
              <w:bottom w:val="single" w:sz="4" w:space="0" w:color="auto"/>
              <w:right w:val="single" w:sz="4" w:space="0" w:color="auto"/>
            </w:tcBorders>
            <w:noWrap/>
            <w:vAlign w:val="center"/>
            <w:hideMark/>
          </w:tcPr>
          <w:p w14:paraId="5AFE63D2" w14:textId="77777777" w:rsidR="00E83449" w:rsidRPr="00E83449" w:rsidRDefault="00E83449" w:rsidP="00E83449">
            <w:pPr>
              <w:jc w:val="center"/>
              <w:rPr>
                <w:color w:val="000000"/>
                <w:sz w:val="22"/>
                <w:szCs w:val="22"/>
              </w:rPr>
            </w:pPr>
            <w:r w:rsidRPr="00E83449">
              <w:rPr>
                <w:color w:val="000000"/>
                <w:sz w:val="22"/>
                <w:szCs w:val="22"/>
              </w:rPr>
              <w:t>28.6</w:t>
            </w:r>
          </w:p>
        </w:tc>
        <w:tc>
          <w:tcPr>
            <w:tcW w:w="249" w:type="pct"/>
            <w:tcBorders>
              <w:top w:val="nil"/>
              <w:left w:val="nil"/>
              <w:bottom w:val="single" w:sz="4" w:space="0" w:color="auto"/>
              <w:right w:val="single" w:sz="4" w:space="0" w:color="auto"/>
            </w:tcBorders>
            <w:noWrap/>
            <w:vAlign w:val="center"/>
            <w:hideMark/>
          </w:tcPr>
          <w:p w14:paraId="6C484B39" w14:textId="77777777" w:rsidR="00E83449" w:rsidRPr="00E83449" w:rsidRDefault="00E83449" w:rsidP="00E83449">
            <w:pPr>
              <w:jc w:val="center"/>
              <w:rPr>
                <w:color w:val="000000"/>
                <w:sz w:val="22"/>
                <w:szCs w:val="22"/>
              </w:rPr>
            </w:pPr>
            <w:r w:rsidRPr="00E83449">
              <w:rPr>
                <w:color w:val="000000"/>
                <w:sz w:val="22"/>
                <w:szCs w:val="22"/>
              </w:rPr>
              <w:t>19.2</w:t>
            </w:r>
          </w:p>
        </w:tc>
        <w:tc>
          <w:tcPr>
            <w:tcW w:w="249" w:type="pct"/>
            <w:tcBorders>
              <w:top w:val="nil"/>
              <w:left w:val="nil"/>
              <w:bottom w:val="single" w:sz="4" w:space="0" w:color="auto"/>
              <w:right w:val="single" w:sz="4" w:space="0" w:color="auto"/>
            </w:tcBorders>
            <w:noWrap/>
            <w:vAlign w:val="center"/>
            <w:hideMark/>
          </w:tcPr>
          <w:p w14:paraId="2C7AC50A" w14:textId="77777777" w:rsidR="00E83449" w:rsidRPr="00E83449" w:rsidRDefault="00E83449" w:rsidP="00E83449">
            <w:pPr>
              <w:jc w:val="center"/>
              <w:rPr>
                <w:color w:val="000000"/>
                <w:sz w:val="22"/>
                <w:szCs w:val="22"/>
              </w:rPr>
            </w:pPr>
            <w:r w:rsidRPr="00E83449">
              <w:rPr>
                <w:color w:val="000000"/>
                <w:sz w:val="22"/>
                <w:szCs w:val="22"/>
              </w:rPr>
              <w:t>19.4</w:t>
            </w:r>
          </w:p>
        </w:tc>
        <w:tc>
          <w:tcPr>
            <w:tcW w:w="249" w:type="pct"/>
            <w:tcBorders>
              <w:top w:val="nil"/>
              <w:left w:val="nil"/>
              <w:bottom w:val="single" w:sz="4" w:space="0" w:color="auto"/>
              <w:right w:val="single" w:sz="4" w:space="0" w:color="auto"/>
            </w:tcBorders>
            <w:noWrap/>
            <w:vAlign w:val="center"/>
            <w:hideMark/>
          </w:tcPr>
          <w:p w14:paraId="7CE5E9DE" w14:textId="77777777" w:rsidR="00E83449" w:rsidRPr="00E83449" w:rsidRDefault="00E83449" w:rsidP="00E83449">
            <w:pPr>
              <w:jc w:val="center"/>
              <w:rPr>
                <w:color w:val="000000"/>
                <w:sz w:val="22"/>
                <w:szCs w:val="22"/>
              </w:rPr>
            </w:pPr>
            <w:r w:rsidRPr="00E83449">
              <w:rPr>
                <w:color w:val="000000"/>
                <w:sz w:val="22"/>
                <w:szCs w:val="22"/>
              </w:rPr>
              <w:t>29,0</w:t>
            </w:r>
          </w:p>
        </w:tc>
        <w:tc>
          <w:tcPr>
            <w:tcW w:w="249" w:type="pct"/>
            <w:tcBorders>
              <w:top w:val="nil"/>
              <w:left w:val="nil"/>
              <w:bottom w:val="single" w:sz="4" w:space="0" w:color="auto"/>
              <w:right w:val="single" w:sz="4" w:space="0" w:color="auto"/>
            </w:tcBorders>
            <w:noWrap/>
            <w:vAlign w:val="center"/>
            <w:hideMark/>
          </w:tcPr>
          <w:p w14:paraId="1B49F6AB" w14:textId="77777777" w:rsidR="00E83449" w:rsidRPr="00E83449" w:rsidRDefault="00E83449" w:rsidP="00E83449">
            <w:pPr>
              <w:jc w:val="center"/>
              <w:rPr>
                <w:color w:val="000000"/>
                <w:sz w:val="22"/>
                <w:szCs w:val="22"/>
              </w:rPr>
            </w:pPr>
            <w:r w:rsidRPr="00E83449">
              <w:rPr>
                <w:color w:val="000000"/>
                <w:sz w:val="22"/>
                <w:szCs w:val="22"/>
              </w:rPr>
              <w:t>29.9</w:t>
            </w:r>
          </w:p>
        </w:tc>
        <w:tc>
          <w:tcPr>
            <w:tcW w:w="477" w:type="pct"/>
            <w:tcBorders>
              <w:top w:val="nil"/>
              <w:left w:val="nil"/>
              <w:bottom w:val="single" w:sz="4" w:space="0" w:color="auto"/>
              <w:right w:val="single" w:sz="8" w:space="0" w:color="auto"/>
            </w:tcBorders>
            <w:noWrap/>
            <w:vAlign w:val="center"/>
            <w:hideMark/>
          </w:tcPr>
          <w:p w14:paraId="7F88ABE6" w14:textId="77777777" w:rsidR="00E83449" w:rsidRPr="00E83449" w:rsidRDefault="00E83449" w:rsidP="00E83449">
            <w:pPr>
              <w:jc w:val="center"/>
              <w:rPr>
                <w:color w:val="000000"/>
                <w:sz w:val="22"/>
                <w:szCs w:val="22"/>
              </w:rPr>
            </w:pPr>
            <w:r w:rsidRPr="00E83449">
              <w:rPr>
                <w:color w:val="000000"/>
                <w:sz w:val="22"/>
                <w:szCs w:val="22"/>
              </w:rPr>
              <w:t>0.130879345603272</w:t>
            </w:r>
          </w:p>
        </w:tc>
      </w:tr>
      <w:tr w:rsidR="00E83449" w:rsidRPr="00E83449" w14:paraId="188D5E6E"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4858377"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/21</w:t>
            </w:r>
          </w:p>
        </w:tc>
        <w:tc>
          <w:tcPr>
            <w:tcW w:w="647" w:type="pct"/>
            <w:tcBorders>
              <w:top w:val="nil"/>
              <w:left w:val="nil"/>
              <w:bottom w:val="single" w:sz="4" w:space="0" w:color="auto"/>
              <w:right w:val="single" w:sz="4" w:space="0" w:color="auto"/>
            </w:tcBorders>
            <w:shd w:val="clear" w:color="000000" w:fill="D9D9D9"/>
            <w:noWrap/>
            <w:vAlign w:val="center"/>
            <w:hideMark/>
          </w:tcPr>
          <w:p w14:paraId="31112BE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7ACEBF58"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19</w:t>
            </w:r>
          </w:p>
        </w:tc>
        <w:tc>
          <w:tcPr>
            <w:tcW w:w="827" w:type="pct"/>
            <w:tcBorders>
              <w:top w:val="nil"/>
              <w:left w:val="nil"/>
              <w:bottom w:val="single" w:sz="4" w:space="0" w:color="auto"/>
              <w:right w:val="nil"/>
            </w:tcBorders>
            <w:shd w:val="clear" w:color="000000" w:fill="D9D9D9"/>
            <w:noWrap/>
            <w:vAlign w:val="center"/>
            <w:hideMark/>
          </w:tcPr>
          <w:p w14:paraId="688F7F2A" w14:textId="77777777" w:rsidR="00E83449" w:rsidRPr="00E83449" w:rsidRDefault="00E83449" w:rsidP="00E83449">
            <w:pPr>
              <w:jc w:val="center"/>
              <w:rPr>
                <w:color w:val="000000"/>
                <w:sz w:val="22"/>
                <w:szCs w:val="22"/>
              </w:rPr>
            </w:pPr>
            <w:r>
              <w:rPr>
                <w:sz w:val="16"/>
                <w:vertAlign w:val="superscript"/>
              </w:rPr>
              <w:t>20</w:t>
            </w:r>
          </w:p>
        </w:tc>
        <w:tc>
          <w:tcPr>
            <w:tcW w:w="249" w:type="pct"/>
            <w:tcBorders>
              <w:top w:val="nil"/>
              <w:left w:val="single" w:sz="8" w:space="0" w:color="auto"/>
              <w:bottom w:val="single" w:sz="4" w:space="0" w:color="auto"/>
              <w:right w:val="single" w:sz="4" w:space="0" w:color="auto"/>
            </w:tcBorders>
            <w:noWrap/>
            <w:vAlign w:val="center"/>
            <w:hideMark/>
          </w:tcPr>
          <w:p w14:paraId="640E532F" w14:textId="77777777" w:rsidR="00E83449" w:rsidRPr="00E83449" w:rsidRDefault="00E83449" w:rsidP="00E83449">
            <w:pPr>
              <w:jc w:val="center"/>
              <w:rPr>
                <w:color w:val="000000"/>
                <w:sz w:val="22"/>
                <w:szCs w:val="22"/>
              </w:rPr>
            </w:pPr>
            <w:r w:rsidRPr="00E83449">
              <w:rPr>
                <w:color w:val="000000"/>
                <w:sz w:val="22"/>
                <w:szCs w:val="22"/>
              </w:rPr>
              <w:t>137.2</w:t>
            </w:r>
          </w:p>
        </w:tc>
        <w:tc>
          <w:tcPr>
            <w:tcW w:w="249" w:type="pct"/>
            <w:tcBorders>
              <w:top w:val="nil"/>
              <w:left w:val="nil"/>
              <w:bottom w:val="single" w:sz="4" w:space="0" w:color="auto"/>
              <w:right w:val="single" w:sz="4" w:space="0" w:color="auto"/>
            </w:tcBorders>
            <w:noWrap/>
            <w:vAlign w:val="center"/>
            <w:hideMark/>
          </w:tcPr>
          <w:p w14:paraId="149A259E" w14:textId="77777777" w:rsidR="00E83449" w:rsidRPr="00E83449" w:rsidRDefault="00E83449" w:rsidP="00E83449">
            <w:pPr>
              <w:jc w:val="center"/>
              <w:rPr>
                <w:color w:val="000000"/>
                <w:sz w:val="22"/>
                <w:szCs w:val="22"/>
              </w:rPr>
            </w:pPr>
            <w:r w:rsidRPr="00E83449">
              <w:rPr>
                <w:color w:val="000000"/>
                <w:sz w:val="22"/>
                <w:szCs w:val="22"/>
              </w:rPr>
              <w:t>29.8</w:t>
            </w:r>
          </w:p>
        </w:tc>
        <w:tc>
          <w:tcPr>
            <w:tcW w:w="249" w:type="pct"/>
            <w:tcBorders>
              <w:top w:val="nil"/>
              <w:left w:val="nil"/>
              <w:bottom w:val="single" w:sz="4" w:space="0" w:color="auto"/>
              <w:right w:val="single" w:sz="4" w:space="0" w:color="auto"/>
            </w:tcBorders>
            <w:noWrap/>
            <w:vAlign w:val="center"/>
            <w:hideMark/>
          </w:tcPr>
          <w:p w14:paraId="78A1D551" w14:textId="77777777" w:rsidR="00E83449" w:rsidRPr="00E83449" w:rsidRDefault="00E83449" w:rsidP="00E83449">
            <w:pPr>
              <w:jc w:val="center"/>
              <w:rPr>
                <w:color w:val="000000"/>
                <w:sz w:val="22"/>
                <w:szCs w:val="22"/>
              </w:rPr>
            </w:pPr>
            <w:r w:rsidRPr="00E83449">
              <w:rPr>
                <w:color w:val="000000"/>
                <w:sz w:val="22"/>
                <w:szCs w:val="22"/>
              </w:rPr>
              <w:t>24,0</w:t>
            </w:r>
          </w:p>
        </w:tc>
        <w:tc>
          <w:tcPr>
            <w:tcW w:w="249" w:type="pct"/>
            <w:tcBorders>
              <w:top w:val="nil"/>
              <w:left w:val="nil"/>
              <w:bottom w:val="single" w:sz="4" w:space="0" w:color="auto"/>
              <w:right w:val="single" w:sz="4" w:space="0" w:color="auto"/>
            </w:tcBorders>
            <w:noWrap/>
            <w:vAlign w:val="center"/>
            <w:hideMark/>
          </w:tcPr>
          <w:p w14:paraId="73818A18" w14:textId="77777777" w:rsidR="00E83449" w:rsidRPr="00E83449" w:rsidRDefault="00E83449" w:rsidP="00E83449">
            <w:pPr>
              <w:jc w:val="center"/>
              <w:rPr>
                <w:color w:val="000000"/>
                <w:sz w:val="22"/>
                <w:szCs w:val="22"/>
              </w:rPr>
            </w:pPr>
            <w:r w:rsidRPr="00E83449">
              <w:rPr>
                <w:color w:val="000000"/>
                <w:sz w:val="22"/>
                <w:szCs w:val="22"/>
              </w:rPr>
              <w:t>19,0</w:t>
            </w:r>
          </w:p>
        </w:tc>
        <w:tc>
          <w:tcPr>
            <w:tcW w:w="249" w:type="pct"/>
            <w:tcBorders>
              <w:top w:val="nil"/>
              <w:left w:val="nil"/>
              <w:bottom w:val="single" w:sz="4" w:space="0" w:color="auto"/>
              <w:right w:val="single" w:sz="4" w:space="0" w:color="auto"/>
            </w:tcBorders>
            <w:noWrap/>
            <w:vAlign w:val="center"/>
            <w:hideMark/>
          </w:tcPr>
          <w:p w14:paraId="4B9BBCB8" w14:textId="77777777" w:rsidR="00E83449" w:rsidRPr="00E83449" w:rsidRDefault="00E83449" w:rsidP="00E83449">
            <w:pPr>
              <w:jc w:val="center"/>
              <w:rPr>
                <w:color w:val="000000"/>
                <w:sz w:val="22"/>
                <w:szCs w:val="22"/>
              </w:rPr>
            </w:pPr>
            <w:r w:rsidRPr="00E83449">
              <w:rPr>
                <w:color w:val="000000"/>
                <w:sz w:val="22"/>
                <w:szCs w:val="22"/>
              </w:rPr>
              <w:t>18.8</w:t>
            </w:r>
          </w:p>
        </w:tc>
        <w:tc>
          <w:tcPr>
            <w:tcW w:w="249" w:type="pct"/>
            <w:tcBorders>
              <w:top w:val="nil"/>
              <w:left w:val="nil"/>
              <w:bottom w:val="single" w:sz="4" w:space="0" w:color="auto"/>
              <w:right w:val="single" w:sz="4" w:space="0" w:color="auto"/>
            </w:tcBorders>
            <w:noWrap/>
            <w:vAlign w:val="center"/>
            <w:hideMark/>
          </w:tcPr>
          <w:p w14:paraId="30A3BE61" w14:textId="77777777" w:rsidR="00E83449" w:rsidRPr="00E83449" w:rsidRDefault="00E83449" w:rsidP="00E83449">
            <w:pPr>
              <w:jc w:val="center"/>
              <w:rPr>
                <w:color w:val="000000"/>
                <w:sz w:val="22"/>
                <w:szCs w:val="22"/>
              </w:rPr>
            </w:pPr>
            <w:r w:rsidRPr="00E83449">
              <w:rPr>
                <w:color w:val="000000"/>
                <w:sz w:val="22"/>
                <w:szCs w:val="22"/>
              </w:rPr>
              <w:t>23.4</w:t>
            </w:r>
          </w:p>
        </w:tc>
        <w:tc>
          <w:tcPr>
            <w:tcW w:w="249" w:type="pct"/>
            <w:tcBorders>
              <w:top w:val="nil"/>
              <w:left w:val="nil"/>
              <w:bottom w:val="single" w:sz="4" w:space="0" w:color="auto"/>
              <w:right w:val="single" w:sz="4" w:space="0" w:color="auto"/>
            </w:tcBorders>
            <w:noWrap/>
            <w:vAlign w:val="center"/>
            <w:hideMark/>
          </w:tcPr>
          <w:p w14:paraId="14CB596C" w14:textId="77777777" w:rsidR="00E83449" w:rsidRPr="00E83449" w:rsidRDefault="00E83449" w:rsidP="00E83449">
            <w:pPr>
              <w:jc w:val="center"/>
              <w:rPr>
                <w:color w:val="000000"/>
                <w:sz w:val="22"/>
                <w:szCs w:val="22"/>
              </w:rPr>
            </w:pPr>
            <w:r w:rsidRPr="00E83449">
              <w:rPr>
                <w:color w:val="000000"/>
                <w:sz w:val="22"/>
                <w:szCs w:val="22"/>
              </w:rPr>
              <w:t>26,0</w:t>
            </w:r>
          </w:p>
        </w:tc>
        <w:tc>
          <w:tcPr>
            <w:tcW w:w="477" w:type="pct"/>
            <w:tcBorders>
              <w:top w:val="nil"/>
              <w:left w:val="nil"/>
              <w:bottom w:val="single" w:sz="4" w:space="0" w:color="auto"/>
              <w:right w:val="single" w:sz="8" w:space="0" w:color="auto"/>
            </w:tcBorders>
            <w:noWrap/>
            <w:vAlign w:val="center"/>
            <w:hideMark/>
          </w:tcPr>
          <w:p w14:paraId="583230F7" w14:textId="77777777" w:rsidR="00E83449" w:rsidRPr="00E83449" w:rsidRDefault="00E83449" w:rsidP="00E83449">
            <w:pPr>
              <w:jc w:val="center"/>
              <w:rPr>
                <w:color w:val="000000"/>
                <w:sz w:val="22"/>
                <w:szCs w:val="22"/>
              </w:rPr>
            </w:pPr>
            <w:r w:rsidRPr="00E83449">
              <w:rPr>
                <w:color w:val="000000"/>
                <w:sz w:val="22"/>
                <w:szCs w:val="22"/>
              </w:rPr>
              <w:t>0.138483965014577</w:t>
            </w:r>
          </w:p>
        </w:tc>
      </w:tr>
      <w:tr w:rsidR="00E83449" w:rsidRPr="00E83449" w14:paraId="7276D70F"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26C6E9E"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/338</w:t>
            </w:r>
          </w:p>
        </w:tc>
        <w:tc>
          <w:tcPr>
            <w:tcW w:w="647" w:type="pct"/>
            <w:tcBorders>
              <w:top w:val="nil"/>
              <w:left w:val="nil"/>
              <w:bottom w:val="single" w:sz="4" w:space="0" w:color="auto"/>
              <w:right w:val="single" w:sz="4" w:space="0" w:color="auto"/>
            </w:tcBorders>
            <w:shd w:val="clear" w:color="000000" w:fill="D9D9D9"/>
            <w:noWrap/>
            <w:vAlign w:val="center"/>
            <w:hideMark/>
          </w:tcPr>
          <w:p w14:paraId="14DC4FE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2F24D13"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19ad</w:t>
            </w:r>
          </w:p>
        </w:tc>
        <w:tc>
          <w:tcPr>
            <w:tcW w:w="827" w:type="pct"/>
            <w:tcBorders>
              <w:top w:val="nil"/>
              <w:left w:val="nil"/>
              <w:bottom w:val="single" w:sz="4" w:space="0" w:color="auto"/>
              <w:right w:val="nil"/>
            </w:tcBorders>
            <w:shd w:val="clear" w:color="000000" w:fill="D9D9D9"/>
            <w:noWrap/>
            <w:vAlign w:val="center"/>
            <w:hideMark/>
          </w:tcPr>
          <w:p w14:paraId="0483C1ED" w14:textId="77777777" w:rsidR="00E83449" w:rsidRPr="00E83449" w:rsidRDefault="00E83449" w:rsidP="00E83449">
            <w:pPr>
              <w:jc w:val="center"/>
              <w:rPr>
                <w:color w:val="000000"/>
                <w:sz w:val="22"/>
                <w:szCs w:val="22"/>
              </w:rPr>
            </w:pPr>
            <w:r>
              <w:rPr>
                <w:sz w:val="16"/>
                <w:vertAlign w:val="superscript"/>
              </w:rPr>
              <w:t>20</w:t>
            </w:r>
          </w:p>
        </w:tc>
        <w:tc>
          <w:tcPr>
            <w:tcW w:w="249" w:type="pct"/>
            <w:tcBorders>
              <w:top w:val="nil"/>
              <w:left w:val="single" w:sz="8" w:space="0" w:color="auto"/>
              <w:bottom w:val="single" w:sz="4" w:space="0" w:color="auto"/>
              <w:right w:val="single" w:sz="4" w:space="0" w:color="auto"/>
            </w:tcBorders>
            <w:noWrap/>
            <w:vAlign w:val="center"/>
            <w:hideMark/>
          </w:tcPr>
          <w:p w14:paraId="4DB3436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12E1AB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0C2C25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AA5FC0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CC2D83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9ED5B86" w14:textId="77777777" w:rsidR="00E83449" w:rsidRPr="00E83449" w:rsidRDefault="00E83449" w:rsidP="00E83449">
            <w:pPr>
              <w:jc w:val="center"/>
              <w:rPr>
                <w:color w:val="000000"/>
                <w:sz w:val="22"/>
                <w:szCs w:val="22"/>
              </w:rPr>
            </w:pPr>
            <w:r w:rsidRPr="00E83449">
              <w:rPr>
                <w:color w:val="000000"/>
                <w:sz w:val="22"/>
                <w:szCs w:val="22"/>
              </w:rPr>
              <w:t>27.9</w:t>
            </w:r>
          </w:p>
        </w:tc>
        <w:tc>
          <w:tcPr>
            <w:tcW w:w="249" w:type="pct"/>
            <w:tcBorders>
              <w:top w:val="nil"/>
              <w:left w:val="nil"/>
              <w:bottom w:val="single" w:sz="4" w:space="0" w:color="auto"/>
              <w:right w:val="single" w:sz="4" w:space="0" w:color="auto"/>
            </w:tcBorders>
            <w:noWrap/>
            <w:vAlign w:val="center"/>
            <w:hideMark/>
          </w:tcPr>
          <w:p w14:paraId="71DCD74D" w14:textId="77777777" w:rsidR="00E83449" w:rsidRPr="00E83449" w:rsidRDefault="00E83449" w:rsidP="00E83449">
            <w:pPr>
              <w:jc w:val="center"/>
              <w:rPr>
                <w:color w:val="000000"/>
                <w:sz w:val="22"/>
                <w:szCs w:val="22"/>
              </w:rPr>
            </w:pPr>
            <w:r w:rsidRPr="00E83449">
              <w:rPr>
                <w:color w:val="000000"/>
                <w:sz w:val="22"/>
                <w:szCs w:val="22"/>
              </w:rPr>
              <w:t>29.1</w:t>
            </w:r>
          </w:p>
        </w:tc>
        <w:tc>
          <w:tcPr>
            <w:tcW w:w="477" w:type="pct"/>
            <w:tcBorders>
              <w:top w:val="nil"/>
              <w:left w:val="nil"/>
              <w:bottom w:val="single" w:sz="4" w:space="0" w:color="auto"/>
              <w:right w:val="single" w:sz="8" w:space="0" w:color="auto"/>
            </w:tcBorders>
            <w:noWrap/>
            <w:vAlign w:val="center"/>
            <w:hideMark/>
          </w:tcPr>
          <w:p w14:paraId="403CAAF2"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E31D58E"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4254FC9" w14:textId="77777777" w:rsidR="00E83449" w:rsidRPr="00E83449" w:rsidRDefault="00E83449" w:rsidP="00E83449">
            <w:pPr>
              <w:jc w:val="center"/>
              <w:rPr>
                <w:color w:val="000000"/>
                <w:sz w:val="22"/>
                <w:szCs w:val="22"/>
              </w:rPr>
            </w:pPr>
            <w:r w:rsidRPr="00E83449">
              <w:rPr>
                <w:color w:val="000000"/>
                <w:sz w:val="22"/>
                <w:szCs w:val="22"/>
              </w:rPr>
              <w:t>GDC-D6-79-Nv6</w:t>
            </w:r>
          </w:p>
        </w:tc>
        <w:tc>
          <w:tcPr>
            <w:tcW w:w="647" w:type="pct"/>
            <w:tcBorders>
              <w:top w:val="nil"/>
              <w:left w:val="nil"/>
              <w:bottom w:val="single" w:sz="4" w:space="0" w:color="auto"/>
              <w:right w:val="single" w:sz="4" w:space="0" w:color="auto"/>
            </w:tcBorders>
            <w:shd w:val="clear" w:color="000000" w:fill="D9D9D9"/>
            <w:noWrap/>
            <w:vAlign w:val="center"/>
            <w:hideMark/>
          </w:tcPr>
          <w:p w14:paraId="3672BD3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AD2CA96" w14:textId="77777777" w:rsidR="00E83449" w:rsidRPr="00E83449" w:rsidRDefault="00E83449" w:rsidP="00E83449">
            <w:pPr>
              <w:jc w:val="center"/>
              <w:rPr>
                <w:color w:val="000000"/>
                <w:sz w:val="22"/>
                <w:szCs w:val="22"/>
              </w:rPr>
            </w:pPr>
            <w:proofErr w:type="spellStart"/>
            <w:r w:rsidRPr="00E83449">
              <w:rPr>
                <w:color w:val="000000"/>
                <w:sz w:val="22"/>
                <w:szCs w:val="22"/>
              </w:rPr>
              <w:t>Carrière</w:t>
            </w:r>
            <w:proofErr w:type="spellEnd"/>
            <w:r w:rsidRPr="00E83449">
              <w:rPr>
                <w:color w:val="000000"/>
                <w:sz w:val="22"/>
                <w:szCs w:val="22"/>
              </w:rPr>
              <w:t xml:space="preserve"> </w:t>
            </w:r>
            <w:proofErr w:type="spellStart"/>
            <w:r w:rsidRPr="00E83449">
              <w:rPr>
                <w:color w:val="000000"/>
                <w:sz w:val="22"/>
                <w:szCs w:val="22"/>
              </w:rPr>
              <w:t>Grotte</w:t>
            </w:r>
            <w:proofErr w:type="spellEnd"/>
          </w:p>
        </w:tc>
        <w:tc>
          <w:tcPr>
            <w:tcW w:w="827" w:type="pct"/>
            <w:tcBorders>
              <w:top w:val="nil"/>
              <w:left w:val="nil"/>
              <w:bottom w:val="single" w:sz="4" w:space="0" w:color="auto"/>
              <w:right w:val="nil"/>
            </w:tcBorders>
            <w:shd w:val="clear" w:color="000000" w:fill="D9D9D9"/>
            <w:noWrap/>
            <w:vAlign w:val="center"/>
            <w:hideMark/>
          </w:tcPr>
          <w:p w14:paraId="33B2DF3E" w14:textId="77777777" w:rsidR="00E83449" w:rsidRPr="00E83449" w:rsidRDefault="00E83449" w:rsidP="00E83449">
            <w:pPr>
              <w:jc w:val="center"/>
              <w:rPr>
                <w:color w:val="000000"/>
                <w:sz w:val="22"/>
                <w:szCs w:val="22"/>
              </w:rPr>
            </w:pPr>
            <w:r>
              <w:rPr>
                <w:sz w:val="16"/>
                <w:vertAlign w:val="superscript"/>
              </w:rPr>
              <w:t>57</w:t>
            </w:r>
          </w:p>
        </w:tc>
        <w:tc>
          <w:tcPr>
            <w:tcW w:w="249" w:type="pct"/>
            <w:tcBorders>
              <w:top w:val="nil"/>
              <w:left w:val="single" w:sz="8" w:space="0" w:color="auto"/>
              <w:bottom w:val="single" w:sz="4" w:space="0" w:color="auto"/>
              <w:right w:val="single" w:sz="4" w:space="0" w:color="auto"/>
            </w:tcBorders>
            <w:noWrap/>
            <w:vAlign w:val="center"/>
            <w:hideMark/>
          </w:tcPr>
          <w:p w14:paraId="702B2603" w14:textId="77777777" w:rsidR="00E83449" w:rsidRPr="00E83449" w:rsidRDefault="00E83449" w:rsidP="00E83449">
            <w:pPr>
              <w:jc w:val="center"/>
              <w:rPr>
                <w:color w:val="000000"/>
                <w:sz w:val="22"/>
                <w:szCs w:val="22"/>
              </w:rPr>
            </w:pPr>
            <w:r w:rsidRPr="00E83449">
              <w:rPr>
                <w:color w:val="000000"/>
                <w:sz w:val="22"/>
                <w:szCs w:val="22"/>
              </w:rPr>
              <w:t>127,0</w:t>
            </w:r>
          </w:p>
        </w:tc>
        <w:tc>
          <w:tcPr>
            <w:tcW w:w="249" w:type="pct"/>
            <w:tcBorders>
              <w:top w:val="nil"/>
              <w:left w:val="nil"/>
              <w:bottom w:val="single" w:sz="4" w:space="0" w:color="auto"/>
              <w:right w:val="single" w:sz="4" w:space="0" w:color="auto"/>
            </w:tcBorders>
            <w:noWrap/>
            <w:vAlign w:val="center"/>
            <w:hideMark/>
          </w:tcPr>
          <w:p w14:paraId="425E2EC9" w14:textId="77777777" w:rsidR="00E83449" w:rsidRPr="00E83449" w:rsidRDefault="00E83449" w:rsidP="00E83449">
            <w:pPr>
              <w:jc w:val="center"/>
              <w:rPr>
                <w:color w:val="000000"/>
                <w:sz w:val="22"/>
                <w:szCs w:val="22"/>
              </w:rPr>
            </w:pPr>
            <w:r w:rsidRPr="00E83449">
              <w:rPr>
                <w:color w:val="000000"/>
                <w:sz w:val="22"/>
                <w:szCs w:val="22"/>
              </w:rPr>
              <w:t>26.7</w:t>
            </w:r>
          </w:p>
        </w:tc>
        <w:tc>
          <w:tcPr>
            <w:tcW w:w="249" w:type="pct"/>
            <w:tcBorders>
              <w:top w:val="nil"/>
              <w:left w:val="nil"/>
              <w:bottom w:val="single" w:sz="4" w:space="0" w:color="auto"/>
              <w:right w:val="single" w:sz="4" w:space="0" w:color="auto"/>
            </w:tcBorders>
            <w:noWrap/>
            <w:vAlign w:val="center"/>
            <w:hideMark/>
          </w:tcPr>
          <w:p w14:paraId="3235ABD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00F04C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B36B7F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D3CFDC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7E0ED8D"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B05F26C"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8DDB144"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8DA6487" w14:textId="77777777" w:rsidR="00E83449" w:rsidRPr="00E83449" w:rsidRDefault="00E83449" w:rsidP="00E83449">
            <w:pPr>
              <w:jc w:val="center"/>
              <w:rPr>
                <w:color w:val="000000"/>
                <w:sz w:val="22"/>
                <w:szCs w:val="22"/>
              </w:rPr>
            </w:pPr>
            <w:r w:rsidRPr="00E83449">
              <w:rPr>
                <w:color w:val="000000"/>
                <w:sz w:val="22"/>
                <w:szCs w:val="22"/>
              </w:rPr>
              <w:t>GDC2019-C7-147-Nv4</w:t>
            </w:r>
          </w:p>
        </w:tc>
        <w:tc>
          <w:tcPr>
            <w:tcW w:w="647" w:type="pct"/>
            <w:tcBorders>
              <w:top w:val="nil"/>
              <w:left w:val="nil"/>
              <w:bottom w:val="single" w:sz="4" w:space="0" w:color="auto"/>
              <w:right w:val="single" w:sz="4" w:space="0" w:color="auto"/>
            </w:tcBorders>
            <w:shd w:val="clear" w:color="000000" w:fill="D9D9D9"/>
            <w:noWrap/>
            <w:vAlign w:val="center"/>
            <w:hideMark/>
          </w:tcPr>
          <w:p w14:paraId="6D4F74D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C436329" w14:textId="77777777" w:rsidR="00E83449" w:rsidRPr="00E83449" w:rsidRDefault="00E83449" w:rsidP="00E83449">
            <w:pPr>
              <w:jc w:val="center"/>
              <w:rPr>
                <w:color w:val="000000"/>
                <w:sz w:val="22"/>
                <w:szCs w:val="22"/>
              </w:rPr>
            </w:pPr>
            <w:proofErr w:type="spellStart"/>
            <w:r w:rsidRPr="00E83449">
              <w:rPr>
                <w:color w:val="000000"/>
                <w:sz w:val="22"/>
                <w:szCs w:val="22"/>
              </w:rPr>
              <w:t>Carrière</w:t>
            </w:r>
            <w:proofErr w:type="spellEnd"/>
            <w:r w:rsidRPr="00E83449">
              <w:rPr>
                <w:color w:val="000000"/>
                <w:sz w:val="22"/>
                <w:szCs w:val="22"/>
              </w:rPr>
              <w:t xml:space="preserve"> </w:t>
            </w:r>
            <w:proofErr w:type="spellStart"/>
            <w:r w:rsidRPr="00E83449">
              <w:rPr>
                <w:color w:val="000000"/>
                <w:sz w:val="22"/>
                <w:szCs w:val="22"/>
              </w:rPr>
              <w:t>Grotte</w:t>
            </w:r>
            <w:proofErr w:type="spellEnd"/>
          </w:p>
        </w:tc>
        <w:tc>
          <w:tcPr>
            <w:tcW w:w="827" w:type="pct"/>
            <w:tcBorders>
              <w:top w:val="nil"/>
              <w:left w:val="nil"/>
              <w:bottom w:val="single" w:sz="4" w:space="0" w:color="auto"/>
              <w:right w:val="nil"/>
            </w:tcBorders>
            <w:shd w:val="clear" w:color="000000" w:fill="D9D9D9"/>
            <w:noWrap/>
            <w:vAlign w:val="center"/>
            <w:hideMark/>
          </w:tcPr>
          <w:p w14:paraId="603FCEC5" w14:textId="77777777" w:rsidR="00E83449" w:rsidRPr="00E83449" w:rsidRDefault="00E83449" w:rsidP="00E83449">
            <w:pPr>
              <w:jc w:val="center"/>
              <w:rPr>
                <w:color w:val="000000"/>
                <w:sz w:val="22"/>
                <w:szCs w:val="22"/>
              </w:rPr>
            </w:pPr>
            <w:r>
              <w:rPr>
                <w:sz w:val="16"/>
                <w:vertAlign w:val="superscript"/>
              </w:rPr>
              <w:t>57</w:t>
            </w:r>
          </w:p>
        </w:tc>
        <w:tc>
          <w:tcPr>
            <w:tcW w:w="249" w:type="pct"/>
            <w:tcBorders>
              <w:top w:val="nil"/>
              <w:left w:val="single" w:sz="8" w:space="0" w:color="auto"/>
              <w:bottom w:val="single" w:sz="4" w:space="0" w:color="auto"/>
              <w:right w:val="single" w:sz="4" w:space="0" w:color="auto"/>
            </w:tcBorders>
            <w:noWrap/>
            <w:vAlign w:val="center"/>
            <w:hideMark/>
          </w:tcPr>
          <w:p w14:paraId="0AEC4239" w14:textId="77777777" w:rsidR="00E83449" w:rsidRPr="00E83449" w:rsidRDefault="00E83449" w:rsidP="00E83449">
            <w:pPr>
              <w:jc w:val="center"/>
              <w:rPr>
                <w:color w:val="000000"/>
                <w:sz w:val="22"/>
                <w:szCs w:val="22"/>
              </w:rPr>
            </w:pPr>
            <w:r w:rsidRPr="00E83449">
              <w:rPr>
                <w:color w:val="000000"/>
                <w:sz w:val="22"/>
                <w:szCs w:val="22"/>
              </w:rPr>
              <w:t>124.5</w:t>
            </w:r>
          </w:p>
        </w:tc>
        <w:tc>
          <w:tcPr>
            <w:tcW w:w="249" w:type="pct"/>
            <w:tcBorders>
              <w:top w:val="nil"/>
              <w:left w:val="nil"/>
              <w:bottom w:val="single" w:sz="4" w:space="0" w:color="auto"/>
              <w:right w:val="single" w:sz="4" w:space="0" w:color="auto"/>
            </w:tcBorders>
            <w:noWrap/>
            <w:vAlign w:val="center"/>
            <w:hideMark/>
          </w:tcPr>
          <w:p w14:paraId="24B53257" w14:textId="77777777" w:rsidR="00E83449" w:rsidRPr="00E83449" w:rsidRDefault="00E83449" w:rsidP="00E83449">
            <w:pPr>
              <w:jc w:val="center"/>
              <w:rPr>
                <w:color w:val="000000"/>
                <w:sz w:val="22"/>
                <w:szCs w:val="22"/>
              </w:rPr>
            </w:pPr>
            <w:r w:rsidRPr="00E83449">
              <w:rPr>
                <w:color w:val="000000"/>
                <w:sz w:val="22"/>
                <w:szCs w:val="22"/>
              </w:rPr>
              <w:t>30.9</w:t>
            </w:r>
          </w:p>
        </w:tc>
        <w:tc>
          <w:tcPr>
            <w:tcW w:w="249" w:type="pct"/>
            <w:tcBorders>
              <w:top w:val="nil"/>
              <w:left w:val="nil"/>
              <w:bottom w:val="single" w:sz="4" w:space="0" w:color="auto"/>
              <w:right w:val="single" w:sz="4" w:space="0" w:color="auto"/>
            </w:tcBorders>
            <w:noWrap/>
            <w:vAlign w:val="center"/>
            <w:hideMark/>
          </w:tcPr>
          <w:p w14:paraId="5658FED5" w14:textId="77777777" w:rsidR="00E83449" w:rsidRPr="00E83449" w:rsidRDefault="00E83449" w:rsidP="00E83449">
            <w:pPr>
              <w:jc w:val="center"/>
              <w:rPr>
                <w:color w:val="000000"/>
                <w:sz w:val="22"/>
                <w:szCs w:val="22"/>
              </w:rPr>
            </w:pPr>
            <w:r w:rsidRPr="00E83449">
              <w:rPr>
                <w:color w:val="000000"/>
                <w:sz w:val="22"/>
                <w:szCs w:val="22"/>
              </w:rPr>
              <w:t>25.4</w:t>
            </w:r>
          </w:p>
        </w:tc>
        <w:tc>
          <w:tcPr>
            <w:tcW w:w="249" w:type="pct"/>
            <w:tcBorders>
              <w:top w:val="nil"/>
              <w:left w:val="nil"/>
              <w:bottom w:val="single" w:sz="4" w:space="0" w:color="auto"/>
              <w:right w:val="single" w:sz="4" w:space="0" w:color="auto"/>
            </w:tcBorders>
            <w:noWrap/>
            <w:vAlign w:val="center"/>
            <w:hideMark/>
          </w:tcPr>
          <w:p w14:paraId="2F35194E" w14:textId="77777777" w:rsidR="00E83449" w:rsidRPr="00E83449" w:rsidRDefault="00E83449" w:rsidP="00E83449">
            <w:pPr>
              <w:jc w:val="center"/>
              <w:rPr>
                <w:color w:val="000000"/>
                <w:sz w:val="22"/>
                <w:szCs w:val="22"/>
              </w:rPr>
            </w:pPr>
            <w:r w:rsidRPr="00E83449">
              <w:rPr>
                <w:color w:val="000000"/>
                <w:sz w:val="22"/>
                <w:szCs w:val="22"/>
              </w:rPr>
              <w:t>17.2</w:t>
            </w:r>
          </w:p>
        </w:tc>
        <w:tc>
          <w:tcPr>
            <w:tcW w:w="249" w:type="pct"/>
            <w:tcBorders>
              <w:top w:val="nil"/>
              <w:left w:val="nil"/>
              <w:bottom w:val="single" w:sz="4" w:space="0" w:color="auto"/>
              <w:right w:val="single" w:sz="4" w:space="0" w:color="auto"/>
            </w:tcBorders>
            <w:noWrap/>
            <w:vAlign w:val="center"/>
            <w:hideMark/>
          </w:tcPr>
          <w:p w14:paraId="23189CB4" w14:textId="77777777" w:rsidR="00E83449" w:rsidRPr="00E83449" w:rsidRDefault="00E83449" w:rsidP="00E83449">
            <w:pPr>
              <w:jc w:val="center"/>
              <w:rPr>
                <w:color w:val="000000"/>
                <w:sz w:val="22"/>
                <w:szCs w:val="22"/>
              </w:rPr>
            </w:pPr>
            <w:r w:rsidRPr="00E83449">
              <w:rPr>
                <w:color w:val="000000"/>
                <w:sz w:val="22"/>
                <w:szCs w:val="22"/>
              </w:rPr>
              <w:t>19.4</w:t>
            </w:r>
          </w:p>
        </w:tc>
        <w:tc>
          <w:tcPr>
            <w:tcW w:w="249" w:type="pct"/>
            <w:tcBorders>
              <w:top w:val="nil"/>
              <w:left w:val="nil"/>
              <w:bottom w:val="single" w:sz="4" w:space="0" w:color="auto"/>
              <w:right w:val="single" w:sz="4" w:space="0" w:color="auto"/>
            </w:tcBorders>
            <w:noWrap/>
            <w:vAlign w:val="center"/>
            <w:hideMark/>
          </w:tcPr>
          <w:p w14:paraId="0240774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E2D19CF"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34428CB" w14:textId="77777777" w:rsidR="00E83449" w:rsidRPr="00E83449" w:rsidRDefault="00E83449" w:rsidP="00E83449">
            <w:pPr>
              <w:jc w:val="center"/>
              <w:rPr>
                <w:color w:val="000000"/>
                <w:sz w:val="22"/>
                <w:szCs w:val="22"/>
              </w:rPr>
            </w:pPr>
            <w:r w:rsidRPr="00E83449">
              <w:rPr>
                <w:color w:val="000000"/>
                <w:sz w:val="22"/>
                <w:szCs w:val="22"/>
              </w:rPr>
              <w:t>0.138152610441767</w:t>
            </w:r>
          </w:p>
        </w:tc>
      </w:tr>
      <w:tr w:rsidR="00E83449" w:rsidRPr="00E83449" w14:paraId="7C6EE65D"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BE6360D"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9B45AF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71302E2"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827" w:type="pct"/>
            <w:tcBorders>
              <w:top w:val="nil"/>
              <w:left w:val="nil"/>
              <w:bottom w:val="single" w:sz="4" w:space="0" w:color="auto"/>
              <w:right w:val="nil"/>
            </w:tcBorders>
            <w:shd w:val="clear" w:color="000000" w:fill="D9D9D9"/>
            <w:noWrap/>
            <w:vAlign w:val="center"/>
            <w:hideMark/>
          </w:tcPr>
          <w:p w14:paraId="5F627EAD" w14:textId="77777777" w:rsidR="00E83449" w:rsidRPr="00E83449" w:rsidRDefault="00E83449" w:rsidP="00E83449">
            <w:pPr>
              <w:jc w:val="center"/>
              <w:rPr>
                <w:sz w:val="22"/>
                <w:szCs w:val="22"/>
              </w:rPr>
            </w:pPr>
            <w:r>
              <w:rPr>
                <w:sz w:val="16"/>
                <w:vertAlign w:val="superscript"/>
              </w:rPr>
              <w:t>21</w:t>
            </w:r>
          </w:p>
        </w:tc>
        <w:tc>
          <w:tcPr>
            <w:tcW w:w="249" w:type="pct"/>
            <w:tcBorders>
              <w:top w:val="nil"/>
              <w:left w:val="single" w:sz="8" w:space="0" w:color="auto"/>
              <w:bottom w:val="single" w:sz="4" w:space="0" w:color="auto"/>
              <w:right w:val="single" w:sz="4" w:space="0" w:color="auto"/>
            </w:tcBorders>
            <w:noWrap/>
            <w:vAlign w:val="center"/>
            <w:hideMark/>
          </w:tcPr>
          <w:p w14:paraId="60A2A63C" w14:textId="77777777" w:rsidR="00E83449" w:rsidRPr="00E83449" w:rsidRDefault="00E83449" w:rsidP="00E83449">
            <w:pPr>
              <w:jc w:val="center"/>
              <w:rPr>
                <w:color w:val="000000"/>
                <w:sz w:val="22"/>
                <w:szCs w:val="22"/>
              </w:rPr>
            </w:pPr>
            <w:r w:rsidRPr="00E83449">
              <w:rPr>
                <w:color w:val="000000"/>
                <w:sz w:val="22"/>
                <w:szCs w:val="22"/>
              </w:rPr>
              <w:t>138,0</w:t>
            </w:r>
          </w:p>
        </w:tc>
        <w:tc>
          <w:tcPr>
            <w:tcW w:w="249" w:type="pct"/>
            <w:tcBorders>
              <w:top w:val="nil"/>
              <w:left w:val="nil"/>
              <w:bottom w:val="single" w:sz="4" w:space="0" w:color="auto"/>
              <w:right w:val="single" w:sz="4" w:space="0" w:color="auto"/>
            </w:tcBorders>
            <w:noWrap/>
            <w:vAlign w:val="center"/>
            <w:hideMark/>
          </w:tcPr>
          <w:p w14:paraId="5AD04182"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26DFFC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0FA502E" w14:textId="77777777" w:rsidR="00E83449" w:rsidRPr="00E83449" w:rsidRDefault="00E83449" w:rsidP="00E83449">
            <w:pPr>
              <w:jc w:val="center"/>
              <w:rPr>
                <w:color w:val="000000"/>
                <w:sz w:val="22"/>
                <w:szCs w:val="22"/>
              </w:rPr>
            </w:pPr>
            <w:r w:rsidRPr="00E83449">
              <w:rPr>
                <w:color w:val="000000"/>
                <w:sz w:val="22"/>
                <w:szCs w:val="22"/>
              </w:rPr>
              <w:t>18.8</w:t>
            </w:r>
          </w:p>
        </w:tc>
        <w:tc>
          <w:tcPr>
            <w:tcW w:w="249" w:type="pct"/>
            <w:tcBorders>
              <w:top w:val="nil"/>
              <w:left w:val="nil"/>
              <w:bottom w:val="single" w:sz="4" w:space="0" w:color="auto"/>
              <w:right w:val="single" w:sz="4" w:space="0" w:color="auto"/>
            </w:tcBorders>
            <w:noWrap/>
            <w:vAlign w:val="center"/>
            <w:hideMark/>
          </w:tcPr>
          <w:p w14:paraId="2DE2DB37" w14:textId="77777777" w:rsidR="00E83449" w:rsidRPr="00E83449" w:rsidRDefault="00E83449" w:rsidP="00E83449">
            <w:pPr>
              <w:jc w:val="center"/>
              <w:rPr>
                <w:color w:val="000000"/>
                <w:sz w:val="22"/>
                <w:szCs w:val="22"/>
              </w:rPr>
            </w:pPr>
            <w:r w:rsidRPr="00E83449">
              <w:rPr>
                <w:color w:val="000000"/>
                <w:sz w:val="22"/>
                <w:szCs w:val="22"/>
              </w:rPr>
              <w:t>18.9</w:t>
            </w:r>
          </w:p>
        </w:tc>
        <w:tc>
          <w:tcPr>
            <w:tcW w:w="249" w:type="pct"/>
            <w:tcBorders>
              <w:top w:val="nil"/>
              <w:left w:val="nil"/>
              <w:bottom w:val="single" w:sz="4" w:space="0" w:color="auto"/>
              <w:right w:val="single" w:sz="4" w:space="0" w:color="auto"/>
            </w:tcBorders>
            <w:noWrap/>
            <w:vAlign w:val="center"/>
            <w:hideMark/>
          </w:tcPr>
          <w:p w14:paraId="7300AA0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B883266" w14:textId="77777777" w:rsidR="00E83449" w:rsidRPr="00E83449" w:rsidRDefault="00E83449" w:rsidP="00E83449">
            <w:pPr>
              <w:jc w:val="center"/>
              <w:rPr>
                <w:color w:val="000000"/>
                <w:sz w:val="22"/>
                <w:szCs w:val="22"/>
              </w:rPr>
            </w:pPr>
            <w:r w:rsidRPr="00E83449">
              <w:rPr>
                <w:color w:val="000000"/>
                <w:sz w:val="22"/>
                <w:szCs w:val="22"/>
              </w:rPr>
              <w:t>28.8</w:t>
            </w:r>
          </w:p>
        </w:tc>
        <w:tc>
          <w:tcPr>
            <w:tcW w:w="477" w:type="pct"/>
            <w:tcBorders>
              <w:top w:val="nil"/>
              <w:left w:val="nil"/>
              <w:bottom w:val="single" w:sz="4" w:space="0" w:color="auto"/>
              <w:right w:val="single" w:sz="8" w:space="0" w:color="auto"/>
            </w:tcBorders>
            <w:noWrap/>
            <w:vAlign w:val="center"/>
            <w:hideMark/>
          </w:tcPr>
          <w:p w14:paraId="33025B22" w14:textId="77777777" w:rsidR="00E83449" w:rsidRPr="00E83449" w:rsidRDefault="00E83449" w:rsidP="00E83449">
            <w:pPr>
              <w:jc w:val="center"/>
              <w:rPr>
                <w:color w:val="000000"/>
                <w:sz w:val="22"/>
                <w:szCs w:val="22"/>
              </w:rPr>
            </w:pPr>
            <w:r w:rsidRPr="00E83449">
              <w:rPr>
                <w:color w:val="000000"/>
                <w:sz w:val="22"/>
                <w:szCs w:val="22"/>
              </w:rPr>
              <w:t>0.136231884057971</w:t>
            </w:r>
          </w:p>
        </w:tc>
      </w:tr>
      <w:tr w:rsidR="00E83449" w:rsidRPr="00E83449" w14:paraId="5A0175B8"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58874C5"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1EF4947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7F160F8"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827" w:type="pct"/>
            <w:tcBorders>
              <w:top w:val="nil"/>
              <w:left w:val="nil"/>
              <w:bottom w:val="single" w:sz="4" w:space="0" w:color="auto"/>
              <w:right w:val="nil"/>
            </w:tcBorders>
            <w:shd w:val="clear" w:color="000000" w:fill="D9D9D9"/>
            <w:noWrap/>
            <w:vAlign w:val="center"/>
            <w:hideMark/>
          </w:tcPr>
          <w:p w14:paraId="7221D099" w14:textId="77777777" w:rsidR="00E83449" w:rsidRPr="00E83449" w:rsidRDefault="00E83449" w:rsidP="00E83449">
            <w:pPr>
              <w:jc w:val="center"/>
              <w:rPr>
                <w:sz w:val="22"/>
                <w:szCs w:val="22"/>
              </w:rPr>
            </w:pPr>
            <w:r>
              <w:rPr>
                <w:sz w:val="16"/>
                <w:vertAlign w:val="superscript"/>
              </w:rPr>
              <w:t>21</w:t>
            </w:r>
          </w:p>
        </w:tc>
        <w:tc>
          <w:tcPr>
            <w:tcW w:w="249" w:type="pct"/>
            <w:tcBorders>
              <w:top w:val="nil"/>
              <w:left w:val="single" w:sz="8" w:space="0" w:color="auto"/>
              <w:bottom w:val="single" w:sz="4" w:space="0" w:color="auto"/>
              <w:right w:val="single" w:sz="4" w:space="0" w:color="auto"/>
            </w:tcBorders>
            <w:noWrap/>
            <w:vAlign w:val="center"/>
            <w:hideMark/>
          </w:tcPr>
          <w:p w14:paraId="164C7AD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F123EBD" w14:textId="77777777" w:rsidR="00E83449" w:rsidRPr="00E83449" w:rsidRDefault="00E83449" w:rsidP="00E83449">
            <w:pPr>
              <w:jc w:val="center"/>
              <w:rPr>
                <w:color w:val="000000"/>
                <w:sz w:val="22"/>
                <w:szCs w:val="22"/>
              </w:rPr>
            </w:pPr>
            <w:r w:rsidRPr="00E83449">
              <w:rPr>
                <w:color w:val="000000"/>
                <w:sz w:val="22"/>
                <w:szCs w:val="22"/>
              </w:rPr>
              <w:t>32.4</w:t>
            </w:r>
          </w:p>
        </w:tc>
        <w:tc>
          <w:tcPr>
            <w:tcW w:w="249" w:type="pct"/>
            <w:tcBorders>
              <w:top w:val="nil"/>
              <w:left w:val="nil"/>
              <w:bottom w:val="single" w:sz="4" w:space="0" w:color="auto"/>
              <w:right w:val="single" w:sz="4" w:space="0" w:color="auto"/>
            </w:tcBorders>
            <w:noWrap/>
            <w:vAlign w:val="center"/>
            <w:hideMark/>
          </w:tcPr>
          <w:p w14:paraId="49FD92F4" w14:textId="77777777" w:rsidR="00E83449" w:rsidRPr="00E83449" w:rsidRDefault="00E83449" w:rsidP="00E83449">
            <w:pPr>
              <w:jc w:val="center"/>
              <w:rPr>
                <w:color w:val="000000"/>
                <w:sz w:val="22"/>
                <w:szCs w:val="22"/>
              </w:rPr>
            </w:pPr>
            <w:r w:rsidRPr="00E83449">
              <w:rPr>
                <w:color w:val="000000"/>
                <w:sz w:val="22"/>
                <w:szCs w:val="22"/>
              </w:rPr>
              <w:t>27.3</w:t>
            </w:r>
          </w:p>
        </w:tc>
        <w:tc>
          <w:tcPr>
            <w:tcW w:w="249" w:type="pct"/>
            <w:tcBorders>
              <w:top w:val="nil"/>
              <w:left w:val="nil"/>
              <w:bottom w:val="single" w:sz="4" w:space="0" w:color="auto"/>
              <w:right w:val="single" w:sz="4" w:space="0" w:color="auto"/>
            </w:tcBorders>
            <w:noWrap/>
            <w:vAlign w:val="center"/>
            <w:hideMark/>
          </w:tcPr>
          <w:p w14:paraId="1FFB809F" w14:textId="77777777" w:rsidR="00E83449" w:rsidRPr="00E83449" w:rsidRDefault="00E83449" w:rsidP="00E83449">
            <w:pPr>
              <w:jc w:val="center"/>
              <w:rPr>
                <w:color w:val="000000"/>
                <w:sz w:val="22"/>
                <w:szCs w:val="22"/>
              </w:rPr>
            </w:pPr>
            <w:r w:rsidRPr="00E83449">
              <w:rPr>
                <w:color w:val="000000"/>
                <w:sz w:val="22"/>
                <w:szCs w:val="22"/>
              </w:rPr>
              <w:t>16.7</w:t>
            </w:r>
          </w:p>
        </w:tc>
        <w:tc>
          <w:tcPr>
            <w:tcW w:w="249" w:type="pct"/>
            <w:tcBorders>
              <w:top w:val="nil"/>
              <w:left w:val="nil"/>
              <w:bottom w:val="single" w:sz="4" w:space="0" w:color="auto"/>
              <w:right w:val="single" w:sz="4" w:space="0" w:color="auto"/>
            </w:tcBorders>
            <w:noWrap/>
            <w:vAlign w:val="center"/>
            <w:hideMark/>
          </w:tcPr>
          <w:p w14:paraId="0E820F68" w14:textId="77777777" w:rsidR="00E83449" w:rsidRPr="00E83449" w:rsidRDefault="00E83449" w:rsidP="00E83449">
            <w:pPr>
              <w:jc w:val="center"/>
              <w:rPr>
                <w:color w:val="000000"/>
                <w:sz w:val="22"/>
                <w:szCs w:val="22"/>
              </w:rPr>
            </w:pPr>
            <w:r w:rsidRPr="00E83449">
              <w:rPr>
                <w:color w:val="000000"/>
                <w:sz w:val="22"/>
                <w:szCs w:val="22"/>
              </w:rPr>
              <w:t>19.1</w:t>
            </w:r>
          </w:p>
        </w:tc>
        <w:tc>
          <w:tcPr>
            <w:tcW w:w="249" w:type="pct"/>
            <w:tcBorders>
              <w:top w:val="nil"/>
              <w:left w:val="nil"/>
              <w:bottom w:val="single" w:sz="4" w:space="0" w:color="auto"/>
              <w:right w:val="single" w:sz="4" w:space="0" w:color="auto"/>
            </w:tcBorders>
            <w:noWrap/>
            <w:vAlign w:val="center"/>
            <w:hideMark/>
          </w:tcPr>
          <w:p w14:paraId="2E95D2B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4C25ADA"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6F242DE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E8ED729"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50DF149"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2EE1E0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4033908" w14:textId="77777777" w:rsidR="00E83449" w:rsidRPr="00E83449" w:rsidRDefault="00E83449" w:rsidP="00E83449">
            <w:pPr>
              <w:jc w:val="center"/>
              <w:rPr>
                <w:sz w:val="22"/>
                <w:szCs w:val="22"/>
              </w:rPr>
            </w:pPr>
            <w:proofErr w:type="spellStart"/>
            <w:r w:rsidRPr="00E83449">
              <w:rPr>
                <w:sz w:val="22"/>
                <w:szCs w:val="22"/>
              </w:rPr>
              <w:t>Za</w:t>
            </w:r>
            <w:proofErr w:type="spellEnd"/>
            <w:r w:rsidRPr="00E83449">
              <w:rPr>
                <w:sz w:val="22"/>
                <w:szCs w:val="22"/>
              </w:rPr>
              <w:t xml:space="preserve"> </w:t>
            </w:r>
            <w:proofErr w:type="spellStart"/>
            <w:r w:rsidRPr="00E83449">
              <w:rPr>
                <w:sz w:val="22"/>
                <w:szCs w:val="22"/>
              </w:rPr>
              <w:t>Hajovnou</w:t>
            </w:r>
            <w:proofErr w:type="spellEnd"/>
            <w:r w:rsidRPr="00E83449">
              <w:rPr>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0AAFA1C2" w14:textId="77777777" w:rsidR="00E83449" w:rsidRPr="00E83449" w:rsidRDefault="00E83449" w:rsidP="00E83449">
            <w:pPr>
              <w:jc w:val="center"/>
              <w:rPr>
                <w:color w:val="000000"/>
                <w:sz w:val="22"/>
                <w:szCs w:val="22"/>
              </w:rPr>
            </w:pPr>
            <w:r>
              <w:rPr>
                <w:sz w:val="16"/>
                <w:vertAlign w:val="superscript"/>
              </w:rPr>
              <w:t>76</w:t>
            </w:r>
          </w:p>
        </w:tc>
        <w:tc>
          <w:tcPr>
            <w:tcW w:w="249" w:type="pct"/>
            <w:tcBorders>
              <w:top w:val="nil"/>
              <w:left w:val="single" w:sz="8" w:space="0" w:color="auto"/>
              <w:bottom w:val="single" w:sz="4" w:space="0" w:color="auto"/>
              <w:right w:val="single" w:sz="4" w:space="0" w:color="auto"/>
            </w:tcBorders>
            <w:noWrap/>
            <w:vAlign w:val="center"/>
            <w:hideMark/>
          </w:tcPr>
          <w:p w14:paraId="0EDD3C4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85E2BD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FC4A4F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5F91A48" w14:textId="77777777" w:rsidR="00E83449" w:rsidRPr="00E83449" w:rsidRDefault="00E83449" w:rsidP="00E83449">
            <w:pPr>
              <w:jc w:val="center"/>
              <w:rPr>
                <w:color w:val="000000"/>
                <w:sz w:val="22"/>
                <w:szCs w:val="22"/>
              </w:rPr>
            </w:pPr>
            <w:r w:rsidRPr="00E83449">
              <w:rPr>
                <w:color w:val="000000"/>
                <w:sz w:val="22"/>
                <w:szCs w:val="22"/>
              </w:rPr>
              <w:t>20.3</w:t>
            </w:r>
          </w:p>
        </w:tc>
        <w:tc>
          <w:tcPr>
            <w:tcW w:w="249" w:type="pct"/>
            <w:tcBorders>
              <w:top w:val="nil"/>
              <w:left w:val="nil"/>
              <w:bottom w:val="single" w:sz="4" w:space="0" w:color="auto"/>
              <w:right w:val="single" w:sz="4" w:space="0" w:color="auto"/>
            </w:tcBorders>
            <w:noWrap/>
            <w:vAlign w:val="center"/>
            <w:hideMark/>
          </w:tcPr>
          <w:p w14:paraId="6071F660" w14:textId="77777777" w:rsidR="00E83449" w:rsidRPr="00E83449" w:rsidRDefault="00E83449" w:rsidP="00E83449">
            <w:pPr>
              <w:jc w:val="center"/>
              <w:rPr>
                <w:color w:val="000000"/>
                <w:sz w:val="22"/>
                <w:szCs w:val="22"/>
              </w:rPr>
            </w:pPr>
            <w:r w:rsidRPr="00E83449">
              <w:rPr>
                <w:color w:val="000000"/>
                <w:sz w:val="22"/>
                <w:szCs w:val="22"/>
              </w:rPr>
              <w:t>27.1</w:t>
            </w:r>
          </w:p>
        </w:tc>
        <w:tc>
          <w:tcPr>
            <w:tcW w:w="249" w:type="pct"/>
            <w:tcBorders>
              <w:top w:val="nil"/>
              <w:left w:val="nil"/>
              <w:bottom w:val="single" w:sz="4" w:space="0" w:color="auto"/>
              <w:right w:val="single" w:sz="4" w:space="0" w:color="auto"/>
            </w:tcBorders>
            <w:noWrap/>
            <w:vAlign w:val="center"/>
            <w:hideMark/>
          </w:tcPr>
          <w:p w14:paraId="0F059FE3"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49" w:type="pct"/>
            <w:tcBorders>
              <w:top w:val="nil"/>
              <w:left w:val="nil"/>
              <w:bottom w:val="single" w:sz="4" w:space="0" w:color="auto"/>
              <w:right w:val="single" w:sz="4" w:space="0" w:color="auto"/>
            </w:tcBorders>
            <w:noWrap/>
            <w:vAlign w:val="center"/>
            <w:hideMark/>
          </w:tcPr>
          <w:p w14:paraId="65D3873A"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7EF7AC02"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6732AE9"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8E14BA3"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61F7CE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107E88A" w14:textId="77777777" w:rsidR="00E83449" w:rsidRPr="00E83449" w:rsidRDefault="00E83449" w:rsidP="00E83449">
            <w:pPr>
              <w:jc w:val="center"/>
              <w:rPr>
                <w:sz w:val="22"/>
                <w:szCs w:val="22"/>
              </w:rPr>
            </w:pPr>
            <w:proofErr w:type="spellStart"/>
            <w:r w:rsidRPr="00E83449">
              <w:rPr>
                <w:sz w:val="22"/>
                <w:szCs w:val="22"/>
              </w:rPr>
              <w:t>Za</w:t>
            </w:r>
            <w:proofErr w:type="spellEnd"/>
            <w:r w:rsidRPr="00E83449">
              <w:rPr>
                <w:sz w:val="22"/>
                <w:szCs w:val="22"/>
              </w:rPr>
              <w:t xml:space="preserve"> </w:t>
            </w:r>
            <w:proofErr w:type="spellStart"/>
            <w:r w:rsidRPr="00E83449">
              <w:rPr>
                <w:sz w:val="22"/>
                <w:szCs w:val="22"/>
              </w:rPr>
              <w:t>Hajovnou</w:t>
            </w:r>
            <w:proofErr w:type="spellEnd"/>
            <w:r w:rsidRPr="00E83449">
              <w:rPr>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2770AD35" w14:textId="77777777" w:rsidR="00E83449" w:rsidRPr="00E83449" w:rsidRDefault="00E83449" w:rsidP="00E83449">
            <w:pPr>
              <w:jc w:val="center"/>
              <w:rPr>
                <w:color w:val="000000"/>
                <w:sz w:val="22"/>
                <w:szCs w:val="22"/>
              </w:rPr>
            </w:pPr>
            <w:r>
              <w:rPr>
                <w:sz w:val="16"/>
                <w:vertAlign w:val="superscript"/>
              </w:rPr>
              <w:t>76</w:t>
            </w:r>
          </w:p>
        </w:tc>
        <w:tc>
          <w:tcPr>
            <w:tcW w:w="249" w:type="pct"/>
            <w:tcBorders>
              <w:top w:val="nil"/>
              <w:left w:val="single" w:sz="8" w:space="0" w:color="auto"/>
              <w:bottom w:val="single" w:sz="4" w:space="0" w:color="auto"/>
              <w:right w:val="single" w:sz="4" w:space="0" w:color="auto"/>
            </w:tcBorders>
            <w:noWrap/>
            <w:vAlign w:val="center"/>
            <w:hideMark/>
          </w:tcPr>
          <w:p w14:paraId="28B1912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F19CA9D" w14:textId="77777777" w:rsidR="00E83449" w:rsidRPr="00E83449" w:rsidRDefault="00E83449" w:rsidP="00E83449">
            <w:pPr>
              <w:jc w:val="center"/>
              <w:rPr>
                <w:color w:val="000000"/>
                <w:sz w:val="22"/>
                <w:szCs w:val="22"/>
              </w:rPr>
            </w:pPr>
            <w:r w:rsidRPr="00E83449">
              <w:rPr>
                <w:color w:val="000000"/>
                <w:sz w:val="22"/>
                <w:szCs w:val="22"/>
              </w:rPr>
              <w:t>28,0</w:t>
            </w:r>
          </w:p>
        </w:tc>
        <w:tc>
          <w:tcPr>
            <w:tcW w:w="249" w:type="pct"/>
            <w:tcBorders>
              <w:top w:val="nil"/>
              <w:left w:val="nil"/>
              <w:bottom w:val="single" w:sz="4" w:space="0" w:color="auto"/>
              <w:right w:val="single" w:sz="4" w:space="0" w:color="auto"/>
            </w:tcBorders>
            <w:noWrap/>
            <w:vAlign w:val="center"/>
            <w:hideMark/>
          </w:tcPr>
          <w:p w14:paraId="5B7EB18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66D6AF3"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49" w:type="pct"/>
            <w:tcBorders>
              <w:top w:val="nil"/>
              <w:left w:val="nil"/>
              <w:bottom w:val="single" w:sz="4" w:space="0" w:color="auto"/>
              <w:right w:val="single" w:sz="4" w:space="0" w:color="auto"/>
            </w:tcBorders>
            <w:noWrap/>
            <w:vAlign w:val="center"/>
            <w:hideMark/>
          </w:tcPr>
          <w:p w14:paraId="4EACBD2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3E04E17" w14:textId="77777777" w:rsidR="00E83449" w:rsidRPr="00E83449" w:rsidRDefault="00E83449" w:rsidP="00E83449">
            <w:pPr>
              <w:jc w:val="center"/>
              <w:rPr>
                <w:color w:val="000000"/>
                <w:sz w:val="22"/>
                <w:szCs w:val="22"/>
              </w:rPr>
            </w:pPr>
            <w:r w:rsidRPr="00E83449">
              <w:rPr>
                <w:color w:val="000000"/>
                <w:sz w:val="22"/>
                <w:szCs w:val="22"/>
              </w:rPr>
              <w:t>27.6</w:t>
            </w:r>
          </w:p>
        </w:tc>
        <w:tc>
          <w:tcPr>
            <w:tcW w:w="249" w:type="pct"/>
            <w:tcBorders>
              <w:top w:val="nil"/>
              <w:left w:val="nil"/>
              <w:bottom w:val="single" w:sz="4" w:space="0" w:color="auto"/>
              <w:right w:val="single" w:sz="4" w:space="0" w:color="auto"/>
            </w:tcBorders>
            <w:noWrap/>
            <w:vAlign w:val="center"/>
            <w:hideMark/>
          </w:tcPr>
          <w:p w14:paraId="5F209D8C"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0148F1DC"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87DA716"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B420A01"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F86BA1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4E9E6D75" w14:textId="77777777" w:rsidR="00E83449" w:rsidRPr="00E83449" w:rsidRDefault="00E83449" w:rsidP="00E83449">
            <w:pPr>
              <w:jc w:val="center"/>
              <w:rPr>
                <w:sz w:val="22"/>
                <w:szCs w:val="22"/>
              </w:rPr>
            </w:pPr>
            <w:proofErr w:type="spellStart"/>
            <w:r w:rsidRPr="00E83449">
              <w:rPr>
                <w:sz w:val="22"/>
                <w:szCs w:val="22"/>
              </w:rPr>
              <w:t>Za</w:t>
            </w:r>
            <w:proofErr w:type="spellEnd"/>
            <w:r w:rsidRPr="00E83449">
              <w:rPr>
                <w:sz w:val="22"/>
                <w:szCs w:val="22"/>
              </w:rPr>
              <w:t xml:space="preserve"> </w:t>
            </w:r>
            <w:proofErr w:type="spellStart"/>
            <w:r w:rsidRPr="00E83449">
              <w:rPr>
                <w:sz w:val="22"/>
                <w:szCs w:val="22"/>
              </w:rPr>
              <w:t>Hajovnou</w:t>
            </w:r>
            <w:proofErr w:type="spellEnd"/>
            <w:r w:rsidRPr="00E83449">
              <w:rPr>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2ED9FE91" w14:textId="77777777" w:rsidR="00E83449" w:rsidRPr="00E83449" w:rsidRDefault="00E83449" w:rsidP="00E83449">
            <w:pPr>
              <w:jc w:val="center"/>
              <w:rPr>
                <w:color w:val="000000"/>
                <w:sz w:val="22"/>
                <w:szCs w:val="22"/>
              </w:rPr>
            </w:pPr>
            <w:r>
              <w:rPr>
                <w:sz w:val="16"/>
                <w:vertAlign w:val="superscript"/>
              </w:rPr>
              <w:t>76</w:t>
            </w:r>
          </w:p>
        </w:tc>
        <w:tc>
          <w:tcPr>
            <w:tcW w:w="249" w:type="pct"/>
            <w:tcBorders>
              <w:top w:val="nil"/>
              <w:left w:val="single" w:sz="8" w:space="0" w:color="auto"/>
              <w:bottom w:val="single" w:sz="4" w:space="0" w:color="auto"/>
              <w:right w:val="single" w:sz="4" w:space="0" w:color="auto"/>
            </w:tcBorders>
            <w:noWrap/>
            <w:vAlign w:val="center"/>
            <w:hideMark/>
          </w:tcPr>
          <w:p w14:paraId="7C07CB1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206A644" w14:textId="77777777" w:rsidR="00E83449" w:rsidRPr="00E83449" w:rsidRDefault="00E83449" w:rsidP="00E83449">
            <w:pPr>
              <w:jc w:val="center"/>
              <w:rPr>
                <w:color w:val="000000"/>
                <w:sz w:val="22"/>
                <w:szCs w:val="22"/>
              </w:rPr>
            </w:pPr>
            <w:r w:rsidRPr="00E83449">
              <w:rPr>
                <w:color w:val="000000"/>
                <w:sz w:val="22"/>
                <w:szCs w:val="22"/>
              </w:rPr>
              <w:t>33.7</w:t>
            </w:r>
          </w:p>
        </w:tc>
        <w:tc>
          <w:tcPr>
            <w:tcW w:w="249" w:type="pct"/>
            <w:tcBorders>
              <w:top w:val="nil"/>
              <w:left w:val="nil"/>
              <w:bottom w:val="single" w:sz="4" w:space="0" w:color="auto"/>
              <w:right w:val="single" w:sz="4" w:space="0" w:color="auto"/>
            </w:tcBorders>
            <w:noWrap/>
            <w:vAlign w:val="center"/>
            <w:hideMark/>
          </w:tcPr>
          <w:p w14:paraId="64255D09" w14:textId="77777777" w:rsidR="00E83449" w:rsidRPr="00E83449" w:rsidRDefault="00E83449" w:rsidP="00E83449">
            <w:pPr>
              <w:jc w:val="center"/>
              <w:rPr>
                <w:color w:val="000000"/>
                <w:sz w:val="22"/>
                <w:szCs w:val="22"/>
              </w:rPr>
            </w:pPr>
            <w:r w:rsidRPr="00E83449">
              <w:rPr>
                <w:color w:val="000000"/>
                <w:sz w:val="22"/>
                <w:szCs w:val="22"/>
              </w:rPr>
              <w:t>27,0</w:t>
            </w:r>
          </w:p>
        </w:tc>
        <w:tc>
          <w:tcPr>
            <w:tcW w:w="249" w:type="pct"/>
            <w:tcBorders>
              <w:top w:val="nil"/>
              <w:left w:val="nil"/>
              <w:bottom w:val="single" w:sz="4" w:space="0" w:color="auto"/>
              <w:right w:val="single" w:sz="4" w:space="0" w:color="auto"/>
            </w:tcBorders>
            <w:noWrap/>
            <w:vAlign w:val="center"/>
            <w:hideMark/>
          </w:tcPr>
          <w:p w14:paraId="086F166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8BB827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C885A7B" w14:textId="77777777" w:rsidR="00E83449" w:rsidRPr="00E83449" w:rsidRDefault="00E83449" w:rsidP="00E83449">
            <w:pPr>
              <w:jc w:val="center"/>
              <w:rPr>
                <w:color w:val="000000"/>
                <w:sz w:val="22"/>
                <w:szCs w:val="22"/>
              </w:rPr>
            </w:pPr>
            <w:r w:rsidRPr="00E83449">
              <w:rPr>
                <w:color w:val="000000"/>
                <w:sz w:val="22"/>
                <w:szCs w:val="22"/>
              </w:rPr>
              <w:t>26.5</w:t>
            </w:r>
          </w:p>
        </w:tc>
        <w:tc>
          <w:tcPr>
            <w:tcW w:w="249" w:type="pct"/>
            <w:tcBorders>
              <w:top w:val="nil"/>
              <w:left w:val="nil"/>
              <w:bottom w:val="single" w:sz="4" w:space="0" w:color="auto"/>
              <w:right w:val="single" w:sz="4" w:space="0" w:color="auto"/>
            </w:tcBorders>
            <w:noWrap/>
            <w:vAlign w:val="center"/>
            <w:hideMark/>
          </w:tcPr>
          <w:p w14:paraId="5603FF51" w14:textId="77777777" w:rsidR="00E83449" w:rsidRPr="00E83449" w:rsidRDefault="00E83449" w:rsidP="00E83449">
            <w:pPr>
              <w:jc w:val="center"/>
              <w:rPr>
                <w:color w:val="000000"/>
                <w:sz w:val="22"/>
                <w:szCs w:val="22"/>
              </w:rPr>
            </w:pPr>
            <w:r w:rsidRPr="00E83449">
              <w:rPr>
                <w:color w:val="000000"/>
                <w:sz w:val="22"/>
                <w:szCs w:val="22"/>
              </w:rPr>
              <w:t>34.1</w:t>
            </w:r>
          </w:p>
        </w:tc>
        <w:tc>
          <w:tcPr>
            <w:tcW w:w="477" w:type="pct"/>
            <w:tcBorders>
              <w:top w:val="nil"/>
              <w:left w:val="nil"/>
              <w:bottom w:val="single" w:sz="4" w:space="0" w:color="auto"/>
              <w:right w:val="single" w:sz="8" w:space="0" w:color="auto"/>
            </w:tcBorders>
            <w:noWrap/>
            <w:vAlign w:val="center"/>
            <w:hideMark/>
          </w:tcPr>
          <w:p w14:paraId="7266B012"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2721FBB"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77FDD45"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3F58779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FF06EF6" w14:textId="77777777" w:rsidR="00E83449" w:rsidRPr="00E83449" w:rsidRDefault="00E83449" w:rsidP="00E83449">
            <w:pPr>
              <w:jc w:val="center"/>
              <w:rPr>
                <w:sz w:val="22"/>
                <w:szCs w:val="22"/>
              </w:rPr>
            </w:pPr>
            <w:r w:rsidRPr="00E83449">
              <w:rPr>
                <w:sz w:val="22"/>
                <w:szCs w:val="22"/>
              </w:rPr>
              <w:t>Lunel-</w:t>
            </w:r>
            <w:proofErr w:type="spellStart"/>
            <w:r w:rsidRPr="00E83449">
              <w:rPr>
                <w:sz w:val="22"/>
                <w:szCs w:val="22"/>
              </w:rPr>
              <w:t>Viel</w:t>
            </w:r>
            <w:proofErr w:type="spellEnd"/>
          </w:p>
        </w:tc>
        <w:tc>
          <w:tcPr>
            <w:tcW w:w="827" w:type="pct"/>
            <w:tcBorders>
              <w:top w:val="nil"/>
              <w:left w:val="nil"/>
              <w:bottom w:val="single" w:sz="4" w:space="0" w:color="auto"/>
              <w:right w:val="nil"/>
            </w:tcBorders>
            <w:shd w:val="clear" w:color="000000" w:fill="D9D9D9"/>
            <w:noWrap/>
            <w:vAlign w:val="center"/>
            <w:hideMark/>
          </w:tcPr>
          <w:p w14:paraId="05DDB96C" w14:textId="77777777" w:rsidR="00E83449" w:rsidRPr="00E83449" w:rsidRDefault="00E83449" w:rsidP="00E83449">
            <w:pPr>
              <w:jc w:val="center"/>
              <w:rPr>
                <w:sz w:val="22"/>
                <w:szCs w:val="22"/>
              </w:rPr>
            </w:pPr>
            <w:r>
              <w:rPr>
                <w:sz w:val="16"/>
                <w:vertAlign w:val="superscript"/>
              </w:rPr>
              <w:t>27</w:t>
            </w:r>
          </w:p>
        </w:tc>
        <w:tc>
          <w:tcPr>
            <w:tcW w:w="249" w:type="pct"/>
            <w:tcBorders>
              <w:top w:val="nil"/>
              <w:left w:val="single" w:sz="8" w:space="0" w:color="auto"/>
              <w:bottom w:val="single" w:sz="4" w:space="0" w:color="auto"/>
              <w:right w:val="single" w:sz="4" w:space="0" w:color="auto"/>
            </w:tcBorders>
            <w:noWrap/>
            <w:vAlign w:val="center"/>
            <w:hideMark/>
          </w:tcPr>
          <w:p w14:paraId="261F26D9" w14:textId="77777777" w:rsidR="00E83449" w:rsidRPr="00E83449" w:rsidRDefault="00E83449" w:rsidP="00E83449">
            <w:pPr>
              <w:jc w:val="center"/>
              <w:rPr>
                <w:color w:val="000000"/>
                <w:sz w:val="22"/>
                <w:szCs w:val="22"/>
              </w:rPr>
            </w:pPr>
            <w:r w:rsidRPr="00E83449">
              <w:rPr>
                <w:color w:val="000000"/>
                <w:sz w:val="22"/>
                <w:szCs w:val="22"/>
              </w:rPr>
              <w:t>114,0</w:t>
            </w:r>
          </w:p>
        </w:tc>
        <w:tc>
          <w:tcPr>
            <w:tcW w:w="249" w:type="pct"/>
            <w:tcBorders>
              <w:top w:val="nil"/>
              <w:left w:val="nil"/>
              <w:bottom w:val="single" w:sz="4" w:space="0" w:color="auto"/>
              <w:right w:val="single" w:sz="4" w:space="0" w:color="auto"/>
            </w:tcBorders>
            <w:noWrap/>
            <w:vAlign w:val="center"/>
            <w:hideMark/>
          </w:tcPr>
          <w:p w14:paraId="142218A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B1916AF" w14:textId="77777777" w:rsidR="00E83449" w:rsidRPr="00E83449" w:rsidRDefault="00E83449" w:rsidP="00E83449">
            <w:pPr>
              <w:jc w:val="center"/>
              <w:rPr>
                <w:color w:val="000000"/>
                <w:sz w:val="22"/>
                <w:szCs w:val="22"/>
              </w:rPr>
            </w:pPr>
            <w:r w:rsidRPr="00E83449">
              <w:rPr>
                <w:color w:val="000000"/>
                <w:sz w:val="22"/>
                <w:szCs w:val="22"/>
              </w:rPr>
              <w:t>27.6</w:t>
            </w:r>
          </w:p>
        </w:tc>
        <w:tc>
          <w:tcPr>
            <w:tcW w:w="249" w:type="pct"/>
            <w:tcBorders>
              <w:top w:val="nil"/>
              <w:left w:val="nil"/>
              <w:bottom w:val="single" w:sz="4" w:space="0" w:color="auto"/>
              <w:right w:val="single" w:sz="4" w:space="0" w:color="auto"/>
            </w:tcBorders>
            <w:noWrap/>
            <w:vAlign w:val="center"/>
            <w:hideMark/>
          </w:tcPr>
          <w:p w14:paraId="0C882B1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EEAD4F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1F91B5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C9AABFF" w14:textId="77777777" w:rsidR="00E83449" w:rsidRPr="00E83449" w:rsidRDefault="00E83449" w:rsidP="00E83449">
            <w:pPr>
              <w:jc w:val="center"/>
              <w:rPr>
                <w:color w:val="000000"/>
                <w:sz w:val="22"/>
                <w:szCs w:val="22"/>
              </w:rPr>
            </w:pPr>
            <w:r w:rsidRPr="00E83449">
              <w:rPr>
                <w:color w:val="000000"/>
                <w:sz w:val="22"/>
                <w:szCs w:val="22"/>
              </w:rPr>
              <w:t>21.9</w:t>
            </w:r>
          </w:p>
        </w:tc>
        <w:tc>
          <w:tcPr>
            <w:tcW w:w="477" w:type="pct"/>
            <w:tcBorders>
              <w:top w:val="nil"/>
              <w:left w:val="nil"/>
              <w:bottom w:val="single" w:sz="4" w:space="0" w:color="auto"/>
              <w:right w:val="single" w:sz="8" w:space="0" w:color="auto"/>
            </w:tcBorders>
            <w:noWrap/>
            <w:vAlign w:val="center"/>
            <w:hideMark/>
          </w:tcPr>
          <w:p w14:paraId="54C55C4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1F4F300"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F382026"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7363C2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46AD8E29" w14:textId="77777777" w:rsidR="00E83449" w:rsidRPr="00E83449" w:rsidRDefault="00E83449" w:rsidP="00E83449">
            <w:pPr>
              <w:jc w:val="center"/>
              <w:rPr>
                <w:sz w:val="22"/>
                <w:szCs w:val="22"/>
              </w:rPr>
            </w:pPr>
            <w:r w:rsidRPr="00E83449">
              <w:rPr>
                <w:sz w:val="22"/>
                <w:szCs w:val="22"/>
              </w:rPr>
              <w:t>Lunel-</w:t>
            </w:r>
            <w:proofErr w:type="spellStart"/>
            <w:r w:rsidRPr="00E83449">
              <w:rPr>
                <w:sz w:val="22"/>
                <w:szCs w:val="22"/>
              </w:rPr>
              <w:t>Viel</w:t>
            </w:r>
            <w:proofErr w:type="spellEnd"/>
          </w:p>
        </w:tc>
        <w:tc>
          <w:tcPr>
            <w:tcW w:w="827" w:type="pct"/>
            <w:tcBorders>
              <w:top w:val="nil"/>
              <w:left w:val="nil"/>
              <w:bottom w:val="single" w:sz="4" w:space="0" w:color="auto"/>
              <w:right w:val="nil"/>
            </w:tcBorders>
            <w:shd w:val="clear" w:color="000000" w:fill="D9D9D9"/>
            <w:noWrap/>
            <w:vAlign w:val="center"/>
            <w:hideMark/>
          </w:tcPr>
          <w:p w14:paraId="0B33A260" w14:textId="77777777" w:rsidR="00E83449" w:rsidRPr="00E83449" w:rsidRDefault="00E83449" w:rsidP="00E83449">
            <w:pPr>
              <w:jc w:val="center"/>
              <w:rPr>
                <w:sz w:val="22"/>
                <w:szCs w:val="22"/>
              </w:rPr>
            </w:pPr>
            <w:r>
              <w:rPr>
                <w:sz w:val="16"/>
                <w:vertAlign w:val="superscript"/>
              </w:rPr>
              <w:t>27</w:t>
            </w:r>
          </w:p>
        </w:tc>
        <w:tc>
          <w:tcPr>
            <w:tcW w:w="249" w:type="pct"/>
            <w:tcBorders>
              <w:top w:val="nil"/>
              <w:left w:val="single" w:sz="8" w:space="0" w:color="auto"/>
              <w:bottom w:val="single" w:sz="4" w:space="0" w:color="auto"/>
              <w:right w:val="single" w:sz="4" w:space="0" w:color="auto"/>
            </w:tcBorders>
            <w:noWrap/>
            <w:vAlign w:val="center"/>
            <w:hideMark/>
          </w:tcPr>
          <w:p w14:paraId="56E8EA6E" w14:textId="77777777" w:rsidR="00E83449" w:rsidRPr="00E83449" w:rsidRDefault="00E83449" w:rsidP="00E83449">
            <w:pPr>
              <w:jc w:val="center"/>
              <w:rPr>
                <w:color w:val="000000"/>
                <w:sz w:val="22"/>
                <w:szCs w:val="22"/>
              </w:rPr>
            </w:pPr>
            <w:r w:rsidRPr="00E83449">
              <w:rPr>
                <w:color w:val="000000"/>
                <w:sz w:val="22"/>
                <w:szCs w:val="22"/>
              </w:rPr>
              <w:t>114.5</w:t>
            </w:r>
          </w:p>
        </w:tc>
        <w:tc>
          <w:tcPr>
            <w:tcW w:w="249" w:type="pct"/>
            <w:tcBorders>
              <w:top w:val="nil"/>
              <w:left w:val="nil"/>
              <w:bottom w:val="single" w:sz="4" w:space="0" w:color="auto"/>
              <w:right w:val="single" w:sz="4" w:space="0" w:color="auto"/>
            </w:tcBorders>
            <w:noWrap/>
            <w:vAlign w:val="center"/>
            <w:hideMark/>
          </w:tcPr>
          <w:p w14:paraId="4076689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997082E" w14:textId="77777777" w:rsidR="00E83449" w:rsidRPr="00E83449" w:rsidRDefault="00E83449" w:rsidP="00E83449">
            <w:pPr>
              <w:jc w:val="center"/>
              <w:rPr>
                <w:color w:val="000000"/>
                <w:sz w:val="22"/>
                <w:szCs w:val="22"/>
              </w:rPr>
            </w:pPr>
            <w:r w:rsidRPr="00E83449">
              <w:rPr>
                <w:color w:val="000000"/>
                <w:sz w:val="22"/>
                <w:szCs w:val="22"/>
              </w:rPr>
              <w:t>22.5</w:t>
            </w:r>
          </w:p>
        </w:tc>
        <w:tc>
          <w:tcPr>
            <w:tcW w:w="249" w:type="pct"/>
            <w:tcBorders>
              <w:top w:val="nil"/>
              <w:left w:val="nil"/>
              <w:bottom w:val="single" w:sz="4" w:space="0" w:color="auto"/>
              <w:right w:val="single" w:sz="4" w:space="0" w:color="auto"/>
            </w:tcBorders>
            <w:noWrap/>
            <w:vAlign w:val="center"/>
            <w:hideMark/>
          </w:tcPr>
          <w:p w14:paraId="52217D5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9D2480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321EAB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73654D6" w14:textId="77777777" w:rsidR="00E83449" w:rsidRPr="00E83449" w:rsidRDefault="00E83449" w:rsidP="00E83449">
            <w:pPr>
              <w:jc w:val="center"/>
              <w:rPr>
                <w:color w:val="000000"/>
                <w:sz w:val="22"/>
                <w:szCs w:val="22"/>
              </w:rPr>
            </w:pPr>
            <w:r w:rsidRPr="00E83449">
              <w:rPr>
                <w:color w:val="000000"/>
                <w:sz w:val="22"/>
                <w:szCs w:val="22"/>
              </w:rPr>
              <w:t>22.1</w:t>
            </w:r>
          </w:p>
        </w:tc>
        <w:tc>
          <w:tcPr>
            <w:tcW w:w="477" w:type="pct"/>
            <w:tcBorders>
              <w:top w:val="nil"/>
              <w:left w:val="nil"/>
              <w:bottom w:val="single" w:sz="4" w:space="0" w:color="auto"/>
              <w:right w:val="single" w:sz="8" w:space="0" w:color="auto"/>
            </w:tcBorders>
            <w:noWrap/>
            <w:vAlign w:val="center"/>
            <w:hideMark/>
          </w:tcPr>
          <w:p w14:paraId="4A614DD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9B76F6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D1B070F"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10EAD64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C2AC672" w14:textId="77777777" w:rsidR="00E83449" w:rsidRPr="00E83449" w:rsidRDefault="00E83449" w:rsidP="00E83449">
            <w:pPr>
              <w:jc w:val="center"/>
              <w:rPr>
                <w:sz w:val="22"/>
                <w:szCs w:val="22"/>
              </w:rPr>
            </w:pPr>
            <w:proofErr w:type="spellStart"/>
            <w:r w:rsidRPr="00E83449">
              <w:rPr>
                <w:sz w:val="22"/>
                <w:szCs w:val="22"/>
              </w:rPr>
              <w:t>Mauer</w:t>
            </w:r>
            <w:proofErr w:type="spellEnd"/>
          </w:p>
        </w:tc>
        <w:tc>
          <w:tcPr>
            <w:tcW w:w="827" w:type="pct"/>
            <w:tcBorders>
              <w:top w:val="nil"/>
              <w:left w:val="nil"/>
              <w:bottom w:val="single" w:sz="4" w:space="0" w:color="auto"/>
              <w:right w:val="nil"/>
            </w:tcBorders>
            <w:shd w:val="clear" w:color="000000" w:fill="D9D9D9"/>
            <w:noWrap/>
            <w:vAlign w:val="center"/>
            <w:hideMark/>
          </w:tcPr>
          <w:p w14:paraId="300BD1CA" w14:textId="77777777" w:rsidR="00E83449" w:rsidRPr="00E83449" w:rsidRDefault="00E83449" w:rsidP="00E83449">
            <w:pPr>
              <w:jc w:val="center"/>
              <w:rPr>
                <w:color w:val="000000"/>
                <w:sz w:val="22"/>
                <w:szCs w:val="22"/>
              </w:rPr>
            </w:pPr>
            <w:r>
              <w:rPr>
                <w:sz w:val="16"/>
                <w:vertAlign w:val="superscript"/>
              </w:rPr>
              <w:t>71</w:t>
            </w:r>
          </w:p>
        </w:tc>
        <w:tc>
          <w:tcPr>
            <w:tcW w:w="249" w:type="pct"/>
            <w:tcBorders>
              <w:top w:val="nil"/>
              <w:left w:val="single" w:sz="8" w:space="0" w:color="auto"/>
              <w:bottom w:val="single" w:sz="4" w:space="0" w:color="auto"/>
              <w:right w:val="single" w:sz="4" w:space="0" w:color="auto"/>
            </w:tcBorders>
            <w:noWrap/>
            <w:vAlign w:val="center"/>
            <w:hideMark/>
          </w:tcPr>
          <w:p w14:paraId="507C0C12" w14:textId="77777777" w:rsidR="00E83449" w:rsidRPr="00E83449" w:rsidRDefault="00E83449" w:rsidP="00E83449">
            <w:pPr>
              <w:jc w:val="center"/>
              <w:rPr>
                <w:color w:val="000000"/>
                <w:sz w:val="22"/>
                <w:szCs w:val="22"/>
              </w:rPr>
            </w:pPr>
            <w:r w:rsidRPr="00E83449">
              <w:rPr>
                <w:color w:val="000000"/>
                <w:sz w:val="22"/>
                <w:szCs w:val="22"/>
              </w:rPr>
              <w:t>144.1</w:t>
            </w:r>
          </w:p>
        </w:tc>
        <w:tc>
          <w:tcPr>
            <w:tcW w:w="249" w:type="pct"/>
            <w:tcBorders>
              <w:top w:val="nil"/>
              <w:left w:val="nil"/>
              <w:bottom w:val="single" w:sz="4" w:space="0" w:color="auto"/>
              <w:right w:val="single" w:sz="4" w:space="0" w:color="auto"/>
            </w:tcBorders>
            <w:noWrap/>
            <w:vAlign w:val="center"/>
            <w:hideMark/>
          </w:tcPr>
          <w:p w14:paraId="41E7F8A3" w14:textId="77777777" w:rsidR="00E83449" w:rsidRPr="00E83449" w:rsidRDefault="00E83449" w:rsidP="00E83449">
            <w:pPr>
              <w:jc w:val="center"/>
              <w:rPr>
                <w:color w:val="000000"/>
                <w:sz w:val="22"/>
                <w:szCs w:val="22"/>
              </w:rPr>
            </w:pPr>
            <w:r w:rsidRPr="00E83449">
              <w:rPr>
                <w:color w:val="000000"/>
                <w:sz w:val="22"/>
                <w:szCs w:val="22"/>
              </w:rPr>
              <w:t>34.7</w:t>
            </w:r>
          </w:p>
        </w:tc>
        <w:tc>
          <w:tcPr>
            <w:tcW w:w="249" w:type="pct"/>
            <w:tcBorders>
              <w:top w:val="nil"/>
              <w:left w:val="nil"/>
              <w:bottom w:val="single" w:sz="4" w:space="0" w:color="auto"/>
              <w:right w:val="single" w:sz="4" w:space="0" w:color="auto"/>
            </w:tcBorders>
            <w:noWrap/>
            <w:vAlign w:val="center"/>
            <w:hideMark/>
          </w:tcPr>
          <w:p w14:paraId="7B3A66D8" w14:textId="77777777" w:rsidR="00E83449" w:rsidRPr="00E83449" w:rsidRDefault="00E83449" w:rsidP="00E83449">
            <w:pPr>
              <w:jc w:val="center"/>
              <w:rPr>
                <w:color w:val="000000"/>
                <w:sz w:val="22"/>
                <w:szCs w:val="22"/>
              </w:rPr>
            </w:pPr>
            <w:r w:rsidRPr="00E83449">
              <w:rPr>
                <w:color w:val="000000"/>
                <w:sz w:val="22"/>
                <w:szCs w:val="22"/>
              </w:rPr>
              <w:t>28.2</w:t>
            </w:r>
          </w:p>
        </w:tc>
        <w:tc>
          <w:tcPr>
            <w:tcW w:w="249" w:type="pct"/>
            <w:tcBorders>
              <w:top w:val="nil"/>
              <w:left w:val="nil"/>
              <w:bottom w:val="single" w:sz="4" w:space="0" w:color="auto"/>
              <w:right w:val="single" w:sz="4" w:space="0" w:color="auto"/>
            </w:tcBorders>
            <w:noWrap/>
            <w:vAlign w:val="center"/>
            <w:hideMark/>
          </w:tcPr>
          <w:p w14:paraId="0A886050" w14:textId="77777777" w:rsidR="00E83449" w:rsidRPr="00E83449" w:rsidRDefault="00E83449" w:rsidP="00E83449">
            <w:pPr>
              <w:jc w:val="center"/>
              <w:rPr>
                <w:color w:val="000000"/>
                <w:sz w:val="22"/>
                <w:szCs w:val="22"/>
              </w:rPr>
            </w:pPr>
            <w:r w:rsidRPr="00E83449">
              <w:rPr>
                <w:color w:val="000000"/>
                <w:sz w:val="22"/>
                <w:szCs w:val="22"/>
              </w:rPr>
              <w:t>18.2</w:t>
            </w:r>
          </w:p>
        </w:tc>
        <w:tc>
          <w:tcPr>
            <w:tcW w:w="249" w:type="pct"/>
            <w:tcBorders>
              <w:top w:val="nil"/>
              <w:left w:val="nil"/>
              <w:bottom w:val="single" w:sz="4" w:space="0" w:color="auto"/>
              <w:right w:val="single" w:sz="4" w:space="0" w:color="auto"/>
            </w:tcBorders>
            <w:noWrap/>
            <w:vAlign w:val="center"/>
            <w:hideMark/>
          </w:tcPr>
          <w:p w14:paraId="2CE389A5" w14:textId="77777777" w:rsidR="00E83449" w:rsidRPr="00E83449" w:rsidRDefault="00E83449" w:rsidP="00E83449">
            <w:pPr>
              <w:jc w:val="center"/>
              <w:rPr>
                <w:color w:val="000000"/>
                <w:sz w:val="22"/>
                <w:szCs w:val="22"/>
              </w:rPr>
            </w:pPr>
            <w:r w:rsidRPr="00E83449">
              <w:rPr>
                <w:color w:val="000000"/>
                <w:sz w:val="22"/>
                <w:szCs w:val="22"/>
              </w:rPr>
              <w:t>18.4</w:t>
            </w:r>
          </w:p>
        </w:tc>
        <w:tc>
          <w:tcPr>
            <w:tcW w:w="249" w:type="pct"/>
            <w:tcBorders>
              <w:top w:val="nil"/>
              <w:left w:val="nil"/>
              <w:bottom w:val="single" w:sz="4" w:space="0" w:color="auto"/>
              <w:right w:val="single" w:sz="4" w:space="0" w:color="auto"/>
            </w:tcBorders>
            <w:noWrap/>
            <w:vAlign w:val="center"/>
            <w:hideMark/>
          </w:tcPr>
          <w:p w14:paraId="30245BB4" w14:textId="77777777" w:rsidR="00E83449" w:rsidRPr="00E83449" w:rsidRDefault="00E83449" w:rsidP="00E83449">
            <w:pPr>
              <w:jc w:val="center"/>
              <w:rPr>
                <w:color w:val="000000"/>
                <w:sz w:val="22"/>
                <w:szCs w:val="22"/>
              </w:rPr>
            </w:pPr>
            <w:r w:rsidRPr="00E83449">
              <w:rPr>
                <w:color w:val="000000"/>
                <w:sz w:val="22"/>
                <w:szCs w:val="22"/>
              </w:rPr>
              <w:t>25.6</w:t>
            </w:r>
          </w:p>
        </w:tc>
        <w:tc>
          <w:tcPr>
            <w:tcW w:w="249" w:type="pct"/>
            <w:tcBorders>
              <w:top w:val="nil"/>
              <w:left w:val="nil"/>
              <w:bottom w:val="single" w:sz="4" w:space="0" w:color="auto"/>
              <w:right w:val="single" w:sz="4" w:space="0" w:color="auto"/>
            </w:tcBorders>
            <w:noWrap/>
            <w:vAlign w:val="center"/>
            <w:hideMark/>
          </w:tcPr>
          <w:p w14:paraId="7DDEDD48" w14:textId="77777777" w:rsidR="00E83449" w:rsidRPr="00E83449" w:rsidRDefault="00E83449" w:rsidP="00E83449">
            <w:pPr>
              <w:jc w:val="center"/>
              <w:rPr>
                <w:color w:val="000000"/>
                <w:sz w:val="22"/>
                <w:szCs w:val="22"/>
              </w:rPr>
            </w:pPr>
            <w:r w:rsidRPr="00E83449">
              <w:rPr>
                <w:color w:val="000000"/>
                <w:sz w:val="22"/>
                <w:szCs w:val="22"/>
              </w:rPr>
              <w:t>24.9</w:t>
            </w:r>
          </w:p>
        </w:tc>
        <w:tc>
          <w:tcPr>
            <w:tcW w:w="477" w:type="pct"/>
            <w:tcBorders>
              <w:top w:val="nil"/>
              <w:left w:val="nil"/>
              <w:bottom w:val="single" w:sz="4" w:space="0" w:color="auto"/>
              <w:right w:val="single" w:sz="8" w:space="0" w:color="auto"/>
            </w:tcBorders>
            <w:noWrap/>
            <w:vAlign w:val="center"/>
            <w:hideMark/>
          </w:tcPr>
          <w:p w14:paraId="69DC0BA4" w14:textId="77777777" w:rsidR="00E83449" w:rsidRPr="00E83449" w:rsidRDefault="00E83449" w:rsidP="00E83449">
            <w:pPr>
              <w:jc w:val="center"/>
              <w:rPr>
                <w:color w:val="000000"/>
                <w:sz w:val="22"/>
                <w:szCs w:val="22"/>
              </w:rPr>
            </w:pPr>
            <w:r w:rsidRPr="00E83449">
              <w:rPr>
                <w:color w:val="000000"/>
                <w:sz w:val="22"/>
                <w:szCs w:val="22"/>
              </w:rPr>
              <w:t>0.126301179736294</w:t>
            </w:r>
          </w:p>
        </w:tc>
      </w:tr>
      <w:tr w:rsidR="00E83449" w:rsidRPr="00E83449" w14:paraId="6F788DA2"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D3A115F" w14:textId="77777777" w:rsidR="00E83449" w:rsidRPr="00E83449" w:rsidRDefault="00E83449" w:rsidP="00E83449">
            <w:pPr>
              <w:jc w:val="center"/>
              <w:rPr>
                <w:sz w:val="22"/>
                <w:szCs w:val="22"/>
              </w:rPr>
            </w:pPr>
            <w:r w:rsidRPr="00E83449">
              <w:rPr>
                <w:sz w:val="22"/>
                <w:szCs w:val="22"/>
              </w:rPr>
              <w:lastRenderedPageBreak/>
              <w:t> </w:t>
            </w:r>
          </w:p>
        </w:tc>
        <w:tc>
          <w:tcPr>
            <w:tcW w:w="647" w:type="pct"/>
            <w:tcBorders>
              <w:top w:val="nil"/>
              <w:left w:val="nil"/>
              <w:bottom w:val="single" w:sz="4" w:space="0" w:color="auto"/>
              <w:right w:val="single" w:sz="4" w:space="0" w:color="auto"/>
            </w:tcBorders>
            <w:shd w:val="clear" w:color="000000" w:fill="D9D9D9"/>
            <w:noWrap/>
            <w:vAlign w:val="center"/>
            <w:hideMark/>
          </w:tcPr>
          <w:p w14:paraId="47B93783"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79379CD" w14:textId="77777777" w:rsidR="00E83449" w:rsidRPr="00E83449" w:rsidRDefault="00E83449" w:rsidP="00E83449">
            <w:pPr>
              <w:jc w:val="center"/>
              <w:rPr>
                <w:sz w:val="22"/>
                <w:szCs w:val="22"/>
              </w:rPr>
            </w:pPr>
            <w:proofErr w:type="spellStart"/>
            <w:r w:rsidRPr="00E83449">
              <w:rPr>
                <w:sz w:val="22"/>
                <w:szCs w:val="22"/>
              </w:rPr>
              <w:t>Mosbach</w:t>
            </w:r>
            <w:proofErr w:type="spellEnd"/>
            <w:r w:rsidRPr="00E83449">
              <w:rPr>
                <w:sz w:val="22"/>
                <w:szCs w:val="22"/>
              </w:rPr>
              <w:t xml:space="preserve"> 2</w:t>
            </w:r>
          </w:p>
        </w:tc>
        <w:tc>
          <w:tcPr>
            <w:tcW w:w="827" w:type="pct"/>
            <w:tcBorders>
              <w:top w:val="nil"/>
              <w:left w:val="nil"/>
              <w:bottom w:val="single" w:sz="4" w:space="0" w:color="auto"/>
              <w:right w:val="nil"/>
            </w:tcBorders>
            <w:shd w:val="clear" w:color="000000" w:fill="D9D9D9"/>
            <w:noWrap/>
            <w:vAlign w:val="center"/>
            <w:hideMark/>
          </w:tcPr>
          <w:p w14:paraId="5FB485D0" w14:textId="77777777" w:rsidR="00E83449" w:rsidRPr="00E83449" w:rsidRDefault="00E83449" w:rsidP="00E83449">
            <w:pPr>
              <w:jc w:val="center"/>
              <w:rPr>
                <w:sz w:val="22"/>
                <w:szCs w:val="22"/>
              </w:rPr>
            </w:pPr>
            <w:r>
              <w:rPr>
                <w:sz w:val="16"/>
                <w:vertAlign w:val="superscript"/>
              </w:rPr>
              <w:t>40</w:t>
            </w:r>
          </w:p>
        </w:tc>
        <w:tc>
          <w:tcPr>
            <w:tcW w:w="249" w:type="pct"/>
            <w:tcBorders>
              <w:top w:val="nil"/>
              <w:left w:val="single" w:sz="8" w:space="0" w:color="auto"/>
              <w:bottom w:val="single" w:sz="4" w:space="0" w:color="auto"/>
              <w:right w:val="single" w:sz="4" w:space="0" w:color="auto"/>
            </w:tcBorders>
            <w:noWrap/>
            <w:vAlign w:val="center"/>
            <w:hideMark/>
          </w:tcPr>
          <w:p w14:paraId="2B7E5C5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9A894E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3641C1C" w14:textId="77777777" w:rsidR="00E83449" w:rsidRPr="00E83449" w:rsidRDefault="00E83449" w:rsidP="00E83449">
            <w:pPr>
              <w:jc w:val="center"/>
              <w:rPr>
                <w:color w:val="000000"/>
                <w:sz w:val="22"/>
                <w:szCs w:val="22"/>
              </w:rPr>
            </w:pPr>
            <w:r w:rsidRPr="00E83449">
              <w:rPr>
                <w:color w:val="000000"/>
                <w:sz w:val="22"/>
                <w:szCs w:val="22"/>
              </w:rPr>
              <w:t>29.5</w:t>
            </w:r>
          </w:p>
        </w:tc>
        <w:tc>
          <w:tcPr>
            <w:tcW w:w="249" w:type="pct"/>
            <w:tcBorders>
              <w:top w:val="nil"/>
              <w:left w:val="nil"/>
              <w:bottom w:val="single" w:sz="4" w:space="0" w:color="auto"/>
              <w:right w:val="single" w:sz="4" w:space="0" w:color="auto"/>
            </w:tcBorders>
            <w:noWrap/>
            <w:vAlign w:val="center"/>
            <w:hideMark/>
          </w:tcPr>
          <w:p w14:paraId="729723A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B3EBFF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1563C1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44D3440"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0DA3D9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CB790D7"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EDE7543"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37457D7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7FEABD8D" w14:textId="77777777" w:rsidR="00E83449" w:rsidRPr="00E83449" w:rsidRDefault="00E83449" w:rsidP="00E83449">
            <w:pPr>
              <w:jc w:val="center"/>
              <w:rPr>
                <w:sz w:val="22"/>
                <w:szCs w:val="22"/>
              </w:rPr>
            </w:pPr>
            <w:proofErr w:type="spellStart"/>
            <w:r w:rsidRPr="00E83449">
              <w:rPr>
                <w:sz w:val="22"/>
                <w:szCs w:val="22"/>
              </w:rPr>
              <w:t>Mosbach</w:t>
            </w:r>
            <w:proofErr w:type="spellEnd"/>
            <w:r w:rsidRPr="00E83449">
              <w:rPr>
                <w:sz w:val="22"/>
                <w:szCs w:val="22"/>
              </w:rPr>
              <w:t xml:space="preserve"> 2</w:t>
            </w:r>
          </w:p>
        </w:tc>
        <w:tc>
          <w:tcPr>
            <w:tcW w:w="827" w:type="pct"/>
            <w:tcBorders>
              <w:top w:val="nil"/>
              <w:left w:val="nil"/>
              <w:bottom w:val="single" w:sz="4" w:space="0" w:color="auto"/>
              <w:right w:val="nil"/>
            </w:tcBorders>
            <w:shd w:val="clear" w:color="000000" w:fill="D9D9D9"/>
            <w:noWrap/>
            <w:vAlign w:val="center"/>
            <w:hideMark/>
          </w:tcPr>
          <w:p w14:paraId="6B76D86F" w14:textId="77777777" w:rsidR="00E83449" w:rsidRPr="00E83449" w:rsidRDefault="00E83449" w:rsidP="00E83449">
            <w:pPr>
              <w:jc w:val="center"/>
              <w:rPr>
                <w:color w:val="000000"/>
                <w:sz w:val="22"/>
                <w:szCs w:val="22"/>
              </w:rPr>
            </w:pPr>
            <w:r>
              <w:rPr>
                <w:sz w:val="16"/>
                <w:vertAlign w:val="superscript"/>
              </w:rPr>
              <w:t>71</w:t>
            </w:r>
          </w:p>
        </w:tc>
        <w:tc>
          <w:tcPr>
            <w:tcW w:w="249" w:type="pct"/>
            <w:tcBorders>
              <w:top w:val="nil"/>
              <w:left w:val="single" w:sz="8" w:space="0" w:color="auto"/>
              <w:bottom w:val="single" w:sz="4" w:space="0" w:color="auto"/>
              <w:right w:val="single" w:sz="4" w:space="0" w:color="auto"/>
            </w:tcBorders>
            <w:noWrap/>
            <w:vAlign w:val="center"/>
            <w:hideMark/>
          </w:tcPr>
          <w:p w14:paraId="495A113C" w14:textId="77777777" w:rsidR="00E83449" w:rsidRPr="00E83449" w:rsidRDefault="00E83449" w:rsidP="00E83449">
            <w:pPr>
              <w:jc w:val="center"/>
              <w:rPr>
                <w:sz w:val="22"/>
                <w:szCs w:val="22"/>
              </w:rPr>
            </w:pPr>
            <w:r w:rsidRPr="00E83449">
              <w:rPr>
                <w:sz w:val="22"/>
                <w:szCs w:val="22"/>
              </w:rPr>
              <w:t>144.1</w:t>
            </w:r>
          </w:p>
        </w:tc>
        <w:tc>
          <w:tcPr>
            <w:tcW w:w="249" w:type="pct"/>
            <w:tcBorders>
              <w:top w:val="nil"/>
              <w:left w:val="nil"/>
              <w:bottom w:val="single" w:sz="4" w:space="0" w:color="auto"/>
              <w:right w:val="single" w:sz="4" w:space="0" w:color="auto"/>
            </w:tcBorders>
            <w:noWrap/>
            <w:vAlign w:val="center"/>
            <w:hideMark/>
          </w:tcPr>
          <w:p w14:paraId="1F540ED4" w14:textId="77777777" w:rsidR="00E83449" w:rsidRPr="00E83449" w:rsidRDefault="00E83449" w:rsidP="00E83449">
            <w:pPr>
              <w:jc w:val="center"/>
              <w:rPr>
                <w:sz w:val="22"/>
                <w:szCs w:val="22"/>
              </w:rPr>
            </w:pPr>
            <w:r w:rsidRPr="00E83449">
              <w:rPr>
                <w:sz w:val="22"/>
                <w:szCs w:val="22"/>
              </w:rPr>
              <w:t>35.9</w:t>
            </w:r>
          </w:p>
        </w:tc>
        <w:tc>
          <w:tcPr>
            <w:tcW w:w="249" w:type="pct"/>
            <w:tcBorders>
              <w:top w:val="nil"/>
              <w:left w:val="nil"/>
              <w:bottom w:val="single" w:sz="4" w:space="0" w:color="auto"/>
              <w:right w:val="single" w:sz="4" w:space="0" w:color="auto"/>
            </w:tcBorders>
            <w:noWrap/>
            <w:vAlign w:val="center"/>
            <w:hideMark/>
          </w:tcPr>
          <w:p w14:paraId="76C9A14C" w14:textId="77777777" w:rsidR="00E83449" w:rsidRPr="00E83449" w:rsidRDefault="00E83449" w:rsidP="00E83449">
            <w:pPr>
              <w:jc w:val="center"/>
              <w:rPr>
                <w:sz w:val="22"/>
                <w:szCs w:val="22"/>
              </w:rPr>
            </w:pPr>
            <w:r w:rsidRPr="00E83449">
              <w:rPr>
                <w:sz w:val="22"/>
                <w:szCs w:val="22"/>
              </w:rPr>
              <w:t>28.1</w:t>
            </w:r>
          </w:p>
        </w:tc>
        <w:tc>
          <w:tcPr>
            <w:tcW w:w="249" w:type="pct"/>
            <w:tcBorders>
              <w:top w:val="nil"/>
              <w:left w:val="nil"/>
              <w:bottom w:val="single" w:sz="4" w:space="0" w:color="auto"/>
              <w:right w:val="single" w:sz="4" w:space="0" w:color="auto"/>
            </w:tcBorders>
            <w:noWrap/>
            <w:vAlign w:val="center"/>
            <w:hideMark/>
          </w:tcPr>
          <w:p w14:paraId="303DC8FC" w14:textId="77777777" w:rsidR="00E83449" w:rsidRPr="00E83449" w:rsidRDefault="00E83449" w:rsidP="00E83449">
            <w:pPr>
              <w:jc w:val="center"/>
              <w:rPr>
                <w:sz w:val="22"/>
                <w:szCs w:val="22"/>
              </w:rPr>
            </w:pPr>
            <w:r w:rsidRPr="00E83449">
              <w:rPr>
                <w:sz w:val="22"/>
                <w:szCs w:val="22"/>
              </w:rPr>
              <w:t>?</w:t>
            </w:r>
          </w:p>
        </w:tc>
        <w:tc>
          <w:tcPr>
            <w:tcW w:w="249" w:type="pct"/>
            <w:tcBorders>
              <w:top w:val="nil"/>
              <w:left w:val="nil"/>
              <w:bottom w:val="single" w:sz="4" w:space="0" w:color="auto"/>
              <w:right w:val="single" w:sz="4" w:space="0" w:color="auto"/>
            </w:tcBorders>
            <w:noWrap/>
            <w:vAlign w:val="center"/>
            <w:hideMark/>
          </w:tcPr>
          <w:p w14:paraId="4D54466F" w14:textId="77777777" w:rsidR="00E83449" w:rsidRPr="00E83449" w:rsidRDefault="00E83449" w:rsidP="00E83449">
            <w:pPr>
              <w:jc w:val="center"/>
              <w:rPr>
                <w:sz w:val="22"/>
                <w:szCs w:val="22"/>
              </w:rPr>
            </w:pPr>
            <w:r w:rsidRPr="00E83449">
              <w:rPr>
                <w:sz w:val="22"/>
                <w:szCs w:val="22"/>
              </w:rPr>
              <w:t>19.3</w:t>
            </w:r>
          </w:p>
        </w:tc>
        <w:tc>
          <w:tcPr>
            <w:tcW w:w="249" w:type="pct"/>
            <w:tcBorders>
              <w:top w:val="nil"/>
              <w:left w:val="nil"/>
              <w:bottom w:val="single" w:sz="4" w:space="0" w:color="auto"/>
              <w:right w:val="single" w:sz="4" w:space="0" w:color="auto"/>
            </w:tcBorders>
            <w:noWrap/>
            <w:vAlign w:val="center"/>
            <w:hideMark/>
          </w:tcPr>
          <w:p w14:paraId="351EF6D4" w14:textId="77777777" w:rsidR="00E83449" w:rsidRPr="00E83449" w:rsidRDefault="00E83449" w:rsidP="00E83449">
            <w:pPr>
              <w:jc w:val="center"/>
              <w:rPr>
                <w:sz w:val="22"/>
                <w:szCs w:val="22"/>
              </w:rPr>
            </w:pPr>
            <w:r w:rsidRPr="00E83449">
              <w:rPr>
                <w:sz w:val="22"/>
                <w:szCs w:val="22"/>
              </w:rPr>
              <w:t>29.6</w:t>
            </w:r>
          </w:p>
        </w:tc>
        <w:tc>
          <w:tcPr>
            <w:tcW w:w="249" w:type="pct"/>
            <w:tcBorders>
              <w:top w:val="nil"/>
              <w:left w:val="nil"/>
              <w:bottom w:val="single" w:sz="4" w:space="0" w:color="auto"/>
              <w:right w:val="single" w:sz="4" w:space="0" w:color="auto"/>
            </w:tcBorders>
            <w:noWrap/>
            <w:vAlign w:val="center"/>
            <w:hideMark/>
          </w:tcPr>
          <w:p w14:paraId="7FEFE912" w14:textId="77777777" w:rsidR="00E83449" w:rsidRPr="00E83449" w:rsidRDefault="00E83449" w:rsidP="00E83449">
            <w:pPr>
              <w:jc w:val="center"/>
              <w:rPr>
                <w:sz w:val="22"/>
                <w:szCs w:val="22"/>
              </w:rPr>
            </w:pPr>
            <w:r w:rsidRPr="00E83449">
              <w:rPr>
                <w:sz w:val="22"/>
                <w:szCs w:val="22"/>
              </w:rPr>
              <w:t>27.4</w:t>
            </w:r>
          </w:p>
        </w:tc>
        <w:tc>
          <w:tcPr>
            <w:tcW w:w="477" w:type="pct"/>
            <w:tcBorders>
              <w:top w:val="nil"/>
              <w:left w:val="nil"/>
              <w:bottom w:val="single" w:sz="4" w:space="0" w:color="auto"/>
              <w:right w:val="single" w:sz="8" w:space="0" w:color="auto"/>
            </w:tcBorders>
            <w:noWrap/>
            <w:vAlign w:val="center"/>
            <w:hideMark/>
          </w:tcPr>
          <w:p w14:paraId="31CD516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769D01B"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193C4E17"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398C94D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13780DB" w14:textId="77777777" w:rsidR="00E83449" w:rsidRPr="00E83449" w:rsidRDefault="00E83449" w:rsidP="00E83449">
            <w:pPr>
              <w:jc w:val="center"/>
              <w:rPr>
                <w:sz w:val="22"/>
                <w:szCs w:val="22"/>
              </w:rPr>
            </w:pPr>
            <w:proofErr w:type="spellStart"/>
            <w:r w:rsidRPr="00E83449">
              <w:rPr>
                <w:sz w:val="22"/>
                <w:szCs w:val="22"/>
              </w:rPr>
              <w:t>Petralona</w:t>
            </w:r>
            <w:proofErr w:type="spellEnd"/>
            <w:r w:rsidRPr="00E83449">
              <w:rPr>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29572F98" w14:textId="77777777" w:rsidR="00E83449" w:rsidRPr="00E83449" w:rsidRDefault="00E83449" w:rsidP="00E83449">
            <w:pPr>
              <w:jc w:val="center"/>
              <w:rPr>
                <w:sz w:val="22"/>
                <w:szCs w:val="22"/>
              </w:rPr>
            </w:pPr>
            <w:r>
              <w:rPr>
                <w:sz w:val="16"/>
                <w:vertAlign w:val="superscript"/>
              </w:rPr>
              <w:t>77</w:t>
            </w:r>
          </w:p>
        </w:tc>
        <w:tc>
          <w:tcPr>
            <w:tcW w:w="249" w:type="pct"/>
            <w:tcBorders>
              <w:top w:val="nil"/>
              <w:left w:val="single" w:sz="8" w:space="0" w:color="auto"/>
              <w:bottom w:val="single" w:sz="4" w:space="0" w:color="auto"/>
              <w:right w:val="single" w:sz="4" w:space="0" w:color="auto"/>
            </w:tcBorders>
            <w:noWrap/>
            <w:vAlign w:val="center"/>
            <w:hideMark/>
          </w:tcPr>
          <w:p w14:paraId="10C9B27D" w14:textId="77777777" w:rsidR="00E83449" w:rsidRPr="00E83449" w:rsidRDefault="00E83449" w:rsidP="00E83449">
            <w:pPr>
              <w:jc w:val="center"/>
              <w:rPr>
                <w:sz w:val="22"/>
                <w:szCs w:val="22"/>
              </w:rPr>
            </w:pPr>
            <w:r w:rsidRPr="00E83449">
              <w:rPr>
                <w:sz w:val="22"/>
                <w:szCs w:val="22"/>
              </w:rPr>
              <w:t>133,0</w:t>
            </w:r>
          </w:p>
        </w:tc>
        <w:tc>
          <w:tcPr>
            <w:tcW w:w="249" w:type="pct"/>
            <w:tcBorders>
              <w:top w:val="nil"/>
              <w:left w:val="nil"/>
              <w:bottom w:val="single" w:sz="4" w:space="0" w:color="auto"/>
              <w:right w:val="single" w:sz="4" w:space="0" w:color="auto"/>
            </w:tcBorders>
            <w:noWrap/>
            <w:vAlign w:val="center"/>
            <w:hideMark/>
          </w:tcPr>
          <w:p w14:paraId="24D117D7" w14:textId="77777777" w:rsidR="00E83449" w:rsidRPr="00E83449" w:rsidRDefault="00E83449" w:rsidP="00E83449">
            <w:pPr>
              <w:jc w:val="center"/>
              <w:rPr>
                <w:sz w:val="22"/>
                <w:szCs w:val="22"/>
              </w:rPr>
            </w:pPr>
            <w:r w:rsidRPr="00E83449">
              <w:rPr>
                <w:sz w:val="22"/>
                <w:szCs w:val="22"/>
              </w:rPr>
              <w:t>32.2</w:t>
            </w:r>
          </w:p>
        </w:tc>
        <w:tc>
          <w:tcPr>
            <w:tcW w:w="249" w:type="pct"/>
            <w:tcBorders>
              <w:top w:val="nil"/>
              <w:left w:val="nil"/>
              <w:bottom w:val="single" w:sz="4" w:space="0" w:color="auto"/>
              <w:right w:val="single" w:sz="4" w:space="0" w:color="auto"/>
            </w:tcBorders>
            <w:noWrap/>
            <w:vAlign w:val="center"/>
            <w:hideMark/>
          </w:tcPr>
          <w:p w14:paraId="048C4FF4" w14:textId="77777777" w:rsidR="00E83449" w:rsidRPr="00E83449" w:rsidRDefault="00E83449" w:rsidP="00E83449">
            <w:pPr>
              <w:jc w:val="center"/>
              <w:rPr>
                <w:sz w:val="22"/>
                <w:szCs w:val="22"/>
              </w:rPr>
            </w:pPr>
            <w:r w:rsidRPr="00E83449">
              <w:rPr>
                <w:sz w:val="22"/>
                <w:szCs w:val="22"/>
              </w:rPr>
              <w:t>25.2</w:t>
            </w:r>
          </w:p>
        </w:tc>
        <w:tc>
          <w:tcPr>
            <w:tcW w:w="249" w:type="pct"/>
            <w:tcBorders>
              <w:top w:val="nil"/>
              <w:left w:val="nil"/>
              <w:bottom w:val="single" w:sz="4" w:space="0" w:color="auto"/>
              <w:right w:val="single" w:sz="4" w:space="0" w:color="auto"/>
            </w:tcBorders>
            <w:noWrap/>
            <w:vAlign w:val="center"/>
            <w:hideMark/>
          </w:tcPr>
          <w:p w14:paraId="15E3E3A3" w14:textId="77777777" w:rsidR="00E83449" w:rsidRPr="00E83449" w:rsidRDefault="00E83449" w:rsidP="00E83449">
            <w:pPr>
              <w:jc w:val="center"/>
              <w:rPr>
                <w:sz w:val="22"/>
                <w:szCs w:val="22"/>
              </w:rPr>
            </w:pPr>
            <w:r w:rsidRPr="00E83449">
              <w:rPr>
                <w:sz w:val="22"/>
                <w:szCs w:val="22"/>
              </w:rPr>
              <w:t>?</w:t>
            </w:r>
          </w:p>
        </w:tc>
        <w:tc>
          <w:tcPr>
            <w:tcW w:w="249" w:type="pct"/>
            <w:tcBorders>
              <w:top w:val="nil"/>
              <w:left w:val="nil"/>
              <w:bottom w:val="single" w:sz="4" w:space="0" w:color="auto"/>
              <w:right w:val="single" w:sz="4" w:space="0" w:color="auto"/>
            </w:tcBorders>
            <w:noWrap/>
            <w:vAlign w:val="center"/>
            <w:hideMark/>
          </w:tcPr>
          <w:p w14:paraId="62A0AD31" w14:textId="77777777" w:rsidR="00E83449" w:rsidRPr="00E83449" w:rsidRDefault="00E83449" w:rsidP="00E83449">
            <w:pPr>
              <w:jc w:val="center"/>
              <w:rPr>
                <w:sz w:val="22"/>
                <w:szCs w:val="22"/>
              </w:rPr>
            </w:pPr>
            <w:r w:rsidRPr="00E83449">
              <w:rPr>
                <w:sz w:val="22"/>
                <w:szCs w:val="22"/>
              </w:rPr>
              <w:t>17.6</w:t>
            </w:r>
          </w:p>
        </w:tc>
        <w:tc>
          <w:tcPr>
            <w:tcW w:w="249" w:type="pct"/>
            <w:tcBorders>
              <w:top w:val="nil"/>
              <w:left w:val="nil"/>
              <w:bottom w:val="single" w:sz="4" w:space="0" w:color="auto"/>
              <w:right w:val="single" w:sz="4" w:space="0" w:color="auto"/>
            </w:tcBorders>
            <w:noWrap/>
            <w:vAlign w:val="center"/>
            <w:hideMark/>
          </w:tcPr>
          <w:p w14:paraId="49212DDB" w14:textId="77777777" w:rsidR="00E83449" w:rsidRPr="00E83449" w:rsidRDefault="00E83449" w:rsidP="00E83449">
            <w:pPr>
              <w:jc w:val="center"/>
              <w:rPr>
                <w:sz w:val="22"/>
                <w:szCs w:val="22"/>
              </w:rPr>
            </w:pPr>
            <w:r w:rsidRPr="00E83449">
              <w:rPr>
                <w:sz w:val="22"/>
                <w:szCs w:val="22"/>
              </w:rPr>
              <w:t>?</w:t>
            </w:r>
          </w:p>
        </w:tc>
        <w:tc>
          <w:tcPr>
            <w:tcW w:w="249" w:type="pct"/>
            <w:tcBorders>
              <w:top w:val="nil"/>
              <w:left w:val="nil"/>
              <w:bottom w:val="single" w:sz="4" w:space="0" w:color="auto"/>
              <w:right w:val="single" w:sz="4" w:space="0" w:color="auto"/>
            </w:tcBorders>
            <w:noWrap/>
            <w:vAlign w:val="center"/>
            <w:hideMark/>
          </w:tcPr>
          <w:p w14:paraId="18E90A78" w14:textId="77777777" w:rsidR="00E83449" w:rsidRPr="00E83449" w:rsidRDefault="00E83449" w:rsidP="00E83449">
            <w:pPr>
              <w:jc w:val="center"/>
              <w:rPr>
                <w:sz w:val="22"/>
                <w:szCs w:val="22"/>
              </w:rPr>
            </w:pPr>
            <w:r w:rsidRPr="00E83449">
              <w:rPr>
                <w:sz w:val="22"/>
                <w:szCs w:val="22"/>
              </w:rPr>
              <w:t>24.6</w:t>
            </w:r>
          </w:p>
        </w:tc>
        <w:tc>
          <w:tcPr>
            <w:tcW w:w="477" w:type="pct"/>
            <w:tcBorders>
              <w:top w:val="nil"/>
              <w:left w:val="nil"/>
              <w:bottom w:val="single" w:sz="4" w:space="0" w:color="auto"/>
              <w:right w:val="single" w:sz="8" w:space="0" w:color="auto"/>
            </w:tcBorders>
            <w:noWrap/>
            <w:vAlign w:val="center"/>
            <w:hideMark/>
          </w:tcPr>
          <w:p w14:paraId="3F43644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9AD0C0D"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1616204" w14:textId="77777777" w:rsidR="00E83449" w:rsidRPr="00E83449" w:rsidRDefault="00E83449" w:rsidP="00E83449">
            <w:pPr>
              <w:jc w:val="center"/>
              <w:rPr>
                <w:color w:val="000000"/>
                <w:sz w:val="22"/>
                <w:szCs w:val="22"/>
              </w:rPr>
            </w:pPr>
            <w:r w:rsidRPr="00E83449">
              <w:rPr>
                <w:color w:val="000000"/>
                <w:sz w:val="22"/>
                <w:szCs w:val="22"/>
              </w:rPr>
              <w:t>P/P/4</w:t>
            </w:r>
          </w:p>
        </w:tc>
        <w:tc>
          <w:tcPr>
            <w:tcW w:w="647" w:type="pct"/>
            <w:tcBorders>
              <w:top w:val="nil"/>
              <w:left w:val="nil"/>
              <w:bottom w:val="single" w:sz="4" w:space="0" w:color="auto"/>
              <w:right w:val="single" w:sz="4" w:space="0" w:color="auto"/>
            </w:tcBorders>
            <w:shd w:val="clear" w:color="000000" w:fill="D9D9D9"/>
            <w:noWrap/>
            <w:vAlign w:val="center"/>
            <w:hideMark/>
          </w:tcPr>
          <w:p w14:paraId="1FFA14D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7FF1ADB" w14:textId="77777777" w:rsidR="00E83449" w:rsidRPr="00E83449" w:rsidRDefault="00E83449" w:rsidP="00E83449">
            <w:pPr>
              <w:jc w:val="center"/>
              <w:rPr>
                <w:color w:val="000000"/>
                <w:sz w:val="22"/>
                <w:szCs w:val="22"/>
              </w:rPr>
            </w:pPr>
            <w:proofErr w:type="spellStart"/>
            <w:r w:rsidRPr="00E83449">
              <w:rPr>
                <w:color w:val="000000"/>
                <w:sz w:val="22"/>
                <w:szCs w:val="22"/>
              </w:rPr>
              <w:t>Południowa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70B622B7" w14:textId="77777777" w:rsidR="00E83449" w:rsidRPr="00E83449" w:rsidRDefault="00E83449" w:rsidP="00E83449">
            <w:pPr>
              <w:jc w:val="center"/>
              <w:rPr>
                <w:color w:val="000000"/>
                <w:sz w:val="22"/>
                <w:szCs w:val="22"/>
              </w:rPr>
            </w:pPr>
            <w:r>
              <w:rPr>
                <w:sz w:val="16"/>
                <w:vertAlign w:val="superscript"/>
              </w:rPr>
              <w:t>20</w:t>
            </w:r>
          </w:p>
        </w:tc>
        <w:tc>
          <w:tcPr>
            <w:tcW w:w="249" w:type="pct"/>
            <w:tcBorders>
              <w:top w:val="nil"/>
              <w:left w:val="single" w:sz="8" w:space="0" w:color="auto"/>
              <w:bottom w:val="single" w:sz="4" w:space="0" w:color="auto"/>
              <w:right w:val="single" w:sz="4" w:space="0" w:color="auto"/>
            </w:tcBorders>
            <w:noWrap/>
            <w:vAlign w:val="center"/>
            <w:hideMark/>
          </w:tcPr>
          <w:p w14:paraId="165EBA8C" w14:textId="77777777" w:rsidR="00E83449" w:rsidRPr="00E83449" w:rsidRDefault="00E83449" w:rsidP="00E83449">
            <w:pPr>
              <w:jc w:val="center"/>
              <w:rPr>
                <w:color w:val="000000"/>
                <w:sz w:val="22"/>
                <w:szCs w:val="22"/>
              </w:rPr>
            </w:pPr>
            <w:r w:rsidRPr="00E83449">
              <w:rPr>
                <w:color w:val="000000"/>
                <w:sz w:val="22"/>
                <w:szCs w:val="22"/>
              </w:rPr>
              <w:t>157.8</w:t>
            </w:r>
          </w:p>
        </w:tc>
        <w:tc>
          <w:tcPr>
            <w:tcW w:w="249" w:type="pct"/>
            <w:tcBorders>
              <w:top w:val="nil"/>
              <w:left w:val="nil"/>
              <w:bottom w:val="single" w:sz="4" w:space="0" w:color="auto"/>
              <w:right w:val="single" w:sz="4" w:space="0" w:color="auto"/>
            </w:tcBorders>
            <w:noWrap/>
            <w:vAlign w:val="center"/>
            <w:hideMark/>
          </w:tcPr>
          <w:p w14:paraId="4B274E45" w14:textId="77777777" w:rsidR="00E83449" w:rsidRPr="00E83449" w:rsidRDefault="00E83449" w:rsidP="00E83449">
            <w:pPr>
              <w:jc w:val="center"/>
              <w:rPr>
                <w:color w:val="000000"/>
                <w:sz w:val="22"/>
                <w:szCs w:val="22"/>
              </w:rPr>
            </w:pPr>
            <w:r w:rsidRPr="00E83449">
              <w:rPr>
                <w:color w:val="000000"/>
                <w:sz w:val="22"/>
                <w:szCs w:val="22"/>
              </w:rPr>
              <w:t>36.4</w:t>
            </w:r>
          </w:p>
        </w:tc>
        <w:tc>
          <w:tcPr>
            <w:tcW w:w="249" w:type="pct"/>
            <w:tcBorders>
              <w:top w:val="nil"/>
              <w:left w:val="nil"/>
              <w:bottom w:val="single" w:sz="4" w:space="0" w:color="auto"/>
              <w:right w:val="single" w:sz="4" w:space="0" w:color="auto"/>
            </w:tcBorders>
            <w:noWrap/>
            <w:vAlign w:val="center"/>
            <w:hideMark/>
          </w:tcPr>
          <w:p w14:paraId="3DF29CDC" w14:textId="77777777" w:rsidR="00E83449" w:rsidRPr="00E83449" w:rsidRDefault="00E83449" w:rsidP="00E83449">
            <w:pPr>
              <w:jc w:val="center"/>
              <w:rPr>
                <w:color w:val="000000"/>
                <w:sz w:val="22"/>
                <w:szCs w:val="22"/>
              </w:rPr>
            </w:pPr>
            <w:r w:rsidRPr="00E83449">
              <w:rPr>
                <w:color w:val="000000"/>
                <w:sz w:val="22"/>
                <w:szCs w:val="22"/>
              </w:rPr>
              <w:t>27.9</w:t>
            </w:r>
          </w:p>
        </w:tc>
        <w:tc>
          <w:tcPr>
            <w:tcW w:w="249" w:type="pct"/>
            <w:tcBorders>
              <w:top w:val="nil"/>
              <w:left w:val="nil"/>
              <w:bottom w:val="single" w:sz="4" w:space="0" w:color="auto"/>
              <w:right w:val="single" w:sz="4" w:space="0" w:color="auto"/>
            </w:tcBorders>
            <w:noWrap/>
            <w:vAlign w:val="center"/>
            <w:hideMark/>
          </w:tcPr>
          <w:p w14:paraId="1F787E10" w14:textId="77777777" w:rsidR="00E83449" w:rsidRPr="00E83449" w:rsidRDefault="00E83449" w:rsidP="00E83449">
            <w:pPr>
              <w:jc w:val="center"/>
              <w:rPr>
                <w:color w:val="000000"/>
                <w:sz w:val="22"/>
                <w:szCs w:val="22"/>
              </w:rPr>
            </w:pPr>
            <w:r w:rsidRPr="00E83449">
              <w:rPr>
                <w:color w:val="000000"/>
                <w:sz w:val="22"/>
                <w:szCs w:val="22"/>
              </w:rPr>
              <w:t>19.4</w:t>
            </w:r>
          </w:p>
        </w:tc>
        <w:tc>
          <w:tcPr>
            <w:tcW w:w="249" w:type="pct"/>
            <w:tcBorders>
              <w:top w:val="nil"/>
              <w:left w:val="nil"/>
              <w:bottom w:val="single" w:sz="4" w:space="0" w:color="auto"/>
              <w:right w:val="single" w:sz="4" w:space="0" w:color="auto"/>
            </w:tcBorders>
            <w:noWrap/>
            <w:vAlign w:val="center"/>
            <w:hideMark/>
          </w:tcPr>
          <w:p w14:paraId="6C88F2FE" w14:textId="77777777" w:rsidR="00E83449" w:rsidRPr="00E83449" w:rsidRDefault="00E83449" w:rsidP="00E83449">
            <w:pPr>
              <w:jc w:val="center"/>
              <w:rPr>
                <w:color w:val="000000"/>
                <w:sz w:val="22"/>
                <w:szCs w:val="22"/>
              </w:rPr>
            </w:pPr>
            <w:r w:rsidRPr="00E83449">
              <w:rPr>
                <w:color w:val="000000"/>
                <w:sz w:val="22"/>
                <w:szCs w:val="22"/>
              </w:rPr>
              <w:t>20.5</w:t>
            </w:r>
          </w:p>
        </w:tc>
        <w:tc>
          <w:tcPr>
            <w:tcW w:w="249" w:type="pct"/>
            <w:tcBorders>
              <w:top w:val="nil"/>
              <w:left w:val="nil"/>
              <w:bottom w:val="single" w:sz="4" w:space="0" w:color="auto"/>
              <w:right w:val="single" w:sz="4" w:space="0" w:color="auto"/>
            </w:tcBorders>
            <w:noWrap/>
            <w:vAlign w:val="center"/>
            <w:hideMark/>
          </w:tcPr>
          <w:p w14:paraId="5CDEE98A" w14:textId="77777777" w:rsidR="00E83449" w:rsidRPr="00E83449" w:rsidRDefault="00E83449" w:rsidP="00E83449">
            <w:pPr>
              <w:jc w:val="center"/>
              <w:rPr>
                <w:color w:val="000000"/>
                <w:sz w:val="22"/>
                <w:szCs w:val="22"/>
              </w:rPr>
            </w:pPr>
            <w:r w:rsidRPr="00E83449">
              <w:rPr>
                <w:color w:val="000000"/>
                <w:sz w:val="22"/>
                <w:szCs w:val="22"/>
              </w:rPr>
              <w:t>31.6</w:t>
            </w:r>
          </w:p>
        </w:tc>
        <w:tc>
          <w:tcPr>
            <w:tcW w:w="249" w:type="pct"/>
            <w:tcBorders>
              <w:top w:val="nil"/>
              <w:left w:val="nil"/>
              <w:bottom w:val="single" w:sz="4" w:space="0" w:color="auto"/>
              <w:right w:val="single" w:sz="4" w:space="0" w:color="auto"/>
            </w:tcBorders>
            <w:noWrap/>
            <w:vAlign w:val="center"/>
            <w:hideMark/>
          </w:tcPr>
          <w:p w14:paraId="6EB2494B" w14:textId="77777777" w:rsidR="00E83449" w:rsidRPr="00E83449" w:rsidRDefault="00E83449" w:rsidP="00E83449">
            <w:pPr>
              <w:jc w:val="center"/>
              <w:rPr>
                <w:color w:val="000000"/>
                <w:sz w:val="22"/>
                <w:szCs w:val="22"/>
              </w:rPr>
            </w:pPr>
            <w:r w:rsidRPr="00E83449">
              <w:rPr>
                <w:color w:val="000000"/>
                <w:sz w:val="22"/>
                <w:szCs w:val="22"/>
              </w:rPr>
              <w:t>31.4</w:t>
            </w:r>
          </w:p>
        </w:tc>
        <w:tc>
          <w:tcPr>
            <w:tcW w:w="477" w:type="pct"/>
            <w:tcBorders>
              <w:top w:val="nil"/>
              <w:left w:val="nil"/>
              <w:bottom w:val="single" w:sz="4" w:space="0" w:color="auto"/>
              <w:right w:val="single" w:sz="8" w:space="0" w:color="auto"/>
            </w:tcBorders>
            <w:noWrap/>
            <w:vAlign w:val="center"/>
            <w:hideMark/>
          </w:tcPr>
          <w:p w14:paraId="48B2AD3E" w14:textId="77777777" w:rsidR="00E83449" w:rsidRPr="00E83449" w:rsidRDefault="00E83449" w:rsidP="00E83449">
            <w:pPr>
              <w:jc w:val="center"/>
              <w:rPr>
                <w:color w:val="000000"/>
                <w:sz w:val="22"/>
                <w:szCs w:val="22"/>
              </w:rPr>
            </w:pPr>
            <w:r w:rsidRPr="00E83449">
              <w:rPr>
                <w:color w:val="000000"/>
                <w:sz w:val="22"/>
                <w:szCs w:val="22"/>
              </w:rPr>
              <w:t>0.122940430925222</w:t>
            </w:r>
          </w:p>
        </w:tc>
      </w:tr>
      <w:tr w:rsidR="00E83449" w:rsidRPr="00E83449" w14:paraId="4B9A2D2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EB4111C"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6D01367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2933E28" w14:textId="77777777" w:rsidR="00E83449" w:rsidRPr="00E83449" w:rsidRDefault="00E83449" w:rsidP="00E83449">
            <w:pPr>
              <w:jc w:val="center"/>
              <w:rPr>
                <w:color w:val="000000"/>
                <w:sz w:val="22"/>
                <w:szCs w:val="22"/>
              </w:rPr>
            </w:pPr>
            <w:r w:rsidRPr="00E83449">
              <w:rPr>
                <w:color w:val="000000"/>
                <w:sz w:val="22"/>
                <w:szCs w:val="22"/>
              </w:rPr>
              <w:t>Sima de los Huesos</w:t>
            </w:r>
          </w:p>
        </w:tc>
        <w:tc>
          <w:tcPr>
            <w:tcW w:w="827" w:type="pct"/>
            <w:tcBorders>
              <w:top w:val="nil"/>
              <w:left w:val="nil"/>
              <w:bottom w:val="single" w:sz="4" w:space="0" w:color="auto"/>
              <w:right w:val="nil"/>
            </w:tcBorders>
            <w:shd w:val="clear" w:color="000000" w:fill="D9D9D9"/>
            <w:noWrap/>
            <w:vAlign w:val="center"/>
            <w:hideMark/>
          </w:tcPr>
          <w:p w14:paraId="45C476F2" w14:textId="77777777" w:rsidR="00E83449" w:rsidRPr="00E83449" w:rsidRDefault="00E83449" w:rsidP="00E83449">
            <w:pPr>
              <w:jc w:val="center"/>
              <w:rPr>
                <w:color w:val="000000"/>
                <w:sz w:val="22"/>
                <w:szCs w:val="22"/>
              </w:rPr>
            </w:pPr>
            <w:r>
              <w:rPr>
                <w:sz w:val="16"/>
                <w:vertAlign w:val="superscript"/>
              </w:rPr>
              <w:t>24</w:t>
            </w:r>
          </w:p>
        </w:tc>
        <w:tc>
          <w:tcPr>
            <w:tcW w:w="249" w:type="pct"/>
            <w:tcBorders>
              <w:top w:val="nil"/>
              <w:left w:val="single" w:sz="8" w:space="0" w:color="auto"/>
              <w:bottom w:val="single" w:sz="4" w:space="0" w:color="auto"/>
              <w:right w:val="single" w:sz="4" w:space="0" w:color="auto"/>
            </w:tcBorders>
            <w:noWrap/>
            <w:vAlign w:val="center"/>
            <w:hideMark/>
          </w:tcPr>
          <w:p w14:paraId="1D1409C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4C7749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2D10DF7" w14:textId="77777777" w:rsidR="00E83449" w:rsidRPr="00E83449" w:rsidRDefault="00E83449" w:rsidP="00E83449">
            <w:pPr>
              <w:jc w:val="center"/>
              <w:rPr>
                <w:color w:val="000000"/>
                <w:sz w:val="22"/>
                <w:szCs w:val="22"/>
              </w:rPr>
            </w:pPr>
            <w:r w:rsidRPr="00E83449">
              <w:rPr>
                <w:color w:val="000000"/>
                <w:sz w:val="22"/>
                <w:szCs w:val="22"/>
              </w:rPr>
              <w:t>24.8</w:t>
            </w:r>
          </w:p>
        </w:tc>
        <w:tc>
          <w:tcPr>
            <w:tcW w:w="249" w:type="pct"/>
            <w:tcBorders>
              <w:top w:val="nil"/>
              <w:left w:val="nil"/>
              <w:bottom w:val="single" w:sz="4" w:space="0" w:color="auto"/>
              <w:right w:val="single" w:sz="4" w:space="0" w:color="auto"/>
            </w:tcBorders>
            <w:noWrap/>
            <w:vAlign w:val="center"/>
            <w:hideMark/>
          </w:tcPr>
          <w:p w14:paraId="7911844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00CD04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69EA25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EC68AB8"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61C487C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9C0642F"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4C2B955"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6D4CEA5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AC7CE9F" w14:textId="77777777" w:rsidR="00E83449" w:rsidRPr="00E83449" w:rsidRDefault="00E83449" w:rsidP="00E83449">
            <w:pPr>
              <w:jc w:val="center"/>
              <w:rPr>
                <w:color w:val="000000"/>
                <w:sz w:val="22"/>
                <w:szCs w:val="22"/>
              </w:rPr>
            </w:pPr>
            <w:r w:rsidRPr="00E83449">
              <w:rPr>
                <w:color w:val="000000"/>
                <w:sz w:val="22"/>
                <w:szCs w:val="22"/>
              </w:rPr>
              <w:t>Sima de los Huesos</w:t>
            </w:r>
          </w:p>
        </w:tc>
        <w:tc>
          <w:tcPr>
            <w:tcW w:w="827" w:type="pct"/>
            <w:tcBorders>
              <w:top w:val="nil"/>
              <w:left w:val="nil"/>
              <w:bottom w:val="single" w:sz="4" w:space="0" w:color="auto"/>
              <w:right w:val="nil"/>
            </w:tcBorders>
            <w:shd w:val="clear" w:color="000000" w:fill="D9D9D9"/>
            <w:noWrap/>
            <w:vAlign w:val="center"/>
            <w:hideMark/>
          </w:tcPr>
          <w:p w14:paraId="1E4E85B3" w14:textId="77777777" w:rsidR="00E83449" w:rsidRPr="00E83449" w:rsidRDefault="00E83449" w:rsidP="00E83449">
            <w:pPr>
              <w:jc w:val="center"/>
              <w:rPr>
                <w:color w:val="000000"/>
                <w:sz w:val="22"/>
                <w:szCs w:val="22"/>
              </w:rPr>
            </w:pPr>
            <w:r>
              <w:rPr>
                <w:sz w:val="16"/>
                <w:vertAlign w:val="superscript"/>
              </w:rPr>
              <w:t>24</w:t>
            </w:r>
          </w:p>
        </w:tc>
        <w:tc>
          <w:tcPr>
            <w:tcW w:w="249" w:type="pct"/>
            <w:tcBorders>
              <w:top w:val="nil"/>
              <w:left w:val="single" w:sz="8" w:space="0" w:color="auto"/>
              <w:bottom w:val="single" w:sz="4" w:space="0" w:color="auto"/>
              <w:right w:val="single" w:sz="4" w:space="0" w:color="auto"/>
            </w:tcBorders>
            <w:noWrap/>
            <w:vAlign w:val="center"/>
            <w:hideMark/>
          </w:tcPr>
          <w:p w14:paraId="456BF8F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A3C27B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0CCE349" w14:textId="77777777" w:rsidR="00E83449" w:rsidRPr="00E83449" w:rsidRDefault="00E83449" w:rsidP="00E83449">
            <w:pPr>
              <w:jc w:val="center"/>
              <w:rPr>
                <w:color w:val="000000"/>
                <w:sz w:val="22"/>
                <w:szCs w:val="22"/>
              </w:rPr>
            </w:pPr>
            <w:r w:rsidRPr="00E83449">
              <w:rPr>
                <w:color w:val="000000"/>
                <w:sz w:val="22"/>
                <w:szCs w:val="22"/>
              </w:rPr>
              <w:t>24.9</w:t>
            </w:r>
          </w:p>
        </w:tc>
        <w:tc>
          <w:tcPr>
            <w:tcW w:w="249" w:type="pct"/>
            <w:tcBorders>
              <w:top w:val="nil"/>
              <w:left w:val="nil"/>
              <w:bottom w:val="single" w:sz="4" w:space="0" w:color="auto"/>
              <w:right w:val="single" w:sz="4" w:space="0" w:color="auto"/>
            </w:tcBorders>
            <w:noWrap/>
            <w:vAlign w:val="center"/>
            <w:hideMark/>
          </w:tcPr>
          <w:p w14:paraId="5F3843C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C8C33F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9B2069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DB468E3"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4D289A9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F00043D"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4D02F2C"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1AE8B7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02A38D1" w14:textId="77777777" w:rsidR="00E83449" w:rsidRPr="00E83449" w:rsidRDefault="00E83449" w:rsidP="00E83449">
            <w:pPr>
              <w:jc w:val="center"/>
              <w:rPr>
                <w:color w:val="000000"/>
                <w:sz w:val="22"/>
                <w:szCs w:val="22"/>
              </w:rPr>
            </w:pPr>
            <w:r w:rsidRPr="00E83449">
              <w:rPr>
                <w:color w:val="000000"/>
                <w:sz w:val="22"/>
                <w:szCs w:val="22"/>
              </w:rPr>
              <w:t>Trinchera Dolina 10</w:t>
            </w:r>
          </w:p>
        </w:tc>
        <w:tc>
          <w:tcPr>
            <w:tcW w:w="827" w:type="pct"/>
            <w:tcBorders>
              <w:top w:val="nil"/>
              <w:left w:val="nil"/>
              <w:bottom w:val="single" w:sz="4" w:space="0" w:color="auto"/>
              <w:right w:val="nil"/>
            </w:tcBorders>
            <w:shd w:val="clear" w:color="000000" w:fill="D9D9D9"/>
            <w:noWrap/>
            <w:vAlign w:val="center"/>
            <w:hideMark/>
          </w:tcPr>
          <w:p w14:paraId="5ED26DCF" w14:textId="77777777" w:rsidR="00E83449" w:rsidRPr="00E83449" w:rsidRDefault="00E83449" w:rsidP="00E83449">
            <w:pPr>
              <w:jc w:val="center"/>
              <w:rPr>
                <w:color w:val="000000"/>
                <w:sz w:val="22"/>
                <w:szCs w:val="22"/>
              </w:rPr>
            </w:pPr>
            <w:r>
              <w:rPr>
                <w:sz w:val="16"/>
                <w:vertAlign w:val="superscript"/>
              </w:rPr>
              <w:t>24</w:t>
            </w:r>
          </w:p>
        </w:tc>
        <w:tc>
          <w:tcPr>
            <w:tcW w:w="249" w:type="pct"/>
            <w:tcBorders>
              <w:top w:val="nil"/>
              <w:left w:val="single" w:sz="8" w:space="0" w:color="auto"/>
              <w:bottom w:val="single" w:sz="4" w:space="0" w:color="auto"/>
              <w:right w:val="single" w:sz="4" w:space="0" w:color="auto"/>
            </w:tcBorders>
            <w:noWrap/>
            <w:vAlign w:val="center"/>
            <w:hideMark/>
          </w:tcPr>
          <w:p w14:paraId="49CB8DC4" w14:textId="77777777" w:rsidR="00E83449" w:rsidRPr="00E83449" w:rsidRDefault="00E83449" w:rsidP="00E83449">
            <w:pPr>
              <w:jc w:val="center"/>
              <w:rPr>
                <w:color w:val="000000"/>
                <w:sz w:val="22"/>
                <w:szCs w:val="22"/>
              </w:rPr>
            </w:pPr>
            <w:r w:rsidRPr="00E83449">
              <w:rPr>
                <w:color w:val="000000"/>
                <w:sz w:val="22"/>
                <w:szCs w:val="22"/>
              </w:rPr>
              <w:t>125,0</w:t>
            </w:r>
          </w:p>
        </w:tc>
        <w:tc>
          <w:tcPr>
            <w:tcW w:w="249" w:type="pct"/>
            <w:tcBorders>
              <w:top w:val="nil"/>
              <w:left w:val="nil"/>
              <w:bottom w:val="single" w:sz="4" w:space="0" w:color="auto"/>
              <w:right w:val="single" w:sz="4" w:space="0" w:color="auto"/>
            </w:tcBorders>
            <w:noWrap/>
            <w:vAlign w:val="center"/>
            <w:hideMark/>
          </w:tcPr>
          <w:p w14:paraId="210A83C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B6F2305" w14:textId="77777777" w:rsidR="00E83449" w:rsidRPr="00E83449" w:rsidRDefault="00E83449" w:rsidP="00E83449">
            <w:pPr>
              <w:jc w:val="center"/>
              <w:rPr>
                <w:color w:val="000000"/>
                <w:sz w:val="22"/>
                <w:szCs w:val="22"/>
              </w:rPr>
            </w:pPr>
            <w:r w:rsidRPr="00E83449">
              <w:rPr>
                <w:color w:val="000000"/>
                <w:sz w:val="22"/>
                <w:szCs w:val="22"/>
              </w:rPr>
              <w:t>24,0</w:t>
            </w:r>
          </w:p>
        </w:tc>
        <w:tc>
          <w:tcPr>
            <w:tcW w:w="249" w:type="pct"/>
            <w:tcBorders>
              <w:top w:val="nil"/>
              <w:left w:val="nil"/>
              <w:bottom w:val="single" w:sz="4" w:space="0" w:color="auto"/>
              <w:right w:val="single" w:sz="4" w:space="0" w:color="auto"/>
            </w:tcBorders>
            <w:noWrap/>
            <w:vAlign w:val="center"/>
            <w:hideMark/>
          </w:tcPr>
          <w:p w14:paraId="619F3E9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5314DDF" w14:textId="77777777" w:rsidR="00E83449" w:rsidRPr="00E83449" w:rsidRDefault="00E83449" w:rsidP="00E83449">
            <w:pPr>
              <w:jc w:val="center"/>
              <w:rPr>
                <w:color w:val="000000"/>
                <w:sz w:val="22"/>
                <w:szCs w:val="22"/>
              </w:rPr>
            </w:pPr>
            <w:r w:rsidRPr="00E83449">
              <w:rPr>
                <w:color w:val="000000"/>
                <w:sz w:val="22"/>
                <w:szCs w:val="22"/>
              </w:rPr>
              <w:t>16.1</w:t>
            </w:r>
          </w:p>
        </w:tc>
        <w:tc>
          <w:tcPr>
            <w:tcW w:w="249" w:type="pct"/>
            <w:tcBorders>
              <w:top w:val="nil"/>
              <w:left w:val="nil"/>
              <w:bottom w:val="single" w:sz="4" w:space="0" w:color="auto"/>
              <w:right w:val="single" w:sz="4" w:space="0" w:color="auto"/>
            </w:tcBorders>
            <w:noWrap/>
            <w:vAlign w:val="center"/>
            <w:hideMark/>
          </w:tcPr>
          <w:p w14:paraId="3F85392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4ED8E03" w14:textId="77777777" w:rsidR="00E83449" w:rsidRPr="00E83449" w:rsidRDefault="00E83449" w:rsidP="00E83449">
            <w:pPr>
              <w:jc w:val="center"/>
              <w:rPr>
                <w:color w:val="000000"/>
                <w:sz w:val="22"/>
                <w:szCs w:val="22"/>
              </w:rPr>
            </w:pPr>
            <w:r w:rsidRPr="00E83449">
              <w:rPr>
                <w:color w:val="000000"/>
                <w:sz w:val="22"/>
                <w:szCs w:val="22"/>
              </w:rPr>
              <w:t>23.6</w:t>
            </w:r>
          </w:p>
        </w:tc>
        <w:tc>
          <w:tcPr>
            <w:tcW w:w="477" w:type="pct"/>
            <w:tcBorders>
              <w:top w:val="nil"/>
              <w:left w:val="nil"/>
              <w:bottom w:val="single" w:sz="4" w:space="0" w:color="auto"/>
              <w:right w:val="single" w:sz="8" w:space="0" w:color="auto"/>
            </w:tcBorders>
            <w:noWrap/>
            <w:vAlign w:val="center"/>
            <w:hideMark/>
          </w:tcPr>
          <w:p w14:paraId="586DFFE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B886154"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EAF432C" w14:textId="77777777" w:rsidR="00E83449" w:rsidRPr="00E83449" w:rsidRDefault="00E83449" w:rsidP="00E83449">
            <w:pPr>
              <w:jc w:val="center"/>
              <w:rPr>
                <w:color w:val="000000"/>
                <w:sz w:val="22"/>
                <w:szCs w:val="22"/>
              </w:rPr>
            </w:pPr>
            <w:r w:rsidRPr="00E83449">
              <w:rPr>
                <w:color w:val="000000"/>
                <w:sz w:val="22"/>
                <w:szCs w:val="22"/>
              </w:rPr>
              <w:t>MF/6827</w:t>
            </w:r>
          </w:p>
        </w:tc>
        <w:tc>
          <w:tcPr>
            <w:tcW w:w="647" w:type="pct"/>
            <w:tcBorders>
              <w:top w:val="nil"/>
              <w:left w:val="nil"/>
              <w:bottom w:val="single" w:sz="4" w:space="0" w:color="auto"/>
              <w:right w:val="single" w:sz="4" w:space="0" w:color="auto"/>
            </w:tcBorders>
            <w:shd w:val="clear" w:color="000000" w:fill="D9D9D9"/>
            <w:noWrap/>
            <w:vAlign w:val="center"/>
            <w:hideMark/>
          </w:tcPr>
          <w:p w14:paraId="74B0AC7F"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8D68936" w14:textId="77777777" w:rsidR="00E83449" w:rsidRPr="00E83449" w:rsidRDefault="00E83449" w:rsidP="00E83449">
            <w:pPr>
              <w:jc w:val="center"/>
              <w:rPr>
                <w:color w:val="000000"/>
                <w:sz w:val="22"/>
                <w:szCs w:val="22"/>
              </w:rPr>
            </w:pPr>
            <w:proofErr w:type="spellStart"/>
            <w:r w:rsidRPr="00E83449">
              <w:rPr>
                <w:color w:val="000000"/>
                <w:sz w:val="22"/>
                <w:szCs w:val="22"/>
              </w:rPr>
              <w:t>Tunel</w:t>
            </w:r>
            <w:proofErr w:type="spellEnd"/>
            <w:r w:rsidRPr="00E83449">
              <w:rPr>
                <w:color w:val="000000"/>
                <w:sz w:val="22"/>
                <w:szCs w:val="22"/>
              </w:rPr>
              <w:t xml:space="preserve"> </w:t>
            </w:r>
            <w:proofErr w:type="spellStart"/>
            <w:r w:rsidRPr="00E83449">
              <w:rPr>
                <w:color w:val="000000"/>
                <w:sz w:val="22"/>
                <w:szCs w:val="22"/>
              </w:rPr>
              <w:t>Wielki</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195AA6E0" w14:textId="77777777" w:rsidR="00E83449" w:rsidRPr="00E83449" w:rsidRDefault="00E83449" w:rsidP="00E83449">
            <w:pPr>
              <w:jc w:val="center"/>
              <w:rPr>
                <w:color w:val="000000"/>
                <w:sz w:val="22"/>
                <w:szCs w:val="22"/>
              </w:rPr>
            </w:pPr>
            <w:r>
              <w:rPr>
                <w:sz w:val="16"/>
                <w:vertAlign w:val="superscript"/>
              </w:rPr>
              <w:t>20</w:t>
            </w:r>
          </w:p>
        </w:tc>
        <w:tc>
          <w:tcPr>
            <w:tcW w:w="249" w:type="pct"/>
            <w:tcBorders>
              <w:top w:val="nil"/>
              <w:left w:val="single" w:sz="8" w:space="0" w:color="auto"/>
              <w:bottom w:val="single" w:sz="4" w:space="0" w:color="auto"/>
              <w:right w:val="single" w:sz="4" w:space="0" w:color="auto"/>
            </w:tcBorders>
            <w:noWrap/>
            <w:vAlign w:val="center"/>
            <w:hideMark/>
          </w:tcPr>
          <w:p w14:paraId="45C0931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7D7267C" w14:textId="77777777" w:rsidR="00E83449" w:rsidRPr="00E83449" w:rsidRDefault="00E83449" w:rsidP="00E83449">
            <w:pPr>
              <w:jc w:val="center"/>
              <w:rPr>
                <w:color w:val="000000"/>
                <w:sz w:val="22"/>
                <w:szCs w:val="22"/>
              </w:rPr>
            </w:pPr>
            <w:r w:rsidRPr="00E83449">
              <w:rPr>
                <w:color w:val="000000"/>
                <w:sz w:val="22"/>
                <w:szCs w:val="22"/>
              </w:rPr>
              <w:t>28.2</w:t>
            </w:r>
          </w:p>
        </w:tc>
        <w:tc>
          <w:tcPr>
            <w:tcW w:w="249" w:type="pct"/>
            <w:tcBorders>
              <w:top w:val="nil"/>
              <w:left w:val="nil"/>
              <w:bottom w:val="single" w:sz="4" w:space="0" w:color="auto"/>
              <w:right w:val="single" w:sz="4" w:space="0" w:color="auto"/>
            </w:tcBorders>
            <w:noWrap/>
            <w:vAlign w:val="center"/>
            <w:hideMark/>
          </w:tcPr>
          <w:p w14:paraId="63EC09B5" w14:textId="77777777" w:rsidR="00E83449" w:rsidRPr="00E83449" w:rsidRDefault="00E83449" w:rsidP="00E83449">
            <w:pPr>
              <w:jc w:val="center"/>
              <w:rPr>
                <w:color w:val="000000"/>
                <w:sz w:val="22"/>
                <w:szCs w:val="22"/>
              </w:rPr>
            </w:pPr>
            <w:r w:rsidRPr="00E83449">
              <w:rPr>
                <w:color w:val="000000"/>
                <w:sz w:val="22"/>
                <w:szCs w:val="22"/>
              </w:rPr>
              <w:t>28.2</w:t>
            </w:r>
          </w:p>
        </w:tc>
        <w:tc>
          <w:tcPr>
            <w:tcW w:w="249" w:type="pct"/>
            <w:tcBorders>
              <w:top w:val="nil"/>
              <w:left w:val="nil"/>
              <w:bottom w:val="single" w:sz="4" w:space="0" w:color="auto"/>
              <w:right w:val="single" w:sz="4" w:space="0" w:color="auto"/>
            </w:tcBorders>
            <w:noWrap/>
            <w:vAlign w:val="center"/>
            <w:hideMark/>
          </w:tcPr>
          <w:p w14:paraId="713D5A7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9C46EC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FDAC9B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7787FBD"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14C959D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4EEE15D"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A0A8D4A"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1DB051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A5ECF1E" w14:textId="77777777" w:rsidR="00E83449" w:rsidRPr="00E83449" w:rsidRDefault="00E83449" w:rsidP="00E83449">
            <w:pPr>
              <w:jc w:val="center"/>
              <w:rPr>
                <w:sz w:val="22"/>
                <w:szCs w:val="22"/>
              </w:rPr>
            </w:pPr>
            <w:proofErr w:type="spellStart"/>
            <w:r w:rsidRPr="00E83449">
              <w:rPr>
                <w:sz w:val="22"/>
                <w:szCs w:val="22"/>
              </w:rPr>
              <w:t>Vertesszöllös</w:t>
            </w:r>
            <w:proofErr w:type="spellEnd"/>
            <w:r w:rsidRPr="00E83449">
              <w:rPr>
                <w:sz w:val="22"/>
                <w:szCs w:val="22"/>
              </w:rPr>
              <w:t xml:space="preserve"> 2</w:t>
            </w:r>
          </w:p>
        </w:tc>
        <w:tc>
          <w:tcPr>
            <w:tcW w:w="827" w:type="pct"/>
            <w:tcBorders>
              <w:top w:val="nil"/>
              <w:left w:val="nil"/>
              <w:bottom w:val="single" w:sz="4" w:space="0" w:color="auto"/>
              <w:right w:val="nil"/>
            </w:tcBorders>
            <w:shd w:val="clear" w:color="000000" w:fill="D9D9D9"/>
            <w:noWrap/>
            <w:vAlign w:val="center"/>
            <w:hideMark/>
          </w:tcPr>
          <w:p w14:paraId="023C9F99" w14:textId="77777777" w:rsidR="00E83449" w:rsidRPr="00E83449" w:rsidRDefault="00E83449" w:rsidP="00E83449">
            <w:pPr>
              <w:jc w:val="center"/>
              <w:rPr>
                <w:sz w:val="22"/>
                <w:szCs w:val="22"/>
              </w:rPr>
            </w:pPr>
            <w:r>
              <w:rPr>
                <w:sz w:val="16"/>
                <w:vertAlign w:val="superscript"/>
              </w:rPr>
              <w:t>43</w:t>
            </w:r>
          </w:p>
        </w:tc>
        <w:tc>
          <w:tcPr>
            <w:tcW w:w="249" w:type="pct"/>
            <w:tcBorders>
              <w:top w:val="nil"/>
              <w:left w:val="single" w:sz="8" w:space="0" w:color="auto"/>
              <w:bottom w:val="single" w:sz="4" w:space="0" w:color="auto"/>
              <w:right w:val="single" w:sz="4" w:space="0" w:color="auto"/>
            </w:tcBorders>
            <w:noWrap/>
            <w:vAlign w:val="center"/>
            <w:hideMark/>
          </w:tcPr>
          <w:p w14:paraId="6AC3610F" w14:textId="77777777" w:rsidR="00E83449" w:rsidRPr="00E83449" w:rsidRDefault="00E83449" w:rsidP="00E83449">
            <w:pPr>
              <w:jc w:val="center"/>
              <w:rPr>
                <w:color w:val="000000"/>
                <w:sz w:val="22"/>
                <w:szCs w:val="22"/>
              </w:rPr>
            </w:pPr>
            <w:r w:rsidRPr="00E83449">
              <w:rPr>
                <w:color w:val="000000"/>
                <w:sz w:val="22"/>
                <w:szCs w:val="22"/>
              </w:rPr>
              <w:t>127,0</w:t>
            </w:r>
          </w:p>
        </w:tc>
        <w:tc>
          <w:tcPr>
            <w:tcW w:w="249" w:type="pct"/>
            <w:tcBorders>
              <w:top w:val="nil"/>
              <w:left w:val="nil"/>
              <w:bottom w:val="single" w:sz="4" w:space="0" w:color="auto"/>
              <w:right w:val="single" w:sz="4" w:space="0" w:color="auto"/>
            </w:tcBorders>
            <w:noWrap/>
            <w:vAlign w:val="center"/>
            <w:hideMark/>
          </w:tcPr>
          <w:p w14:paraId="646F6A4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14DBB0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E0CD81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DCA5D9F" w14:textId="77777777" w:rsidR="00E83449" w:rsidRPr="00E83449" w:rsidRDefault="00E83449" w:rsidP="00E83449">
            <w:pPr>
              <w:jc w:val="center"/>
              <w:rPr>
                <w:color w:val="000000"/>
                <w:sz w:val="22"/>
                <w:szCs w:val="22"/>
              </w:rPr>
            </w:pPr>
            <w:r w:rsidRPr="00E83449">
              <w:rPr>
                <w:color w:val="000000"/>
                <w:sz w:val="22"/>
                <w:szCs w:val="22"/>
              </w:rPr>
              <w:t>17,0</w:t>
            </w:r>
          </w:p>
        </w:tc>
        <w:tc>
          <w:tcPr>
            <w:tcW w:w="249" w:type="pct"/>
            <w:tcBorders>
              <w:top w:val="nil"/>
              <w:left w:val="nil"/>
              <w:bottom w:val="single" w:sz="4" w:space="0" w:color="auto"/>
              <w:right w:val="single" w:sz="4" w:space="0" w:color="auto"/>
            </w:tcBorders>
            <w:noWrap/>
            <w:vAlign w:val="center"/>
            <w:hideMark/>
          </w:tcPr>
          <w:p w14:paraId="277654E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1A33DD1"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6E873AF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D96420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B488FEA"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9C5E9C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8A5AB18" w14:textId="77777777" w:rsidR="00E83449" w:rsidRPr="00E83449" w:rsidRDefault="00E83449" w:rsidP="00E83449">
            <w:pPr>
              <w:jc w:val="center"/>
              <w:rPr>
                <w:sz w:val="22"/>
                <w:szCs w:val="22"/>
              </w:rPr>
            </w:pPr>
            <w:proofErr w:type="spellStart"/>
            <w:r w:rsidRPr="00E83449">
              <w:rPr>
                <w:sz w:val="22"/>
                <w:szCs w:val="22"/>
              </w:rPr>
              <w:t>Vertesszöllös</w:t>
            </w:r>
            <w:proofErr w:type="spellEnd"/>
            <w:r w:rsidRPr="00E83449">
              <w:rPr>
                <w:sz w:val="22"/>
                <w:szCs w:val="22"/>
              </w:rPr>
              <w:t xml:space="preserve"> 2</w:t>
            </w:r>
          </w:p>
        </w:tc>
        <w:tc>
          <w:tcPr>
            <w:tcW w:w="827" w:type="pct"/>
            <w:tcBorders>
              <w:top w:val="nil"/>
              <w:left w:val="nil"/>
              <w:bottom w:val="single" w:sz="4" w:space="0" w:color="auto"/>
              <w:right w:val="nil"/>
            </w:tcBorders>
            <w:shd w:val="clear" w:color="000000" w:fill="D9D9D9"/>
            <w:noWrap/>
            <w:vAlign w:val="center"/>
            <w:hideMark/>
          </w:tcPr>
          <w:p w14:paraId="26A1759D" w14:textId="77777777" w:rsidR="00E83449" w:rsidRPr="00E83449" w:rsidRDefault="00E83449" w:rsidP="00E83449">
            <w:pPr>
              <w:jc w:val="center"/>
              <w:rPr>
                <w:sz w:val="22"/>
                <w:szCs w:val="22"/>
              </w:rPr>
            </w:pPr>
            <w:r>
              <w:rPr>
                <w:sz w:val="16"/>
                <w:vertAlign w:val="superscript"/>
              </w:rPr>
              <w:t>43</w:t>
            </w:r>
          </w:p>
        </w:tc>
        <w:tc>
          <w:tcPr>
            <w:tcW w:w="249" w:type="pct"/>
            <w:tcBorders>
              <w:top w:val="nil"/>
              <w:left w:val="single" w:sz="8" w:space="0" w:color="auto"/>
              <w:bottom w:val="single" w:sz="4" w:space="0" w:color="auto"/>
              <w:right w:val="single" w:sz="4" w:space="0" w:color="auto"/>
            </w:tcBorders>
            <w:noWrap/>
            <w:vAlign w:val="center"/>
            <w:hideMark/>
          </w:tcPr>
          <w:p w14:paraId="1B29BCDD" w14:textId="77777777" w:rsidR="00E83449" w:rsidRPr="00E83449" w:rsidRDefault="00E83449" w:rsidP="00E83449">
            <w:pPr>
              <w:jc w:val="center"/>
              <w:rPr>
                <w:color w:val="000000"/>
                <w:sz w:val="22"/>
                <w:szCs w:val="22"/>
              </w:rPr>
            </w:pPr>
            <w:r w:rsidRPr="00E83449">
              <w:rPr>
                <w:color w:val="000000"/>
                <w:sz w:val="22"/>
                <w:szCs w:val="22"/>
              </w:rPr>
              <w:t>127,0</w:t>
            </w:r>
          </w:p>
        </w:tc>
        <w:tc>
          <w:tcPr>
            <w:tcW w:w="249" w:type="pct"/>
            <w:tcBorders>
              <w:top w:val="nil"/>
              <w:left w:val="nil"/>
              <w:bottom w:val="single" w:sz="4" w:space="0" w:color="auto"/>
              <w:right w:val="single" w:sz="4" w:space="0" w:color="auto"/>
            </w:tcBorders>
            <w:noWrap/>
            <w:vAlign w:val="center"/>
            <w:hideMark/>
          </w:tcPr>
          <w:p w14:paraId="2B3F1FE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FB8EFC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4D2E0C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9073E4B" w14:textId="77777777" w:rsidR="00E83449" w:rsidRPr="00E83449" w:rsidRDefault="00E83449" w:rsidP="00E83449">
            <w:pPr>
              <w:jc w:val="center"/>
              <w:rPr>
                <w:color w:val="000000"/>
                <w:sz w:val="22"/>
                <w:szCs w:val="22"/>
              </w:rPr>
            </w:pPr>
            <w:r w:rsidRPr="00E83449">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75ED759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1C54AD2"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78D424D7"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71B0EC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870763E"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D74DEB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7903904" w14:textId="77777777" w:rsidR="00E83449" w:rsidRPr="00E83449" w:rsidRDefault="00E83449" w:rsidP="00E83449">
            <w:pPr>
              <w:jc w:val="center"/>
              <w:rPr>
                <w:sz w:val="22"/>
                <w:szCs w:val="22"/>
              </w:rPr>
            </w:pPr>
            <w:proofErr w:type="spellStart"/>
            <w:r w:rsidRPr="00E83449">
              <w:rPr>
                <w:sz w:val="22"/>
                <w:szCs w:val="22"/>
              </w:rPr>
              <w:t>Vertesszöllös</w:t>
            </w:r>
            <w:proofErr w:type="spellEnd"/>
            <w:r w:rsidRPr="00E83449">
              <w:rPr>
                <w:sz w:val="22"/>
                <w:szCs w:val="22"/>
              </w:rPr>
              <w:t xml:space="preserve"> 2</w:t>
            </w:r>
          </w:p>
        </w:tc>
        <w:tc>
          <w:tcPr>
            <w:tcW w:w="827" w:type="pct"/>
            <w:tcBorders>
              <w:top w:val="nil"/>
              <w:left w:val="nil"/>
              <w:bottom w:val="single" w:sz="4" w:space="0" w:color="auto"/>
              <w:right w:val="nil"/>
            </w:tcBorders>
            <w:shd w:val="clear" w:color="000000" w:fill="D9D9D9"/>
            <w:noWrap/>
            <w:vAlign w:val="center"/>
            <w:hideMark/>
          </w:tcPr>
          <w:p w14:paraId="22E82CF1" w14:textId="77777777" w:rsidR="00E83449" w:rsidRPr="00E83449" w:rsidRDefault="00E83449" w:rsidP="00E83449">
            <w:pPr>
              <w:jc w:val="center"/>
              <w:rPr>
                <w:sz w:val="22"/>
                <w:szCs w:val="22"/>
              </w:rPr>
            </w:pPr>
            <w:r>
              <w:rPr>
                <w:sz w:val="16"/>
                <w:vertAlign w:val="superscript"/>
              </w:rPr>
              <w:t>43</w:t>
            </w:r>
          </w:p>
        </w:tc>
        <w:tc>
          <w:tcPr>
            <w:tcW w:w="249" w:type="pct"/>
            <w:tcBorders>
              <w:top w:val="nil"/>
              <w:left w:val="single" w:sz="8" w:space="0" w:color="auto"/>
              <w:bottom w:val="single" w:sz="4" w:space="0" w:color="auto"/>
              <w:right w:val="single" w:sz="4" w:space="0" w:color="auto"/>
            </w:tcBorders>
            <w:noWrap/>
            <w:vAlign w:val="center"/>
            <w:hideMark/>
          </w:tcPr>
          <w:p w14:paraId="4010CEE6" w14:textId="77777777" w:rsidR="00E83449" w:rsidRPr="00E83449" w:rsidRDefault="00E83449" w:rsidP="00E83449">
            <w:pPr>
              <w:jc w:val="center"/>
              <w:rPr>
                <w:color w:val="000000"/>
                <w:sz w:val="22"/>
                <w:szCs w:val="22"/>
              </w:rPr>
            </w:pPr>
            <w:r w:rsidRPr="00E83449">
              <w:rPr>
                <w:color w:val="000000"/>
                <w:sz w:val="22"/>
                <w:szCs w:val="22"/>
              </w:rPr>
              <w:t>127,0</w:t>
            </w:r>
          </w:p>
        </w:tc>
        <w:tc>
          <w:tcPr>
            <w:tcW w:w="249" w:type="pct"/>
            <w:tcBorders>
              <w:top w:val="nil"/>
              <w:left w:val="nil"/>
              <w:bottom w:val="single" w:sz="4" w:space="0" w:color="auto"/>
              <w:right w:val="single" w:sz="4" w:space="0" w:color="auto"/>
            </w:tcBorders>
            <w:noWrap/>
            <w:vAlign w:val="center"/>
            <w:hideMark/>
          </w:tcPr>
          <w:p w14:paraId="5FDE33F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A7D09A2"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9E789C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29E8AA4" w14:textId="77777777" w:rsidR="00E83449" w:rsidRPr="00E83449" w:rsidRDefault="00E83449" w:rsidP="00E83449">
            <w:pPr>
              <w:jc w:val="center"/>
              <w:rPr>
                <w:color w:val="000000"/>
                <w:sz w:val="22"/>
                <w:szCs w:val="22"/>
              </w:rPr>
            </w:pPr>
            <w:r w:rsidRPr="00E83449">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3739712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1B681CB"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419E0B0F"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A60B07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141290FB"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2750B8D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ED0BB4B" w14:textId="77777777" w:rsidR="00E83449" w:rsidRPr="00E83449" w:rsidRDefault="00E83449" w:rsidP="00E83449">
            <w:pPr>
              <w:jc w:val="center"/>
              <w:rPr>
                <w:sz w:val="22"/>
                <w:szCs w:val="22"/>
              </w:rPr>
            </w:pPr>
            <w:proofErr w:type="spellStart"/>
            <w:r w:rsidRPr="00E83449">
              <w:rPr>
                <w:sz w:val="22"/>
                <w:szCs w:val="22"/>
              </w:rPr>
              <w:t>Wschodnia</w:t>
            </w:r>
            <w:proofErr w:type="spellEnd"/>
            <w:r w:rsidRPr="00E83449">
              <w:rPr>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08AE1141" w14:textId="77777777" w:rsidR="00E83449" w:rsidRPr="00E83449" w:rsidRDefault="00E83449" w:rsidP="00E83449">
            <w:pPr>
              <w:jc w:val="center"/>
              <w:rPr>
                <w:sz w:val="22"/>
                <w:szCs w:val="22"/>
              </w:rPr>
            </w:pPr>
            <w:proofErr w:type="spellStart"/>
            <w:r w:rsidRPr="00E83449">
              <w:rPr>
                <w:sz w:val="22"/>
                <w:szCs w:val="22"/>
              </w:rPr>
              <w:t>This</w:t>
            </w:r>
            <w:proofErr w:type="spellEnd"/>
            <w:r w:rsidRPr="00E83449">
              <w:rPr>
                <w:sz w:val="22"/>
                <w:szCs w:val="22"/>
              </w:rPr>
              <w:t xml:space="preserve"> </w:t>
            </w:r>
            <w:proofErr w:type="spellStart"/>
            <w:r w:rsidRPr="00E83449">
              <w:rPr>
                <w:sz w:val="22"/>
                <w:szCs w:val="22"/>
              </w:rPr>
              <w:t>paper</w:t>
            </w:r>
            <w:proofErr w:type="spellEnd"/>
          </w:p>
        </w:tc>
        <w:tc>
          <w:tcPr>
            <w:tcW w:w="249" w:type="pct"/>
            <w:tcBorders>
              <w:top w:val="nil"/>
              <w:left w:val="single" w:sz="8" w:space="0" w:color="auto"/>
              <w:bottom w:val="single" w:sz="4" w:space="0" w:color="auto"/>
              <w:right w:val="single" w:sz="4" w:space="0" w:color="auto"/>
            </w:tcBorders>
            <w:noWrap/>
            <w:vAlign w:val="center"/>
            <w:hideMark/>
          </w:tcPr>
          <w:p w14:paraId="18D89866" w14:textId="77777777" w:rsidR="00E83449" w:rsidRPr="00E83449" w:rsidRDefault="00E83449" w:rsidP="00E83449">
            <w:pPr>
              <w:jc w:val="center"/>
              <w:rPr>
                <w:color w:val="000000"/>
                <w:sz w:val="22"/>
                <w:szCs w:val="22"/>
              </w:rPr>
            </w:pPr>
            <w:r w:rsidRPr="00E83449">
              <w:rPr>
                <w:color w:val="000000"/>
                <w:sz w:val="22"/>
                <w:szCs w:val="22"/>
              </w:rPr>
              <w:t>137.4</w:t>
            </w:r>
          </w:p>
        </w:tc>
        <w:tc>
          <w:tcPr>
            <w:tcW w:w="249" w:type="pct"/>
            <w:tcBorders>
              <w:top w:val="nil"/>
              <w:left w:val="nil"/>
              <w:bottom w:val="single" w:sz="4" w:space="0" w:color="auto"/>
              <w:right w:val="single" w:sz="4" w:space="0" w:color="auto"/>
            </w:tcBorders>
            <w:noWrap/>
            <w:vAlign w:val="center"/>
            <w:hideMark/>
          </w:tcPr>
          <w:p w14:paraId="485B33D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DE1383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4377AA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F68B06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E45577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539FCA1"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1C9D520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07B6F67"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A5E5125"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1F5BCDB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FEF8DB8" w14:textId="77777777" w:rsidR="00E83449" w:rsidRPr="00E83449" w:rsidRDefault="00E83449" w:rsidP="00E83449">
            <w:pPr>
              <w:jc w:val="center"/>
              <w:rPr>
                <w:sz w:val="22"/>
                <w:szCs w:val="22"/>
              </w:rPr>
            </w:pPr>
            <w:proofErr w:type="spellStart"/>
            <w:r w:rsidRPr="00E83449">
              <w:rPr>
                <w:sz w:val="22"/>
                <w:szCs w:val="22"/>
              </w:rPr>
              <w:t>Za</w:t>
            </w:r>
            <w:proofErr w:type="spellEnd"/>
            <w:r w:rsidRPr="00E83449">
              <w:rPr>
                <w:sz w:val="22"/>
                <w:szCs w:val="22"/>
              </w:rPr>
              <w:t xml:space="preserve"> </w:t>
            </w:r>
            <w:proofErr w:type="spellStart"/>
            <w:r w:rsidRPr="00E83449">
              <w:rPr>
                <w:sz w:val="22"/>
                <w:szCs w:val="22"/>
              </w:rPr>
              <w:t>Hájovnou</w:t>
            </w:r>
            <w:proofErr w:type="spellEnd"/>
            <w:r w:rsidRPr="00E83449">
              <w:rPr>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441C9413" w14:textId="77777777" w:rsidR="00E83449" w:rsidRPr="00E83449" w:rsidRDefault="00E83449" w:rsidP="00E83449">
            <w:pPr>
              <w:jc w:val="center"/>
              <w:rPr>
                <w:sz w:val="22"/>
                <w:szCs w:val="22"/>
              </w:rPr>
            </w:pPr>
            <w:r>
              <w:rPr>
                <w:sz w:val="16"/>
                <w:vertAlign w:val="superscript"/>
              </w:rPr>
              <w:t>58</w:t>
            </w:r>
          </w:p>
        </w:tc>
        <w:tc>
          <w:tcPr>
            <w:tcW w:w="249" w:type="pct"/>
            <w:tcBorders>
              <w:top w:val="nil"/>
              <w:left w:val="single" w:sz="8" w:space="0" w:color="auto"/>
              <w:bottom w:val="single" w:sz="4" w:space="0" w:color="auto"/>
              <w:right w:val="single" w:sz="4" w:space="0" w:color="auto"/>
            </w:tcBorders>
            <w:noWrap/>
            <w:vAlign w:val="center"/>
            <w:hideMark/>
          </w:tcPr>
          <w:p w14:paraId="17697AA4" w14:textId="77777777" w:rsidR="00E83449" w:rsidRPr="00E83449" w:rsidRDefault="00E83449" w:rsidP="00E83449">
            <w:pPr>
              <w:jc w:val="center"/>
              <w:rPr>
                <w:color w:val="000000"/>
                <w:sz w:val="22"/>
                <w:szCs w:val="22"/>
              </w:rPr>
            </w:pPr>
            <w:r w:rsidRPr="00E83449">
              <w:rPr>
                <w:color w:val="000000"/>
                <w:sz w:val="22"/>
                <w:szCs w:val="22"/>
              </w:rPr>
              <w:t>138.6</w:t>
            </w:r>
          </w:p>
        </w:tc>
        <w:tc>
          <w:tcPr>
            <w:tcW w:w="249" w:type="pct"/>
            <w:tcBorders>
              <w:top w:val="nil"/>
              <w:left w:val="nil"/>
              <w:bottom w:val="single" w:sz="4" w:space="0" w:color="auto"/>
              <w:right w:val="single" w:sz="4" w:space="0" w:color="auto"/>
            </w:tcBorders>
            <w:noWrap/>
            <w:vAlign w:val="center"/>
            <w:hideMark/>
          </w:tcPr>
          <w:p w14:paraId="4492A1F8" w14:textId="77777777" w:rsidR="00E83449" w:rsidRPr="00E83449" w:rsidRDefault="00E83449" w:rsidP="00E83449">
            <w:pPr>
              <w:jc w:val="center"/>
              <w:rPr>
                <w:color w:val="000000"/>
                <w:sz w:val="22"/>
                <w:szCs w:val="22"/>
              </w:rPr>
            </w:pPr>
            <w:r w:rsidRPr="00E83449">
              <w:rPr>
                <w:color w:val="000000"/>
                <w:sz w:val="22"/>
                <w:szCs w:val="22"/>
              </w:rPr>
              <w:t>34.6</w:t>
            </w:r>
          </w:p>
        </w:tc>
        <w:tc>
          <w:tcPr>
            <w:tcW w:w="249" w:type="pct"/>
            <w:tcBorders>
              <w:top w:val="nil"/>
              <w:left w:val="nil"/>
              <w:bottom w:val="single" w:sz="4" w:space="0" w:color="auto"/>
              <w:right w:val="single" w:sz="4" w:space="0" w:color="auto"/>
            </w:tcBorders>
            <w:noWrap/>
            <w:vAlign w:val="center"/>
            <w:hideMark/>
          </w:tcPr>
          <w:p w14:paraId="485C905E" w14:textId="77777777" w:rsidR="00E83449" w:rsidRPr="00E83449" w:rsidRDefault="00E83449" w:rsidP="00E83449">
            <w:pPr>
              <w:jc w:val="center"/>
              <w:rPr>
                <w:color w:val="000000"/>
                <w:sz w:val="22"/>
                <w:szCs w:val="22"/>
              </w:rPr>
            </w:pPr>
            <w:r w:rsidRPr="00E83449">
              <w:rPr>
                <w:color w:val="000000"/>
                <w:sz w:val="22"/>
                <w:szCs w:val="22"/>
              </w:rPr>
              <w:t>26.9</w:t>
            </w:r>
          </w:p>
        </w:tc>
        <w:tc>
          <w:tcPr>
            <w:tcW w:w="249" w:type="pct"/>
            <w:tcBorders>
              <w:top w:val="nil"/>
              <w:left w:val="nil"/>
              <w:bottom w:val="single" w:sz="4" w:space="0" w:color="auto"/>
              <w:right w:val="single" w:sz="4" w:space="0" w:color="auto"/>
            </w:tcBorders>
            <w:noWrap/>
            <w:vAlign w:val="center"/>
            <w:hideMark/>
          </w:tcPr>
          <w:p w14:paraId="221B47D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BA07102" w14:textId="77777777" w:rsidR="00E83449" w:rsidRPr="00E83449" w:rsidRDefault="00E83449" w:rsidP="00E83449">
            <w:pPr>
              <w:jc w:val="center"/>
              <w:rPr>
                <w:color w:val="000000"/>
                <w:sz w:val="22"/>
                <w:szCs w:val="22"/>
              </w:rPr>
            </w:pPr>
            <w:r w:rsidRPr="00E83449">
              <w:rPr>
                <w:color w:val="000000"/>
                <w:sz w:val="22"/>
                <w:szCs w:val="22"/>
              </w:rPr>
              <w:t>19.6</w:t>
            </w:r>
          </w:p>
        </w:tc>
        <w:tc>
          <w:tcPr>
            <w:tcW w:w="249" w:type="pct"/>
            <w:tcBorders>
              <w:top w:val="nil"/>
              <w:left w:val="nil"/>
              <w:bottom w:val="single" w:sz="4" w:space="0" w:color="auto"/>
              <w:right w:val="single" w:sz="4" w:space="0" w:color="auto"/>
            </w:tcBorders>
            <w:noWrap/>
            <w:vAlign w:val="center"/>
            <w:hideMark/>
          </w:tcPr>
          <w:p w14:paraId="251C020A" w14:textId="77777777" w:rsidR="00E83449" w:rsidRPr="00E83449" w:rsidRDefault="00E83449" w:rsidP="00E83449">
            <w:pPr>
              <w:jc w:val="center"/>
              <w:rPr>
                <w:color w:val="000000"/>
                <w:sz w:val="22"/>
                <w:szCs w:val="22"/>
              </w:rPr>
            </w:pPr>
            <w:r w:rsidRPr="00E83449">
              <w:rPr>
                <w:color w:val="000000"/>
                <w:sz w:val="22"/>
                <w:szCs w:val="22"/>
              </w:rPr>
              <w:t>27,0</w:t>
            </w:r>
          </w:p>
        </w:tc>
        <w:tc>
          <w:tcPr>
            <w:tcW w:w="249" w:type="pct"/>
            <w:tcBorders>
              <w:top w:val="nil"/>
              <w:left w:val="nil"/>
              <w:bottom w:val="single" w:sz="4" w:space="0" w:color="auto"/>
              <w:right w:val="single" w:sz="4" w:space="0" w:color="auto"/>
            </w:tcBorders>
            <w:noWrap/>
            <w:vAlign w:val="center"/>
            <w:hideMark/>
          </w:tcPr>
          <w:p w14:paraId="3E8708D5" w14:textId="77777777" w:rsidR="00E83449" w:rsidRPr="00E83449" w:rsidRDefault="00E83449" w:rsidP="00E83449">
            <w:pPr>
              <w:jc w:val="center"/>
              <w:rPr>
                <w:color w:val="000000"/>
                <w:sz w:val="22"/>
                <w:szCs w:val="22"/>
              </w:rPr>
            </w:pPr>
            <w:r w:rsidRPr="00E83449">
              <w:rPr>
                <w:color w:val="000000"/>
                <w:sz w:val="22"/>
                <w:szCs w:val="22"/>
              </w:rPr>
              <w:t>27.8</w:t>
            </w:r>
          </w:p>
        </w:tc>
        <w:tc>
          <w:tcPr>
            <w:tcW w:w="477" w:type="pct"/>
            <w:tcBorders>
              <w:top w:val="nil"/>
              <w:left w:val="nil"/>
              <w:bottom w:val="single" w:sz="4" w:space="0" w:color="auto"/>
              <w:right w:val="single" w:sz="8" w:space="0" w:color="auto"/>
            </w:tcBorders>
            <w:noWrap/>
            <w:vAlign w:val="center"/>
            <w:hideMark/>
          </w:tcPr>
          <w:p w14:paraId="5D6AACFE"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51DC0EC"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A6DA82B"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BD96D1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F3ABB63" w14:textId="77777777" w:rsidR="00E83449" w:rsidRPr="00E83449" w:rsidRDefault="00E83449" w:rsidP="00E83449">
            <w:pPr>
              <w:jc w:val="center"/>
              <w:rPr>
                <w:sz w:val="22"/>
                <w:szCs w:val="22"/>
              </w:rPr>
            </w:pPr>
            <w:proofErr w:type="spellStart"/>
            <w:r w:rsidRPr="00E83449">
              <w:rPr>
                <w:sz w:val="22"/>
                <w:szCs w:val="22"/>
              </w:rPr>
              <w:t>Za</w:t>
            </w:r>
            <w:proofErr w:type="spellEnd"/>
            <w:r w:rsidRPr="00E83449">
              <w:rPr>
                <w:sz w:val="22"/>
                <w:szCs w:val="22"/>
              </w:rPr>
              <w:t xml:space="preserve"> </w:t>
            </w:r>
            <w:proofErr w:type="spellStart"/>
            <w:r w:rsidRPr="00E83449">
              <w:rPr>
                <w:sz w:val="22"/>
                <w:szCs w:val="22"/>
              </w:rPr>
              <w:t>Hájovnou</w:t>
            </w:r>
            <w:proofErr w:type="spellEnd"/>
            <w:r w:rsidRPr="00E83449">
              <w:rPr>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4B338900" w14:textId="77777777" w:rsidR="00E83449" w:rsidRPr="00E83449" w:rsidRDefault="00E83449" w:rsidP="00E83449">
            <w:pPr>
              <w:jc w:val="center"/>
              <w:rPr>
                <w:sz w:val="22"/>
                <w:szCs w:val="22"/>
              </w:rPr>
            </w:pPr>
            <w:r>
              <w:rPr>
                <w:sz w:val="16"/>
                <w:vertAlign w:val="superscript"/>
              </w:rPr>
              <w:t>58</w:t>
            </w:r>
          </w:p>
        </w:tc>
        <w:tc>
          <w:tcPr>
            <w:tcW w:w="249" w:type="pct"/>
            <w:tcBorders>
              <w:top w:val="nil"/>
              <w:left w:val="single" w:sz="8" w:space="0" w:color="auto"/>
              <w:bottom w:val="single" w:sz="4" w:space="0" w:color="auto"/>
              <w:right w:val="single" w:sz="4" w:space="0" w:color="auto"/>
            </w:tcBorders>
            <w:noWrap/>
            <w:vAlign w:val="center"/>
            <w:hideMark/>
          </w:tcPr>
          <w:p w14:paraId="131B9C25" w14:textId="77777777" w:rsidR="00E83449" w:rsidRPr="00E83449" w:rsidRDefault="00E83449" w:rsidP="00E83449">
            <w:pPr>
              <w:jc w:val="center"/>
              <w:rPr>
                <w:color w:val="000000"/>
                <w:sz w:val="22"/>
                <w:szCs w:val="22"/>
              </w:rPr>
            </w:pPr>
            <w:r w:rsidRPr="00E83449">
              <w:rPr>
                <w:color w:val="000000"/>
                <w:sz w:val="22"/>
                <w:szCs w:val="22"/>
              </w:rPr>
              <w:t>139.1</w:t>
            </w:r>
          </w:p>
        </w:tc>
        <w:tc>
          <w:tcPr>
            <w:tcW w:w="249" w:type="pct"/>
            <w:tcBorders>
              <w:top w:val="nil"/>
              <w:left w:val="nil"/>
              <w:bottom w:val="single" w:sz="4" w:space="0" w:color="auto"/>
              <w:right w:val="single" w:sz="4" w:space="0" w:color="auto"/>
            </w:tcBorders>
            <w:noWrap/>
            <w:vAlign w:val="center"/>
            <w:hideMark/>
          </w:tcPr>
          <w:p w14:paraId="2541F46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E4B1A9E" w14:textId="77777777" w:rsidR="00E83449" w:rsidRPr="00E83449" w:rsidRDefault="00E83449" w:rsidP="00E83449">
            <w:pPr>
              <w:jc w:val="center"/>
              <w:rPr>
                <w:color w:val="000000"/>
                <w:sz w:val="22"/>
                <w:szCs w:val="22"/>
              </w:rPr>
            </w:pPr>
            <w:r w:rsidRPr="00E83449">
              <w:rPr>
                <w:color w:val="000000"/>
                <w:sz w:val="22"/>
                <w:szCs w:val="22"/>
              </w:rPr>
              <w:t>26.5</w:t>
            </w:r>
          </w:p>
        </w:tc>
        <w:tc>
          <w:tcPr>
            <w:tcW w:w="249" w:type="pct"/>
            <w:tcBorders>
              <w:top w:val="nil"/>
              <w:left w:val="nil"/>
              <w:bottom w:val="single" w:sz="4" w:space="0" w:color="auto"/>
              <w:right w:val="single" w:sz="4" w:space="0" w:color="auto"/>
            </w:tcBorders>
            <w:noWrap/>
            <w:vAlign w:val="center"/>
            <w:hideMark/>
          </w:tcPr>
          <w:p w14:paraId="5249068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68B33F1" w14:textId="77777777" w:rsidR="00E83449" w:rsidRPr="00E83449" w:rsidRDefault="00E83449" w:rsidP="00E83449">
            <w:pPr>
              <w:jc w:val="center"/>
              <w:rPr>
                <w:color w:val="000000"/>
                <w:sz w:val="22"/>
                <w:szCs w:val="22"/>
              </w:rPr>
            </w:pPr>
            <w:r w:rsidRPr="00E83449">
              <w:rPr>
                <w:color w:val="000000"/>
                <w:sz w:val="22"/>
                <w:szCs w:val="22"/>
              </w:rPr>
              <w:t>18.2</w:t>
            </w:r>
          </w:p>
        </w:tc>
        <w:tc>
          <w:tcPr>
            <w:tcW w:w="249" w:type="pct"/>
            <w:tcBorders>
              <w:top w:val="nil"/>
              <w:left w:val="nil"/>
              <w:bottom w:val="single" w:sz="4" w:space="0" w:color="auto"/>
              <w:right w:val="single" w:sz="4" w:space="0" w:color="auto"/>
            </w:tcBorders>
            <w:noWrap/>
            <w:vAlign w:val="center"/>
            <w:hideMark/>
          </w:tcPr>
          <w:p w14:paraId="35547D6B" w14:textId="77777777" w:rsidR="00E83449" w:rsidRPr="00E83449" w:rsidRDefault="00E83449" w:rsidP="00E83449">
            <w:pPr>
              <w:jc w:val="center"/>
              <w:rPr>
                <w:color w:val="000000"/>
                <w:sz w:val="22"/>
                <w:szCs w:val="22"/>
              </w:rPr>
            </w:pPr>
            <w:r w:rsidRPr="00E83449">
              <w:rPr>
                <w:color w:val="000000"/>
                <w:sz w:val="22"/>
                <w:szCs w:val="22"/>
              </w:rPr>
              <w:t>25.6</w:t>
            </w:r>
          </w:p>
        </w:tc>
        <w:tc>
          <w:tcPr>
            <w:tcW w:w="249" w:type="pct"/>
            <w:tcBorders>
              <w:top w:val="nil"/>
              <w:left w:val="nil"/>
              <w:bottom w:val="single" w:sz="4" w:space="0" w:color="auto"/>
              <w:right w:val="single" w:sz="4" w:space="0" w:color="auto"/>
            </w:tcBorders>
            <w:noWrap/>
            <w:vAlign w:val="center"/>
            <w:hideMark/>
          </w:tcPr>
          <w:p w14:paraId="055C35AF" w14:textId="77777777" w:rsidR="00E83449" w:rsidRPr="00E83449" w:rsidRDefault="00E83449" w:rsidP="00E83449">
            <w:pPr>
              <w:jc w:val="center"/>
              <w:rPr>
                <w:color w:val="000000"/>
                <w:sz w:val="22"/>
                <w:szCs w:val="22"/>
              </w:rPr>
            </w:pPr>
            <w:r w:rsidRPr="00E83449">
              <w:rPr>
                <w:color w:val="000000"/>
                <w:sz w:val="22"/>
                <w:szCs w:val="22"/>
              </w:rPr>
              <w:t>26.2</w:t>
            </w:r>
          </w:p>
        </w:tc>
        <w:tc>
          <w:tcPr>
            <w:tcW w:w="477" w:type="pct"/>
            <w:tcBorders>
              <w:top w:val="nil"/>
              <w:left w:val="nil"/>
              <w:bottom w:val="single" w:sz="4" w:space="0" w:color="auto"/>
              <w:right w:val="single" w:sz="8" w:space="0" w:color="auto"/>
            </w:tcBorders>
            <w:noWrap/>
            <w:vAlign w:val="center"/>
            <w:hideMark/>
          </w:tcPr>
          <w:p w14:paraId="3D843CD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BB3E999"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17ECA8B"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682D01C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1AADE01" w14:textId="77777777" w:rsidR="00E83449" w:rsidRPr="00E83449" w:rsidRDefault="00E83449" w:rsidP="00E83449">
            <w:pPr>
              <w:jc w:val="center"/>
              <w:rPr>
                <w:sz w:val="22"/>
                <w:szCs w:val="22"/>
              </w:rPr>
            </w:pPr>
            <w:proofErr w:type="spellStart"/>
            <w:r w:rsidRPr="00E83449">
              <w:rPr>
                <w:sz w:val="22"/>
                <w:szCs w:val="22"/>
              </w:rPr>
              <w:t>Żernava</w:t>
            </w:r>
            <w:proofErr w:type="spellEnd"/>
          </w:p>
        </w:tc>
        <w:tc>
          <w:tcPr>
            <w:tcW w:w="827" w:type="pct"/>
            <w:tcBorders>
              <w:top w:val="nil"/>
              <w:left w:val="nil"/>
              <w:bottom w:val="single" w:sz="4" w:space="0" w:color="auto"/>
              <w:right w:val="nil"/>
            </w:tcBorders>
            <w:shd w:val="clear" w:color="000000" w:fill="D9D9D9"/>
            <w:noWrap/>
            <w:vAlign w:val="center"/>
            <w:hideMark/>
          </w:tcPr>
          <w:p w14:paraId="33139F9C" w14:textId="77777777" w:rsidR="00E83449" w:rsidRPr="00E83449" w:rsidRDefault="00E83449" w:rsidP="00E83449">
            <w:pPr>
              <w:jc w:val="center"/>
              <w:rPr>
                <w:sz w:val="22"/>
                <w:szCs w:val="22"/>
              </w:rPr>
            </w:pPr>
            <w:r>
              <w:rPr>
                <w:sz w:val="16"/>
                <w:vertAlign w:val="superscript"/>
              </w:rPr>
              <w:t>59</w:t>
            </w:r>
          </w:p>
        </w:tc>
        <w:tc>
          <w:tcPr>
            <w:tcW w:w="249" w:type="pct"/>
            <w:tcBorders>
              <w:top w:val="nil"/>
              <w:left w:val="single" w:sz="8" w:space="0" w:color="auto"/>
              <w:bottom w:val="single" w:sz="4" w:space="0" w:color="auto"/>
              <w:right w:val="single" w:sz="4" w:space="0" w:color="auto"/>
            </w:tcBorders>
            <w:noWrap/>
            <w:vAlign w:val="center"/>
            <w:hideMark/>
          </w:tcPr>
          <w:p w14:paraId="12DEF5F2" w14:textId="77777777" w:rsidR="00E83449" w:rsidRPr="00E83449" w:rsidRDefault="00E83449" w:rsidP="00E83449">
            <w:pPr>
              <w:jc w:val="center"/>
              <w:rPr>
                <w:sz w:val="22"/>
                <w:szCs w:val="22"/>
              </w:rPr>
            </w:pPr>
            <w:r w:rsidRPr="00E83449">
              <w:rPr>
                <w:sz w:val="22"/>
                <w:szCs w:val="22"/>
              </w:rPr>
              <w:t>137,0</w:t>
            </w:r>
          </w:p>
        </w:tc>
        <w:tc>
          <w:tcPr>
            <w:tcW w:w="249" w:type="pct"/>
            <w:tcBorders>
              <w:top w:val="nil"/>
              <w:left w:val="nil"/>
              <w:bottom w:val="single" w:sz="4" w:space="0" w:color="auto"/>
              <w:right w:val="single" w:sz="4" w:space="0" w:color="auto"/>
            </w:tcBorders>
            <w:noWrap/>
            <w:vAlign w:val="center"/>
            <w:hideMark/>
          </w:tcPr>
          <w:p w14:paraId="0E8E0954" w14:textId="77777777" w:rsidR="00E83449" w:rsidRPr="00E83449" w:rsidRDefault="00E83449" w:rsidP="00E83449">
            <w:pPr>
              <w:jc w:val="center"/>
              <w:rPr>
                <w:sz w:val="22"/>
                <w:szCs w:val="22"/>
              </w:rPr>
            </w:pPr>
            <w:r w:rsidRPr="00E83449">
              <w:rPr>
                <w:sz w:val="22"/>
                <w:szCs w:val="22"/>
              </w:rPr>
              <w:t>?</w:t>
            </w:r>
          </w:p>
        </w:tc>
        <w:tc>
          <w:tcPr>
            <w:tcW w:w="249" w:type="pct"/>
            <w:tcBorders>
              <w:top w:val="nil"/>
              <w:left w:val="nil"/>
              <w:bottom w:val="single" w:sz="4" w:space="0" w:color="auto"/>
              <w:right w:val="single" w:sz="4" w:space="0" w:color="auto"/>
            </w:tcBorders>
            <w:noWrap/>
            <w:vAlign w:val="center"/>
            <w:hideMark/>
          </w:tcPr>
          <w:p w14:paraId="7A0888C5" w14:textId="77777777" w:rsidR="00E83449" w:rsidRPr="00E83449" w:rsidRDefault="00E83449" w:rsidP="00E83449">
            <w:pPr>
              <w:jc w:val="center"/>
              <w:rPr>
                <w:sz w:val="22"/>
                <w:szCs w:val="22"/>
              </w:rPr>
            </w:pPr>
            <w:r w:rsidRPr="00E83449">
              <w:rPr>
                <w:sz w:val="22"/>
                <w:szCs w:val="22"/>
              </w:rPr>
              <w:t>27.6</w:t>
            </w:r>
          </w:p>
        </w:tc>
        <w:tc>
          <w:tcPr>
            <w:tcW w:w="249" w:type="pct"/>
            <w:tcBorders>
              <w:top w:val="nil"/>
              <w:left w:val="nil"/>
              <w:bottom w:val="single" w:sz="4" w:space="0" w:color="auto"/>
              <w:right w:val="single" w:sz="4" w:space="0" w:color="auto"/>
            </w:tcBorders>
            <w:noWrap/>
            <w:vAlign w:val="center"/>
            <w:hideMark/>
          </w:tcPr>
          <w:p w14:paraId="3473E2AE" w14:textId="77777777" w:rsidR="00E83449" w:rsidRPr="00E83449" w:rsidRDefault="00E83449" w:rsidP="00E83449">
            <w:pPr>
              <w:jc w:val="center"/>
              <w:rPr>
                <w:sz w:val="22"/>
                <w:szCs w:val="22"/>
              </w:rPr>
            </w:pPr>
            <w:r w:rsidRPr="00E83449">
              <w:rPr>
                <w:sz w:val="22"/>
                <w:szCs w:val="22"/>
              </w:rPr>
              <w:t>?</w:t>
            </w:r>
          </w:p>
        </w:tc>
        <w:tc>
          <w:tcPr>
            <w:tcW w:w="249" w:type="pct"/>
            <w:tcBorders>
              <w:top w:val="nil"/>
              <w:left w:val="nil"/>
              <w:bottom w:val="single" w:sz="4" w:space="0" w:color="auto"/>
              <w:right w:val="single" w:sz="4" w:space="0" w:color="auto"/>
            </w:tcBorders>
            <w:noWrap/>
            <w:vAlign w:val="center"/>
            <w:hideMark/>
          </w:tcPr>
          <w:p w14:paraId="5CCC0374" w14:textId="77777777" w:rsidR="00E83449" w:rsidRPr="00E83449" w:rsidRDefault="00E83449" w:rsidP="00E83449">
            <w:pPr>
              <w:jc w:val="center"/>
              <w:rPr>
                <w:sz w:val="22"/>
                <w:szCs w:val="22"/>
              </w:rPr>
            </w:pPr>
            <w:r w:rsidRPr="00E83449">
              <w:rPr>
                <w:sz w:val="22"/>
                <w:szCs w:val="22"/>
              </w:rPr>
              <w:t>20,0</w:t>
            </w:r>
          </w:p>
        </w:tc>
        <w:tc>
          <w:tcPr>
            <w:tcW w:w="249" w:type="pct"/>
            <w:tcBorders>
              <w:top w:val="nil"/>
              <w:left w:val="nil"/>
              <w:bottom w:val="single" w:sz="4" w:space="0" w:color="auto"/>
              <w:right w:val="single" w:sz="4" w:space="0" w:color="auto"/>
            </w:tcBorders>
            <w:noWrap/>
            <w:vAlign w:val="center"/>
            <w:hideMark/>
          </w:tcPr>
          <w:p w14:paraId="19AD559B" w14:textId="77777777" w:rsidR="00E83449" w:rsidRPr="00E83449" w:rsidRDefault="00E83449" w:rsidP="00E83449">
            <w:pPr>
              <w:jc w:val="center"/>
              <w:rPr>
                <w:sz w:val="22"/>
                <w:szCs w:val="22"/>
              </w:rPr>
            </w:pPr>
            <w:r w:rsidRPr="00E83449">
              <w:rPr>
                <w:sz w:val="22"/>
                <w:szCs w:val="22"/>
              </w:rPr>
              <w:t>?</w:t>
            </w:r>
          </w:p>
        </w:tc>
        <w:tc>
          <w:tcPr>
            <w:tcW w:w="249" w:type="pct"/>
            <w:tcBorders>
              <w:top w:val="nil"/>
              <w:left w:val="nil"/>
              <w:bottom w:val="single" w:sz="4" w:space="0" w:color="auto"/>
              <w:right w:val="single" w:sz="4" w:space="0" w:color="auto"/>
            </w:tcBorders>
            <w:noWrap/>
            <w:vAlign w:val="center"/>
            <w:hideMark/>
          </w:tcPr>
          <w:p w14:paraId="29B9D455" w14:textId="77777777" w:rsidR="00E83449" w:rsidRPr="00E83449" w:rsidRDefault="00E83449" w:rsidP="00E83449">
            <w:pPr>
              <w:jc w:val="center"/>
              <w:rPr>
                <w:sz w:val="22"/>
                <w:szCs w:val="22"/>
              </w:rPr>
            </w:pPr>
            <w:r w:rsidRPr="00E83449">
              <w:rPr>
                <w:sz w:val="22"/>
                <w:szCs w:val="22"/>
              </w:rPr>
              <w:t>26.3</w:t>
            </w:r>
          </w:p>
        </w:tc>
        <w:tc>
          <w:tcPr>
            <w:tcW w:w="477" w:type="pct"/>
            <w:tcBorders>
              <w:top w:val="nil"/>
              <w:left w:val="nil"/>
              <w:bottom w:val="single" w:sz="4" w:space="0" w:color="auto"/>
              <w:right w:val="single" w:sz="8" w:space="0" w:color="auto"/>
            </w:tcBorders>
            <w:noWrap/>
            <w:vAlign w:val="center"/>
            <w:hideMark/>
          </w:tcPr>
          <w:p w14:paraId="59137D1F"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AAFE9E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0157C88"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7357411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75695829" w14:textId="77777777" w:rsidR="00E83449" w:rsidRPr="00E83449" w:rsidRDefault="00E83449" w:rsidP="00E83449">
            <w:pPr>
              <w:jc w:val="center"/>
              <w:rPr>
                <w:sz w:val="22"/>
                <w:szCs w:val="22"/>
              </w:rPr>
            </w:pPr>
            <w:proofErr w:type="spellStart"/>
            <w:r w:rsidRPr="00E83449">
              <w:rPr>
                <w:sz w:val="22"/>
                <w:szCs w:val="22"/>
              </w:rPr>
              <w:t>Arago</w:t>
            </w:r>
            <w:proofErr w:type="spellEnd"/>
            <w:r w:rsidRPr="00E83449">
              <w:rPr>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6568154D" w14:textId="77777777" w:rsidR="00E83449" w:rsidRPr="00E83449" w:rsidRDefault="00E83449" w:rsidP="00E83449">
            <w:pPr>
              <w:jc w:val="center"/>
              <w:rPr>
                <w:sz w:val="22"/>
                <w:szCs w:val="22"/>
              </w:rPr>
            </w:pPr>
            <w:r>
              <w:rPr>
                <w:sz w:val="16"/>
                <w:vertAlign w:val="superscript"/>
              </w:rPr>
              <w:t>54</w:t>
            </w:r>
          </w:p>
        </w:tc>
        <w:tc>
          <w:tcPr>
            <w:tcW w:w="249" w:type="pct"/>
            <w:tcBorders>
              <w:top w:val="nil"/>
              <w:left w:val="single" w:sz="8" w:space="0" w:color="auto"/>
              <w:bottom w:val="single" w:sz="4" w:space="0" w:color="auto"/>
              <w:right w:val="single" w:sz="4" w:space="0" w:color="auto"/>
            </w:tcBorders>
            <w:noWrap/>
            <w:vAlign w:val="center"/>
            <w:hideMark/>
          </w:tcPr>
          <w:p w14:paraId="65062747" w14:textId="77777777" w:rsidR="00E83449" w:rsidRPr="00E83449" w:rsidRDefault="00E83449" w:rsidP="00E83449">
            <w:pPr>
              <w:jc w:val="center"/>
              <w:rPr>
                <w:sz w:val="22"/>
                <w:szCs w:val="22"/>
              </w:rPr>
            </w:pPr>
            <w:r w:rsidRPr="00E83449">
              <w:rPr>
                <w:sz w:val="22"/>
                <w:szCs w:val="22"/>
              </w:rPr>
              <w:t>96.2</w:t>
            </w:r>
          </w:p>
        </w:tc>
        <w:tc>
          <w:tcPr>
            <w:tcW w:w="249" w:type="pct"/>
            <w:tcBorders>
              <w:top w:val="nil"/>
              <w:left w:val="nil"/>
              <w:bottom w:val="single" w:sz="4" w:space="0" w:color="auto"/>
              <w:right w:val="single" w:sz="4" w:space="0" w:color="auto"/>
            </w:tcBorders>
            <w:noWrap/>
            <w:vAlign w:val="center"/>
            <w:hideMark/>
          </w:tcPr>
          <w:p w14:paraId="381DB5BF" w14:textId="77777777" w:rsidR="00E83449" w:rsidRPr="00E83449" w:rsidRDefault="00E83449" w:rsidP="00E83449">
            <w:pPr>
              <w:jc w:val="center"/>
              <w:rPr>
                <w:sz w:val="22"/>
                <w:szCs w:val="22"/>
              </w:rPr>
            </w:pPr>
            <w:r w:rsidRPr="00E83449">
              <w:rPr>
                <w:sz w:val="22"/>
                <w:szCs w:val="22"/>
              </w:rPr>
              <w:t>26.8</w:t>
            </w:r>
          </w:p>
        </w:tc>
        <w:tc>
          <w:tcPr>
            <w:tcW w:w="249" w:type="pct"/>
            <w:tcBorders>
              <w:top w:val="nil"/>
              <w:left w:val="nil"/>
              <w:bottom w:val="single" w:sz="4" w:space="0" w:color="auto"/>
              <w:right w:val="single" w:sz="4" w:space="0" w:color="auto"/>
            </w:tcBorders>
            <w:noWrap/>
            <w:vAlign w:val="center"/>
            <w:hideMark/>
          </w:tcPr>
          <w:p w14:paraId="66D229E4" w14:textId="77777777" w:rsidR="00E83449" w:rsidRPr="00E83449" w:rsidRDefault="00E83449" w:rsidP="00E83449">
            <w:pPr>
              <w:jc w:val="center"/>
              <w:rPr>
                <w:sz w:val="22"/>
                <w:szCs w:val="22"/>
              </w:rPr>
            </w:pPr>
            <w:r w:rsidRPr="00E83449">
              <w:rPr>
                <w:sz w:val="22"/>
                <w:szCs w:val="22"/>
              </w:rPr>
              <w:t>21.5</w:t>
            </w:r>
          </w:p>
        </w:tc>
        <w:tc>
          <w:tcPr>
            <w:tcW w:w="249" w:type="pct"/>
            <w:tcBorders>
              <w:top w:val="nil"/>
              <w:left w:val="nil"/>
              <w:bottom w:val="single" w:sz="4" w:space="0" w:color="auto"/>
              <w:right w:val="single" w:sz="4" w:space="0" w:color="auto"/>
            </w:tcBorders>
            <w:noWrap/>
            <w:vAlign w:val="center"/>
            <w:hideMark/>
          </w:tcPr>
          <w:p w14:paraId="279DF0F0" w14:textId="77777777" w:rsidR="00E83449" w:rsidRPr="00E83449" w:rsidRDefault="00E83449" w:rsidP="00E83449">
            <w:pPr>
              <w:jc w:val="center"/>
              <w:rPr>
                <w:sz w:val="22"/>
                <w:szCs w:val="22"/>
              </w:rPr>
            </w:pPr>
            <w:r w:rsidRPr="00E83449">
              <w:rPr>
                <w:sz w:val="22"/>
                <w:szCs w:val="22"/>
              </w:rPr>
              <w:t>?</w:t>
            </w:r>
          </w:p>
        </w:tc>
        <w:tc>
          <w:tcPr>
            <w:tcW w:w="249" w:type="pct"/>
            <w:tcBorders>
              <w:top w:val="nil"/>
              <w:left w:val="nil"/>
              <w:bottom w:val="single" w:sz="4" w:space="0" w:color="auto"/>
              <w:right w:val="single" w:sz="4" w:space="0" w:color="auto"/>
            </w:tcBorders>
            <w:noWrap/>
            <w:vAlign w:val="center"/>
            <w:hideMark/>
          </w:tcPr>
          <w:p w14:paraId="7130EA3F" w14:textId="77777777" w:rsidR="00E83449" w:rsidRPr="00E83449" w:rsidRDefault="00E83449" w:rsidP="00E83449">
            <w:pPr>
              <w:jc w:val="center"/>
              <w:rPr>
                <w:sz w:val="22"/>
                <w:szCs w:val="22"/>
              </w:rPr>
            </w:pPr>
            <w:r w:rsidRPr="00E83449">
              <w:rPr>
                <w:sz w:val="22"/>
                <w:szCs w:val="22"/>
              </w:rPr>
              <w:t>14.1</w:t>
            </w:r>
          </w:p>
        </w:tc>
        <w:tc>
          <w:tcPr>
            <w:tcW w:w="249" w:type="pct"/>
            <w:tcBorders>
              <w:top w:val="nil"/>
              <w:left w:val="nil"/>
              <w:bottom w:val="single" w:sz="4" w:space="0" w:color="auto"/>
              <w:right w:val="single" w:sz="4" w:space="0" w:color="auto"/>
            </w:tcBorders>
            <w:noWrap/>
            <w:vAlign w:val="center"/>
            <w:hideMark/>
          </w:tcPr>
          <w:p w14:paraId="7C976287" w14:textId="77777777" w:rsidR="00E83449" w:rsidRPr="00E83449" w:rsidRDefault="00E83449" w:rsidP="00E83449">
            <w:pPr>
              <w:jc w:val="center"/>
              <w:rPr>
                <w:sz w:val="22"/>
                <w:szCs w:val="22"/>
              </w:rPr>
            </w:pPr>
            <w:r w:rsidRPr="00E83449">
              <w:rPr>
                <w:sz w:val="22"/>
                <w:szCs w:val="22"/>
              </w:rPr>
              <w:t>?</w:t>
            </w:r>
          </w:p>
        </w:tc>
        <w:tc>
          <w:tcPr>
            <w:tcW w:w="249" w:type="pct"/>
            <w:tcBorders>
              <w:top w:val="nil"/>
              <w:left w:val="nil"/>
              <w:bottom w:val="single" w:sz="4" w:space="0" w:color="auto"/>
              <w:right w:val="single" w:sz="4" w:space="0" w:color="auto"/>
            </w:tcBorders>
            <w:noWrap/>
            <w:vAlign w:val="center"/>
            <w:hideMark/>
          </w:tcPr>
          <w:p w14:paraId="56ABC7C2" w14:textId="77777777" w:rsidR="00E83449" w:rsidRPr="00E83449" w:rsidRDefault="00E83449" w:rsidP="00E83449">
            <w:pPr>
              <w:jc w:val="center"/>
              <w:rPr>
                <w:sz w:val="22"/>
                <w:szCs w:val="22"/>
              </w:rPr>
            </w:pPr>
            <w:r w:rsidRPr="00E83449">
              <w:rPr>
                <w:sz w:val="22"/>
                <w:szCs w:val="22"/>
              </w:rPr>
              <w:t>?</w:t>
            </w:r>
          </w:p>
        </w:tc>
        <w:tc>
          <w:tcPr>
            <w:tcW w:w="477" w:type="pct"/>
            <w:tcBorders>
              <w:top w:val="nil"/>
              <w:left w:val="nil"/>
              <w:bottom w:val="single" w:sz="4" w:space="0" w:color="auto"/>
              <w:right w:val="single" w:sz="8" w:space="0" w:color="auto"/>
            </w:tcBorders>
            <w:noWrap/>
            <w:vAlign w:val="center"/>
            <w:hideMark/>
          </w:tcPr>
          <w:p w14:paraId="171B3AE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612DF7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19ACA33A" w14:textId="77777777" w:rsidR="00E83449" w:rsidRPr="00E83449" w:rsidRDefault="00E83449" w:rsidP="00E83449">
            <w:pPr>
              <w:jc w:val="center"/>
              <w:rPr>
                <w:sz w:val="22"/>
                <w:szCs w:val="22"/>
              </w:rPr>
            </w:pPr>
            <w:r w:rsidRPr="00E83449">
              <w:rPr>
                <w:sz w:val="22"/>
                <w:szCs w:val="22"/>
              </w:rPr>
              <w:lastRenderedPageBreak/>
              <w:t>CHA.1-00-F.8-29</w:t>
            </w:r>
          </w:p>
        </w:tc>
        <w:tc>
          <w:tcPr>
            <w:tcW w:w="647" w:type="pct"/>
            <w:tcBorders>
              <w:top w:val="nil"/>
              <w:left w:val="nil"/>
              <w:bottom w:val="single" w:sz="4" w:space="0" w:color="auto"/>
              <w:right w:val="single" w:sz="4" w:space="0" w:color="auto"/>
            </w:tcBorders>
            <w:shd w:val="clear" w:color="000000" w:fill="D9D9D9"/>
            <w:noWrap/>
            <w:vAlign w:val="center"/>
            <w:hideMark/>
          </w:tcPr>
          <w:p w14:paraId="0EFEA1E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996708A"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827" w:type="pct"/>
            <w:tcBorders>
              <w:top w:val="nil"/>
              <w:left w:val="nil"/>
              <w:bottom w:val="single" w:sz="4" w:space="0" w:color="auto"/>
              <w:right w:val="nil"/>
            </w:tcBorders>
            <w:shd w:val="clear" w:color="000000" w:fill="D9D9D9"/>
            <w:noWrap/>
            <w:vAlign w:val="center"/>
            <w:hideMark/>
          </w:tcPr>
          <w:p w14:paraId="7B683280" w14:textId="77777777" w:rsidR="00E83449" w:rsidRPr="00E83449" w:rsidRDefault="00E83449" w:rsidP="00E83449">
            <w:pPr>
              <w:jc w:val="center"/>
              <w:rPr>
                <w:sz w:val="22"/>
                <w:szCs w:val="22"/>
              </w:rPr>
            </w:pPr>
            <w:r>
              <w:rPr>
                <w:sz w:val="16"/>
                <w:vertAlign w:val="superscript"/>
              </w:rPr>
              <w:t>16</w:t>
            </w:r>
          </w:p>
        </w:tc>
        <w:tc>
          <w:tcPr>
            <w:tcW w:w="249" w:type="pct"/>
            <w:tcBorders>
              <w:top w:val="nil"/>
              <w:left w:val="single" w:sz="8" w:space="0" w:color="auto"/>
              <w:bottom w:val="single" w:sz="4" w:space="0" w:color="auto"/>
              <w:right w:val="single" w:sz="4" w:space="0" w:color="auto"/>
            </w:tcBorders>
            <w:noWrap/>
            <w:vAlign w:val="center"/>
            <w:hideMark/>
          </w:tcPr>
          <w:p w14:paraId="6766469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9AE226F" w14:textId="77777777" w:rsidR="00E83449" w:rsidRPr="00E83449" w:rsidRDefault="00E83449" w:rsidP="00E83449">
            <w:pPr>
              <w:jc w:val="center"/>
              <w:rPr>
                <w:color w:val="000000"/>
                <w:sz w:val="22"/>
                <w:szCs w:val="22"/>
              </w:rPr>
            </w:pPr>
            <w:r w:rsidRPr="00E83449">
              <w:rPr>
                <w:color w:val="000000"/>
                <w:sz w:val="22"/>
                <w:szCs w:val="22"/>
              </w:rPr>
              <w:t>22.4</w:t>
            </w:r>
          </w:p>
        </w:tc>
        <w:tc>
          <w:tcPr>
            <w:tcW w:w="249" w:type="pct"/>
            <w:tcBorders>
              <w:top w:val="nil"/>
              <w:left w:val="nil"/>
              <w:bottom w:val="single" w:sz="4" w:space="0" w:color="auto"/>
              <w:right w:val="single" w:sz="4" w:space="0" w:color="auto"/>
            </w:tcBorders>
            <w:noWrap/>
            <w:vAlign w:val="center"/>
            <w:hideMark/>
          </w:tcPr>
          <w:p w14:paraId="086BDC89" w14:textId="77777777" w:rsidR="00E83449" w:rsidRPr="00E83449" w:rsidRDefault="00E83449" w:rsidP="00E83449">
            <w:pPr>
              <w:jc w:val="center"/>
              <w:rPr>
                <w:color w:val="000000"/>
                <w:sz w:val="22"/>
                <w:szCs w:val="22"/>
              </w:rPr>
            </w:pPr>
            <w:r w:rsidRPr="00E83449">
              <w:rPr>
                <w:color w:val="000000"/>
                <w:sz w:val="22"/>
                <w:szCs w:val="22"/>
              </w:rPr>
              <w:t>19.1</w:t>
            </w:r>
          </w:p>
        </w:tc>
        <w:tc>
          <w:tcPr>
            <w:tcW w:w="249" w:type="pct"/>
            <w:tcBorders>
              <w:top w:val="nil"/>
              <w:left w:val="nil"/>
              <w:bottom w:val="single" w:sz="4" w:space="0" w:color="auto"/>
              <w:right w:val="single" w:sz="4" w:space="0" w:color="auto"/>
            </w:tcBorders>
            <w:noWrap/>
            <w:vAlign w:val="center"/>
            <w:hideMark/>
          </w:tcPr>
          <w:p w14:paraId="2CF82FF0" w14:textId="77777777" w:rsidR="00E83449" w:rsidRPr="00E83449" w:rsidRDefault="00E83449" w:rsidP="00E83449">
            <w:pPr>
              <w:jc w:val="center"/>
              <w:rPr>
                <w:color w:val="000000"/>
                <w:sz w:val="22"/>
                <w:szCs w:val="22"/>
              </w:rPr>
            </w:pPr>
            <w:r w:rsidRPr="00E83449">
              <w:rPr>
                <w:color w:val="000000"/>
                <w:sz w:val="22"/>
                <w:szCs w:val="22"/>
              </w:rPr>
              <w:t>13,0</w:t>
            </w:r>
          </w:p>
        </w:tc>
        <w:tc>
          <w:tcPr>
            <w:tcW w:w="249" w:type="pct"/>
            <w:tcBorders>
              <w:top w:val="nil"/>
              <w:left w:val="nil"/>
              <w:bottom w:val="single" w:sz="4" w:space="0" w:color="auto"/>
              <w:right w:val="single" w:sz="4" w:space="0" w:color="auto"/>
            </w:tcBorders>
            <w:noWrap/>
            <w:vAlign w:val="center"/>
            <w:hideMark/>
          </w:tcPr>
          <w:p w14:paraId="4853DE8E" w14:textId="77777777" w:rsidR="00E83449" w:rsidRPr="00E83449" w:rsidRDefault="00E83449" w:rsidP="00E83449">
            <w:pPr>
              <w:jc w:val="center"/>
              <w:rPr>
                <w:color w:val="000000"/>
                <w:sz w:val="22"/>
                <w:szCs w:val="22"/>
              </w:rPr>
            </w:pPr>
            <w:r w:rsidRPr="00E83449">
              <w:rPr>
                <w:color w:val="000000"/>
                <w:sz w:val="22"/>
                <w:szCs w:val="22"/>
              </w:rPr>
              <w:t>13.5</w:t>
            </w:r>
          </w:p>
        </w:tc>
        <w:tc>
          <w:tcPr>
            <w:tcW w:w="249" w:type="pct"/>
            <w:tcBorders>
              <w:top w:val="nil"/>
              <w:left w:val="nil"/>
              <w:bottom w:val="single" w:sz="4" w:space="0" w:color="auto"/>
              <w:right w:val="single" w:sz="4" w:space="0" w:color="auto"/>
            </w:tcBorders>
            <w:noWrap/>
            <w:vAlign w:val="center"/>
            <w:hideMark/>
          </w:tcPr>
          <w:p w14:paraId="548DDBA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1308F5A"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1EF848F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C5D8884"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D141F52"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80231A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737BB97" w14:textId="77777777" w:rsidR="00E83449" w:rsidRPr="00E83449" w:rsidRDefault="00E83449" w:rsidP="00E83449">
            <w:pPr>
              <w:jc w:val="center"/>
              <w:rPr>
                <w:sz w:val="22"/>
                <w:szCs w:val="22"/>
              </w:rPr>
            </w:pPr>
            <w:proofErr w:type="spellStart"/>
            <w:r w:rsidRPr="00E83449">
              <w:rPr>
                <w:sz w:val="22"/>
                <w:szCs w:val="22"/>
              </w:rPr>
              <w:t>Dmanisi</w:t>
            </w:r>
            <w:proofErr w:type="spellEnd"/>
          </w:p>
        </w:tc>
        <w:tc>
          <w:tcPr>
            <w:tcW w:w="827" w:type="pct"/>
            <w:tcBorders>
              <w:top w:val="nil"/>
              <w:left w:val="nil"/>
              <w:bottom w:val="single" w:sz="4" w:space="0" w:color="auto"/>
              <w:right w:val="nil"/>
            </w:tcBorders>
            <w:shd w:val="clear" w:color="000000" w:fill="D9D9D9"/>
            <w:noWrap/>
            <w:vAlign w:val="center"/>
            <w:hideMark/>
          </w:tcPr>
          <w:p w14:paraId="60248D95" w14:textId="77777777" w:rsidR="00E83449" w:rsidRPr="00E83449" w:rsidRDefault="00E83449" w:rsidP="00E83449">
            <w:pPr>
              <w:jc w:val="center"/>
              <w:rPr>
                <w:sz w:val="22"/>
                <w:szCs w:val="22"/>
              </w:rPr>
            </w:pPr>
            <w:r>
              <w:rPr>
                <w:sz w:val="16"/>
                <w:vertAlign w:val="superscript"/>
              </w:rPr>
              <w:t>78</w:t>
            </w:r>
          </w:p>
        </w:tc>
        <w:tc>
          <w:tcPr>
            <w:tcW w:w="249" w:type="pct"/>
            <w:tcBorders>
              <w:top w:val="nil"/>
              <w:left w:val="single" w:sz="8" w:space="0" w:color="auto"/>
              <w:bottom w:val="single" w:sz="4" w:space="0" w:color="auto"/>
              <w:right w:val="single" w:sz="4" w:space="0" w:color="auto"/>
            </w:tcBorders>
            <w:noWrap/>
            <w:vAlign w:val="center"/>
            <w:hideMark/>
          </w:tcPr>
          <w:p w14:paraId="75588563" w14:textId="77777777" w:rsidR="00E83449" w:rsidRPr="00E83449" w:rsidRDefault="00E83449" w:rsidP="00E83449">
            <w:pPr>
              <w:jc w:val="center"/>
              <w:rPr>
                <w:color w:val="000000"/>
                <w:sz w:val="22"/>
                <w:szCs w:val="22"/>
              </w:rPr>
            </w:pPr>
            <w:r w:rsidRPr="00E83449">
              <w:rPr>
                <w:color w:val="000000"/>
                <w:sz w:val="22"/>
                <w:szCs w:val="22"/>
              </w:rPr>
              <w:t>106.6</w:t>
            </w:r>
          </w:p>
        </w:tc>
        <w:tc>
          <w:tcPr>
            <w:tcW w:w="249" w:type="pct"/>
            <w:tcBorders>
              <w:top w:val="nil"/>
              <w:left w:val="nil"/>
              <w:bottom w:val="single" w:sz="4" w:space="0" w:color="auto"/>
              <w:right w:val="single" w:sz="4" w:space="0" w:color="auto"/>
            </w:tcBorders>
            <w:noWrap/>
            <w:vAlign w:val="center"/>
            <w:hideMark/>
          </w:tcPr>
          <w:p w14:paraId="60021542" w14:textId="77777777" w:rsidR="00E83449" w:rsidRPr="00E83449" w:rsidRDefault="00E83449" w:rsidP="00E83449">
            <w:pPr>
              <w:jc w:val="center"/>
              <w:rPr>
                <w:color w:val="000000"/>
                <w:sz w:val="22"/>
                <w:szCs w:val="22"/>
              </w:rPr>
            </w:pPr>
            <w:r w:rsidRPr="00E83449">
              <w:rPr>
                <w:color w:val="000000"/>
                <w:sz w:val="22"/>
                <w:szCs w:val="22"/>
              </w:rPr>
              <w:t>20,0</w:t>
            </w:r>
          </w:p>
        </w:tc>
        <w:tc>
          <w:tcPr>
            <w:tcW w:w="249" w:type="pct"/>
            <w:tcBorders>
              <w:top w:val="nil"/>
              <w:left w:val="nil"/>
              <w:bottom w:val="single" w:sz="4" w:space="0" w:color="auto"/>
              <w:right w:val="single" w:sz="4" w:space="0" w:color="auto"/>
            </w:tcBorders>
            <w:noWrap/>
            <w:vAlign w:val="center"/>
            <w:hideMark/>
          </w:tcPr>
          <w:p w14:paraId="4AF66D34" w14:textId="77777777" w:rsidR="00E83449" w:rsidRPr="00E83449" w:rsidRDefault="00E83449" w:rsidP="00E83449">
            <w:pPr>
              <w:jc w:val="center"/>
              <w:rPr>
                <w:color w:val="000000"/>
                <w:sz w:val="22"/>
                <w:szCs w:val="22"/>
              </w:rPr>
            </w:pPr>
            <w:r w:rsidRPr="00E83449">
              <w:rPr>
                <w:color w:val="000000"/>
                <w:sz w:val="22"/>
                <w:szCs w:val="22"/>
              </w:rPr>
              <w:t>13.1</w:t>
            </w:r>
          </w:p>
        </w:tc>
        <w:tc>
          <w:tcPr>
            <w:tcW w:w="249" w:type="pct"/>
            <w:tcBorders>
              <w:top w:val="nil"/>
              <w:left w:val="nil"/>
              <w:bottom w:val="single" w:sz="4" w:space="0" w:color="auto"/>
              <w:right w:val="single" w:sz="4" w:space="0" w:color="auto"/>
            </w:tcBorders>
            <w:noWrap/>
            <w:vAlign w:val="center"/>
            <w:hideMark/>
          </w:tcPr>
          <w:p w14:paraId="6AC830C4" w14:textId="77777777" w:rsidR="00E83449" w:rsidRPr="00E83449" w:rsidRDefault="00E83449" w:rsidP="00E83449">
            <w:pPr>
              <w:jc w:val="center"/>
              <w:rPr>
                <w:color w:val="000000"/>
                <w:sz w:val="22"/>
                <w:szCs w:val="22"/>
              </w:rPr>
            </w:pPr>
            <w:r w:rsidRPr="00E83449">
              <w:rPr>
                <w:color w:val="000000"/>
                <w:sz w:val="22"/>
                <w:szCs w:val="22"/>
              </w:rPr>
              <w:t>11.7</w:t>
            </w:r>
          </w:p>
        </w:tc>
        <w:tc>
          <w:tcPr>
            <w:tcW w:w="249" w:type="pct"/>
            <w:tcBorders>
              <w:top w:val="nil"/>
              <w:left w:val="nil"/>
              <w:bottom w:val="single" w:sz="4" w:space="0" w:color="auto"/>
              <w:right w:val="single" w:sz="4" w:space="0" w:color="auto"/>
            </w:tcBorders>
            <w:noWrap/>
            <w:vAlign w:val="center"/>
            <w:hideMark/>
          </w:tcPr>
          <w:p w14:paraId="1D03B6FB" w14:textId="77777777" w:rsidR="00E83449" w:rsidRPr="00E83449" w:rsidRDefault="00E83449" w:rsidP="00E83449">
            <w:pPr>
              <w:jc w:val="center"/>
              <w:rPr>
                <w:color w:val="000000"/>
                <w:sz w:val="22"/>
                <w:szCs w:val="22"/>
              </w:rPr>
            </w:pPr>
            <w:r w:rsidRPr="00E83449">
              <w:rPr>
                <w:color w:val="000000"/>
                <w:sz w:val="22"/>
                <w:szCs w:val="22"/>
              </w:rPr>
              <w:t>11,0</w:t>
            </w:r>
          </w:p>
        </w:tc>
        <w:tc>
          <w:tcPr>
            <w:tcW w:w="249" w:type="pct"/>
            <w:tcBorders>
              <w:top w:val="nil"/>
              <w:left w:val="nil"/>
              <w:bottom w:val="single" w:sz="4" w:space="0" w:color="auto"/>
              <w:right w:val="single" w:sz="4" w:space="0" w:color="auto"/>
            </w:tcBorders>
            <w:noWrap/>
            <w:vAlign w:val="center"/>
            <w:hideMark/>
          </w:tcPr>
          <w:p w14:paraId="328F84B0" w14:textId="77777777" w:rsidR="00E83449" w:rsidRPr="00E83449" w:rsidRDefault="00E83449" w:rsidP="00E83449">
            <w:pPr>
              <w:jc w:val="center"/>
              <w:rPr>
                <w:color w:val="000000"/>
                <w:sz w:val="22"/>
                <w:szCs w:val="22"/>
              </w:rPr>
            </w:pPr>
            <w:r w:rsidRPr="00E83449">
              <w:rPr>
                <w:color w:val="000000"/>
                <w:sz w:val="22"/>
                <w:szCs w:val="22"/>
              </w:rPr>
              <w:t>18.1</w:t>
            </w:r>
          </w:p>
        </w:tc>
        <w:tc>
          <w:tcPr>
            <w:tcW w:w="249" w:type="pct"/>
            <w:tcBorders>
              <w:top w:val="nil"/>
              <w:left w:val="nil"/>
              <w:bottom w:val="single" w:sz="4" w:space="0" w:color="auto"/>
              <w:right w:val="single" w:sz="4" w:space="0" w:color="auto"/>
            </w:tcBorders>
            <w:noWrap/>
            <w:vAlign w:val="center"/>
            <w:hideMark/>
          </w:tcPr>
          <w:p w14:paraId="46E2350B" w14:textId="77777777" w:rsidR="00E83449" w:rsidRPr="00E83449" w:rsidRDefault="00E83449" w:rsidP="00E83449">
            <w:pPr>
              <w:jc w:val="center"/>
              <w:rPr>
                <w:color w:val="000000"/>
                <w:sz w:val="22"/>
                <w:szCs w:val="22"/>
              </w:rPr>
            </w:pPr>
            <w:r w:rsidRPr="00E83449">
              <w:rPr>
                <w:color w:val="000000"/>
                <w:sz w:val="22"/>
                <w:szCs w:val="22"/>
              </w:rPr>
              <w:t>16.6</w:t>
            </w:r>
          </w:p>
        </w:tc>
        <w:tc>
          <w:tcPr>
            <w:tcW w:w="477" w:type="pct"/>
            <w:tcBorders>
              <w:top w:val="nil"/>
              <w:left w:val="nil"/>
              <w:bottom w:val="single" w:sz="4" w:space="0" w:color="auto"/>
              <w:right w:val="single" w:sz="8" w:space="0" w:color="auto"/>
            </w:tcBorders>
            <w:noWrap/>
            <w:vAlign w:val="center"/>
            <w:hideMark/>
          </w:tcPr>
          <w:p w14:paraId="6F19D06B" w14:textId="77777777" w:rsidR="00E83449" w:rsidRPr="00E83449" w:rsidRDefault="00E83449" w:rsidP="00E83449">
            <w:pPr>
              <w:jc w:val="center"/>
              <w:rPr>
                <w:color w:val="000000"/>
                <w:sz w:val="22"/>
                <w:szCs w:val="22"/>
              </w:rPr>
            </w:pPr>
            <w:r w:rsidRPr="00E83449">
              <w:rPr>
                <w:color w:val="000000"/>
                <w:sz w:val="22"/>
                <w:szCs w:val="22"/>
              </w:rPr>
              <w:t>0.109756097560976</w:t>
            </w:r>
          </w:p>
        </w:tc>
      </w:tr>
      <w:tr w:rsidR="00E83449" w:rsidRPr="00E83449" w14:paraId="414945C7"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B4AFC4E" w14:textId="77777777" w:rsidR="00E83449" w:rsidRPr="00E83449" w:rsidRDefault="00E83449" w:rsidP="00E83449">
            <w:pPr>
              <w:jc w:val="center"/>
              <w:rPr>
                <w:color w:val="000000"/>
                <w:sz w:val="22"/>
                <w:szCs w:val="22"/>
              </w:rPr>
            </w:pPr>
            <w:r w:rsidRPr="00E83449">
              <w:rPr>
                <w:color w:val="000000"/>
                <w:sz w:val="22"/>
                <w:szCs w:val="22"/>
              </w:rPr>
              <w:t>C-D 660</w:t>
            </w:r>
          </w:p>
        </w:tc>
        <w:tc>
          <w:tcPr>
            <w:tcW w:w="647" w:type="pct"/>
            <w:tcBorders>
              <w:top w:val="nil"/>
              <w:left w:val="nil"/>
              <w:bottom w:val="single" w:sz="4" w:space="0" w:color="auto"/>
              <w:right w:val="single" w:sz="4" w:space="0" w:color="auto"/>
            </w:tcBorders>
            <w:shd w:val="clear" w:color="000000" w:fill="D9D9D9"/>
            <w:noWrap/>
            <w:vAlign w:val="center"/>
            <w:hideMark/>
          </w:tcPr>
          <w:p w14:paraId="46BE19B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5ECA7F2" w14:textId="77777777" w:rsidR="00E83449" w:rsidRPr="00E83449" w:rsidRDefault="00E83449" w:rsidP="00E83449">
            <w:pPr>
              <w:jc w:val="center"/>
              <w:rPr>
                <w:sz w:val="22"/>
                <w:szCs w:val="22"/>
              </w:rPr>
            </w:pPr>
            <w:r w:rsidRPr="00E83449">
              <w:rPr>
                <w:sz w:val="22"/>
                <w:szCs w:val="22"/>
              </w:rPr>
              <w:t>Escale cave</w:t>
            </w:r>
          </w:p>
        </w:tc>
        <w:tc>
          <w:tcPr>
            <w:tcW w:w="827" w:type="pct"/>
            <w:tcBorders>
              <w:top w:val="nil"/>
              <w:left w:val="nil"/>
              <w:bottom w:val="single" w:sz="4" w:space="0" w:color="auto"/>
              <w:right w:val="nil"/>
            </w:tcBorders>
            <w:shd w:val="clear" w:color="000000" w:fill="D9D9D9"/>
            <w:noWrap/>
            <w:vAlign w:val="center"/>
            <w:hideMark/>
          </w:tcPr>
          <w:p w14:paraId="62F3A011" w14:textId="77777777" w:rsidR="00E83449" w:rsidRPr="00E83449" w:rsidRDefault="00E83449" w:rsidP="00E83449">
            <w:pPr>
              <w:jc w:val="center"/>
              <w:rPr>
                <w:sz w:val="22"/>
                <w:szCs w:val="22"/>
              </w:rPr>
            </w:pPr>
            <w:r>
              <w:rPr>
                <w:sz w:val="16"/>
                <w:vertAlign w:val="superscript"/>
              </w:rPr>
              <w:t>56</w:t>
            </w:r>
          </w:p>
        </w:tc>
        <w:tc>
          <w:tcPr>
            <w:tcW w:w="249" w:type="pct"/>
            <w:tcBorders>
              <w:top w:val="nil"/>
              <w:left w:val="single" w:sz="8" w:space="0" w:color="auto"/>
              <w:bottom w:val="single" w:sz="4" w:space="0" w:color="auto"/>
              <w:right w:val="single" w:sz="4" w:space="0" w:color="auto"/>
            </w:tcBorders>
            <w:noWrap/>
            <w:vAlign w:val="center"/>
            <w:hideMark/>
          </w:tcPr>
          <w:p w14:paraId="37508C0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8180EC8" w14:textId="77777777" w:rsidR="00E83449" w:rsidRPr="00E83449" w:rsidRDefault="00E83449" w:rsidP="00E83449">
            <w:pPr>
              <w:jc w:val="center"/>
              <w:rPr>
                <w:color w:val="000000"/>
                <w:sz w:val="22"/>
                <w:szCs w:val="22"/>
              </w:rPr>
            </w:pPr>
            <w:r w:rsidRPr="00E83449">
              <w:rPr>
                <w:color w:val="000000"/>
                <w:sz w:val="22"/>
                <w:szCs w:val="22"/>
              </w:rPr>
              <w:t>22,0</w:t>
            </w:r>
          </w:p>
        </w:tc>
        <w:tc>
          <w:tcPr>
            <w:tcW w:w="249" w:type="pct"/>
            <w:tcBorders>
              <w:top w:val="nil"/>
              <w:left w:val="nil"/>
              <w:bottom w:val="single" w:sz="4" w:space="0" w:color="auto"/>
              <w:right w:val="single" w:sz="4" w:space="0" w:color="auto"/>
            </w:tcBorders>
            <w:noWrap/>
            <w:vAlign w:val="center"/>
            <w:hideMark/>
          </w:tcPr>
          <w:p w14:paraId="3DFBD145" w14:textId="77777777" w:rsidR="00E83449" w:rsidRPr="00E83449" w:rsidRDefault="00E83449" w:rsidP="00E83449">
            <w:pPr>
              <w:jc w:val="center"/>
              <w:rPr>
                <w:color w:val="000000"/>
                <w:sz w:val="22"/>
                <w:szCs w:val="22"/>
              </w:rPr>
            </w:pPr>
            <w:r w:rsidRPr="00E83449">
              <w:rPr>
                <w:color w:val="000000"/>
                <w:sz w:val="22"/>
                <w:szCs w:val="22"/>
              </w:rPr>
              <w:t>18.2</w:t>
            </w:r>
          </w:p>
        </w:tc>
        <w:tc>
          <w:tcPr>
            <w:tcW w:w="249" w:type="pct"/>
            <w:tcBorders>
              <w:top w:val="nil"/>
              <w:left w:val="nil"/>
              <w:bottom w:val="single" w:sz="4" w:space="0" w:color="auto"/>
              <w:right w:val="single" w:sz="4" w:space="0" w:color="auto"/>
            </w:tcBorders>
            <w:noWrap/>
            <w:vAlign w:val="center"/>
            <w:hideMark/>
          </w:tcPr>
          <w:p w14:paraId="009809E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3C0A17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FFFDF3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6237675"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9843DF2"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1B6A77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306CD78" w14:textId="77777777" w:rsidR="00E83449" w:rsidRPr="00E83449" w:rsidRDefault="00E83449" w:rsidP="00E83449">
            <w:pPr>
              <w:jc w:val="center"/>
              <w:rPr>
                <w:color w:val="000000"/>
                <w:sz w:val="22"/>
                <w:szCs w:val="22"/>
              </w:rPr>
            </w:pPr>
            <w:r w:rsidRPr="00E83449">
              <w:rPr>
                <w:color w:val="000000"/>
                <w:sz w:val="22"/>
                <w:szCs w:val="22"/>
              </w:rPr>
              <w:t>C-D 2514</w:t>
            </w:r>
          </w:p>
        </w:tc>
        <w:tc>
          <w:tcPr>
            <w:tcW w:w="647" w:type="pct"/>
            <w:tcBorders>
              <w:top w:val="nil"/>
              <w:left w:val="nil"/>
              <w:bottom w:val="single" w:sz="4" w:space="0" w:color="auto"/>
              <w:right w:val="single" w:sz="4" w:space="0" w:color="auto"/>
            </w:tcBorders>
            <w:shd w:val="clear" w:color="000000" w:fill="D9D9D9"/>
            <w:noWrap/>
            <w:vAlign w:val="center"/>
            <w:hideMark/>
          </w:tcPr>
          <w:p w14:paraId="270536D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E1552BD" w14:textId="77777777" w:rsidR="00E83449" w:rsidRPr="00E83449" w:rsidRDefault="00E83449" w:rsidP="00E83449">
            <w:pPr>
              <w:jc w:val="center"/>
              <w:rPr>
                <w:sz w:val="22"/>
                <w:szCs w:val="22"/>
              </w:rPr>
            </w:pPr>
            <w:r w:rsidRPr="00E83449">
              <w:rPr>
                <w:sz w:val="22"/>
                <w:szCs w:val="22"/>
              </w:rPr>
              <w:t>Escale cave</w:t>
            </w:r>
          </w:p>
        </w:tc>
        <w:tc>
          <w:tcPr>
            <w:tcW w:w="827" w:type="pct"/>
            <w:tcBorders>
              <w:top w:val="nil"/>
              <w:left w:val="nil"/>
              <w:bottom w:val="single" w:sz="4" w:space="0" w:color="auto"/>
              <w:right w:val="nil"/>
            </w:tcBorders>
            <w:shd w:val="clear" w:color="000000" w:fill="D9D9D9"/>
            <w:noWrap/>
            <w:vAlign w:val="center"/>
            <w:hideMark/>
          </w:tcPr>
          <w:p w14:paraId="6313C977" w14:textId="77777777" w:rsidR="00E83449" w:rsidRPr="00E83449" w:rsidRDefault="00E83449" w:rsidP="00E83449">
            <w:pPr>
              <w:jc w:val="center"/>
              <w:rPr>
                <w:sz w:val="22"/>
                <w:szCs w:val="22"/>
              </w:rPr>
            </w:pPr>
            <w:r>
              <w:rPr>
                <w:sz w:val="16"/>
                <w:vertAlign w:val="superscript"/>
              </w:rPr>
              <w:t>56</w:t>
            </w:r>
          </w:p>
        </w:tc>
        <w:tc>
          <w:tcPr>
            <w:tcW w:w="249" w:type="pct"/>
            <w:tcBorders>
              <w:top w:val="nil"/>
              <w:left w:val="single" w:sz="8" w:space="0" w:color="auto"/>
              <w:bottom w:val="single" w:sz="4" w:space="0" w:color="auto"/>
              <w:right w:val="single" w:sz="4" w:space="0" w:color="auto"/>
            </w:tcBorders>
            <w:noWrap/>
            <w:vAlign w:val="center"/>
            <w:hideMark/>
          </w:tcPr>
          <w:p w14:paraId="0924CBE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3AEFF15" w14:textId="77777777" w:rsidR="00E83449" w:rsidRPr="00E83449" w:rsidRDefault="00E83449" w:rsidP="00E83449">
            <w:pPr>
              <w:jc w:val="center"/>
              <w:rPr>
                <w:color w:val="000000"/>
                <w:sz w:val="22"/>
                <w:szCs w:val="22"/>
              </w:rPr>
            </w:pPr>
            <w:r w:rsidRPr="00E83449">
              <w:rPr>
                <w:color w:val="000000"/>
                <w:sz w:val="22"/>
                <w:szCs w:val="22"/>
              </w:rPr>
              <w:t>21,0</w:t>
            </w:r>
          </w:p>
        </w:tc>
        <w:tc>
          <w:tcPr>
            <w:tcW w:w="249" w:type="pct"/>
            <w:tcBorders>
              <w:top w:val="nil"/>
              <w:left w:val="nil"/>
              <w:bottom w:val="single" w:sz="4" w:space="0" w:color="auto"/>
              <w:right w:val="single" w:sz="4" w:space="0" w:color="auto"/>
            </w:tcBorders>
            <w:noWrap/>
            <w:vAlign w:val="center"/>
            <w:hideMark/>
          </w:tcPr>
          <w:p w14:paraId="4B7CC23D" w14:textId="77777777" w:rsidR="00E83449" w:rsidRPr="00E83449" w:rsidRDefault="00E83449" w:rsidP="00E83449">
            <w:pPr>
              <w:jc w:val="center"/>
              <w:rPr>
                <w:color w:val="000000"/>
                <w:sz w:val="22"/>
                <w:szCs w:val="22"/>
              </w:rPr>
            </w:pPr>
            <w:r w:rsidRPr="00E83449">
              <w:rPr>
                <w:color w:val="000000"/>
                <w:sz w:val="22"/>
                <w:szCs w:val="22"/>
              </w:rPr>
              <w:t>17.8</w:t>
            </w:r>
          </w:p>
        </w:tc>
        <w:tc>
          <w:tcPr>
            <w:tcW w:w="249" w:type="pct"/>
            <w:tcBorders>
              <w:top w:val="nil"/>
              <w:left w:val="nil"/>
              <w:bottom w:val="single" w:sz="4" w:space="0" w:color="auto"/>
              <w:right w:val="single" w:sz="4" w:space="0" w:color="auto"/>
            </w:tcBorders>
            <w:noWrap/>
            <w:vAlign w:val="center"/>
            <w:hideMark/>
          </w:tcPr>
          <w:p w14:paraId="0C34706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2CA16B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DD6FDE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BD7EF1F"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15FD4E6F"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5DC08CB"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742F0A5" w14:textId="77777777" w:rsidR="00E83449" w:rsidRPr="00E83449" w:rsidRDefault="00E83449" w:rsidP="00E83449">
            <w:pPr>
              <w:jc w:val="center"/>
              <w:rPr>
                <w:color w:val="000000"/>
                <w:sz w:val="22"/>
                <w:szCs w:val="22"/>
              </w:rPr>
            </w:pPr>
            <w:r w:rsidRPr="00E83449">
              <w:rPr>
                <w:color w:val="000000"/>
                <w:sz w:val="22"/>
                <w:szCs w:val="22"/>
              </w:rPr>
              <w:t>C 1843</w:t>
            </w:r>
          </w:p>
        </w:tc>
        <w:tc>
          <w:tcPr>
            <w:tcW w:w="647" w:type="pct"/>
            <w:tcBorders>
              <w:top w:val="nil"/>
              <w:left w:val="nil"/>
              <w:bottom w:val="single" w:sz="4" w:space="0" w:color="auto"/>
              <w:right w:val="single" w:sz="4" w:space="0" w:color="auto"/>
            </w:tcBorders>
            <w:shd w:val="clear" w:color="000000" w:fill="D9D9D9"/>
            <w:noWrap/>
            <w:vAlign w:val="center"/>
            <w:hideMark/>
          </w:tcPr>
          <w:p w14:paraId="6E16CC2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7BA392D7" w14:textId="77777777" w:rsidR="00E83449" w:rsidRPr="00E83449" w:rsidRDefault="00E83449" w:rsidP="00E83449">
            <w:pPr>
              <w:jc w:val="center"/>
              <w:rPr>
                <w:sz w:val="22"/>
                <w:szCs w:val="22"/>
              </w:rPr>
            </w:pPr>
            <w:r w:rsidRPr="00E83449">
              <w:rPr>
                <w:sz w:val="22"/>
                <w:szCs w:val="22"/>
              </w:rPr>
              <w:t>Escale cave</w:t>
            </w:r>
          </w:p>
        </w:tc>
        <w:tc>
          <w:tcPr>
            <w:tcW w:w="827" w:type="pct"/>
            <w:tcBorders>
              <w:top w:val="nil"/>
              <w:left w:val="nil"/>
              <w:bottom w:val="single" w:sz="4" w:space="0" w:color="auto"/>
              <w:right w:val="nil"/>
            </w:tcBorders>
            <w:shd w:val="clear" w:color="000000" w:fill="D9D9D9"/>
            <w:noWrap/>
            <w:vAlign w:val="center"/>
            <w:hideMark/>
          </w:tcPr>
          <w:p w14:paraId="4D4540CF" w14:textId="77777777" w:rsidR="00E83449" w:rsidRPr="00E83449" w:rsidRDefault="00E83449" w:rsidP="00E83449">
            <w:pPr>
              <w:jc w:val="center"/>
              <w:rPr>
                <w:sz w:val="22"/>
                <w:szCs w:val="22"/>
              </w:rPr>
            </w:pPr>
            <w:r>
              <w:rPr>
                <w:sz w:val="16"/>
                <w:vertAlign w:val="superscript"/>
              </w:rPr>
              <w:t>56</w:t>
            </w:r>
          </w:p>
        </w:tc>
        <w:tc>
          <w:tcPr>
            <w:tcW w:w="249" w:type="pct"/>
            <w:tcBorders>
              <w:top w:val="nil"/>
              <w:left w:val="single" w:sz="8" w:space="0" w:color="auto"/>
              <w:bottom w:val="single" w:sz="4" w:space="0" w:color="auto"/>
              <w:right w:val="single" w:sz="4" w:space="0" w:color="auto"/>
            </w:tcBorders>
            <w:noWrap/>
            <w:vAlign w:val="center"/>
            <w:hideMark/>
          </w:tcPr>
          <w:p w14:paraId="74D4250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99D89F6" w14:textId="77777777" w:rsidR="00E83449" w:rsidRPr="00E83449" w:rsidRDefault="00E83449" w:rsidP="00E83449">
            <w:pPr>
              <w:jc w:val="center"/>
              <w:rPr>
                <w:color w:val="000000"/>
                <w:sz w:val="22"/>
                <w:szCs w:val="22"/>
              </w:rPr>
            </w:pPr>
            <w:r w:rsidRPr="00E83449">
              <w:rPr>
                <w:color w:val="000000"/>
                <w:sz w:val="22"/>
                <w:szCs w:val="22"/>
              </w:rPr>
              <w:t>21.8</w:t>
            </w:r>
          </w:p>
        </w:tc>
        <w:tc>
          <w:tcPr>
            <w:tcW w:w="249" w:type="pct"/>
            <w:tcBorders>
              <w:top w:val="nil"/>
              <w:left w:val="nil"/>
              <w:bottom w:val="single" w:sz="4" w:space="0" w:color="auto"/>
              <w:right w:val="single" w:sz="4" w:space="0" w:color="auto"/>
            </w:tcBorders>
            <w:noWrap/>
            <w:vAlign w:val="center"/>
            <w:hideMark/>
          </w:tcPr>
          <w:p w14:paraId="7BC26520" w14:textId="77777777" w:rsidR="00E83449" w:rsidRPr="00E83449" w:rsidRDefault="00E83449" w:rsidP="00E83449">
            <w:pPr>
              <w:jc w:val="center"/>
              <w:rPr>
                <w:color w:val="000000"/>
                <w:sz w:val="22"/>
                <w:szCs w:val="22"/>
              </w:rPr>
            </w:pPr>
            <w:r w:rsidRPr="00E83449">
              <w:rPr>
                <w:color w:val="000000"/>
                <w:sz w:val="22"/>
                <w:szCs w:val="22"/>
              </w:rPr>
              <w:t>17.9</w:t>
            </w:r>
          </w:p>
        </w:tc>
        <w:tc>
          <w:tcPr>
            <w:tcW w:w="249" w:type="pct"/>
            <w:tcBorders>
              <w:top w:val="nil"/>
              <w:left w:val="nil"/>
              <w:bottom w:val="single" w:sz="4" w:space="0" w:color="auto"/>
              <w:right w:val="single" w:sz="4" w:space="0" w:color="auto"/>
            </w:tcBorders>
            <w:noWrap/>
            <w:vAlign w:val="center"/>
            <w:hideMark/>
          </w:tcPr>
          <w:p w14:paraId="6BAE76C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F0ECD5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5E7520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6419EF7"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7E7C692E"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7435638"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54A099E" w14:textId="77777777" w:rsidR="00E83449" w:rsidRPr="00E83449" w:rsidRDefault="00E83449" w:rsidP="00E83449">
            <w:pPr>
              <w:jc w:val="center"/>
              <w:rPr>
                <w:color w:val="000000"/>
                <w:sz w:val="22"/>
                <w:szCs w:val="22"/>
              </w:rPr>
            </w:pPr>
            <w:r w:rsidRPr="00E83449">
              <w:rPr>
                <w:color w:val="000000"/>
                <w:sz w:val="22"/>
                <w:szCs w:val="22"/>
              </w:rPr>
              <w:t>CD 66 661</w:t>
            </w:r>
          </w:p>
        </w:tc>
        <w:tc>
          <w:tcPr>
            <w:tcW w:w="647" w:type="pct"/>
            <w:tcBorders>
              <w:top w:val="nil"/>
              <w:left w:val="nil"/>
              <w:bottom w:val="single" w:sz="4" w:space="0" w:color="auto"/>
              <w:right w:val="single" w:sz="4" w:space="0" w:color="auto"/>
            </w:tcBorders>
            <w:shd w:val="clear" w:color="000000" w:fill="D9D9D9"/>
            <w:noWrap/>
            <w:vAlign w:val="center"/>
            <w:hideMark/>
          </w:tcPr>
          <w:p w14:paraId="645FE33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4D9D8A21" w14:textId="77777777" w:rsidR="00E83449" w:rsidRPr="00E83449" w:rsidRDefault="00E83449" w:rsidP="00E83449">
            <w:pPr>
              <w:jc w:val="center"/>
              <w:rPr>
                <w:sz w:val="22"/>
                <w:szCs w:val="22"/>
              </w:rPr>
            </w:pPr>
            <w:r w:rsidRPr="00E83449">
              <w:rPr>
                <w:sz w:val="22"/>
                <w:szCs w:val="22"/>
              </w:rPr>
              <w:t>Escale cave</w:t>
            </w:r>
          </w:p>
        </w:tc>
        <w:tc>
          <w:tcPr>
            <w:tcW w:w="827" w:type="pct"/>
            <w:tcBorders>
              <w:top w:val="nil"/>
              <w:left w:val="nil"/>
              <w:bottom w:val="single" w:sz="4" w:space="0" w:color="auto"/>
              <w:right w:val="nil"/>
            </w:tcBorders>
            <w:shd w:val="clear" w:color="000000" w:fill="D9D9D9"/>
            <w:noWrap/>
            <w:vAlign w:val="center"/>
            <w:hideMark/>
          </w:tcPr>
          <w:p w14:paraId="2FC8EE34" w14:textId="77777777" w:rsidR="00E83449" w:rsidRPr="00E83449" w:rsidRDefault="00E83449" w:rsidP="00E83449">
            <w:pPr>
              <w:jc w:val="center"/>
              <w:rPr>
                <w:sz w:val="22"/>
                <w:szCs w:val="22"/>
              </w:rPr>
            </w:pPr>
            <w:r>
              <w:rPr>
                <w:sz w:val="16"/>
                <w:vertAlign w:val="superscript"/>
              </w:rPr>
              <w:t>56</w:t>
            </w:r>
          </w:p>
        </w:tc>
        <w:tc>
          <w:tcPr>
            <w:tcW w:w="249" w:type="pct"/>
            <w:tcBorders>
              <w:top w:val="nil"/>
              <w:left w:val="single" w:sz="8" w:space="0" w:color="auto"/>
              <w:bottom w:val="single" w:sz="4" w:space="0" w:color="auto"/>
              <w:right w:val="single" w:sz="4" w:space="0" w:color="auto"/>
            </w:tcBorders>
            <w:noWrap/>
            <w:vAlign w:val="center"/>
            <w:hideMark/>
          </w:tcPr>
          <w:p w14:paraId="4A670F0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EB8DDC7" w14:textId="77777777" w:rsidR="00E83449" w:rsidRPr="00E83449" w:rsidRDefault="00E83449" w:rsidP="00E83449">
            <w:pPr>
              <w:jc w:val="center"/>
              <w:rPr>
                <w:color w:val="000000"/>
                <w:sz w:val="22"/>
                <w:szCs w:val="22"/>
              </w:rPr>
            </w:pPr>
            <w:r w:rsidRPr="00E83449">
              <w:rPr>
                <w:color w:val="000000"/>
                <w:sz w:val="22"/>
                <w:szCs w:val="22"/>
              </w:rPr>
              <w:t>21.9</w:t>
            </w:r>
          </w:p>
        </w:tc>
        <w:tc>
          <w:tcPr>
            <w:tcW w:w="249" w:type="pct"/>
            <w:tcBorders>
              <w:top w:val="nil"/>
              <w:left w:val="nil"/>
              <w:bottom w:val="single" w:sz="4" w:space="0" w:color="auto"/>
              <w:right w:val="single" w:sz="4" w:space="0" w:color="auto"/>
            </w:tcBorders>
            <w:noWrap/>
            <w:vAlign w:val="center"/>
            <w:hideMark/>
          </w:tcPr>
          <w:p w14:paraId="452111C1" w14:textId="77777777" w:rsidR="00E83449" w:rsidRPr="00E83449" w:rsidRDefault="00E83449" w:rsidP="00E83449">
            <w:pPr>
              <w:jc w:val="center"/>
              <w:rPr>
                <w:color w:val="000000"/>
                <w:sz w:val="22"/>
                <w:szCs w:val="22"/>
              </w:rPr>
            </w:pPr>
            <w:r w:rsidRPr="00E83449">
              <w:rPr>
                <w:color w:val="000000"/>
                <w:sz w:val="22"/>
                <w:szCs w:val="22"/>
              </w:rPr>
              <w:t>18.2</w:t>
            </w:r>
          </w:p>
        </w:tc>
        <w:tc>
          <w:tcPr>
            <w:tcW w:w="249" w:type="pct"/>
            <w:tcBorders>
              <w:top w:val="nil"/>
              <w:left w:val="nil"/>
              <w:bottom w:val="single" w:sz="4" w:space="0" w:color="auto"/>
              <w:right w:val="single" w:sz="4" w:space="0" w:color="auto"/>
            </w:tcBorders>
            <w:noWrap/>
            <w:vAlign w:val="center"/>
            <w:hideMark/>
          </w:tcPr>
          <w:p w14:paraId="20B2F9B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D2200A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C80AC9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F6ACC9E"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F388B42"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0FECEC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D4F63C2" w14:textId="77777777" w:rsidR="00E83449" w:rsidRPr="00E83449" w:rsidRDefault="00E83449" w:rsidP="00E83449">
            <w:pPr>
              <w:jc w:val="center"/>
              <w:rPr>
                <w:color w:val="000000"/>
                <w:sz w:val="22"/>
                <w:szCs w:val="22"/>
              </w:rPr>
            </w:pPr>
            <w:r w:rsidRPr="00E83449">
              <w:rPr>
                <w:color w:val="000000"/>
                <w:sz w:val="22"/>
                <w:szCs w:val="22"/>
              </w:rPr>
              <w:t>M1</w:t>
            </w:r>
          </w:p>
        </w:tc>
        <w:tc>
          <w:tcPr>
            <w:tcW w:w="647" w:type="pct"/>
            <w:tcBorders>
              <w:top w:val="nil"/>
              <w:left w:val="nil"/>
              <w:bottom w:val="single" w:sz="4" w:space="0" w:color="auto"/>
              <w:right w:val="single" w:sz="4" w:space="0" w:color="auto"/>
            </w:tcBorders>
            <w:shd w:val="clear" w:color="000000" w:fill="D9D9D9"/>
            <w:noWrap/>
            <w:vAlign w:val="center"/>
            <w:hideMark/>
          </w:tcPr>
          <w:p w14:paraId="39B2D2E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C51E86C" w14:textId="77777777" w:rsidR="00E83449" w:rsidRPr="00E83449" w:rsidRDefault="00E83449" w:rsidP="00E83449">
            <w:pPr>
              <w:jc w:val="center"/>
              <w:rPr>
                <w:sz w:val="22"/>
                <w:szCs w:val="22"/>
              </w:rPr>
            </w:pPr>
            <w:proofErr w:type="spellStart"/>
            <w:r w:rsidRPr="00E83449">
              <w:rPr>
                <w:sz w:val="22"/>
                <w:szCs w:val="22"/>
              </w:rPr>
              <w:t>Gombasek</w:t>
            </w:r>
            <w:proofErr w:type="spellEnd"/>
          </w:p>
        </w:tc>
        <w:tc>
          <w:tcPr>
            <w:tcW w:w="827" w:type="pct"/>
            <w:tcBorders>
              <w:top w:val="nil"/>
              <w:left w:val="nil"/>
              <w:bottom w:val="single" w:sz="4" w:space="0" w:color="auto"/>
              <w:right w:val="nil"/>
            </w:tcBorders>
            <w:shd w:val="clear" w:color="000000" w:fill="D9D9D9"/>
            <w:noWrap/>
            <w:vAlign w:val="center"/>
            <w:hideMark/>
          </w:tcPr>
          <w:p w14:paraId="0D4E3E6B" w14:textId="77777777" w:rsidR="00E83449" w:rsidRPr="00E83449" w:rsidRDefault="00E83449" w:rsidP="00E83449">
            <w:pPr>
              <w:jc w:val="center"/>
              <w:rPr>
                <w:sz w:val="22"/>
                <w:szCs w:val="22"/>
              </w:rPr>
            </w:pPr>
            <w:r>
              <w:rPr>
                <w:sz w:val="16"/>
                <w:vertAlign w:val="superscript"/>
              </w:rPr>
              <w:t>56</w:t>
            </w:r>
          </w:p>
        </w:tc>
        <w:tc>
          <w:tcPr>
            <w:tcW w:w="249" w:type="pct"/>
            <w:tcBorders>
              <w:top w:val="nil"/>
              <w:left w:val="single" w:sz="8" w:space="0" w:color="auto"/>
              <w:bottom w:val="single" w:sz="4" w:space="0" w:color="auto"/>
              <w:right w:val="single" w:sz="4" w:space="0" w:color="auto"/>
            </w:tcBorders>
            <w:noWrap/>
            <w:vAlign w:val="center"/>
            <w:hideMark/>
          </w:tcPr>
          <w:p w14:paraId="0DBD57C8" w14:textId="77777777" w:rsidR="00E83449" w:rsidRPr="00E83449" w:rsidRDefault="00E83449" w:rsidP="00E83449">
            <w:pPr>
              <w:jc w:val="center"/>
              <w:rPr>
                <w:sz w:val="22"/>
                <w:szCs w:val="22"/>
              </w:rPr>
            </w:pPr>
            <w:r w:rsidRPr="00E83449">
              <w:rPr>
                <w:sz w:val="22"/>
                <w:szCs w:val="22"/>
              </w:rPr>
              <w:t>81.3</w:t>
            </w:r>
          </w:p>
        </w:tc>
        <w:tc>
          <w:tcPr>
            <w:tcW w:w="249" w:type="pct"/>
            <w:tcBorders>
              <w:top w:val="nil"/>
              <w:left w:val="nil"/>
              <w:bottom w:val="single" w:sz="4" w:space="0" w:color="auto"/>
              <w:right w:val="single" w:sz="4" w:space="0" w:color="auto"/>
            </w:tcBorders>
            <w:noWrap/>
            <w:vAlign w:val="center"/>
            <w:hideMark/>
          </w:tcPr>
          <w:p w14:paraId="33DD3D05" w14:textId="77777777" w:rsidR="00E83449" w:rsidRPr="00E83449" w:rsidRDefault="00E83449" w:rsidP="00E83449">
            <w:pPr>
              <w:jc w:val="center"/>
              <w:rPr>
                <w:color w:val="000000"/>
                <w:sz w:val="22"/>
                <w:szCs w:val="22"/>
              </w:rPr>
            </w:pPr>
            <w:r w:rsidRPr="00E83449">
              <w:rPr>
                <w:color w:val="000000"/>
                <w:sz w:val="22"/>
                <w:szCs w:val="22"/>
              </w:rPr>
              <w:t>18.2</w:t>
            </w:r>
          </w:p>
        </w:tc>
        <w:tc>
          <w:tcPr>
            <w:tcW w:w="249" w:type="pct"/>
            <w:tcBorders>
              <w:top w:val="nil"/>
              <w:left w:val="nil"/>
              <w:bottom w:val="single" w:sz="4" w:space="0" w:color="auto"/>
              <w:right w:val="single" w:sz="4" w:space="0" w:color="auto"/>
            </w:tcBorders>
            <w:noWrap/>
            <w:vAlign w:val="center"/>
            <w:hideMark/>
          </w:tcPr>
          <w:p w14:paraId="497AA67B" w14:textId="77777777" w:rsidR="00E83449" w:rsidRPr="00E83449" w:rsidRDefault="00E83449" w:rsidP="00E83449">
            <w:pPr>
              <w:jc w:val="center"/>
              <w:rPr>
                <w:color w:val="000000"/>
                <w:sz w:val="22"/>
                <w:szCs w:val="22"/>
              </w:rPr>
            </w:pPr>
            <w:r w:rsidRPr="00E83449">
              <w:rPr>
                <w:color w:val="000000"/>
                <w:sz w:val="22"/>
                <w:szCs w:val="22"/>
              </w:rPr>
              <w:t>15.1</w:t>
            </w:r>
          </w:p>
        </w:tc>
        <w:tc>
          <w:tcPr>
            <w:tcW w:w="249" w:type="pct"/>
            <w:tcBorders>
              <w:top w:val="nil"/>
              <w:left w:val="nil"/>
              <w:bottom w:val="single" w:sz="4" w:space="0" w:color="auto"/>
              <w:right w:val="single" w:sz="4" w:space="0" w:color="auto"/>
            </w:tcBorders>
            <w:noWrap/>
            <w:vAlign w:val="center"/>
            <w:hideMark/>
          </w:tcPr>
          <w:p w14:paraId="0151A95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4D9E3E4" w14:textId="77777777" w:rsidR="00E83449" w:rsidRPr="00E83449" w:rsidRDefault="00E83449" w:rsidP="00E83449">
            <w:pPr>
              <w:jc w:val="center"/>
              <w:rPr>
                <w:color w:val="000000"/>
                <w:sz w:val="22"/>
                <w:szCs w:val="22"/>
              </w:rPr>
            </w:pPr>
            <w:r w:rsidRPr="00E83449">
              <w:rPr>
                <w:color w:val="000000"/>
                <w:sz w:val="22"/>
                <w:szCs w:val="22"/>
              </w:rPr>
              <w:t>11.2</w:t>
            </w:r>
          </w:p>
        </w:tc>
        <w:tc>
          <w:tcPr>
            <w:tcW w:w="249" w:type="pct"/>
            <w:tcBorders>
              <w:top w:val="nil"/>
              <w:left w:val="nil"/>
              <w:bottom w:val="single" w:sz="4" w:space="0" w:color="auto"/>
              <w:right w:val="single" w:sz="4" w:space="0" w:color="auto"/>
            </w:tcBorders>
            <w:noWrap/>
            <w:vAlign w:val="center"/>
            <w:hideMark/>
          </w:tcPr>
          <w:p w14:paraId="26087CA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EA28A9D" w14:textId="77777777" w:rsidR="00E83449" w:rsidRPr="00E83449" w:rsidRDefault="00E83449" w:rsidP="00E83449">
            <w:pPr>
              <w:jc w:val="center"/>
              <w:rPr>
                <w:color w:val="000000"/>
                <w:sz w:val="22"/>
                <w:szCs w:val="22"/>
              </w:rPr>
            </w:pPr>
            <w:r w:rsidRPr="00E83449">
              <w:rPr>
                <w:color w:val="000000"/>
                <w:sz w:val="22"/>
                <w:szCs w:val="22"/>
              </w:rPr>
              <w:t>17.5</w:t>
            </w:r>
          </w:p>
        </w:tc>
        <w:tc>
          <w:tcPr>
            <w:tcW w:w="477" w:type="pct"/>
            <w:tcBorders>
              <w:top w:val="nil"/>
              <w:left w:val="nil"/>
              <w:bottom w:val="single" w:sz="4" w:space="0" w:color="auto"/>
              <w:right w:val="single" w:sz="8" w:space="0" w:color="auto"/>
            </w:tcBorders>
            <w:noWrap/>
            <w:vAlign w:val="center"/>
            <w:hideMark/>
          </w:tcPr>
          <w:p w14:paraId="2CAC81D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3FC0212"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A501939"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6DE48F4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74595C19" w14:textId="77777777" w:rsidR="00E83449" w:rsidRPr="00E83449" w:rsidRDefault="00E83449" w:rsidP="00E83449">
            <w:pPr>
              <w:jc w:val="center"/>
              <w:rPr>
                <w:sz w:val="22"/>
                <w:szCs w:val="22"/>
              </w:rPr>
            </w:pPr>
            <w:proofErr w:type="spellStart"/>
            <w:r w:rsidRPr="00E83449">
              <w:rPr>
                <w:sz w:val="22"/>
                <w:szCs w:val="22"/>
              </w:rPr>
              <w:t>Hundsheim</w:t>
            </w:r>
            <w:proofErr w:type="spellEnd"/>
          </w:p>
        </w:tc>
        <w:tc>
          <w:tcPr>
            <w:tcW w:w="827" w:type="pct"/>
            <w:tcBorders>
              <w:top w:val="nil"/>
              <w:left w:val="nil"/>
              <w:bottom w:val="single" w:sz="4" w:space="0" w:color="auto"/>
              <w:right w:val="nil"/>
            </w:tcBorders>
            <w:shd w:val="clear" w:color="000000" w:fill="D9D9D9"/>
            <w:noWrap/>
            <w:vAlign w:val="center"/>
            <w:hideMark/>
          </w:tcPr>
          <w:p w14:paraId="232F2C09" w14:textId="77777777" w:rsidR="00E83449" w:rsidRPr="00E83449" w:rsidRDefault="00E83449" w:rsidP="00E83449">
            <w:pPr>
              <w:jc w:val="center"/>
              <w:rPr>
                <w:sz w:val="22"/>
                <w:szCs w:val="22"/>
              </w:rPr>
            </w:pPr>
            <w:r>
              <w:rPr>
                <w:sz w:val="16"/>
                <w:vertAlign w:val="superscript"/>
              </w:rPr>
              <w:t>15</w:t>
            </w:r>
          </w:p>
        </w:tc>
        <w:tc>
          <w:tcPr>
            <w:tcW w:w="249" w:type="pct"/>
            <w:tcBorders>
              <w:top w:val="nil"/>
              <w:left w:val="single" w:sz="8" w:space="0" w:color="auto"/>
              <w:bottom w:val="single" w:sz="4" w:space="0" w:color="auto"/>
              <w:right w:val="single" w:sz="4" w:space="0" w:color="auto"/>
            </w:tcBorders>
            <w:noWrap/>
            <w:vAlign w:val="center"/>
            <w:hideMark/>
          </w:tcPr>
          <w:p w14:paraId="63B91FF9" w14:textId="77777777" w:rsidR="00E83449" w:rsidRPr="00E83449" w:rsidRDefault="00E83449" w:rsidP="00E83449">
            <w:pPr>
              <w:jc w:val="center"/>
              <w:rPr>
                <w:color w:val="000000"/>
                <w:sz w:val="22"/>
                <w:szCs w:val="22"/>
              </w:rPr>
            </w:pPr>
            <w:r w:rsidRPr="00E83449">
              <w:rPr>
                <w:color w:val="000000"/>
                <w:sz w:val="22"/>
                <w:szCs w:val="22"/>
              </w:rPr>
              <w:t>94,0</w:t>
            </w:r>
          </w:p>
        </w:tc>
        <w:tc>
          <w:tcPr>
            <w:tcW w:w="249" w:type="pct"/>
            <w:tcBorders>
              <w:top w:val="nil"/>
              <w:left w:val="nil"/>
              <w:bottom w:val="single" w:sz="4" w:space="0" w:color="auto"/>
              <w:right w:val="single" w:sz="4" w:space="0" w:color="auto"/>
            </w:tcBorders>
            <w:noWrap/>
            <w:vAlign w:val="center"/>
            <w:hideMark/>
          </w:tcPr>
          <w:p w14:paraId="500C70F8" w14:textId="77777777" w:rsidR="00E83449" w:rsidRPr="00E83449" w:rsidRDefault="00E83449" w:rsidP="00E83449">
            <w:pPr>
              <w:jc w:val="center"/>
              <w:rPr>
                <w:color w:val="000000"/>
                <w:sz w:val="22"/>
                <w:szCs w:val="22"/>
              </w:rPr>
            </w:pPr>
            <w:r w:rsidRPr="00E83449">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0856A7F3" w14:textId="77777777" w:rsidR="00E83449" w:rsidRPr="00E83449" w:rsidRDefault="00E83449" w:rsidP="00E83449">
            <w:pPr>
              <w:jc w:val="center"/>
              <w:rPr>
                <w:color w:val="000000"/>
                <w:sz w:val="22"/>
                <w:szCs w:val="22"/>
              </w:rPr>
            </w:pPr>
            <w:r w:rsidRPr="00E83449">
              <w:rPr>
                <w:color w:val="000000"/>
                <w:sz w:val="22"/>
                <w:szCs w:val="22"/>
              </w:rPr>
              <w:t>16,0</w:t>
            </w:r>
          </w:p>
        </w:tc>
        <w:tc>
          <w:tcPr>
            <w:tcW w:w="249" w:type="pct"/>
            <w:tcBorders>
              <w:top w:val="nil"/>
              <w:left w:val="nil"/>
              <w:bottom w:val="single" w:sz="4" w:space="0" w:color="auto"/>
              <w:right w:val="single" w:sz="4" w:space="0" w:color="auto"/>
            </w:tcBorders>
            <w:noWrap/>
            <w:vAlign w:val="center"/>
            <w:hideMark/>
          </w:tcPr>
          <w:p w14:paraId="7F75BE2F" w14:textId="77777777" w:rsidR="00E83449" w:rsidRPr="00E83449" w:rsidRDefault="00E83449" w:rsidP="00E83449">
            <w:pPr>
              <w:jc w:val="center"/>
              <w:rPr>
                <w:color w:val="000000"/>
                <w:sz w:val="22"/>
                <w:szCs w:val="22"/>
              </w:rPr>
            </w:pPr>
            <w:r w:rsidRPr="00E83449">
              <w:rPr>
                <w:color w:val="000000"/>
                <w:sz w:val="22"/>
                <w:szCs w:val="22"/>
              </w:rPr>
              <w:t>10.5</w:t>
            </w:r>
          </w:p>
        </w:tc>
        <w:tc>
          <w:tcPr>
            <w:tcW w:w="249" w:type="pct"/>
            <w:tcBorders>
              <w:top w:val="nil"/>
              <w:left w:val="nil"/>
              <w:bottom w:val="single" w:sz="4" w:space="0" w:color="auto"/>
              <w:right w:val="single" w:sz="4" w:space="0" w:color="auto"/>
            </w:tcBorders>
            <w:noWrap/>
            <w:vAlign w:val="center"/>
            <w:hideMark/>
          </w:tcPr>
          <w:p w14:paraId="630E1805" w14:textId="77777777" w:rsidR="00E83449" w:rsidRPr="00E83449" w:rsidRDefault="00E83449" w:rsidP="00E83449">
            <w:pPr>
              <w:jc w:val="center"/>
              <w:rPr>
                <w:color w:val="000000"/>
                <w:sz w:val="22"/>
                <w:szCs w:val="22"/>
              </w:rPr>
            </w:pPr>
            <w:r w:rsidRPr="00E83449">
              <w:rPr>
                <w:color w:val="000000"/>
                <w:sz w:val="22"/>
                <w:szCs w:val="22"/>
              </w:rPr>
              <w:t>11,0</w:t>
            </w:r>
          </w:p>
        </w:tc>
        <w:tc>
          <w:tcPr>
            <w:tcW w:w="249" w:type="pct"/>
            <w:tcBorders>
              <w:top w:val="nil"/>
              <w:left w:val="nil"/>
              <w:bottom w:val="single" w:sz="4" w:space="0" w:color="auto"/>
              <w:right w:val="single" w:sz="4" w:space="0" w:color="auto"/>
            </w:tcBorders>
            <w:noWrap/>
            <w:vAlign w:val="center"/>
            <w:hideMark/>
          </w:tcPr>
          <w:p w14:paraId="2EBC56E7" w14:textId="77777777" w:rsidR="00E83449" w:rsidRPr="00E83449" w:rsidRDefault="00E83449" w:rsidP="00E83449">
            <w:pPr>
              <w:jc w:val="center"/>
              <w:rPr>
                <w:color w:val="000000"/>
                <w:sz w:val="22"/>
                <w:szCs w:val="22"/>
              </w:rPr>
            </w:pPr>
            <w:r w:rsidRPr="00E83449">
              <w:rPr>
                <w:color w:val="000000"/>
                <w:sz w:val="22"/>
                <w:szCs w:val="22"/>
              </w:rPr>
              <w:t>15,0</w:t>
            </w:r>
          </w:p>
        </w:tc>
        <w:tc>
          <w:tcPr>
            <w:tcW w:w="249" w:type="pct"/>
            <w:tcBorders>
              <w:top w:val="nil"/>
              <w:left w:val="nil"/>
              <w:bottom w:val="single" w:sz="4" w:space="0" w:color="auto"/>
              <w:right w:val="single" w:sz="4" w:space="0" w:color="auto"/>
            </w:tcBorders>
            <w:noWrap/>
            <w:vAlign w:val="center"/>
            <w:hideMark/>
          </w:tcPr>
          <w:p w14:paraId="0A5EA2A7" w14:textId="77777777" w:rsidR="00E83449" w:rsidRPr="00E83449" w:rsidRDefault="00E83449" w:rsidP="00E83449">
            <w:pPr>
              <w:jc w:val="center"/>
              <w:rPr>
                <w:color w:val="000000"/>
                <w:sz w:val="22"/>
                <w:szCs w:val="22"/>
              </w:rPr>
            </w:pPr>
            <w:r w:rsidRPr="00E83449">
              <w:rPr>
                <w:color w:val="000000"/>
                <w:sz w:val="22"/>
                <w:szCs w:val="22"/>
              </w:rPr>
              <w:t>14,0</w:t>
            </w:r>
          </w:p>
        </w:tc>
        <w:tc>
          <w:tcPr>
            <w:tcW w:w="477" w:type="pct"/>
            <w:tcBorders>
              <w:top w:val="nil"/>
              <w:left w:val="nil"/>
              <w:bottom w:val="single" w:sz="4" w:space="0" w:color="auto"/>
              <w:right w:val="single" w:sz="8" w:space="0" w:color="auto"/>
            </w:tcBorders>
            <w:noWrap/>
            <w:vAlign w:val="center"/>
            <w:hideMark/>
          </w:tcPr>
          <w:p w14:paraId="6B92A620" w14:textId="77777777" w:rsidR="00E83449" w:rsidRPr="00E83449" w:rsidRDefault="00E83449" w:rsidP="00E83449">
            <w:pPr>
              <w:jc w:val="center"/>
              <w:rPr>
                <w:color w:val="000000"/>
                <w:sz w:val="22"/>
                <w:szCs w:val="22"/>
              </w:rPr>
            </w:pPr>
            <w:r w:rsidRPr="00E83449">
              <w:rPr>
                <w:color w:val="000000"/>
                <w:sz w:val="22"/>
                <w:szCs w:val="22"/>
              </w:rPr>
              <w:t>0.111702127659574</w:t>
            </w:r>
          </w:p>
        </w:tc>
      </w:tr>
      <w:tr w:rsidR="00E83449" w:rsidRPr="00E83449" w14:paraId="1542022E"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5E874D6"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61D6F8C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F13C01E" w14:textId="77777777" w:rsidR="00E83449" w:rsidRPr="00E83449" w:rsidRDefault="00E83449" w:rsidP="00E83449">
            <w:pPr>
              <w:jc w:val="center"/>
              <w:rPr>
                <w:sz w:val="22"/>
                <w:szCs w:val="22"/>
              </w:rPr>
            </w:pPr>
            <w:proofErr w:type="spellStart"/>
            <w:r w:rsidRPr="00E83449">
              <w:rPr>
                <w:sz w:val="22"/>
                <w:szCs w:val="22"/>
              </w:rPr>
              <w:t>Olivola</w:t>
            </w:r>
            <w:proofErr w:type="spellEnd"/>
          </w:p>
        </w:tc>
        <w:tc>
          <w:tcPr>
            <w:tcW w:w="827" w:type="pct"/>
            <w:tcBorders>
              <w:top w:val="nil"/>
              <w:left w:val="nil"/>
              <w:bottom w:val="single" w:sz="4" w:space="0" w:color="auto"/>
              <w:right w:val="nil"/>
            </w:tcBorders>
            <w:shd w:val="clear" w:color="000000" w:fill="D9D9D9"/>
            <w:noWrap/>
            <w:vAlign w:val="center"/>
            <w:hideMark/>
          </w:tcPr>
          <w:p w14:paraId="03BE0B1B" w14:textId="77777777" w:rsidR="00E83449" w:rsidRPr="00E83449" w:rsidRDefault="00E83449" w:rsidP="00E83449">
            <w:pPr>
              <w:jc w:val="center"/>
              <w:rPr>
                <w:color w:val="000000"/>
                <w:sz w:val="22"/>
                <w:szCs w:val="22"/>
              </w:rPr>
            </w:pPr>
            <w:r>
              <w:rPr>
                <w:sz w:val="16"/>
                <w:vertAlign w:val="superscript"/>
              </w:rPr>
              <w:t>29</w:t>
            </w:r>
          </w:p>
        </w:tc>
        <w:tc>
          <w:tcPr>
            <w:tcW w:w="249" w:type="pct"/>
            <w:tcBorders>
              <w:top w:val="nil"/>
              <w:left w:val="single" w:sz="8" w:space="0" w:color="auto"/>
              <w:bottom w:val="single" w:sz="4" w:space="0" w:color="auto"/>
              <w:right w:val="single" w:sz="4" w:space="0" w:color="auto"/>
            </w:tcBorders>
            <w:noWrap/>
            <w:vAlign w:val="center"/>
            <w:hideMark/>
          </w:tcPr>
          <w:p w14:paraId="2CBCB3DF" w14:textId="77777777" w:rsidR="00E83449" w:rsidRPr="00E83449" w:rsidRDefault="00E83449" w:rsidP="00E83449">
            <w:pPr>
              <w:jc w:val="center"/>
              <w:rPr>
                <w:color w:val="000000"/>
                <w:sz w:val="22"/>
                <w:szCs w:val="22"/>
              </w:rPr>
            </w:pPr>
            <w:r w:rsidRPr="00E83449">
              <w:rPr>
                <w:color w:val="000000"/>
                <w:sz w:val="22"/>
                <w:szCs w:val="22"/>
              </w:rPr>
              <w:t>95.6</w:t>
            </w:r>
          </w:p>
        </w:tc>
        <w:tc>
          <w:tcPr>
            <w:tcW w:w="249" w:type="pct"/>
            <w:tcBorders>
              <w:top w:val="nil"/>
              <w:left w:val="nil"/>
              <w:bottom w:val="single" w:sz="4" w:space="0" w:color="auto"/>
              <w:right w:val="single" w:sz="4" w:space="0" w:color="auto"/>
            </w:tcBorders>
            <w:noWrap/>
            <w:vAlign w:val="center"/>
            <w:hideMark/>
          </w:tcPr>
          <w:p w14:paraId="5E4D3A2B"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49" w:type="pct"/>
            <w:tcBorders>
              <w:top w:val="nil"/>
              <w:left w:val="nil"/>
              <w:bottom w:val="single" w:sz="4" w:space="0" w:color="auto"/>
              <w:right w:val="single" w:sz="4" w:space="0" w:color="auto"/>
            </w:tcBorders>
            <w:noWrap/>
            <w:vAlign w:val="center"/>
            <w:hideMark/>
          </w:tcPr>
          <w:p w14:paraId="53BD5A63"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49" w:type="pct"/>
            <w:tcBorders>
              <w:top w:val="nil"/>
              <w:left w:val="nil"/>
              <w:bottom w:val="single" w:sz="4" w:space="0" w:color="auto"/>
              <w:right w:val="single" w:sz="4" w:space="0" w:color="auto"/>
            </w:tcBorders>
            <w:noWrap/>
            <w:vAlign w:val="center"/>
            <w:hideMark/>
          </w:tcPr>
          <w:p w14:paraId="22416ED8" w14:textId="77777777" w:rsidR="00E83449" w:rsidRPr="00E83449" w:rsidRDefault="00E83449" w:rsidP="00E83449">
            <w:pPr>
              <w:jc w:val="center"/>
              <w:rPr>
                <w:color w:val="000000"/>
                <w:sz w:val="22"/>
                <w:szCs w:val="22"/>
              </w:rPr>
            </w:pPr>
            <w:r w:rsidRPr="00E83449">
              <w:rPr>
                <w:color w:val="000000"/>
                <w:sz w:val="22"/>
                <w:szCs w:val="22"/>
              </w:rPr>
              <w:t>11,0</w:t>
            </w:r>
          </w:p>
        </w:tc>
        <w:tc>
          <w:tcPr>
            <w:tcW w:w="249" w:type="pct"/>
            <w:tcBorders>
              <w:top w:val="nil"/>
              <w:left w:val="nil"/>
              <w:bottom w:val="single" w:sz="4" w:space="0" w:color="auto"/>
              <w:right w:val="single" w:sz="4" w:space="0" w:color="auto"/>
            </w:tcBorders>
            <w:noWrap/>
            <w:vAlign w:val="center"/>
            <w:hideMark/>
          </w:tcPr>
          <w:p w14:paraId="43461701" w14:textId="77777777" w:rsidR="00E83449" w:rsidRPr="00E83449" w:rsidRDefault="00E83449" w:rsidP="00E83449">
            <w:pPr>
              <w:jc w:val="center"/>
              <w:rPr>
                <w:color w:val="000000"/>
                <w:sz w:val="22"/>
                <w:szCs w:val="22"/>
              </w:rPr>
            </w:pPr>
            <w:r w:rsidRPr="00E83449">
              <w:rPr>
                <w:color w:val="000000"/>
                <w:sz w:val="22"/>
                <w:szCs w:val="22"/>
              </w:rPr>
              <w:t>14.4</w:t>
            </w:r>
          </w:p>
        </w:tc>
        <w:tc>
          <w:tcPr>
            <w:tcW w:w="249" w:type="pct"/>
            <w:tcBorders>
              <w:top w:val="nil"/>
              <w:left w:val="nil"/>
              <w:bottom w:val="single" w:sz="4" w:space="0" w:color="auto"/>
              <w:right w:val="single" w:sz="4" w:space="0" w:color="auto"/>
            </w:tcBorders>
            <w:noWrap/>
            <w:vAlign w:val="center"/>
            <w:hideMark/>
          </w:tcPr>
          <w:p w14:paraId="72ED6697" w14:textId="77777777" w:rsidR="00E83449" w:rsidRPr="00E83449" w:rsidRDefault="00E83449" w:rsidP="00E83449">
            <w:pPr>
              <w:jc w:val="center"/>
              <w:rPr>
                <w:color w:val="000000"/>
                <w:sz w:val="22"/>
                <w:szCs w:val="22"/>
              </w:rPr>
            </w:pPr>
            <w:r w:rsidRPr="00E83449">
              <w:rPr>
                <w:color w:val="000000"/>
                <w:sz w:val="22"/>
                <w:szCs w:val="22"/>
              </w:rPr>
              <w:t>15,0</w:t>
            </w:r>
          </w:p>
        </w:tc>
        <w:tc>
          <w:tcPr>
            <w:tcW w:w="249" w:type="pct"/>
            <w:tcBorders>
              <w:top w:val="nil"/>
              <w:left w:val="nil"/>
              <w:bottom w:val="single" w:sz="4" w:space="0" w:color="auto"/>
              <w:right w:val="single" w:sz="4" w:space="0" w:color="auto"/>
            </w:tcBorders>
            <w:noWrap/>
            <w:vAlign w:val="center"/>
            <w:hideMark/>
          </w:tcPr>
          <w:p w14:paraId="188597E8" w14:textId="77777777" w:rsidR="00E83449" w:rsidRPr="00E83449" w:rsidRDefault="00E83449" w:rsidP="00E83449">
            <w:pPr>
              <w:jc w:val="center"/>
              <w:rPr>
                <w:color w:val="000000"/>
                <w:sz w:val="22"/>
                <w:szCs w:val="22"/>
              </w:rPr>
            </w:pPr>
            <w:r w:rsidRPr="00E83449">
              <w:rPr>
                <w:color w:val="000000"/>
                <w:sz w:val="22"/>
                <w:szCs w:val="22"/>
              </w:rPr>
              <w:t>16.3</w:t>
            </w:r>
          </w:p>
        </w:tc>
        <w:tc>
          <w:tcPr>
            <w:tcW w:w="477" w:type="pct"/>
            <w:tcBorders>
              <w:top w:val="nil"/>
              <w:left w:val="nil"/>
              <w:bottom w:val="single" w:sz="4" w:space="0" w:color="auto"/>
              <w:right w:val="single" w:sz="8" w:space="0" w:color="auto"/>
            </w:tcBorders>
            <w:noWrap/>
            <w:vAlign w:val="center"/>
            <w:hideMark/>
          </w:tcPr>
          <w:p w14:paraId="58216C3B" w14:textId="77777777" w:rsidR="00E83449" w:rsidRPr="00E83449" w:rsidRDefault="00E83449" w:rsidP="00E83449">
            <w:pPr>
              <w:jc w:val="center"/>
              <w:rPr>
                <w:color w:val="000000"/>
                <w:sz w:val="22"/>
                <w:szCs w:val="22"/>
              </w:rPr>
            </w:pPr>
            <w:r w:rsidRPr="00E83449">
              <w:rPr>
                <w:color w:val="000000"/>
                <w:sz w:val="22"/>
                <w:szCs w:val="22"/>
              </w:rPr>
              <w:t>0.115062761506276</w:t>
            </w:r>
          </w:p>
        </w:tc>
      </w:tr>
      <w:tr w:rsidR="00E83449" w:rsidRPr="00E83449" w14:paraId="1D6ADBEF"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05A6406" w14:textId="77777777" w:rsidR="00E83449" w:rsidRPr="00E83449" w:rsidRDefault="00E83449" w:rsidP="00E83449">
            <w:pPr>
              <w:jc w:val="center"/>
              <w:rPr>
                <w:sz w:val="22"/>
                <w:szCs w:val="22"/>
              </w:rPr>
            </w:pPr>
            <w:r w:rsidRPr="00E83449">
              <w:rPr>
                <w:sz w:val="22"/>
                <w:szCs w:val="22"/>
              </w:rPr>
              <w:t>IGF 4347</w:t>
            </w:r>
          </w:p>
        </w:tc>
        <w:tc>
          <w:tcPr>
            <w:tcW w:w="647" w:type="pct"/>
            <w:tcBorders>
              <w:top w:val="nil"/>
              <w:left w:val="nil"/>
              <w:bottom w:val="single" w:sz="4" w:space="0" w:color="auto"/>
              <w:right w:val="single" w:sz="4" w:space="0" w:color="auto"/>
            </w:tcBorders>
            <w:shd w:val="clear" w:color="000000" w:fill="D9D9D9"/>
            <w:noWrap/>
            <w:vAlign w:val="center"/>
            <w:hideMark/>
          </w:tcPr>
          <w:p w14:paraId="46BBEE5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2B2F68A" w14:textId="77777777" w:rsidR="00E83449" w:rsidRPr="00E83449" w:rsidRDefault="00E83449" w:rsidP="00E83449">
            <w:pPr>
              <w:jc w:val="center"/>
              <w:rPr>
                <w:color w:val="000000"/>
                <w:sz w:val="22"/>
                <w:szCs w:val="22"/>
              </w:rPr>
            </w:pPr>
            <w:proofErr w:type="spellStart"/>
            <w:r w:rsidRPr="00E83449">
              <w:rPr>
                <w:color w:val="000000"/>
                <w:sz w:val="22"/>
                <w:szCs w:val="22"/>
              </w:rPr>
              <w:t>Olivola</w:t>
            </w:r>
            <w:proofErr w:type="spellEnd"/>
          </w:p>
        </w:tc>
        <w:tc>
          <w:tcPr>
            <w:tcW w:w="827" w:type="pct"/>
            <w:tcBorders>
              <w:top w:val="nil"/>
              <w:left w:val="nil"/>
              <w:bottom w:val="single" w:sz="4" w:space="0" w:color="auto"/>
              <w:right w:val="nil"/>
            </w:tcBorders>
            <w:shd w:val="clear" w:color="000000" w:fill="D9D9D9"/>
            <w:noWrap/>
            <w:vAlign w:val="center"/>
            <w:hideMark/>
          </w:tcPr>
          <w:p w14:paraId="16A8E6CD" w14:textId="77777777" w:rsidR="00E83449" w:rsidRPr="00E83449" w:rsidRDefault="00E83449" w:rsidP="00E83449">
            <w:pPr>
              <w:jc w:val="center"/>
              <w:rPr>
                <w:color w:val="000000"/>
                <w:sz w:val="22"/>
                <w:szCs w:val="22"/>
              </w:rPr>
            </w:pPr>
            <w:r>
              <w:rPr>
                <w:sz w:val="16"/>
                <w:vertAlign w:val="superscript"/>
              </w:rPr>
              <w:t>79</w:t>
            </w:r>
          </w:p>
        </w:tc>
        <w:tc>
          <w:tcPr>
            <w:tcW w:w="249" w:type="pct"/>
            <w:tcBorders>
              <w:top w:val="nil"/>
              <w:left w:val="single" w:sz="8" w:space="0" w:color="auto"/>
              <w:bottom w:val="single" w:sz="4" w:space="0" w:color="auto"/>
              <w:right w:val="single" w:sz="4" w:space="0" w:color="auto"/>
            </w:tcBorders>
            <w:noWrap/>
            <w:vAlign w:val="center"/>
            <w:hideMark/>
          </w:tcPr>
          <w:p w14:paraId="68AAF1B4" w14:textId="77777777" w:rsidR="00E83449" w:rsidRPr="00E83449" w:rsidRDefault="00E83449" w:rsidP="00E83449">
            <w:pPr>
              <w:jc w:val="center"/>
              <w:rPr>
                <w:color w:val="000000"/>
                <w:sz w:val="22"/>
                <w:szCs w:val="22"/>
              </w:rPr>
            </w:pPr>
            <w:r w:rsidRPr="00E83449">
              <w:rPr>
                <w:color w:val="000000"/>
                <w:sz w:val="22"/>
                <w:szCs w:val="22"/>
              </w:rPr>
              <w:t>78.7</w:t>
            </w:r>
          </w:p>
        </w:tc>
        <w:tc>
          <w:tcPr>
            <w:tcW w:w="249" w:type="pct"/>
            <w:tcBorders>
              <w:top w:val="nil"/>
              <w:left w:val="nil"/>
              <w:bottom w:val="single" w:sz="4" w:space="0" w:color="auto"/>
              <w:right w:val="single" w:sz="4" w:space="0" w:color="auto"/>
            </w:tcBorders>
            <w:noWrap/>
            <w:vAlign w:val="center"/>
            <w:hideMark/>
          </w:tcPr>
          <w:p w14:paraId="01077F2E"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49" w:type="pct"/>
            <w:tcBorders>
              <w:top w:val="nil"/>
              <w:left w:val="nil"/>
              <w:bottom w:val="single" w:sz="4" w:space="0" w:color="auto"/>
              <w:right w:val="single" w:sz="4" w:space="0" w:color="auto"/>
            </w:tcBorders>
            <w:noWrap/>
            <w:vAlign w:val="center"/>
            <w:hideMark/>
          </w:tcPr>
          <w:p w14:paraId="17A6B3B2" w14:textId="77777777" w:rsidR="00E83449" w:rsidRPr="00E83449" w:rsidRDefault="00E83449" w:rsidP="00E83449">
            <w:pPr>
              <w:jc w:val="center"/>
              <w:rPr>
                <w:color w:val="000000"/>
                <w:sz w:val="22"/>
                <w:szCs w:val="22"/>
              </w:rPr>
            </w:pPr>
            <w:r w:rsidRPr="00E83449">
              <w:rPr>
                <w:color w:val="000000"/>
                <w:sz w:val="22"/>
                <w:szCs w:val="22"/>
              </w:rPr>
              <w:t>16,0</w:t>
            </w:r>
          </w:p>
        </w:tc>
        <w:tc>
          <w:tcPr>
            <w:tcW w:w="249" w:type="pct"/>
            <w:tcBorders>
              <w:top w:val="nil"/>
              <w:left w:val="nil"/>
              <w:bottom w:val="single" w:sz="4" w:space="0" w:color="auto"/>
              <w:right w:val="single" w:sz="4" w:space="0" w:color="auto"/>
            </w:tcBorders>
            <w:noWrap/>
            <w:vAlign w:val="center"/>
            <w:hideMark/>
          </w:tcPr>
          <w:p w14:paraId="71487F0A"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49" w:type="pct"/>
            <w:tcBorders>
              <w:top w:val="nil"/>
              <w:left w:val="nil"/>
              <w:bottom w:val="single" w:sz="4" w:space="0" w:color="auto"/>
              <w:right w:val="single" w:sz="4" w:space="0" w:color="auto"/>
            </w:tcBorders>
            <w:noWrap/>
            <w:vAlign w:val="center"/>
            <w:hideMark/>
          </w:tcPr>
          <w:p w14:paraId="053EA400" w14:textId="77777777" w:rsidR="00E83449" w:rsidRPr="00E83449" w:rsidRDefault="00E83449" w:rsidP="00E83449">
            <w:pPr>
              <w:jc w:val="center"/>
              <w:rPr>
                <w:color w:val="000000"/>
                <w:sz w:val="22"/>
                <w:szCs w:val="22"/>
              </w:rPr>
            </w:pPr>
            <w:r w:rsidRPr="00E83449">
              <w:rPr>
                <w:color w:val="000000"/>
                <w:sz w:val="22"/>
                <w:szCs w:val="22"/>
              </w:rPr>
              <w:t>11.6</w:t>
            </w:r>
          </w:p>
        </w:tc>
        <w:tc>
          <w:tcPr>
            <w:tcW w:w="249" w:type="pct"/>
            <w:tcBorders>
              <w:top w:val="nil"/>
              <w:left w:val="nil"/>
              <w:bottom w:val="single" w:sz="4" w:space="0" w:color="auto"/>
              <w:right w:val="single" w:sz="4" w:space="0" w:color="auto"/>
            </w:tcBorders>
            <w:noWrap/>
            <w:vAlign w:val="center"/>
            <w:hideMark/>
          </w:tcPr>
          <w:p w14:paraId="4F264B85"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49" w:type="pct"/>
            <w:tcBorders>
              <w:top w:val="nil"/>
              <w:left w:val="nil"/>
              <w:bottom w:val="single" w:sz="4" w:space="0" w:color="auto"/>
              <w:right w:val="single" w:sz="4" w:space="0" w:color="auto"/>
            </w:tcBorders>
            <w:noWrap/>
            <w:vAlign w:val="center"/>
            <w:hideMark/>
          </w:tcPr>
          <w:p w14:paraId="0B2C1E03" w14:textId="77777777" w:rsidR="00E83449" w:rsidRPr="00E83449" w:rsidRDefault="00E83449" w:rsidP="00E83449">
            <w:pPr>
              <w:jc w:val="center"/>
              <w:rPr>
                <w:color w:val="000000"/>
                <w:sz w:val="22"/>
                <w:szCs w:val="22"/>
              </w:rPr>
            </w:pPr>
            <w:r w:rsidRPr="00E83449">
              <w:rPr>
                <w:color w:val="000000"/>
                <w:sz w:val="22"/>
                <w:szCs w:val="22"/>
              </w:rPr>
              <w:t>17.4</w:t>
            </w:r>
          </w:p>
        </w:tc>
        <w:tc>
          <w:tcPr>
            <w:tcW w:w="477" w:type="pct"/>
            <w:tcBorders>
              <w:top w:val="nil"/>
              <w:left w:val="nil"/>
              <w:bottom w:val="single" w:sz="4" w:space="0" w:color="auto"/>
              <w:right w:val="single" w:sz="8" w:space="0" w:color="auto"/>
            </w:tcBorders>
            <w:noWrap/>
            <w:vAlign w:val="center"/>
            <w:hideMark/>
          </w:tcPr>
          <w:p w14:paraId="368813C2"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8999BAE"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7842D3A"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14C7D5E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165AB80" w14:textId="77777777" w:rsidR="00E83449" w:rsidRPr="00E83449" w:rsidRDefault="00E83449" w:rsidP="00E83449">
            <w:pPr>
              <w:jc w:val="center"/>
              <w:rPr>
                <w:color w:val="000000"/>
                <w:sz w:val="22"/>
                <w:szCs w:val="22"/>
              </w:rPr>
            </w:pPr>
            <w:proofErr w:type="spellStart"/>
            <w:r w:rsidRPr="00E83449">
              <w:rPr>
                <w:color w:val="000000"/>
                <w:sz w:val="22"/>
                <w:szCs w:val="22"/>
              </w:rPr>
              <w:t>Oubeidiya</w:t>
            </w:r>
            <w:proofErr w:type="spellEnd"/>
          </w:p>
        </w:tc>
        <w:tc>
          <w:tcPr>
            <w:tcW w:w="827" w:type="pct"/>
            <w:tcBorders>
              <w:top w:val="nil"/>
              <w:left w:val="nil"/>
              <w:bottom w:val="single" w:sz="4" w:space="0" w:color="auto"/>
              <w:right w:val="nil"/>
            </w:tcBorders>
            <w:shd w:val="clear" w:color="000000" w:fill="D9D9D9"/>
            <w:noWrap/>
            <w:vAlign w:val="center"/>
            <w:hideMark/>
          </w:tcPr>
          <w:p w14:paraId="44712A43" w14:textId="77777777" w:rsidR="00E83449" w:rsidRPr="00E83449" w:rsidRDefault="00E83449" w:rsidP="00E83449">
            <w:pPr>
              <w:jc w:val="center"/>
              <w:rPr>
                <w:color w:val="000000"/>
                <w:sz w:val="22"/>
                <w:szCs w:val="22"/>
              </w:rPr>
            </w:pPr>
            <w:r>
              <w:rPr>
                <w:sz w:val="16"/>
                <w:vertAlign w:val="superscript"/>
              </w:rPr>
              <w:t>79</w:t>
            </w:r>
          </w:p>
        </w:tc>
        <w:tc>
          <w:tcPr>
            <w:tcW w:w="249" w:type="pct"/>
            <w:tcBorders>
              <w:top w:val="nil"/>
              <w:left w:val="single" w:sz="8" w:space="0" w:color="auto"/>
              <w:bottom w:val="single" w:sz="4" w:space="0" w:color="auto"/>
              <w:right w:val="single" w:sz="4" w:space="0" w:color="auto"/>
            </w:tcBorders>
            <w:noWrap/>
            <w:vAlign w:val="center"/>
            <w:hideMark/>
          </w:tcPr>
          <w:p w14:paraId="446F213C" w14:textId="77777777" w:rsidR="00E83449" w:rsidRPr="00E83449" w:rsidRDefault="00E83449" w:rsidP="00E83449">
            <w:pPr>
              <w:jc w:val="center"/>
              <w:rPr>
                <w:color w:val="000000"/>
                <w:sz w:val="22"/>
                <w:szCs w:val="22"/>
              </w:rPr>
            </w:pPr>
            <w:r w:rsidRPr="00E83449">
              <w:rPr>
                <w:color w:val="000000"/>
                <w:sz w:val="22"/>
                <w:szCs w:val="22"/>
              </w:rPr>
              <w:t>97.1</w:t>
            </w:r>
          </w:p>
        </w:tc>
        <w:tc>
          <w:tcPr>
            <w:tcW w:w="249" w:type="pct"/>
            <w:tcBorders>
              <w:top w:val="nil"/>
              <w:left w:val="nil"/>
              <w:bottom w:val="single" w:sz="4" w:space="0" w:color="auto"/>
              <w:right w:val="single" w:sz="4" w:space="0" w:color="auto"/>
            </w:tcBorders>
            <w:noWrap/>
            <w:vAlign w:val="center"/>
            <w:hideMark/>
          </w:tcPr>
          <w:p w14:paraId="765ACCEA" w14:textId="77777777" w:rsidR="00E83449" w:rsidRPr="00E83449" w:rsidRDefault="00E83449" w:rsidP="00E83449">
            <w:pPr>
              <w:jc w:val="center"/>
              <w:rPr>
                <w:color w:val="000000"/>
                <w:sz w:val="22"/>
                <w:szCs w:val="22"/>
              </w:rPr>
            </w:pPr>
            <w:r w:rsidRPr="00E83449">
              <w:rPr>
                <w:color w:val="000000"/>
                <w:sz w:val="22"/>
                <w:szCs w:val="22"/>
              </w:rPr>
              <w:t>21.2</w:t>
            </w:r>
          </w:p>
        </w:tc>
        <w:tc>
          <w:tcPr>
            <w:tcW w:w="249" w:type="pct"/>
            <w:tcBorders>
              <w:top w:val="nil"/>
              <w:left w:val="nil"/>
              <w:bottom w:val="single" w:sz="4" w:space="0" w:color="auto"/>
              <w:right w:val="single" w:sz="4" w:space="0" w:color="auto"/>
            </w:tcBorders>
            <w:noWrap/>
            <w:vAlign w:val="center"/>
            <w:hideMark/>
          </w:tcPr>
          <w:p w14:paraId="14743036" w14:textId="77777777" w:rsidR="00E83449" w:rsidRPr="00E83449" w:rsidRDefault="00E83449" w:rsidP="00E83449">
            <w:pPr>
              <w:jc w:val="center"/>
              <w:rPr>
                <w:color w:val="000000"/>
                <w:sz w:val="22"/>
                <w:szCs w:val="22"/>
              </w:rPr>
            </w:pPr>
            <w:r w:rsidRPr="00E83449">
              <w:rPr>
                <w:color w:val="000000"/>
                <w:sz w:val="22"/>
                <w:szCs w:val="22"/>
              </w:rPr>
              <w:t>17.9</w:t>
            </w:r>
          </w:p>
        </w:tc>
        <w:tc>
          <w:tcPr>
            <w:tcW w:w="249" w:type="pct"/>
            <w:tcBorders>
              <w:top w:val="nil"/>
              <w:left w:val="nil"/>
              <w:bottom w:val="single" w:sz="4" w:space="0" w:color="auto"/>
              <w:right w:val="single" w:sz="4" w:space="0" w:color="auto"/>
            </w:tcBorders>
            <w:noWrap/>
            <w:vAlign w:val="center"/>
            <w:hideMark/>
          </w:tcPr>
          <w:p w14:paraId="486A3D31" w14:textId="77777777" w:rsidR="00E83449" w:rsidRPr="00E83449" w:rsidRDefault="00E83449" w:rsidP="00E83449">
            <w:pPr>
              <w:jc w:val="center"/>
              <w:rPr>
                <w:color w:val="000000"/>
                <w:sz w:val="22"/>
                <w:szCs w:val="22"/>
              </w:rPr>
            </w:pPr>
            <w:r w:rsidRPr="00E83449">
              <w:rPr>
                <w:color w:val="000000"/>
                <w:sz w:val="22"/>
                <w:szCs w:val="22"/>
              </w:rPr>
              <w:t>11.9</w:t>
            </w:r>
          </w:p>
        </w:tc>
        <w:tc>
          <w:tcPr>
            <w:tcW w:w="249" w:type="pct"/>
            <w:tcBorders>
              <w:top w:val="nil"/>
              <w:left w:val="nil"/>
              <w:bottom w:val="single" w:sz="4" w:space="0" w:color="auto"/>
              <w:right w:val="single" w:sz="4" w:space="0" w:color="auto"/>
            </w:tcBorders>
            <w:noWrap/>
            <w:vAlign w:val="center"/>
            <w:hideMark/>
          </w:tcPr>
          <w:p w14:paraId="2EBA55C5" w14:textId="77777777" w:rsidR="00E83449" w:rsidRPr="00E83449" w:rsidRDefault="00E83449" w:rsidP="00E83449">
            <w:pPr>
              <w:jc w:val="center"/>
              <w:rPr>
                <w:color w:val="000000"/>
                <w:sz w:val="22"/>
                <w:szCs w:val="22"/>
              </w:rPr>
            </w:pPr>
            <w:r w:rsidRPr="00E83449">
              <w:rPr>
                <w:color w:val="000000"/>
                <w:sz w:val="22"/>
                <w:szCs w:val="22"/>
              </w:rPr>
              <w:t>12.1</w:t>
            </w:r>
          </w:p>
        </w:tc>
        <w:tc>
          <w:tcPr>
            <w:tcW w:w="249" w:type="pct"/>
            <w:tcBorders>
              <w:top w:val="nil"/>
              <w:left w:val="nil"/>
              <w:bottom w:val="single" w:sz="4" w:space="0" w:color="auto"/>
              <w:right w:val="single" w:sz="4" w:space="0" w:color="auto"/>
            </w:tcBorders>
            <w:noWrap/>
            <w:vAlign w:val="center"/>
            <w:hideMark/>
          </w:tcPr>
          <w:p w14:paraId="3D793FA8" w14:textId="77777777" w:rsidR="00E83449" w:rsidRPr="00E83449" w:rsidRDefault="00E83449" w:rsidP="00E83449">
            <w:pPr>
              <w:jc w:val="center"/>
              <w:rPr>
                <w:color w:val="000000"/>
                <w:sz w:val="22"/>
                <w:szCs w:val="22"/>
              </w:rPr>
            </w:pPr>
            <w:r w:rsidRPr="00E83449">
              <w:rPr>
                <w:color w:val="000000"/>
                <w:sz w:val="22"/>
                <w:szCs w:val="22"/>
              </w:rPr>
              <w:t>18.6</w:t>
            </w:r>
          </w:p>
        </w:tc>
        <w:tc>
          <w:tcPr>
            <w:tcW w:w="249" w:type="pct"/>
            <w:tcBorders>
              <w:top w:val="nil"/>
              <w:left w:val="nil"/>
              <w:bottom w:val="single" w:sz="4" w:space="0" w:color="auto"/>
              <w:right w:val="single" w:sz="4" w:space="0" w:color="auto"/>
            </w:tcBorders>
            <w:noWrap/>
            <w:vAlign w:val="center"/>
            <w:hideMark/>
          </w:tcPr>
          <w:p w14:paraId="6F8BE8BE" w14:textId="77777777" w:rsidR="00E83449" w:rsidRPr="00E83449" w:rsidRDefault="00E83449" w:rsidP="00E83449">
            <w:pPr>
              <w:jc w:val="center"/>
              <w:rPr>
                <w:color w:val="000000"/>
                <w:sz w:val="22"/>
                <w:szCs w:val="22"/>
              </w:rPr>
            </w:pPr>
            <w:r w:rsidRPr="00E83449">
              <w:rPr>
                <w:color w:val="000000"/>
                <w:sz w:val="22"/>
                <w:szCs w:val="22"/>
              </w:rPr>
              <w:t>18.1</w:t>
            </w:r>
          </w:p>
        </w:tc>
        <w:tc>
          <w:tcPr>
            <w:tcW w:w="477" w:type="pct"/>
            <w:tcBorders>
              <w:top w:val="nil"/>
              <w:left w:val="nil"/>
              <w:bottom w:val="single" w:sz="4" w:space="0" w:color="auto"/>
              <w:right w:val="single" w:sz="8" w:space="0" w:color="auto"/>
            </w:tcBorders>
            <w:noWrap/>
            <w:vAlign w:val="center"/>
            <w:hideMark/>
          </w:tcPr>
          <w:p w14:paraId="656CC39F" w14:textId="77777777" w:rsidR="00E83449" w:rsidRPr="00E83449" w:rsidRDefault="00E83449" w:rsidP="00E83449">
            <w:pPr>
              <w:jc w:val="center"/>
              <w:rPr>
                <w:color w:val="000000"/>
                <w:sz w:val="22"/>
                <w:szCs w:val="22"/>
              </w:rPr>
            </w:pPr>
            <w:r w:rsidRPr="00E83449">
              <w:rPr>
                <w:color w:val="000000"/>
                <w:sz w:val="22"/>
                <w:szCs w:val="22"/>
              </w:rPr>
              <w:t>0.122554067971164</w:t>
            </w:r>
          </w:p>
        </w:tc>
      </w:tr>
      <w:tr w:rsidR="00E83449" w:rsidRPr="00E83449" w14:paraId="10D9A89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7F631C9"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1AE0C21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B83A110" w14:textId="77777777" w:rsidR="00E83449" w:rsidRPr="00E83449" w:rsidRDefault="00E83449" w:rsidP="00E83449">
            <w:pPr>
              <w:jc w:val="center"/>
              <w:rPr>
                <w:color w:val="000000"/>
                <w:sz w:val="22"/>
                <w:szCs w:val="22"/>
              </w:rPr>
            </w:pPr>
            <w:proofErr w:type="spellStart"/>
            <w:r w:rsidRPr="00E83449">
              <w:rPr>
                <w:color w:val="000000"/>
                <w:sz w:val="22"/>
                <w:szCs w:val="22"/>
              </w:rPr>
              <w:t>Stranska</w:t>
            </w:r>
            <w:proofErr w:type="spellEnd"/>
            <w:r w:rsidRPr="00E83449">
              <w:rPr>
                <w:color w:val="000000"/>
                <w:sz w:val="22"/>
                <w:szCs w:val="22"/>
              </w:rPr>
              <w:t xml:space="preserve"> </w:t>
            </w:r>
            <w:proofErr w:type="spellStart"/>
            <w:r w:rsidRPr="00E83449">
              <w:rPr>
                <w:color w:val="000000"/>
                <w:sz w:val="22"/>
                <w:szCs w:val="22"/>
              </w:rPr>
              <w:t>skala</w:t>
            </w:r>
            <w:proofErr w:type="spellEnd"/>
            <w:r w:rsidRPr="00E83449">
              <w:rPr>
                <w:color w:val="000000"/>
                <w:sz w:val="22"/>
                <w:szCs w:val="22"/>
              </w:rPr>
              <w:t xml:space="preserve"> 1</w:t>
            </w:r>
          </w:p>
        </w:tc>
        <w:tc>
          <w:tcPr>
            <w:tcW w:w="827" w:type="pct"/>
            <w:tcBorders>
              <w:top w:val="nil"/>
              <w:left w:val="nil"/>
              <w:bottom w:val="single" w:sz="4" w:space="0" w:color="auto"/>
              <w:right w:val="nil"/>
            </w:tcBorders>
            <w:shd w:val="clear" w:color="000000" w:fill="D9D9D9"/>
            <w:noWrap/>
            <w:vAlign w:val="center"/>
            <w:hideMark/>
          </w:tcPr>
          <w:p w14:paraId="43C6A413" w14:textId="77777777" w:rsidR="00E83449" w:rsidRPr="00E83449" w:rsidRDefault="00E83449" w:rsidP="00E83449">
            <w:pPr>
              <w:jc w:val="center"/>
              <w:rPr>
                <w:color w:val="000000"/>
                <w:sz w:val="22"/>
                <w:szCs w:val="22"/>
              </w:rPr>
            </w:pPr>
            <w:r>
              <w:rPr>
                <w:sz w:val="16"/>
                <w:vertAlign w:val="superscript"/>
              </w:rPr>
              <w:t>80</w:t>
            </w:r>
          </w:p>
        </w:tc>
        <w:tc>
          <w:tcPr>
            <w:tcW w:w="249" w:type="pct"/>
            <w:tcBorders>
              <w:top w:val="nil"/>
              <w:left w:val="single" w:sz="8" w:space="0" w:color="auto"/>
              <w:bottom w:val="single" w:sz="4" w:space="0" w:color="auto"/>
              <w:right w:val="single" w:sz="4" w:space="0" w:color="auto"/>
            </w:tcBorders>
            <w:noWrap/>
            <w:vAlign w:val="center"/>
            <w:hideMark/>
          </w:tcPr>
          <w:p w14:paraId="36914EC2" w14:textId="77777777" w:rsidR="00E83449" w:rsidRPr="00E83449" w:rsidRDefault="00E83449" w:rsidP="00E83449">
            <w:pPr>
              <w:jc w:val="center"/>
              <w:rPr>
                <w:color w:val="000000"/>
                <w:sz w:val="22"/>
                <w:szCs w:val="22"/>
              </w:rPr>
            </w:pPr>
            <w:r w:rsidRPr="00E83449">
              <w:rPr>
                <w:color w:val="000000"/>
                <w:sz w:val="22"/>
                <w:szCs w:val="22"/>
              </w:rPr>
              <w:t>91,0</w:t>
            </w:r>
          </w:p>
        </w:tc>
        <w:tc>
          <w:tcPr>
            <w:tcW w:w="249" w:type="pct"/>
            <w:tcBorders>
              <w:top w:val="nil"/>
              <w:left w:val="nil"/>
              <w:bottom w:val="single" w:sz="4" w:space="0" w:color="auto"/>
              <w:right w:val="single" w:sz="4" w:space="0" w:color="auto"/>
            </w:tcBorders>
            <w:noWrap/>
            <w:vAlign w:val="center"/>
            <w:hideMark/>
          </w:tcPr>
          <w:p w14:paraId="7F874ADB" w14:textId="77777777" w:rsidR="00E83449" w:rsidRPr="00E83449" w:rsidRDefault="00E83449" w:rsidP="00E83449">
            <w:pPr>
              <w:jc w:val="center"/>
              <w:rPr>
                <w:color w:val="000000"/>
                <w:sz w:val="22"/>
                <w:szCs w:val="22"/>
              </w:rPr>
            </w:pPr>
            <w:r w:rsidRPr="00E83449">
              <w:rPr>
                <w:color w:val="000000"/>
                <w:sz w:val="22"/>
                <w:szCs w:val="22"/>
              </w:rPr>
              <w:t>20.8</w:t>
            </w:r>
          </w:p>
        </w:tc>
        <w:tc>
          <w:tcPr>
            <w:tcW w:w="249" w:type="pct"/>
            <w:tcBorders>
              <w:top w:val="nil"/>
              <w:left w:val="nil"/>
              <w:bottom w:val="single" w:sz="4" w:space="0" w:color="auto"/>
              <w:right w:val="single" w:sz="4" w:space="0" w:color="auto"/>
            </w:tcBorders>
            <w:noWrap/>
            <w:vAlign w:val="center"/>
            <w:hideMark/>
          </w:tcPr>
          <w:p w14:paraId="044FA05C" w14:textId="77777777" w:rsidR="00E83449" w:rsidRPr="00E83449" w:rsidRDefault="00E83449" w:rsidP="00E83449">
            <w:pPr>
              <w:jc w:val="center"/>
              <w:rPr>
                <w:color w:val="000000"/>
                <w:sz w:val="22"/>
                <w:szCs w:val="22"/>
              </w:rPr>
            </w:pPr>
            <w:r w:rsidRPr="00E83449">
              <w:rPr>
                <w:color w:val="000000"/>
                <w:sz w:val="22"/>
                <w:szCs w:val="22"/>
              </w:rPr>
              <w:t>17.4</w:t>
            </w:r>
          </w:p>
        </w:tc>
        <w:tc>
          <w:tcPr>
            <w:tcW w:w="249" w:type="pct"/>
            <w:tcBorders>
              <w:top w:val="nil"/>
              <w:left w:val="nil"/>
              <w:bottom w:val="single" w:sz="4" w:space="0" w:color="auto"/>
              <w:right w:val="single" w:sz="4" w:space="0" w:color="auto"/>
            </w:tcBorders>
            <w:noWrap/>
            <w:vAlign w:val="center"/>
            <w:hideMark/>
          </w:tcPr>
          <w:p w14:paraId="7DC7930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C5F864C" w14:textId="77777777" w:rsidR="00E83449" w:rsidRPr="00E83449" w:rsidRDefault="00E83449" w:rsidP="00E83449">
            <w:pPr>
              <w:jc w:val="center"/>
              <w:rPr>
                <w:color w:val="000000"/>
                <w:sz w:val="22"/>
                <w:szCs w:val="22"/>
              </w:rPr>
            </w:pPr>
            <w:r w:rsidRPr="00E83449">
              <w:rPr>
                <w:color w:val="000000"/>
                <w:sz w:val="22"/>
                <w:szCs w:val="22"/>
              </w:rPr>
              <w:t>13.4</w:t>
            </w:r>
          </w:p>
        </w:tc>
        <w:tc>
          <w:tcPr>
            <w:tcW w:w="249" w:type="pct"/>
            <w:tcBorders>
              <w:top w:val="nil"/>
              <w:left w:val="nil"/>
              <w:bottom w:val="single" w:sz="4" w:space="0" w:color="auto"/>
              <w:right w:val="single" w:sz="4" w:space="0" w:color="auto"/>
            </w:tcBorders>
            <w:noWrap/>
            <w:vAlign w:val="center"/>
            <w:hideMark/>
          </w:tcPr>
          <w:p w14:paraId="27AFF20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3E56125" w14:textId="77777777" w:rsidR="00E83449" w:rsidRPr="00E83449" w:rsidRDefault="00E83449" w:rsidP="00E83449">
            <w:pPr>
              <w:jc w:val="center"/>
              <w:rPr>
                <w:color w:val="000000"/>
                <w:sz w:val="22"/>
                <w:szCs w:val="22"/>
              </w:rPr>
            </w:pPr>
            <w:r w:rsidRPr="00E83449">
              <w:rPr>
                <w:color w:val="000000"/>
                <w:sz w:val="22"/>
                <w:szCs w:val="22"/>
              </w:rPr>
              <w:t>20,0</w:t>
            </w:r>
          </w:p>
        </w:tc>
        <w:tc>
          <w:tcPr>
            <w:tcW w:w="477" w:type="pct"/>
            <w:tcBorders>
              <w:top w:val="nil"/>
              <w:left w:val="nil"/>
              <w:bottom w:val="single" w:sz="4" w:space="0" w:color="auto"/>
              <w:right w:val="single" w:sz="8" w:space="0" w:color="auto"/>
            </w:tcBorders>
            <w:noWrap/>
            <w:vAlign w:val="center"/>
            <w:hideMark/>
          </w:tcPr>
          <w:p w14:paraId="31CC976B"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F16C157"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9252543" w14:textId="77777777" w:rsidR="00E83449" w:rsidRPr="00E83449" w:rsidRDefault="00E83449" w:rsidP="00E83449">
            <w:pPr>
              <w:jc w:val="center"/>
              <w:rPr>
                <w:color w:val="000000"/>
                <w:sz w:val="22"/>
                <w:szCs w:val="22"/>
              </w:rPr>
            </w:pPr>
            <w:r w:rsidRPr="00E83449">
              <w:rPr>
                <w:color w:val="000000"/>
                <w:sz w:val="22"/>
                <w:szCs w:val="22"/>
              </w:rPr>
              <w:t>TAG 13/097</w:t>
            </w:r>
          </w:p>
        </w:tc>
        <w:tc>
          <w:tcPr>
            <w:tcW w:w="647" w:type="pct"/>
            <w:tcBorders>
              <w:top w:val="nil"/>
              <w:left w:val="nil"/>
              <w:bottom w:val="single" w:sz="4" w:space="0" w:color="auto"/>
              <w:right w:val="single" w:sz="4" w:space="0" w:color="auto"/>
            </w:tcBorders>
            <w:shd w:val="clear" w:color="000000" w:fill="D9D9D9"/>
            <w:noWrap/>
            <w:vAlign w:val="center"/>
            <w:hideMark/>
          </w:tcPr>
          <w:p w14:paraId="7113399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995C6FA" w14:textId="77777777" w:rsidR="00E83449" w:rsidRPr="00E83449" w:rsidRDefault="00E83449" w:rsidP="00E83449">
            <w:pPr>
              <w:jc w:val="center"/>
              <w:rPr>
                <w:color w:val="000000"/>
                <w:sz w:val="22"/>
                <w:szCs w:val="22"/>
              </w:rPr>
            </w:pPr>
            <w:proofErr w:type="spellStart"/>
            <w:r w:rsidRPr="00E83449">
              <w:rPr>
                <w:color w:val="000000"/>
                <w:sz w:val="22"/>
                <w:szCs w:val="22"/>
              </w:rPr>
              <w:t>Ti's</w:t>
            </w:r>
            <w:proofErr w:type="spellEnd"/>
            <w:r w:rsidRPr="00E83449">
              <w:rPr>
                <w:color w:val="000000"/>
                <w:sz w:val="22"/>
                <w:szCs w:val="22"/>
              </w:rPr>
              <w:t xml:space="preserve"> al </w:t>
            </w:r>
            <w:proofErr w:type="spellStart"/>
            <w:r w:rsidRPr="00E83449">
              <w:rPr>
                <w:color w:val="000000"/>
                <w:sz w:val="22"/>
                <w:szCs w:val="22"/>
              </w:rPr>
              <w:t>Ghadah</w:t>
            </w:r>
            <w:proofErr w:type="spellEnd"/>
          </w:p>
        </w:tc>
        <w:tc>
          <w:tcPr>
            <w:tcW w:w="827" w:type="pct"/>
            <w:tcBorders>
              <w:top w:val="nil"/>
              <w:left w:val="nil"/>
              <w:bottom w:val="single" w:sz="4" w:space="0" w:color="auto"/>
              <w:right w:val="nil"/>
            </w:tcBorders>
            <w:shd w:val="clear" w:color="000000" w:fill="D9D9D9"/>
            <w:noWrap/>
            <w:vAlign w:val="center"/>
            <w:hideMark/>
          </w:tcPr>
          <w:p w14:paraId="51FF2C60" w14:textId="77777777" w:rsidR="00E83449" w:rsidRPr="00E83449" w:rsidRDefault="00E83449" w:rsidP="00E83449">
            <w:pPr>
              <w:jc w:val="center"/>
              <w:rPr>
                <w:sz w:val="22"/>
                <w:szCs w:val="22"/>
              </w:rPr>
            </w:pPr>
            <w:r>
              <w:rPr>
                <w:sz w:val="16"/>
                <w:vertAlign w:val="superscript"/>
              </w:rPr>
              <w:t>81</w:t>
            </w:r>
          </w:p>
        </w:tc>
        <w:tc>
          <w:tcPr>
            <w:tcW w:w="249" w:type="pct"/>
            <w:tcBorders>
              <w:top w:val="nil"/>
              <w:left w:val="single" w:sz="8" w:space="0" w:color="auto"/>
              <w:bottom w:val="single" w:sz="4" w:space="0" w:color="auto"/>
              <w:right w:val="single" w:sz="4" w:space="0" w:color="auto"/>
            </w:tcBorders>
            <w:noWrap/>
            <w:vAlign w:val="center"/>
            <w:hideMark/>
          </w:tcPr>
          <w:p w14:paraId="45564A9F" w14:textId="77777777" w:rsidR="00E83449" w:rsidRPr="00E83449" w:rsidRDefault="00E83449" w:rsidP="00E83449">
            <w:pPr>
              <w:jc w:val="center"/>
              <w:rPr>
                <w:color w:val="000000"/>
                <w:sz w:val="22"/>
                <w:szCs w:val="22"/>
              </w:rPr>
            </w:pPr>
            <w:r w:rsidRPr="00E83449">
              <w:rPr>
                <w:color w:val="000000"/>
                <w:sz w:val="22"/>
                <w:szCs w:val="22"/>
              </w:rPr>
              <w:t>88.72</w:t>
            </w:r>
          </w:p>
        </w:tc>
        <w:tc>
          <w:tcPr>
            <w:tcW w:w="249" w:type="pct"/>
            <w:tcBorders>
              <w:top w:val="nil"/>
              <w:left w:val="nil"/>
              <w:bottom w:val="single" w:sz="4" w:space="0" w:color="auto"/>
              <w:right w:val="single" w:sz="4" w:space="0" w:color="auto"/>
            </w:tcBorders>
            <w:noWrap/>
            <w:vAlign w:val="center"/>
            <w:hideMark/>
          </w:tcPr>
          <w:p w14:paraId="1A79973F" w14:textId="77777777" w:rsidR="00E83449" w:rsidRPr="00E83449" w:rsidRDefault="00E83449" w:rsidP="00E83449">
            <w:pPr>
              <w:jc w:val="center"/>
              <w:rPr>
                <w:color w:val="000000"/>
                <w:sz w:val="22"/>
                <w:szCs w:val="22"/>
              </w:rPr>
            </w:pPr>
            <w:r w:rsidRPr="00E83449">
              <w:rPr>
                <w:color w:val="000000"/>
                <w:sz w:val="22"/>
                <w:szCs w:val="22"/>
              </w:rPr>
              <w:t>19.14</w:t>
            </w:r>
          </w:p>
        </w:tc>
        <w:tc>
          <w:tcPr>
            <w:tcW w:w="249" w:type="pct"/>
            <w:tcBorders>
              <w:top w:val="nil"/>
              <w:left w:val="nil"/>
              <w:bottom w:val="single" w:sz="4" w:space="0" w:color="auto"/>
              <w:right w:val="single" w:sz="4" w:space="0" w:color="auto"/>
            </w:tcBorders>
            <w:noWrap/>
            <w:vAlign w:val="center"/>
            <w:hideMark/>
          </w:tcPr>
          <w:p w14:paraId="45AC0B6D" w14:textId="77777777" w:rsidR="00E83449" w:rsidRPr="00E83449" w:rsidRDefault="00E83449" w:rsidP="00E83449">
            <w:pPr>
              <w:jc w:val="center"/>
              <w:rPr>
                <w:color w:val="000000"/>
                <w:sz w:val="22"/>
                <w:szCs w:val="22"/>
              </w:rPr>
            </w:pPr>
            <w:r w:rsidRPr="00E83449">
              <w:rPr>
                <w:color w:val="000000"/>
                <w:sz w:val="22"/>
                <w:szCs w:val="22"/>
              </w:rPr>
              <w:t>17.16</w:t>
            </w:r>
          </w:p>
        </w:tc>
        <w:tc>
          <w:tcPr>
            <w:tcW w:w="249" w:type="pct"/>
            <w:tcBorders>
              <w:top w:val="nil"/>
              <w:left w:val="nil"/>
              <w:bottom w:val="single" w:sz="4" w:space="0" w:color="auto"/>
              <w:right w:val="single" w:sz="4" w:space="0" w:color="auto"/>
            </w:tcBorders>
            <w:noWrap/>
            <w:vAlign w:val="center"/>
            <w:hideMark/>
          </w:tcPr>
          <w:p w14:paraId="743F2FA2" w14:textId="77777777" w:rsidR="00E83449" w:rsidRPr="00E83449" w:rsidRDefault="00E83449" w:rsidP="00E83449">
            <w:pPr>
              <w:jc w:val="center"/>
              <w:rPr>
                <w:color w:val="000000"/>
                <w:sz w:val="22"/>
                <w:szCs w:val="22"/>
              </w:rPr>
            </w:pPr>
            <w:r w:rsidRPr="00E83449">
              <w:rPr>
                <w:color w:val="000000"/>
                <w:sz w:val="22"/>
                <w:szCs w:val="22"/>
              </w:rPr>
              <w:t>11.74</w:t>
            </w:r>
          </w:p>
        </w:tc>
        <w:tc>
          <w:tcPr>
            <w:tcW w:w="249" w:type="pct"/>
            <w:tcBorders>
              <w:top w:val="nil"/>
              <w:left w:val="nil"/>
              <w:bottom w:val="single" w:sz="4" w:space="0" w:color="auto"/>
              <w:right w:val="single" w:sz="4" w:space="0" w:color="auto"/>
            </w:tcBorders>
            <w:noWrap/>
            <w:vAlign w:val="center"/>
            <w:hideMark/>
          </w:tcPr>
          <w:p w14:paraId="37134E4A" w14:textId="77777777" w:rsidR="00E83449" w:rsidRPr="00E83449" w:rsidRDefault="00E83449" w:rsidP="00E83449">
            <w:pPr>
              <w:jc w:val="center"/>
              <w:rPr>
                <w:color w:val="000000"/>
                <w:sz w:val="22"/>
                <w:szCs w:val="22"/>
              </w:rPr>
            </w:pPr>
            <w:r w:rsidRPr="00E83449">
              <w:rPr>
                <w:color w:val="000000"/>
                <w:sz w:val="22"/>
                <w:szCs w:val="22"/>
              </w:rPr>
              <w:t>11.4</w:t>
            </w:r>
          </w:p>
        </w:tc>
        <w:tc>
          <w:tcPr>
            <w:tcW w:w="249" w:type="pct"/>
            <w:tcBorders>
              <w:top w:val="nil"/>
              <w:left w:val="nil"/>
              <w:bottom w:val="single" w:sz="4" w:space="0" w:color="auto"/>
              <w:right w:val="single" w:sz="4" w:space="0" w:color="auto"/>
            </w:tcBorders>
            <w:noWrap/>
            <w:vAlign w:val="center"/>
            <w:hideMark/>
          </w:tcPr>
          <w:p w14:paraId="7AAF5135" w14:textId="77777777" w:rsidR="00E83449" w:rsidRPr="00E83449" w:rsidRDefault="00E83449" w:rsidP="00E83449">
            <w:pPr>
              <w:jc w:val="center"/>
              <w:rPr>
                <w:color w:val="000000"/>
                <w:sz w:val="22"/>
                <w:szCs w:val="22"/>
              </w:rPr>
            </w:pPr>
            <w:r w:rsidRPr="00E83449">
              <w:rPr>
                <w:color w:val="000000"/>
                <w:sz w:val="22"/>
                <w:szCs w:val="22"/>
              </w:rPr>
              <w:t>18.04</w:t>
            </w:r>
          </w:p>
        </w:tc>
        <w:tc>
          <w:tcPr>
            <w:tcW w:w="249" w:type="pct"/>
            <w:tcBorders>
              <w:top w:val="nil"/>
              <w:left w:val="nil"/>
              <w:bottom w:val="single" w:sz="4" w:space="0" w:color="auto"/>
              <w:right w:val="single" w:sz="4" w:space="0" w:color="auto"/>
            </w:tcBorders>
            <w:noWrap/>
            <w:vAlign w:val="center"/>
            <w:hideMark/>
          </w:tcPr>
          <w:p w14:paraId="32CB66C6" w14:textId="77777777" w:rsidR="00E83449" w:rsidRPr="00E83449" w:rsidRDefault="00E83449" w:rsidP="00E83449">
            <w:pPr>
              <w:jc w:val="center"/>
              <w:rPr>
                <w:color w:val="000000"/>
                <w:sz w:val="22"/>
                <w:szCs w:val="22"/>
              </w:rPr>
            </w:pPr>
            <w:r w:rsidRPr="00E83449">
              <w:rPr>
                <w:color w:val="000000"/>
                <w:sz w:val="22"/>
                <w:szCs w:val="22"/>
              </w:rPr>
              <w:t>17.3</w:t>
            </w:r>
          </w:p>
        </w:tc>
        <w:tc>
          <w:tcPr>
            <w:tcW w:w="477" w:type="pct"/>
            <w:tcBorders>
              <w:top w:val="nil"/>
              <w:left w:val="nil"/>
              <w:bottom w:val="single" w:sz="4" w:space="0" w:color="auto"/>
              <w:right w:val="single" w:sz="8" w:space="0" w:color="auto"/>
            </w:tcBorders>
            <w:noWrap/>
            <w:vAlign w:val="center"/>
            <w:hideMark/>
          </w:tcPr>
          <w:p w14:paraId="403291F9" w14:textId="77777777" w:rsidR="00E83449" w:rsidRPr="00E83449" w:rsidRDefault="00E83449" w:rsidP="00E83449">
            <w:pPr>
              <w:jc w:val="center"/>
              <w:rPr>
                <w:color w:val="000000"/>
                <w:sz w:val="22"/>
                <w:szCs w:val="22"/>
              </w:rPr>
            </w:pPr>
            <w:r w:rsidRPr="00E83449">
              <w:rPr>
                <w:color w:val="000000"/>
                <w:sz w:val="22"/>
                <w:szCs w:val="22"/>
              </w:rPr>
              <w:t>0.132326420198377</w:t>
            </w:r>
          </w:p>
        </w:tc>
      </w:tr>
      <w:tr w:rsidR="00E83449" w:rsidRPr="00E83449" w14:paraId="1B0C8F5C"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704162C" w14:textId="77777777" w:rsidR="00E83449" w:rsidRPr="00E83449" w:rsidRDefault="00E83449" w:rsidP="00E83449">
            <w:pPr>
              <w:jc w:val="center"/>
              <w:rPr>
                <w:color w:val="000000"/>
                <w:sz w:val="22"/>
                <w:szCs w:val="22"/>
              </w:rPr>
            </w:pPr>
            <w:r w:rsidRPr="00E83449">
              <w:rPr>
                <w:color w:val="000000"/>
                <w:sz w:val="22"/>
                <w:szCs w:val="22"/>
              </w:rPr>
              <w:t>TRL 01/14/9</w:t>
            </w:r>
          </w:p>
        </w:tc>
        <w:tc>
          <w:tcPr>
            <w:tcW w:w="647" w:type="pct"/>
            <w:tcBorders>
              <w:top w:val="nil"/>
              <w:left w:val="nil"/>
              <w:bottom w:val="single" w:sz="4" w:space="0" w:color="auto"/>
              <w:right w:val="single" w:sz="4" w:space="0" w:color="auto"/>
            </w:tcBorders>
            <w:shd w:val="clear" w:color="000000" w:fill="D9D9D9"/>
            <w:noWrap/>
            <w:vAlign w:val="center"/>
            <w:hideMark/>
          </w:tcPr>
          <w:p w14:paraId="52D381A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721E48C" w14:textId="77777777" w:rsidR="00E83449" w:rsidRPr="00E83449" w:rsidRDefault="00E83449" w:rsidP="00E83449">
            <w:pPr>
              <w:jc w:val="center"/>
              <w:rPr>
                <w:color w:val="000000"/>
                <w:sz w:val="22"/>
                <w:szCs w:val="22"/>
              </w:rPr>
            </w:pPr>
            <w:proofErr w:type="spellStart"/>
            <w:r w:rsidRPr="00E83449">
              <w:rPr>
                <w:color w:val="000000"/>
                <w:sz w:val="22"/>
                <w:szCs w:val="22"/>
              </w:rPr>
              <w:t>Trlica</w:t>
            </w:r>
            <w:proofErr w:type="spellEnd"/>
          </w:p>
        </w:tc>
        <w:tc>
          <w:tcPr>
            <w:tcW w:w="827" w:type="pct"/>
            <w:tcBorders>
              <w:top w:val="nil"/>
              <w:left w:val="nil"/>
              <w:bottom w:val="single" w:sz="4" w:space="0" w:color="auto"/>
              <w:right w:val="nil"/>
            </w:tcBorders>
            <w:shd w:val="clear" w:color="000000" w:fill="D9D9D9"/>
            <w:noWrap/>
            <w:vAlign w:val="center"/>
            <w:hideMark/>
          </w:tcPr>
          <w:p w14:paraId="0A499286" w14:textId="77777777" w:rsidR="00E83449" w:rsidRPr="00E83449" w:rsidRDefault="00E83449" w:rsidP="00E83449">
            <w:pPr>
              <w:jc w:val="center"/>
              <w:rPr>
                <w:sz w:val="22"/>
                <w:szCs w:val="22"/>
              </w:rPr>
            </w:pPr>
            <w:r>
              <w:rPr>
                <w:sz w:val="16"/>
                <w:vertAlign w:val="superscript"/>
              </w:rPr>
              <w:t>82</w:t>
            </w:r>
          </w:p>
        </w:tc>
        <w:tc>
          <w:tcPr>
            <w:tcW w:w="249" w:type="pct"/>
            <w:tcBorders>
              <w:top w:val="nil"/>
              <w:left w:val="single" w:sz="8" w:space="0" w:color="auto"/>
              <w:bottom w:val="single" w:sz="4" w:space="0" w:color="auto"/>
              <w:right w:val="single" w:sz="4" w:space="0" w:color="auto"/>
            </w:tcBorders>
            <w:noWrap/>
            <w:vAlign w:val="center"/>
            <w:hideMark/>
          </w:tcPr>
          <w:p w14:paraId="4386D2FB" w14:textId="77777777" w:rsidR="00E83449" w:rsidRPr="00E83449" w:rsidRDefault="00E83449" w:rsidP="00E83449">
            <w:pPr>
              <w:jc w:val="center"/>
              <w:rPr>
                <w:color w:val="000000"/>
                <w:sz w:val="22"/>
                <w:szCs w:val="22"/>
              </w:rPr>
            </w:pPr>
            <w:r w:rsidRPr="00E83449">
              <w:rPr>
                <w:color w:val="000000"/>
                <w:sz w:val="22"/>
                <w:szCs w:val="22"/>
              </w:rPr>
              <w:t>76,0</w:t>
            </w:r>
          </w:p>
        </w:tc>
        <w:tc>
          <w:tcPr>
            <w:tcW w:w="249" w:type="pct"/>
            <w:tcBorders>
              <w:top w:val="nil"/>
              <w:left w:val="nil"/>
              <w:bottom w:val="single" w:sz="4" w:space="0" w:color="auto"/>
              <w:right w:val="single" w:sz="4" w:space="0" w:color="auto"/>
            </w:tcBorders>
            <w:noWrap/>
            <w:vAlign w:val="center"/>
            <w:hideMark/>
          </w:tcPr>
          <w:p w14:paraId="2658B8C8" w14:textId="77777777" w:rsidR="00E83449" w:rsidRPr="00E83449" w:rsidRDefault="00E83449" w:rsidP="00E83449">
            <w:pPr>
              <w:jc w:val="center"/>
              <w:rPr>
                <w:color w:val="000000"/>
                <w:sz w:val="22"/>
                <w:szCs w:val="22"/>
              </w:rPr>
            </w:pPr>
            <w:r w:rsidRPr="00E83449">
              <w:rPr>
                <w:color w:val="000000"/>
                <w:sz w:val="22"/>
                <w:szCs w:val="22"/>
              </w:rPr>
              <w:t>16.5</w:t>
            </w:r>
          </w:p>
        </w:tc>
        <w:tc>
          <w:tcPr>
            <w:tcW w:w="249" w:type="pct"/>
            <w:tcBorders>
              <w:top w:val="nil"/>
              <w:left w:val="nil"/>
              <w:bottom w:val="single" w:sz="4" w:space="0" w:color="auto"/>
              <w:right w:val="single" w:sz="4" w:space="0" w:color="auto"/>
            </w:tcBorders>
            <w:noWrap/>
            <w:vAlign w:val="center"/>
            <w:hideMark/>
          </w:tcPr>
          <w:p w14:paraId="34B5A314" w14:textId="77777777" w:rsidR="00E83449" w:rsidRPr="00E83449" w:rsidRDefault="00E83449" w:rsidP="00E83449">
            <w:pPr>
              <w:jc w:val="center"/>
              <w:rPr>
                <w:color w:val="000000"/>
                <w:sz w:val="22"/>
                <w:szCs w:val="22"/>
              </w:rPr>
            </w:pPr>
            <w:r w:rsidRPr="00E83449">
              <w:rPr>
                <w:color w:val="000000"/>
                <w:sz w:val="22"/>
                <w:szCs w:val="22"/>
              </w:rPr>
              <w:t>14.6</w:t>
            </w:r>
          </w:p>
        </w:tc>
        <w:tc>
          <w:tcPr>
            <w:tcW w:w="249" w:type="pct"/>
            <w:tcBorders>
              <w:top w:val="nil"/>
              <w:left w:val="nil"/>
              <w:bottom w:val="single" w:sz="4" w:space="0" w:color="auto"/>
              <w:right w:val="single" w:sz="4" w:space="0" w:color="auto"/>
            </w:tcBorders>
            <w:noWrap/>
            <w:vAlign w:val="center"/>
            <w:hideMark/>
          </w:tcPr>
          <w:p w14:paraId="373E089D" w14:textId="77777777" w:rsidR="00E83449" w:rsidRPr="00E83449" w:rsidRDefault="00E83449" w:rsidP="00E83449">
            <w:pPr>
              <w:jc w:val="center"/>
              <w:rPr>
                <w:color w:val="000000"/>
                <w:sz w:val="22"/>
                <w:szCs w:val="22"/>
              </w:rPr>
            </w:pPr>
            <w:r w:rsidRPr="00E83449">
              <w:rPr>
                <w:color w:val="000000"/>
                <w:sz w:val="22"/>
                <w:szCs w:val="22"/>
              </w:rPr>
              <w:t>11,0</w:t>
            </w:r>
          </w:p>
        </w:tc>
        <w:tc>
          <w:tcPr>
            <w:tcW w:w="249" w:type="pct"/>
            <w:tcBorders>
              <w:top w:val="nil"/>
              <w:left w:val="nil"/>
              <w:bottom w:val="single" w:sz="4" w:space="0" w:color="auto"/>
              <w:right w:val="single" w:sz="4" w:space="0" w:color="auto"/>
            </w:tcBorders>
            <w:noWrap/>
            <w:vAlign w:val="center"/>
            <w:hideMark/>
          </w:tcPr>
          <w:p w14:paraId="61DD3A69" w14:textId="77777777" w:rsidR="00E83449" w:rsidRPr="00E83449" w:rsidRDefault="00E83449" w:rsidP="00E83449">
            <w:pPr>
              <w:jc w:val="center"/>
              <w:rPr>
                <w:color w:val="000000"/>
                <w:sz w:val="22"/>
                <w:szCs w:val="22"/>
              </w:rPr>
            </w:pPr>
            <w:r w:rsidRPr="00E83449">
              <w:rPr>
                <w:color w:val="000000"/>
                <w:sz w:val="22"/>
                <w:szCs w:val="22"/>
              </w:rPr>
              <w:t>10.8</w:t>
            </w:r>
          </w:p>
        </w:tc>
        <w:tc>
          <w:tcPr>
            <w:tcW w:w="249" w:type="pct"/>
            <w:tcBorders>
              <w:top w:val="nil"/>
              <w:left w:val="nil"/>
              <w:bottom w:val="single" w:sz="4" w:space="0" w:color="auto"/>
              <w:right w:val="single" w:sz="4" w:space="0" w:color="auto"/>
            </w:tcBorders>
            <w:noWrap/>
            <w:vAlign w:val="center"/>
            <w:hideMark/>
          </w:tcPr>
          <w:p w14:paraId="7F16C401" w14:textId="77777777" w:rsidR="00E83449" w:rsidRPr="00E83449" w:rsidRDefault="00E83449" w:rsidP="00E83449">
            <w:pPr>
              <w:jc w:val="center"/>
              <w:rPr>
                <w:color w:val="000000"/>
                <w:sz w:val="22"/>
                <w:szCs w:val="22"/>
              </w:rPr>
            </w:pPr>
            <w:r w:rsidRPr="00E83449">
              <w:rPr>
                <w:color w:val="000000"/>
                <w:sz w:val="22"/>
                <w:szCs w:val="22"/>
              </w:rPr>
              <w:t>16.4</w:t>
            </w:r>
          </w:p>
        </w:tc>
        <w:tc>
          <w:tcPr>
            <w:tcW w:w="249" w:type="pct"/>
            <w:tcBorders>
              <w:top w:val="nil"/>
              <w:left w:val="nil"/>
              <w:bottom w:val="single" w:sz="4" w:space="0" w:color="auto"/>
              <w:right w:val="single" w:sz="4" w:space="0" w:color="auto"/>
            </w:tcBorders>
            <w:noWrap/>
            <w:vAlign w:val="center"/>
            <w:hideMark/>
          </w:tcPr>
          <w:p w14:paraId="276A4FDA" w14:textId="77777777" w:rsidR="00E83449" w:rsidRPr="00E83449" w:rsidRDefault="00E83449" w:rsidP="00E83449">
            <w:pPr>
              <w:jc w:val="center"/>
              <w:rPr>
                <w:color w:val="000000"/>
                <w:sz w:val="22"/>
                <w:szCs w:val="22"/>
              </w:rPr>
            </w:pPr>
            <w:r w:rsidRPr="00E83449">
              <w:rPr>
                <w:color w:val="000000"/>
                <w:sz w:val="22"/>
                <w:szCs w:val="22"/>
              </w:rPr>
              <w:t>16.3</w:t>
            </w:r>
          </w:p>
        </w:tc>
        <w:tc>
          <w:tcPr>
            <w:tcW w:w="477" w:type="pct"/>
            <w:tcBorders>
              <w:top w:val="nil"/>
              <w:left w:val="nil"/>
              <w:bottom w:val="single" w:sz="4" w:space="0" w:color="auto"/>
              <w:right w:val="single" w:sz="8" w:space="0" w:color="auto"/>
            </w:tcBorders>
            <w:noWrap/>
            <w:vAlign w:val="center"/>
            <w:hideMark/>
          </w:tcPr>
          <w:p w14:paraId="348630D8" w14:textId="77777777" w:rsidR="00E83449" w:rsidRPr="00E83449" w:rsidRDefault="00E83449" w:rsidP="00E83449">
            <w:pPr>
              <w:jc w:val="center"/>
              <w:rPr>
                <w:color w:val="000000"/>
                <w:sz w:val="22"/>
                <w:szCs w:val="22"/>
              </w:rPr>
            </w:pPr>
            <w:r w:rsidRPr="00E83449">
              <w:rPr>
                <w:color w:val="000000"/>
                <w:sz w:val="22"/>
                <w:szCs w:val="22"/>
              </w:rPr>
              <w:t>0.144736842105263</w:t>
            </w:r>
          </w:p>
        </w:tc>
      </w:tr>
      <w:tr w:rsidR="00E83449" w:rsidRPr="00E83449" w14:paraId="1B355B46"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BE47B70" w14:textId="77777777" w:rsidR="00E83449" w:rsidRPr="00E83449" w:rsidRDefault="00E83449" w:rsidP="00E83449">
            <w:pPr>
              <w:jc w:val="center"/>
              <w:rPr>
                <w:color w:val="000000"/>
                <w:sz w:val="22"/>
                <w:szCs w:val="22"/>
              </w:rPr>
            </w:pPr>
            <w:r w:rsidRPr="00E83449">
              <w:rPr>
                <w:color w:val="000000"/>
                <w:sz w:val="22"/>
                <w:szCs w:val="22"/>
              </w:rPr>
              <w:t>Ata 94 t.29 I16 22</w:t>
            </w:r>
          </w:p>
        </w:tc>
        <w:tc>
          <w:tcPr>
            <w:tcW w:w="647" w:type="pct"/>
            <w:tcBorders>
              <w:top w:val="nil"/>
              <w:left w:val="nil"/>
              <w:bottom w:val="single" w:sz="4" w:space="0" w:color="auto"/>
              <w:right w:val="single" w:sz="4" w:space="0" w:color="auto"/>
            </w:tcBorders>
            <w:shd w:val="clear" w:color="000000" w:fill="D9D9D9"/>
            <w:noWrap/>
            <w:vAlign w:val="center"/>
            <w:hideMark/>
          </w:tcPr>
          <w:p w14:paraId="1760485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3C2E99F" w14:textId="77777777" w:rsidR="00E83449" w:rsidRPr="00E83449" w:rsidRDefault="00E83449" w:rsidP="00E83449">
            <w:pPr>
              <w:jc w:val="center"/>
              <w:rPr>
                <w:color w:val="000000"/>
                <w:sz w:val="22"/>
                <w:szCs w:val="22"/>
              </w:rPr>
            </w:pPr>
            <w:r w:rsidRPr="00E83449">
              <w:rPr>
                <w:color w:val="000000"/>
                <w:sz w:val="22"/>
                <w:szCs w:val="22"/>
              </w:rPr>
              <w:t>Trinchera Dolina 8</w:t>
            </w:r>
          </w:p>
        </w:tc>
        <w:tc>
          <w:tcPr>
            <w:tcW w:w="827" w:type="pct"/>
            <w:tcBorders>
              <w:top w:val="nil"/>
              <w:left w:val="nil"/>
              <w:bottom w:val="single" w:sz="4" w:space="0" w:color="auto"/>
              <w:right w:val="nil"/>
            </w:tcBorders>
            <w:shd w:val="clear" w:color="000000" w:fill="D9D9D9"/>
            <w:noWrap/>
            <w:vAlign w:val="center"/>
            <w:hideMark/>
          </w:tcPr>
          <w:p w14:paraId="47895A51" w14:textId="77777777" w:rsidR="00E83449" w:rsidRPr="00E83449" w:rsidRDefault="00E83449" w:rsidP="00E83449">
            <w:pPr>
              <w:jc w:val="center"/>
              <w:rPr>
                <w:color w:val="000000"/>
                <w:sz w:val="22"/>
                <w:szCs w:val="22"/>
              </w:rPr>
            </w:pPr>
            <w:r>
              <w:rPr>
                <w:sz w:val="16"/>
                <w:vertAlign w:val="superscript"/>
              </w:rPr>
              <w:t>24</w:t>
            </w:r>
          </w:p>
        </w:tc>
        <w:tc>
          <w:tcPr>
            <w:tcW w:w="249" w:type="pct"/>
            <w:tcBorders>
              <w:top w:val="nil"/>
              <w:left w:val="single" w:sz="8" w:space="0" w:color="auto"/>
              <w:bottom w:val="single" w:sz="4" w:space="0" w:color="auto"/>
              <w:right w:val="single" w:sz="4" w:space="0" w:color="auto"/>
            </w:tcBorders>
            <w:noWrap/>
            <w:vAlign w:val="center"/>
            <w:hideMark/>
          </w:tcPr>
          <w:p w14:paraId="7B5AC24B" w14:textId="77777777" w:rsidR="00E83449" w:rsidRPr="00E83449" w:rsidRDefault="00E83449" w:rsidP="00E83449">
            <w:pPr>
              <w:jc w:val="center"/>
              <w:rPr>
                <w:color w:val="000000"/>
                <w:sz w:val="22"/>
                <w:szCs w:val="22"/>
              </w:rPr>
            </w:pPr>
            <w:r w:rsidRPr="00E83449">
              <w:rPr>
                <w:color w:val="000000"/>
                <w:sz w:val="22"/>
                <w:szCs w:val="22"/>
              </w:rPr>
              <w:t>100,0</w:t>
            </w:r>
          </w:p>
        </w:tc>
        <w:tc>
          <w:tcPr>
            <w:tcW w:w="249" w:type="pct"/>
            <w:tcBorders>
              <w:top w:val="nil"/>
              <w:left w:val="nil"/>
              <w:bottom w:val="single" w:sz="4" w:space="0" w:color="auto"/>
              <w:right w:val="single" w:sz="4" w:space="0" w:color="auto"/>
            </w:tcBorders>
            <w:noWrap/>
            <w:vAlign w:val="center"/>
            <w:hideMark/>
          </w:tcPr>
          <w:p w14:paraId="63DCB48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5066D7F" w14:textId="77777777" w:rsidR="00E83449" w:rsidRPr="00E83449" w:rsidRDefault="00E83449" w:rsidP="00E83449">
            <w:pPr>
              <w:jc w:val="center"/>
              <w:rPr>
                <w:color w:val="000000"/>
                <w:sz w:val="22"/>
                <w:szCs w:val="22"/>
              </w:rPr>
            </w:pPr>
            <w:r w:rsidRPr="00E83449">
              <w:rPr>
                <w:color w:val="000000"/>
                <w:sz w:val="22"/>
                <w:szCs w:val="22"/>
              </w:rPr>
              <w:t>19.6</w:t>
            </w:r>
          </w:p>
        </w:tc>
        <w:tc>
          <w:tcPr>
            <w:tcW w:w="249" w:type="pct"/>
            <w:tcBorders>
              <w:top w:val="nil"/>
              <w:left w:val="nil"/>
              <w:bottom w:val="single" w:sz="4" w:space="0" w:color="auto"/>
              <w:right w:val="single" w:sz="4" w:space="0" w:color="auto"/>
            </w:tcBorders>
            <w:noWrap/>
            <w:vAlign w:val="center"/>
            <w:hideMark/>
          </w:tcPr>
          <w:p w14:paraId="02A35B6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FF770F0" w14:textId="77777777" w:rsidR="00E83449" w:rsidRPr="00E83449" w:rsidRDefault="00E83449" w:rsidP="00E83449">
            <w:pPr>
              <w:jc w:val="center"/>
              <w:rPr>
                <w:color w:val="000000"/>
                <w:sz w:val="22"/>
                <w:szCs w:val="22"/>
              </w:rPr>
            </w:pPr>
            <w:r w:rsidRPr="00E83449">
              <w:rPr>
                <w:color w:val="000000"/>
                <w:sz w:val="22"/>
                <w:szCs w:val="22"/>
              </w:rPr>
              <w:t>14.2</w:t>
            </w:r>
          </w:p>
        </w:tc>
        <w:tc>
          <w:tcPr>
            <w:tcW w:w="249" w:type="pct"/>
            <w:tcBorders>
              <w:top w:val="nil"/>
              <w:left w:val="nil"/>
              <w:bottom w:val="single" w:sz="4" w:space="0" w:color="auto"/>
              <w:right w:val="single" w:sz="4" w:space="0" w:color="auto"/>
            </w:tcBorders>
            <w:noWrap/>
            <w:vAlign w:val="center"/>
            <w:hideMark/>
          </w:tcPr>
          <w:p w14:paraId="62B48932"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300241F" w14:textId="77777777" w:rsidR="00E83449" w:rsidRPr="00E83449" w:rsidRDefault="00E83449" w:rsidP="00E83449">
            <w:pPr>
              <w:jc w:val="center"/>
              <w:rPr>
                <w:color w:val="000000"/>
                <w:sz w:val="22"/>
                <w:szCs w:val="22"/>
              </w:rPr>
            </w:pPr>
            <w:r w:rsidRPr="00E83449">
              <w:rPr>
                <w:color w:val="000000"/>
                <w:sz w:val="22"/>
                <w:szCs w:val="22"/>
              </w:rPr>
              <w:t>18.8</w:t>
            </w:r>
          </w:p>
        </w:tc>
        <w:tc>
          <w:tcPr>
            <w:tcW w:w="477" w:type="pct"/>
            <w:tcBorders>
              <w:top w:val="nil"/>
              <w:left w:val="nil"/>
              <w:bottom w:val="single" w:sz="4" w:space="0" w:color="auto"/>
              <w:right w:val="single" w:sz="8" w:space="0" w:color="auto"/>
            </w:tcBorders>
            <w:noWrap/>
            <w:vAlign w:val="center"/>
            <w:hideMark/>
          </w:tcPr>
          <w:p w14:paraId="777694BF"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74E681D"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8FB57E1"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D674F9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4F645F0B" w14:textId="77777777" w:rsidR="00E83449" w:rsidRPr="00E83449" w:rsidRDefault="00E83449" w:rsidP="00E83449">
            <w:pPr>
              <w:jc w:val="center"/>
              <w:rPr>
                <w:sz w:val="22"/>
                <w:szCs w:val="22"/>
              </w:rPr>
            </w:pPr>
            <w:proofErr w:type="spellStart"/>
            <w:r w:rsidRPr="00E83449">
              <w:rPr>
                <w:sz w:val="22"/>
                <w:szCs w:val="22"/>
              </w:rPr>
              <w:t>Untermassfeld</w:t>
            </w:r>
            <w:proofErr w:type="spellEnd"/>
          </w:p>
        </w:tc>
        <w:tc>
          <w:tcPr>
            <w:tcW w:w="827" w:type="pct"/>
            <w:tcBorders>
              <w:top w:val="nil"/>
              <w:left w:val="nil"/>
              <w:bottom w:val="single" w:sz="4" w:space="0" w:color="auto"/>
              <w:right w:val="nil"/>
            </w:tcBorders>
            <w:shd w:val="clear" w:color="000000" w:fill="D9D9D9"/>
            <w:noWrap/>
            <w:vAlign w:val="center"/>
            <w:hideMark/>
          </w:tcPr>
          <w:p w14:paraId="589EFC04" w14:textId="77777777" w:rsidR="00E83449" w:rsidRPr="00E83449" w:rsidRDefault="00E83449" w:rsidP="00E83449">
            <w:pPr>
              <w:jc w:val="center"/>
              <w:rPr>
                <w:sz w:val="22"/>
                <w:szCs w:val="22"/>
              </w:rPr>
            </w:pPr>
            <w:r>
              <w:rPr>
                <w:sz w:val="16"/>
                <w:vertAlign w:val="superscript"/>
              </w:rPr>
              <w:t>62</w:t>
            </w:r>
          </w:p>
        </w:tc>
        <w:tc>
          <w:tcPr>
            <w:tcW w:w="249" w:type="pct"/>
            <w:tcBorders>
              <w:top w:val="nil"/>
              <w:left w:val="single" w:sz="8" w:space="0" w:color="auto"/>
              <w:bottom w:val="single" w:sz="4" w:space="0" w:color="auto"/>
              <w:right w:val="single" w:sz="4" w:space="0" w:color="auto"/>
            </w:tcBorders>
            <w:noWrap/>
            <w:vAlign w:val="center"/>
            <w:hideMark/>
          </w:tcPr>
          <w:p w14:paraId="6637092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86820D8" w14:textId="77777777" w:rsidR="00E83449" w:rsidRPr="00E83449" w:rsidRDefault="00E83449" w:rsidP="00E83449">
            <w:pPr>
              <w:jc w:val="center"/>
              <w:rPr>
                <w:color w:val="000000"/>
                <w:sz w:val="22"/>
                <w:szCs w:val="22"/>
              </w:rPr>
            </w:pPr>
            <w:r w:rsidRPr="00E83449">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7DC0F753" w14:textId="77777777" w:rsidR="00E83449" w:rsidRPr="00E83449" w:rsidRDefault="00E83449" w:rsidP="00E83449">
            <w:pPr>
              <w:jc w:val="center"/>
              <w:rPr>
                <w:color w:val="000000"/>
                <w:sz w:val="22"/>
                <w:szCs w:val="22"/>
              </w:rPr>
            </w:pPr>
            <w:r w:rsidRPr="00E83449">
              <w:rPr>
                <w:color w:val="000000"/>
                <w:sz w:val="22"/>
                <w:szCs w:val="22"/>
              </w:rPr>
              <w:t>21.5</w:t>
            </w:r>
          </w:p>
        </w:tc>
        <w:tc>
          <w:tcPr>
            <w:tcW w:w="249" w:type="pct"/>
            <w:tcBorders>
              <w:top w:val="nil"/>
              <w:left w:val="nil"/>
              <w:bottom w:val="single" w:sz="4" w:space="0" w:color="auto"/>
              <w:right w:val="single" w:sz="4" w:space="0" w:color="auto"/>
            </w:tcBorders>
            <w:noWrap/>
            <w:vAlign w:val="center"/>
            <w:hideMark/>
          </w:tcPr>
          <w:p w14:paraId="6EDD2AD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5C0F4A3" w14:textId="77777777" w:rsidR="00E83449" w:rsidRPr="00E83449" w:rsidRDefault="00E83449" w:rsidP="00E83449">
            <w:pPr>
              <w:jc w:val="center"/>
              <w:rPr>
                <w:color w:val="000000"/>
                <w:sz w:val="22"/>
                <w:szCs w:val="22"/>
              </w:rPr>
            </w:pPr>
            <w:r w:rsidRPr="00E83449">
              <w:rPr>
                <w:color w:val="000000"/>
                <w:sz w:val="22"/>
                <w:szCs w:val="22"/>
              </w:rPr>
              <w:t>13,0</w:t>
            </w:r>
          </w:p>
        </w:tc>
        <w:tc>
          <w:tcPr>
            <w:tcW w:w="249" w:type="pct"/>
            <w:tcBorders>
              <w:top w:val="nil"/>
              <w:left w:val="nil"/>
              <w:bottom w:val="single" w:sz="4" w:space="0" w:color="auto"/>
              <w:right w:val="single" w:sz="4" w:space="0" w:color="auto"/>
            </w:tcBorders>
            <w:noWrap/>
            <w:vAlign w:val="center"/>
            <w:hideMark/>
          </w:tcPr>
          <w:p w14:paraId="4675E12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34BDAD4"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0016D74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74B7F31"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5FCCA6B" w14:textId="77777777" w:rsidR="00E83449" w:rsidRPr="00E83449" w:rsidRDefault="00E83449" w:rsidP="00E83449">
            <w:pPr>
              <w:jc w:val="center"/>
              <w:rPr>
                <w:color w:val="000000"/>
                <w:sz w:val="22"/>
                <w:szCs w:val="22"/>
              </w:rPr>
            </w:pPr>
            <w:r w:rsidRPr="00E83449">
              <w:rPr>
                <w:color w:val="000000"/>
                <w:sz w:val="22"/>
                <w:szCs w:val="22"/>
              </w:rPr>
              <w:lastRenderedPageBreak/>
              <w:t>IQW 1980/16624 (</w:t>
            </w:r>
            <w:proofErr w:type="spellStart"/>
            <w:r w:rsidRPr="00E83449">
              <w:rPr>
                <w:color w:val="000000"/>
                <w:sz w:val="22"/>
                <w:szCs w:val="22"/>
              </w:rPr>
              <w:t>Mei</w:t>
            </w:r>
            <w:proofErr w:type="spellEnd"/>
            <w:r w:rsidRPr="00E83449">
              <w:rPr>
                <w:color w:val="000000"/>
                <w:sz w:val="22"/>
                <w:szCs w:val="22"/>
              </w:rPr>
              <w:t xml:space="preserve"> 16145)</w:t>
            </w:r>
          </w:p>
        </w:tc>
        <w:tc>
          <w:tcPr>
            <w:tcW w:w="647" w:type="pct"/>
            <w:tcBorders>
              <w:top w:val="nil"/>
              <w:left w:val="nil"/>
              <w:bottom w:val="single" w:sz="4" w:space="0" w:color="auto"/>
              <w:right w:val="single" w:sz="4" w:space="0" w:color="auto"/>
            </w:tcBorders>
            <w:shd w:val="clear" w:color="000000" w:fill="D9D9D9"/>
            <w:noWrap/>
            <w:vAlign w:val="center"/>
            <w:hideMark/>
          </w:tcPr>
          <w:p w14:paraId="2DEE66F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DF128A3" w14:textId="77777777" w:rsidR="00E83449" w:rsidRPr="00E83449" w:rsidRDefault="00E83449" w:rsidP="00E83449">
            <w:pPr>
              <w:jc w:val="center"/>
              <w:rPr>
                <w:color w:val="000000"/>
                <w:sz w:val="22"/>
                <w:szCs w:val="22"/>
              </w:rPr>
            </w:pPr>
            <w:proofErr w:type="spellStart"/>
            <w:r w:rsidRPr="00E83449">
              <w:rPr>
                <w:color w:val="000000"/>
                <w:sz w:val="22"/>
                <w:szCs w:val="22"/>
              </w:rPr>
              <w:t>Untermassfeld</w:t>
            </w:r>
            <w:proofErr w:type="spellEnd"/>
          </w:p>
        </w:tc>
        <w:tc>
          <w:tcPr>
            <w:tcW w:w="827" w:type="pct"/>
            <w:tcBorders>
              <w:top w:val="nil"/>
              <w:left w:val="nil"/>
              <w:bottom w:val="single" w:sz="4" w:space="0" w:color="auto"/>
              <w:right w:val="nil"/>
            </w:tcBorders>
            <w:shd w:val="clear" w:color="000000" w:fill="D9D9D9"/>
            <w:noWrap/>
            <w:vAlign w:val="center"/>
            <w:hideMark/>
          </w:tcPr>
          <w:p w14:paraId="17B0C850" w14:textId="77777777" w:rsidR="00E83449" w:rsidRPr="00E83449" w:rsidRDefault="00E83449" w:rsidP="00E83449">
            <w:pPr>
              <w:jc w:val="center"/>
              <w:rPr>
                <w:color w:val="000000"/>
                <w:sz w:val="22"/>
                <w:szCs w:val="22"/>
              </w:rPr>
            </w:pPr>
            <w:r>
              <w:rPr>
                <w:sz w:val="16"/>
                <w:vertAlign w:val="superscript"/>
              </w:rPr>
              <w:t>62</w:t>
            </w:r>
          </w:p>
        </w:tc>
        <w:tc>
          <w:tcPr>
            <w:tcW w:w="249" w:type="pct"/>
            <w:tcBorders>
              <w:top w:val="nil"/>
              <w:left w:val="single" w:sz="8" w:space="0" w:color="auto"/>
              <w:bottom w:val="single" w:sz="4" w:space="0" w:color="auto"/>
              <w:right w:val="single" w:sz="4" w:space="0" w:color="auto"/>
            </w:tcBorders>
            <w:noWrap/>
            <w:vAlign w:val="center"/>
            <w:hideMark/>
          </w:tcPr>
          <w:p w14:paraId="7401696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5353AB4" w14:textId="77777777" w:rsidR="00E83449" w:rsidRPr="00E83449" w:rsidRDefault="00E83449" w:rsidP="00E83449">
            <w:pPr>
              <w:jc w:val="center"/>
              <w:rPr>
                <w:color w:val="000000"/>
                <w:sz w:val="22"/>
                <w:szCs w:val="22"/>
              </w:rPr>
            </w:pPr>
            <w:r w:rsidRPr="00E83449">
              <w:rPr>
                <w:color w:val="000000"/>
                <w:sz w:val="22"/>
                <w:szCs w:val="22"/>
              </w:rPr>
              <w:t>21.8</w:t>
            </w:r>
          </w:p>
        </w:tc>
        <w:tc>
          <w:tcPr>
            <w:tcW w:w="249" w:type="pct"/>
            <w:tcBorders>
              <w:top w:val="nil"/>
              <w:left w:val="nil"/>
              <w:bottom w:val="single" w:sz="4" w:space="0" w:color="auto"/>
              <w:right w:val="single" w:sz="4" w:space="0" w:color="auto"/>
            </w:tcBorders>
            <w:noWrap/>
            <w:vAlign w:val="center"/>
            <w:hideMark/>
          </w:tcPr>
          <w:p w14:paraId="161A04B4" w14:textId="77777777" w:rsidR="00E83449" w:rsidRPr="00E83449" w:rsidRDefault="00E83449" w:rsidP="00E83449">
            <w:pPr>
              <w:jc w:val="center"/>
              <w:rPr>
                <w:color w:val="000000"/>
                <w:sz w:val="22"/>
                <w:szCs w:val="22"/>
              </w:rPr>
            </w:pPr>
            <w:r w:rsidRPr="00E83449">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7F3323D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7F3B125" w14:textId="77777777" w:rsidR="00E83449" w:rsidRPr="00E83449" w:rsidRDefault="00E83449" w:rsidP="00E83449">
            <w:pPr>
              <w:jc w:val="center"/>
              <w:rPr>
                <w:color w:val="000000"/>
                <w:sz w:val="22"/>
                <w:szCs w:val="22"/>
              </w:rPr>
            </w:pPr>
            <w:r w:rsidRPr="00E83449">
              <w:rPr>
                <w:color w:val="000000"/>
                <w:sz w:val="22"/>
                <w:szCs w:val="22"/>
              </w:rPr>
              <w:t>13,0</w:t>
            </w:r>
          </w:p>
        </w:tc>
        <w:tc>
          <w:tcPr>
            <w:tcW w:w="249" w:type="pct"/>
            <w:tcBorders>
              <w:top w:val="nil"/>
              <w:left w:val="nil"/>
              <w:bottom w:val="single" w:sz="4" w:space="0" w:color="auto"/>
              <w:right w:val="single" w:sz="4" w:space="0" w:color="auto"/>
            </w:tcBorders>
            <w:noWrap/>
            <w:vAlign w:val="center"/>
            <w:hideMark/>
          </w:tcPr>
          <w:p w14:paraId="0ADFCCF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6C697CA"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4BB9F07B"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B831403"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65B52D7"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885EC5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4C92844" w14:textId="77777777" w:rsidR="00E83449" w:rsidRPr="00E83449" w:rsidRDefault="00E83449" w:rsidP="00E83449">
            <w:pPr>
              <w:jc w:val="center"/>
              <w:rPr>
                <w:sz w:val="22"/>
                <w:szCs w:val="22"/>
              </w:rPr>
            </w:pPr>
            <w:proofErr w:type="spellStart"/>
            <w:r w:rsidRPr="00E83449">
              <w:rPr>
                <w:sz w:val="22"/>
                <w:szCs w:val="22"/>
              </w:rPr>
              <w:t>Westbury</w:t>
            </w:r>
            <w:proofErr w:type="spellEnd"/>
            <w:r w:rsidRPr="00E83449">
              <w:rPr>
                <w:sz w:val="22"/>
                <w:szCs w:val="22"/>
              </w:rPr>
              <w:t>-sub-</w:t>
            </w:r>
            <w:proofErr w:type="spellStart"/>
            <w:r w:rsidRPr="00E83449">
              <w:rPr>
                <w:sz w:val="22"/>
                <w:szCs w:val="22"/>
              </w:rPr>
              <w:t>Mendip</w:t>
            </w:r>
            <w:proofErr w:type="spellEnd"/>
          </w:p>
        </w:tc>
        <w:tc>
          <w:tcPr>
            <w:tcW w:w="827" w:type="pct"/>
            <w:tcBorders>
              <w:top w:val="nil"/>
              <w:left w:val="nil"/>
              <w:bottom w:val="single" w:sz="4" w:space="0" w:color="auto"/>
              <w:right w:val="nil"/>
            </w:tcBorders>
            <w:shd w:val="clear" w:color="000000" w:fill="D9D9D9"/>
            <w:noWrap/>
            <w:vAlign w:val="center"/>
            <w:hideMark/>
          </w:tcPr>
          <w:p w14:paraId="541A7DF0" w14:textId="77777777" w:rsidR="00E83449" w:rsidRPr="00E83449" w:rsidRDefault="00E83449" w:rsidP="00E83449">
            <w:pPr>
              <w:jc w:val="center"/>
              <w:rPr>
                <w:sz w:val="22"/>
                <w:szCs w:val="22"/>
              </w:rPr>
            </w:pPr>
            <w:r>
              <w:rPr>
                <w:sz w:val="16"/>
                <w:vertAlign w:val="superscript"/>
              </w:rPr>
              <w:t>39</w:t>
            </w:r>
          </w:p>
        </w:tc>
        <w:tc>
          <w:tcPr>
            <w:tcW w:w="249" w:type="pct"/>
            <w:tcBorders>
              <w:top w:val="nil"/>
              <w:left w:val="single" w:sz="8" w:space="0" w:color="auto"/>
              <w:bottom w:val="single" w:sz="4" w:space="0" w:color="auto"/>
              <w:right w:val="single" w:sz="4" w:space="0" w:color="auto"/>
            </w:tcBorders>
            <w:noWrap/>
            <w:vAlign w:val="center"/>
            <w:hideMark/>
          </w:tcPr>
          <w:p w14:paraId="175E33BC" w14:textId="77777777" w:rsidR="00E83449" w:rsidRPr="00E83449" w:rsidRDefault="00E83449" w:rsidP="00E83449">
            <w:pPr>
              <w:jc w:val="center"/>
              <w:rPr>
                <w:color w:val="000000"/>
                <w:sz w:val="22"/>
                <w:szCs w:val="22"/>
              </w:rPr>
            </w:pPr>
            <w:r w:rsidRPr="00E83449">
              <w:rPr>
                <w:color w:val="000000"/>
                <w:sz w:val="22"/>
                <w:szCs w:val="22"/>
              </w:rPr>
              <w:t>89.9</w:t>
            </w:r>
          </w:p>
        </w:tc>
        <w:tc>
          <w:tcPr>
            <w:tcW w:w="249" w:type="pct"/>
            <w:tcBorders>
              <w:top w:val="nil"/>
              <w:left w:val="nil"/>
              <w:bottom w:val="single" w:sz="4" w:space="0" w:color="auto"/>
              <w:right w:val="single" w:sz="4" w:space="0" w:color="auto"/>
            </w:tcBorders>
            <w:noWrap/>
            <w:vAlign w:val="center"/>
            <w:hideMark/>
          </w:tcPr>
          <w:p w14:paraId="13F37B15" w14:textId="77777777" w:rsidR="00E83449" w:rsidRPr="00E83449" w:rsidRDefault="00E83449" w:rsidP="00E83449">
            <w:pPr>
              <w:jc w:val="center"/>
              <w:rPr>
                <w:color w:val="000000"/>
                <w:sz w:val="22"/>
                <w:szCs w:val="22"/>
              </w:rPr>
            </w:pPr>
            <w:r w:rsidRPr="00E83449">
              <w:rPr>
                <w:color w:val="000000"/>
                <w:sz w:val="22"/>
                <w:szCs w:val="22"/>
              </w:rPr>
              <w:t>19.5</w:t>
            </w:r>
          </w:p>
        </w:tc>
        <w:tc>
          <w:tcPr>
            <w:tcW w:w="249" w:type="pct"/>
            <w:tcBorders>
              <w:top w:val="nil"/>
              <w:left w:val="nil"/>
              <w:bottom w:val="single" w:sz="4" w:space="0" w:color="auto"/>
              <w:right w:val="single" w:sz="4" w:space="0" w:color="auto"/>
            </w:tcBorders>
            <w:noWrap/>
            <w:vAlign w:val="center"/>
            <w:hideMark/>
          </w:tcPr>
          <w:p w14:paraId="7EC5888D" w14:textId="77777777" w:rsidR="00E83449" w:rsidRPr="00E83449" w:rsidRDefault="00E83449" w:rsidP="00E83449">
            <w:pPr>
              <w:jc w:val="center"/>
              <w:rPr>
                <w:color w:val="000000"/>
                <w:sz w:val="22"/>
                <w:szCs w:val="22"/>
              </w:rPr>
            </w:pPr>
            <w:r w:rsidRPr="00E83449">
              <w:rPr>
                <w:color w:val="000000"/>
                <w:sz w:val="22"/>
                <w:szCs w:val="22"/>
              </w:rPr>
              <w:t>17.2</w:t>
            </w:r>
          </w:p>
        </w:tc>
        <w:tc>
          <w:tcPr>
            <w:tcW w:w="249" w:type="pct"/>
            <w:tcBorders>
              <w:top w:val="nil"/>
              <w:left w:val="nil"/>
              <w:bottom w:val="single" w:sz="4" w:space="0" w:color="auto"/>
              <w:right w:val="single" w:sz="4" w:space="0" w:color="auto"/>
            </w:tcBorders>
            <w:noWrap/>
            <w:vAlign w:val="center"/>
            <w:hideMark/>
          </w:tcPr>
          <w:p w14:paraId="7B1484B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D33D46A" w14:textId="77777777" w:rsidR="00E83449" w:rsidRPr="00E83449" w:rsidRDefault="00E83449" w:rsidP="00E83449">
            <w:pPr>
              <w:jc w:val="center"/>
              <w:rPr>
                <w:color w:val="000000"/>
                <w:sz w:val="22"/>
                <w:szCs w:val="22"/>
              </w:rPr>
            </w:pPr>
            <w:r w:rsidRPr="00E83449">
              <w:rPr>
                <w:color w:val="000000"/>
                <w:sz w:val="22"/>
                <w:szCs w:val="22"/>
              </w:rPr>
              <w:t>11.1</w:t>
            </w:r>
          </w:p>
        </w:tc>
        <w:tc>
          <w:tcPr>
            <w:tcW w:w="249" w:type="pct"/>
            <w:tcBorders>
              <w:top w:val="nil"/>
              <w:left w:val="nil"/>
              <w:bottom w:val="single" w:sz="4" w:space="0" w:color="auto"/>
              <w:right w:val="single" w:sz="4" w:space="0" w:color="auto"/>
            </w:tcBorders>
            <w:noWrap/>
            <w:vAlign w:val="center"/>
            <w:hideMark/>
          </w:tcPr>
          <w:p w14:paraId="2868DD6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A0335D3" w14:textId="77777777" w:rsidR="00E83449" w:rsidRPr="00E83449" w:rsidRDefault="00E83449" w:rsidP="00E83449">
            <w:pPr>
              <w:jc w:val="center"/>
              <w:rPr>
                <w:color w:val="000000"/>
                <w:sz w:val="22"/>
                <w:szCs w:val="22"/>
              </w:rPr>
            </w:pPr>
            <w:r w:rsidRPr="00E83449">
              <w:rPr>
                <w:color w:val="000000"/>
                <w:sz w:val="22"/>
                <w:szCs w:val="22"/>
              </w:rPr>
              <w:t>18.5</w:t>
            </w:r>
          </w:p>
        </w:tc>
        <w:tc>
          <w:tcPr>
            <w:tcW w:w="477" w:type="pct"/>
            <w:tcBorders>
              <w:top w:val="nil"/>
              <w:left w:val="nil"/>
              <w:bottom w:val="single" w:sz="4" w:space="0" w:color="auto"/>
              <w:right w:val="single" w:sz="8" w:space="0" w:color="auto"/>
            </w:tcBorders>
            <w:noWrap/>
            <w:vAlign w:val="center"/>
            <w:hideMark/>
          </w:tcPr>
          <w:p w14:paraId="4834C55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49C24D1"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EA39187"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4412CB1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0065CDE" w14:textId="77777777" w:rsidR="00E83449" w:rsidRPr="00E83449" w:rsidRDefault="00E83449" w:rsidP="00E83449">
            <w:pPr>
              <w:jc w:val="center"/>
              <w:rPr>
                <w:sz w:val="22"/>
                <w:szCs w:val="22"/>
              </w:rPr>
            </w:pPr>
            <w:proofErr w:type="spellStart"/>
            <w:r w:rsidRPr="00E83449">
              <w:rPr>
                <w:sz w:val="22"/>
                <w:szCs w:val="22"/>
              </w:rPr>
              <w:t>Westbury</w:t>
            </w:r>
            <w:proofErr w:type="spellEnd"/>
            <w:r w:rsidRPr="00E83449">
              <w:rPr>
                <w:sz w:val="22"/>
                <w:szCs w:val="22"/>
              </w:rPr>
              <w:t>-sub-</w:t>
            </w:r>
            <w:proofErr w:type="spellStart"/>
            <w:r w:rsidRPr="00E83449">
              <w:rPr>
                <w:sz w:val="22"/>
                <w:szCs w:val="22"/>
              </w:rPr>
              <w:t>Mendip</w:t>
            </w:r>
            <w:proofErr w:type="spellEnd"/>
          </w:p>
        </w:tc>
        <w:tc>
          <w:tcPr>
            <w:tcW w:w="827" w:type="pct"/>
            <w:tcBorders>
              <w:top w:val="nil"/>
              <w:left w:val="nil"/>
              <w:bottom w:val="single" w:sz="4" w:space="0" w:color="auto"/>
              <w:right w:val="nil"/>
            </w:tcBorders>
            <w:shd w:val="clear" w:color="000000" w:fill="D9D9D9"/>
            <w:noWrap/>
            <w:vAlign w:val="center"/>
            <w:hideMark/>
          </w:tcPr>
          <w:p w14:paraId="2F2581DF" w14:textId="77777777" w:rsidR="00E83449" w:rsidRPr="00E83449" w:rsidRDefault="00E83449" w:rsidP="00E83449">
            <w:pPr>
              <w:jc w:val="center"/>
              <w:rPr>
                <w:sz w:val="22"/>
                <w:szCs w:val="22"/>
              </w:rPr>
            </w:pPr>
            <w:r>
              <w:rPr>
                <w:sz w:val="16"/>
                <w:vertAlign w:val="superscript"/>
              </w:rPr>
              <w:t>39</w:t>
            </w:r>
          </w:p>
        </w:tc>
        <w:tc>
          <w:tcPr>
            <w:tcW w:w="249" w:type="pct"/>
            <w:tcBorders>
              <w:top w:val="nil"/>
              <w:left w:val="single" w:sz="8" w:space="0" w:color="auto"/>
              <w:bottom w:val="single" w:sz="4" w:space="0" w:color="auto"/>
              <w:right w:val="single" w:sz="4" w:space="0" w:color="auto"/>
            </w:tcBorders>
            <w:noWrap/>
            <w:vAlign w:val="center"/>
            <w:hideMark/>
          </w:tcPr>
          <w:p w14:paraId="4CF41DF4" w14:textId="77777777" w:rsidR="00E83449" w:rsidRPr="00E83449" w:rsidRDefault="00E83449" w:rsidP="00E83449">
            <w:pPr>
              <w:jc w:val="center"/>
              <w:rPr>
                <w:color w:val="000000"/>
                <w:sz w:val="22"/>
                <w:szCs w:val="22"/>
              </w:rPr>
            </w:pPr>
            <w:r w:rsidRPr="00E83449">
              <w:rPr>
                <w:color w:val="000000"/>
                <w:sz w:val="22"/>
                <w:szCs w:val="22"/>
              </w:rPr>
              <w:t>90.2</w:t>
            </w:r>
          </w:p>
        </w:tc>
        <w:tc>
          <w:tcPr>
            <w:tcW w:w="249" w:type="pct"/>
            <w:tcBorders>
              <w:top w:val="nil"/>
              <w:left w:val="nil"/>
              <w:bottom w:val="single" w:sz="4" w:space="0" w:color="auto"/>
              <w:right w:val="single" w:sz="4" w:space="0" w:color="auto"/>
            </w:tcBorders>
            <w:noWrap/>
            <w:vAlign w:val="center"/>
            <w:hideMark/>
          </w:tcPr>
          <w:p w14:paraId="4C2E009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BD990BA" w14:textId="77777777" w:rsidR="00E83449" w:rsidRPr="00E83449" w:rsidRDefault="00E83449" w:rsidP="00E83449">
            <w:pPr>
              <w:jc w:val="center"/>
              <w:rPr>
                <w:color w:val="000000"/>
                <w:sz w:val="22"/>
                <w:szCs w:val="22"/>
              </w:rPr>
            </w:pPr>
            <w:r w:rsidRPr="00E83449">
              <w:rPr>
                <w:color w:val="000000"/>
                <w:sz w:val="22"/>
                <w:szCs w:val="22"/>
              </w:rPr>
              <w:t>16.7</w:t>
            </w:r>
          </w:p>
        </w:tc>
        <w:tc>
          <w:tcPr>
            <w:tcW w:w="249" w:type="pct"/>
            <w:tcBorders>
              <w:top w:val="nil"/>
              <w:left w:val="nil"/>
              <w:bottom w:val="single" w:sz="4" w:space="0" w:color="auto"/>
              <w:right w:val="single" w:sz="4" w:space="0" w:color="auto"/>
            </w:tcBorders>
            <w:noWrap/>
            <w:vAlign w:val="center"/>
            <w:hideMark/>
          </w:tcPr>
          <w:p w14:paraId="0491EA5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CD6E87C" w14:textId="77777777" w:rsidR="00E83449" w:rsidRPr="00E83449" w:rsidRDefault="00E83449" w:rsidP="00E83449">
            <w:pPr>
              <w:jc w:val="center"/>
              <w:rPr>
                <w:color w:val="000000"/>
                <w:sz w:val="22"/>
                <w:szCs w:val="22"/>
              </w:rPr>
            </w:pPr>
            <w:r w:rsidRPr="00E83449">
              <w:rPr>
                <w:color w:val="000000"/>
                <w:sz w:val="22"/>
                <w:szCs w:val="22"/>
              </w:rPr>
              <w:t>12.8</w:t>
            </w:r>
          </w:p>
        </w:tc>
        <w:tc>
          <w:tcPr>
            <w:tcW w:w="249" w:type="pct"/>
            <w:tcBorders>
              <w:top w:val="nil"/>
              <w:left w:val="nil"/>
              <w:bottom w:val="single" w:sz="4" w:space="0" w:color="auto"/>
              <w:right w:val="single" w:sz="4" w:space="0" w:color="auto"/>
            </w:tcBorders>
            <w:noWrap/>
            <w:vAlign w:val="center"/>
            <w:hideMark/>
          </w:tcPr>
          <w:p w14:paraId="0BA1CCB2"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9366EA7" w14:textId="77777777" w:rsidR="00E83449" w:rsidRPr="00E83449" w:rsidRDefault="00E83449" w:rsidP="00E83449">
            <w:pPr>
              <w:jc w:val="center"/>
              <w:rPr>
                <w:color w:val="000000"/>
                <w:sz w:val="22"/>
                <w:szCs w:val="22"/>
              </w:rPr>
            </w:pPr>
            <w:r w:rsidRPr="00E83449">
              <w:rPr>
                <w:color w:val="000000"/>
                <w:sz w:val="22"/>
                <w:szCs w:val="22"/>
              </w:rPr>
              <w:t>19.4</w:t>
            </w:r>
          </w:p>
        </w:tc>
        <w:tc>
          <w:tcPr>
            <w:tcW w:w="477" w:type="pct"/>
            <w:tcBorders>
              <w:top w:val="nil"/>
              <w:left w:val="nil"/>
              <w:bottom w:val="single" w:sz="4" w:space="0" w:color="auto"/>
              <w:right w:val="single" w:sz="8" w:space="0" w:color="auto"/>
            </w:tcBorders>
            <w:noWrap/>
            <w:vAlign w:val="center"/>
            <w:hideMark/>
          </w:tcPr>
          <w:p w14:paraId="183FDA0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A3CA7BC"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53D63CE"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2F2AB5A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488472D" w14:textId="77777777" w:rsidR="00E83449" w:rsidRPr="00E83449" w:rsidRDefault="00E83449" w:rsidP="00E83449">
            <w:pPr>
              <w:jc w:val="center"/>
              <w:rPr>
                <w:sz w:val="22"/>
                <w:szCs w:val="22"/>
              </w:rPr>
            </w:pPr>
            <w:proofErr w:type="spellStart"/>
            <w:r w:rsidRPr="00E83449">
              <w:rPr>
                <w:sz w:val="22"/>
                <w:szCs w:val="22"/>
              </w:rPr>
              <w:t>Reddick</w:t>
            </w:r>
            <w:proofErr w:type="spellEnd"/>
          </w:p>
        </w:tc>
        <w:tc>
          <w:tcPr>
            <w:tcW w:w="827" w:type="pct"/>
            <w:tcBorders>
              <w:top w:val="nil"/>
              <w:left w:val="nil"/>
              <w:bottom w:val="single" w:sz="4" w:space="0" w:color="auto"/>
              <w:right w:val="nil"/>
            </w:tcBorders>
            <w:shd w:val="clear" w:color="000000" w:fill="D9D9D9"/>
            <w:noWrap/>
            <w:vAlign w:val="center"/>
            <w:hideMark/>
          </w:tcPr>
          <w:p w14:paraId="4B1F4BF5" w14:textId="77777777" w:rsidR="00E83449" w:rsidRPr="00E83449" w:rsidRDefault="00E83449" w:rsidP="00E83449">
            <w:pPr>
              <w:jc w:val="center"/>
              <w:rPr>
                <w:sz w:val="22"/>
                <w:szCs w:val="22"/>
              </w:rPr>
            </w:pPr>
            <w:r>
              <w:rPr>
                <w:sz w:val="16"/>
                <w:vertAlign w:val="superscript"/>
              </w:rPr>
              <w:t>30</w:t>
            </w:r>
          </w:p>
        </w:tc>
        <w:tc>
          <w:tcPr>
            <w:tcW w:w="249" w:type="pct"/>
            <w:tcBorders>
              <w:top w:val="nil"/>
              <w:left w:val="single" w:sz="8" w:space="0" w:color="auto"/>
              <w:bottom w:val="single" w:sz="4" w:space="0" w:color="auto"/>
              <w:right w:val="single" w:sz="4" w:space="0" w:color="auto"/>
            </w:tcBorders>
            <w:noWrap/>
            <w:vAlign w:val="center"/>
            <w:hideMark/>
          </w:tcPr>
          <w:p w14:paraId="0AB1E234" w14:textId="77777777" w:rsidR="00E83449" w:rsidRPr="00E83449" w:rsidRDefault="00E83449" w:rsidP="00E83449">
            <w:pPr>
              <w:jc w:val="center"/>
              <w:rPr>
                <w:color w:val="000000"/>
                <w:sz w:val="22"/>
                <w:szCs w:val="22"/>
              </w:rPr>
            </w:pPr>
            <w:r w:rsidRPr="00E83449">
              <w:rPr>
                <w:color w:val="000000"/>
                <w:sz w:val="22"/>
                <w:szCs w:val="22"/>
              </w:rPr>
              <w:t>87,0</w:t>
            </w:r>
          </w:p>
        </w:tc>
        <w:tc>
          <w:tcPr>
            <w:tcW w:w="249" w:type="pct"/>
            <w:tcBorders>
              <w:top w:val="nil"/>
              <w:left w:val="nil"/>
              <w:bottom w:val="single" w:sz="4" w:space="0" w:color="auto"/>
              <w:right w:val="single" w:sz="4" w:space="0" w:color="auto"/>
            </w:tcBorders>
            <w:noWrap/>
            <w:vAlign w:val="center"/>
            <w:hideMark/>
          </w:tcPr>
          <w:p w14:paraId="653FA374" w14:textId="77777777" w:rsidR="00E83449" w:rsidRPr="00E83449" w:rsidRDefault="00E83449" w:rsidP="00E83449">
            <w:pPr>
              <w:jc w:val="center"/>
              <w:rPr>
                <w:color w:val="000000"/>
                <w:sz w:val="22"/>
                <w:szCs w:val="22"/>
              </w:rPr>
            </w:pPr>
            <w:r w:rsidRPr="00E83449">
              <w:rPr>
                <w:color w:val="000000"/>
                <w:sz w:val="22"/>
                <w:szCs w:val="22"/>
              </w:rPr>
              <w:t>22,0</w:t>
            </w:r>
          </w:p>
        </w:tc>
        <w:tc>
          <w:tcPr>
            <w:tcW w:w="249" w:type="pct"/>
            <w:tcBorders>
              <w:top w:val="nil"/>
              <w:left w:val="nil"/>
              <w:bottom w:val="single" w:sz="4" w:space="0" w:color="auto"/>
              <w:right w:val="single" w:sz="4" w:space="0" w:color="auto"/>
            </w:tcBorders>
            <w:noWrap/>
            <w:vAlign w:val="center"/>
            <w:hideMark/>
          </w:tcPr>
          <w:p w14:paraId="556E8CAE" w14:textId="77777777" w:rsidR="00E83449" w:rsidRPr="00E83449" w:rsidRDefault="00E83449" w:rsidP="00E83449">
            <w:pPr>
              <w:jc w:val="center"/>
              <w:rPr>
                <w:color w:val="000000"/>
                <w:sz w:val="22"/>
                <w:szCs w:val="22"/>
              </w:rPr>
            </w:pPr>
            <w:r w:rsidRPr="00E83449">
              <w:rPr>
                <w:color w:val="000000"/>
                <w:sz w:val="22"/>
                <w:szCs w:val="22"/>
              </w:rPr>
              <w:t>17.7</w:t>
            </w:r>
          </w:p>
        </w:tc>
        <w:tc>
          <w:tcPr>
            <w:tcW w:w="249" w:type="pct"/>
            <w:tcBorders>
              <w:top w:val="nil"/>
              <w:left w:val="nil"/>
              <w:bottom w:val="single" w:sz="4" w:space="0" w:color="auto"/>
              <w:right w:val="single" w:sz="4" w:space="0" w:color="auto"/>
            </w:tcBorders>
            <w:noWrap/>
            <w:vAlign w:val="center"/>
            <w:hideMark/>
          </w:tcPr>
          <w:p w14:paraId="0D17CC8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50D0372" w14:textId="77777777" w:rsidR="00E83449" w:rsidRPr="00E83449" w:rsidRDefault="00E83449" w:rsidP="00E83449">
            <w:pPr>
              <w:jc w:val="center"/>
              <w:rPr>
                <w:color w:val="000000"/>
                <w:sz w:val="22"/>
                <w:szCs w:val="22"/>
              </w:rPr>
            </w:pPr>
            <w:r w:rsidRPr="00E83449">
              <w:rPr>
                <w:color w:val="000000"/>
                <w:sz w:val="22"/>
                <w:szCs w:val="22"/>
              </w:rPr>
              <w:t>12.7</w:t>
            </w:r>
          </w:p>
        </w:tc>
        <w:tc>
          <w:tcPr>
            <w:tcW w:w="249" w:type="pct"/>
            <w:tcBorders>
              <w:top w:val="nil"/>
              <w:left w:val="nil"/>
              <w:bottom w:val="single" w:sz="4" w:space="0" w:color="auto"/>
              <w:right w:val="single" w:sz="4" w:space="0" w:color="auto"/>
            </w:tcBorders>
            <w:noWrap/>
            <w:vAlign w:val="center"/>
            <w:hideMark/>
          </w:tcPr>
          <w:p w14:paraId="3F4A080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623BA2F" w14:textId="77777777" w:rsidR="00E83449" w:rsidRPr="00E83449" w:rsidRDefault="00E83449" w:rsidP="00E83449">
            <w:pPr>
              <w:jc w:val="center"/>
              <w:rPr>
                <w:color w:val="000000"/>
                <w:sz w:val="22"/>
                <w:szCs w:val="22"/>
              </w:rPr>
            </w:pPr>
            <w:r w:rsidRPr="00E83449">
              <w:rPr>
                <w:color w:val="000000"/>
                <w:sz w:val="22"/>
                <w:szCs w:val="22"/>
              </w:rPr>
              <w:t>19.8</w:t>
            </w:r>
          </w:p>
        </w:tc>
        <w:tc>
          <w:tcPr>
            <w:tcW w:w="477" w:type="pct"/>
            <w:tcBorders>
              <w:top w:val="nil"/>
              <w:left w:val="nil"/>
              <w:bottom w:val="single" w:sz="4" w:space="0" w:color="auto"/>
              <w:right w:val="single" w:sz="8" w:space="0" w:color="auto"/>
            </w:tcBorders>
            <w:noWrap/>
            <w:vAlign w:val="center"/>
            <w:hideMark/>
          </w:tcPr>
          <w:p w14:paraId="73AA604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53133F9"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3FBC19F"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C3FC0EF"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4D9784E" w14:textId="77777777" w:rsidR="00E83449" w:rsidRPr="00E83449" w:rsidRDefault="00E83449" w:rsidP="00E83449">
            <w:pPr>
              <w:jc w:val="center"/>
              <w:rPr>
                <w:sz w:val="22"/>
                <w:szCs w:val="22"/>
              </w:rPr>
            </w:pPr>
            <w:proofErr w:type="spellStart"/>
            <w:r w:rsidRPr="00E83449">
              <w:rPr>
                <w:sz w:val="22"/>
                <w:szCs w:val="22"/>
              </w:rPr>
              <w:t>Reddick</w:t>
            </w:r>
            <w:proofErr w:type="spellEnd"/>
          </w:p>
        </w:tc>
        <w:tc>
          <w:tcPr>
            <w:tcW w:w="827" w:type="pct"/>
            <w:tcBorders>
              <w:top w:val="nil"/>
              <w:left w:val="nil"/>
              <w:bottom w:val="single" w:sz="4" w:space="0" w:color="auto"/>
              <w:right w:val="nil"/>
            </w:tcBorders>
            <w:shd w:val="clear" w:color="000000" w:fill="D9D9D9"/>
            <w:noWrap/>
            <w:vAlign w:val="center"/>
            <w:hideMark/>
          </w:tcPr>
          <w:p w14:paraId="75E8F5E4" w14:textId="77777777" w:rsidR="00E83449" w:rsidRPr="00E83449" w:rsidRDefault="00E83449" w:rsidP="00E83449">
            <w:pPr>
              <w:jc w:val="center"/>
              <w:rPr>
                <w:sz w:val="22"/>
                <w:szCs w:val="22"/>
              </w:rPr>
            </w:pPr>
            <w:r>
              <w:rPr>
                <w:sz w:val="16"/>
                <w:vertAlign w:val="superscript"/>
              </w:rPr>
              <w:t>30</w:t>
            </w:r>
          </w:p>
        </w:tc>
        <w:tc>
          <w:tcPr>
            <w:tcW w:w="249" w:type="pct"/>
            <w:tcBorders>
              <w:top w:val="nil"/>
              <w:left w:val="single" w:sz="8" w:space="0" w:color="auto"/>
              <w:bottom w:val="single" w:sz="4" w:space="0" w:color="auto"/>
              <w:right w:val="single" w:sz="4" w:space="0" w:color="auto"/>
            </w:tcBorders>
            <w:noWrap/>
            <w:vAlign w:val="center"/>
            <w:hideMark/>
          </w:tcPr>
          <w:p w14:paraId="052E1674" w14:textId="77777777" w:rsidR="00E83449" w:rsidRPr="00E83449" w:rsidRDefault="00E83449" w:rsidP="00E83449">
            <w:pPr>
              <w:jc w:val="center"/>
              <w:rPr>
                <w:color w:val="000000"/>
                <w:sz w:val="22"/>
                <w:szCs w:val="22"/>
              </w:rPr>
            </w:pPr>
            <w:r w:rsidRPr="00E83449">
              <w:rPr>
                <w:color w:val="000000"/>
                <w:sz w:val="22"/>
                <w:szCs w:val="22"/>
              </w:rPr>
              <w:t>89.5</w:t>
            </w:r>
          </w:p>
        </w:tc>
        <w:tc>
          <w:tcPr>
            <w:tcW w:w="249" w:type="pct"/>
            <w:tcBorders>
              <w:top w:val="nil"/>
              <w:left w:val="nil"/>
              <w:bottom w:val="single" w:sz="4" w:space="0" w:color="auto"/>
              <w:right w:val="single" w:sz="4" w:space="0" w:color="auto"/>
            </w:tcBorders>
            <w:noWrap/>
            <w:vAlign w:val="center"/>
            <w:hideMark/>
          </w:tcPr>
          <w:p w14:paraId="542025E6" w14:textId="77777777" w:rsidR="00E83449" w:rsidRPr="00E83449" w:rsidRDefault="00E83449" w:rsidP="00E83449">
            <w:pPr>
              <w:jc w:val="center"/>
              <w:rPr>
                <w:color w:val="000000"/>
                <w:sz w:val="22"/>
                <w:szCs w:val="22"/>
              </w:rPr>
            </w:pPr>
            <w:r w:rsidRPr="00E83449">
              <w:rPr>
                <w:color w:val="000000"/>
                <w:sz w:val="22"/>
                <w:szCs w:val="22"/>
              </w:rPr>
              <w:t>22.5</w:t>
            </w:r>
          </w:p>
        </w:tc>
        <w:tc>
          <w:tcPr>
            <w:tcW w:w="249" w:type="pct"/>
            <w:tcBorders>
              <w:top w:val="nil"/>
              <w:left w:val="nil"/>
              <w:bottom w:val="single" w:sz="4" w:space="0" w:color="auto"/>
              <w:right w:val="single" w:sz="4" w:space="0" w:color="auto"/>
            </w:tcBorders>
            <w:noWrap/>
            <w:vAlign w:val="center"/>
            <w:hideMark/>
          </w:tcPr>
          <w:p w14:paraId="705AC683" w14:textId="77777777" w:rsidR="00E83449" w:rsidRPr="00E83449" w:rsidRDefault="00E83449" w:rsidP="00E83449">
            <w:pPr>
              <w:jc w:val="center"/>
              <w:rPr>
                <w:color w:val="000000"/>
                <w:sz w:val="22"/>
                <w:szCs w:val="22"/>
              </w:rPr>
            </w:pPr>
            <w:r w:rsidRPr="00E83449">
              <w:rPr>
                <w:color w:val="000000"/>
                <w:sz w:val="22"/>
                <w:szCs w:val="22"/>
              </w:rPr>
              <w:t>17.4</w:t>
            </w:r>
          </w:p>
        </w:tc>
        <w:tc>
          <w:tcPr>
            <w:tcW w:w="249" w:type="pct"/>
            <w:tcBorders>
              <w:top w:val="nil"/>
              <w:left w:val="nil"/>
              <w:bottom w:val="single" w:sz="4" w:space="0" w:color="auto"/>
              <w:right w:val="single" w:sz="4" w:space="0" w:color="auto"/>
            </w:tcBorders>
            <w:noWrap/>
            <w:vAlign w:val="center"/>
            <w:hideMark/>
          </w:tcPr>
          <w:p w14:paraId="657E874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2177F3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A790A9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0985557" w14:textId="77777777" w:rsidR="00E83449" w:rsidRPr="00E83449" w:rsidRDefault="00E83449" w:rsidP="00E83449">
            <w:pPr>
              <w:jc w:val="center"/>
              <w:rPr>
                <w:color w:val="000000"/>
                <w:sz w:val="22"/>
                <w:szCs w:val="22"/>
              </w:rPr>
            </w:pPr>
            <w:r w:rsidRPr="00E83449">
              <w:rPr>
                <w:color w:val="000000"/>
                <w:sz w:val="22"/>
                <w:szCs w:val="22"/>
              </w:rPr>
              <w:t>20,0</w:t>
            </w:r>
          </w:p>
        </w:tc>
        <w:tc>
          <w:tcPr>
            <w:tcW w:w="477" w:type="pct"/>
            <w:tcBorders>
              <w:top w:val="nil"/>
              <w:left w:val="nil"/>
              <w:bottom w:val="single" w:sz="4" w:space="0" w:color="auto"/>
              <w:right w:val="single" w:sz="8" w:space="0" w:color="auto"/>
            </w:tcBorders>
            <w:noWrap/>
            <w:vAlign w:val="center"/>
            <w:hideMark/>
          </w:tcPr>
          <w:p w14:paraId="5F0EC89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3310E0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BA3B45E"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324B5CF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03AD311" w14:textId="77777777" w:rsidR="00E83449" w:rsidRPr="00E83449" w:rsidRDefault="00E83449" w:rsidP="00E83449">
            <w:pPr>
              <w:jc w:val="center"/>
              <w:rPr>
                <w:sz w:val="22"/>
                <w:szCs w:val="22"/>
              </w:rPr>
            </w:pPr>
            <w:r w:rsidRPr="00E83449">
              <w:rPr>
                <w:sz w:val="22"/>
                <w:szCs w:val="22"/>
              </w:rPr>
              <w:t>Haile VII</w:t>
            </w:r>
          </w:p>
        </w:tc>
        <w:tc>
          <w:tcPr>
            <w:tcW w:w="827" w:type="pct"/>
            <w:tcBorders>
              <w:top w:val="nil"/>
              <w:left w:val="nil"/>
              <w:bottom w:val="single" w:sz="4" w:space="0" w:color="auto"/>
              <w:right w:val="nil"/>
            </w:tcBorders>
            <w:shd w:val="clear" w:color="000000" w:fill="D9D9D9"/>
            <w:noWrap/>
            <w:vAlign w:val="center"/>
            <w:hideMark/>
          </w:tcPr>
          <w:p w14:paraId="3BBFEA66" w14:textId="77777777" w:rsidR="00E83449" w:rsidRPr="00E83449" w:rsidRDefault="00E83449" w:rsidP="00E83449">
            <w:pPr>
              <w:jc w:val="center"/>
              <w:rPr>
                <w:sz w:val="22"/>
                <w:szCs w:val="22"/>
              </w:rPr>
            </w:pPr>
            <w:r>
              <w:rPr>
                <w:sz w:val="16"/>
                <w:vertAlign w:val="superscript"/>
              </w:rPr>
              <w:t>30</w:t>
            </w:r>
          </w:p>
        </w:tc>
        <w:tc>
          <w:tcPr>
            <w:tcW w:w="249" w:type="pct"/>
            <w:tcBorders>
              <w:top w:val="nil"/>
              <w:left w:val="single" w:sz="8" w:space="0" w:color="auto"/>
              <w:bottom w:val="single" w:sz="4" w:space="0" w:color="auto"/>
              <w:right w:val="single" w:sz="4" w:space="0" w:color="auto"/>
            </w:tcBorders>
            <w:noWrap/>
            <w:vAlign w:val="center"/>
            <w:hideMark/>
          </w:tcPr>
          <w:p w14:paraId="4C901FE0" w14:textId="77777777" w:rsidR="00E83449" w:rsidRPr="00E83449" w:rsidRDefault="00E83449" w:rsidP="00E83449">
            <w:pPr>
              <w:jc w:val="center"/>
              <w:rPr>
                <w:color w:val="000000"/>
                <w:sz w:val="22"/>
                <w:szCs w:val="22"/>
              </w:rPr>
            </w:pPr>
            <w:r w:rsidRPr="00E83449">
              <w:rPr>
                <w:color w:val="000000"/>
                <w:sz w:val="22"/>
                <w:szCs w:val="22"/>
              </w:rPr>
              <w:t>84.5</w:t>
            </w:r>
          </w:p>
        </w:tc>
        <w:tc>
          <w:tcPr>
            <w:tcW w:w="249" w:type="pct"/>
            <w:tcBorders>
              <w:top w:val="nil"/>
              <w:left w:val="nil"/>
              <w:bottom w:val="single" w:sz="4" w:space="0" w:color="auto"/>
              <w:right w:val="single" w:sz="4" w:space="0" w:color="auto"/>
            </w:tcBorders>
            <w:noWrap/>
            <w:vAlign w:val="center"/>
            <w:hideMark/>
          </w:tcPr>
          <w:p w14:paraId="50239F87" w14:textId="77777777" w:rsidR="00E83449" w:rsidRPr="00E83449" w:rsidRDefault="00E83449" w:rsidP="00E83449">
            <w:pPr>
              <w:jc w:val="center"/>
              <w:rPr>
                <w:color w:val="000000"/>
                <w:sz w:val="22"/>
                <w:szCs w:val="22"/>
              </w:rPr>
            </w:pPr>
            <w:r w:rsidRPr="00E83449">
              <w:rPr>
                <w:color w:val="000000"/>
                <w:sz w:val="22"/>
                <w:szCs w:val="22"/>
              </w:rPr>
              <w:t>19.5</w:t>
            </w:r>
          </w:p>
        </w:tc>
        <w:tc>
          <w:tcPr>
            <w:tcW w:w="249" w:type="pct"/>
            <w:tcBorders>
              <w:top w:val="nil"/>
              <w:left w:val="nil"/>
              <w:bottom w:val="single" w:sz="4" w:space="0" w:color="auto"/>
              <w:right w:val="single" w:sz="4" w:space="0" w:color="auto"/>
            </w:tcBorders>
            <w:noWrap/>
            <w:vAlign w:val="center"/>
            <w:hideMark/>
          </w:tcPr>
          <w:p w14:paraId="01ABDF01" w14:textId="77777777" w:rsidR="00E83449" w:rsidRPr="00E83449" w:rsidRDefault="00E83449" w:rsidP="00E83449">
            <w:pPr>
              <w:jc w:val="center"/>
              <w:rPr>
                <w:color w:val="000000"/>
                <w:sz w:val="22"/>
                <w:szCs w:val="22"/>
              </w:rPr>
            </w:pPr>
            <w:r w:rsidRPr="00E83449">
              <w:rPr>
                <w:color w:val="000000"/>
                <w:sz w:val="22"/>
                <w:szCs w:val="22"/>
              </w:rPr>
              <w:t>16.4</w:t>
            </w:r>
          </w:p>
        </w:tc>
        <w:tc>
          <w:tcPr>
            <w:tcW w:w="249" w:type="pct"/>
            <w:tcBorders>
              <w:top w:val="nil"/>
              <w:left w:val="nil"/>
              <w:bottom w:val="single" w:sz="4" w:space="0" w:color="auto"/>
              <w:right w:val="single" w:sz="4" w:space="0" w:color="auto"/>
            </w:tcBorders>
            <w:noWrap/>
            <w:vAlign w:val="center"/>
            <w:hideMark/>
          </w:tcPr>
          <w:p w14:paraId="3996DE7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BE232EF" w14:textId="77777777" w:rsidR="00E83449" w:rsidRPr="00E83449" w:rsidRDefault="00E83449" w:rsidP="00E83449">
            <w:pPr>
              <w:jc w:val="center"/>
              <w:rPr>
                <w:color w:val="000000"/>
                <w:sz w:val="22"/>
                <w:szCs w:val="22"/>
              </w:rPr>
            </w:pPr>
            <w:r w:rsidRPr="00E83449">
              <w:rPr>
                <w:color w:val="000000"/>
                <w:sz w:val="22"/>
                <w:szCs w:val="22"/>
              </w:rPr>
              <w:t>12,0</w:t>
            </w:r>
          </w:p>
        </w:tc>
        <w:tc>
          <w:tcPr>
            <w:tcW w:w="249" w:type="pct"/>
            <w:tcBorders>
              <w:top w:val="nil"/>
              <w:left w:val="nil"/>
              <w:bottom w:val="single" w:sz="4" w:space="0" w:color="auto"/>
              <w:right w:val="single" w:sz="4" w:space="0" w:color="auto"/>
            </w:tcBorders>
            <w:noWrap/>
            <w:vAlign w:val="center"/>
            <w:hideMark/>
          </w:tcPr>
          <w:p w14:paraId="5FC8DD4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7DDE0B5" w14:textId="77777777" w:rsidR="00E83449" w:rsidRPr="00E83449" w:rsidRDefault="00E83449" w:rsidP="00E83449">
            <w:pPr>
              <w:jc w:val="center"/>
              <w:rPr>
                <w:color w:val="000000"/>
                <w:sz w:val="22"/>
                <w:szCs w:val="22"/>
              </w:rPr>
            </w:pPr>
            <w:r w:rsidRPr="00E83449">
              <w:rPr>
                <w:color w:val="000000"/>
                <w:sz w:val="22"/>
                <w:szCs w:val="22"/>
              </w:rPr>
              <w:t>18.5</w:t>
            </w:r>
          </w:p>
        </w:tc>
        <w:tc>
          <w:tcPr>
            <w:tcW w:w="477" w:type="pct"/>
            <w:tcBorders>
              <w:top w:val="nil"/>
              <w:left w:val="nil"/>
              <w:bottom w:val="single" w:sz="4" w:space="0" w:color="auto"/>
              <w:right w:val="single" w:sz="8" w:space="0" w:color="auto"/>
            </w:tcBorders>
            <w:noWrap/>
            <w:vAlign w:val="center"/>
            <w:hideMark/>
          </w:tcPr>
          <w:p w14:paraId="5602598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73DBB1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BF3B353"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4F336B5E"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2AAC480" w14:textId="77777777" w:rsidR="00E83449" w:rsidRPr="00E83449" w:rsidRDefault="00E83449" w:rsidP="00E83449">
            <w:pPr>
              <w:jc w:val="center"/>
              <w:rPr>
                <w:sz w:val="22"/>
                <w:szCs w:val="22"/>
              </w:rPr>
            </w:pPr>
            <w:proofErr w:type="spellStart"/>
            <w:r w:rsidRPr="00E83449">
              <w:rPr>
                <w:sz w:val="22"/>
                <w:szCs w:val="22"/>
              </w:rPr>
              <w:t>Dmanisi</w:t>
            </w:r>
            <w:proofErr w:type="spellEnd"/>
          </w:p>
        </w:tc>
        <w:tc>
          <w:tcPr>
            <w:tcW w:w="827" w:type="pct"/>
            <w:tcBorders>
              <w:top w:val="nil"/>
              <w:left w:val="nil"/>
              <w:bottom w:val="single" w:sz="4" w:space="0" w:color="auto"/>
              <w:right w:val="nil"/>
            </w:tcBorders>
            <w:shd w:val="clear" w:color="000000" w:fill="D9D9D9"/>
            <w:noWrap/>
            <w:vAlign w:val="center"/>
            <w:hideMark/>
          </w:tcPr>
          <w:p w14:paraId="6C4123AF" w14:textId="77777777" w:rsidR="00E83449" w:rsidRPr="00E83449" w:rsidRDefault="00E83449" w:rsidP="00E83449">
            <w:pPr>
              <w:jc w:val="center"/>
              <w:rPr>
                <w:sz w:val="22"/>
                <w:szCs w:val="22"/>
              </w:rPr>
            </w:pPr>
            <w:r>
              <w:rPr>
                <w:sz w:val="16"/>
                <w:vertAlign w:val="superscript"/>
              </w:rPr>
              <w:t>83</w:t>
            </w:r>
          </w:p>
        </w:tc>
        <w:tc>
          <w:tcPr>
            <w:tcW w:w="249" w:type="pct"/>
            <w:tcBorders>
              <w:top w:val="nil"/>
              <w:left w:val="single" w:sz="8" w:space="0" w:color="auto"/>
              <w:bottom w:val="single" w:sz="4" w:space="0" w:color="auto"/>
              <w:right w:val="single" w:sz="4" w:space="0" w:color="auto"/>
            </w:tcBorders>
            <w:noWrap/>
            <w:vAlign w:val="center"/>
            <w:hideMark/>
          </w:tcPr>
          <w:p w14:paraId="1A02F1D5" w14:textId="77777777" w:rsidR="00E83449" w:rsidRPr="00E83449" w:rsidRDefault="00E83449" w:rsidP="00E83449">
            <w:pPr>
              <w:jc w:val="center"/>
              <w:rPr>
                <w:color w:val="000000"/>
                <w:sz w:val="22"/>
                <w:szCs w:val="22"/>
              </w:rPr>
            </w:pPr>
            <w:r w:rsidRPr="00E83449">
              <w:rPr>
                <w:color w:val="000000"/>
                <w:sz w:val="22"/>
                <w:szCs w:val="22"/>
              </w:rPr>
              <w:t>106.9</w:t>
            </w:r>
          </w:p>
        </w:tc>
        <w:tc>
          <w:tcPr>
            <w:tcW w:w="249" w:type="pct"/>
            <w:tcBorders>
              <w:top w:val="nil"/>
              <w:left w:val="nil"/>
              <w:bottom w:val="single" w:sz="4" w:space="0" w:color="auto"/>
              <w:right w:val="single" w:sz="4" w:space="0" w:color="auto"/>
            </w:tcBorders>
            <w:noWrap/>
            <w:vAlign w:val="center"/>
            <w:hideMark/>
          </w:tcPr>
          <w:p w14:paraId="7E042927" w14:textId="77777777" w:rsidR="00E83449" w:rsidRPr="00E83449" w:rsidRDefault="00E83449" w:rsidP="00E83449">
            <w:pPr>
              <w:jc w:val="center"/>
              <w:rPr>
                <w:color w:val="000000"/>
                <w:sz w:val="22"/>
                <w:szCs w:val="22"/>
              </w:rPr>
            </w:pPr>
            <w:r w:rsidRPr="00E83449">
              <w:rPr>
                <w:color w:val="000000"/>
                <w:sz w:val="22"/>
                <w:szCs w:val="22"/>
              </w:rPr>
              <w:t>20.4</w:t>
            </w:r>
          </w:p>
        </w:tc>
        <w:tc>
          <w:tcPr>
            <w:tcW w:w="249" w:type="pct"/>
            <w:tcBorders>
              <w:top w:val="nil"/>
              <w:left w:val="nil"/>
              <w:bottom w:val="single" w:sz="4" w:space="0" w:color="auto"/>
              <w:right w:val="single" w:sz="4" w:space="0" w:color="auto"/>
            </w:tcBorders>
            <w:noWrap/>
            <w:vAlign w:val="center"/>
            <w:hideMark/>
          </w:tcPr>
          <w:p w14:paraId="00ABC6E4" w14:textId="77777777" w:rsidR="00E83449" w:rsidRPr="00E83449" w:rsidRDefault="00E83449" w:rsidP="00E83449">
            <w:pPr>
              <w:jc w:val="center"/>
              <w:rPr>
                <w:color w:val="000000"/>
                <w:sz w:val="22"/>
                <w:szCs w:val="22"/>
              </w:rPr>
            </w:pPr>
            <w:r w:rsidRPr="00E83449">
              <w:rPr>
                <w:color w:val="000000"/>
                <w:sz w:val="22"/>
                <w:szCs w:val="22"/>
              </w:rPr>
              <w:t>13.7</w:t>
            </w:r>
          </w:p>
        </w:tc>
        <w:tc>
          <w:tcPr>
            <w:tcW w:w="249" w:type="pct"/>
            <w:tcBorders>
              <w:top w:val="nil"/>
              <w:left w:val="nil"/>
              <w:bottom w:val="single" w:sz="4" w:space="0" w:color="auto"/>
              <w:right w:val="single" w:sz="4" w:space="0" w:color="auto"/>
            </w:tcBorders>
            <w:noWrap/>
            <w:vAlign w:val="center"/>
            <w:hideMark/>
          </w:tcPr>
          <w:p w14:paraId="58F9C6E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150A753" w14:textId="77777777" w:rsidR="00E83449" w:rsidRPr="00E83449" w:rsidRDefault="00E83449" w:rsidP="00E83449">
            <w:pPr>
              <w:jc w:val="center"/>
              <w:rPr>
                <w:color w:val="000000"/>
                <w:sz w:val="22"/>
                <w:szCs w:val="22"/>
              </w:rPr>
            </w:pPr>
            <w:r w:rsidRPr="00E83449">
              <w:rPr>
                <w:color w:val="000000"/>
                <w:sz w:val="22"/>
                <w:szCs w:val="22"/>
              </w:rPr>
              <w:t>11.3</w:t>
            </w:r>
          </w:p>
        </w:tc>
        <w:tc>
          <w:tcPr>
            <w:tcW w:w="249" w:type="pct"/>
            <w:tcBorders>
              <w:top w:val="nil"/>
              <w:left w:val="nil"/>
              <w:bottom w:val="single" w:sz="4" w:space="0" w:color="auto"/>
              <w:right w:val="single" w:sz="4" w:space="0" w:color="auto"/>
            </w:tcBorders>
            <w:noWrap/>
            <w:vAlign w:val="center"/>
            <w:hideMark/>
          </w:tcPr>
          <w:p w14:paraId="0E2FCF75" w14:textId="77777777" w:rsidR="00E83449" w:rsidRPr="00E83449" w:rsidRDefault="00E83449" w:rsidP="00E83449">
            <w:pPr>
              <w:jc w:val="center"/>
              <w:rPr>
                <w:color w:val="000000"/>
                <w:sz w:val="22"/>
                <w:szCs w:val="22"/>
              </w:rPr>
            </w:pPr>
            <w:r w:rsidRPr="00E83449">
              <w:rPr>
                <w:color w:val="000000"/>
                <w:sz w:val="22"/>
                <w:szCs w:val="22"/>
              </w:rPr>
              <w:t>18.6</w:t>
            </w:r>
          </w:p>
        </w:tc>
        <w:tc>
          <w:tcPr>
            <w:tcW w:w="249" w:type="pct"/>
            <w:tcBorders>
              <w:top w:val="nil"/>
              <w:left w:val="nil"/>
              <w:bottom w:val="single" w:sz="4" w:space="0" w:color="auto"/>
              <w:right w:val="single" w:sz="4" w:space="0" w:color="auto"/>
            </w:tcBorders>
            <w:noWrap/>
            <w:vAlign w:val="center"/>
            <w:hideMark/>
          </w:tcPr>
          <w:p w14:paraId="5B3666BD" w14:textId="77777777" w:rsidR="00E83449" w:rsidRPr="00E83449" w:rsidRDefault="00E83449" w:rsidP="00E83449">
            <w:pPr>
              <w:jc w:val="center"/>
              <w:rPr>
                <w:color w:val="000000"/>
                <w:sz w:val="22"/>
                <w:szCs w:val="22"/>
              </w:rPr>
            </w:pPr>
            <w:r w:rsidRPr="00E83449">
              <w:rPr>
                <w:color w:val="000000"/>
                <w:sz w:val="22"/>
                <w:szCs w:val="22"/>
              </w:rPr>
              <w:t>16.8</w:t>
            </w:r>
          </w:p>
        </w:tc>
        <w:tc>
          <w:tcPr>
            <w:tcW w:w="477" w:type="pct"/>
            <w:tcBorders>
              <w:top w:val="nil"/>
              <w:left w:val="nil"/>
              <w:bottom w:val="single" w:sz="4" w:space="0" w:color="auto"/>
              <w:right w:val="single" w:sz="8" w:space="0" w:color="auto"/>
            </w:tcBorders>
            <w:noWrap/>
            <w:vAlign w:val="center"/>
            <w:hideMark/>
          </w:tcPr>
          <w:p w14:paraId="51103E9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2B57FA9"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163F167C" w14:textId="77777777" w:rsidR="00E83449" w:rsidRPr="00E83449" w:rsidRDefault="00E83449" w:rsidP="00E83449">
            <w:pPr>
              <w:jc w:val="center"/>
              <w:rPr>
                <w:sz w:val="22"/>
                <w:szCs w:val="22"/>
              </w:rPr>
            </w:pPr>
            <w:r w:rsidRPr="00E83449">
              <w:rPr>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D4E3E49"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DB82295" w14:textId="77777777" w:rsidR="00E83449" w:rsidRPr="00E83449" w:rsidRDefault="00E83449" w:rsidP="00E83449">
            <w:pPr>
              <w:jc w:val="center"/>
              <w:rPr>
                <w:sz w:val="22"/>
                <w:szCs w:val="22"/>
              </w:rPr>
            </w:pPr>
            <w:r w:rsidRPr="00E83449">
              <w:rPr>
                <w:sz w:val="22"/>
                <w:szCs w:val="22"/>
              </w:rPr>
              <w:t>las Higueruelas</w:t>
            </w:r>
          </w:p>
        </w:tc>
        <w:tc>
          <w:tcPr>
            <w:tcW w:w="827" w:type="pct"/>
            <w:tcBorders>
              <w:top w:val="nil"/>
              <w:left w:val="nil"/>
              <w:bottom w:val="single" w:sz="4" w:space="0" w:color="auto"/>
              <w:right w:val="nil"/>
            </w:tcBorders>
            <w:shd w:val="clear" w:color="000000" w:fill="D9D9D9"/>
            <w:noWrap/>
            <w:vAlign w:val="center"/>
            <w:hideMark/>
          </w:tcPr>
          <w:p w14:paraId="6C135A1C" w14:textId="77777777" w:rsidR="00E83449" w:rsidRPr="00E83449" w:rsidRDefault="00E83449" w:rsidP="00E83449">
            <w:pPr>
              <w:jc w:val="center"/>
              <w:rPr>
                <w:sz w:val="22"/>
                <w:szCs w:val="22"/>
              </w:rPr>
            </w:pPr>
            <w:r>
              <w:rPr>
                <w:sz w:val="16"/>
                <w:vertAlign w:val="superscript"/>
              </w:rPr>
              <w:t>84</w:t>
            </w:r>
          </w:p>
        </w:tc>
        <w:tc>
          <w:tcPr>
            <w:tcW w:w="249" w:type="pct"/>
            <w:tcBorders>
              <w:top w:val="nil"/>
              <w:left w:val="single" w:sz="8" w:space="0" w:color="auto"/>
              <w:bottom w:val="single" w:sz="4" w:space="0" w:color="auto"/>
              <w:right w:val="single" w:sz="4" w:space="0" w:color="auto"/>
            </w:tcBorders>
            <w:noWrap/>
            <w:vAlign w:val="center"/>
            <w:hideMark/>
          </w:tcPr>
          <w:p w14:paraId="3D74D5EA" w14:textId="77777777" w:rsidR="00E83449" w:rsidRPr="00E83449" w:rsidRDefault="00E83449" w:rsidP="00E83449">
            <w:pPr>
              <w:jc w:val="center"/>
              <w:rPr>
                <w:color w:val="000000"/>
                <w:sz w:val="22"/>
                <w:szCs w:val="22"/>
              </w:rPr>
            </w:pPr>
            <w:r w:rsidRPr="00E83449">
              <w:rPr>
                <w:color w:val="000000"/>
                <w:sz w:val="22"/>
                <w:szCs w:val="22"/>
              </w:rPr>
              <w:t>110.1</w:t>
            </w:r>
          </w:p>
        </w:tc>
        <w:tc>
          <w:tcPr>
            <w:tcW w:w="249" w:type="pct"/>
            <w:tcBorders>
              <w:top w:val="nil"/>
              <w:left w:val="nil"/>
              <w:bottom w:val="single" w:sz="4" w:space="0" w:color="auto"/>
              <w:right w:val="single" w:sz="4" w:space="0" w:color="auto"/>
            </w:tcBorders>
            <w:noWrap/>
            <w:vAlign w:val="center"/>
            <w:hideMark/>
          </w:tcPr>
          <w:p w14:paraId="463F41A8" w14:textId="77777777" w:rsidR="00E83449" w:rsidRPr="00E83449" w:rsidRDefault="00E83449" w:rsidP="00E83449">
            <w:pPr>
              <w:jc w:val="center"/>
              <w:rPr>
                <w:color w:val="000000"/>
                <w:sz w:val="22"/>
                <w:szCs w:val="22"/>
              </w:rPr>
            </w:pPr>
            <w:r w:rsidRPr="00E83449">
              <w:rPr>
                <w:color w:val="000000"/>
                <w:sz w:val="22"/>
                <w:szCs w:val="22"/>
              </w:rPr>
              <w:t>21.8</w:t>
            </w:r>
          </w:p>
        </w:tc>
        <w:tc>
          <w:tcPr>
            <w:tcW w:w="249" w:type="pct"/>
            <w:tcBorders>
              <w:top w:val="nil"/>
              <w:left w:val="nil"/>
              <w:bottom w:val="single" w:sz="4" w:space="0" w:color="auto"/>
              <w:right w:val="single" w:sz="4" w:space="0" w:color="auto"/>
            </w:tcBorders>
            <w:noWrap/>
            <w:vAlign w:val="center"/>
            <w:hideMark/>
          </w:tcPr>
          <w:p w14:paraId="03C6A719" w14:textId="77777777" w:rsidR="00E83449" w:rsidRPr="00E83449" w:rsidRDefault="00E83449" w:rsidP="00E83449">
            <w:pPr>
              <w:jc w:val="center"/>
              <w:rPr>
                <w:color w:val="000000"/>
                <w:sz w:val="22"/>
                <w:szCs w:val="22"/>
              </w:rPr>
            </w:pPr>
            <w:r w:rsidRPr="00E83449">
              <w:rPr>
                <w:color w:val="000000"/>
                <w:sz w:val="22"/>
                <w:szCs w:val="22"/>
              </w:rPr>
              <w:t>16.7</w:t>
            </w:r>
          </w:p>
        </w:tc>
        <w:tc>
          <w:tcPr>
            <w:tcW w:w="249" w:type="pct"/>
            <w:tcBorders>
              <w:top w:val="nil"/>
              <w:left w:val="nil"/>
              <w:bottom w:val="single" w:sz="4" w:space="0" w:color="auto"/>
              <w:right w:val="single" w:sz="4" w:space="0" w:color="auto"/>
            </w:tcBorders>
            <w:noWrap/>
            <w:vAlign w:val="center"/>
            <w:hideMark/>
          </w:tcPr>
          <w:p w14:paraId="77050E1F" w14:textId="77777777" w:rsidR="00E83449" w:rsidRPr="00E83449" w:rsidRDefault="00E83449" w:rsidP="00E83449">
            <w:pPr>
              <w:jc w:val="center"/>
              <w:rPr>
                <w:color w:val="000000"/>
                <w:sz w:val="22"/>
                <w:szCs w:val="22"/>
              </w:rPr>
            </w:pPr>
            <w:r w:rsidRPr="00E83449">
              <w:rPr>
                <w:color w:val="000000"/>
                <w:sz w:val="22"/>
                <w:szCs w:val="22"/>
              </w:rPr>
              <w:t>11.4</w:t>
            </w:r>
          </w:p>
        </w:tc>
        <w:tc>
          <w:tcPr>
            <w:tcW w:w="249" w:type="pct"/>
            <w:tcBorders>
              <w:top w:val="nil"/>
              <w:left w:val="nil"/>
              <w:bottom w:val="single" w:sz="4" w:space="0" w:color="auto"/>
              <w:right w:val="single" w:sz="4" w:space="0" w:color="auto"/>
            </w:tcBorders>
            <w:noWrap/>
            <w:vAlign w:val="center"/>
            <w:hideMark/>
          </w:tcPr>
          <w:p w14:paraId="17FBA344" w14:textId="77777777" w:rsidR="00E83449" w:rsidRPr="00E83449" w:rsidRDefault="00E83449" w:rsidP="00E83449">
            <w:pPr>
              <w:jc w:val="center"/>
              <w:rPr>
                <w:color w:val="000000"/>
                <w:sz w:val="22"/>
                <w:szCs w:val="22"/>
              </w:rPr>
            </w:pPr>
            <w:r w:rsidRPr="00E83449">
              <w:rPr>
                <w:color w:val="000000"/>
                <w:sz w:val="22"/>
                <w:szCs w:val="22"/>
              </w:rPr>
              <w:t>10.8</w:t>
            </w:r>
          </w:p>
        </w:tc>
        <w:tc>
          <w:tcPr>
            <w:tcW w:w="249" w:type="pct"/>
            <w:tcBorders>
              <w:top w:val="nil"/>
              <w:left w:val="nil"/>
              <w:bottom w:val="single" w:sz="4" w:space="0" w:color="auto"/>
              <w:right w:val="single" w:sz="4" w:space="0" w:color="auto"/>
            </w:tcBorders>
            <w:noWrap/>
            <w:vAlign w:val="center"/>
            <w:hideMark/>
          </w:tcPr>
          <w:p w14:paraId="2BB31FAD" w14:textId="77777777" w:rsidR="00E83449" w:rsidRPr="00E83449" w:rsidRDefault="00E83449" w:rsidP="00E83449">
            <w:pPr>
              <w:jc w:val="center"/>
              <w:rPr>
                <w:color w:val="000000"/>
                <w:sz w:val="22"/>
                <w:szCs w:val="22"/>
              </w:rPr>
            </w:pPr>
            <w:r w:rsidRPr="00E83449">
              <w:rPr>
                <w:color w:val="000000"/>
                <w:sz w:val="22"/>
                <w:szCs w:val="22"/>
              </w:rPr>
              <w:t>18.4</w:t>
            </w:r>
          </w:p>
        </w:tc>
        <w:tc>
          <w:tcPr>
            <w:tcW w:w="249" w:type="pct"/>
            <w:tcBorders>
              <w:top w:val="nil"/>
              <w:left w:val="nil"/>
              <w:bottom w:val="single" w:sz="4" w:space="0" w:color="auto"/>
              <w:right w:val="single" w:sz="4" w:space="0" w:color="auto"/>
            </w:tcBorders>
            <w:noWrap/>
            <w:vAlign w:val="center"/>
            <w:hideMark/>
          </w:tcPr>
          <w:p w14:paraId="11D2FDA0" w14:textId="77777777" w:rsidR="00E83449" w:rsidRPr="00E83449" w:rsidRDefault="00E83449" w:rsidP="00E83449">
            <w:pPr>
              <w:jc w:val="center"/>
              <w:rPr>
                <w:color w:val="000000"/>
                <w:sz w:val="22"/>
                <w:szCs w:val="22"/>
              </w:rPr>
            </w:pPr>
            <w:r w:rsidRPr="00E83449">
              <w:rPr>
                <w:color w:val="000000"/>
                <w:sz w:val="22"/>
                <w:szCs w:val="22"/>
              </w:rPr>
              <w:t>17.6</w:t>
            </w:r>
          </w:p>
        </w:tc>
        <w:tc>
          <w:tcPr>
            <w:tcW w:w="477" w:type="pct"/>
            <w:tcBorders>
              <w:top w:val="nil"/>
              <w:left w:val="nil"/>
              <w:bottom w:val="single" w:sz="4" w:space="0" w:color="auto"/>
              <w:right w:val="single" w:sz="8" w:space="0" w:color="auto"/>
            </w:tcBorders>
            <w:noWrap/>
            <w:vAlign w:val="center"/>
            <w:hideMark/>
          </w:tcPr>
          <w:p w14:paraId="6658AB6E" w14:textId="77777777" w:rsidR="00E83449" w:rsidRPr="00E83449" w:rsidRDefault="00E83449" w:rsidP="00E83449">
            <w:pPr>
              <w:jc w:val="center"/>
              <w:rPr>
                <w:color w:val="000000"/>
                <w:sz w:val="22"/>
                <w:szCs w:val="22"/>
              </w:rPr>
            </w:pPr>
            <w:r w:rsidRPr="00E83449">
              <w:rPr>
                <w:color w:val="000000"/>
                <w:sz w:val="22"/>
                <w:szCs w:val="22"/>
              </w:rPr>
              <w:t>0.103542234332425</w:t>
            </w:r>
          </w:p>
        </w:tc>
      </w:tr>
      <w:tr w:rsidR="00E83449" w:rsidRPr="00E83449" w14:paraId="12412443"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7EF7B65"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795D950C"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62BF8E1" w14:textId="77777777" w:rsidR="00E83449" w:rsidRPr="00E83449" w:rsidRDefault="00E83449" w:rsidP="00E83449">
            <w:pPr>
              <w:jc w:val="center"/>
              <w:rPr>
                <w:sz w:val="22"/>
                <w:szCs w:val="22"/>
              </w:rPr>
            </w:pPr>
            <w:r w:rsidRPr="00E83449">
              <w:rPr>
                <w:sz w:val="22"/>
                <w:szCs w:val="22"/>
              </w:rPr>
              <w:t>Puebla del Valverde</w:t>
            </w:r>
          </w:p>
        </w:tc>
        <w:tc>
          <w:tcPr>
            <w:tcW w:w="827" w:type="pct"/>
            <w:tcBorders>
              <w:top w:val="nil"/>
              <w:left w:val="nil"/>
              <w:bottom w:val="single" w:sz="4" w:space="0" w:color="auto"/>
              <w:right w:val="nil"/>
            </w:tcBorders>
            <w:shd w:val="clear" w:color="000000" w:fill="D9D9D9"/>
            <w:noWrap/>
            <w:vAlign w:val="center"/>
            <w:hideMark/>
          </w:tcPr>
          <w:p w14:paraId="2FF78B9B" w14:textId="77777777" w:rsidR="00E83449" w:rsidRPr="00E83449" w:rsidRDefault="00E83449" w:rsidP="00E83449">
            <w:pPr>
              <w:jc w:val="center"/>
              <w:rPr>
                <w:sz w:val="22"/>
                <w:szCs w:val="22"/>
              </w:rPr>
            </w:pPr>
            <w:r>
              <w:rPr>
                <w:sz w:val="16"/>
                <w:vertAlign w:val="superscript"/>
              </w:rPr>
              <w:t>72</w:t>
            </w:r>
          </w:p>
        </w:tc>
        <w:tc>
          <w:tcPr>
            <w:tcW w:w="249" w:type="pct"/>
            <w:tcBorders>
              <w:top w:val="nil"/>
              <w:left w:val="single" w:sz="8" w:space="0" w:color="auto"/>
              <w:bottom w:val="single" w:sz="4" w:space="0" w:color="auto"/>
              <w:right w:val="single" w:sz="4" w:space="0" w:color="auto"/>
            </w:tcBorders>
            <w:noWrap/>
            <w:vAlign w:val="center"/>
            <w:hideMark/>
          </w:tcPr>
          <w:p w14:paraId="46B3982B" w14:textId="77777777" w:rsidR="00E83449" w:rsidRPr="00E83449" w:rsidRDefault="00E83449" w:rsidP="00E83449">
            <w:pPr>
              <w:jc w:val="center"/>
              <w:rPr>
                <w:color w:val="000000"/>
                <w:sz w:val="22"/>
                <w:szCs w:val="22"/>
              </w:rPr>
            </w:pPr>
            <w:r w:rsidRPr="00E83449">
              <w:rPr>
                <w:color w:val="000000"/>
                <w:sz w:val="22"/>
                <w:szCs w:val="22"/>
              </w:rPr>
              <w:t>113,0</w:t>
            </w:r>
          </w:p>
        </w:tc>
        <w:tc>
          <w:tcPr>
            <w:tcW w:w="249" w:type="pct"/>
            <w:tcBorders>
              <w:top w:val="nil"/>
              <w:left w:val="nil"/>
              <w:bottom w:val="single" w:sz="4" w:space="0" w:color="auto"/>
              <w:right w:val="single" w:sz="4" w:space="0" w:color="auto"/>
            </w:tcBorders>
            <w:noWrap/>
            <w:vAlign w:val="center"/>
            <w:hideMark/>
          </w:tcPr>
          <w:p w14:paraId="72E181CF" w14:textId="77777777" w:rsidR="00E83449" w:rsidRPr="00E83449" w:rsidRDefault="00E83449" w:rsidP="00E83449">
            <w:pPr>
              <w:jc w:val="center"/>
              <w:rPr>
                <w:color w:val="000000"/>
                <w:sz w:val="22"/>
                <w:szCs w:val="22"/>
              </w:rPr>
            </w:pPr>
            <w:r w:rsidRPr="00E83449">
              <w:rPr>
                <w:color w:val="000000"/>
                <w:sz w:val="22"/>
                <w:szCs w:val="22"/>
              </w:rPr>
              <w:t>21.4</w:t>
            </w:r>
          </w:p>
        </w:tc>
        <w:tc>
          <w:tcPr>
            <w:tcW w:w="249" w:type="pct"/>
            <w:tcBorders>
              <w:top w:val="nil"/>
              <w:left w:val="nil"/>
              <w:bottom w:val="single" w:sz="4" w:space="0" w:color="auto"/>
              <w:right w:val="single" w:sz="4" w:space="0" w:color="auto"/>
            </w:tcBorders>
            <w:noWrap/>
            <w:vAlign w:val="center"/>
            <w:hideMark/>
          </w:tcPr>
          <w:p w14:paraId="503DDA62"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49" w:type="pct"/>
            <w:tcBorders>
              <w:top w:val="nil"/>
              <w:left w:val="nil"/>
              <w:bottom w:val="single" w:sz="4" w:space="0" w:color="auto"/>
              <w:right w:val="single" w:sz="4" w:space="0" w:color="auto"/>
            </w:tcBorders>
            <w:noWrap/>
            <w:vAlign w:val="center"/>
            <w:hideMark/>
          </w:tcPr>
          <w:p w14:paraId="6FEFC8E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CFC1871" w14:textId="77777777" w:rsidR="00E83449" w:rsidRPr="00E83449" w:rsidRDefault="00E83449" w:rsidP="00E83449">
            <w:pPr>
              <w:jc w:val="center"/>
              <w:rPr>
                <w:color w:val="000000"/>
                <w:sz w:val="22"/>
                <w:szCs w:val="22"/>
              </w:rPr>
            </w:pPr>
            <w:r w:rsidRPr="00E83449">
              <w:rPr>
                <w:color w:val="000000"/>
                <w:sz w:val="22"/>
                <w:szCs w:val="22"/>
              </w:rPr>
              <w:t>11.4</w:t>
            </w:r>
          </w:p>
        </w:tc>
        <w:tc>
          <w:tcPr>
            <w:tcW w:w="249" w:type="pct"/>
            <w:tcBorders>
              <w:top w:val="nil"/>
              <w:left w:val="nil"/>
              <w:bottom w:val="single" w:sz="4" w:space="0" w:color="auto"/>
              <w:right w:val="single" w:sz="4" w:space="0" w:color="auto"/>
            </w:tcBorders>
            <w:noWrap/>
            <w:vAlign w:val="center"/>
            <w:hideMark/>
          </w:tcPr>
          <w:p w14:paraId="4E429A1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C1D510B"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3BBB0F27"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0AEDEDC"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818D0B1"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1B0AF28A"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E07629D" w14:textId="77777777" w:rsidR="00E83449" w:rsidRPr="00E83449" w:rsidRDefault="00E83449" w:rsidP="00E83449">
            <w:pPr>
              <w:jc w:val="center"/>
              <w:rPr>
                <w:sz w:val="22"/>
                <w:szCs w:val="22"/>
              </w:rPr>
            </w:pPr>
            <w:r w:rsidRPr="00E83449">
              <w:rPr>
                <w:sz w:val="22"/>
                <w:szCs w:val="22"/>
              </w:rPr>
              <w:t xml:space="preserve">Perrier </w:t>
            </w:r>
            <w:proofErr w:type="spellStart"/>
            <w:r w:rsidRPr="00E83449">
              <w:rPr>
                <w:sz w:val="22"/>
                <w:szCs w:val="22"/>
              </w:rPr>
              <w:t>Estouaries</w:t>
            </w:r>
            <w:proofErr w:type="spellEnd"/>
          </w:p>
        </w:tc>
        <w:tc>
          <w:tcPr>
            <w:tcW w:w="827" w:type="pct"/>
            <w:tcBorders>
              <w:top w:val="nil"/>
              <w:left w:val="nil"/>
              <w:bottom w:val="single" w:sz="4" w:space="0" w:color="auto"/>
              <w:right w:val="nil"/>
            </w:tcBorders>
            <w:shd w:val="clear" w:color="000000" w:fill="D9D9D9"/>
            <w:noWrap/>
            <w:vAlign w:val="center"/>
            <w:hideMark/>
          </w:tcPr>
          <w:p w14:paraId="4C5EE9A4" w14:textId="77777777" w:rsidR="00E83449" w:rsidRPr="00E83449" w:rsidRDefault="00E83449" w:rsidP="00E83449">
            <w:pPr>
              <w:jc w:val="center"/>
              <w:rPr>
                <w:sz w:val="22"/>
                <w:szCs w:val="22"/>
              </w:rPr>
            </w:pPr>
            <w:r>
              <w:rPr>
                <w:sz w:val="16"/>
                <w:vertAlign w:val="superscript"/>
              </w:rPr>
              <w:t>72</w:t>
            </w:r>
          </w:p>
        </w:tc>
        <w:tc>
          <w:tcPr>
            <w:tcW w:w="249" w:type="pct"/>
            <w:tcBorders>
              <w:top w:val="nil"/>
              <w:left w:val="single" w:sz="8" w:space="0" w:color="auto"/>
              <w:bottom w:val="single" w:sz="4" w:space="0" w:color="auto"/>
              <w:right w:val="single" w:sz="4" w:space="0" w:color="auto"/>
            </w:tcBorders>
            <w:noWrap/>
            <w:vAlign w:val="center"/>
            <w:hideMark/>
          </w:tcPr>
          <w:p w14:paraId="703612CA" w14:textId="77777777" w:rsidR="00E83449" w:rsidRPr="00E83449" w:rsidRDefault="00E83449" w:rsidP="00E83449">
            <w:pPr>
              <w:jc w:val="center"/>
              <w:rPr>
                <w:color w:val="000000"/>
                <w:sz w:val="22"/>
                <w:szCs w:val="22"/>
              </w:rPr>
            </w:pPr>
            <w:r w:rsidRPr="00E83449">
              <w:rPr>
                <w:color w:val="000000"/>
                <w:sz w:val="22"/>
                <w:szCs w:val="22"/>
              </w:rPr>
              <w:t>134,0</w:t>
            </w:r>
          </w:p>
        </w:tc>
        <w:tc>
          <w:tcPr>
            <w:tcW w:w="249" w:type="pct"/>
            <w:tcBorders>
              <w:top w:val="nil"/>
              <w:left w:val="nil"/>
              <w:bottom w:val="single" w:sz="4" w:space="0" w:color="auto"/>
              <w:right w:val="single" w:sz="4" w:space="0" w:color="auto"/>
            </w:tcBorders>
            <w:noWrap/>
            <w:vAlign w:val="center"/>
            <w:hideMark/>
          </w:tcPr>
          <w:p w14:paraId="657BC3E5" w14:textId="77777777" w:rsidR="00E83449" w:rsidRPr="00E83449" w:rsidRDefault="00E83449" w:rsidP="00E83449">
            <w:pPr>
              <w:jc w:val="center"/>
              <w:rPr>
                <w:color w:val="000000"/>
                <w:sz w:val="22"/>
                <w:szCs w:val="22"/>
              </w:rPr>
            </w:pPr>
            <w:r w:rsidRPr="00E83449">
              <w:rPr>
                <w:color w:val="000000"/>
                <w:sz w:val="22"/>
                <w:szCs w:val="22"/>
              </w:rPr>
              <w:t>25,0</w:t>
            </w:r>
          </w:p>
        </w:tc>
        <w:tc>
          <w:tcPr>
            <w:tcW w:w="249" w:type="pct"/>
            <w:tcBorders>
              <w:top w:val="nil"/>
              <w:left w:val="nil"/>
              <w:bottom w:val="single" w:sz="4" w:space="0" w:color="auto"/>
              <w:right w:val="single" w:sz="4" w:space="0" w:color="auto"/>
            </w:tcBorders>
            <w:noWrap/>
            <w:vAlign w:val="center"/>
            <w:hideMark/>
          </w:tcPr>
          <w:p w14:paraId="5817136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850A09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82D03CB" w14:textId="77777777" w:rsidR="00E83449" w:rsidRPr="00E83449" w:rsidRDefault="00E83449" w:rsidP="00E83449">
            <w:pPr>
              <w:jc w:val="center"/>
              <w:rPr>
                <w:color w:val="000000"/>
                <w:sz w:val="22"/>
                <w:szCs w:val="22"/>
              </w:rPr>
            </w:pPr>
            <w:r w:rsidRPr="00E83449">
              <w:rPr>
                <w:color w:val="000000"/>
                <w:sz w:val="22"/>
                <w:szCs w:val="22"/>
              </w:rPr>
              <w:t>12.3</w:t>
            </w:r>
          </w:p>
        </w:tc>
        <w:tc>
          <w:tcPr>
            <w:tcW w:w="249" w:type="pct"/>
            <w:tcBorders>
              <w:top w:val="nil"/>
              <w:left w:val="nil"/>
              <w:bottom w:val="single" w:sz="4" w:space="0" w:color="auto"/>
              <w:right w:val="single" w:sz="4" w:space="0" w:color="auto"/>
            </w:tcBorders>
            <w:noWrap/>
            <w:vAlign w:val="center"/>
            <w:hideMark/>
          </w:tcPr>
          <w:p w14:paraId="11F734C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3B15CD6" w14:textId="77777777" w:rsidR="00E83449" w:rsidRPr="00E83449" w:rsidRDefault="00E83449" w:rsidP="00E83449">
            <w:pPr>
              <w:jc w:val="center"/>
              <w:rPr>
                <w:color w:val="000000"/>
                <w:sz w:val="22"/>
                <w:szCs w:val="22"/>
              </w:rPr>
            </w:pPr>
            <w:r w:rsidRPr="00E83449">
              <w:rPr>
                <w:color w:val="000000"/>
                <w:sz w:val="22"/>
                <w:szCs w:val="22"/>
              </w:rPr>
              <w:t>17.9</w:t>
            </w:r>
          </w:p>
        </w:tc>
        <w:tc>
          <w:tcPr>
            <w:tcW w:w="477" w:type="pct"/>
            <w:tcBorders>
              <w:top w:val="nil"/>
              <w:left w:val="nil"/>
              <w:bottom w:val="single" w:sz="4" w:space="0" w:color="auto"/>
              <w:right w:val="single" w:sz="8" w:space="0" w:color="auto"/>
            </w:tcBorders>
            <w:noWrap/>
            <w:vAlign w:val="center"/>
            <w:hideMark/>
          </w:tcPr>
          <w:p w14:paraId="564358B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1B9B90E"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FA88638" w14:textId="77777777" w:rsidR="00E83449" w:rsidRPr="00E83449" w:rsidRDefault="00E83449" w:rsidP="00E83449">
            <w:pPr>
              <w:jc w:val="center"/>
              <w:rPr>
                <w:color w:val="000000"/>
                <w:sz w:val="22"/>
                <w:szCs w:val="22"/>
              </w:rPr>
            </w:pPr>
            <w:r w:rsidRPr="00E83449">
              <w:rPr>
                <w:color w:val="000000"/>
                <w:sz w:val="22"/>
                <w:szCs w:val="22"/>
              </w:rPr>
              <w:t>StV.268</w:t>
            </w:r>
          </w:p>
        </w:tc>
        <w:tc>
          <w:tcPr>
            <w:tcW w:w="647" w:type="pct"/>
            <w:tcBorders>
              <w:top w:val="nil"/>
              <w:left w:val="nil"/>
              <w:bottom w:val="single" w:sz="4" w:space="0" w:color="auto"/>
              <w:right w:val="single" w:sz="4" w:space="0" w:color="auto"/>
            </w:tcBorders>
            <w:shd w:val="clear" w:color="000000" w:fill="D9D9D9"/>
            <w:noWrap/>
            <w:vAlign w:val="center"/>
            <w:hideMark/>
          </w:tcPr>
          <w:p w14:paraId="7F320C8C"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E1860F4" w14:textId="77777777" w:rsidR="00E83449" w:rsidRPr="00E83449" w:rsidRDefault="00E83449" w:rsidP="00E83449">
            <w:pPr>
              <w:jc w:val="center"/>
              <w:rPr>
                <w:sz w:val="22"/>
                <w:szCs w:val="22"/>
              </w:rPr>
            </w:pPr>
            <w:r w:rsidRPr="00E83449">
              <w:rPr>
                <w:sz w:val="22"/>
                <w:szCs w:val="22"/>
              </w:rPr>
              <w:t xml:space="preserve">Saint </w:t>
            </w:r>
            <w:proofErr w:type="spellStart"/>
            <w:r w:rsidRPr="00E83449">
              <w:rPr>
                <w:sz w:val="22"/>
                <w:szCs w:val="22"/>
              </w:rPr>
              <w:t>Vallier</w:t>
            </w:r>
            <w:proofErr w:type="spellEnd"/>
          </w:p>
        </w:tc>
        <w:tc>
          <w:tcPr>
            <w:tcW w:w="827" w:type="pct"/>
            <w:tcBorders>
              <w:top w:val="nil"/>
              <w:left w:val="nil"/>
              <w:bottom w:val="single" w:sz="4" w:space="0" w:color="auto"/>
              <w:right w:val="nil"/>
            </w:tcBorders>
            <w:shd w:val="clear" w:color="000000" w:fill="D9D9D9"/>
            <w:noWrap/>
            <w:vAlign w:val="center"/>
            <w:hideMark/>
          </w:tcPr>
          <w:p w14:paraId="484C417D" w14:textId="77777777" w:rsidR="00E83449" w:rsidRPr="00E83449" w:rsidRDefault="00E83449" w:rsidP="00E83449">
            <w:pPr>
              <w:jc w:val="center"/>
              <w:rPr>
                <w:sz w:val="22"/>
                <w:szCs w:val="22"/>
              </w:rPr>
            </w:pPr>
            <w:r>
              <w:rPr>
                <w:sz w:val="16"/>
                <w:vertAlign w:val="superscript"/>
              </w:rPr>
              <w:t>72</w:t>
            </w:r>
          </w:p>
        </w:tc>
        <w:tc>
          <w:tcPr>
            <w:tcW w:w="249" w:type="pct"/>
            <w:tcBorders>
              <w:top w:val="nil"/>
              <w:left w:val="single" w:sz="8" w:space="0" w:color="auto"/>
              <w:bottom w:val="single" w:sz="4" w:space="0" w:color="auto"/>
              <w:right w:val="single" w:sz="4" w:space="0" w:color="auto"/>
            </w:tcBorders>
            <w:noWrap/>
            <w:vAlign w:val="center"/>
            <w:hideMark/>
          </w:tcPr>
          <w:p w14:paraId="307931E0" w14:textId="77777777" w:rsidR="00E83449" w:rsidRPr="00E83449" w:rsidRDefault="00E83449" w:rsidP="00E83449">
            <w:pPr>
              <w:jc w:val="center"/>
              <w:rPr>
                <w:color w:val="000000"/>
                <w:sz w:val="22"/>
                <w:szCs w:val="22"/>
              </w:rPr>
            </w:pPr>
            <w:r w:rsidRPr="00E83449">
              <w:rPr>
                <w:color w:val="000000"/>
                <w:sz w:val="22"/>
                <w:szCs w:val="22"/>
              </w:rPr>
              <w:t>137,0</w:t>
            </w:r>
          </w:p>
        </w:tc>
        <w:tc>
          <w:tcPr>
            <w:tcW w:w="249" w:type="pct"/>
            <w:tcBorders>
              <w:top w:val="nil"/>
              <w:left w:val="nil"/>
              <w:bottom w:val="single" w:sz="4" w:space="0" w:color="auto"/>
              <w:right w:val="single" w:sz="4" w:space="0" w:color="auto"/>
            </w:tcBorders>
            <w:noWrap/>
            <w:vAlign w:val="center"/>
            <w:hideMark/>
          </w:tcPr>
          <w:p w14:paraId="347B3392"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5762FA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20FA5D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D59E02E" w14:textId="77777777" w:rsidR="00E83449" w:rsidRPr="00E83449" w:rsidRDefault="00E83449" w:rsidP="00E83449">
            <w:pPr>
              <w:jc w:val="center"/>
              <w:rPr>
                <w:color w:val="000000"/>
                <w:sz w:val="22"/>
                <w:szCs w:val="22"/>
              </w:rPr>
            </w:pPr>
            <w:r w:rsidRPr="00E83449">
              <w:rPr>
                <w:color w:val="000000"/>
                <w:sz w:val="22"/>
                <w:szCs w:val="22"/>
              </w:rPr>
              <w:t>12.3</w:t>
            </w:r>
          </w:p>
        </w:tc>
        <w:tc>
          <w:tcPr>
            <w:tcW w:w="249" w:type="pct"/>
            <w:tcBorders>
              <w:top w:val="nil"/>
              <w:left w:val="nil"/>
              <w:bottom w:val="single" w:sz="4" w:space="0" w:color="auto"/>
              <w:right w:val="single" w:sz="4" w:space="0" w:color="auto"/>
            </w:tcBorders>
            <w:noWrap/>
            <w:vAlign w:val="center"/>
            <w:hideMark/>
          </w:tcPr>
          <w:p w14:paraId="3BFA0B9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29B999E" w14:textId="77777777" w:rsidR="00E83449" w:rsidRPr="00E83449" w:rsidRDefault="00E83449" w:rsidP="00E83449">
            <w:pPr>
              <w:jc w:val="center"/>
              <w:rPr>
                <w:color w:val="000000"/>
                <w:sz w:val="22"/>
                <w:szCs w:val="22"/>
              </w:rPr>
            </w:pPr>
            <w:r w:rsidRPr="00E83449">
              <w:rPr>
                <w:color w:val="000000"/>
                <w:sz w:val="22"/>
                <w:szCs w:val="22"/>
              </w:rPr>
              <w:t>17.6</w:t>
            </w:r>
          </w:p>
        </w:tc>
        <w:tc>
          <w:tcPr>
            <w:tcW w:w="477" w:type="pct"/>
            <w:tcBorders>
              <w:top w:val="nil"/>
              <w:left w:val="nil"/>
              <w:bottom w:val="single" w:sz="4" w:space="0" w:color="auto"/>
              <w:right w:val="single" w:sz="8" w:space="0" w:color="auto"/>
            </w:tcBorders>
            <w:noWrap/>
            <w:vAlign w:val="center"/>
            <w:hideMark/>
          </w:tcPr>
          <w:p w14:paraId="2660FC3F"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414B9A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CFD3974" w14:textId="77777777" w:rsidR="00E83449" w:rsidRPr="00E83449" w:rsidRDefault="00E83449" w:rsidP="00E83449">
            <w:pPr>
              <w:jc w:val="center"/>
              <w:rPr>
                <w:color w:val="000000"/>
                <w:sz w:val="22"/>
                <w:szCs w:val="22"/>
              </w:rPr>
            </w:pPr>
            <w:r w:rsidRPr="00E83449">
              <w:rPr>
                <w:color w:val="000000"/>
                <w:sz w:val="22"/>
                <w:szCs w:val="22"/>
              </w:rPr>
              <w:t>IQW 2012/38493 (</w:t>
            </w:r>
            <w:proofErr w:type="spellStart"/>
            <w:r w:rsidRPr="00E83449">
              <w:rPr>
                <w:color w:val="000000"/>
                <w:sz w:val="22"/>
                <w:szCs w:val="22"/>
              </w:rPr>
              <w:t>Mei</w:t>
            </w:r>
            <w:proofErr w:type="spellEnd"/>
            <w:r w:rsidRPr="00E83449">
              <w:rPr>
                <w:color w:val="000000"/>
                <w:sz w:val="22"/>
                <w:szCs w:val="22"/>
              </w:rPr>
              <w:t xml:space="preserve"> 35467)</w:t>
            </w:r>
          </w:p>
        </w:tc>
        <w:tc>
          <w:tcPr>
            <w:tcW w:w="647" w:type="pct"/>
            <w:tcBorders>
              <w:top w:val="nil"/>
              <w:left w:val="nil"/>
              <w:bottom w:val="single" w:sz="4" w:space="0" w:color="auto"/>
              <w:right w:val="single" w:sz="4" w:space="0" w:color="auto"/>
            </w:tcBorders>
            <w:shd w:val="clear" w:color="000000" w:fill="D9D9D9"/>
            <w:noWrap/>
            <w:vAlign w:val="center"/>
            <w:hideMark/>
          </w:tcPr>
          <w:p w14:paraId="19922296"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6458952" w14:textId="77777777" w:rsidR="00E83449" w:rsidRPr="00E83449" w:rsidRDefault="00E83449" w:rsidP="00E83449">
            <w:pPr>
              <w:jc w:val="center"/>
              <w:rPr>
                <w:sz w:val="22"/>
                <w:szCs w:val="22"/>
              </w:rPr>
            </w:pPr>
            <w:proofErr w:type="spellStart"/>
            <w:r w:rsidRPr="00E83449">
              <w:rPr>
                <w:sz w:val="22"/>
                <w:szCs w:val="22"/>
              </w:rPr>
              <w:t>Untermassfeld</w:t>
            </w:r>
            <w:proofErr w:type="spellEnd"/>
          </w:p>
        </w:tc>
        <w:tc>
          <w:tcPr>
            <w:tcW w:w="827" w:type="pct"/>
            <w:tcBorders>
              <w:top w:val="nil"/>
              <w:left w:val="nil"/>
              <w:bottom w:val="single" w:sz="4" w:space="0" w:color="auto"/>
              <w:right w:val="nil"/>
            </w:tcBorders>
            <w:shd w:val="clear" w:color="000000" w:fill="D9D9D9"/>
            <w:noWrap/>
            <w:vAlign w:val="center"/>
            <w:hideMark/>
          </w:tcPr>
          <w:p w14:paraId="04B1C471" w14:textId="77777777" w:rsidR="00E83449" w:rsidRPr="00E83449" w:rsidRDefault="00E83449" w:rsidP="00E83449">
            <w:pPr>
              <w:jc w:val="center"/>
              <w:rPr>
                <w:sz w:val="22"/>
                <w:szCs w:val="22"/>
              </w:rPr>
            </w:pPr>
            <w:r>
              <w:rPr>
                <w:sz w:val="16"/>
                <w:vertAlign w:val="superscript"/>
              </w:rPr>
              <w:t>18</w:t>
            </w:r>
          </w:p>
        </w:tc>
        <w:tc>
          <w:tcPr>
            <w:tcW w:w="249" w:type="pct"/>
            <w:tcBorders>
              <w:top w:val="nil"/>
              <w:left w:val="single" w:sz="8" w:space="0" w:color="auto"/>
              <w:bottom w:val="single" w:sz="4" w:space="0" w:color="auto"/>
              <w:right w:val="single" w:sz="4" w:space="0" w:color="auto"/>
            </w:tcBorders>
            <w:noWrap/>
            <w:vAlign w:val="center"/>
            <w:hideMark/>
          </w:tcPr>
          <w:p w14:paraId="32C9D8A0" w14:textId="77777777" w:rsidR="00E83449" w:rsidRPr="00E83449" w:rsidRDefault="00E83449" w:rsidP="00E83449">
            <w:pPr>
              <w:jc w:val="center"/>
              <w:rPr>
                <w:color w:val="000000"/>
                <w:sz w:val="22"/>
                <w:szCs w:val="22"/>
              </w:rPr>
            </w:pPr>
            <w:r w:rsidRPr="00E83449">
              <w:rPr>
                <w:color w:val="000000"/>
                <w:sz w:val="22"/>
                <w:szCs w:val="22"/>
              </w:rPr>
              <w:t>119.4</w:t>
            </w:r>
          </w:p>
        </w:tc>
        <w:tc>
          <w:tcPr>
            <w:tcW w:w="249" w:type="pct"/>
            <w:tcBorders>
              <w:top w:val="nil"/>
              <w:left w:val="nil"/>
              <w:bottom w:val="single" w:sz="4" w:space="0" w:color="auto"/>
              <w:right w:val="single" w:sz="4" w:space="0" w:color="auto"/>
            </w:tcBorders>
            <w:noWrap/>
            <w:vAlign w:val="center"/>
            <w:hideMark/>
          </w:tcPr>
          <w:p w14:paraId="04884719" w14:textId="77777777" w:rsidR="00E83449" w:rsidRPr="00E83449" w:rsidRDefault="00E83449" w:rsidP="00E83449">
            <w:pPr>
              <w:jc w:val="center"/>
              <w:rPr>
                <w:color w:val="000000"/>
                <w:sz w:val="22"/>
                <w:szCs w:val="22"/>
              </w:rPr>
            </w:pPr>
            <w:r w:rsidRPr="00E83449">
              <w:rPr>
                <w:color w:val="000000"/>
                <w:sz w:val="22"/>
                <w:szCs w:val="22"/>
              </w:rPr>
              <w:t>18.9</w:t>
            </w:r>
          </w:p>
        </w:tc>
        <w:tc>
          <w:tcPr>
            <w:tcW w:w="249" w:type="pct"/>
            <w:tcBorders>
              <w:top w:val="nil"/>
              <w:left w:val="nil"/>
              <w:bottom w:val="single" w:sz="4" w:space="0" w:color="auto"/>
              <w:right w:val="single" w:sz="4" w:space="0" w:color="auto"/>
            </w:tcBorders>
            <w:noWrap/>
            <w:vAlign w:val="center"/>
            <w:hideMark/>
          </w:tcPr>
          <w:p w14:paraId="7B1C3CCE" w14:textId="77777777" w:rsidR="00E83449" w:rsidRPr="00E83449" w:rsidRDefault="00E83449" w:rsidP="00E83449">
            <w:pPr>
              <w:jc w:val="center"/>
              <w:rPr>
                <w:color w:val="000000"/>
                <w:sz w:val="22"/>
                <w:szCs w:val="22"/>
              </w:rPr>
            </w:pPr>
            <w:r w:rsidRPr="00E83449">
              <w:rPr>
                <w:color w:val="000000"/>
                <w:sz w:val="22"/>
                <w:szCs w:val="22"/>
              </w:rPr>
              <w:t>15.5</w:t>
            </w:r>
          </w:p>
        </w:tc>
        <w:tc>
          <w:tcPr>
            <w:tcW w:w="249" w:type="pct"/>
            <w:tcBorders>
              <w:top w:val="nil"/>
              <w:left w:val="nil"/>
              <w:bottom w:val="single" w:sz="4" w:space="0" w:color="auto"/>
              <w:right w:val="single" w:sz="4" w:space="0" w:color="auto"/>
            </w:tcBorders>
            <w:noWrap/>
            <w:vAlign w:val="center"/>
            <w:hideMark/>
          </w:tcPr>
          <w:p w14:paraId="0555A9E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264523F" w14:textId="77777777" w:rsidR="00E83449" w:rsidRPr="00E83449" w:rsidRDefault="00E83449" w:rsidP="00E83449">
            <w:pPr>
              <w:jc w:val="center"/>
              <w:rPr>
                <w:color w:val="000000"/>
                <w:sz w:val="22"/>
                <w:szCs w:val="22"/>
              </w:rPr>
            </w:pPr>
            <w:r w:rsidRPr="00E83449">
              <w:rPr>
                <w:color w:val="000000"/>
                <w:sz w:val="22"/>
                <w:szCs w:val="22"/>
              </w:rPr>
              <w:t>12.6</w:t>
            </w:r>
          </w:p>
        </w:tc>
        <w:tc>
          <w:tcPr>
            <w:tcW w:w="249" w:type="pct"/>
            <w:tcBorders>
              <w:top w:val="nil"/>
              <w:left w:val="nil"/>
              <w:bottom w:val="single" w:sz="4" w:space="0" w:color="auto"/>
              <w:right w:val="single" w:sz="4" w:space="0" w:color="auto"/>
            </w:tcBorders>
            <w:noWrap/>
            <w:vAlign w:val="center"/>
            <w:hideMark/>
          </w:tcPr>
          <w:p w14:paraId="1DB4055E" w14:textId="77777777" w:rsidR="00E83449" w:rsidRPr="00E83449" w:rsidRDefault="00E83449" w:rsidP="00E83449">
            <w:pPr>
              <w:jc w:val="center"/>
              <w:rPr>
                <w:color w:val="000000"/>
                <w:sz w:val="22"/>
                <w:szCs w:val="22"/>
              </w:rPr>
            </w:pPr>
            <w:r w:rsidRPr="00E83449">
              <w:rPr>
                <w:color w:val="000000"/>
                <w:sz w:val="22"/>
                <w:szCs w:val="22"/>
              </w:rPr>
              <w:t>18.9</w:t>
            </w:r>
          </w:p>
        </w:tc>
        <w:tc>
          <w:tcPr>
            <w:tcW w:w="249" w:type="pct"/>
            <w:tcBorders>
              <w:top w:val="nil"/>
              <w:left w:val="nil"/>
              <w:bottom w:val="single" w:sz="4" w:space="0" w:color="auto"/>
              <w:right w:val="single" w:sz="4" w:space="0" w:color="auto"/>
            </w:tcBorders>
            <w:noWrap/>
            <w:vAlign w:val="center"/>
            <w:hideMark/>
          </w:tcPr>
          <w:p w14:paraId="1E3EAFC2" w14:textId="77777777" w:rsidR="00E83449" w:rsidRPr="00E83449" w:rsidRDefault="00E83449" w:rsidP="00E83449">
            <w:pPr>
              <w:jc w:val="center"/>
              <w:rPr>
                <w:color w:val="000000"/>
                <w:sz w:val="22"/>
                <w:szCs w:val="22"/>
              </w:rPr>
            </w:pPr>
            <w:r w:rsidRPr="00E83449">
              <w:rPr>
                <w:color w:val="000000"/>
                <w:sz w:val="22"/>
                <w:szCs w:val="22"/>
              </w:rPr>
              <w:t>17.9</w:t>
            </w:r>
          </w:p>
        </w:tc>
        <w:tc>
          <w:tcPr>
            <w:tcW w:w="477" w:type="pct"/>
            <w:tcBorders>
              <w:top w:val="nil"/>
              <w:left w:val="nil"/>
              <w:bottom w:val="single" w:sz="4" w:space="0" w:color="auto"/>
              <w:right w:val="single" w:sz="8" w:space="0" w:color="auto"/>
            </w:tcBorders>
            <w:noWrap/>
            <w:vAlign w:val="center"/>
            <w:hideMark/>
          </w:tcPr>
          <w:p w14:paraId="65E95953"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1C9C8A9"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A2399E7" w14:textId="77777777" w:rsidR="00E83449" w:rsidRPr="00E83449" w:rsidRDefault="00E83449" w:rsidP="00E83449">
            <w:pPr>
              <w:jc w:val="center"/>
              <w:rPr>
                <w:color w:val="000000"/>
                <w:sz w:val="22"/>
                <w:szCs w:val="22"/>
              </w:rPr>
            </w:pPr>
            <w:r w:rsidRPr="00E83449">
              <w:rPr>
                <w:color w:val="000000"/>
                <w:sz w:val="22"/>
                <w:szCs w:val="22"/>
              </w:rPr>
              <w:t>IQW 2014/41900 (</w:t>
            </w:r>
            <w:proofErr w:type="spellStart"/>
            <w:r w:rsidRPr="00E83449">
              <w:rPr>
                <w:color w:val="000000"/>
                <w:sz w:val="22"/>
                <w:szCs w:val="22"/>
              </w:rPr>
              <w:t>Mei</w:t>
            </w:r>
            <w:proofErr w:type="spellEnd"/>
            <w:r w:rsidRPr="00E83449">
              <w:rPr>
                <w:color w:val="000000"/>
                <w:sz w:val="22"/>
                <w:szCs w:val="22"/>
              </w:rPr>
              <w:t xml:space="preserve"> 47209)</w:t>
            </w:r>
          </w:p>
        </w:tc>
        <w:tc>
          <w:tcPr>
            <w:tcW w:w="647" w:type="pct"/>
            <w:tcBorders>
              <w:top w:val="nil"/>
              <w:left w:val="nil"/>
              <w:bottom w:val="single" w:sz="4" w:space="0" w:color="auto"/>
              <w:right w:val="single" w:sz="4" w:space="0" w:color="auto"/>
            </w:tcBorders>
            <w:shd w:val="clear" w:color="000000" w:fill="D9D9D9"/>
            <w:noWrap/>
            <w:vAlign w:val="center"/>
            <w:hideMark/>
          </w:tcPr>
          <w:p w14:paraId="72D42960"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0444EBF" w14:textId="77777777" w:rsidR="00E83449" w:rsidRPr="00E83449" w:rsidRDefault="00E83449" w:rsidP="00E83449">
            <w:pPr>
              <w:jc w:val="center"/>
              <w:rPr>
                <w:sz w:val="22"/>
                <w:szCs w:val="22"/>
              </w:rPr>
            </w:pPr>
            <w:proofErr w:type="spellStart"/>
            <w:r w:rsidRPr="00E83449">
              <w:rPr>
                <w:sz w:val="22"/>
                <w:szCs w:val="22"/>
              </w:rPr>
              <w:t>Untermassfeld</w:t>
            </w:r>
            <w:proofErr w:type="spellEnd"/>
          </w:p>
        </w:tc>
        <w:tc>
          <w:tcPr>
            <w:tcW w:w="827" w:type="pct"/>
            <w:tcBorders>
              <w:top w:val="nil"/>
              <w:left w:val="nil"/>
              <w:bottom w:val="single" w:sz="4" w:space="0" w:color="auto"/>
              <w:right w:val="nil"/>
            </w:tcBorders>
            <w:shd w:val="clear" w:color="000000" w:fill="D9D9D9"/>
            <w:noWrap/>
            <w:vAlign w:val="center"/>
            <w:hideMark/>
          </w:tcPr>
          <w:p w14:paraId="678DCD6D" w14:textId="77777777" w:rsidR="00E83449" w:rsidRPr="00E83449" w:rsidRDefault="00E83449" w:rsidP="00E83449">
            <w:pPr>
              <w:jc w:val="center"/>
              <w:rPr>
                <w:sz w:val="22"/>
                <w:szCs w:val="22"/>
              </w:rPr>
            </w:pPr>
            <w:r>
              <w:rPr>
                <w:sz w:val="16"/>
                <w:vertAlign w:val="superscript"/>
              </w:rPr>
              <w:t>18</w:t>
            </w:r>
          </w:p>
        </w:tc>
        <w:tc>
          <w:tcPr>
            <w:tcW w:w="249" w:type="pct"/>
            <w:tcBorders>
              <w:top w:val="nil"/>
              <w:left w:val="single" w:sz="8" w:space="0" w:color="auto"/>
              <w:bottom w:val="single" w:sz="4" w:space="0" w:color="auto"/>
              <w:right w:val="single" w:sz="4" w:space="0" w:color="auto"/>
            </w:tcBorders>
            <w:noWrap/>
            <w:vAlign w:val="center"/>
            <w:hideMark/>
          </w:tcPr>
          <w:p w14:paraId="460EB8D9" w14:textId="77777777" w:rsidR="00E83449" w:rsidRPr="00E83449" w:rsidRDefault="00E83449" w:rsidP="00E83449">
            <w:pPr>
              <w:jc w:val="center"/>
              <w:rPr>
                <w:color w:val="000000"/>
                <w:sz w:val="22"/>
                <w:szCs w:val="22"/>
              </w:rPr>
            </w:pPr>
            <w:r w:rsidRPr="00E83449">
              <w:rPr>
                <w:color w:val="000000"/>
                <w:sz w:val="22"/>
                <w:szCs w:val="22"/>
              </w:rPr>
              <w:t>111,0</w:t>
            </w:r>
          </w:p>
        </w:tc>
        <w:tc>
          <w:tcPr>
            <w:tcW w:w="249" w:type="pct"/>
            <w:tcBorders>
              <w:top w:val="nil"/>
              <w:left w:val="nil"/>
              <w:bottom w:val="single" w:sz="4" w:space="0" w:color="auto"/>
              <w:right w:val="single" w:sz="4" w:space="0" w:color="auto"/>
            </w:tcBorders>
            <w:noWrap/>
            <w:vAlign w:val="center"/>
            <w:hideMark/>
          </w:tcPr>
          <w:p w14:paraId="3DD6260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B7E12D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EA6A232"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9A91FF2" w14:textId="77777777" w:rsidR="00E83449" w:rsidRPr="00E83449" w:rsidRDefault="00E83449" w:rsidP="00E83449">
            <w:pPr>
              <w:jc w:val="center"/>
              <w:rPr>
                <w:color w:val="000000"/>
                <w:sz w:val="22"/>
                <w:szCs w:val="22"/>
              </w:rPr>
            </w:pPr>
            <w:r w:rsidRPr="00E83449">
              <w:rPr>
                <w:color w:val="000000"/>
                <w:sz w:val="22"/>
                <w:szCs w:val="22"/>
              </w:rPr>
              <w:t>11.5</w:t>
            </w:r>
          </w:p>
        </w:tc>
        <w:tc>
          <w:tcPr>
            <w:tcW w:w="249" w:type="pct"/>
            <w:tcBorders>
              <w:top w:val="nil"/>
              <w:left w:val="nil"/>
              <w:bottom w:val="single" w:sz="4" w:space="0" w:color="auto"/>
              <w:right w:val="single" w:sz="4" w:space="0" w:color="auto"/>
            </w:tcBorders>
            <w:noWrap/>
            <w:vAlign w:val="center"/>
            <w:hideMark/>
          </w:tcPr>
          <w:p w14:paraId="583B613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90CDD02"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7D877CC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34FDADC"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523DF6C" w14:textId="77777777" w:rsidR="00E83449" w:rsidRPr="00E83449" w:rsidRDefault="00E83449" w:rsidP="00E83449">
            <w:pPr>
              <w:jc w:val="center"/>
              <w:rPr>
                <w:color w:val="000000"/>
                <w:sz w:val="22"/>
                <w:szCs w:val="22"/>
              </w:rPr>
            </w:pPr>
            <w:r w:rsidRPr="00E83449">
              <w:rPr>
                <w:color w:val="000000"/>
                <w:sz w:val="22"/>
                <w:szCs w:val="22"/>
              </w:rPr>
              <w:t>IQW 2014/41900 (</w:t>
            </w:r>
            <w:proofErr w:type="spellStart"/>
            <w:r w:rsidRPr="00E83449">
              <w:rPr>
                <w:color w:val="000000"/>
                <w:sz w:val="22"/>
                <w:szCs w:val="22"/>
              </w:rPr>
              <w:t>Mei</w:t>
            </w:r>
            <w:proofErr w:type="spellEnd"/>
            <w:r w:rsidRPr="00E83449">
              <w:rPr>
                <w:color w:val="000000"/>
                <w:sz w:val="22"/>
                <w:szCs w:val="22"/>
              </w:rPr>
              <w:t xml:space="preserve"> 47209)</w:t>
            </w:r>
          </w:p>
        </w:tc>
        <w:tc>
          <w:tcPr>
            <w:tcW w:w="647" w:type="pct"/>
            <w:tcBorders>
              <w:top w:val="nil"/>
              <w:left w:val="nil"/>
              <w:bottom w:val="single" w:sz="4" w:space="0" w:color="auto"/>
              <w:right w:val="single" w:sz="4" w:space="0" w:color="auto"/>
            </w:tcBorders>
            <w:shd w:val="clear" w:color="000000" w:fill="D9D9D9"/>
            <w:noWrap/>
            <w:vAlign w:val="center"/>
            <w:hideMark/>
          </w:tcPr>
          <w:p w14:paraId="0C3F1EE2"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C90861C" w14:textId="77777777" w:rsidR="00E83449" w:rsidRPr="00E83449" w:rsidRDefault="00E83449" w:rsidP="00E83449">
            <w:pPr>
              <w:jc w:val="center"/>
              <w:rPr>
                <w:sz w:val="22"/>
                <w:szCs w:val="22"/>
              </w:rPr>
            </w:pPr>
            <w:proofErr w:type="spellStart"/>
            <w:r w:rsidRPr="00E83449">
              <w:rPr>
                <w:sz w:val="22"/>
                <w:szCs w:val="22"/>
              </w:rPr>
              <w:t>Untermassfeld</w:t>
            </w:r>
            <w:proofErr w:type="spellEnd"/>
          </w:p>
        </w:tc>
        <w:tc>
          <w:tcPr>
            <w:tcW w:w="827" w:type="pct"/>
            <w:tcBorders>
              <w:top w:val="nil"/>
              <w:left w:val="nil"/>
              <w:bottom w:val="single" w:sz="4" w:space="0" w:color="auto"/>
              <w:right w:val="nil"/>
            </w:tcBorders>
            <w:shd w:val="clear" w:color="000000" w:fill="D9D9D9"/>
            <w:noWrap/>
            <w:vAlign w:val="center"/>
            <w:hideMark/>
          </w:tcPr>
          <w:p w14:paraId="7F75E158" w14:textId="77777777" w:rsidR="00E83449" w:rsidRPr="00E83449" w:rsidRDefault="00E83449" w:rsidP="00E83449">
            <w:pPr>
              <w:jc w:val="center"/>
              <w:rPr>
                <w:sz w:val="22"/>
                <w:szCs w:val="22"/>
              </w:rPr>
            </w:pPr>
            <w:r>
              <w:rPr>
                <w:sz w:val="16"/>
                <w:vertAlign w:val="superscript"/>
              </w:rPr>
              <w:t>18</w:t>
            </w:r>
          </w:p>
        </w:tc>
        <w:tc>
          <w:tcPr>
            <w:tcW w:w="249" w:type="pct"/>
            <w:tcBorders>
              <w:top w:val="nil"/>
              <w:left w:val="single" w:sz="8" w:space="0" w:color="auto"/>
              <w:bottom w:val="single" w:sz="4" w:space="0" w:color="auto"/>
              <w:right w:val="single" w:sz="4" w:space="0" w:color="auto"/>
            </w:tcBorders>
            <w:noWrap/>
            <w:vAlign w:val="center"/>
            <w:hideMark/>
          </w:tcPr>
          <w:p w14:paraId="6852F2DD" w14:textId="77777777" w:rsidR="00E83449" w:rsidRPr="00E83449" w:rsidRDefault="00E83449" w:rsidP="00E83449">
            <w:pPr>
              <w:jc w:val="center"/>
              <w:rPr>
                <w:color w:val="000000"/>
                <w:sz w:val="22"/>
                <w:szCs w:val="22"/>
              </w:rPr>
            </w:pPr>
            <w:r w:rsidRPr="00E83449">
              <w:rPr>
                <w:color w:val="000000"/>
                <w:sz w:val="22"/>
                <w:szCs w:val="22"/>
              </w:rPr>
              <w:t>103,0</w:t>
            </w:r>
          </w:p>
        </w:tc>
        <w:tc>
          <w:tcPr>
            <w:tcW w:w="249" w:type="pct"/>
            <w:tcBorders>
              <w:top w:val="nil"/>
              <w:left w:val="nil"/>
              <w:bottom w:val="single" w:sz="4" w:space="0" w:color="auto"/>
              <w:right w:val="single" w:sz="4" w:space="0" w:color="auto"/>
            </w:tcBorders>
            <w:noWrap/>
            <w:vAlign w:val="center"/>
            <w:hideMark/>
          </w:tcPr>
          <w:p w14:paraId="513BF8E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4C88FF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D4876C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000E3DF" w14:textId="77777777" w:rsidR="00E83449" w:rsidRPr="00E83449" w:rsidRDefault="00E83449" w:rsidP="00E83449">
            <w:pPr>
              <w:jc w:val="center"/>
              <w:rPr>
                <w:color w:val="000000"/>
                <w:sz w:val="22"/>
                <w:szCs w:val="22"/>
              </w:rPr>
            </w:pPr>
            <w:r w:rsidRPr="00E83449">
              <w:rPr>
                <w:color w:val="000000"/>
                <w:sz w:val="22"/>
                <w:szCs w:val="22"/>
              </w:rPr>
              <w:t>11,0</w:t>
            </w:r>
          </w:p>
        </w:tc>
        <w:tc>
          <w:tcPr>
            <w:tcW w:w="249" w:type="pct"/>
            <w:tcBorders>
              <w:top w:val="nil"/>
              <w:left w:val="nil"/>
              <w:bottom w:val="single" w:sz="4" w:space="0" w:color="auto"/>
              <w:right w:val="single" w:sz="4" w:space="0" w:color="auto"/>
            </w:tcBorders>
            <w:noWrap/>
            <w:vAlign w:val="center"/>
            <w:hideMark/>
          </w:tcPr>
          <w:p w14:paraId="3D328AF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70B4030"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65AA5A1C"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BC2D74D"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98BF8F9"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49DB3422"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796BE7B8"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3BA58936" w14:textId="77777777" w:rsidR="00E83449" w:rsidRPr="00E83449" w:rsidRDefault="00E83449" w:rsidP="00E83449">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588DB0C3" w14:textId="77777777" w:rsidR="00E83449" w:rsidRPr="00E83449" w:rsidRDefault="00E83449" w:rsidP="00E83449">
            <w:pPr>
              <w:jc w:val="center"/>
              <w:rPr>
                <w:color w:val="000000"/>
                <w:sz w:val="22"/>
                <w:szCs w:val="22"/>
              </w:rPr>
            </w:pPr>
            <w:r w:rsidRPr="00E83449">
              <w:rPr>
                <w:color w:val="000000"/>
                <w:sz w:val="22"/>
                <w:szCs w:val="22"/>
              </w:rPr>
              <w:t>119.1</w:t>
            </w:r>
          </w:p>
        </w:tc>
        <w:tc>
          <w:tcPr>
            <w:tcW w:w="249" w:type="pct"/>
            <w:tcBorders>
              <w:top w:val="nil"/>
              <w:left w:val="nil"/>
              <w:bottom w:val="single" w:sz="4" w:space="0" w:color="auto"/>
              <w:right w:val="single" w:sz="4" w:space="0" w:color="auto"/>
            </w:tcBorders>
            <w:noWrap/>
            <w:vAlign w:val="center"/>
            <w:hideMark/>
          </w:tcPr>
          <w:p w14:paraId="4EC30201" w14:textId="77777777" w:rsidR="00E83449" w:rsidRPr="00E83449" w:rsidRDefault="00E83449" w:rsidP="00E83449">
            <w:pPr>
              <w:jc w:val="center"/>
              <w:rPr>
                <w:color w:val="000000"/>
                <w:sz w:val="22"/>
                <w:szCs w:val="22"/>
              </w:rPr>
            </w:pPr>
            <w:r w:rsidRPr="00E83449">
              <w:rPr>
                <w:color w:val="000000"/>
                <w:sz w:val="22"/>
                <w:szCs w:val="22"/>
              </w:rPr>
              <w:t>27.4</w:t>
            </w:r>
          </w:p>
        </w:tc>
        <w:tc>
          <w:tcPr>
            <w:tcW w:w="249" w:type="pct"/>
            <w:tcBorders>
              <w:top w:val="nil"/>
              <w:left w:val="nil"/>
              <w:bottom w:val="single" w:sz="4" w:space="0" w:color="auto"/>
              <w:right w:val="single" w:sz="4" w:space="0" w:color="auto"/>
            </w:tcBorders>
            <w:noWrap/>
            <w:vAlign w:val="center"/>
            <w:hideMark/>
          </w:tcPr>
          <w:p w14:paraId="2A30C00C" w14:textId="77777777" w:rsidR="00E83449" w:rsidRPr="00E83449" w:rsidRDefault="00E83449" w:rsidP="00E83449">
            <w:pPr>
              <w:jc w:val="center"/>
              <w:rPr>
                <w:color w:val="000000"/>
                <w:sz w:val="22"/>
                <w:szCs w:val="22"/>
              </w:rPr>
            </w:pPr>
            <w:r w:rsidRPr="00E83449">
              <w:rPr>
                <w:color w:val="000000"/>
                <w:sz w:val="22"/>
                <w:szCs w:val="22"/>
              </w:rPr>
              <w:t>16.9</w:t>
            </w:r>
          </w:p>
        </w:tc>
        <w:tc>
          <w:tcPr>
            <w:tcW w:w="249" w:type="pct"/>
            <w:tcBorders>
              <w:top w:val="nil"/>
              <w:left w:val="nil"/>
              <w:bottom w:val="single" w:sz="4" w:space="0" w:color="auto"/>
              <w:right w:val="single" w:sz="4" w:space="0" w:color="auto"/>
            </w:tcBorders>
            <w:noWrap/>
            <w:vAlign w:val="center"/>
            <w:hideMark/>
          </w:tcPr>
          <w:p w14:paraId="2B44647A" w14:textId="77777777" w:rsidR="00E83449" w:rsidRPr="00E83449" w:rsidRDefault="00E83449" w:rsidP="00E83449">
            <w:pPr>
              <w:jc w:val="center"/>
              <w:rPr>
                <w:color w:val="000000"/>
                <w:sz w:val="22"/>
                <w:szCs w:val="22"/>
              </w:rPr>
            </w:pPr>
            <w:r w:rsidRPr="00E83449">
              <w:rPr>
                <w:color w:val="000000"/>
                <w:sz w:val="22"/>
                <w:szCs w:val="22"/>
              </w:rPr>
              <w:t>16.2</w:t>
            </w:r>
          </w:p>
        </w:tc>
        <w:tc>
          <w:tcPr>
            <w:tcW w:w="249" w:type="pct"/>
            <w:tcBorders>
              <w:top w:val="nil"/>
              <w:left w:val="nil"/>
              <w:bottom w:val="single" w:sz="4" w:space="0" w:color="auto"/>
              <w:right w:val="single" w:sz="4" w:space="0" w:color="auto"/>
            </w:tcBorders>
            <w:noWrap/>
            <w:vAlign w:val="center"/>
            <w:hideMark/>
          </w:tcPr>
          <w:p w14:paraId="79CF672C" w14:textId="77777777" w:rsidR="00E83449" w:rsidRPr="00E83449" w:rsidRDefault="00E83449" w:rsidP="00E83449">
            <w:pPr>
              <w:jc w:val="center"/>
              <w:rPr>
                <w:color w:val="000000"/>
                <w:sz w:val="22"/>
                <w:szCs w:val="22"/>
              </w:rPr>
            </w:pPr>
            <w:r w:rsidRPr="00E83449">
              <w:rPr>
                <w:color w:val="000000"/>
                <w:sz w:val="22"/>
                <w:szCs w:val="22"/>
              </w:rPr>
              <w:t>16.2</w:t>
            </w:r>
          </w:p>
        </w:tc>
        <w:tc>
          <w:tcPr>
            <w:tcW w:w="249" w:type="pct"/>
            <w:tcBorders>
              <w:top w:val="nil"/>
              <w:left w:val="nil"/>
              <w:bottom w:val="single" w:sz="4" w:space="0" w:color="auto"/>
              <w:right w:val="single" w:sz="4" w:space="0" w:color="auto"/>
            </w:tcBorders>
            <w:noWrap/>
            <w:vAlign w:val="center"/>
            <w:hideMark/>
          </w:tcPr>
          <w:p w14:paraId="24B5EE6F" w14:textId="77777777" w:rsidR="00E83449" w:rsidRPr="00E83449" w:rsidRDefault="00E83449" w:rsidP="00E83449">
            <w:pPr>
              <w:jc w:val="center"/>
              <w:rPr>
                <w:color w:val="000000"/>
                <w:sz w:val="22"/>
                <w:szCs w:val="22"/>
              </w:rPr>
            </w:pPr>
            <w:r w:rsidRPr="00E83449">
              <w:rPr>
                <w:color w:val="000000"/>
                <w:sz w:val="22"/>
                <w:szCs w:val="22"/>
              </w:rPr>
              <w:t>23.9</w:t>
            </w:r>
          </w:p>
        </w:tc>
        <w:tc>
          <w:tcPr>
            <w:tcW w:w="249" w:type="pct"/>
            <w:tcBorders>
              <w:top w:val="nil"/>
              <w:left w:val="nil"/>
              <w:bottom w:val="single" w:sz="4" w:space="0" w:color="auto"/>
              <w:right w:val="single" w:sz="4" w:space="0" w:color="auto"/>
            </w:tcBorders>
            <w:noWrap/>
            <w:vAlign w:val="center"/>
            <w:hideMark/>
          </w:tcPr>
          <w:p w14:paraId="7288DE14" w14:textId="77777777" w:rsidR="00E83449" w:rsidRPr="00E83449" w:rsidRDefault="00E83449" w:rsidP="00E83449">
            <w:pPr>
              <w:jc w:val="center"/>
              <w:rPr>
                <w:color w:val="000000"/>
                <w:sz w:val="22"/>
                <w:szCs w:val="22"/>
              </w:rPr>
            </w:pPr>
            <w:r w:rsidRPr="00E83449">
              <w:rPr>
                <w:color w:val="000000"/>
                <w:sz w:val="22"/>
                <w:szCs w:val="22"/>
              </w:rPr>
              <w:t>22.9</w:t>
            </w:r>
          </w:p>
        </w:tc>
        <w:tc>
          <w:tcPr>
            <w:tcW w:w="477" w:type="pct"/>
            <w:tcBorders>
              <w:top w:val="nil"/>
              <w:left w:val="nil"/>
              <w:bottom w:val="single" w:sz="4" w:space="0" w:color="auto"/>
              <w:right w:val="single" w:sz="8" w:space="0" w:color="auto"/>
            </w:tcBorders>
            <w:noWrap/>
            <w:vAlign w:val="center"/>
            <w:hideMark/>
          </w:tcPr>
          <w:p w14:paraId="07BCA998" w14:textId="77777777" w:rsidR="00E83449" w:rsidRPr="00E83449" w:rsidRDefault="00E83449" w:rsidP="00E83449">
            <w:pPr>
              <w:jc w:val="center"/>
              <w:rPr>
                <w:color w:val="000000"/>
                <w:sz w:val="22"/>
                <w:szCs w:val="22"/>
              </w:rPr>
            </w:pPr>
            <w:r w:rsidRPr="00E83449">
              <w:rPr>
                <w:color w:val="000000"/>
                <w:sz w:val="22"/>
                <w:szCs w:val="22"/>
              </w:rPr>
              <w:t>0.136020151133501</w:t>
            </w:r>
          </w:p>
        </w:tc>
      </w:tr>
      <w:tr w:rsidR="00E83449" w:rsidRPr="00E83449" w14:paraId="2A392F9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CCA8FD2"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71FC4606"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7617531B"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77DC279E" w14:textId="77777777" w:rsidR="00E83449" w:rsidRPr="00E83449" w:rsidRDefault="00E83449" w:rsidP="00E83449">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53E8DF7E" w14:textId="77777777" w:rsidR="00E83449" w:rsidRPr="00E83449" w:rsidRDefault="00E83449" w:rsidP="00E83449">
            <w:pPr>
              <w:jc w:val="center"/>
              <w:rPr>
                <w:color w:val="000000"/>
                <w:sz w:val="22"/>
                <w:szCs w:val="22"/>
              </w:rPr>
            </w:pPr>
            <w:r w:rsidRPr="00E83449">
              <w:rPr>
                <w:color w:val="000000"/>
                <w:sz w:val="22"/>
                <w:szCs w:val="22"/>
              </w:rPr>
              <w:t>122.2</w:t>
            </w:r>
          </w:p>
        </w:tc>
        <w:tc>
          <w:tcPr>
            <w:tcW w:w="249" w:type="pct"/>
            <w:tcBorders>
              <w:top w:val="nil"/>
              <w:left w:val="nil"/>
              <w:bottom w:val="single" w:sz="4" w:space="0" w:color="auto"/>
              <w:right w:val="single" w:sz="4" w:space="0" w:color="auto"/>
            </w:tcBorders>
            <w:noWrap/>
            <w:vAlign w:val="center"/>
            <w:hideMark/>
          </w:tcPr>
          <w:p w14:paraId="27D2D1CC" w14:textId="77777777" w:rsidR="00E83449" w:rsidRPr="00E83449" w:rsidRDefault="00E83449" w:rsidP="00E83449">
            <w:pPr>
              <w:jc w:val="center"/>
              <w:rPr>
                <w:color w:val="000000"/>
                <w:sz w:val="22"/>
                <w:szCs w:val="22"/>
              </w:rPr>
            </w:pPr>
            <w:r w:rsidRPr="00E83449">
              <w:rPr>
                <w:color w:val="000000"/>
                <w:sz w:val="22"/>
                <w:szCs w:val="22"/>
              </w:rPr>
              <w:t>31.2</w:t>
            </w:r>
          </w:p>
        </w:tc>
        <w:tc>
          <w:tcPr>
            <w:tcW w:w="249" w:type="pct"/>
            <w:tcBorders>
              <w:top w:val="nil"/>
              <w:left w:val="nil"/>
              <w:bottom w:val="single" w:sz="4" w:space="0" w:color="auto"/>
              <w:right w:val="single" w:sz="4" w:space="0" w:color="auto"/>
            </w:tcBorders>
            <w:noWrap/>
            <w:vAlign w:val="center"/>
            <w:hideMark/>
          </w:tcPr>
          <w:p w14:paraId="5DC73D99" w14:textId="77777777" w:rsidR="00E83449" w:rsidRPr="00E83449" w:rsidRDefault="00E83449" w:rsidP="00E83449">
            <w:pPr>
              <w:jc w:val="center"/>
              <w:rPr>
                <w:color w:val="000000"/>
                <w:sz w:val="22"/>
                <w:szCs w:val="22"/>
              </w:rPr>
            </w:pPr>
            <w:r w:rsidRPr="00E83449">
              <w:rPr>
                <w:color w:val="000000"/>
                <w:sz w:val="22"/>
                <w:szCs w:val="22"/>
              </w:rPr>
              <w:t>22.7</w:t>
            </w:r>
          </w:p>
        </w:tc>
        <w:tc>
          <w:tcPr>
            <w:tcW w:w="249" w:type="pct"/>
            <w:tcBorders>
              <w:top w:val="nil"/>
              <w:left w:val="nil"/>
              <w:bottom w:val="single" w:sz="4" w:space="0" w:color="auto"/>
              <w:right w:val="single" w:sz="4" w:space="0" w:color="auto"/>
            </w:tcBorders>
            <w:noWrap/>
            <w:vAlign w:val="center"/>
            <w:hideMark/>
          </w:tcPr>
          <w:p w14:paraId="3F930327" w14:textId="77777777" w:rsidR="00E83449" w:rsidRPr="00E83449" w:rsidRDefault="00E83449" w:rsidP="00E83449">
            <w:pPr>
              <w:jc w:val="center"/>
              <w:rPr>
                <w:color w:val="000000"/>
                <w:sz w:val="22"/>
                <w:szCs w:val="22"/>
              </w:rPr>
            </w:pPr>
            <w:r w:rsidRPr="00E83449">
              <w:rPr>
                <w:color w:val="000000"/>
                <w:sz w:val="22"/>
                <w:szCs w:val="22"/>
              </w:rPr>
              <w:t>18.8</w:t>
            </w:r>
          </w:p>
        </w:tc>
        <w:tc>
          <w:tcPr>
            <w:tcW w:w="249" w:type="pct"/>
            <w:tcBorders>
              <w:top w:val="nil"/>
              <w:left w:val="nil"/>
              <w:bottom w:val="single" w:sz="4" w:space="0" w:color="auto"/>
              <w:right w:val="single" w:sz="4" w:space="0" w:color="auto"/>
            </w:tcBorders>
            <w:noWrap/>
            <w:vAlign w:val="center"/>
            <w:hideMark/>
          </w:tcPr>
          <w:p w14:paraId="05ECD094" w14:textId="77777777" w:rsidR="00E83449" w:rsidRPr="00E83449" w:rsidRDefault="00E83449" w:rsidP="00E83449">
            <w:pPr>
              <w:jc w:val="center"/>
              <w:rPr>
                <w:color w:val="000000"/>
                <w:sz w:val="22"/>
                <w:szCs w:val="22"/>
              </w:rPr>
            </w:pPr>
            <w:r w:rsidRPr="00E83449">
              <w:rPr>
                <w:color w:val="000000"/>
                <w:sz w:val="22"/>
                <w:szCs w:val="22"/>
              </w:rPr>
              <w:t>16.6</w:t>
            </w:r>
          </w:p>
        </w:tc>
        <w:tc>
          <w:tcPr>
            <w:tcW w:w="249" w:type="pct"/>
            <w:tcBorders>
              <w:top w:val="nil"/>
              <w:left w:val="nil"/>
              <w:bottom w:val="single" w:sz="4" w:space="0" w:color="auto"/>
              <w:right w:val="single" w:sz="4" w:space="0" w:color="auto"/>
            </w:tcBorders>
            <w:noWrap/>
            <w:vAlign w:val="center"/>
            <w:hideMark/>
          </w:tcPr>
          <w:p w14:paraId="690A7656" w14:textId="77777777" w:rsidR="00E83449" w:rsidRPr="00E83449" w:rsidRDefault="00E83449" w:rsidP="00E83449">
            <w:pPr>
              <w:jc w:val="center"/>
              <w:rPr>
                <w:color w:val="000000"/>
                <w:sz w:val="22"/>
                <w:szCs w:val="22"/>
              </w:rPr>
            </w:pPr>
            <w:r w:rsidRPr="00E83449">
              <w:rPr>
                <w:color w:val="000000"/>
                <w:sz w:val="22"/>
                <w:szCs w:val="22"/>
              </w:rPr>
              <w:t>25.5</w:t>
            </w:r>
          </w:p>
        </w:tc>
        <w:tc>
          <w:tcPr>
            <w:tcW w:w="249" w:type="pct"/>
            <w:tcBorders>
              <w:top w:val="nil"/>
              <w:left w:val="nil"/>
              <w:bottom w:val="single" w:sz="4" w:space="0" w:color="auto"/>
              <w:right w:val="single" w:sz="4" w:space="0" w:color="auto"/>
            </w:tcBorders>
            <w:noWrap/>
            <w:vAlign w:val="center"/>
            <w:hideMark/>
          </w:tcPr>
          <w:p w14:paraId="516AA066" w14:textId="77777777" w:rsidR="00E83449" w:rsidRPr="00E83449" w:rsidRDefault="00E83449" w:rsidP="00E83449">
            <w:pPr>
              <w:jc w:val="center"/>
              <w:rPr>
                <w:color w:val="000000"/>
                <w:sz w:val="22"/>
                <w:szCs w:val="22"/>
              </w:rPr>
            </w:pPr>
            <w:r w:rsidRPr="00E83449">
              <w:rPr>
                <w:color w:val="000000"/>
                <w:sz w:val="22"/>
                <w:szCs w:val="22"/>
              </w:rPr>
              <w:t>23.8</w:t>
            </w:r>
          </w:p>
        </w:tc>
        <w:tc>
          <w:tcPr>
            <w:tcW w:w="477" w:type="pct"/>
            <w:tcBorders>
              <w:top w:val="nil"/>
              <w:left w:val="nil"/>
              <w:bottom w:val="single" w:sz="4" w:space="0" w:color="auto"/>
              <w:right w:val="single" w:sz="8" w:space="0" w:color="auto"/>
            </w:tcBorders>
            <w:noWrap/>
            <w:vAlign w:val="center"/>
            <w:hideMark/>
          </w:tcPr>
          <w:p w14:paraId="02985D1F" w14:textId="77777777" w:rsidR="00E83449" w:rsidRPr="00E83449" w:rsidRDefault="00E83449" w:rsidP="00E83449">
            <w:pPr>
              <w:jc w:val="center"/>
              <w:rPr>
                <w:color w:val="000000"/>
                <w:sz w:val="22"/>
                <w:szCs w:val="22"/>
              </w:rPr>
            </w:pPr>
            <w:r w:rsidRPr="00E83449">
              <w:rPr>
                <w:color w:val="000000"/>
                <w:sz w:val="22"/>
                <w:szCs w:val="22"/>
              </w:rPr>
              <w:t>0.153846153846154</w:t>
            </w:r>
          </w:p>
        </w:tc>
      </w:tr>
      <w:tr w:rsidR="00E83449" w:rsidRPr="00E83449" w14:paraId="79CEDD4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EE3E968"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387E300B"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C05FA2D"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6C5B6491" w14:textId="77777777" w:rsidR="00E83449" w:rsidRPr="00E83449" w:rsidRDefault="00E83449" w:rsidP="00E83449">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092DEED0" w14:textId="77777777" w:rsidR="00E83449" w:rsidRPr="00E83449" w:rsidRDefault="00E83449" w:rsidP="00E83449">
            <w:pPr>
              <w:jc w:val="center"/>
              <w:rPr>
                <w:color w:val="000000"/>
                <w:sz w:val="22"/>
                <w:szCs w:val="22"/>
              </w:rPr>
            </w:pPr>
            <w:r w:rsidRPr="00E83449">
              <w:rPr>
                <w:color w:val="000000"/>
                <w:sz w:val="22"/>
                <w:szCs w:val="22"/>
              </w:rPr>
              <w:t>127,0</w:t>
            </w:r>
          </w:p>
        </w:tc>
        <w:tc>
          <w:tcPr>
            <w:tcW w:w="249" w:type="pct"/>
            <w:tcBorders>
              <w:top w:val="nil"/>
              <w:left w:val="nil"/>
              <w:bottom w:val="single" w:sz="4" w:space="0" w:color="auto"/>
              <w:right w:val="single" w:sz="4" w:space="0" w:color="auto"/>
            </w:tcBorders>
            <w:noWrap/>
            <w:vAlign w:val="center"/>
            <w:hideMark/>
          </w:tcPr>
          <w:p w14:paraId="422F56D6" w14:textId="77777777" w:rsidR="00E83449" w:rsidRPr="00E83449" w:rsidRDefault="00E83449" w:rsidP="00E83449">
            <w:pPr>
              <w:jc w:val="center"/>
              <w:rPr>
                <w:color w:val="000000"/>
                <w:sz w:val="22"/>
                <w:szCs w:val="22"/>
              </w:rPr>
            </w:pPr>
            <w:r w:rsidRPr="00E83449">
              <w:rPr>
                <w:color w:val="000000"/>
                <w:sz w:val="22"/>
                <w:szCs w:val="22"/>
              </w:rPr>
              <w:t>31.8</w:t>
            </w:r>
          </w:p>
        </w:tc>
        <w:tc>
          <w:tcPr>
            <w:tcW w:w="249" w:type="pct"/>
            <w:tcBorders>
              <w:top w:val="nil"/>
              <w:left w:val="nil"/>
              <w:bottom w:val="single" w:sz="4" w:space="0" w:color="auto"/>
              <w:right w:val="single" w:sz="4" w:space="0" w:color="auto"/>
            </w:tcBorders>
            <w:noWrap/>
            <w:vAlign w:val="center"/>
            <w:hideMark/>
          </w:tcPr>
          <w:p w14:paraId="2D232F34" w14:textId="77777777" w:rsidR="00E83449" w:rsidRPr="00E83449" w:rsidRDefault="00E83449" w:rsidP="00E83449">
            <w:pPr>
              <w:jc w:val="center"/>
              <w:rPr>
                <w:color w:val="000000"/>
                <w:sz w:val="22"/>
                <w:szCs w:val="22"/>
              </w:rPr>
            </w:pPr>
            <w:r w:rsidRPr="00E83449">
              <w:rPr>
                <w:color w:val="000000"/>
                <w:sz w:val="22"/>
                <w:szCs w:val="22"/>
              </w:rPr>
              <w:t>22.5</w:t>
            </w:r>
          </w:p>
        </w:tc>
        <w:tc>
          <w:tcPr>
            <w:tcW w:w="249" w:type="pct"/>
            <w:tcBorders>
              <w:top w:val="nil"/>
              <w:left w:val="nil"/>
              <w:bottom w:val="single" w:sz="4" w:space="0" w:color="auto"/>
              <w:right w:val="single" w:sz="4" w:space="0" w:color="auto"/>
            </w:tcBorders>
            <w:noWrap/>
            <w:vAlign w:val="center"/>
            <w:hideMark/>
          </w:tcPr>
          <w:p w14:paraId="39D6A11A" w14:textId="77777777" w:rsidR="00E83449" w:rsidRPr="00E83449" w:rsidRDefault="00E83449" w:rsidP="00E83449">
            <w:pPr>
              <w:jc w:val="center"/>
              <w:rPr>
                <w:color w:val="000000"/>
                <w:sz w:val="22"/>
                <w:szCs w:val="22"/>
              </w:rPr>
            </w:pPr>
            <w:r w:rsidRPr="00E83449">
              <w:rPr>
                <w:color w:val="000000"/>
                <w:sz w:val="22"/>
                <w:szCs w:val="22"/>
              </w:rPr>
              <w:t>19.6</w:t>
            </w:r>
          </w:p>
        </w:tc>
        <w:tc>
          <w:tcPr>
            <w:tcW w:w="249" w:type="pct"/>
            <w:tcBorders>
              <w:top w:val="nil"/>
              <w:left w:val="nil"/>
              <w:bottom w:val="single" w:sz="4" w:space="0" w:color="auto"/>
              <w:right w:val="single" w:sz="4" w:space="0" w:color="auto"/>
            </w:tcBorders>
            <w:noWrap/>
            <w:vAlign w:val="center"/>
            <w:hideMark/>
          </w:tcPr>
          <w:p w14:paraId="79EF39A9" w14:textId="77777777" w:rsidR="00E83449" w:rsidRPr="00E83449" w:rsidRDefault="00E83449" w:rsidP="00E83449">
            <w:pPr>
              <w:jc w:val="center"/>
              <w:rPr>
                <w:color w:val="000000"/>
                <w:sz w:val="22"/>
                <w:szCs w:val="22"/>
              </w:rPr>
            </w:pPr>
            <w:r w:rsidRPr="00E83449">
              <w:rPr>
                <w:color w:val="000000"/>
                <w:sz w:val="22"/>
                <w:szCs w:val="22"/>
              </w:rPr>
              <w:t>17.7</w:t>
            </w:r>
          </w:p>
        </w:tc>
        <w:tc>
          <w:tcPr>
            <w:tcW w:w="249" w:type="pct"/>
            <w:tcBorders>
              <w:top w:val="nil"/>
              <w:left w:val="nil"/>
              <w:bottom w:val="single" w:sz="4" w:space="0" w:color="auto"/>
              <w:right w:val="single" w:sz="4" w:space="0" w:color="auto"/>
            </w:tcBorders>
            <w:noWrap/>
            <w:vAlign w:val="center"/>
            <w:hideMark/>
          </w:tcPr>
          <w:p w14:paraId="6983F2B7" w14:textId="77777777" w:rsidR="00E83449" w:rsidRPr="00E83449" w:rsidRDefault="00E83449" w:rsidP="00E83449">
            <w:pPr>
              <w:jc w:val="center"/>
              <w:rPr>
                <w:color w:val="000000"/>
                <w:sz w:val="22"/>
                <w:szCs w:val="22"/>
              </w:rPr>
            </w:pPr>
            <w:r w:rsidRPr="00E83449">
              <w:rPr>
                <w:color w:val="000000"/>
                <w:sz w:val="22"/>
                <w:szCs w:val="22"/>
              </w:rPr>
              <w:t>26.1</w:t>
            </w:r>
          </w:p>
        </w:tc>
        <w:tc>
          <w:tcPr>
            <w:tcW w:w="249" w:type="pct"/>
            <w:tcBorders>
              <w:top w:val="nil"/>
              <w:left w:val="nil"/>
              <w:bottom w:val="single" w:sz="4" w:space="0" w:color="auto"/>
              <w:right w:val="single" w:sz="4" w:space="0" w:color="auto"/>
            </w:tcBorders>
            <w:noWrap/>
            <w:vAlign w:val="center"/>
            <w:hideMark/>
          </w:tcPr>
          <w:p w14:paraId="06034D19" w14:textId="77777777" w:rsidR="00E83449" w:rsidRPr="00E83449" w:rsidRDefault="00E83449" w:rsidP="00E83449">
            <w:pPr>
              <w:jc w:val="center"/>
              <w:rPr>
                <w:color w:val="000000"/>
                <w:sz w:val="22"/>
                <w:szCs w:val="22"/>
              </w:rPr>
            </w:pPr>
            <w:r w:rsidRPr="00E83449">
              <w:rPr>
                <w:color w:val="000000"/>
                <w:sz w:val="22"/>
                <w:szCs w:val="22"/>
              </w:rPr>
              <w:t>22.9</w:t>
            </w:r>
          </w:p>
        </w:tc>
        <w:tc>
          <w:tcPr>
            <w:tcW w:w="477" w:type="pct"/>
            <w:tcBorders>
              <w:top w:val="nil"/>
              <w:left w:val="nil"/>
              <w:bottom w:val="single" w:sz="4" w:space="0" w:color="auto"/>
              <w:right w:val="single" w:sz="8" w:space="0" w:color="auto"/>
            </w:tcBorders>
            <w:noWrap/>
            <w:vAlign w:val="center"/>
            <w:hideMark/>
          </w:tcPr>
          <w:p w14:paraId="47B159CD" w14:textId="77777777" w:rsidR="00E83449" w:rsidRPr="00E83449" w:rsidRDefault="00E83449" w:rsidP="00E83449">
            <w:pPr>
              <w:jc w:val="center"/>
              <w:rPr>
                <w:color w:val="000000"/>
                <w:sz w:val="22"/>
                <w:szCs w:val="22"/>
              </w:rPr>
            </w:pPr>
            <w:r w:rsidRPr="00E83449">
              <w:rPr>
                <w:color w:val="000000"/>
                <w:sz w:val="22"/>
                <w:szCs w:val="22"/>
              </w:rPr>
              <w:t>0.154330708661417</w:t>
            </w:r>
          </w:p>
        </w:tc>
      </w:tr>
      <w:tr w:rsidR="00E83449" w:rsidRPr="00E83449" w14:paraId="43840290"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100B8B11" w14:textId="77777777" w:rsidR="00E83449" w:rsidRPr="00E83449" w:rsidRDefault="00E83449" w:rsidP="00E83449">
            <w:pPr>
              <w:jc w:val="center"/>
              <w:rPr>
                <w:color w:val="000000"/>
                <w:sz w:val="22"/>
                <w:szCs w:val="22"/>
              </w:rPr>
            </w:pPr>
            <w:r w:rsidRPr="00E83449">
              <w:rPr>
                <w:color w:val="000000"/>
                <w:sz w:val="22"/>
                <w:szCs w:val="22"/>
              </w:rPr>
              <w:lastRenderedPageBreak/>
              <w:t> </w:t>
            </w:r>
          </w:p>
        </w:tc>
        <w:tc>
          <w:tcPr>
            <w:tcW w:w="647" w:type="pct"/>
            <w:tcBorders>
              <w:top w:val="nil"/>
              <w:left w:val="nil"/>
              <w:bottom w:val="single" w:sz="4" w:space="0" w:color="auto"/>
              <w:right w:val="single" w:sz="4" w:space="0" w:color="auto"/>
            </w:tcBorders>
            <w:shd w:val="clear" w:color="000000" w:fill="D9D9D9"/>
            <w:noWrap/>
            <w:vAlign w:val="center"/>
            <w:hideMark/>
          </w:tcPr>
          <w:p w14:paraId="25E2CD57"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8EC44FF"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6B1F9B90" w14:textId="77777777" w:rsidR="00E83449" w:rsidRPr="00E83449" w:rsidRDefault="00E83449" w:rsidP="00E83449">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369FD49B" w14:textId="77777777" w:rsidR="00E83449" w:rsidRPr="00E83449" w:rsidRDefault="00E83449" w:rsidP="00E83449">
            <w:pPr>
              <w:jc w:val="center"/>
              <w:rPr>
                <w:color w:val="000000"/>
                <w:sz w:val="22"/>
                <w:szCs w:val="22"/>
              </w:rPr>
            </w:pPr>
            <w:r w:rsidRPr="00E83449">
              <w:rPr>
                <w:color w:val="000000"/>
                <w:sz w:val="22"/>
                <w:szCs w:val="22"/>
              </w:rPr>
              <w:t>129.5</w:t>
            </w:r>
          </w:p>
        </w:tc>
        <w:tc>
          <w:tcPr>
            <w:tcW w:w="249" w:type="pct"/>
            <w:tcBorders>
              <w:top w:val="nil"/>
              <w:left w:val="nil"/>
              <w:bottom w:val="single" w:sz="4" w:space="0" w:color="auto"/>
              <w:right w:val="single" w:sz="4" w:space="0" w:color="auto"/>
            </w:tcBorders>
            <w:noWrap/>
            <w:vAlign w:val="center"/>
            <w:hideMark/>
          </w:tcPr>
          <w:p w14:paraId="2CAC0A5D" w14:textId="77777777" w:rsidR="00E83449" w:rsidRPr="00E83449" w:rsidRDefault="00E83449" w:rsidP="00E83449">
            <w:pPr>
              <w:jc w:val="center"/>
              <w:rPr>
                <w:color w:val="000000"/>
                <w:sz w:val="22"/>
                <w:szCs w:val="22"/>
              </w:rPr>
            </w:pPr>
            <w:r w:rsidRPr="00E83449">
              <w:rPr>
                <w:color w:val="000000"/>
                <w:sz w:val="22"/>
                <w:szCs w:val="22"/>
              </w:rPr>
              <w:t>30.9</w:t>
            </w:r>
          </w:p>
        </w:tc>
        <w:tc>
          <w:tcPr>
            <w:tcW w:w="249" w:type="pct"/>
            <w:tcBorders>
              <w:top w:val="nil"/>
              <w:left w:val="nil"/>
              <w:bottom w:val="single" w:sz="4" w:space="0" w:color="auto"/>
              <w:right w:val="single" w:sz="4" w:space="0" w:color="auto"/>
            </w:tcBorders>
            <w:noWrap/>
            <w:vAlign w:val="center"/>
            <w:hideMark/>
          </w:tcPr>
          <w:p w14:paraId="5F165345" w14:textId="77777777" w:rsidR="00E83449" w:rsidRPr="00E83449" w:rsidRDefault="00E83449" w:rsidP="00E83449">
            <w:pPr>
              <w:jc w:val="center"/>
              <w:rPr>
                <w:color w:val="000000"/>
                <w:sz w:val="22"/>
                <w:szCs w:val="22"/>
              </w:rPr>
            </w:pPr>
            <w:r w:rsidRPr="00E83449">
              <w:rPr>
                <w:color w:val="000000"/>
                <w:sz w:val="22"/>
                <w:szCs w:val="22"/>
              </w:rPr>
              <w:t>22.7</w:t>
            </w:r>
          </w:p>
        </w:tc>
        <w:tc>
          <w:tcPr>
            <w:tcW w:w="249" w:type="pct"/>
            <w:tcBorders>
              <w:top w:val="nil"/>
              <w:left w:val="nil"/>
              <w:bottom w:val="single" w:sz="4" w:space="0" w:color="auto"/>
              <w:right w:val="single" w:sz="4" w:space="0" w:color="auto"/>
            </w:tcBorders>
            <w:noWrap/>
            <w:vAlign w:val="center"/>
            <w:hideMark/>
          </w:tcPr>
          <w:p w14:paraId="768574D3" w14:textId="77777777" w:rsidR="00E83449" w:rsidRPr="00E83449" w:rsidRDefault="00E83449" w:rsidP="00E83449">
            <w:pPr>
              <w:jc w:val="center"/>
              <w:rPr>
                <w:color w:val="000000"/>
                <w:sz w:val="22"/>
                <w:szCs w:val="22"/>
              </w:rPr>
            </w:pPr>
            <w:r w:rsidRPr="00E83449">
              <w:rPr>
                <w:color w:val="000000"/>
                <w:sz w:val="22"/>
                <w:szCs w:val="22"/>
              </w:rPr>
              <w:t>19,0</w:t>
            </w:r>
          </w:p>
        </w:tc>
        <w:tc>
          <w:tcPr>
            <w:tcW w:w="249" w:type="pct"/>
            <w:tcBorders>
              <w:top w:val="nil"/>
              <w:left w:val="nil"/>
              <w:bottom w:val="single" w:sz="4" w:space="0" w:color="auto"/>
              <w:right w:val="single" w:sz="4" w:space="0" w:color="auto"/>
            </w:tcBorders>
            <w:noWrap/>
            <w:vAlign w:val="center"/>
            <w:hideMark/>
          </w:tcPr>
          <w:p w14:paraId="78DFBF08" w14:textId="77777777" w:rsidR="00E83449" w:rsidRPr="00E83449" w:rsidRDefault="00E83449" w:rsidP="00E83449">
            <w:pPr>
              <w:jc w:val="center"/>
              <w:rPr>
                <w:color w:val="000000"/>
                <w:sz w:val="22"/>
                <w:szCs w:val="22"/>
              </w:rPr>
            </w:pPr>
            <w:r w:rsidRPr="00E83449">
              <w:rPr>
                <w:color w:val="000000"/>
                <w:sz w:val="22"/>
                <w:szCs w:val="22"/>
              </w:rPr>
              <w:t>16,0</w:t>
            </w:r>
          </w:p>
        </w:tc>
        <w:tc>
          <w:tcPr>
            <w:tcW w:w="249" w:type="pct"/>
            <w:tcBorders>
              <w:top w:val="nil"/>
              <w:left w:val="nil"/>
              <w:bottom w:val="single" w:sz="4" w:space="0" w:color="auto"/>
              <w:right w:val="single" w:sz="4" w:space="0" w:color="auto"/>
            </w:tcBorders>
            <w:noWrap/>
            <w:vAlign w:val="center"/>
            <w:hideMark/>
          </w:tcPr>
          <w:p w14:paraId="3AB083D4" w14:textId="77777777" w:rsidR="00E83449" w:rsidRPr="00E83449" w:rsidRDefault="00E83449" w:rsidP="00E83449">
            <w:pPr>
              <w:jc w:val="center"/>
              <w:rPr>
                <w:color w:val="000000"/>
                <w:sz w:val="22"/>
                <w:szCs w:val="22"/>
              </w:rPr>
            </w:pPr>
            <w:r w:rsidRPr="00E83449">
              <w:rPr>
                <w:color w:val="000000"/>
                <w:sz w:val="22"/>
                <w:szCs w:val="22"/>
              </w:rPr>
              <w:t>25.5</w:t>
            </w:r>
          </w:p>
        </w:tc>
        <w:tc>
          <w:tcPr>
            <w:tcW w:w="249" w:type="pct"/>
            <w:tcBorders>
              <w:top w:val="nil"/>
              <w:left w:val="nil"/>
              <w:bottom w:val="single" w:sz="4" w:space="0" w:color="auto"/>
              <w:right w:val="single" w:sz="4" w:space="0" w:color="auto"/>
            </w:tcBorders>
            <w:noWrap/>
            <w:vAlign w:val="center"/>
            <w:hideMark/>
          </w:tcPr>
          <w:p w14:paraId="20BE217A" w14:textId="77777777" w:rsidR="00E83449" w:rsidRPr="00E83449" w:rsidRDefault="00E83449" w:rsidP="00E83449">
            <w:pPr>
              <w:jc w:val="center"/>
              <w:rPr>
                <w:color w:val="000000"/>
                <w:sz w:val="22"/>
                <w:szCs w:val="22"/>
              </w:rPr>
            </w:pPr>
            <w:r w:rsidRPr="00E83449">
              <w:rPr>
                <w:color w:val="000000"/>
                <w:sz w:val="22"/>
                <w:szCs w:val="22"/>
              </w:rPr>
              <w:t>22.1</w:t>
            </w:r>
          </w:p>
        </w:tc>
        <w:tc>
          <w:tcPr>
            <w:tcW w:w="477" w:type="pct"/>
            <w:tcBorders>
              <w:top w:val="nil"/>
              <w:left w:val="nil"/>
              <w:bottom w:val="single" w:sz="4" w:space="0" w:color="auto"/>
              <w:right w:val="single" w:sz="8" w:space="0" w:color="auto"/>
            </w:tcBorders>
            <w:noWrap/>
            <w:vAlign w:val="center"/>
            <w:hideMark/>
          </w:tcPr>
          <w:p w14:paraId="39170768" w14:textId="77777777" w:rsidR="00E83449" w:rsidRPr="00E83449" w:rsidRDefault="00E83449" w:rsidP="00E83449">
            <w:pPr>
              <w:jc w:val="center"/>
              <w:rPr>
                <w:color w:val="000000"/>
                <w:sz w:val="22"/>
                <w:szCs w:val="22"/>
              </w:rPr>
            </w:pPr>
            <w:r w:rsidRPr="00E83449">
              <w:rPr>
                <w:color w:val="000000"/>
                <w:sz w:val="22"/>
                <w:szCs w:val="22"/>
              </w:rPr>
              <w:t>0.146718146718147</w:t>
            </w:r>
          </w:p>
        </w:tc>
      </w:tr>
      <w:tr w:rsidR="00E83449" w:rsidRPr="00E83449" w14:paraId="0396697B"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A6329BA"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9448F21"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6338E33"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22E3109F" w14:textId="77777777" w:rsidR="00E83449" w:rsidRPr="00E83449" w:rsidRDefault="00E83449" w:rsidP="00E83449">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7C017249" w14:textId="77777777" w:rsidR="00E83449" w:rsidRPr="00E83449" w:rsidRDefault="00E83449" w:rsidP="00E83449">
            <w:pPr>
              <w:jc w:val="center"/>
              <w:rPr>
                <w:color w:val="000000"/>
                <w:sz w:val="22"/>
                <w:szCs w:val="22"/>
              </w:rPr>
            </w:pPr>
            <w:r w:rsidRPr="00E83449">
              <w:rPr>
                <w:color w:val="000000"/>
                <w:sz w:val="22"/>
                <w:szCs w:val="22"/>
              </w:rPr>
              <w:t>121.2</w:t>
            </w:r>
          </w:p>
        </w:tc>
        <w:tc>
          <w:tcPr>
            <w:tcW w:w="249" w:type="pct"/>
            <w:tcBorders>
              <w:top w:val="nil"/>
              <w:left w:val="nil"/>
              <w:bottom w:val="single" w:sz="4" w:space="0" w:color="auto"/>
              <w:right w:val="single" w:sz="4" w:space="0" w:color="auto"/>
            </w:tcBorders>
            <w:noWrap/>
            <w:vAlign w:val="center"/>
            <w:hideMark/>
          </w:tcPr>
          <w:p w14:paraId="5E8A4225" w14:textId="77777777" w:rsidR="00E83449" w:rsidRPr="00E83449" w:rsidRDefault="00E83449" w:rsidP="00E83449">
            <w:pPr>
              <w:jc w:val="center"/>
              <w:rPr>
                <w:color w:val="000000"/>
                <w:sz w:val="22"/>
                <w:szCs w:val="22"/>
              </w:rPr>
            </w:pPr>
            <w:r w:rsidRPr="00E83449">
              <w:rPr>
                <w:color w:val="000000"/>
                <w:sz w:val="22"/>
                <w:szCs w:val="22"/>
              </w:rPr>
              <w:t>30.3</w:t>
            </w:r>
          </w:p>
        </w:tc>
        <w:tc>
          <w:tcPr>
            <w:tcW w:w="249" w:type="pct"/>
            <w:tcBorders>
              <w:top w:val="nil"/>
              <w:left w:val="nil"/>
              <w:bottom w:val="single" w:sz="4" w:space="0" w:color="auto"/>
              <w:right w:val="single" w:sz="4" w:space="0" w:color="auto"/>
            </w:tcBorders>
            <w:noWrap/>
            <w:vAlign w:val="center"/>
            <w:hideMark/>
          </w:tcPr>
          <w:p w14:paraId="7918675F" w14:textId="77777777" w:rsidR="00E83449" w:rsidRPr="00E83449" w:rsidRDefault="00E83449" w:rsidP="00E83449">
            <w:pPr>
              <w:jc w:val="center"/>
              <w:rPr>
                <w:color w:val="000000"/>
                <w:sz w:val="22"/>
                <w:szCs w:val="22"/>
              </w:rPr>
            </w:pPr>
            <w:r w:rsidRPr="00E83449">
              <w:rPr>
                <w:color w:val="000000"/>
                <w:sz w:val="22"/>
                <w:szCs w:val="22"/>
              </w:rPr>
              <w:t>20.4</w:t>
            </w:r>
          </w:p>
        </w:tc>
        <w:tc>
          <w:tcPr>
            <w:tcW w:w="249" w:type="pct"/>
            <w:tcBorders>
              <w:top w:val="nil"/>
              <w:left w:val="nil"/>
              <w:bottom w:val="single" w:sz="4" w:space="0" w:color="auto"/>
              <w:right w:val="single" w:sz="4" w:space="0" w:color="auto"/>
            </w:tcBorders>
            <w:noWrap/>
            <w:vAlign w:val="center"/>
            <w:hideMark/>
          </w:tcPr>
          <w:p w14:paraId="384290DD" w14:textId="77777777" w:rsidR="00E83449" w:rsidRPr="00E83449" w:rsidRDefault="00E83449" w:rsidP="00E83449">
            <w:pPr>
              <w:jc w:val="center"/>
              <w:rPr>
                <w:color w:val="000000"/>
                <w:sz w:val="22"/>
                <w:szCs w:val="22"/>
              </w:rPr>
            </w:pPr>
            <w:r w:rsidRPr="00E83449">
              <w:rPr>
                <w:color w:val="000000"/>
                <w:sz w:val="22"/>
                <w:szCs w:val="22"/>
              </w:rPr>
              <w:t>17.4</w:t>
            </w:r>
          </w:p>
        </w:tc>
        <w:tc>
          <w:tcPr>
            <w:tcW w:w="249" w:type="pct"/>
            <w:tcBorders>
              <w:top w:val="nil"/>
              <w:left w:val="nil"/>
              <w:bottom w:val="single" w:sz="4" w:space="0" w:color="auto"/>
              <w:right w:val="single" w:sz="4" w:space="0" w:color="auto"/>
            </w:tcBorders>
            <w:noWrap/>
            <w:vAlign w:val="center"/>
            <w:hideMark/>
          </w:tcPr>
          <w:p w14:paraId="6CBC30BF" w14:textId="77777777" w:rsidR="00E83449" w:rsidRPr="00E83449" w:rsidRDefault="00E83449" w:rsidP="00E83449">
            <w:pPr>
              <w:jc w:val="center"/>
              <w:rPr>
                <w:color w:val="000000"/>
                <w:sz w:val="22"/>
                <w:szCs w:val="22"/>
              </w:rPr>
            </w:pPr>
            <w:r w:rsidRPr="00E83449">
              <w:rPr>
                <w:color w:val="000000"/>
                <w:sz w:val="22"/>
                <w:szCs w:val="22"/>
              </w:rPr>
              <w:t>16.5</w:t>
            </w:r>
          </w:p>
        </w:tc>
        <w:tc>
          <w:tcPr>
            <w:tcW w:w="249" w:type="pct"/>
            <w:tcBorders>
              <w:top w:val="nil"/>
              <w:left w:val="nil"/>
              <w:bottom w:val="single" w:sz="4" w:space="0" w:color="auto"/>
              <w:right w:val="single" w:sz="4" w:space="0" w:color="auto"/>
            </w:tcBorders>
            <w:noWrap/>
            <w:vAlign w:val="center"/>
            <w:hideMark/>
          </w:tcPr>
          <w:p w14:paraId="0AA6EDA6" w14:textId="77777777" w:rsidR="00E83449" w:rsidRPr="00E83449" w:rsidRDefault="00E83449" w:rsidP="00E83449">
            <w:pPr>
              <w:jc w:val="center"/>
              <w:rPr>
                <w:color w:val="000000"/>
                <w:sz w:val="22"/>
                <w:szCs w:val="22"/>
              </w:rPr>
            </w:pPr>
            <w:r w:rsidRPr="00E83449">
              <w:rPr>
                <w:color w:val="000000"/>
                <w:sz w:val="22"/>
                <w:szCs w:val="22"/>
              </w:rPr>
              <w:t>24.9</w:t>
            </w:r>
          </w:p>
        </w:tc>
        <w:tc>
          <w:tcPr>
            <w:tcW w:w="249" w:type="pct"/>
            <w:tcBorders>
              <w:top w:val="nil"/>
              <w:left w:val="nil"/>
              <w:bottom w:val="single" w:sz="4" w:space="0" w:color="auto"/>
              <w:right w:val="single" w:sz="4" w:space="0" w:color="auto"/>
            </w:tcBorders>
            <w:noWrap/>
            <w:vAlign w:val="center"/>
            <w:hideMark/>
          </w:tcPr>
          <w:p w14:paraId="40F7C043" w14:textId="77777777" w:rsidR="00E83449" w:rsidRPr="00E83449" w:rsidRDefault="00E83449" w:rsidP="00E83449">
            <w:pPr>
              <w:jc w:val="center"/>
              <w:rPr>
                <w:color w:val="000000"/>
                <w:sz w:val="22"/>
                <w:szCs w:val="22"/>
              </w:rPr>
            </w:pPr>
            <w:r w:rsidRPr="00E83449">
              <w:rPr>
                <w:color w:val="000000"/>
                <w:sz w:val="22"/>
                <w:szCs w:val="22"/>
              </w:rPr>
              <w:t>21.8</w:t>
            </w:r>
          </w:p>
        </w:tc>
        <w:tc>
          <w:tcPr>
            <w:tcW w:w="477" w:type="pct"/>
            <w:tcBorders>
              <w:top w:val="nil"/>
              <w:left w:val="nil"/>
              <w:bottom w:val="single" w:sz="4" w:space="0" w:color="auto"/>
              <w:right w:val="single" w:sz="8" w:space="0" w:color="auto"/>
            </w:tcBorders>
            <w:noWrap/>
            <w:vAlign w:val="center"/>
            <w:hideMark/>
          </w:tcPr>
          <w:p w14:paraId="7B97A4B3" w14:textId="77777777" w:rsidR="00E83449" w:rsidRPr="00E83449" w:rsidRDefault="00E83449" w:rsidP="00E83449">
            <w:pPr>
              <w:jc w:val="center"/>
              <w:rPr>
                <w:color w:val="000000"/>
                <w:sz w:val="22"/>
                <w:szCs w:val="22"/>
              </w:rPr>
            </w:pPr>
            <w:r w:rsidRPr="00E83449">
              <w:rPr>
                <w:color w:val="000000"/>
                <w:sz w:val="22"/>
                <w:szCs w:val="22"/>
              </w:rPr>
              <w:t>0.143564356435644</w:t>
            </w:r>
          </w:p>
        </w:tc>
      </w:tr>
      <w:tr w:rsidR="00E83449" w:rsidRPr="00E83449" w14:paraId="767AACD8"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C59504D"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496A71CA"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39C27BB"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68ACE023" w14:textId="77777777" w:rsidR="00E83449" w:rsidRPr="00E83449" w:rsidRDefault="00E83449" w:rsidP="00E83449">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4B1F8930" w14:textId="77777777" w:rsidR="00E83449" w:rsidRPr="00E83449" w:rsidRDefault="00E83449" w:rsidP="00E83449">
            <w:pPr>
              <w:jc w:val="center"/>
              <w:rPr>
                <w:color w:val="000000"/>
                <w:sz w:val="22"/>
                <w:szCs w:val="22"/>
              </w:rPr>
            </w:pPr>
            <w:r w:rsidRPr="00E83449">
              <w:rPr>
                <w:color w:val="000000"/>
                <w:sz w:val="22"/>
                <w:szCs w:val="22"/>
              </w:rPr>
              <w:t>123.8</w:t>
            </w:r>
          </w:p>
        </w:tc>
        <w:tc>
          <w:tcPr>
            <w:tcW w:w="249" w:type="pct"/>
            <w:tcBorders>
              <w:top w:val="nil"/>
              <w:left w:val="nil"/>
              <w:bottom w:val="single" w:sz="4" w:space="0" w:color="auto"/>
              <w:right w:val="single" w:sz="4" w:space="0" w:color="auto"/>
            </w:tcBorders>
            <w:noWrap/>
            <w:vAlign w:val="center"/>
            <w:hideMark/>
          </w:tcPr>
          <w:p w14:paraId="13DED48D" w14:textId="77777777" w:rsidR="00E83449" w:rsidRPr="00E83449" w:rsidRDefault="00E83449" w:rsidP="00E83449">
            <w:pPr>
              <w:jc w:val="center"/>
              <w:rPr>
                <w:color w:val="000000"/>
                <w:sz w:val="22"/>
                <w:szCs w:val="22"/>
              </w:rPr>
            </w:pPr>
            <w:r w:rsidRPr="00E83449">
              <w:rPr>
                <w:color w:val="000000"/>
                <w:sz w:val="22"/>
                <w:szCs w:val="22"/>
              </w:rPr>
              <w:t>29.5</w:t>
            </w:r>
          </w:p>
        </w:tc>
        <w:tc>
          <w:tcPr>
            <w:tcW w:w="249" w:type="pct"/>
            <w:tcBorders>
              <w:top w:val="nil"/>
              <w:left w:val="nil"/>
              <w:bottom w:val="single" w:sz="4" w:space="0" w:color="auto"/>
              <w:right w:val="single" w:sz="4" w:space="0" w:color="auto"/>
            </w:tcBorders>
            <w:noWrap/>
            <w:vAlign w:val="center"/>
            <w:hideMark/>
          </w:tcPr>
          <w:p w14:paraId="668CDE17" w14:textId="77777777" w:rsidR="00E83449" w:rsidRPr="00E83449" w:rsidRDefault="00E83449" w:rsidP="00E83449">
            <w:pPr>
              <w:jc w:val="center"/>
              <w:rPr>
                <w:color w:val="000000"/>
                <w:sz w:val="22"/>
                <w:szCs w:val="22"/>
              </w:rPr>
            </w:pPr>
            <w:r w:rsidRPr="00E83449">
              <w:rPr>
                <w:color w:val="000000"/>
                <w:sz w:val="22"/>
                <w:szCs w:val="22"/>
              </w:rPr>
              <w:t>21.6</w:t>
            </w:r>
          </w:p>
        </w:tc>
        <w:tc>
          <w:tcPr>
            <w:tcW w:w="249" w:type="pct"/>
            <w:tcBorders>
              <w:top w:val="nil"/>
              <w:left w:val="nil"/>
              <w:bottom w:val="single" w:sz="4" w:space="0" w:color="auto"/>
              <w:right w:val="single" w:sz="4" w:space="0" w:color="auto"/>
            </w:tcBorders>
            <w:noWrap/>
            <w:vAlign w:val="center"/>
            <w:hideMark/>
          </w:tcPr>
          <w:p w14:paraId="45311363" w14:textId="77777777" w:rsidR="00E83449" w:rsidRPr="00E83449" w:rsidRDefault="00E83449" w:rsidP="00E83449">
            <w:pPr>
              <w:jc w:val="center"/>
              <w:rPr>
                <w:color w:val="000000"/>
                <w:sz w:val="22"/>
                <w:szCs w:val="22"/>
              </w:rPr>
            </w:pPr>
            <w:r w:rsidRPr="00E83449">
              <w:rPr>
                <w:color w:val="000000"/>
                <w:sz w:val="22"/>
                <w:szCs w:val="22"/>
              </w:rPr>
              <w:t>17.3</w:t>
            </w:r>
          </w:p>
        </w:tc>
        <w:tc>
          <w:tcPr>
            <w:tcW w:w="249" w:type="pct"/>
            <w:tcBorders>
              <w:top w:val="nil"/>
              <w:left w:val="nil"/>
              <w:bottom w:val="single" w:sz="4" w:space="0" w:color="auto"/>
              <w:right w:val="single" w:sz="4" w:space="0" w:color="auto"/>
            </w:tcBorders>
            <w:noWrap/>
            <w:vAlign w:val="center"/>
            <w:hideMark/>
          </w:tcPr>
          <w:p w14:paraId="06C1A08C" w14:textId="77777777" w:rsidR="00E83449" w:rsidRPr="00E83449" w:rsidRDefault="00E83449" w:rsidP="00E83449">
            <w:pPr>
              <w:jc w:val="center"/>
              <w:rPr>
                <w:color w:val="000000"/>
                <w:sz w:val="22"/>
                <w:szCs w:val="22"/>
              </w:rPr>
            </w:pPr>
            <w:r w:rsidRPr="00E83449">
              <w:rPr>
                <w:color w:val="000000"/>
                <w:sz w:val="22"/>
                <w:szCs w:val="22"/>
              </w:rPr>
              <w:t>17.5</w:t>
            </w:r>
          </w:p>
        </w:tc>
        <w:tc>
          <w:tcPr>
            <w:tcW w:w="249" w:type="pct"/>
            <w:tcBorders>
              <w:top w:val="nil"/>
              <w:left w:val="nil"/>
              <w:bottom w:val="single" w:sz="4" w:space="0" w:color="auto"/>
              <w:right w:val="single" w:sz="4" w:space="0" w:color="auto"/>
            </w:tcBorders>
            <w:noWrap/>
            <w:vAlign w:val="center"/>
            <w:hideMark/>
          </w:tcPr>
          <w:p w14:paraId="4D38DDB2" w14:textId="77777777" w:rsidR="00E83449" w:rsidRPr="00E83449" w:rsidRDefault="00E83449" w:rsidP="00E83449">
            <w:pPr>
              <w:jc w:val="center"/>
              <w:rPr>
                <w:color w:val="000000"/>
                <w:sz w:val="22"/>
                <w:szCs w:val="22"/>
              </w:rPr>
            </w:pPr>
            <w:r w:rsidRPr="00E83449">
              <w:rPr>
                <w:color w:val="000000"/>
                <w:sz w:val="22"/>
                <w:szCs w:val="22"/>
              </w:rPr>
              <w:t>26.7</w:t>
            </w:r>
          </w:p>
        </w:tc>
        <w:tc>
          <w:tcPr>
            <w:tcW w:w="249" w:type="pct"/>
            <w:tcBorders>
              <w:top w:val="nil"/>
              <w:left w:val="nil"/>
              <w:bottom w:val="single" w:sz="4" w:space="0" w:color="auto"/>
              <w:right w:val="single" w:sz="4" w:space="0" w:color="auto"/>
            </w:tcBorders>
            <w:noWrap/>
            <w:vAlign w:val="center"/>
            <w:hideMark/>
          </w:tcPr>
          <w:p w14:paraId="199DD068" w14:textId="77777777" w:rsidR="00E83449" w:rsidRPr="00E83449" w:rsidRDefault="00E83449" w:rsidP="00E83449">
            <w:pPr>
              <w:jc w:val="center"/>
              <w:rPr>
                <w:color w:val="000000"/>
                <w:sz w:val="22"/>
                <w:szCs w:val="22"/>
              </w:rPr>
            </w:pPr>
            <w:r w:rsidRPr="00E83449">
              <w:rPr>
                <w:color w:val="000000"/>
                <w:sz w:val="22"/>
                <w:szCs w:val="22"/>
              </w:rPr>
              <w:t>23,0</w:t>
            </w:r>
          </w:p>
        </w:tc>
        <w:tc>
          <w:tcPr>
            <w:tcW w:w="477" w:type="pct"/>
            <w:tcBorders>
              <w:top w:val="nil"/>
              <w:left w:val="nil"/>
              <w:bottom w:val="single" w:sz="4" w:space="0" w:color="auto"/>
              <w:right w:val="single" w:sz="8" w:space="0" w:color="auto"/>
            </w:tcBorders>
            <w:noWrap/>
            <w:vAlign w:val="center"/>
            <w:hideMark/>
          </w:tcPr>
          <w:p w14:paraId="5650D7FB" w14:textId="77777777" w:rsidR="00E83449" w:rsidRPr="00E83449" w:rsidRDefault="00E83449" w:rsidP="00E83449">
            <w:pPr>
              <w:jc w:val="center"/>
              <w:rPr>
                <w:color w:val="000000"/>
                <w:sz w:val="22"/>
                <w:szCs w:val="22"/>
              </w:rPr>
            </w:pPr>
            <w:r w:rsidRPr="00E83449">
              <w:rPr>
                <w:color w:val="000000"/>
                <w:sz w:val="22"/>
                <w:szCs w:val="22"/>
              </w:rPr>
              <w:t>0.139741518578352</w:t>
            </w:r>
          </w:p>
        </w:tc>
      </w:tr>
      <w:tr w:rsidR="00E83449" w:rsidRPr="00E83449" w14:paraId="6D37D5F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B45D38D"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20D1B672"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850EE4F"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43D31DB2" w14:textId="77777777" w:rsidR="00E83449" w:rsidRPr="00E83449" w:rsidRDefault="00E83449" w:rsidP="00E83449">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15271D11" w14:textId="77777777" w:rsidR="00E83449" w:rsidRPr="00E83449" w:rsidRDefault="00E83449" w:rsidP="00E83449">
            <w:pPr>
              <w:jc w:val="center"/>
              <w:rPr>
                <w:color w:val="000000"/>
                <w:sz w:val="22"/>
                <w:szCs w:val="22"/>
              </w:rPr>
            </w:pPr>
            <w:r w:rsidRPr="00E83449">
              <w:rPr>
                <w:color w:val="000000"/>
                <w:sz w:val="22"/>
                <w:szCs w:val="22"/>
              </w:rPr>
              <w:t>122,0</w:t>
            </w:r>
          </w:p>
        </w:tc>
        <w:tc>
          <w:tcPr>
            <w:tcW w:w="249" w:type="pct"/>
            <w:tcBorders>
              <w:top w:val="nil"/>
              <w:left w:val="nil"/>
              <w:bottom w:val="single" w:sz="4" w:space="0" w:color="auto"/>
              <w:right w:val="single" w:sz="4" w:space="0" w:color="auto"/>
            </w:tcBorders>
            <w:noWrap/>
            <w:vAlign w:val="center"/>
            <w:hideMark/>
          </w:tcPr>
          <w:p w14:paraId="1892E221" w14:textId="77777777" w:rsidR="00E83449" w:rsidRPr="00E83449" w:rsidRDefault="00E83449" w:rsidP="00E83449">
            <w:pPr>
              <w:jc w:val="center"/>
              <w:rPr>
                <w:color w:val="000000"/>
                <w:sz w:val="22"/>
                <w:szCs w:val="22"/>
              </w:rPr>
            </w:pPr>
            <w:r w:rsidRPr="00E83449">
              <w:rPr>
                <w:color w:val="000000"/>
                <w:sz w:val="22"/>
                <w:szCs w:val="22"/>
              </w:rPr>
              <w:t>28.2</w:t>
            </w:r>
          </w:p>
        </w:tc>
        <w:tc>
          <w:tcPr>
            <w:tcW w:w="249" w:type="pct"/>
            <w:tcBorders>
              <w:top w:val="nil"/>
              <w:left w:val="nil"/>
              <w:bottom w:val="single" w:sz="4" w:space="0" w:color="auto"/>
              <w:right w:val="single" w:sz="4" w:space="0" w:color="auto"/>
            </w:tcBorders>
            <w:noWrap/>
            <w:vAlign w:val="center"/>
            <w:hideMark/>
          </w:tcPr>
          <w:p w14:paraId="55F9D45E" w14:textId="77777777" w:rsidR="00E83449" w:rsidRPr="00E83449" w:rsidRDefault="00E83449" w:rsidP="00E83449">
            <w:pPr>
              <w:jc w:val="center"/>
              <w:rPr>
                <w:color w:val="000000"/>
                <w:sz w:val="22"/>
                <w:szCs w:val="22"/>
              </w:rPr>
            </w:pPr>
            <w:r w:rsidRPr="00E83449">
              <w:rPr>
                <w:color w:val="000000"/>
                <w:sz w:val="22"/>
                <w:szCs w:val="22"/>
              </w:rPr>
              <w:t>19.6</w:t>
            </w:r>
          </w:p>
        </w:tc>
        <w:tc>
          <w:tcPr>
            <w:tcW w:w="249" w:type="pct"/>
            <w:tcBorders>
              <w:top w:val="nil"/>
              <w:left w:val="nil"/>
              <w:bottom w:val="single" w:sz="4" w:space="0" w:color="auto"/>
              <w:right w:val="single" w:sz="4" w:space="0" w:color="auto"/>
            </w:tcBorders>
            <w:noWrap/>
            <w:vAlign w:val="center"/>
            <w:hideMark/>
          </w:tcPr>
          <w:p w14:paraId="6C5505D1" w14:textId="77777777" w:rsidR="00E83449" w:rsidRPr="00E83449" w:rsidRDefault="00E83449" w:rsidP="00E83449">
            <w:pPr>
              <w:jc w:val="center"/>
              <w:rPr>
                <w:color w:val="000000"/>
                <w:sz w:val="22"/>
                <w:szCs w:val="22"/>
              </w:rPr>
            </w:pPr>
            <w:r w:rsidRPr="00E83449">
              <w:rPr>
                <w:color w:val="000000"/>
                <w:sz w:val="22"/>
                <w:szCs w:val="22"/>
              </w:rPr>
              <w:t>16.7</w:t>
            </w:r>
          </w:p>
        </w:tc>
        <w:tc>
          <w:tcPr>
            <w:tcW w:w="249" w:type="pct"/>
            <w:tcBorders>
              <w:top w:val="nil"/>
              <w:left w:val="nil"/>
              <w:bottom w:val="single" w:sz="4" w:space="0" w:color="auto"/>
              <w:right w:val="single" w:sz="4" w:space="0" w:color="auto"/>
            </w:tcBorders>
            <w:noWrap/>
            <w:vAlign w:val="center"/>
            <w:hideMark/>
          </w:tcPr>
          <w:p w14:paraId="14CD23CE" w14:textId="77777777" w:rsidR="00E83449" w:rsidRPr="00E83449" w:rsidRDefault="00E83449" w:rsidP="00E83449">
            <w:pPr>
              <w:jc w:val="center"/>
              <w:rPr>
                <w:color w:val="000000"/>
                <w:sz w:val="22"/>
                <w:szCs w:val="22"/>
              </w:rPr>
            </w:pPr>
            <w:r w:rsidRPr="00E83449">
              <w:rPr>
                <w:color w:val="000000"/>
                <w:sz w:val="22"/>
                <w:szCs w:val="22"/>
              </w:rPr>
              <w:t>16.2</w:t>
            </w:r>
          </w:p>
        </w:tc>
        <w:tc>
          <w:tcPr>
            <w:tcW w:w="249" w:type="pct"/>
            <w:tcBorders>
              <w:top w:val="nil"/>
              <w:left w:val="nil"/>
              <w:bottom w:val="single" w:sz="4" w:space="0" w:color="auto"/>
              <w:right w:val="single" w:sz="4" w:space="0" w:color="auto"/>
            </w:tcBorders>
            <w:noWrap/>
            <w:vAlign w:val="center"/>
            <w:hideMark/>
          </w:tcPr>
          <w:p w14:paraId="1CE35980" w14:textId="77777777" w:rsidR="00E83449" w:rsidRPr="00E83449" w:rsidRDefault="00E83449" w:rsidP="00E83449">
            <w:pPr>
              <w:jc w:val="center"/>
              <w:rPr>
                <w:color w:val="000000"/>
                <w:sz w:val="22"/>
                <w:szCs w:val="22"/>
              </w:rPr>
            </w:pPr>
            <w:r w:rsidRPr="00E83449">
              <w:rPr>
                <w:color w:val="000000"/>
                <w:sz w:val="22"/>
                <w:szCs w:val="22"/>
              </w:rPr>
              <w:t>24.9</w:t>
            </w:r>
          </w:p>
        </w:tc>
        <w:tc>
          <w:tcPr>
            <w:tcW w:w="249" w:type="pct"/>
            <w:tcBorders>
              <w:top w:val="nil"/>
              <w:left w:val="nil"/>
              <w:bottom w:val="single" w:sz="4" w:space="0" w:color="auto"/>
              <w:right w:val="single" w:sz="4" w:space="0" w:color="auto"/>
            </w:tcBorders>
            <w:noWrap/>
            <w:vAlign w:val="center"/>
            <w:hideMark/>
          </w:tcPr>
          <w:p w14:paraId="58ED37CC" w14:textId="77777777" w:rsidR="00E83449" w:rsidRPr="00E83449" w:rsidRDefault="00E83449" w:rsidP="00E83449">
            <w:pPr>
              <w:jc w:val="center"/>
              <w:rPr>
                <w:color w:val="000000"/>
                <w:sz w:val="22"/>
                <w:szCs w:val="22"/>
              </w:rPr>
            </w:pPr>
            <w:r w:rsidRPr="00E83449">
              <w:rPr>
                <w:color w:val="000000"/>
                <w:sz w:val="22"/>
                <w:szCs w:val="22"/>
              </w:rPr>
              <w:t>21.2</w:t>
            </w:r>
          </w:p>
        </w:tc>
        <w:tc>
          <w:tcPr>
            <w:tcW w:w="477" w:type="pct"/>
            <w:tcBorders>
              <w:top w:val="nil"/>
              <w:left w:val="nil"/>
              <w:bottom w:val="single" w:sz="4" w:space="0" w:color="auto"/>
              <w:right w:val="single" w:sz="8" w:space="0" w:color="auto"/>
            </w:tcBorders>
            <w:noWrap/>
            <w:vAlign w:val="center"/>
            <w:hideMark/>
          </w:tcPr>
          <w:p w14:paraId="1F828512" w14:textId="77777777" w:rsidR="00E83449" w:rsidRPr="00E83449" w:rsidRDefault="00E83449" w:rsidP="00E83449">
            <w:pPr>
              <w:jc w:val="center"/>
              <w:rPr>
                <w:color w:val="000000"/>
                <w:sz w:val="22"/>
                <w:szCs w:val="22"/>
              </w:rPr>
            </w:pPr>
            <w:r w:rsidRPr="00E83449">
              <w:rPr>
                <w:color w:val="000000"/>
                <w:sz w:val="22"/>
                <w:szCs w:val="22"/>
              </w:rPr>
              <w:t>0.136885245901639</w:t>
            </w:r>
          </w:p>
        </w:tc>
      </w:tr>
      <w:tr w:rsidR="00E83449" w:rsidRPr="00E83449" w14:paraId="37828C1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121810B7"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404607EF"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9AB324A"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17B53241" w14:textId="77777777" w:rsidR="00E83449" w:rsidRPr="00E83449" w:rsidRDefault="00E83449" w:rsidP="00E83449">
            <w:pPr>
              <w:jc w:val="center"/>
              <w:rPr>
                <w:color w:val="000000"/>
                <w:sz w:val="22"/>
                <w:szCs w:val="22"/>
              </w:rPr>
            </w:pPr>
            <w:r>
              <w:rPr>
                <w:sz w:val="16"/>
                <w:vertAlign w:val="superscript"/>
              </w:rPr>
              <w:t>32</w:t>
            </w:r>
          </w:p>
        </w:tc>
        <w:tc>
          <w:tcPr>
            <w:tcW w:w="249" w:type="pct"/>
            <w:tcBorders>
              <w:top w:val="nil"/>
              <w:left w:val="single" w:sz="8" w:space="0" w:color="auto"/>
              <w:bottom w:val="single" w:sz="4" w:space="0" w:color="auto"/>
              <w:right w:val="single" w:sz="4" w:space="0" w:color="auto"/>
            </w:tcBorders>
            <w:noWrap/>
            <w:vAlign w:val="center"/>
            <w:hideMark/>
          </w:tcPr>
          <w:p w14:paraId="1D559446" w14:textId="77777777" w:rsidR="00E83449" w:rsidRPr="00E83449" w:rsidRDefault="00E83449" w:rsidP="00E83449">
            <w:pPr>
              <w:jc w:val="center"/>
              <w:rPr>
                <w:color w:val="000000"/>
                <w:sz w:val="22"/>
                <w:szCs w:val="22"/>
              </w:rPr>
            </w:pPr>
            <w:r w:rsidRPr="00E83449">
              <w:rPr>
                <w:color w:val="000000"/>
                <w:sz w:val="22"/>
                <w:szCs w:val="22"/>
              </w:rPr>
              <w:t>118,0</w:t>
            </w:r>
          </w:p>
        </w:tc>
        <w:tc>
          <w:tcPr>
            <w:tcW w:w="249" w:type="pct"/>
            <w:tcBorders>
              <w:top w:val="nil"/>
              <w:left w:val="nil"/>
              <w:bottom w:val="single" w:sz="4" w:space="0" w:color="auto"/>
              <w:right w:val="single" w:sz="4" w:space="0" w:color="auto"/>
            </w:tcBorders>
            <w:noWrap/>
            <w:vAlign w:val="center"/>
            <w:hideMark/>
          </w:tcPr>
          <w:p w14:paraId="7725FECB" w14:textId="77777777" w:rsidR="00E83449" w:rsidRPr="00E83449" w:rsidRDefault="00E83449" w:rsidP="00E83449">
            <w:pPr>
              <w:jc w:val="center"/>
              <w:rPr>
                <w:color w:val="000000"/>
                <w:sz w:val="22"/>
                <w:szCs w:val="22"/>
              </w:rPr>
            </w:pPr>
            <w:r w:rsidRPr="00E83449">
              <w:rPr>
                <w:color w:val="000000"/>
                <w:sz w:val="22"/>
                <w:szCs w:val="22"/>
              </w:rPr>
              <w:t>29.4</w:t>
            </w:r>
          </w:p>
        </w:tc>
        <w:tc>
          <w:tcPr>
            <w:tcW w:w="249" w:type="pct"/>
            <w:tcBorders>
              <w:top w:val="nil"/>
              <w:left w:val="nil"/>
              <w:bottom w:val="single" w:sz="4" w:space="0" w:color="auto"/>
              <w:right w:val="single" w:sz="4" w:space="0" w:color="auto"/>
            </w:tcBorders>
            <w:noWrap/>
            <w:vAlign w:val="center"/>
            <w:hideMark/>
          </w:tcPr>
          <w:p w14:paraId="07ACA8E3" w14:textId="77777777" w:rsidR="00E83449" w:rsidRPr="00E83449" w:rsidRDefault="00E83449" w:rsidP="00E83449">
            <w:pPr>
              <w:jc w:val="center"/>
              <w:rPr>
                <w:color w:val="000000"/>
                <w:sz w:val="22"/>
                <w:szCs w:val="22"/>
              </w:rPr>
            </w:pPr>
            <w:r w:rsidRPr="00E83449">
              <w:rPr>
                <w:color w:val="000000"/>
                <w:sz w:val="22"/>
                <w:szCs w:val="22"/>
              </w:rPr>
              <w:t>20.5</w:t>
            </w:r>
          </w:p>
        </w:tc>
        <w:tc>
          <w:tcPr>
            <w:tcW w:w="249" w:type="pct"/>
            <w:tcBorders>
              <w:top w:val="nil"/>
              <w:left w:val="nil"/>
              <w:bottom w:val="single" w:sz="4" w:space="0" w:color="auto"/>
              <w:right w:val="single" w:sz="4" w:space="0" w:color="auto"/>
            </w:tcBorders>
            <w:noWrap/>
            <w:vAlign w:val="center"/>
            <w:hideMark/>
          </w:tcPr>
          <w:p w14:paraId="05D7B8C0" w14:textId="77777777" w:rsidR="00E83449" w:rsidRPr="00E83449" w:rsidRDefault="00E83449" w:rsidP="00E83449">
            <w:pPr>
              <w:jc w:val="center"/>
              <w:rPr>
                <w:color w:val="000000"/>
                <w:sz w:val="22"/>
                <w:szCs w:val="22"/>
              </w:rPr>
            </w:pPr>
            <w:r w:rsidRPr="00E83449">
              <w:rPr>
                <w:color w:val="000000"/>
                <w:sz w:val="22"/>
                <w:szCs w:val="22"/>
              </w:rPr>
              <w:t>17.1</w:t>
            </w:r>
          </w:p>
        </w:tc>
        <w:tc>
          <w:tcPr>
            <w:tcW w:w="249" w:type="pct"/>
            <w:tcBorders>
              <w:top w:val="nil"/>
              <w:left w:val="nil"/>
              <w:bottom w:val="single" w:sz="4" w:space="0" w:color="auto"/>
              <w:right w:val="single" w:sz="4" w:space="0" w:color="auto"/>
            </w:tcBorders>
            <w:noWrap/>
            <w:vAlign w:val="center"/>
            <w:hideMark/>
          </w:tcPr>
          <w:p w14:paraId="3FD75EA3" w14:textId="77777777" w:rsidR="00E83449" w:rsidRPr="00E83449" w:rsidRDefault="00E83449" w:rsidP="00E83449">
            <w:pPr>
              <w:jc w:val="center"/>
              <w:rPr>
                <w:color w:val="000000"/>
                <w:sz w:val="22"/>
                <w:szCs w:val="22"/>
              </w:rPr>
            </w:pPr>
            <w:r w:rsidRPr="00E83449">
              <w:rPr>
                <w:color w:val="000000"/>
                <w:sz w:val="22"/>
                <w:szCs w:val="22"/>
              </w:rPr>
              <w:t>14.5</w:t>
            </w:r>
          </w:p>
        </w:tc>
        <w:tc>
          <w:tcPr>
            <w:tcW w:w="249" w:type="pct"/>
            <w:tcBorders>
              <w:top w:val="nil"/>
              <w:left w:val="nil"/>
              <w:bottom w:val="single" w:sz="4" w:space="0" w:color="auto"/>
              <w:right w:val="single" w:sz="4" w:space="0" w:color="auto"/>
            </w:tcBorders>
            <w:noWrap/>
            <w:vAlign w:val="center"/>
            <w:hideMark/>
          </w:tcPr>
          <w:p w14:paraId="44567898" w14:textId="77777777" w:rsidR="00E83449" w:rsidRPr="00E83449" w:rsidRDefault="00E83449" w:rsidP="00E83449">
            <w:pPr>
              <w:jc w:val="center"/>
              <w:rPr>
                <w:color w:val="000000"/>
                <w:sz w:val="22"/>
                <w:szCs w:val="22"/>
              </w:rPr>
            </w:pPr>
            <w:r w:rsidRPr="00E83449">
              <w:rPr>
                <w:color w:val="000000"/>
                <w:sz w:val="22"/>
                <w:szCs w:val="22"/>
              </w:rPr>
              <w:t>23.4</w:t>
            </w:r>
          </w:p>
        </w:tc>
        <w:tc>
          <w:tcPr>
            <w:tcW w:w="249" w:type="pct"/>
            <w:tcBorders>
              <w:top w:val="nil"/>
              <w:left w:val="nil"/>
              <w:bottom w:val="single" w:sz="4" w:space="0" w:color="auto"/>
              <w:right w:val="single" w:sz="4" w:space="0" w:color="auto"/>
            </w:tcBorders>
            <w:noWrap/>
            <w:vAlign w:val="center"/>
            <w:hideMark/>
          </w:tcPr>
          <w:p w14:paraId="445D2FD7" w14:textId="77777777" w:rsidR="00E83449" w:rsidRPr="00E83449" w:rsidRDefault="00E83449" w:rsidP="00E83449">
            <w:pPr>
              <w:jc w:val="center"/>
              <w:rPr>
                <w:color w:val="000000"/>
                <w:sz w:val="22"/>
                <w:szCs w:val="22"/>
              </w:rPr>
            </w:pPr>
            <w:r w:rsidRPr="00E83449">
              <w:rPr>
                <w:color w:val="000000"/>
                <w:sz w:val="22"/>
                <w:szCs w:val="22"/>
              </w:rPr>
              <w:t>20.8</w:t>
            </w:r>
          </w:p>
        </w:tc>
        <w:tc>
          <w:tcPr>
            <w:tcW w:w="477" w:type="pct"/>
            <w:tcBorders>
              <w:top w:val="nil"/>
              <w:left w:val="nil"/>
              <w:bottom w:val="single" w:sz="4" w:space="0" w:color="auto"/>
              <w:right w:val="single" w:sz="8" w:space="0" w:color="auto"/>
            </w:tcBorders>
            <w:noWrap/>
            <w:vAlign w:val="center"/>
            <w:hideMark/>
          </w:tcPr>
          <w:p w14:paraId="46013607" w14:textId="77777777" w:rsidR="00E83449" w:rsidRPr="00E83449" w:rsidRDefault="00E83449" w:rsidP="00E83449">
            <w:pPr>
              <w:jc w:val="center"/>
              <w:rPr>
                <w:color w:val="000000"/>
                <w:sz w:val="22"/>
                <w:szCs w:val="22"/>
              </w:rPr>
            </w:pPr>
            <w:r w:rsidRPr="00E83449">
              <w:rPr>
                <w:color w:val="000000"/>
                <w:sz w:val="22"/>
                <w:szCs w:val="22"/>
              </w:rPr>
              <w:t>0.144915254237288</w:t>
            </w:r>
          </w:p>
        </w:tc>
      </w:tr>
      <w:tr w:rsidR="00E83449" w:rsidRPr="00E83449" w14:paraId="6A7BE759"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64587F4"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47D728E"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BA0A666" w14:textId="77777777" w:rsidR="00E83449" w:rsidRPr="00E83449" w:rsidRDefault="00E83449" w:rsidP="00E83449">
            <w:pPr>
              <w:jc w:val="center"/>
              <w:rPr>
                <w:color w:val="000000"/>
                <w:sz w:val="22"/>
                <w:szCs w:val="22"/>
              </w:rPr>
            </w:pPr>
            <w:proofErr w:type="spellStart"/>
            <w:r w:rsidRPr="00E83449">
              <w:rPr>
                <w:color w:val="000000"/>
                <w:sz w:val="22"/>
                <w:szCs w:val="22"/>
              </w:rPr>
              <w:t>Hundsheim</w:t>
            </w:r>
            <w:proofErr w:type="spellEnd"/>
          </w:p>
        </w:tc>
        <w:tc>
          <w:tcPr>
            <w:tcW w:w="827" w:type="pct"/>
            <w:tcBorders>
              <w:top w:val="nil"/>
              <w:left w:val="nil"/>
              <w:bottom w:val="single" w:sz="4" w:space="0" w:color="auto"/>
              <w:right w:val="nil"/>
            </w:tcBorders>
            <w:shd w:val="clear" w:color="000000" w:fill="D9D9D9"/>
            <w:noWrap/>
            <w:vAlign w:val="center"/>
            <w:hideMark/>
          </w:tcPr>
          <w:p w14:paraId="0D1C77B7" w14:textId="77777777" w:rsidR="00E83449" w:rsidRPr="00E83449" w:rsidRDefault="00E83449" w:rsidP="00E83449">
            <w:pPr>
              <w:jc w:val="center"/>
              <w:rPr>
                <w:sz w:val="22"/>
                <w:szCs w:val="22"/>
              </w:rPr>
            </w:pPr>
            <w:r>
              <w:rPr>
                <w:sz w:val="16"/>
                <w:vertAlign w:val="superscript"/>
              </w:rPr>
              <w:t>15</w:t>
            </w:r>
          </w:p>
        </w:tc>
        <w:tc>
          <w:tcPr>
            <w:tcW w:w="249" w:type="pct"/>
            <w:tcBorders>
              <w:top w:val="nil"/>
              <w:left w:val="single" w:sz="8" w:space="0" w:color="auto"/>
              <w:bottom w:val="single" w:sz="4" w:space="0" w:color="auto"/>
              <w:right w:val="single" w:sz="4" w:space="0" w:color="auto"/>
            </w:tcBorders>
            <w:noWrap/>
            <w:vAlign w:val="center"/>
            <w:hideMark/>
          </w:tcPr>
          <w:p w14:paraId="1829673F" w14:textId="77777777" w:rsidR="00E83449" w:rsidRPr="00E83449" w:rsidRDefault="00E83449" w:rsidP="00E83449">
            <w:pPr>
              <w:jc w:val="center"/>
              <w:rPr>
                <w:color w:val="000000"/>
                <w:sz w:val="22"/>
                <w:szCs w:val="22"/>
              </w:rPr>
            </w:pPr>
            <w:r w:rsidRPr="00E83449">
              <w:rPr>
                <w:color w:val="000000"/>
                <w:sz w:val="22"/>
                <w:szCs w:val="22"/>
              </w:rPr>
              <w:t>110,0</w:t>
            </w:r>
          </w:p>
        </w:tc>
        <w:tc>
          <w:tcPr>
            <w:tcW w:w="249" w:type="pct"/>
            <w:tcBorders>
              <w:top w:val="nil"/>
              <w:left w:val="nil"/>
              <w:bottom w:val="single" w:sz="4" w:space="0" w:color="auto"/>
              <w:right w:val="single" w:sz="4" w:space="0" w:color="auto"/>
            </w:tcBorders>
            <w:noWrap/>
            <w:vAlign w:val="center"/>
            <w:hideMark/>
          </w:tcPr>
          <w:p w14:paraId="076AA578" w14:textId="77777777" w:rsidR="00E83449" w:rsidRPr="00E83449" w:rsidRDefault="00E83449" w:rsidP="00E83449">
            <w:pPr>
              <w:jc w:val="center"/>
              <w:rPr>
                <w:color w:val="000000"/>
                <w:sz w:val="22"/>
                <w:szCs w:val="22"/>
              </w:rPr>
            </w:pPr>
            <w:r w:rsidRPr="00E83449">
              <w:rPr>
                <w:color w:val="000000"/>
                <w:sz w:val="22"/>
                <w:szCs w:val="22"/>
              </w:rPr>
              <w:t>22,0</w:t>
            </w:r>
          </w:p>
        </w:tc>
        <w:tc>
          <w:tcPr>
            <w:tcW w:w="249" w:type="pct"/>
            <w:tcBorders>
              <w:top w:val="nil"/>
              <w:left w:val="nil"/>
              <w:bottom w:val="single" w:sz="4" w:space="0" w:color="auto"/>
              <w:right w:val="single" w:sz="4" w:space="0" w:color="auto"/>
            </w:tcBorders>
            <w:noWrap/>
            <w:vAlign w:val="center"/>
            <w:hideMark/>
          </w:tcPr>
          <w:p w14:paraId="215AAE4F" w14:textId="77777777" w:rsidR="00E83449" w:rsidRPr="00E83449" w:rsidRDefault="00E83449" w:rsidP="00E83449">
            <w:pPr>
              <w:jc w:val="center"/>
              <w:rPr>
                <w:color w:val="000000"/>
                <w:sz w:val="22"/>
                <w:szCs w:val="22"/>
              </w:rPr>
            </w:pPr>
            <w:r w:rsidRPr="00E83449">
              <w:rPr>
                <w:color w:val="000000"/>
                <w:sz w:val="22"/>
                <w:szCs w:val="22"/>
              </w:rPr>
              <w:t>19,0</w:t>
            </w:r>
          </w:p>
        </w:tc>
        <w:tc>
          <w:tcPr>
            <w:tcW w:w="249" w:type="pct"/>
            <w:tcBorders>
              <w:top w:val="nil"/>
              <w:left w:val="nil"/>
              <w:bottom w:val="single" w:sz="4" w:space="0" w:color="auto"/>
              <w:right w:val="single" w:sz="4" w:space="0" w:color="auto"/>
            </w:tcBorders>
            <w:noWrap/>
            <w:vAlign w:val="center"/>
            <w:hideMark/>
          </w:tcPr>
          <w:p w14:paraId="2EDDCBA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DDA1C3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379F27B" w14:textId="77777777" w:rsidR="00E83449" w:rsidRPr="00E83449" w:rsidRDefault="00E83449" w:rsidP="00E83449">
            <w:pPr>
              <w:jc w:val="center"/>
              <w:rPr>
                <w:color w:val="000000"/>
                <w:sz w:val="22"/>
                <w:szCs w:val="22"/>
              </w:rPr>
            </w:pPr>
            <w:r w:rsidRPr="00E83449">
              <w:rPr>
                <w:color w:val="000000"/>
                <w:sz w:val="22"/>
                <w:szCs w:val="22"/>
              </w:rPr>
              <w:t>20,0</w:t>
            </w:r>
          </w:p>
        </w:tc>
        <w:tc>
          <w:tcPr>
            <w:tcW w:w="249" w:type="pct"/>
            <w:tcBorders>
              <w:top w:val="nil"/>
              <w:left w:val="nil"/>
              <w:bottom w:val="single" w:sz="4" w:space="0" w:color="auto"/>
              <w:right w:val="single" w:sz="4" w:space="0" w:color="auto"/>
            </w:tcBorders>
            <w:noWrap/>
            <w:vAlign w:val="center"/>
            <w:hideMark/>
          </w:tcPr>
          <w:p w14:paraId="78581380" w14:textId="77777777" w:rsidR="00E83449" w:rsidRPr="00E83449" w:rsidRDefault="00E83449" w:rsidP="00E83449">
            <w:pPr>
              <w:jc w:val="center"/>
              <w:rPr>
                <w:color w:val="000000"/>
                <w:sz w:val="22"/>
                <w:szCs w:val="22"/>
              </w:rPr>
            </w:pPr>
            <w:r w:rsidRPr="00E83449">
              <w:rPr>
                <w:color w:val="000000"/>
                <w:sz w:val="22"/>
                <w:szCs w:val="22"/>
              </w:rPr>
              <w:t>19,0</w:t>
            </w:r>
          </w:p>
        </w:tc>
        <w:tc>
          <w:tcPr>
            <w:tcW w:w="477" w:type="pct"/>
            <w:tcBorders>
              <w:top w:val="nil"/>
              <w:left w:val="nil"/>
              <w:bottom w:val="single" w:sz="4" w:space="0" w:color="auto"/>
              <w:right w:val="single" w:sz="8" w:space="0" w:color="auto"/>
            </w:tcBorders>
            <w:noWrap/>
            <w:vAlign w:val="center"/>
            <w:hideMark/>
          </w:tcPr>
          <w:p w14:paraId="65F105E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5549E50"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E673446"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484D2D55"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3D0EFCB" w14:textId="77777777" w:rsidR="00E83449" w:rsidRPr="00E83449" w:rsidRDefault="00E83449" w:rsidP="00E83449">
            <w:pPr>
              <w:jc w:val="center"/>
              <w:rPr>
                <w:color w:val="000000"/>
                <w:sz w:val="22"/>
                <w:szCs w:val="22"/>
              </w:rPr>
            </w:pPr>
            <w:proofErr w:type="spellStart"/>
            <w:r w:rsidRPr="00E83449">
              <w:rPr>
                <w:color w:val="000000"/>
                <w:sz w:val="22"/>
                <w:szCs w:val="22"/>
              </w:rPr>
              <w:t>Hundsheim</w:t>
            </w:r>
            <w:proofErr w:type="spellEnd"/>
          </w:p>
        </w:tc>
        <w:tc>
          <w:tcPr>
            <w:tcW w:w="827" w:type="pct"/>
            <w:tcBorders>
              <w:top w:val="nil"/>
              <w:left w:val="nil"/>
              <w:bottom w:val="single" w:sz="4" w:space="0" w:color="auto"/>
              <w:right w:val="nil"/>
            </w:tcBorders>
            <w:shd w:val="clear" w:color="000000" w:fill="D9D9D9"/>
            <w:noWrap/>
            <w:vAlign w:val="center"/>
            <w:hideMark/>
          </w:tcPr>
          <w:p w14:paraId="118C1764" w14:textId="77777777" w:rsidR="00E83449" w:rsidRPr="00E83449" w:rsidRDefault="00E83449" w:rsidP="00E83449">
            <w:pPr>
              <w:jc w:val="center"/>
              <w:rPr>
                <w:sz w:val="22"/>
                <w:szCs w:val="22"/>
              </w:rPr>
            </w:pPr>
            <w:r>
              <w:rPr>
                <w:sz w:val="16"/>
                <w:vertAlign w:val="superscript"/>
              </w:rPr>
              <w:t>15</w:t>
            </w:r>
          </w:p>
        </w:tc>
        <w:tc>
          <w:tcPr>
            <w:tcW w:w="249" w:type="pct"/>
            <w:tcBorders>
              <w:top w:val="nil"/>
              <w:left w:val="single" w:sz="8" w:space="0" w:color="auto"/>
              <w:bottom w:val="single" w:sz="4" w:space="0" w:color="auto"/>
              <w:right w:val="single" w:sz="4" w:space="0" w:color="auto"/>
            </w:tcBorders>
            <w:noWrap/>
            <w:vAlign w:val="center"/>
            <w:hideMark/>
          </w:tcPr>
          <w:p w14:paraId="466A063C" w14:textId="77777777" w:rsidR="00E83449" w:rsidRPr="00E83449" w:rsidRDefault="00E83449" w:rsidP="00E83449">
            <w:pPr>
              <w:jc w:val="center"/>
              <w:rPr>
                <w:color w:val="000000"/>
                <w:sz w:val="22"/>
                <w:szCs w:val="22"/>
              </w:rPr>
            </w:pPr>
            <w:r w:rsidRPr="00E83449">
              <w:rPr>
                <w:color w:val="000000"/>
                <w:sz w:val="22"/>
                <w:szCs w:val="22"/>
              </w:rPr>
              <w:t>115,0</w:t>
            </w:r>
          </w:p>
        </w:tc>
        <w:tc>
          <w:tcPr>
            <w:tcW w:w="249" w:type="pct"/>
            <w:tcBorders>
              <w:top w:val="nil"/>
              <w:left w:val="nil"/>
              <w:bottom w:val="single" w:sz="4" w:space="0" w:color="auto"/>
              <w:right w:val="single" w:sz="4" w:space="0" w:color="auto"/>
            </w:tcBorders>
            <w:noWrap/>
            <w:vAlign w:val="center"/>
            <w:hideMark/>
          </w:tcPr>
          <w:p w14:paraId="6C7DFA6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7FBE34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54B454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3ACB15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31D4C6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609ACF1"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C3C6DFE"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64095FF"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A4A3242" w14:textId="77777777" w:rsidR="00E83449" w:rsidRPr="00E83449" w:rsidRDefault="00E83449" w:rsidP="00E83449">
            <w:pPr>
              <w:jc w:val="center"/>
              <w:rPr>
                <w:color w:val="000000"/>
                <w:sz w:val="22"/>
                <w:szCs w:val="22"/>
              </w:rPr>
            </w:pPr>
            <w:r w:rsidRPr="00E83449">
              <w:rPr>
                <w:color w:val="000000"/>
                <w:sz w:val="22"/>
                <w:szCs w:val="22"/>
              </w:rPr>
              <w:t>G 42</w:t>
            </w:r>
          </w:p>
        </w:tc>
        <w:tc>
          <w:tcPr>
            <w:tcW w:w="647" w:type="pct"/>
            <w:tcBorders>
              <w:top w:val="nil"/>
              <w:left w:val="nil"/>
              <w:bottom w:val="single" w:sz="4" w:space="0" w:color="auto"/>
              <w:right w:val="single" w:sz="4" w:space="0" w:color="auto"/>
            </w:tcBorders>
            <w:shd w:val="clear" w:color="000000" w:fill="D9D9D9"/>
            <w:noWrap/>
            <w:vAlign w:val="center"/>
            <w:hideMark/>
          </w:tcPr>
          <w:p w14:paraId="3B770DF4"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15F2CC5" w14:textId="77777777" w:rsidR="00E83449" w:rsidRPr="00E83449" w:rsidRDefault="00E83449" w:rsidP="00E83449">
            <w:pPr>
              <w:jc w:val="center"/>
              <w:rPr>
                <w:color w:val="000000"/>
                <w:sz w:val="22"/>
                <w:szCs w:val="22"/>
              </w:rPr>
            </w:pPr>
            <w:r w:rsidRPr="00E83449">
              <w:rPr>
                <w:color w:val="000000"/>
                <w:sz w:val="22"/>
                <w:szCs w:val="22"/>
              </w:rPr>
              <w:t>Pirro Nord</w:t>
            </w:r>
          </w:p>
        </w:tc>
        <w:tc>
          <w:tcPr>
            <w:tcW w:w="827" w:type="pct"/>
            <w:tcBorders>
              <w:top w:val="nil"/>
              <w:left w:val="nil"/>
              <w:bottom w:val="single" w:sz="4" w:space="0" w:color="auto"/>
              <w:right w:val="nil"/>
            </w:tcBorders>
            <w:shd w:val="clear" w:color="000000" w:fill="D9D9D9"/>
            <w:noWrap/>
            <w:vAlign w:val="center"/>
            <w:hideMark/>
          </w:tcPr>
          <w:p w14:paraId="1B456752" w14:textId="77777777" w:rsidR="00E83449" w:rsidRPr="00E83449" w:rsidRDefault="00E83449" w:rsidP="00E83449">
            <w:pPr>
              <w:jc w:val="center"/>
              <w:rPr>
                <w:sz w:val="22"/>
                <w:szCs w:val="22"/>
              </w:rPr>
            </w:pPr>
            <w:r>
              <w:rPr>
                <w:sz w:val="16"/>
                <w:vertAlign w:val="superscript"/>
              </w:rPr>
              <w:t>35</w:t>
            </w:r>
          </w:p>
        </w:tc>
        <w:tc>
          <w:tcPr>
            <w:tcW w:w="249" w:type="pct"/>
            <w:tcBorders>
              <w:top w:val="nil"/>
              <w:left w:val="single" w:sz="8" w:space="0" w:color="auto"/>
              <w:bottom w:val="single" w:sz="4" w:space="0" w:color="auto"/>
              <w:right w:val="single" w:sz="4" w:space="0" w:color="auto"/>
            </w:tcBorders>
            <w:noWrap/>
            <w:vAlign w:val="center"/>
            <w:hideMark/>
          </w:tcPr>
          <w:p w14:paraId="509981E4" w14:textId="77777777" w:rsidR="00E83449" w:rsidRPr="00E83449" w:rsidRDefault="00E83449" w:rsidP="00E83449">
            <w:pPr>
              <w:jc w:val="center"/>
              <w:rPr>
                <w:color w:val="000000"/>
                <w:sz w:val="22"/>
                <w:szCs w:val="22"/>
              </w:rPr>
            </w:pPr>
            <w:r w:rsidRPr="00E83449">
              <w:rPr>
                <w:color w:val="000000"/>
                <w:sz w:val="22"/>
                <w:szCs w:val="22"/>
              </w:rPr>
              <w:t>109.2</w:t>
            </w:r>
          </w:p>
        </w:tc>
        <w:tc>
          <w:tcPr>
            <w:tcW w:w="249" w:type="pct"/>
            <w:tcBorders>
              <w:top w:val="nil"/>
              <w:left w:val="nil"/>
              <w:bottom w:val="single" w:sz="4" w:space="0" w:color="auto"/>
              <w:right w:val="single" w:sz="4" w:space="0" w:color="auto"/>
            </w:tcBorders>
            <w:noWrap/>
            <w:vAlign w:val="center"/>
            <w:hideMark/>
          </w:tcPr>
          <w:p w14:paraId="2C18DE26" w14:textId="77777777" w:rsidR="00E83449" w:rsidRPr="00E83449" w:rsidRDefault="00E83449" w:rsidP="00E83449">
            <w:pPr>
              <w:jc w:val="center"/>
              <w:rPr>
                <w:color w:val="000000"/>
                <w:sz w:val="22"/>
                <w:szCs w:val="22"/>
              </w:rPr>
            </w:pPr>
            <w:r w:rsidRPr="00E83449">
              <w:rPr>
                <w:color w:val="000000"/>
                <w:sz w:val="22"/>
                <w:szCs w:val="22"/>
              </w:rPr>
              <w:t>24.15</w:t>
            </w:r>
          </w:p>
        </w:tc>
        <w:tc>
          <w:tcPr>
            <w:tcW w:w="249" w:type="pct"/>
            <w:tcBorders>
              <w:top w:val="nil"/>
              <w:left w:val="nil"/>
              <w:bottom w:val="single" w:sz="4" w:space="0" w:color="auto"/>
              <w:right w:val="single" w:sz="4" w:space="0" w:color="auto"/>
            </w:tcBorders>
            <w:noWrap/>
            <w:vAlign w:val="center"/>
            <w:hideMark/>
          </w:tcPr>
          <w:p w14:paraId="510F14DF" w14:textId="77777777" w:rsidR="00E83449" w:rsidRPr="00E83449" w:rsidRDefault="00E83449" w:rsidP="00E83449">
            <w:pPr>
              <w:jc w:val="center"/>
              <w:rPr>
                <w:color w:val="000000"/>
                <w:sz w:val="22"/>
                <w:szCs w:val="22"/>
              </w:rPr>
            </w:pPr>
            <w:r w:rsidRPr="00E83449">
              <w:rPr>
                <w:color w:val="000000"/>
                <w:sz w:val="22"/>
                <w:szCs w:val="22"/>
              </w:rPr>
              <w:t>16.99</w:t>
            </w:r>
          </w:p>
        </w:tc>
        <w:tc>
          <w:tcPr>
            <w:tcW w:w="249" w:type="pct"/>
            <w:tcBorders>
              <w:top w:val="nil"/>
              <w:left w:val="nil"/>
              <w:bottom w:val="single" w:sz="4" w:space="0" w:color="auto"/>
              <w:right w:val="single" w:sz="4" w:space="0" w:color="auto"/>
            </w:tcBorders>
            <w:noWrap/>
            <w:vAlign w:val="center"/>
            <w:hideMark/>
          </w:tcPr>
          <w:p w14:paraId="4AA08A46" w14:textId="77777777" w:rsidR="00E83449" w:rsidRPr="00E83449" w:rsidRDefault="00E83449" w:rsidP="00E83449">
            <w:pPr>
              <w:jc w:val="center"/>
              <w:rPr>
                <w:color w:val="000000"/>
                <w:sz w:val="22"/>
                <w:szCs w:val="22"/>
              </w:rPr>
            </w:pPr>
            <w:r w:rsidRPr="00E83449">
              <w:rPr>
                <w:color w:val="000000"/>
                <w:sz w:val="22"/>
                <w:szCs w:val="22"/>
              </w:rPr>
              <w:t>10.8</w:t>
            </w:r>
          </w:p>
        </w:tc>
        <w:tc>
          <w:tcPr>
            <w:tcW w:w="249" w:type="pct"/>
            <w:tcBorders>
              <w:top w:val="nil"/>
              <w:left w:val="nil"/>
              <w:bottom w:val="single" w:sz="4" w:space="0" w:color="auto"/>
              <w:right w:val="single" w:sz="4" w:space="0" w:color="auto"/>
            </w:tcBorders>
            <w:noWrap/>
            <w:vAlign w:val="center"/>
            <w:hideMark/>
          </w:tcPr>
          <w:p w14:paraId="0BE5826A" w14:textId="77777777" w:rsidR="00E83449" w:rsidRPr="00E83449" w:rsidRDefault="00E83449" w:rsidP="00E83449">
            <w:pPr>
              <w:jc w:val="center"/>
              <w:rPr>
                <w:color w:val="000000"/>
                <w:sz w:val="22"/>
                <w:szCs w:val="22"/>
              </w:rPr>
            </w:pPr>
            <w:r w:rsidRPr="00E83449">
              <w:rPr>
                <w:color w:val="000000"/>
                <w:sz w:val="22"/>
                <w:szCs w:val="22"/>
              </w:rPr>
              <w:t>14.36</w:t>
            </w:r>
          </w:p>
        </w:tc>
        <w:tc>
          <w:tcPr>
            <w:tcW w:w="249" w:type="pct"/>
            <w:tcBorders>
              <w:top w:val="nil"/>
              <w:left w:val="nil"/>
              <w:bottom w:val="single" w:sz="4" w:space="0" w:color="auto"/>
              <w:right w:val="single" w:sz="4" w:space="0" w:color="auto"/>
            </w:tcBorders>
            <w:noWrap/>
            <w:vAlign w:val="center"/>
            <w:hideMark/>
          </w:tcPr>
          <w:p w14:paraId="7EC8CDF5" w14:textId="77777777" w:rsidR="00E83449" w:rsidRPr="00E83449" w:rsidRDefault="00E83449" w:rsidP="00E83449">
            <w:pPr>
              <w:jc w:val="center"/>
              <w:rPr>
                <w:color w:val="000000"/>
                <w:sz w:val="22"/>
                <w:szCs w:val="22"/>
              </w:rPr>
            </w:pPr>
            <w:r w:rsidRPr="00E83449">
              <w:rPr>
                <w:color w:val="000000"/>
                <w:sz w:val="22"/>
                <w:szCs w:val="22"/>
              </w:rPr>
              <w:t>20.23</w:t>
            </w:r>
          </w:p>
        </w:tc>
        <w:tc>
          <w:tcPr>
            <w:tcW w:w="249" w:type="pct"/>
            <w:tcBorders>
              <w:top w:val="nil"/>
              <w:left w:val="nil"/>
              <w:bottom w:val="single" w:sz="4" w:space="0" w:color="auto"/>
              <w:right w:val="single" w:sz="4" w:space="0" w:color="auto"/>
            </w:tcBorders>
            <w:noWrap/>
            <w:vAlign w:val="center"/>
            <w:hideMark/>
          </w:tcPr>
          <w:p w14:paraId="78922BB5" w14:textId="77777777" w:rsidR="00E83449" w:rsidRPr="00E83449" w:rsidRDefault="00E83449" w:rsidP="00E83449">
            <w:pPr>
              <w:jc w:val="center"/>
              <w:rPr>
                <w:color w:val="000000"/>
                <w:sz w:val="22"/>
                <w:szCs w:val="22"/>
              </w:rPr>
            </w:pPr>
            <w:r w:rsidRPr="00E83449">
              <w:rPr>
                <w:color w:val="000000"/>
                <w:sz w:val="22"/>
                <w:szCs w:val="22"/>
              </w:rPr>
              <w:t>19.73</w:t>
            </w:r>
          </w:p>
        </w:tc>
        <w:tc>
          <w:tcPr>
            <w:tcW w:w="477" w:type="pct"/>
            <w:tcBorders>
              <w:top w:val="nil"/>
              <w:left w:val="nil"/>
              <w:bottom w:val="single" w:sz="4" w:space="0" w:color="auto"/>
              <w:right w:val="single" w:sz="8" w:space="0" w:color="auto"/>
            </w:tcBorders>
            <w:noWrap/>
            <w:vAlign w:val="center"/>
            <w:hideMark/>
          </w:tcPr>
          <w:p w14:paraId="1AA3BAC3" w14:textId="77777777" w:rsidR="00E83449" w:rsidRPr="00E83449" w:rsidRDefault="00E83449" w:rsidP="00E83449">
            <w:pPr>
              <w:jc w:val="center"/>
              <w:rPr>
                <w:color w:val="000000"/>
                <w:sz w:val="22"/>
                <w:szCs w:val="22"/>
              </w:rPr>
            </w:pPr>
            <w:r w:rsidRPr="00E83449">
              <w:rPr>
                <w:color w:val="000000"/>
                <w:sz w:val="22"/>
                <w:szCs w:val="22"/>
              </w:rPr>
              <w:t>0.0989010989010989</w:t>
            </w:r>
          </w:p>
        </w:tc>
      </w:tr>
      <w:tr w:rsidR="00E83449" w:rsidRPr="00E83449" w14:paraId="7DCA0D4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6C7123B"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E133CEB"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314FB42" w14:textId="77777777" w:rsidR="00E83449" w:rsidRPr="00E83449" w:rsidRDefault="00E83449" w:rsidP="00E83449">
            <w:pPr>
              <w:jc w:val="center"/>
              <w:rPr>
                <w:color w:val="000000"/>
                <w:sz w:val="22"/>
                <w:szCs w:val="22"/>
              </w:rPr>
            </w:pPr>
            <w:r w:rsidRPr="00E83449">
              <w:rPr>
                <w:color w:val="000000"/>
                <w:sz w:val="22"/>
                <w:szCs w:val="22"/>
              </w:rPr>
              <w:t>Pirro Nord</w:t>
            </w:r>
          </w:p>
        </w:tc>
        <w:tc>
          <w:tcPr>
            <w:tcW w:w="827" w:type="pct"/>
            <w:tcBorders>
              <w:top w:val="nil"/>
              <w:left w:val="nil"/>
              <w:bottom w:val="single" w:sz="4" w:space="0" w:color="auto"/>
              <w:right w:val="nil"/>
            </w:tcBorders>
            <w:shd w:val="clear" w:color="000000" w:fill="D9D9D9"/>
            <w:noWrap/>
            <w:vAlign w:val="center"/>
            <w:hideMark/>
          </w:tcPr>
          <w:p w14:paraId="76F7DE6D" w14:textId="77777777" w:rsidR="00E83449" w:rsidRPr="00E83449" w:rsidRDefault="00E83449" w:rsidP="00E83449">
            <w:pPr>
              <w:jc w:val="center"/>
              <w:rPr>
                <w:sz w:val="22"/>
                <w:szCs w:val="22"/>
              </w:rPr>
            </w:pPr>
            <w:r w:rsidRPr="00E83449">
              <w:rPr>
                <w:sz w:val="22"/>
                <w:szCs w:val="22"/>
              </w:rPr>
              <w:t xml:space="preserve">Madurell </w:t>
            </w:r>
            <w:proofErr w:type="spellStart"/>
            <w:r w:rsidRPr="00E83449">
              <w:rPr>
                <w:sz w:val="22"/>
                <w:szCs w:val="22"/>
              </w:rPr>
              <w:t>unpublished</w:t>
            </w:r>
            <w:proofErr w:type="spellEnd"/>
          </w:p>
        </w:tc>
        <w:tc>
          <w:tcPr>
            <w:tcW w:w="249" w:type="pct"/>
            <w:tcBorders>
              <w:top w:val="nil"/>
              <w:left w:val="single" w:sz="8" w:space="0" w:color="auto"/>
              <w:bottom w:val="single" w:sz="4" w:space="0" w:color="auto"/>
              <w:right w:val="single" w:sz="4" w:space="0" w:color="auto"/>
            </w:tcBorders>
            <w:noWrap/>
            <w:vAlign w:val="center"/>
            <w:hideMark/>
          </w:tcPr>
          <w:p w14:paraId="1E1CF86E" w14:textId="77777777" w:rsidR="00E83449" w:rsidRPr="00E83449" w:rsidRDefault="00E83449" w:rsidP="00E83449">
            <w:pPr>
              <w:jc w:val="center"/>
              <w:rPr>
                <w:color w:val="000000"/>
                <w:sz w:val="22"/>
                <w:szCs w:val="22"/>
              </w:rPr>
            </w:pPr>
            <w:r w:rsidRPr="00E83449">
              <w:rPr>
                <w:color w:val="000000"/>
                <w:sz w:val="22"/>
                <w:szCs w:val="22"/>
              </w:rPr>
              <w:t>109.86</w:t>
            </w:r>
          </w:p>
        </w:tc>
        <w:tc>
          <w:tcPr>
            <w:tcW w:w="249" w:type="pct"/>
            <w:tcBorders>
              <w:top w:val="nil"/>
              <w:left w:val="nil"/>
              <w:bottom w:val="single" w:sz="4" w:space="0" w:color="auto"/>
              <w:right w:val="single" w:sz="4" w:space="0" w:color="auto"/>
            </w:tcBorders>
            <w:noWrap/>
            <w:vAlign w:val="center"/>
            <w:hideMark/>
          </w:tcPr>
          <w:p w14:paraId="58735F1D" w14:textId="77777777" w:rsidR="00E83449" w:rsidRPr="00E83449" w:rsidRDefault="00E83449" w:rsidP="00E83449">
            <w:pPr>
              <w:jc w:val="center"/>
              <w:rPr>
                <w:color w:val="000000"/>
                <w:sz w:val="22"/>
                <w:szCs w:val="22"/>
              </w:rPr>
            </w:pPr>
            <w:r w:rsidRPr="00E83449">
              <w:rPr>
                <w:color w:val="000000"/>
                <w:sz w:val="22"/>
                <w:szCs w:val="22"/>
              </w:rPr>
              <w:t>24.41</w:t>
            </w:r>
          </w:p>
        </w:tc>
        <w:tc>
          <w:tcPr>
            <w:tcW w:w="249" w:type="pct"/>
            <w:tcBorders>
              <w:top w:val="nil"/>
              <w:left w:val="nil"/>
              <w:bottom w:val="single" w:sz="4" w:space="0" w:color="auto"/>
              <w:right w:val="single" w:sz="4" w:space="0" w:color="auto"/>
            </w:tcBorders>
            <w:noWrap/>
            <w:vAlign w:val="center"/>
            <w:hideMark/>
          </w:tcPr>
          <w:p w14:paraId="5D14BC7E" w14:textId="77777777" w:rsidR="00E83449" w:rsidRPr="00E83449" w:rsidRDefault="00E83449" w:rsidP="00E83449">
            <w:pPr>
              <w:jc w:val="center"/>
              <w:rPr>
                <w:color w:val="000000"/>
                <w:sz w:val="22"/>
                <w:szCs w:val="22"/>
              </w:rPr>
            </w:pPr>
            <w:r w:rsidRPr="00E83449">
              <w:rPr>
                <w:color w:val="000000"/>
                <w:sz w:val="22"/>
                <w:szCs w:val="22"/>
              </w:rPr>
              <w:t>16.79</w:t>
            </w:r>
          </w:p>
        </w:tc>
        <w:tc>
          <w:tcPr>
            <w:tcW w:w="249" w:type="pct"/>
            <w:tcBorders>
              <w:top w:val="nil"/>
              <w:left w:val="nil"/>
              <w:bottom w:val="single" w:sz="4" w:space="0" w:color="auto"/>
              <w:right w:val="single" w:sz="4" w:space="0" w:color="auto"/>
            </w:tcBorders>
            <w:noWrap/>
            <w:vAlign w:val="center"/>
            <w:hideMark/>
          </w:tcPr>
          <w:p w14:paraId="7F900942" w14:textId="77777777" w:rsidR="00E83449" w:rsidRPr="00E83449" w:rsidRDefault="00E83449" w:rsidP="00E83449">
            <w:pPr>
              <w:jc w:val="center"/>
              <w:rPr>
                <w:color w:val="000000"/>
                <w:sz w:val="22"/>
                <w:szCs w:val="22"/>
              </w:rPr>
            </w:pPr>
            <w:r w:rsidRPr="00E83449">
              <w:rPr>
                <w:color w:val="000000"/>
                <w:sz w:val="22"/>
                <w:szCs w:val="22"/>
              </w:rPr>
              <w:t>11.9</w:t>
            </w:r>
          </w:p>
        </w:tc>
        <w:tc>
          <w:tcPr>
            <w:tcW w:w="249" w:type="pct"/>
            <w:tcBorders>
              <w:top w:val="nil"/>
              <w:left w:val="nil"/>
              <w:bottom w:val="single" w:sz="4" w:space="0" w:color="auto"/>
              <w:right w:val="single" w:sz="4" w:space="0" w:color="auto"/>
            </w:tcBorders>
            <w:noWrap/>
            <w:vAlign w:val="center"/>
            <w:hideMark/>
          </w:tcPr>
          <w:p w14:paraId="53C020DC" w14:textId="77777777" w:rsidR="00E83449" w:rsidRPr="00E83449" w:rsidRDefault="00E83449" w:rsidP="00E83449">
            <w:pPr>
              <w:jc w:val="center"/>
              <w:rPr>
                <w:color w:val="000000"/>
                <w:sz w:val="22"/>
                <w:szCs w:val="22"/>
              </w:rPr>
            </w:pPr>
            <w:r w:rsidRPr="00E83449">
              <w:rPr>
                <w:color w:val="000000"/>
                <w:sz w:val="22"/>
                <w:szCs w:val="22"/>
              </w:rPr>
              <w:t>13.65</w:t>
            </w:r>
          </w:p>
        </w:tc>
        <w:tc>
          <w:tcPr>
            <w:tcW w:w="249" w:type="pct"/>
            <w:tcBorders>
              <w:top w:val="nil"/>
              <w:left w:val="nil"/>
              <w:bottom w:val="single" w:sz="4" w:space="0" w:color="auto"/>
              <w:right w:val="single" w:sz="4" w:space="0" w:color="auto"/>
            </w:tcBorders>
            <w:noWrap/>
            <w:vAlign w:val="center"/>
            <w:hideMark/>
          </w:tcPr>
          <w:p w14:paraId="0CB989BE" w14:textId="77777777" w:rsidR="00E83449" w:rsidRPr="00E83449" w:rsidRDefault="00E83449" w:rsidP="00E83449">
            <w:pPr>
              <w:jc w:val="center"/>
              <w:rPr>
                <w:color w:val="000000"/>
                <w:sz w:val="22"/>
                <w:szCs w:val="22"/>
              </w:rPr>
            </w:pPr>
            <w:r w:rsidRPr="00E83449">
              <w:rPr>
                <w:color w:val="000000"/>
                <w:sz w:val="22"/>
                <w:szCs w:val="22"/>
              </w:rPr>
              <w:t>20.46</w:t>
            </w:r>
          </w:p>
        </w:tc>
        <w:tc>
          <w:tcPr>
            <w:tcW w:w="249" w:type="pct"/>
            <w:tcBorders>
              <w:top w:val="nil"/>
              <w:left w:val="nil"/>
              <w:bottom w:val="single" w:sz="4" w:space="0" w:color="auto"/>
              <w:right w:val="single" w:sz="4" w:space="0" w:color="auto"/>
            </w:tcBorders>
            <w:noWrap/>
            <w:vAlign w:val="center"/>
            <w:hideMark/>
          </w:tcPr>
          <w:p w14:paraId="44E5EE21" w14:textId="77777777" w:rsidR="00E83449" w:rsidRPr="00E83449" w:rsidRDefault="00E83449" w:rsidP="00E83449">
            <w:pPr>
              <w:jc w:val="center"/>
              <w:rPr>
                <w:color w:val="000000"/>
                <w:sz w:val="22"/>
                <w:szCs w:val="22"/>
              </w:rPr>
            </w:pPr>
            <w:r w:rsidRPr="00E83449">
              <w:rPr>
                <w:color w:val="000000"/>
                <w:sz w:val="22"/>
                <w:szCs w:val="22"/>
              </w:rPr>
              <w:t>18.45</w:t>
            </w:r>
          </w:p>
        </w:tc>
        <w:tc>
          <w:tcPr>
            <w:tcW w:w="477" w:type="pct"/>
            <w:tcBorders>
              <w:top w:val="nil"/>
              <w:left w:val="nil"/>
              <w:bottom w:val="single" w:sz="4" w:space="0" w:color="auto"/>
              <w:right w:val="single" w:sz="8" w:space="0" w:color="auto"/>
            </w:tcBorders>
            <w:noWrap/>
            <w:vAlign w:val="center"/>
            <w:hideMark/>
          </w:tcPr>
          <w:p w14:paraId="43ED32FE" w14:textId="77777777" w:rsidR="00E83449" w:rsidRPr="00E83449" w:rsidRDefault="00E83449" w:rsidP="00E83449">
            <w:pPr>
              <w:jc w:val="center"/>
              <w:rPr>
                <w:color w:val="000000"/>
                <w:sz w:val="22"/>
                <w:szCs w:val="22"/>
              </w:rPr>
            </w:pPr>
            <w:r w:rsidRPr="00E83449">
              <w:rPr>
                <w:color w:val="000000"/>
                <w:sz w:val="22"/>
                <w:szCs w:val="22"/>
              </w:rPr>
              <w:t>0.108319679592208</w:t>
            </w:r>
          </w:p>
        </w:tc>
      </w:tr>
      <w:tr w:rsidR="00E83449" w:rsidRPr="00E83449" w14:paraId="4A22B480"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B6CD9FA"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29F31CAB"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E9FA595" w14:textId="77777777" w:rsidR="00E83449" w:rsidRPr="00E83449" w:rsidRDefault="00E83449" w:rsidP="00E83449">
            <w:pPr>
              <w:jc w:val="center"/>
              <w:rPr>
                <w:color w:val="000000"/>
                <w:sz w:val="22"/>
                <w:szCs w:val="22"/>
              </w:rPr>
            </w:pPr>
            <w:proofErr w:type="spellStart"/>
            <w:r w:rsidRPr="00E83449">
              <w:rPr>
                <w:color w:val="000000"/>
                <w:sz w:val="22"/>
                <w:szCs w:val="22"/>
              </w:rPr>
              <w:t>Senéze</w:t>
            </w:r>
            <w:proofErr w:type="spellEnd"/>
          </w:p>
        </w:tc>
        <w:tc>
          <w:tcPr>
            <w:tcW w:w="827" w:type="pct"/>
            <w:tcBorders>
              <w:top w:val="nil"/>
              <w:left w:val="nil"/>
              <w:bottom w:val="single" w:sz="4" w:space="0" w:color="auto"/>
              <w:right w:val="nil"/>
            </w:tcBorders>
            <w:shd w:val="clear" w:color="000000" w:fill="D9D9D9"/>
            <w:noWrap/>
            <w:vAlign w:val="center"/>
            <w:hideMark/>
          </w:tcPr>
          <w:p w14:paraId="7DA040AF" w14:textId="77777777" w:rsidR="00E83449" w:rsidRPr="00E83449" w:rsidRDefault="00E83449" w:rsidP="00E83449">
            <w:pPr>
              <w:jc w:val="center"/>
              <w:rPr>
                <w:color w:val="000000"/>
                <w:sz w:val="22"/>
                <w:szCs w:val="22"/>
              </w:rPr>
            </w:pPr>
            <w:r>
              <w:rPr>
                <w:sz w:val="16"/>
                <w:vertAlign w:val="superscript"/>
              </w:rPr>
              <w:t>36</w:t>
            </w:r>
          </w:p>
        </w:tc>
        <w:tc>
          <w:tcPr>
            <w:tcW w:w="249" w:type="pct"/>
            <w:tcBorders>
              <w:top w:val="nil"/>
              <w:left w:val="single" w:sz="8" w:space="0" w:color="auto"/>
              <w:bottom w:val="single" w:sz="4" w:space="0" w:color="auto"/>
              <w:right w:val="single" w:sz="4" w:space="0" w:color="auto"/>
            </w:tcBorders>
            <w:noWrap/>
            <w:vAlign w:val="center"/>
            <w:hideMark/>
          </w:tcPr>
          <w:p w14:paraId="07DE67A6" w14:textId="77777777" w:rsidR="00E83449" w:rsidRPr="00E83449" w:rsidRDefault="00E83449" w:rsidP="00E83449">
            <w:pPr>
              <w:jc w:val="center"/>
              <w:rPr>
                <w:color w:val="000000"/>
                <w:sz w:val="22"/>
                <w:szCs w:val="22"/>
              </w:rPr>
            </w:pPr>
            <w:r w:rsidRPr="00E83449">
              <w:rPr>
                <w:color w:val="000000"/>
                <w:sz w:val="22"/>
                <w:szCs w:val="22"/>
              </w:rPr>
              <w:t>120,0</w:t>
            </w:r>
          </w:p>
        </w:tc>
        <w:tc>
          <w:tcPr>
            <w:tcW w:w="249" w:type="pct"/>
            <w:tcBorders>
              <w:top w:val="nil"/>
              <w:left w:val="nil"/>
              <w:bottom w:val="single" w:sz="4" w:space="0" w:color="auto"/>
              <w:right w:val="single" w:sz="4" w:space="0" w:color="auto"/>
            </w:tcBorders>
            <w:noWrap/>
            <w:vAlign w:val="center"/>
            <w:hideMark/>
          </w:tcPr>
          <w:p w14:paraId="7A3AF855" w14:textId="77777777" w:rsidR="00E83449" w:rsidRPr="00E83449" w:rsidRDefault="00E83449" w:rsidP="00E83449">
            <w:pPr>
              <w:jc w:val="center"/>
              <w:rPr>
                <w:color w:val="000000"/>
                <w:sz w:val="22"/>
                <w:szCs w:val="22"/>
              </w:rPr>
            </w:pPr>
            <w:r w:rsidRPr="00E83449">
              <w:rPr>
                <w:color w:val="000000"/>
                <w:sz w:val="22"/>
                <w:szCs w:val="22"/>
              </w:rPr>
              <w:t>25,0</w:t>
            </w:r>
          </w:p>
        </w:tc>
        <w:tc>
          <w:tcPr>
            <w:tcW w:w="249" w:type="pct"/>
            <w:tcBorders>
              <w:top w:val="nil"/>
              <w:left w:val="nil"/>
              <w:bottom w:val="single" w:sz="4" w:space="0" w:color="auto"/>
              <w:right w:val="single" w:sz="4" w:space="0" w:color="auto"/>
            </w:tcBorders>
            <w:noWrap/>
            <w:vAlign w:val="center"/>
            <w:hideMark/>
          </w:tcPr>
          <w:p w14:paraId="4355DB73" w14:textId="77777777" w:rsidR="00E83449" w:rsidRPr="00E83449" w:rsidRDefault="00E83449" w:rsidP="00E83449">
            <w:pPr>
              <w:jc w:val="center"/>
              <w:rPr>
                <w:color w:val="000000"/>
                <w:sz w:val="22"/>
                <w:szCs w:val="22"/>
              </w:rPr>
            </w:pPr>
            <w:r w:rsidRPr="00E83449">
              <w:rPr>
                <w:color w:val="000000"/>
                <w:sz w:val="22"/>
                <w:szCs w:val="22"/>
              </w:rPr>
              <w:t>20,0</w:t>
            </w:r>
          </w:p>
        </w:tc>
        <w:tc>
          <w:tcPr>
            <w:tcW w:w="249" w:type="pct"/>
            <w:tcBorders>
              <w:top w:val="nil"/>
              <w:left w:val="nil"/>
              <w:bottom w:val="single" w:sz="4" w:space="0" w:color="auto"/>
              <w:right w:val="single" w:sz="4" w:space="0" w:color="auto"/>
            </w:tcBorders>
            <w:noWrap/>
            <w:vAlign w:val="center"/>
            <w:hideMark/>
          </w:tcPr>
          <w:p w14:paraId="4FD0AD4F" w14:textId="77777777" w:rsidR="00E83449" w:rsidRPr="00E83449" w:rsidRDefault="00E83449" w:rsidP="00E83449">
            <w:pPr>
              <w:jc w:val="center"/>
              <w:rPr>
                <w:color w:val="000000"/>
                <w:sz w:val="22"/>
                <w:szCs w:val="22"/>
              </w:rPr>
            </w:pPr>
            <w:r w:rsidRPr="00E83449">
              <w:rPr>
                <w:color w:val="000000"/>
                <w:sz w:val="22"/>
                <w:szCs w:val="22"/>
              </w:rPr>
              <w:t>14,0</w:t>
            </w:r>
          </w:p>
        </w:tc>
        <w:tc>
          <w:tcPr>
            <w:tcW w:w="249" w:type="pct"/>
            <w:tcBorders>
              <w:top w:val="nil"/>
              <w:left w:val="nil"/>
              <w:bottom w:val="single" w:sz="4" w:space="0" w:color="auto"/>
              <w:right w:val="single" w:sz="4" w:space="0" w:color="auto"/>
            </w:tcBorders>
            <w:noWrap/>
            <w:vAlign w:val="center"/>
            <w:hideMark/>
          </w:tcPr>
          <w:p w14:paraId="13958412" w14:textId="77777777" w:rsidR="00E83449" w:rsidRPr="00E83449" w:rsidRDefault="00E83449" w:rsidP="00E83449">
            <w:pPr>
              <w:jc w:val="center"/>
              <w:rPr>
                <w:color w:val="000000"/>
                <w:sz w:val="22"/>
                <w:szCs w:val="22"/>
              </w:rPr>
            </w:pPr>
            <w:r w:rsidRPr="00E83449">
              <w:rPr>
                <w:color w:val="000000"/>
                <w:sz w:val="22"/>
                <w:szCs w:val="22"/>
              </w:rPr>
              <w:t>15,0</w:t>
            </w:r>
          </w:p>
        </w:tc>
        <w:tc>
          <w:tcPr>
            <w:tcW w:w="249" w:type="pct"/>
            <w:tcBorders>
              <w:top w:val="nil"/>
              <w:left w:val="nil"/>
              <w:bottom w:val="single" w:sz="4" w:space="0" w:color="auto"/>
              <w:right w:val="single" w:sz="4" w:space="0" w:color="auto"/>
            </w:tcBorders>
            <w:noWrap/>
            <w:vAlign w:val="center"/>
            <w:hideMark/>
          </w:tcPr>
          <w:p w14:paraId="69F86E3E" w14:textId="77777777" w:rsidR="00E83449" w:rsidRPr="00E83449" w:rsidRDefault="00E83449" w:rsidP="00E83449">
            <w:pPr>
              <w:jc w:val="center"/>
              <w:rPr>
                <w:color w:val="000000"/>
                <w:sz w:val="22"/>
                <w:szCs w:val="22"/>
              </w:rPr>
            </w:pPr>
            <w:r w:rsidRPr="00E83449">
              <w:rPr>
                <w:color w:val="000000"/>
                <w:sz w:val="22"/>
                <w:szCs w:val="22"/>
              </w:rPr>
              <w:t>22,0</w:t>
            </w:r>
          </w:p>
        </w:tc>
        <w:tc>
          <w:tcPr>
            <w:tcW w:w="249" w:type="pct"/>
            <w:tcBorders>
              <w:top w:val="nil"/>
              <w:left w:val="nil"/>
              <w:bottom w:val="single" w:sz="4" w:space="0" w:color="auto"/>
              <w:right w:val="single" w:sz="4" w:space="0" w:color="auto"/>
            </w:tcBorders>
            <w:noWrap/>
            <w:vAlign w:val="center"/>
            <w:hideMark/>
          </w:tcPr>
          <w:p w14:paraId="7AAA3A34" w14:textId="77777777" w:rsidR="00E83449" w:rsidRPr="00E83449" w:rsidRDefault="00E83449" w:rsidP="00E83449">
            <w:pPr>
              <w:jc w:val="center"/>
              <w:rPr>
                <w:color w:val="000000"/>
                <w:sz w:val="22"/>
                <w:szCs w:val="22"/>
              </w:rPr>
            </w:pPr>
            <w:r w:rsidRPr="00E83449">
              <w:rPr>
                <w:color w:val="000000"/>
                <w:sz w:val="22"/>
                <w:szCs w:val="22"/>
              </w:rPr>
              <w:t>22,0</w:t>
            </w:r>
          </w:p>
        </w:tc>
        <w:tc>
          <w:tcPr>
            <w:tcW w:w="477" w:type="pct"/>
            <w:tcBorders>
              <w:top w:val="nil"/>
              <w:left w:val="nil"/>
              <w:bottom w:val="single" w:sz="4" w:space="0" w:color="auto"/>
              <w:right w:val="single" w:sz="8" w:space="0" w:color="auto"/>
            </w:tcBorders>
            <w:noWrap/>
            <w:vAlign w:val="center"/>
            <w:hideMark/>
          </w:tcPr>
          <w:p w14:paraId="6F87DC7E" w14:textId="77777777" w:rsidR="00E83449" w:rsidRPr="00E83449" w:rsidRDefault="00E83449" w:rsidP="00E83449">
            <w:pPr>
              <w:jc w:val="center"/>
              <w:rPr>
                <w:color w:val="000000"/>
                <w:sz w:val="22"/>
                <w:szCs w:val="22"/>
              </w:rPr>
            </w:pPr>
            <w:r w:rsidRPr="00E83449">
              <w:rPr>
                <w:color w:val="000000"/>
                <w:sz w:val="22"/>
                <w:szCs w:val="22"/>
              </w:rPr>
              <w:t>0.116666666666667</w:t>
            </w:r>
          </w:p>
        </w:tc>
      </w:tr>
      <w:tr w:rsidR="00E83449" w:rsidRPr="00E83449" w14:paraId="088ADBD4"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0736D8A"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73E153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3C07670" w14:textId="77777777" w:rsidR="00E83449" w:rsidRPr="00E83449" w:rsidRDefault="00E83449" w:rsidP="00E83449">
            <w:pPr>
              <w:jc w:val="center"/>
              <w:rPr>
                <w:color w:val="000000"/>
                <w:sz w:val="22"/>
                <w:szCs w:val="22"/>
              </w:rPr>
            </w:pPr>
            <w:proofErr w:type="spellStart"/>
            <w:r w:rsidRPr="00E83449">
              <w:rPr>
                <w:color w:val="000000"/>
                <w:sz w:val="22"/>
                <w:szCs w:val="22"/>
              </w:rPr>
              <w:t>Blanot</w:t>
            </w:r>
            <w:proofErr w:type="spellEnd"/>
            <w:r w:rsidRPr="00E83449">
              <w:rPr>
                <w:color w:val="000000"/>
                <w:sz w:val="22"/>
                <w:szCs w:val="22"/>
              </w:rPr>
              <w:t xml:space="preserve"> 2</w:t>
            </w:r>
          </w:p>
        </w:tc>
        <w:tc>
          <w:tcPr>
            <w:tcW w:w="827" w:type="pct"/>
            <w:tcBorders>
              <w:top w:val="nil"/>
              <w:left w:val="nil"/>
              <w:bottom w:val="single" w:sz="4" w:space="0" w:color="auto"/>
              <w:right w:val="nil"/>
            </w:tcBorders>
            <w:shd w:val="clear" w:color="000000" w:fill="D9D9D9"/>
            <w:noWrap/>
            <w:vAlign w:val="center"/>
            <w:hideMark/>
          </w:tcPr>
          <w:p w14:paraId="098C548C" w14:textId="77777777" w:rsidR="00E83449" w:rsidRPr="00E83449" w:rsidRDefault="00E83449" w:rsidP="00E83449">
            <w:pPr>
              <w:jc w:val="center"/>
              <w:rPr>
                <w:color w:val="000000"/>
                <w:sz w:val="22"/>
                <w:szCs w:val="22"/>
              </w:rPr>
            </w:pPr>
            <w:r>
              <w:rPr>
                <w:sz w:val="16"/>
                <w:vertAlign w:val="superscript"/>
              </w:rPr>
              <w:t>21</w:t>
            </w:r>
          </w:p>
        </w:tc>
        <w:tc>
          <w:tcPr>
            <w:tcW w:w="249" w:type="pct"/>
            <w:tcBorders>
              <w:top w:val="nil"/>
              <w:left w:val="single" w:sz="8" w:space="0" w:color="auto"/>
              <w:bottom w:val="single" w:sz="4" w:space="0" w:color="auto"/>
              <w:right w:val="single" w:sz="4" w:space="0" w:color="auto"/>
            </w:tcBorders>
            <w:noWrap/>
            <w:vAlign w:val="center"/>
            <w:hideMark/>
          </w:tcPr>
          <w:p w14:paraId="679438A1" w14:textId="77777777" w:rsidR="00E83449" w:rsidRPr="00E83449" w:rsidRDefault="00E83449" w:rsidP="00E83449">
            <w:pPr>
              <w:jc w:val="center"/>
              <w:rPr>
                <w:color w:val="000000"/>
                <w:sz w:val="22"/>
                <w:szCs w:val="22"/>
              </w:rPr>
            </w:pPr>
            <w:r w:rsidRPr="00E83449">
              <w:rPr>
                <w:color w:val="000000"/>
                <w:sz w:val="22"/>
                <w:szCs w:val="22"/>
              </w:rPr>
              <w:t>66.6</w:t>
            </w:r>
          </w:p>
        </w:tc>
        <w:tc>
          <w:tcPr>
            <w:tcW w:w="249" w:type="pct"/>
            <w:tcBorders>
              <w:top w:val="nil"/>
              <w:left w:val="nil"/>
              <w:bottom w:val="single" w:sz="4" w:space="0" w:color="auto"/>
              <w:right w:val="single" w:sz="4" w:space="0" w:color="auto"/>
            </w:tcBorders>
            <w:noWrap/>
            <w:vAlign w:val="center"/>
            <w:hideMark/>
          </w:tcPr>
          <w:p w14:paraId="3C4D540D" w14:textId="77777777" w:rsidR="00E83449" w:rsidRPr="00E83449" w:rsidRDefault="00E83449" w:rsidP="00E83449">
            <w:pPr>
              <w:jc w:val="center"/>
              <w:rPr>
                <w:color w:val="000000"/>
                <w:sz w:val="22"/>
                <w:szCs w:val="22"/>
              </w:rPr>
            </w:pPr>
            <w:r w:rsidRPr="00E83449">
              <w:rPr>
                <w:color w:val="000000"/>
                <w:sz w:val="22"/>
                <w:szCs w:val="22"/>
              </w:rPr>
              <w:t>11.1</w:t>
            </w:r>
          </w:p>
        </w:tc>
        <w:tc>
          <w:tcPr>
            <w:tcW w:w="249" w:type="pct"/>
            <w:tcBorders>
              <w:top w:val="nil"/>
              <w:left w:val="nil"/>
              <w:bottom w:val="single" w:sz="4" w:space="0" w:color="auto"/>
              <w:right w:val="single" w:sz="4" w:space="0" w:color="auto"/>
            </w:tcBorders>
            <w:noWrap/>
            <w:vAlign w:val="center"/>
            <w:hideMark/>
          </w:tcPr>
          <w:p w14:paraId="7D9E4F36" w14:textId="77777777" w:rsidR="00E83449" w:rsidRPr="00E83449" w:rsidRDefault="00E83449" w:rsidP="00E83449">
            <w:pPr>
              <w:jc w:val="center"/>
              <w:rPr>
                <w:color w:val="000000"/>
                <w:sz w:val="22"/>
                <w:szCs w:val="22"/>
              </w:rPr>
            </w:pPr>
            <w:r w:rsidRPr="00E83449">
              <w:rPr>
                <w:color w:val="000000"/>
                <w:sz w:val="22"/>
                <w:szCs w:val="22"/>
              </w:rPr>
              <w:t>10.2</w:t>
            </w:r>
          </w:p>
        </w:tc>
        <w:tc>
          <w:tcPr>
            <w:tcW w:w="249" w:type="pct"/>
            <w:tcBorders>
              <w:top w:val="nil"/>
              <w:left w:val="nil"/>
              <w:bottom w:val="single" w:sz="4" w:space="0" w:color="auto"/>
              <w:right w:val="single" w:sz="4" w:space="0" w:color="auto"/>
            </w:tcBorders>
            <w:noWrap/>
            <w:vAlign w:val="center"/>
            <w:hideMark/>
          </w:tcPr>
          <w:p w14:paraId="3D51B850" w14:textId="77777777" w:rsidR="00E83449" w:rsidRPr="00E83449" w:rsidRDefault="00E83449" w:rsidP="00E83449">
            <w:pPr>
              <w:jc w:val="center"/>
              <w:rPr>
                <w:color w:val="000000"/>
                <w:sz w:val="22"/>
                <w:szCs w:val="22"/>
              </w:rPr>
            </w:pPr>
            <w:r w:rsidRPr="00E83449">
              <w:rPr>
                <w:color w:val="000000"/>
                <w:sz w:val="22"/>
                <w:szCs w:val="22"/>
              </w:rPr>
              <w:t>7,0</w:t>
            </w:r>
          </w:p>
        </w:tc>
        <w:tc>
          <w:tcPr>
            <w:tcW w:w="249" w:type="pct"/>
            <w:tcBorders>
              <w:top w:val="nil"/>
              <w:left w:val="nil"/>
              <w:bottom w:val="single" w:sz="4" w:space="0" w:color="auto"/>
              <w:right w:val="single" w:sz="4" w:space="0" w:color="auto"/>
            </w:tcBorders>
            <w:noWrap/>
            <w:vAlign w:val="center"/>
            <w:hideMark/>
          </w:tcPr>
          <w:p w14:paraId="0318ABE9" w14:textId="77777777" w:rsidR="00E83449" w:rsidRPr="00E83449" w:rsidRDefault="00E83449" w:rsidP="00E83449">
            <w:pPr>
              <w:jc w:val="center"/>
              <w:rPr>
                <w:color w:val="000000"/>
                <w:sz w:val="22"/>
                <w:szCs w:val="22"/>
              </w:rPr>
            </w:pPr>
            <w:r w:rsidRPr="00E83449">
              <w:rPr>
                <w:color w:val="000000"/>
                <w:sz w:val="22"/>
                <w:szCs w:val="22"/>
              </w:rPr>
              <w:t>7.5</w:t>
            </w:r>
          </w:p>
        </w:tc>
        <w:tc>
          <w:tcPr>
            <w:tcW w:w="249" w:type="pct"/>
            <w:tcBorders>
              <w:top w:val="nil"/>
              <w:left w:val="nil"/>
              <w:bottom w:val="single" w:sz="4" w:space="0" w:color="auto"/>
              <w:right w:val="single" w:sz="4" w:space="0" w:color="auto"/>
            </w:tcBorders>
            <w:noWrap/>
            <w:vAlign w:val="center"/>
            <w:hideMark/>
          </w:tcPr>
          <w:p w14:paraId="6487AAC3" w14:textId="77777777" w:rsidR="00E83449" w:rsidRPr="00E83449" w:rsidRDefault="00E83449" w:rsidP="00E83449">
            <w:pPr>
              <w:jc w:val="center"/>
              <w:rPr>
                <w:color w:val="000000"/>
                <w:sz w:val="22"/>
                <w:szCs w:val="22"/>
              </w:rPr>
            </w:pPr>
            <w:r w:rsidRPr="00E83449">
              <w:rPr>
                <w:color w:val="000000"/>
                <w:sz w:val="22"/>
                <w:szCs w:val="22"/>
              </w:rPr>
              <w:t>10.2</w:t>
            </w:r>
          </w:p>
        </w:tc>
        <w:tc>
          <w:tcPr>
            <w:tcW w:w="249" w:type="pct"/>
            <w:tcBorders>
              <w:top w:val="nil"/>
              <w:left w:val="nil"/>
              <w:bottom w:val="single" w:sz="4" w:space="0" w:color="auto"/>
              <w:right w:val="single" w:sz="4" w:space="0" w:color="auto"/>
            </w:tcBorders>
            <w:noWrap/>
            <w:vAlign w:val="center"/>
            <w:hideMark/>
          </w:tcPr>
          <w:p w14:paraId="43AEDF9F" w14:textId="77777777" w:rsidR="00E83449" w:rsidRPr="00E83449" w:rsidRDefault="00E83449" w:rsidP="00E83449">
            <w:pPr>
              <w:jc w:val="center"/>
              <w:rPr>
                <w:color w:val="000000"/>
                <w:sz w:val="22"/>
                <w:szCs w:val="22"/>
              </w:rPr>
            </w:pPr>
            <w:r w:rsidRPr="00E83449">
              <w:rPr>
                <w:color w:val="000000"/>
                <w:sz w:val="22"/>
                <w:szCs w:val="22"/>
              </w:rPr>
              <w:t>12.3</w:t>
            </w:r>
          </w:p>
        </w:tc>
        <w:tc>
          <w:tcPr>
            <w:tcW w:w="477" w:type="pct"/>
            <w:tcBorders>
              <w:top w:val="nil"/>
              <w:left w:val="nil"/>
              <w:bottom w:val="single" w:sz="4" w:space="0" w:color="auto"/>
              <w:right w:val="single" w:sz="8" w:space="0" w:color="auto"/>
            </w:tcBorders>
            <w:noWrap/>
            <w:vAlign w:val="center"/>
            <w:hideMark/>
          </w:tcPr>
          <w:p w14:paraId="26C5AD02" w14:textId="77777777" w:rsidR="00E83449" w:rsidRPr="00E83449" w:rsidRDefault="00E83449" w:rsidP="00E83449">
            <w:pPr>
              <w:jc w:val="center"/>
              <w:rPr>
                <w:color w:val="000000"/>
                <w:sz w:val="22"/>
                <w:szCs w:val="22"/>
              </w:rPr>
            </w:pPr>
            <w:r w:rsidRPr="00E83449">
              <w:rPr>
                <w:color w:val="000000"/>
                <w:sz w:val="22"/>
                <w:szCs w:val="22"/>
              </w:rPr>
              <w:t>0.105105105105105</w:t>
            </w:r>
          </w:p>
        </w:tc>
      </w:tr>
      <w:tr w:rsidR="00E83449" w:rsidRPr="00E83449" w14:paraId="750DCB64"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2200D09"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32A0F4E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3DF10B6" w14:textId="77777777" w:rsidR="00E83449" w:rsidRPr="00E83449" w:rsidRDefault="00E83449" w:rsidP="00E83449">
            <w:pPr>
              <w:jc w:val="center"/>
              <w:rPr>
                <w:color w:val="000000"/>
                <w:sz w:val="22"/>
                <w:szCs w:val="22"/>
              </w:rPr>
            </w:pPr>
            <w:proofErr w:type="spellStart"/>
            <w:r w:rsidRPr="00E83449">
              <w:rPr>
                <w:color w:val="000000"/>
                <w:sz w:val="22"/>
                <w:szCs w:val="22"/>
              </w:rPr>
              <w:t>Bolinkoba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7F910010" w14:textId="77777777" w:rsidR="00E83449" w:rsidRPr="00E83449" w:rsidRDefault="00E83449" w:rsidP="00E83449">
            <w:pPr>
              <w:jc w:val="center"/>
              <w:rPr>
                <w:color w:val="000000"/>
                <w:sz w:val="22"/>
                <w:szCs w:val="22"/>
              </w:rPr>
            </w:pPr>
            <w:r>
              <w:rPr>
                <w:sz w:val="16"/>
                <w:vertAlign w:val="superscript"/>
              </w:rPr>
              <w:t>65</w:t>
            </w:r>
          </w:p>
        </w:tc>
        <w:tc>
          <w:tcPr>
            <w:tcW w:w="249" w:type="pct"/>
            <w:tcBorders>
              <w:top w:val="nil"/>
              <w:left w:val="single" w:sz="8" w:space="0" w:color="auto"/>
              <w:bottom w:val="single" w:sz="4" w:space="0" w:color="auto"/>
              <w:right w:val="single" w:sz="4" w:space="0" w:color="auto"/>
            </w:tcBorders>
            <w:noWrap/>
            <w:vAlign w:val="center"/>
            <w:hideMark/>
          </w:tcPr>
          <w:p w14:paraId="78BC5FDE" w14:textId="77777777" w:rsidR="00E83449" w:rsidRPr="00E83449" w:rsidRDefault="00E83449" w:rsidP="00E83449">
            <w:pPr>
              <w:jc w:val="center"/>
              <w:rPr>
                <w:color w:val="000000"/>
                <w:sz w:val="22"/>
                <w:szCs w:val="22"/>
              </w:rPr>
            </w:pPr>
            <w:r w:rsidRPr="00E83449">
              <w:rPr>
                <w:color w:val="000000"/>
                <w:sz w:val="22"/>
                <w:szCs w:val="22"/>
              </w:rPr>
              <w:t>64.2</w:t>
            </w:r>
          </w:p>
        </w:tc>
        <w:tc>
          <w:tcPr>
            <w:tcW w:w="249" w:type="pct"/>
            <w:tcBorders>
              <w:top w:val="nil"/>
              <w:left w:val="nil"/>
              <w:bottom w:val="single" w:sz="4" w:space="0" w:color="auto"/>
              <w:right w:val="single" w:sz="4" w:space="0" w:color="auto"/>
            </w:tcBorders>
            <w:noWrap/>
            <w:vAlign w:val="center"/>
            <w:hideMark/>
          </w:tcPr>
          <w:p w14:paraId="6DB6C3C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7828EE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6B1F2E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3BFD1AB" w14:textId="77777777" w:rsidR="00E83449" w:rsidRPr="00E83449" w:rsidRDefault="00E83449" w:rsidP="00E83449">
            <w:pPr>
              <w:jc w:val="center"/>
              <w:rPr>
                <w:color w:val="000000"/>
                <w:sz w:val="22"/>
                <w:szCs w:val="22"/>
              </w:rPr>
            </w:pPr>
            <w:r w:rsidRPr="00E83449">
              <w:rPr>
                <w:color w:val="000000"/>
                <w:sz w:val="22"/>
                <w:szCs w:val="22"/>
              </w:rPr>
              <w:t>9.8</w:t>
            </w:r>
          </w:p>
        </w:tc>
        <w:tc>
          <w:tcPr>
            <w:tcW w:w="249" w:type="pct"/>
            <w:tcBorders>
              <w:top w:val="nil"/>
              <w:left w:val="nil"/>
              <w:bottom w:val="single" w:sz="4" w:space="0" w:color="auto"/>
              <w:right w:val="single" w:sz="4" w:space="0" w:color="auto"/>
            </w:tcBorders>
            <w:noWrap/>
            <w:vAlign w:val="center"/>
            <w:hideMark/>
          </w:tcPr>
          <w:p w14:paraId="20DB79D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EDE1C87" w14:textId="77777777" w:rsidR="00E83449" w:rsidRPr="00E83449" w:rsidRDefault="00E83449" w:rsidP="00E83449">
            <w:pPr>
              <w:jc w:val="center"/>
              <w:rPr>
                <w:color w:val="000000"/>
                <w:sz w:val="22"/>
                <w:szCs w:val="22"/>
              </w:rPr>
            </w:pPr>
            <w:r w:rsidRPr="00E83449">
              <w:rPr>
                <w:color w:val="000000"/>
                <w:sz w:val="22"/>
                <w:szCs w:val="22"/>
              </w:rPr>
              <w:t>14.7</w:t>
            </w:r>
          </w:p>
        </w:tc>
        <w:tc>
          <w:tcPr>
            <w:tcW w:w="477" w:type="pct"/>
            <w:tcBorders>
              <w:top w:val="nil"/>
              <w:left w:val="nil"/>
              <w:bottom w:val="single" w:sz="4" w:space="0" w:color="auto"/>
              <w:right w:val="single" w:sz="8" w:space="0" w:color="auto"/>
            </w:tcBorders>
            <w:noWrap/>
            <w:vAlign w:val="center"/>
            <w:hideMark/>
          </w:tcPr>
          <w:p w14:paraId="49F91E57"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D00F25B"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D40A8BA"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2495A28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B89601A" w14:textId="77777777" w:rsidR="00E83449" w:rsidRPr="00E83449" w:rsidRDefault="00E83449" w:rsidP="00E83449">
            <w:pPr>
              <w:jc w:val="center"/>
              <w:rPr>
                <w:color w:val="000000"/>
                <w:sz w:val="22"/>
                <w:szCs w:val="22"/>
              </w:rPr>
            </w:pPr>
            <w:proofErr w:type="spellStart"/>
            <w:r w:rsidRPr="00E83449">
              <w:rPr>
                <w:color w:val="000000"/>
                <w:sz w:val="22"/>
                <w:szCs w:val="22"/>
              </w:rPr>
              <w:t>Bolinkoba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0038825E" w14:textId="77777777" w:rsidR="00E83449" w:rsidRPr="00E83449" w:rsidRDefault="00E83449" w:rsidP="00E83449">
            <w:pPr>
              <w:jc w:val="center"/>
              <w:rPr>
                <w:color w:val="000000"/>
                <w:sz w:val="22"/>
                <w:szCs w:val="22"/>
              </w:rPr>
            </w:pPr>
            <w:r>
              <w:rPr>
                <w:sz w:val="16"/>
                <w:vertAlign w:val="superscript"/>
              </w:rPr>
              <w:t>65</w:t>
            </w:r>
          </w:p>
        </w:tc>
        <w:tc>
          <w:tcPr>
            <w:tcW w:w="249" w:type="pct"/>
            <w:tcBorders>
              <w:top w:val="nil"/>
              <w:left w:val="single" w:sz="8" w:space="0" w:color="auto"/>
              <w:bottom w:val="single" w:sz="4" w:space="0" w:color="auto"/>
              <w:right w:val="single" w:sz="4" w:space="0" w:color="auto"/>
            </w:tcBorders>
            <w:noWrap/>
            <w:vAlign w:val="center"/>
            <w:hideMark/>
          </w:tcPr>
          <w:p w14:paraId="12EDF71D" w14:textId="77777777" w:rsidR="00E83449" w:rsidRPr="00E83449" w:rsidRDefault="00E83449" w:rsidP="00E83449">
            <w:pPr>
              <w:jc w:val="center"/>
              <w:rPr>
                <w:color w:val="000000"/>
                <w:sz w:val="22"/>
                <w:szCs w:val="22"/>
              </w:rPr>
            </w:pPr>
            <w:r w:rsidRPr="00E83449">
              <w:rPr>
                <w:color w:val="000000"/>
                <w:sz w:val="22"/>
                <w:szCs w:val="22"/>
              </w:rPr>
              <w:t>74.6</w:t>
            </w:r>
          </w:p>
        </w:tc>
        <w:tc>
          <w:tcPr>
            <w:tcW w:w="249" w:type="pct"/>
            <w:tcBorders>
              <w:top w:val="nil"/>
              <w:left w:val="nil"/>
              <w:bottom w:val="single" w:sz="4" w:space="0" w:color="auto"/>
              <w:right w:val="single" w:sz="4" w:space="0" w:color="auto"/>
            </w:tcBorders>
            <w:noWrap/>
            <w:vAlign w:val="center"/>
            <w:hideMark/>
          </w:tcPr>
          <w:p w14:paraId="4E2DD86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FD3802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FE72B1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26CAE33" w14:textId="77777777" w:rsidR="00E83449" w:rsidRPr="00E83449" w:rsidRDefault="00E83449" w:rsidP="00E83449">
            <w:pPr>
              <w:jc w:val="center"/>
              <w:rPr>
                <w:color w:val="000000"/>
                <w:sz w:val="22"/>
                <w:szCs w:val="22"/>
              </w:rPr>
            </w:pPr>
            <w:r w:rsidRPr="00E83449">
              <w:rPr>
                <w:color w:val="000000"/>
                <w:sz w:val="22"/>
                <w:szCs w:val="22"/>
              </w:rPr>
              <w:t>9.2</w:t>
            </w:r>
          </w:p>
        </w:tc>
        <w:tc>
          <w:tcPr>
            <w:tcW w:w="249" w:type="pct"/>
            <w:tcBorders>
              <w:top w:val="nil"/>
              <w:left w:val="nil"/>
              <w:bottom w:val="single" w:sz="4" w:space="0" w:color="auto"/>
              <w:right w:val="single" w:sz="4" w:space="0" w:color="auto"/>
            </w:tcBorders>
            <w:noWrap/>
            <w:vAlign w:val="center"/>
            <w:hideMark/>
          </w:tcPr>
          <w:p w14:paraId="7E63D82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7694E00" w14:textId="77777777" w:rsidR="00E83449" w:rsidRPr="00E83449" w:rsidRDefault="00E83449" w:rsidP="00E83449">
            <w:pPr>
              <w:jc w:val="center"/>
              <w:rPr>
                <w:color w:val="000000"/>
                <w:sz w:val="22"/>
                <w:szCs w:val="22"/>
              </w:rPr>
            </w:pPr>
            <w:r w:rsidRPr="00E83449">
              <w:rPr>
                <w:color w:val="000000"/>
                <w:sz w:val="22"/>
                <w:szCs w:val="22"/>
              </w:rPr>
              <w:t>13.8</w:t>
            </w:r>
          </w:p>
        </w:tc>
        <w:tc>
          <w:tcPr>
            <w:tcW w:w="477" w:type="pct"/>
            <w:tcBorders>
              <w:top w:val="nil"/>
              <w:left w:val="nil"/>
              <w:bottom w:val="single" w:sz="4" w:space="0" w:color="auto"/>
              <w:right w:val="single" w:sz="8" w:space="0" w:color="auto"/>
            </w:tcBorders>
            <w:noWrap/>
            <w:vAlign w:val="center"/>
            <w:hideMark/>
          </w:tcPr>
          <w:p w14:paraId="7DE2486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84D6082"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85E83F8"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3CF9A52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04082E8" w14:textId="77777777" w:rsidR="00E83449" w:rsidRPr="00E83449" w:rsidRDefault="00E83449" w:rsidP="00E83449">
            <w:pPr>
              <w:jc w:val="center"/>
              <w:rPr>
                <w:color w:val="000000"/>
                <w:sz w:val="22"/>
                <w:szCs w:val="22"/>
              </w:rPr>
            </w:pPr>
            <w:r w:rsidRPr="00E83449">
              <w:rPr>
                <w:color w:val="000000"/>
                <w:sz w:val="22"/>
                <w:szCs w:val="22"/>
              </w:rPr>
              <w:t>Equi Cave</w:t>
            </w:r>
          </w:p>
        </w:tc>
        <w:tc>
          <w:tcPr>
            <w:tcW w:w="827" w:type="pct"/>
            <w:tcBorders>
              <w:top w:val="nil"/>
              <w:left w:val="nil"/>
              <w:bottom w:val="single" w:sz="4" w:space="0" w:color="auto"/>
              <w:right w:val="nil"/>
            </w:tcBorders>
            <w:shd w:val="clear" w:color="000000" w:fill="D9D9D9"/>
            <w:noWrap/>
            <w:vAlign w:val="center"/>
            <w:hideMark/>
          </w:tcPr>
          <w:p w14:paraId="55EAE6A8" w14:textId="77777777" w:rsidR="00E83449" w:rsidRPr="00E83449" w:rsidRDefault="00E83449" w:rsidP="00E83449">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2F9F95D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8445F01" w14:textId="77777777" w:rsidR="00E83449" w:rsidRPr="00E83449" w:rsidRDefault="00E83449" w:rsidP="00E83449">
            <w:pPr>
              <w:jc w:val="center"/>
              <w:rPr>
                <w:color w:val="000000"/>
                <w:sz w:val="22"/>
                <w:szCs w:val="22"/>
              </w:rPr>
            </w:pPr>
            <w:r w:rsidRPr="00E83449">
              <w:rPr>
                <w:color w:val="000000"/>
                <w:sz w:val="22"/>
                <w:szCs w:val="22"/>
              </w:rPr>
              <w:t>14,0</w:t>
            </w:r>
          </w:p>
        </w:tc>
        <w:tc>
          <w:tcPr>
            <w:tcW w:w="249" w:type="pct"/>
            <w:tcBorders>
              <w:top w:val="nil"/>
              <w:left w:val="nil"/>
              <w:bottom w:val="single" w:sz="4" w:space="0" w:color="auto"/>
              <w:right w:val="single" w:sz="4" w:space="0" w:color="auto"/>
            </w:tcBorders>
            <w:noWrap/>
            <w:vAlign w:val="center"/>
            <w:hideMark/>
          </w:tcPr>
          <w:p w14:paraId="11FD738C" w14:textId="77777777" w:rsidR="00E83449" w:rsidRPr="00E83449" w:rsidRDefault="00E83449" w:rsidP="00E83449">
            <w:pPr>
              <w:jc w:val="center"/>
              <w:rPr>
                <w:color w:val="000000"/>
                <w:sz w:val="22"/>
                <w:szCs w:val="22"/>
              </w:rPr>
            </w:pPr>
            <w:r w:rsidRPr="00E83449">
              <w:rPr>
                <w:color w:val="000000"/>
                <w:sz w:val="22"/>
                <w:szCs w:val="22"/>
              </w:rPr>
              <w:t>9.5</w:t>
            </w:r>
          </w:p>
        </w:tc>
        <w:tc>
          <w:tcPr>
            <w:tcW w:w="249" w:type="pct"/>
            <w:tcBorders>
              <w:top w:val="nil"/>
              <w:left w:val="nil"/>
              <w:bottom w:val="single" w:sz="4" w:space="0" w:color="auto"/>
              <w:right w:val="single" w:sz="4" w:space="0" w:color="auto"/>
            </w:tcBorders>
            <w:noWrap/>
            <w:vAlign w:val="center"/>
            <w:hideMark/>
          </w:tcPr>
          <w:p w14:paraId="43466E97" w14:textId="77777777" w:rsidR="00E83449" w:rsidRPr="00E83449" w:rsidRDefault="00E83449" w:rsidP="00E83449">
            <w:pPr>
              <w:jc w:val="center"/>
              <w:rPr>
                <w:color w:val="000000"/>
                <w:sz w:val="22"/>
                <w:szCs w:val="22"/>
              </w:rPr>
            </w:pPr>
            <w:r w:rsidRPr="00E83449">
              <w:rPr>
                <w:color w:val="000000"/>
                <w:sz w:val="22"/>
                <w:szCs w:val="22"/>
              </w:rPr>
              <w:t>7.4</w:t>
            </w:r>
          </w:p>
        </w:tc>
        <w:tc>
          <w:tcPr>
            <w:tcW w:w="249" w:type="pct"/>
            <w:tcBorders>
              <w:top w:val="nil"/>
              <w:left w:val="nil"/>
              <w:bottom w:val="single" w:sz="4" w:space="0" w:color="auto"/>
              <w:right w:val="single" w:sz="4" w:space="0" w:color="auto"/>
            </w:tcBorders>
            <w:noWrap/>
            <w:vAlign w:val="center"/>
            <w:hideMark/>
          </w:tcPr>
          <w:p w14:paraId="000D818F" w14:textId="77777777" w:rsidR="00E83449" w:rsidRPr="00E83449" w:rsidRDefault="00E83449" w:rsidP="00E83449">
            <w:pPr>
              <w:jc w:val="center"/>
              <w:rPr>
                <w:color w:val="000000"/>
                <w:sz w:val="22"/>
                <w:szCs w:val="22"/>
              </w:rPr>
            </w:pPr>
            <w:r w:rsidRPr="00E83449">
              <w:rPr>
                <w:color w:val="000000"/>
                <w:sz w:val="22"/>
                <w:szCs w:val="22"/>
              </w:rPr>
              <w:t>8.5</w:t>
            </w:r>
          </w:p>
        </w:tc>
        <w:tc>
          <w:tcPr>
            <w:tcW w:w="249" w:type="pct"/>
            <w:tcBorders>
              <w:top w:val="nil"/>
              <w:left w:val="nil"/>
              <w:bottom w:val="single" w:sz="4" w:space="0" w:color="auto"/>
              <w:right w:val="single" w:sz="4" w:space="0" w:color="auto"/>
            </w:tcBorders>
            <w:noWrap/>
            <w:vAlign w:val="center"/>
            <w:hideMark/>
          </w:tcPr>
          <w:p w14:paraId="212FF13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7468408"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77440A5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E3756D8"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1B7C17FF"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2B1510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77E46A4" w14:textId="77777777" w:rsidR="00E83449" w:rsidRPr="00E83449" w:rsidRDefault="00E83449" w:rsidP="00E83449">
            <w:pPr>
              <w:jc w:val="center"/>
              <w:rPr>
                <w:color w:val="000000"/>
                <w:sz w:val="22"/>
                <w:szCs w:val="22"/>
              </w:rPr>
            </w:pPr>
            <w:r w:rsidRPr="00E83449">
              <w:rPr>
                <w:color w:val="000000"/>
                <w:sz w:val="22"/>
                <w:szCs w:val="22"/>
              </w:rPr>
              <w:t>Equi Cave</w:t>
            </w:r>
          </w:p>
        </w:tc>
        <w:tc>
          <w:tcPr>
            <w:tcW w:w="827" w:type="pct"/>
            <w:tcBorders>
              <w:top w:val="nil"/>
              <w:left w:val="nil"/>
              <w:bottom w:val="single" w:sz="4" w:space="0" w:color="auto"/>
              <w:right w:val="nil"/>
            </w:tcBorders>
            <w:shd w:val="clear" w:color="000000" w:fill="D9D9D9"/>
            <w:noWrap/>
            <w:vAlign w:val="center"/>
            <w:hideMark/>
          </w:tcPr>
          <w:p w14:paraId="7268FE42" w14:textId="77777777" w:rsidR="00E83449" w:rsidRPr="00E83449" w:rsidRDefault="00E83449" w:rsidP="00E83449">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40EF2469" w14:textId="77777777" w:rsidR="00E83449" w:rsidRPr="00E83449" w:rsidRDefault="00E83449" w:rsidP="00E83449">
            <w:pPr>
              <w:jc w:val="center"/>
              <w:rPr>
                <w:color w:val="000000"/>
                <w:sz w:val="22"/>
                <w:szCs w:val="22"/>
              </w:rPr>
            </w:pPr>
            <w:r w:rsidRPr="00E83449">
              <w:rPr>
                <w:color w:val="000000"/>
                <w:sz w:val="22"/>
                <w:szCs w:val="22"/>
              </w:rPr>
              <w:t>68.8</w:t>
            </w:r>
          </w:p>
        </w:tc>
        <w:tc>
          <w:tcPr>
            <w:tcW w:w="249" w:type="pct"/>
            <w:tcBorders>
              <w:top w:val="nil"/>
              <w:left w:val="nil"/>
              <w:bottom w:val="single" w:sz="4" w:space="0" w:color="auto"/>
              <w:right w:val="single" w:sz="4" w:space="0" w:color="auto"/>
            </w:tcBorders>
            <w:noWrap/>
            <w:vAlign w:val="center"/>
            <w:hideMark/>
          </w:tcPr>
          <w:p w14:paraId="3154A27E" w14:textId="77777777" w:rsidR="00E83449" w:rsidRPr="00E83449" w:rsidRDefault="00E83449" w:rsidP="00E83449">
            <w:pPr>
              <w:jc w:val="center"/>
              <w:rPr>
                <w:color w:val="000000"/>
                <w:sz w:val="22"/>
                <w:szCs w:val="22"/>
              </w:rPr>
            </w:pPr>
            <w:r w:rsidRPr="00E83449">
              <w:rPr>
                <w:color w:val="000000"/>
                <w:sz w:val="22"/>
                <w:szCs w:val="22"/>
              </w:rPr>
              <w:t>14,0</w:t>
            </w:r>
          </w:p>
        </w:tc>
        <w:tc>
          <w:tcPr>
            <w:tcW w:w="249" w:type="pct"/>
            <w:tcBorders>
              <w:top w:val="nil"/>
              <w:left w:val="nil"/>
              <w:bottom w:val="single" w:sz="4" w:space="0" w:color="auto"/>
              <w:right w:val="single" w:sz="4" w:space="0" w:color="auto"/>
            </w:tcBorders>
            <w:noWrap/>
            <w:vAlign w:val="center"/>
            <w:hideMark/>
          </w:tcPr>
          <w:p w14:paraId="16EA8727" w14:textId="77777777" w:rsidR="00E83449" w:rsidRPr="00E83449" w:rsidRDefault="00E83449" w:rsidP="00E83449">
            <w:pPr>
              <w:jc w:val="center"/>
              <w:rPr>
                <w:color w:val="000000"/>
                <w:sz w:val="22"/>
                <w:szCs w:val="22"/>
              </w:rPr>
            </w:pPr>
            <w:r w:rsidRPr="00E83449">
              <w:rPr>
                <w:color w:val="000000"/>
                <w:sz w:val="22"/>
                <w:szCs w:val="22"/>
              </w:rPr>
              <w:t>11.7</w:t>
            </w:r>
          </w:p>
        </w:tc>
        <w:tc>
          <w:tcPr>
            <w:tcW w:w="249" w:type="pct"/>
            <w:tcBorders>
              <w:top w:val="nil"/>
              <w:left w:val="nil"/>
              <w:bottom w:val="single" w:sz="4" w:space="0" w:color="auto"/>
              <w:right w:val="single" w:sz="4" w:space="0" w:color="auto"/>
            </w:tcBorders>
            <w:noWrap/>
            <w:vAlign w:val="center"/>
            <w:hideMark/>
          </w:tcPr>
          <w:p w14:paraId="3E4FB2AB" w14:textId="77777777" w:rsidR="00E83449" w:rsidRPr="00E83449" w:rsidRDefault="00E83449" w:rsidP="00E83449">
            <w:pPr>
              <w:jc w:val="center"/>
              <w:rPr>
                <w:color w:val="000000"/>
                <w:sz w:val="22"/>
                <w:szCs w:val="22"/>
              </w:rPr>
            </w:pPr>
            <w:r w:rsidRPr="00E83449">
              <w:rPr>
                <w:color w:val="000000"/>
                <w:sz w:val="22"/>
                <w:szCs w:val="22"/>
              </w:rPr>
              <w:t>9,0</w:t>
            </w:r>
          </w:p>
        </w:tc>
        <w:tc>
          <w:tcPr>
            <w:tcW w:w="249" w:type="pct"/>
            <w:tcBorders>
              <w:top w:val="nil"/>
              <w:left w:val="nil"/>
              <w:bottom w:val="single" w:sz="4" w:space="0" w:color="auto"/>
              <w:right w:val="single" w:sz="4" w:space="0" w:color="auto"/>
            </w:tcBorders>
            <w:noWrap/>
            <w:vAlign w:val="center"/>
            <w:hideMark/>
          </w:tcPr>
          <w:p w14:paraId="12861940" w14:textId="77777777" w:rsidR="00E83449" w:rsidRPr="00E83449" w:rsidRDefault="00E83449" w:rsidP="00E83449">
            <w:pPr>
              <w:jc w:val="center"/>
              <w:rPr>
                <w:color w:val="000000"/>
                <w:sz w:val="22"/>
                <w:szCs w:val="22"/>
              </w:rPr>
            </w:pPr>
            <w:r w:rsidRPr="00E83449">
              <w:rPr>
                <w:color w:val="000000"/>
                <w:sz w:val="22"/>
                <w:szCs w:val="22"/>
              </w:rPr>
              <w:t>9,0</w:t>
            </w:r>
          </w:p>
        </w:tc>
        <w:tc>
          <w:tcPr>
            <w:tcW w:w="249" w:type="pct"/>
            <w:tcBorders>
              <w:top w:val="nil"/>
              <w:left w:val="nil"/>
              <w:bottom w:val="single" w:sz="4" w:space="0" w:color="auto"/>
              <w:right w:val="single" w:sz="4" w:space="0" w:color="auto"/>
            </w:tcBorders>
            <w:noWrap/>
            <w:vAlign w:val="center"/>
            <w:hideMark/>
          </w:tcPr>
          <w:p w14:paraId="3D83588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2E840A8" w14:textId="77777777" w:rsidR="00E83449" w:rsidRPr="00E83449" w:rsidRDefault="00E83449" w:rsidP="00E83449">
            <w:pPr>
              <w:jc w:val="center"/>
              <w:rPr>
                <w:color w:val="000000"/>
                <w:sz w:val="22"/>
                <w:szCs w:val="22"/>
              </w:rPr>
            </w:pPr>
            <w:r w:rsidRPr="00E83449">
              <w:rPr>
                <w:color w:val="000000"/>
                <w:sz w:val="22"/>
                <w:szCs w:val="22"/>
              </w:rPr>
              <w:t>13,0</w:t>
            </w:r>
          </w:p>
        </w:tc>
        <w:tc>
          <w:tcPr>
            <w:tcW w:w="477" w:type="pct"/>
            <w:tcBorders>
              <w:top w:val="nil"/>
              <w:left w:val="nil"/>
              <w:bottom w:val="single" w:sz="4" w:space="0" w:color="auto"/>
              <w:right w:val="single" w:sz="8" w:space="0" w:color="auto"/>
            </w:tcBorders>
            <w:noWrap/>
            <w:vAlign w:val="center"/>
            <w:hideMark/>
          </w:tcPr>
          <w:p w14:paraId="53055269" w14:textId="77777777" w:rsidR="00E83449" w:rsidRPr="00E83449" w:rsidRDefault="00E83449" w:rsidP="00E83449">
            <w:pPr>
              <w:jc w:val="center"/>
              <w:rPr>
                <w:color w:val="000000"/>
                <w:sz w:val="22"/>
                <w:szCs w:val="22"/>
              </w:rPr>
            </w:pPr>
            <w:r w:rsidRPr="00E83449">
              <w:rPr>
                <w:color w:val="000000"/>
                <w:sz w:val="22"/>
                <w:szCs w:val="22"/>
              </w:rPr>
              <w:t>0.130813953488372</w:t>
            </w:r>
          </w:p>
        </w:tc>
      </w:tr>
      <w:tr w:rsidR="00E83449" w:rsidRPr="00E83449" w14:paraId="19E65F38"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C0B67FE"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5CA17F1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A94C2DC" w14:textId="77777777" w:rsidR="00E83449" w:rsidRPr="00E83449" w:rsidRDefault="00E83449" w:rsidP="00E83449">
            <w:pPr>
              <w:jc w:val="center"/>
              <w:rPr>
                <w:color w:val="000000"/>
                <w:sz w:val="22"/>
                <w:szCs w:val="22"/>
              </w:rPr>
            </w:pPr>
            <w:r w:rsidRPr="00E83449">
              <w:rPr>
                <w:color w:val="000000"/>
                <w:sz w:val="22"/>
                <w:szCs w:val="22"/>
              </w:rPr>
              <w:t>Equi Cave</w:t>
            </w:r>
          </w:p>
        </w:tc>
        <w:tc>
          <w:tcPr>
            <w:tcW w:w="827" w:type="pct"/>
            <w:tcBorders>
              <w:top w:val="nil"/>
              <w:left w:val="nil"/>
              <w:bottom w:val="single" w:sz="4" w:space="0" w:color="auto"/>
              <w:right w:val="nil"/>
            </w:tcBorders>
            <w:shd w:val="clear" w:color="000000" w:fill="D9D9D9"/>
            <w:noWrap/>
            <w:vAlign w:val="center"/>
            <w:hideMark/>
          </w:tcPr>
          <w:p w14:paraId="78044C48" w14:textId="77777777" w:rsidR="00E83449" w:rsidRPr="00E83449" w:rsidRDefault="00E83449" w:rsidP="00E83449">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57EF689B" w14:textId="77777777" w:rsidR="00E83449" w:rsidRPr="00E83449" w:rsidRDefault="00E83449" w:rsidP="00E83449">
            <w:pPr>
              <w:jc w:val="center"/>
              <w:rPr>
                <w:color w:val="000000"/>
                <w:sz w:val="22"/>
                <w:szCs w:val="22"/>
              </w:rPr>
            </w:pPr>
            <w:r w:rsidRPr="00E83449">
              <w:rPr>
                <w:color w:val="000000"/>
                <w:sz w:val="22"/>
                <w:szCs w:val="22"/>
              </w:rPr>
              <w:t>69,0</w:t>
            </w:r>
          </w:p>
        </w:tc>
        <w:tc>
          <w:tcPr>
            <w:tcW w:w="249" w:type="pct"/>
            <w:tcBorders>
              <w:top w:val="nil"/>
              <w:left w:val="nil"/>
              <w:bottom w:val="single" w:sz="4" w:space="0" w:color="auto"/>
              <w:right w:val="single" w:sz="4" w:space="0" w:color="auto"/>
            </w:tcBorders>
            <w:noWrap/>
            <w:vAlign w:val="center"/>
            <w:hideMark/>
          </w:tcPr>
          <w:p w14:paraId="168CE54B" w14:textId="77777777" w:rsidR="00E83449" w:rsidRPr="00E83449" w:rsidRDefault="00E83449" w:rsidP="00E83449">
            <w:pPr>
              <w:jc w:val="center"/>
              <w:rPr>
                <w:color w:val="000000"/>
                <w:sz w:val="22"/>
                <w:szCs w:val="22"/>
              </w:rPr>
            </w:pPr>
            <w:r w:rsidRPr="00E83449">
              <w:rPr>
                <w:color w:val="000000"/>
                <w:sz w:val="22"/>
                <w:szCs w:val="22"/>
              </w:rPr>
              <w:t>15.7</w:t>
            </w:r>
          </w:p>
        </w:tc>
        <w:tc>
          <w:tcPr>
            <w:tcW w:w="249" w:type="pct"/>
            <w:tcBorders>
              <w:top w:val="nil"/>
              <w:left w:val="nil"/>
              <w:bottom w:val="single" w:sz="4" w:space="0" w:color="auto"/>
              <w:right w:val="single" w:sz="4" w:space="0" w:color="auto"/>
            </w:tcBorders>
            <w:noWrap/>
            <w:vAlign w:val="center"/>
            <w:hideMark/>
          </w:tcPr>
          <w:p w14:paraId="36451FB3" w14:textId="77777777" w:rsidR="00E83449" w:rsidRPr="00E83449" w:rsidRDefault="00E83449" w:rsidP="00E83449">
            <w:pPr>
              <w:jc w:val="center"/>
              <w:rPr>
                <w:color w:val="000000"/>
                <w:sz w:val="22"/>
                <w:szCs w:val="22"/>
              </w:rPr>
            </w:pPr>
            <w:r w:rsidRPr="00E83449">
              <w:rPr>
                <w:color w:val="000000"/>
                <w:sz w:val="22"/>
                <w:szCs w:val="22"/>
              </w:rPr>
              <w:t>12,0</w:t>
            </w:r>
          </w:p>
        </w:tc>
        <w:tc>
          <w:tcPr>
            <w:tcW w:w="249" w:type="pct"/>
            <w:tcBorders>
              <w:top w:val="nil"/>
              <w:left w:val="nil"/>
              <w:bottom w:val="single" w:sz="4" w:space="0" w:color="auto"/>
              <w:right w:val="single" w:sz="4" w:space="0" w:color="auto"/>
            </w:tcBorders>
            <w:noWrap/>
            <w:vAlign w:val="center"/>
            <w:hideMark/>
          </w:tcPr>
          <w:p w14:paraId="14DDEB60" w14:textId="77777777" w:rsidR="00E83449" w:rsidRPr="00E83449" w:rsidRDefault="00E83449" w:rsidP="00E83449">
            <w:pPr>
              <w:jc w:val="center"/>
              <w:rPr>
                <w:color w:val="000000"/>
                <w:sz w:val="22"/>
                <w:szCs w:val="22"/>
              </w:rPr>
            </w:pPr>
            <w:r w:rsidRPr="00E83449">
              <w:rPr>
                <w:color w:val="000000"/>
                <w:sz w:val="22"/>
                <w:szCs w:val="22"/>
              </w:rPr>
              <w:t>8.5</w:t>
            </w:r>
          </w:p>
        </w:tc>
        <w:tc>
          <w:tcPr>
            <w:tcW w:w="249" w:type="pct"/>
            <w:tcBorders>
              <w:top w:val="nil"/>
              <w:left w:val="nil"/>
              <w:bottom w:val="single" w:sz="4" w:space="0" w:color="auto"/>
              <w:right w:val="single" w:sz="4" w:space="0" w:color="auto"/>
            </w:tcBorders>
            <w:noWrap/>
            <w:vAlign w:val="center"/>
            <w:hideMark/>
          </w:tcPr>
          <w:p w14:paraId="209B7115" w14:textId="77777777" w:rsidR="00E83449" w:rsidRPr="00E83449" w:rsidRDefault="00E83449" w:rsidP="00E83449">
            <w:pPr>
              <w:jc w:val="center"/>
              <w:rPr>
                <w:color w:val="000000"/>
                <w:sz w:val="22"/>
                <w:szCs w:val="22"/>
              </w:rPr>
            </w:pPr>
            <w:r w:rsidRPr="00E83449">
              <w:rPr>
                <w:color w:val="000000"/>
                <w:sz w:val="22"/>
                <w:szCs w:val="22"/>
              </w:rPr>
              <w:t>8.2</w:t>
            </w:r>
          </w:p>
        </w:tc>
        <w:tc>
          <w:tcPr>
            <w:tcW w:w="249" w:type="pct"/>
            <w:tcBorders>
              <w:top w:val="nil"/>
              <w:left w:val="nil"/>
              <w:bottom w:val="single" w:sz="4" w:space="0" w:color="auto"/>
              <w:right w:val="single" w:sz="4" w:space="0" w:color="auto"/>
            </w:tcBorders>
            <w:noWrap/>
            <w:vAlign w:val="center"/>
            <w:hideMark/>
          </w:tcPr>
          <w:p w14:paraId="064DF6BE" w14:textId="77777777" w:rsidR="00E83449" w:rsidRPr="00E83449" w:rsidRDefault="00E83449" w:rsidP="00E83449">
            <w:pPr>
              <w:jc w:val="center"/>
              <w:rPr>
                <w:color w:val="000000"/>
                <w:sz w:val="22"/>
                <w:szCs w:val="22"/>
              </w:rPr>
            </w:pPr>
            <w:r w:rsidRPr="00E83449">
              <w:rPr>
                <w:color w:val="000000"/>
                <w:sz w:val="22"/>
                <w:szCs w:val="22"/>
              </w:rPr>
              <w:t>13.7</w:t>
            </w:r>
          </w:p>
        </w:tc>
        <w:tc>
          <w:tcPr>
            <w:tcW w:w="249" w:type="pct"/>
            <w:tcBorders>
              <w:top w:val="nil"/>
              <w:left w:val="nil"/>
              <w:bottom w:val="single" w:sz="4" w:space="0" w:color="auto"/>
              <w:right w:val="single" w:sz="4" w:space="0" w:color="auto"/>
            </w:tcBorders>
            <w:noWrap/>
            <w:vAlign w:val="center"/>
            <w:hideMark/>
          </w:tcPr>
          <w:p w14:paraId="77FF8EC4" w14:textId="77777777" w:rsidR="00E83449" w:rsidRPr="00E83449" w:rsidRDefault="00E83449" w:rsidP="00E83449">
            <w:pPr>
              <w:jc w:val="center"/>
              <w:rPr>
                <w:color w:val="000000"/>
                <w:sz w:val="22"/>
                <w:szCs w:val="22"/>
              </w:rPr>
            </w:pPr>
            <w:r w:rsidRPr="00E83449">
              <w:rPr>
                <w:color w:val="000000"/>
                <w:sz w:val="22"/>
                <w:szCs w:val="22"/>
              </w:rPr>
              <w:t>13,0</w:t>
            </w:r>
          </w:p>
        </w:tc>
        <w:tc>
          <w:tcPr>
            <w:tcW w:w="477" w:type="pct"/>
            <w:tcBorders>
              <w:top w:val="nil"/>
              <w:left w:val="nil"/>
              <w:bottom w:val="single" w:sz="4" w:space="0" w:color="auto"/>
              <w:right w:val="single" w:sz="8" w:space="0" w:color="auto"/>
            </w:tcBorders>
            <w:noWrap/>
            <w:vAlign w:val="center"/>
            <w:hideMark/>
          </w:tcPr>
          <w:p w14:paraId="2214FACD" w14:textId="77777777" w:rsidR="00E83449" w:rsidRPr="00E83449" w:rsidRDefault="00E83449" w:rsidP="00E83449">
            <w:pPr>
              <w:jc w:val="center"/>
              <w:rPr>
                <w:color w:val="000000"/>
                <w:sz w:val="22"/>
                <w:szCs w:val="22"/>
              </w:rPr>
            </w:pPr>
            <w:r w:rsidRPr="00E83449">
              <w:rPr>
                <w:color w:val="000000"/>
                <w:sz w:val="22"/>
                <w:szCs w:val="22"/>
              </w:rPr>
              <w:t>0.123188405797101</w:t>
            </w:r>
          </w:p>
        </w:tc>
      </w:tr>
      <w:tr w:rsidR="00E83449" w:rsidRPr="00E83449" w14:paraId="3FAF9F80"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5DFAB88"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60C43F1F"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3B6635F" w14:textId="77777777" w:rsidR="00E83449" w:rsidRPr="00E83449" w:rsidRDefault="00E83449" w:rsidP="00E83449">
            <w:pPr>
              <w:jc w:val="center"/>
              <w:rPr>
                <w:color w:val="000000"/>
                <w:sz w:val="22"/>
                <w:szCs w:val="22"/>
              </w:rPr>
            </w:pPr>
            <w:r w:rsidRPr="00E83449">
              <w:rPr>
                <w:color w:val="000000"/>
                <w:sz w:val="22"/>
                <w:szCs w:val="22"/>
              </w:rPr>
              <w:t>Equi Cave</w:t>
            </w:r>
          </w:p>
        </w:tc>
        <w:tc>
          <w:tcPr>
            <w:tcW w:w="827" w:type="pct"/>
            <w:tcBorders>
              <w:top w:val="nil"/>
              <w:left w:val="nil"/>
              <w:bottom w:val="single" w:sz="4" w:space="0" w:color="auto"/>
              <w:right w:val="nil"/>
            </w:tcBorders>
            <w:shd w:val="clear" w:color="000000" w:fill="D9D9D9"/>
            <w:noWrap/>
            <w:vAlign w:val="center"/>
            <w:hideMark/>
          </w:tcPr>
          <w:p w14:paraId="670F2EEB" w14:textId="77777777" w:rsidR="00E83449" w:rsidRPr="00E83449" w:rsidRDefault="00E83449" w:rsidP="00E83449">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4C87CD6E" w14:textId="77777777" w:rsidR="00E83449" w:rsidRPr="00E83449" w:rsidRDefault="00E83449" w:rsidP="00E83449">
            <w:pPr>
              <w:jc w:val="center"/>
              <w:rPr>
                <w:color w:val="000000"/>
                <w:sz w:val="22"/>
                <w:szCs w:val="22"/>
              </w:rPr>
            </w:pPr>
            <w:r w:rsidRPr="00E83449">
              <w:rPr>
                <w:color w:val="000000"/>
                <w:sz w:val="22"/>
                <w:szCs w:val="22"/>
              </w:rPr>
              <w:t>69,0</w:t>
            </w:r>
          </w:p>
        </w:tc>
        <w:tc>
          <w:tcPr>
            <w:tcW w:w="249" w:type="pct"/>
            <w:tcBorders>
              <w:top w:val="nil"/>
              <w:left w:val="nil"/>
              <w:bottom w:val="single" w:sz="4" w:space="0" w:color="auto"/>
              <w:right w:val="single" w:sz="4" w:space="0" w:color="auto"/>
            </w:tcBorders>
            <w:noWrap/>
            <w:vAlign w:val="center"/>
            <w:hideMark/>
          </w:tcPr>
          <w:p w14:paraId="10E0C98F" w14:textId="77777777" w:rsidR="00E83449" w:rsidRPr="00E83449" w:rsidRDefault="00E83449" w:rsidP="00E83449">
            <w:pPr>
              <w:jc w:val="center"/>
              <w:rPr>
                <w:color w:val="000000"/>
                <w:sz w:val="22"/>
                <w:szCs w:val="22"/>
              </w:rPr>
            </w:pPr>
            <w:r w:rsidRPr="00E83449">
              <w:rPr>
                <w:color w:val="000000"/>
                <w:sz w:val="22"/>
                <w:szCs w:val="22"/>
              </w:rPr>
              <w:t>15.6</w:t>
            </w:r>
          </w:p>
        </w:tc>
        <w:tc>
          <w:tcPr>
            <w:tcW w:w="249" w:type="pct"/>
            <w:tcBorders>
              <w:top w:val="nil"/>
              <w:left w:val="nil"/>
              <w:bottom w:val="single" w:sz="4" w:space="0" w:color="auto"/>
              <w:right w:val="single" w:sz="4" w:space="0" w:color="auto"/>
            </w:tcBorders>
            <w:noWrap/>
            <w:vAlign w:val="center"/>
            <w:hideMark/>
          </w:tcPr>
          <w:p w14:paraId="1AA12933" w14:textId="77777777" w:rsidR="00E83449" w:rsidRPr="00E83449" w:rsidRDefault="00E83449" w:rsidP="00E83449">
            <w:pPr>
              <w:jc w:val="center"/>
              <w:rPr>
                <w:color w:val="000000"/>
                <w:sz w:val="22"/>
                <w:szCs w:val="22"/>
              </w:rPr>
            </w:pPr>
            <w:r w:rsidRPr="00E83449">
              <w:rPr>
                <w:color w:val="000000"/>
                <w:sz w:val="22"/>
                <w:szCs w:val="22"/>
              </w:rPr>
              <w:t>12,0</w:t>
            </w:r>
          </w:p>
        </w:tc>
        <w:tc>
          <w:tcPr>
            <w:tcW w:w="249" w:type="pct"/>
            <w:tcBorders>
              <w:top w:val="nil"/>
              <w:left w:val="nil"/>
              <w:bottom w:val="single" w:sz="4" w:space="0" w:color="auto"/>
              <w:right w:val="single" w:sz="4" w:space="0" w:color="auto"/>
            </w:tcBorders>
            <w:noWrap/>
            <w:vAlign w:val="center"/>
            <w:hideMark/>
          </w:tcPr>
          <w:p w14:paraId="33B6507C" w14:textId="77777777" w:rsidR="00E83449" w:rsidRPr="00E83449" w:rsidRDefault="00E83449" w:rsidP="00E83449">
            <w:pPr>
              <w:jc w:val="center"/>
              <w:rPr>
                <w:color w:val="000000"/>
                <w:sz w:val="22"/>
                <w:szCs w:val="22"/>
              </w:rPr>
            </w:pPr>
            <w:r w:rsidRPr="00E83449">
              <w:rPr>
                <w:color w:val="000000"/>
                <w:sz w:val="22"/>
                <w:szCs w:val="22"/>
              </w:rPr>
              <w:t>8.3</w:t>
            </w:r>
          </w:p>
        </w:tc>
        <w:tc>
          <w:tcPr>
            <w:tcW w:w="249" w:type="pct"/>
            <w:tcBorders>
              <w:top w:val="nil"/>
              <w:left w:val="nil"/>
              <w:bottom w:val="single" w:sz="4" w:space="0" w:color="auto"/>
              <w:right w:val="single" w:sz="4" w:space="0" w:color="auto"/>
            </w:tcBorders>
            <w:noWrap/>
            <w:vAlign w:val="center"/>
            <w:hideMark/>
          </w:tcPr>
          <w:p w14:paraId="743A7F68" w14:textId="77777777" w:rsidR="00E83449" w:rsidRPr="00E83449" w:rsidRDefault="00E83449" w:rsidP="00E83449">
            <w:pPr>
              <w:jc w:val="center"/>
              <w:rPr>
                <w:color w:val="000000"/>
                <w:sz w:val="22"/>
                <w:szCs w:val="22"/>
              </w:rPr>
            </w:pPr>
            <w:r w:rsidRPr="00E83449">
              <w:rPr>
                <w:color w:val="000000"/>
                <w:sz w:val="22"/>
                <w:szCs w:val="22"/>
              </w:rPr>
              <w:t>8.5</w:t>
            </w:r>
          </w:p>
        </w:tc>
        <w:tc>
          <w:tcPr>
            <w:tcW w:w="249" w:type="pct"/>
            <w:tcBorders>
              <w:top w:val="nil"/>
              <w:left w:val="nil"/>
              <w:bottom w:val="single" w:sz="4" w:space="0" w:color="auto"/>
              <w:right w:val="single" w:sz="4" w:space="0" w:color="auto"/>
            </w:tcBorders>
            <w:noWrap/>
            <w:vAlign w:val="center"/>
            <w:hideMark/>
          </w:tcPr>
          <w:p w14:paraId="0336BB3C" w14:textId="77777777" w:rsidR="00E83449" w:rsidRPr="00E83449" w:rsidRDefault="00E83449" w:rsidP="00E83449">
            <w:pPr>
              <w:jc w:val="center"/>
              <w:rPr>
                <w:color w:val="000000"/>
                <w:sz w:val="22"/>
                <w:szCs w:val="22"/>
              </w:rPr>
            </w:pPr>
            <w:r w:rsidRPr="00E83449">
              <w:rPr>
                <w:color w:val="000000"/>
                <w:sz w:val="22"/>
                <w:szCs w:val="22"/>
              </w:rPr>
              <w:t>13.8</w:t>
            </w:r>
          </w:p>
        </w:tc>
        <w:tc>
          <w:tcPr>
            <w:tcW w:w="249" w:type="pct"/>
            <w:tcBorders>
              <w:top w:val="nil"/>
              <w:left w:val="nil"/>
              <w:bottom w:val="single" w:sz="4" w:space="0" w:color="auto"/>
              <w:right w:val="single" w:sz="4" w:space="0" w:color="auto"/>
            </w:tcBorders>
            <w:noWrap/>
            <w:vAlign w:val="center"/>
            <w:hideMark/>
          </w:tcPr>
          <w:p w14:paraId="65B9A969" w14:textId="77777777" w:rsidR="00E83449" w:rsidRPr="00E83449" w:rsidRDefault="00E83449" w:rsidP="00E83449">
            <w:pPr>
              <w:jc w:val="center"/>
              <w:rPr>
                <w:color w:val="000000"/>
                <w:sz w:val="22"/>
                <w:szCs w:val="22"/>
              </w:rPr>
            </w:pPr>
            <w:r w:rsidRPr="00E83449">
              <w:rPr>
                <w:color w:val="000000"/>
                <w:sz w:val="22"/>
                <w:szCs w:val="22"/>
              </w:rPr>
              <w:t>13,0</w:t>
            </w:r>
          </w:p>
        </w:tc>
        <w:tc>
          <w:tcPr>
            <w:tcW w:w="477" w:type="pct"/>
            <w:tcBorders>
              <w:top w:val="nil"/>
              <w:left w:val="nil"/>
              <w:bottom w:val="single" w:sz="4" w:space="0" w:color="auto"/>
              <w:right w:val="single" w:sz="8" w:space="0" w:color="auto"/>
            </w:tcBorders>
            <w:noWrap/>
            <w:vAlign w:val="center"/>
            <w:hideMark/>
          </w:tcPr>
          <w:p w14:paraId="1EA51F54" w14:textId="77777777" w:rsidR="00E83449" w:rsidRPr="00E83449" w:rsidRDefault="00E83449" w:rsidP="00E83449">
            <w:pPr>
              <w:jc w:val="center"/>
              <w:rPr>
                <w:color w:val="000000"/>
                <w:sz w:val="22"/>
                <w:szCs w:val="22"/>
              </w:rPr>
            </w:pPr>
            <w:r w:rsidRPr="00E83449">
              <w:rPr>
                <w:color w:val="000000"/>
                <w:sz w:val="22"/>
                <w:szCs w:val="22"/>
              </w:rPr>
              <w:t>0.120289855072464</w:t>
            </w:r>
          </w:p>
        </w:tc>
      </w:tr>
      <w:tr w:rsidR="00E83449" w:rsidRPr="00E83449" w14:paraId="6FB181F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F86BE00" w14:textId="77777777" w:rsidR="00E83449" w:rsidRPr="00E83449" w:rsidRDefault="00E83449" w:rsidP="00E83449">
            <w:pPr>
              <w:jc w:val="center"/>
              <w:rPr>
                <w:color w:val="000000"/>
                <w:sz w:val="22"/>
                <w:szCs w:val="22"/>
              </w:rPr>
            </w:pPr>
            <w:r w:rsidRPr="00E83449">
              <w:rPr>
                <w:color w:val="000000"/>
                <w:sz w:val="22"/>
                <w:szCs w:val="22"/>
              </w:rPr>
              <w:lastRenderedPageBreak/>
              <w:t> </w:t>
            </w:r>
          </w:p>
        </w:tc>
        <w:tc>
          <w:tcPr>
            <w:tcW w:w="647" w:type="pct"/>
            <w:tcBorders>
              <w:top w:val="nil"/>
              <w:left w:val="nil"/>
              <w:bottom w:val="single" w:sz="4" w:space="0" w:color="auto"/>
              <w:right w:val="single" w:sz="4" w:space="0" w:color="auto"/>
            </w:tcBorders>
            <w:shd w:val="clear" w:color="000000" w:fill="D9D9D9"/>
            <w:noWrap/>
            <w:vAlign w:val="center"/>
            <w:hideMark/>
          </w:tcPr>
          <w:p w14:paraId="7F33F14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6BCCEA6" w14:textId="77777777" w:rsidR="00E83449" w:rsidRPr="00E83449" w:rsidRDefault="00E83449" w:rsidP="00E83449">
            <w:pPr>
              <w:jc w:val="center"/>
              <w:rPr>
                <w:color w:val="000000"/>
                <w:sz w:val="22"/>
                <w:szCs w:val="22"/>
              </w:rPr>
            </w:pPr>
            <w:r w:rsidRPr="00E83449">
              <w:rPr>
                <w:color w:val="000000"/>
                <w:sz w:val="22"/>
                <w:szCs w:val="22"/>
              </w:rPr>
              <w:t>Equi Cave</w:t>
            </w:r>
          </w:p>
        </w:tc>
        <w:tc>
          <w:tcPr>
            <w:tcW w:w="827" w:type="pct"/>
            <w:tcBorders>
              <w:top w:val="nil"/>
              <w:left w:val="nil"/>
              <w:bottom w:val="single" w:sz="4" w:space="0" w:color="auto"/>
              <w:right w:val="nil"/>
            </w:tcBorders>
            <w:shd w:val="clear" w:color="000000" w:fill="D9D9D9"/>
            <w:noWrap/>
            <w:vAlign w:val="center"/>
            <w:hideMark/>
          </w:tcPr>
          <w:p w14:paraId="14506849" w14:textId="77777777" w:rsidR="00E83449" w:rsidRPr="00E83449" w:rsidRDefault="00E83449" w:rsidP="00E83449">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6BBD71EA" w14:textId="77777777" w:rsidR="00E83449" w:rsidRPr="00E83449" w:rsidRDefault="00E83449" w:rsidP="00E83449">
            <w:pPr>
              <w:jc w:val="center"/>
              <w:rPr>
                <w:color w:val="000000"/>
                <w:sz w:val="22"/>
                <w:szCs w:val="22"/>
              </w:rPr>
            </w:pPr>
            <w:r w:rsidRPr="00E83449">
              <w:rPr>
                <w:color w:val="000000"/>
                <w:sz w:val="22"/>
                <w:szCs w:val="22"/>
              </w:rPr>
              <w:t>69.4</w:t>
            </w:r>
          </w:p>
        </w:tc>
        <w:tc>
          <w:tcPr>
            <w:tcW w:w="249" w:type="pct"/>
            <w:tcBorders>
              <w:top w:val="nil"/>
              <w:left w:val="nil"/>
              <w:bottom w:val="single" w:sz="4" w:space="0" w:color="auto"/>
              <w:right w:val="single" w:sz="4" w:space="0" w:color="auto"/>
            </w:tcBorders>
            <w:noWrap/>
            <w:vAlign w:val="center"/>
            <w:hideMark/>
          </w:tcPr>
          <w:p w14:paraId="5DC7FD17" w14:textId="77777777" w:rsidR="00E83449" w:rsidRPr="00E83449" w:rsidRDefault="00E83449" w:rsidP="00E83449">
            <w:pPr>
              <w:jc w:val="center"/>
              <w:rPr>
                <w:color w:val="000000"/>
                <w:sz w:val="22"/>
                <w:szCs w:val="22"/>
              </w:rPr>
            </w:pPr>
            <w:r w:rsidRPr="00E83449">
              <w:rPr>
                <w:color w:val="000000"/>
                <w:sz w:val="22"/>
                <w:szCs w:val="22"/>
              </w:rPr>
              <w:t>15.4</w:t>
            </w:r>
          </w:p>
        </w:tc>
        <w:tc>
          <w:tcPr>
            <w:tcW w:w="249" w:type="pct"/>
            <w:tcBorders>
              <w:top w:val="nil"/>
              <w:left w:val="nil"/>
              <w:bottom w:val="single" w:sz="4" w:space="0" w:color="auto"/>
              <w:right w:val="single" w:sz="4" w:space="0" w:color="auto"/>
            </w:tcBorders>
            <w:noWrap/>
            <w:vAlign w:val="center"/>
            <w:hideMark/>
          </w:tcPr>
          <w:p w14:paraId="5C454886" w14:textId="77777777" w:rsidR="00E83449" w:rsidRPr="00E83449" w:rsidRDefault="00E83449" w:rsidP="00E83449">
            <w:pPr>
              <w:jc w:val="center"/>
              <w:rPr>
                <w:color w:val="000000"/>
                <w:sz w:val="22"/>
                <w:szCs w:val="22"/>
              </w:rPr>
            </w:pPr>
            <w:r w:rsidRPr="00E83449">
              <w:rPr>
                <w:color w:val="000000"/>
                <w:sz w:val="22"/>
                <w:szCs w:val="22"/>
              </w:rPr>
              <w:t>11,0</w:t>
            </w:r>
          </w:p>
        </w:tc>
        <w:tc>
          <w:tcPr>
            <w:tcW w:w="249" w:type="pct"/>
            <w:tcBorders>
              <w:top w:val="nil"/>
              <w:left w:val="nil"/>
              <w:bottom w:val="single" w:sz="4" w:space="0" w:color="auto"/>
              <w:right w:val="single" w:sz="4" w:space="0" w:color="auto"/>
            </w:tcBorders>
            <w:noWrap/>
            <w:vAlign w:val="center"/>
            <w:hideMark/>
          </w:tcPr>
          <w:p w14:paraId="68FC2F78" w14:textId="77777777" w:rsidR="00E83449" w:rsidRPr="00E83449" w:rsidRDefault="00E83449" w:rsidP="00E83449">
            <w:pPr>
              <w:jc w:val="center"/>
              <w:rPr>
                <w:color w:val="000000"/>
                <w:sz w:val="22"/>
                <w:szCs w:val="22"/>
              </w:rPr>
            </w:pPr>
            <w:r w:rsidRPr="00E83449">
              <w:rPr>
                <w:color w:val="000000"/>
                <w:sz w:val="22"/>
                <w:szCs w:val="22"/>
              </w:rPr>
              <w:t>8.5</w:t>
            </w:r>
          </w:p>
        </w:tc>
        <w:tc>
          <w:tcPr>
            <w:tcW w:w="249" w:type="pct"/>
            <w:tcBorders>
              <w:top w:val="nil"/>
              <w:left w:val="nil"/>
              <w:bottom w:val="single" w:sz="4" w:space="0" w:color="auto"/>
              <w:right w:val="single" w:sz="4" w:space="0" w:color="auto"/>
            </w:tcBorders>
            <w:noWrap/>
            <w:vAlign w:val="center"/>
            <w:hideMark/>
          </w:tcPr>
          <w:p w14:paraId="2DB5F2ED" w14:textId="77777777" w:rsidR="00E83449" w:rsidRPr="00E83449" w:rsidRDefault="00E83449" w:rsidP="00E83449">
            <w:pPr>
              <w:jc w:val="center"/>
              <w:rPr>
                <w:color w:val="000000"/>
                <w:sz w:val="22"/>
                <w:szCs w:val="22"/>
              </w:rPr>
            </w:pPr>
            <w:r w:rsidRPr="00E83449">
              <w:rPr>
                <w:color w:val="000000"/>
                <w:sz w:val="22"/>
                <w:szCs w:val="22"/>
              </w:rPr>
              <w:t>9,0</w:t>
            </w:r>
          </w:p>
        </w:tc>
        <w:tc>
          <w:tcPr>
            <w:tcW w:w="249" w:type="pct"/>
            <w:tcBorders>
              <w:top w:val="nil"/>
              <w:left w:val="nil"/>
              <w:bottom w:val="single" w:sz="4" w:space="0" w:color="auto"/>
              <w:right w:val="single" w:sz="4" w:space="0" w:color="auto"/>
            </w:tcBorders>
            <w:noWrap/>
            <w:vAlign w:val="center"/>
            <w:hideMark/>
          </w:tcPr>
          <w:p w14:paraId="383529E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A94E7B7" w14:textId="77777777" w:rsidR="00E83449" w:rsidRPr="00E83449" w:rsidRDefault="00E83449" w:rsidP="00E83449">
            <w:pPr>
              <w:jc w:val="center"/>
              <w:rPr>
                <w:color w:val="000000"/>
                <w:sz w:val="22"/>
                <w:szCs w:val="22"/>
              </w:rPr>
            </w:pPr>
            <w:r w:rsidRPr="00E83449">
              <w:rPr>
                <w:color w:val="000000"/>
                <w:sz w:val="22"/>
                <w:szCs w:val="22"/>
              </w:rPr>
              <w:t>13,0</w:t>
            </w:r>
          </w:p>
        </w:tc>
        <w:tc>
          <w:tcPr>
            <w:tcW w:w="477" w:type="pct"/>
            <w:tcBorders>
              <w:top w:val="nil"/>
              <w:left w:val="nil"/>
              <w:bottom w:val="single" w:sz="4" w:space="0" w:color="auto"/>
              <w:right w:val="single" w:sz="8" w:space="0" w:color="auto"/>
            </w:tcBorders>
            <w:noWrap/>
            <w:vAlign w:val="center"/>
            <w:hideMark/>
          </w:tcPr>
          <w:p w14:paraId="6D8A5A27" w14:textId="77777777" w:rsidR="00E83449" w:rsidRPr="00E83449" w:rsidRDefault="00E83449" w:rsidP="00E83449">
            <w:pPr>
              <w:jc w:val="center"/>
              <w:rPr>
                <w:color w:val="000000"/>
                <w:sz w:val="22"/>
                <w:szCs w:val="22"/>
              </w:rPr>
            </w:pPr>
            <w:r w:rsidRPr="00E83449">
              <w:rPr>
                <w:color w:val="000000"/>
                <w:sz w:val="22"/>
                <w:szCs w:val="22"/>
              </w:rPr>
              <w:t>0.122478386167147</w:t>
            </w:r>
          </w:p>
        </w:tc>
      </w:tr>
      <w:tr w:rsidR="00E83449" w:rsidRPr="00E83449" w14:paraId="15BC643E"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7D43EBF"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7477E0A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5F25A82" w14:textId="77777777" w:rsidR="00E83449" w:rsidRPr="00E83449" w:rsidRDefault="00E83449" w:rsidP="00E83449">
            <w:pPr>
              <w:jc w:val="center"/>
              <w:rPr>
                <w:color w:val="000000"/>
                <w:sz w:val="22"/>
                <w:szCs w:val="22"/>
              </w:rPr>
            </w:pPr>
            <w:r w:rsidRPr="00E83449">
              <w:rPr>
                <w:color w:val="000000"/>
                <w:sz w:val="22"/>
                <w:szCs w:val="22"/>
              </w:rPr>
              <w:t>Equi Cave</w:t>
            </w:r>
          </w:p>
        </w:tc>
        <w:tc>
          <w:tcPr>
            <w:tcW w:w="827" w:type="pct"/>
            <w:tcBorders>
              <w:top w:val="nil"/>
              <w:left w:val="nil"/>
              <w:bottom w:val="single" w:sz="4" w:space="0" w:color="auto"/>
              <w:right w:val="nil"/>
            </w:tcBorders>
            <w:shd w:val="clear" w:color="000000" w:fill="D9D9D9"/>
            <w:noWrap/>
            <w:vAlign w:val="center"/>
            <w:hideMark/>
          </w:tcPr>
          <w:p w14:paraId="2D87002C" w14:textId="77777777" w:rsidR="00E83449" w:rsidRPr="00E83449" w:rsidRDefault="00E83449" w:rsidP="00E83449">
            <w:pPr>
              <w:jc w:val="center"/>
              <w:rPr>
                <w:color w:val="000000"/>
                <w:sz w:val="22"/>
                <w:szCs w:val="22"/>
              </w:rPr>
            </w:pPr>
            <w:r>
              <w:rPr>
                <w:sz w:val="16"/>
                <w:vertAlign w:val="superscript"/>
              </w:rPr>
              <w:t>67</w:t>
            </w:r>
          </w:p>
        </w:tc>
        <w:tc>
          <w:tcPr>
            <w:tcW w:w="249" w:type="pct"/>
            <w:tcBorders>
              <w:top w:val="nil"/>
              <w:left w:val="single" w:sz="8" w:space="0" w:color="auto"/>
              <w:bottom w:val="single" w:sz="4" w:space="0" w:color="auto"/>
              <w:right w:val="single" w:sz="4" w:space="0" w:color="auto"/>
            </w:tcBorders>
            <w:noWrap/>
            <w:vAlign w:val="center"/>
            <w:hideMark/>
          </w:tcPr>
          <w:p w14:paraId="2F1E74BF" w14:textId="77777777" w:rsidR="00E83449" w:rsidRPr="00E83449" w:rsidRDefault="00E83449" w:rsidP="00E83449">
            <w:pPr>
              <w:jc w:val="center"/>
              <w:rPr>
                <w:color w:val="000000"/>
                <w:sz w:val="22"/>
                <w:szCs w:val="22"/>
              </w:rPr>
            </w:pPr>
            <w:r w:rsidRPr="00E83449">
              <w:rPr>
                <w:color w:val="000000"/>
                <w:sz w:val="22"/>
                <w:szCs w:val="22"/>
              </w:rPr>
              <w:t>78,0</w:t>
            </w:r>
          </w:p>
        </w:tc>
        <w:tc>
          <w:tcPr>
            <w:tcW w:w="249" w:type="pct"/>
            <w:tcBorders>
              <w:top w:val="nil"/>
              <w:left w:val="nil"/>
              <w:bottom w:val="single" w:sz="4" w:space="0" w:color="auto"/>
              <w:right w:val="single" w:sz="4" w:space="0" w:color="auto"/>
            </w:tcBorders>
            <w:noWrap/>
            <w:vAlign w:val="center"/>
            <w:hideMark/>
          </w:tcPr>
          <w:p w14:paraId="3E719848" w14:textId="77777777" w:rsidR="00E83449" w:rsidRPr="00E83449" w:rsidRDefault="00E83449" w:rsidP="00E83449">
            <w:pPr>
              <w:jc w:val="center"/>
              <w:rPr>
                <w:color w:val="000000"/>
                <w:sz w:val="22"/>
                <w:szCs w:val="22"/>
              </w:rPr>
            </w:pPr>
            <w:r w:rsidRPr="00E83449">
              <w:rPr>
                <w:color w:val="000000"/>
                <w:sz w:val="22"/>
                <w:szCs w:val="22"/>
              </w:rPr>
              <w:t>18,0</w:t>
            </w:r>
          </w:p>
        </w:tc>
        <w:tc>
          <w:tcPr>
            <w:tcW w:w="249" w:type="pct"/>
            <w:tcBorders>
              <w:top w:val="nil"/>
              <w:left w:val="nil"/>
              <w:bottom w:val="single" w:sz="4" w:space="0" w:color="auto"/>
              <w:right w:val="single" w:sz="4" w:space="0" w:color="auto"/>
            </w:tcBorders>
            <w:noWrap/>
            <w:vAlign w:val="center"/>
            <w:hideMark/>
          </w:tcPr>
          <w:p w14:paraId="26EBD448" w14:textId="77777777" w:rsidR="00E83449" w:rsidRPr="00E83449" w:rsidRDefault="00E83449" w:rsidP="00E83449">
            <w:pPr>
              <w:jc w:val="center"/>
              <w:rPr>
                <w:color w:val="000000"/>
                <w:sz w:val="22"/>
                <w:szCs w:val="22"/>
              </w:rPr>
            </w:pPr>
            <w:r w:rsidRPr="00E83449">
              <w:rPr>
                <w:color w:val="000000"/>
                <w:sz w:val="22"/>
                <w:szCs w:val="22"/>
              </w:rPr>
              <w:t>14,0</w:t>
            </w:r>
          </w:p>
        </w:tc>
        <w:tc>
          <w:tcPr>
            <w:tcW w:w="249" w:type="pct"/>
            <w:tcBorders>
              <w:top w:val="nil"/>
              <w:left w:val="nil"/>
              <w:bottom w:val="single" w:sz="4" w:space="0" w:color="auto"/>
              <w:right w:val="single" w:sz="4" w:space="0" w:color="auto"/>
            </w:tcBorders>
            <w:noWrap/>
            <w:vAlign w:val="center"/>
            <w:hideMark/>
          </w:tcPr>
          <w:p w14:paraId="403B84A1" w14:textId="77777777" w:rsidR="00E83449" w:rsidRPr="00E83449" w:rsidRDefault="00E83449" w:rsidP="00E83449">
            <w:pPr>
              <w:jc w:val="center"/>
              <w:rPr>
                <w:color w:val="000000"/>
                <w:sz w:val="22"/>
                <w:szCs w:val="22"/>
              </w:rPr>
            </w:pPr>
            <w:r w:rsidRPr="00E83449">
              <w:rPr>
                <w:color w:val="000000"/>
                <w:sz w:val="22"/>
                <w:szCs w:val="22"/>
              </w:rPr>
              <w:t>10.8</w:t>
            </w:r>
          </w:p>
        </w:tc>
        <w:tc>
          <w:tcPr>
            <w:tcW w:w="249" w:type="pct"/>
            <w:tcBorders>
              <w:top w:val="nil"/>
              <w:left w:val="nil"/>
              <w:bottom w:val="single" w:sz="4" w:space="0" w:color="auto"/>
              <w:right w:val="single" w:sz="4" w:space="0" w:color="auto"/>
            </w:tcBorders>
            <w:noWrap/>
            <w:vAlign w:val="center"/>
            <w:hideMark/>
          </w:tcPr>
          <w:p w14:paraId="465BF05A" w14:textId="77777777" w:rsidR="00E83449" w:rsidRPr="00E83449" w:rsidRDefault="00E83449" w:rsidP="00E83449">
            <w:pPr>
              <w:jc w:val="center"/>
              <w:rPr>
                <w:color w:val="000000"/>
                <w:sz w:val="22"/>
                <w:szCs w:val="22"/>
              </w:rPr>
            </w:pPr>
            <w:r w:rsidRPr="00E83449">
              <w:rPr>
                <w:color w:val="000000"/>
                <w:sz w:val="22"/>
                <w:szCs w:val="22"/>
              </w:rPr>
              <w:t>10.5</w:t>
            </w:r>
          </w:p>
        </w:tc>
        <w:tc>
          <w:tcPr>
            <w:tcW w:w="249" w:type="pct"/>
            <w:tcBorders>
              <w:top w:val="nil"/>
              <w:left w:val="nil"/>
              <w:bottom w:val="single" w:sz="4" w:space="0" w:color="auto"/>
              <w:right w:val="single" w:sz="4" w:space="0" w:color="auto"/>
            </w:tcBorders>
            <w:noWrap/>
            <w:vAlign w:val="center"/>
            <w:hideMark/>
          </w:tcPr>
          <w:p w14:paraId="50207AB2" w14:textId="77777777" w:rsidR="00E83449" w:rsidRPr="00E83449" w:rsidRDefault="00E83449" w:rsidP="00E83449">
            <w:pPr>
              <w:jc w:val="center"/>
              <w:rPr>
                <w:color w:val="000000"/>
                <w:sz w:val="22"/>
                <w:szCs w:val="22"/>
              </w:rPr>
            </w:pPr>
            <w:r w:rsidRPr="00E83449">
              <w:rPr>
                <w:color w:val="000000"/>
                <w:sz w:val="22"/>
                <w:szCs w:val="22"/>
              </w:rPr>
              <w:t>14.7</w:t>
            </w:r>
          </w:p>
        </w:tc>
        <w:tc>
          <w:tcPr>
            <w:tcW w:w="249" w:type="pct"/>
            <w:tcBorders>
              <w:top w:val="nil"/>
              <w:left w:val="nil"/>
              <w:bottom w:val="single" w:sz="4" w:space="0" w:color="auto"/>
              <w:right w:val="single" w:sz="4" w:space="0" w:color="auto"/>
            </w:tcBorders>
            <w:noWrap/>
            <w:vAlign w:val="center"/>
            <w:hideMark/>
          </w:tcPr>
          <w:p w14:paraId="090FDBE1" w14:textId="77777777" w:rsidR="00E83449" w:rsidRPr="00E83449" w:rsidRDefault="00E83449" w:rsidP="00E83449">
            <w:pPr>
              <w:jc w:val="center"/>
              <w:rPr>
                <w:color w:val="000000"/>
                <w:sz w:val="22"/>
                <w:szCs w:val="22"/>
              </w:rPr>
            </w:pPr>
            <w:r w:rsidRPr="00E83449">
              <w:rPr>
                <w:color w:val="000000"/>
                <w:sz w:val="22"/>
                <w:szCs w:val="22"/>
              </w:rPr>
              <w:t>14.5</w:t>
            </w:r>
          </w:p>
        </w:tc>
        <w:tc>
          <w:tcPr>
            <w:tcW w:w="477" w:type="pct"/>
            <w:tcBorders>
              <w:top w:val="nil"/>
              <w:left w:val="nil"/>
              <w:bottom w:val="single" w:sz="4" w:space="0" w:color="auto"/>
              <w:right w:val="single" w:sz="8" w:space="0" w:color="auto"/>
            </w:tcBorders>
            <w:noWrap/>
            <w:vAlign w:val="center"/>
            <w:hideMark/>
          </w:tcPr>
          <w:p w14:paraId="4072F8B7" w14:textId="77777777" w:rsidR="00E83449" w:rsidRPr="00E83449" w:rsidRDefault="00E83449" w:rsidP="00E83449">
            <w:pPr>
              <w:jc w:val="center"/>
              <w:rPr>
                <w:color w:val="000000"/>
                <w:sz w:val="22"/>
                <w:szCs w:val="22"/>
              </w:rPr>
            </w:pPr>
            <w:r w:rsidRPr="00E83449">
              <w:rPr>
                <w:color w:val="000000"/>
                <w:sz w:val="22"/>
                <w:szCs w:val="22"/>
              </w:rPr>
              <w:t>0.138461538461538</w:t>
            </w:r>
          </w:p>
        </w:tc>
      </w:tr>
      <w:tr w:rsidR="00E83449" w:rsidRPr="00E83449" w14:paraId="52C241CE"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75E573E"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7945D29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6ADE339" w14:textId="77777777" w:rsidR="00E83449" w:rsidRPr="00E83449" w:rsidRDefault="00E83449" w:rsidP="00E83449">
            <w:pPr>
              <w:jc w:val="center"/>
              <w:rPr>
                <w:color w:val="000000"/>
                <w:sz w:val="22"/>
                <w:szCs w:val="22"/>
              </w:rPr>
            </w:pPr>
            <w:proofErr w:type="spellStart"/>
            <w:r w:rsidRPr="00E83449">
              <w:rPr>
                <w:color w:val="000000"/>
                <w:sz w:val="22"/>
                <w:szCs w:val="22"/>
              </w:rPr>
              <w:t>Hortus</w:t>
            </w:r>
            <w:proofErr w:type="spellEnd"/>
          </w:p>
        </w:tc>
        <w:tc>
          <w:tcPr>
            <w:tcW w:w="827" w:type="pct"/>
            <w:tcBorders>
              <w:top w:val="nil"/>
              <w:left w:val="nil"/>
              <w:bottom w:val="single" w:sz="4" w:space="0" w:color="auto"/>
              <w:right w:val="nil"/>
            </w:tcBorders>
            <w:shd w:val="clear" w:color="000000" w:fill="D9D9D9"/>
            <w:noWrap/>
            <w:vAlign w:val="center"/>
            <w:hideMark/>
          </w:tcPr>
          <w:p w14:paraId="57F2C3DE" w14:textId="77777777" w:rsidR="00E83449" w:rsidRPr="00E83449" w:rsidRDefault="00E83449" w:rsidP="00E83449">
            <w:pPr>
              <w:jc w:val="center"/>
              <w:rPr>
                <w:color w:val="000000"/>
                <w:sz w:val="22"/>
                <w:szCs w:val="22"/>
              </w:rPr>
            </w:pPr>
            <w:r>
              <w:rPr>
                <w:sz w:val="16"/>
                <w:vertAlign w:val="superscript"/>
              </w:rPr>
              <w:t>54</w:t>
            </w:r>
          </w:p>
        </w:tc>
        <w:tc>
          <w:tcPr>
            <w:tcW w:w="249" w:type="pct"/>
            <w:tcBorders>
              <w:top w:val="nil"/>
              <w:left w:val="single" w:sz="8" w:space="0" w:color="auto"/>
              <w:bottom w:val="single" w:sz="4" w:space="0" w:color="auto"/>
              <w:right w:val="single" w:sz="4" w:space="0" w:color="auto"/>
            </w:tcBorders>
            <w:noWrap/>
            <w:vAlign w:val="center"/>
            <w:hideMark/>
          </w:tcPr>
          <w:p w14:paraId="17510467" w14:textId="77777777" w:rsidR="00E83449" w:rsidRPr="00E83449" w:rsidRDefault="00E83449" w:rsidP="00E83449">
            <w:pPr>
              <w:jc w:val="center"/>
              <w:rPr>
                <w:color w:val="000000"/>
                <w:sz w:val="22"/>
                <w:szCs w:val="22"/>
              </w:rPr>
            </w:pPr>
            <w:r w:rsidRPr="00E83449">
              <w:rPr>
                <w:color w:val="000000"/>
                <w:sz w:val="22"/>
                <w:szCs w:val="22"/>
              </w:rPr>
              <w:t>77,0</w:t>
            </w:r>
          </w:p>
        </w:tc>
        <w:tc>
          <w:tcPr>
            <w:tcW w:w="249" w:type="pct"/>
            <w:tcBorders>
              <w:top w:val="nil"/>
              <w:left w:val="nil"/>
              <w:bottom w:val="single" w:sz="4" w:space="0" w:color="auto"/>
              <w:right w:val="single" w:sz="4" w:space="0" w:color="auto"/>
            </w:tcBorders>
            <w:noWrap/>
            <w:vAlign w:val="center"/>
            <w:hideMark/>
          </w:tcPr>
          <w:p w14:paraId="1A229459" w14:textId="77777777" w:rsidR="00E83449" w:rsidRPr="00E83449" w:rsidRDefault="00E83449" w:rsidP="00E83449">
            <w:pPr>
              <w:jc w:val="center"/>
              <w:rPr>
                <w:color w:val="000000"/>
                <w:sz w:val="22"/>
                <w:szCs w:val="22"/>
              </w:rPr>
            </w:pPr>
            <w:r w:rsidRPr="00E83449">
              <w:rPr>
                <w:color w:val="000000"/>
                <w:sz w:val="22"/>
                <w:szCs w:val="22"/>
              </w:rPr>
              <w:t>17.2</w:t>
            </w:r>
          </w:p>
        </w:tc>
        <w:tc>
          <w:tcPr>
            <w:tcW w:w="249" w:type="pct"/>
            <w:tcBorders>
              <w:top w:val="nil"/>
              <w:left w:val="nil"/>
              <w:bottom w:val="single" w:sz="4" w:space="0" w:color="auto"/>
              <w:right w:val="single" w:sz="4" w:space="0" w:color="auto"/>
            </w:tcBorders>
            <w:noWrap/>
            <w:vAlign w:val="center"/>
            <w:hideMark/>
          </w:tcPr>
          <w:p w14:paraId="3BA1E543" w14:textId="77777777" w:rsidR="00E83449" w:rsidRPr="00E83449" w:rsidRDefault="00E83449" w:rsidP="00E83449">
            <w:pPr>
              <w:jc w:val="center"/>
              <w:rPr>
                <w:color w:val="000000"/>
                <w:sz w:val="22"/>
                <w:szCs w:val="22"/>
              </w:rPr>
            </w:pPr>
            <w:r w:rsidRPr="00E83449">
              <w:rPr>
                <w:color w:val="000000"/>
                <w:sz w:val="22"/>
                <w:szCs w:val="22"/>
              </w:rPr>
              <w:t>12.8</w:t>
            </w:r>
          </w:p>
        </w:tc>
        <w:tc>
          <w:tcPr>
            <w:tcW w:w="249" w:type="pct"/>
            <w:tcBorders>
              <w:top w:val="nil"/>
              <w:left w:val="nil"/>
              <w:bottom w:val="single" w:sz="4" w:space="0" w:color="auto"/>
              <w:right w:val="single" w:sz="4" w:space="0" w:color="auto"/>
            </w:tcBorders>
            <w:noWrap/>
            <w:vAlign w:val="center"/>
            <w:hideMark/>
          </w:tcPr>
          <w:p w14:paraId="4CE50764" w14:textId="77777777" w:rsidR="00E83449" w:rsidRPr="00E83449" w:rsidRDefault="00E83449" w:rsidP="00E83449">
            <w:pPr>
              <w:jc w:val="center"/>
              <w:rPr>
                <w:color w:val="000000"/>
                <w:sz w:val="22"/>
                <w:szCs w:val="22"/>
              </w:rPr>
            </w:pPr>
            <w:r w:rsidRPr="00E83449">
              <w:rPr>
                <w:color w:val="000000"/>
                <w:sz w:val="22"/>
                <w:szCs w:val="22"/>
              </w:rPr>
              <w:t>10.6</w:t>
            </w:r>
          </w:p>
        </w:tc>
        <w:tc>
          <w:tcPr>
            <w:tcW w:w="249" w:type="pct"/>
            <w:tcBorders>
              <w:top w:val="nil"/>
              <w:left w:val="nil"/>
              <w:bottom w:val="single" w:sz="4" w:space="0" w:color="auto"/>
              <w:right w:val="single" w:sz="4" w:space="0" w:color="auto"/>
            </w:tcBorders>
            <w:noWrap/>
            <w:vAlign w:val="center"/>
            <w:hideMark/>
          </w:tcPr>
          <w:p w14:paraId="09596F2F" w14:textId="77777777" w:rsidR="00E83449" w:rsidRPr="00E83449" w:rsidRDefault="00E83449" w:rsidP="00E83449">
            <w:pPr>
              <w:jc w:val="center"/>
              <w:rPr>
                <w:color w:val="000000"/>
                <w:sz w:val="22"/>
                <w:szCs w:val="22"/>
              </w:rPr>
            </w:pPr>
            <w:r w:rsidRPr="00E83449">
              <w:rPr>
                <w:color w:val="000000"/>
                <w:sz w:val="22"/>
                <w:szCs w:val="22"/>
              </w:rPr>
              <w:t>9.3</w:t>
            </w:r>
          </w:p>
        </w:tc>
        <w:tc>
          <w:tcPr>
            <w:tcW w:w="249" w:type="pct"/>
            <w:tcBorders>
              <w:top w:val="nil"/>
              <w:left w:val="nil"/>
              <w:bottom w:val="single" w:sz="4" w:space="0" w:color="auto"/>
              <w:right w:val="single" w:sz="4" w:space="0" w:color="auto"/>
            </w:tcBorders>
            <w:noWrap/>
            <w:vAlign w:val="center"/>
            <w:hideMark/>
          </w:tcPr>
          <w:p w14:paraId="470B081C" w14:textId="77777777" w:rsidR="00E83449" w:rsidRPr="00E83449" w:rsidRDefault="00E83449" w:rsidP="00E83449">
            <w:pPr>
              <w:jc w:val="center"/>
              <w:rPr>
                <w:color w:val="000000"/>
                <w:sz w:val="22"/>
                <w:szCs w:val="22"/>
              </w:rPr>
            </w:pPr>
            <w:r w:rsidRPr="00E83449">
              <w:rPr>
                <w:color w:val="000000"/>
                <w:sz w:val="22"/>
                <w:szCs w:val="22"/>
              </w:rPr>
              <w:t>14.5</w:t>
            </w:r>
          </w:p>
        </w:tc>
        <w:tc>
          <w:tcPr>
            <w:tcW w:w="249" w:type="pct"/>
            <w:tcBorders>
              <w:top w:val="nil"/>
              <w:left w:val="nil"/>
              <w:bottom w:val="single" w:sz="4" w:space="0" w:color="auto"/>
              <w:right w:val="single" w:sz="4" w:space="0" w:color="auto"/>
            </w:tcBorders>
            <w:noWrap/>
            <w:vAlign w:val="center"/>
            <w:hideMark/>
          </w:tcPr>
          <w:p w14:paraId="0D42F031" w14:textId="77777777" w:rsidR="00E83449" w:rsidRPr="00E83449" w:rsidRDefault="00E83449" w:rsidP="00E83449">
            <w:pPr>
              <w:jc w:val="center"/>
              <w:rPr>
                <w:color w:val="000000"/>
                <w:sz w:val="22"/>
                <w:szCs w:val="22"/>
              </w:rPr>
            </w:pPr>
            <w:r w:rsidRPr="00E83449">
              <w:rPr>
                <w:color w:val="000000"/>
                <w:sz w:val="22"/>
                <w:szCs w:val="22"/>
              </w:rPr>
              <w:t>14.6</w:t>
            </w:r>
          </w:p>
        </w:tc>
        <w:tc>
          <w:tcPr>
            <w:tcW w:w="477" w:type="pct"/>
            <w:tcBorders>
              <w:top w:val="nil"/>
              <w:left w:val="nil"/>
              <w:bottom w:val="single" w:sz="4" w:space="0" w:color="auto"/>
              <w:right w:val="single" w:sz="8" w:space="0" w:color="auto"/>
            </w:tcBorders>
            <w:noWrap/>
            <w:vAlign w:val="center"/>
            <w:hideMark/>
          </w:tcPr>
          <w:p w14:paraId="5C054F5B" w14:textId="77777777" w:rsidR="00E83449" w:rsidRPr="00E83449" w:rsidRDefault="00E83449" w:rsidP="00E83449">
            <w:pPr>
              <w:jc w:val="center"/>
              <w:rPr>
                <w:color w:val="000000"/>
                <w:sz w:val="22"/>
                <w:szCs w:val="22"/>
              </w:rPr>
            </w:pPr>
            <w:r w:rsidRPr="00E83449">
              <w:rPr>
                <w:color w:val="000000"/>
                <w:sz w:val="22"/>
                <w:szCs w:val="22"/>
              </w:rPr>
              <w:t>0.137662337662338</w:t>
            </w:r>
          </w:p>
        </w:tc>
      </w:tr>
      <w:tr w:rsidR="00E83449" w:rsidRPr="00E83449" w14:paraId="0B349ED2"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1635D52"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647" w:type="pct"/>
            <w:tcBorders>
              <w:top w:val="nil"/>
              <w:left w:val="nil"/>
              <w:bottom w:val="single" w:sz="4" w:space="0" w:color="auto"/>
              <w:right w:val="single" w:sz="4" w:space="0" w:color="auto"/>
            </w:tcBorders>
            <w:shd w:val="clear" w:color="000000" w:fill="D9D9D9"/>
            <w:noWrap/>
            <w:vAlign w:val="center"/>
            <w:hideMark/>
          </w:tcPr>
          <w:p w14:paraId="5BFFD25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034BB8F" w14:textId="77777777" w:rsidR="00E83449" w:rsidRPr="00E83449" w:rsidRDefault="00E83449" w:rsidP="00E83449">
            <w:pPr>
              <w:jc w:val="center"/>
              <w:rPr>
                <w:color w:val="000000"/>
                <w:sz w:val="22"/>
                <w:szCs w:val="22"/>
              </w:rPr>
            </w:pPr>
            <w:proofErr w:type="spellStart"/>
            <w:r w:rsidRPr="00E83449">
              <w:rPr>
                <w:color w:val="000000"/>
                <w:sz w:val="22"/>
                <w:szCs w:val="22"/>
              </w:rPr>
              <w:t>Hundsheim</w:t>
            </w:r>
            <w:proofErr w:type="spellEnd"/>
          </w:p>
        </w:tc>
        <w:tc>
          <w:tcPr>
            <w:tcW w:w="827" w:type="pct"/>
            <w:tcBorders>
              <w:top w:val="nil"/>
              <w:left w:val="nil"/>
              <w:bottom w:val="single" w:sz="4" w:space="0" w:color="auto"/>
              <w:right w:val="nil"/>
            </w:tcBorders>
            <w:shd w:val="clear" w:color="000000" w:fill="D9D9D9"/>
            <w:noWrap/>
            <w:vAlign w:val="center"/>
            <w:hideMark/>
          </w:tcPr>
          <w:p w14:paraId="020C1021" w14:textId="77777777" w:rsidR="00E83449" w:rsidRPr="00E83449" w:rsidRDefault="00E83449" w:rsidP="00E83449">
            <w:pPr>
              <w:jc w:val="center"/>
              <w:rPr>
                <w:color w:val="000000"/>
                <w:sz w:val="22"/>
                <w:szCs w:val="22"/>
              </w:rPr>
            </w:pPr>
            <w:r>
              <w:rPr>
                <w:sz w:val="16"/>
                <w:vertAlign w:val="superscript"/>
              </w:rPr>
              <w:t>66</w:t>
            </w:r>
          </w:p>
        </w:tc>
        <w:tc>
          <w:tcPr>
            <w:tcW w:w="249" w:type="pct"/>
            <w:tcBorders>
              <w:top w:val="nil"/>
              <w:left w:val="single" w:sz="8" w:space="0" w:color="auto"/>
              <w:bottom w:val="single" w:sz="4" w:space="0" w:color="auto"/>
              <w:right w:val="single" w:sz="4" w:space="0" w:color="auto"/>
            </w:tcBorders>
            <w:noWrap/>
            <w:vAlign w:val="center"/>
            <w:hideMark/>
          </w:tcPr>
          <w:p w14:paraId="23D377CA" w14:textId="77777777" w:rsidR="00E83449" w:rsidRPr="00E83449" w:rsidRDefault="00E83449" w:rsidP="00E83449">
            <w:pPr>
              <w:jc w:val="center"/>
              <w:rPr>
                <w:color w:val="000000"/>
                <w:sz w:val="22"/>
                <w:szCs w:val="22"/>
              </w:rPr>
            </w:pPr>
            <w:r w:rsidRPr="00E83449">
              <w:rPr>
                <w:color w:val="000000"/>
                <w:sz w:val="22"/>
                <w:szCs w:val="22"/>
              </w:rPr>
              <w:t>75,0</w:t>
            </w:r>
          </w:p>
        </w:tc>
        <w:tc>
          <w:tcPr>
            <w:tcW w:w="249" w:type="pct"/>
            <w:tcBorders>
              <w:top w:val="nil"/>
              <w:left w:val="nil"/>
              <w:bottom w:val="single" w:sz="4" w:space="0" w:color="auto"/>
              <w:right w:val="single" w:sz="4" w:space="0" w:color="auto"/>
            </w:tcBorders>
            <w:noWrap/>
            <w:vAlign w:val="center"/>
            <w:hideMark/>
          </w:tcPr>
          <w:p w14:paraId="02A75246" w14:textId="77777777" w:rsidR="00E83449" w:rsidRPr="00E83449" w:rsidRDefault="00E83449" w:rsidP="00E83449">
            <w:pPr>
              <w:jc w:val="center"/>
              <w:rPr>
                <w:color w:val="000000"/>
                <w:sz w:val="22"/>
                <w:szCs w:val="22"/>
              </w:rPr>
            </w:pPr>
            <w:r w:rsidRPr="00E83449">
              <w:rPr>
                <w:color w:val="000000"/>
                <w:sz w:val="22"/>
                <w:szCs w:val="22"/>
              </w:rPr>
              <w:t>17.6</w:t>
            </w:r>
          </w:p>
        </w:tc>
        <w:tc>
          <w:tcPr>
            <w:tcW w:w="249" w:type="pct"/>
            <w:tcBorders>
              <w:top w:val="nil"/>
              <w:left w:val="nil"/>
              <w:bottom w:val="single" w:sz="4" w:space="0" w:color="auto"/>
              <w:right w:val="single" w:sz="4" w:space="0" w:color="auto"/>
            </w:tcBorders>
            <w:noWrap/>
            <w:vAlign w:val="center"/>
            <w:hideMark/>
          </w:tcPr>
          <w:p w14:paraId="680BE91C" w14:textId="77777777" w:rsidR="00E83449" w:rsidRPr="00E83449" w:rsidRDefault="00E83449" w:rsidP="00E83449">
            <w:pPr>
              <w:jc w:val="center"/>
              <w:rPr>
                <w:color w:val="000000"/>
                <w:sz w:val="22"/>
                <w:szCs w:val="22"/>
              </w:rPr>
            </w:pPr>
            <w:r w:rsidRPr="00E83449">
              <w:rPr>
                <w:color w:val="000000"/>
                <w:sz w:val="22"/>
                <w:szCs w:val="22"/>
              </w:rPr>
              <w:t>14.8</w:t>
            </w:r>
          </w:p>
        </w:tc>
        <w:tc>
          <w:tcPr>
            <w:tcW w:w="249" w:type="pct"/>
            <w:tcBorders>
              <w:top w:val="nil"/>
              <w:left w:val="nil"/>
              <w:bottom w:val="single" w:sz="4" w:space="0" w:color="auto"/>
              <w:right w:val="single" w:sz="4" w:space="0" w:color="auto"/>
            </w:tcBorders>
            <w:noWrap/>
            <w:vAlign w:val="center"/>
            <w:hideMark/>
          </w:tcPr>
          <w:p w14:paraId="2BFAB6A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C3EAEF6" w14:textId="77777777" w:rsidR="00E83449" w:rsidRPr="00E83449" w:rsidRDefault="00E83449" w:rsidP="00E83449">
            <w:pPr>
              <w:jc w:val="center"/>
              <w:rPr>
                <w:color w:val="000000"/>
                <w:sz w:val="22"/>
                <w:szCs w:val="22"/>
              </w:rPr>
            </w:pPr>
            <w:r w:rsidRPr="00E83449">
              <w:rPr>
                <w:color w:val="000000"/>
                <w:sz w:val="22"/>
                <w:szCs w:val="22"/>
              </w:rPr>
              <w:t>9.6</w:t>
            </w:r>
          </w:p>
        </w:tc>
        <w:tc>
          <w:tcPr>
            <w:tcW w:w="249" w:type="pct"/>
            <w:tcBorders>
              <w:top w:val="nil"/>
              <w:left w:val="nil"/>
              <w:bottom w:val="single" w:sz="4" w:space="0" w:color="auto"/>
              <w:right w:val="single" w:sz="4" w:space="0" w:color="auto"/>
            </w:tcBorders>
            <w:noWrap/>
            <w:vAlign w:val="center"/>
            <w:hideMark/>
          </w:tcPr>
          <w:p w14:paraId="1BCB025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6257774" w14:textId="77777777" w:rsidR="00E83449" w:rsidRPr="00E83449" w:rsidRDefault="00E83449" w:rsidP="00E83449">
            <w:pPr>
              <w:jc w:val="center"/>
              <w:rPr>
                <w:color w:val="000000"/>
                <w:sz w:val="22"/>
                <w:szCs w:val="22"/>
              </w:rPr>
            </w:pPr>
            <w:r w:rsidRPr="00E83449">
              <w:rPr>
                <w:color w:val="000000"/>
                <w:sz w:val="22"/>
                <w:szCs w:val="22"/>
              </w:rPr>
              <w:t>15.2</w:t>
            </w:r>
          </w:p>
        </w:tc>
        <w:tc>
          <w:tcPr>
            <w:tcW w:w="477" w:type="pct"/>
            <w:tcBorders>
              <w:top w:val="nil"/>
              <w:left w:val="nil"/>
              <w:bottom w:val="single" w:sz="4" w:space="0" w:color="auto"/>
              <w:right w:val="single" w:sz="8" w:space="0" w:color="auto"/>
            </w:tcBorders>
            <w:noWrap/>
            <w:vAlign w:val="center"/>
            <w:hideMark/>
          </w:tcPr>
          <w:p w14:paraId="766491A7"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A78941B"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CBD882C"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E1DEE6F"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D50C1E9" w14:textId="77777777" w:rsidR="00E83449" w:rsidRPr="00E83449" w:rsidRDefault="00E83449" w:rsidP="00E83449">
            <w:pPr>
              <w:jc w:val="center"/>
              <w:rPr>
                <w:color w:val="000000"/>
                <w:sz w:val="22"/>
                <w:szCs w:val="22"/>
              </w:rPr>
            </w:pPr>
            <w:proofErr w:type="spellStart"/>
            <w:r w:rsidRPr="00E83449">
              <w:rPr>
                <w:color w:val="000000"/>
                <w:sz w:val="22"/>
                <w:szCs w:val="22"/>
              </w:rPr>
              <w:t>Jaurens</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0E2BDA38" w14:textId="77777777" w:rsidR="00E83449" w:rsidRPr="00E83449" w:rsidRDefault="00E83449" w:rsidP="00E83449">
            <w:pPr>
              <w:jc w:val="center"/>
              <w:rPr>
                <w:color w:val="000000"/>
                <w:sz w:val="22"/>
                <w:szCs w:val="22"/>
              </w:rPr>
            </w:pPr>
            <w:r>
              <w:rPr>
                <w:sz w:val="16"/>
                <w:vertAlign w:val="superscript"/>
              </w:rPr>
              <w:t>68</w:t>
            </w:r>
          </w:p>
        </w:tc>
        <w:tc>
          <w:tcPr>
            <w:tcW w:w="249" w:type="pct"/>
            <w:tcBorders>
              <w:top w:val="nil"/>
              <w:left w:val="single" w:sz="8" w:space="0" w:color="auto"/>
              <w:bottom w:val="single" w:sz="4" w:space="0" w:color="auto"/>
              <w:right w:val="single" w:sz="4" w:space="0" w:color="auto"/>
            </w:tcBorders>
            <w:noWrap/>
            <w:vAlign w:val="center"/>
            <w:hideMark/>
          </w:tcPr>
          <w:p w14:paraId="435F5043" w14:textId="77777777" w:rsidR="00E83449" w:rsidRPr="00E83449" w:rsidRDefault="00E83449" w:rsidP="00E83449">
            <w:pPr>
              <w:jc w:val="center"/>
              <w:rPr>
                <w:color w:val="000000"/>
                <w:sz w:val="22"/>
                <w:szCs w:val="22"/>
              </w:rPr>
            </w:pPr>
            <w:r w:rsidRPr="00E83449">
              <w:rPr>
                <w:color w:val="000000"/>
                <w:sz w:val="22"/>
                <w:szCs w:val="22"/>
              </w:rPr>
              <w:t>75.4</w:t>
            </w:r>
          </w:p>
        </w:tc>
        <w:tc>
          <w:tcPr>
            <w:tcW w:w="249" w:type="pct"/>
            <w:tcBorders>
              <w:top w:val="nil"/>
              <w:left w:val="nil"/>
              <w:bottom w:val="single" w:sz="4" w:space="0" w:color="auto"/>
              <w:right w:val="single" w:sz="4" w:space="0" w:color="auto"/>
            </w:tcBorders>
            <w:noWrap/>
            <w:vAlign w:val="center"/>
            <w:hideMark/>
          </w:tcPr>
          <w:p w14:paraId="3A9703D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E7B1F5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46EAE2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51B6AE1" w14:textId="77777777" w:rsidR="00E83449" w:rsidRPr="00E83449" w:rsidRDefault="00E83449" w:rsidP="00E83449">
            <w:pPr>
              <w:jc w:val="center"/>
              <w:rPr>
                <w:color w:val="000000"/>
                <w:sz w:val="22"/>
                <w:szCs w:val="22"/>
              </w:rPr>
            </w:pPr>
            <w:r w:rsidRPr="00E83449">
              <w:rPr>
                <w:color w:val="000000"/>
                <w:sz w:val="22"/>
                <w:szCs w:val="22"/>
              </w:rPr>
              <w:t>9.3</w:t>
            </w:r>
          </w:p>
        </w:tc>
        <w:tc>
          <w:tcPr>
            <w:tcW w:w="249" w:type="pct"/>
            <w:tcBorders>
              <w:top w:val="nil"/>
              <w:left w:val="nil"/>
              <w:bottom w:val="single" w:sz="4" w:space="0" w:color="auto"/>
              <w:right w:val="single" w:sz="4" w:space="0" w:color="auto"/>
            </w:tcBorders>
            <w:noWrap/>
            <w:vAlign w:val="center"/>
            <w:hideMark/>
          </w:tcPr>
          <w:p w14:paraId="07DFFE6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72E6B0A" w14:textId="77777777" w:rsidR="00E83449" w:rsidRPr="00E83449" w:rsidRDefault="00E83449" w:rsidP="00E83449">
            <w:pPr>
              <w:jc w:val="center"/>
              <w:rPr>
                <w:color w:val="000000"/>
                <w:sz w:val="22"/>
                <w:szCs w:val="22"/>
              </w:rPr>
            </w:pPr>
            <w:r w:rsidRPr="00E83449">
              <w:rPr>
                <w:color w:val="000000"/>
                <w:sz w:val="22"/>
                <w:szCs w:val="22"/>
              </w:rPr>
              <w:t>15,0</w:t>
            </w:r>
          </w:p>
        </w:tc>
        <w:tc>
          <w:tcPr>
            <w:tcW w:w="477" w:type="pct"/>
            <w:tcBorders>
              <w:top w:val="nil"/>
              <w:left w:val="nil"/>
              <w:bottom w:val="single" w:sz="4" w:space="0" w:color="auto"/>
              <w:right w:val="single" w:sz="8" w:space="0" w:color="auto"/>
            </w:tcBorders>
            <w:noWrap/>
            <w:vAlign w:val="center"/>
            <w:hideMark/>
          </w:tcPr>
          <w:p w14:paraId="0ACD2106"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DC54ED7"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ED6C119"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FBACE8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C90C611" w14:textId="77777777" w:rsidR="00E83449" w:rsidRPr="00E83449" w:rsidRDefault="00E83449" w:rsidP="00E83449">
            <w:pPr>
              <w:jc w:val="center"/>
              <w:rPr>
                <w:color w:val="000000"/>
                <w:sz w:val="22"/>
                <w:szCs w:val="22"/>
              </w:rPr>
            </w:pPr>
            <w:proofErr w:type="spellStart"/>
            <w:r w:rsidRPr="00E83449">
              <w:rPr>
                <w:color w:val="000000"/>
                <w:sz w:val="22"/>
                <w:szCs w:val="22"/>
              </w:rPr>
              <w:t>Karain</w:t>
            </w:r>
            <w:proofErr w:type="spellEnd"/>
            <w:r w:rsidRPr="00E83449">
              <w:rPr>
                <w:color w:val="000000"/>
                <w:sz w:val="22"/>
                <w:szCs w:val="22"/>
              </w:rPr>
              <w:t xml:space="preserve"> E</w:t>
            </w:r>
          </w:p>
        </w:tc>
        <w:tc>
          <w:tcPr>
            <w:tcW w:w="827" w:type="pct"/>
            <w:tcBorders>
              <w:top w:val="nil"/>
              <w:left w:val="nil"/>
              <w:bottom w:val="single" w:sz="4" w:space="0" w:color="auto"/>
              <w:right w:val="nil"/>
            </w:tcBorders>
            <w:shd w:val="clear" w:color="000000" w:fill="D9D9D9"/>
            <w:noWrap/>
            <w:vAlign w:val="center"/>
            <w:hideMark/>
          </w:tcPr>
          <w:p w14:paraId="290B2B2E" w14:textId="77777777" w:rsidR="00E83449" w:rsidRPr="00E83449" w:rsidRDefault="00E83449" w:rsidP="00E83449">
            <w:pPr>
              <w:jc w:val="center"/>
              <w:rPr>
                <w:color w:val="000000"/>
                <w:sz w:val="22"/>
                <w:szCs w:val="22"/>
              </w:rPr>
            </w:pPr>
            <w:r>
              <w:rPr>
                <w:sz w:val="16"/>
                <w:vertAlign w:val="superscript"/>
              </w:rPr>
              <w:t>54</w:t>
            </w:r>
          </w:p>
        </w:tc>
        <w:tc>
          <w:tcPr>
            <w:tcW w:w="249" w:type="pct"/>
            <w:tcBorders>
              <w:top w:val="nil"/>
              <w:left w:val="single" w:sz="8" w:space="0" w:color="auto"/>
              <w:bottom w:val="single" w:sz="4" w:space="0" w:color="auto"/>
              <w:right w:val="single" w:sz="4" w:space="0" w:color="auto"/>
            </w:tcBorders>
            <w:noWrap/>
            <w:vAlign w:val="center"/>
            <w:hideMark/>
          </w:tcPr>
          <w:p w14:paraId="2C84559C" w14:textId="77777777" w:rsidR="00E83449" w:rsidRPr="00E83449" w:rsidRDefault="00E83449" w:rsidP="00E83449">
            <w:pPr>
              <w:jc w:val="center"/>
              <w:rPr>
                <w:color w:val="000000"/>
                <w:sz w:val="22"/>
                <w:szCs w:val="22"/>
              </w:rPr>
            </w:pPr>
            <w:r w:rsidRPr="00E83449">
              <w:rPr>
                <w:color w:val="000000"/>
                <w:sz w:val="22"/>
                <w:szCs w:val="22"/>
              </w:rPr>
              <w:t>70.4</w:t>
            </w:r>
          </w:p>
        </w:tc>
        <w:tc>
          <w:tcPr>
            <w:tcW w:w="249" w:type="pct"/>
            <w:tcBorders>
              <w:top w:val="nil"/>
              <w:left w:val="nil"/>
              <w:bottom w:val="single" w:sz="4" w:space="0" w:color="auto"/>
              <w:right w:val="single" w:sz="4" w:space="0" w:color="auto"/>
            </w:tcBorders>
            <w:noWrap/>
            <w:vAlign w:val="center"/>
            <w:hideMark/>
          </w:tcPr>
          <w:p w14:paraId="6BD5099A" w14:textId="77777777" w:rsidR="00E83449" w:rsidRPr="00E83449" w:rsidRDefault="00E83449" w:rsidP="00E83449">
            <w:pPr>
              <w:jc w:val="center"/>
              <w:rPr>
                <w:color w:val="000000"/>
                <w:sz w:val="22"/>
                <w:szCs w:val="22"/>
              </w:rPr>
            </w:pPr>
            <w:r w:rsidRPr="00E83449">
              <w:rPr>
                <w:color w:val="000000"/>
                <w:sz w:val="22"/>
                <w:szCs w:val="22"/>
              </w:rPr>
              <w:t>15.1</w:t>
            </w:r>
          </w:p>
        </w:tc>
        <w:tc>
          <w:tcPr>
            <w:tcW w:w="249" w:type="pct"/>
            <w:tcBorders>
              <w:top w:val="nil"/>
              <w:left w:val="nil"/>
              <w:bottom w:val="single" w:sz="4" w:space="0" w:color="auto"/>
              <w:right w:val="single" w:sz="4" w:space="0" w:color="auto"/>
            </w:tcBorders>
            <w:noWrap/>
            <w:vAlign w:val="center"/>
            <w:hideMark/>
          </w:tcPr>
          <w:p w14:paraId="66DE412B" w14:textId="77777777" w:rsidR="00E83449" w:rsidRPr="00E83449" w:rsidRDefault="00E83449" w:rsidP="00E83449">
            <w:pPr>
              <w:jc w:val="center"/>
              <w:rPr>
                <w:color w:val="000000"/>
                <w:sz w:val="22"/>
                <w:szCs w:val="22"/>
              </w:rPr>
            </w:pPr>
            <w:r w:rsidRPr="00E83449">
              <w:rPr>
                <w:color w:val="000000"/>
                <w:sz w:val="22"/>
                <w:szCs w:val="22"/>
              </w:rPr>
              <w:t>12,0</w:t>
            </w:r>
          </w:p>
        </w:tc>
        <w:tc>
          <w:tcPr>
            <w:tcW w:w="249" w:type="pct"/>
            <w:tcBorders>
              <w:top w:val="nil"/>
              <w:left w:val="nil"/>
              <w:bottom w:val="single" w:sz="4" w:space="0" w:color="auto"/>
              <w:right w:val="single" w:sz="4" w:space="0" w:color="auto"/>
            </w:tcBorders>
            <w:noWrap/>
            <w:vAlign w:val="center"/>
            <w:hideMark/>
          </w:tcPr>
          <w:p w14:paraId="777701EF" w14:textId="77777777" w:rsidR="00E83449" w:rsidRPr="00E83449" w:rsidRDefault="00E83449" w:rsidP="00E83449">
            <w:pPr>
              <w:jc w:val="center"/>
              <w:rPr>
                <w:color w:val="000000"/>
                <w:sz w:val="22"/>
                <w:szCs w:val="22"/>
              </w:rPr>
            </w:pPr>
            <w:r w:rsidRPr="00E83449">
              <w:rPr>
                <w:color w:val="000000"/>
                <w:sz w:val="22"/>
                <w:szCs w:val="22"/>
              </w:rPr>
              <w:t>9.2</w:t>
            </w:r>
          </w:p>
        </w:tc>
        <w:tc>
          <w:tcPr>
            <w:tcW w:w="249" w:type="pct"/>
            <w:tcBorders>
              <w:top w:val="nil"/>
              <w:left w:val="nil"/>
              <w:bottom w:val="single" w:sz="4" w:space="0" w:color="auto"/>
              <w:right w:val="single" w:sz="4" w:space="0" w:color="auto"/>
            </w:tcBorders>
            <w:noWrap/>
            <w:vAlign w:val="center"/>
            <w:hideMark/>
          </w:tcPr>
          <w:p w14:paraId="2B921C92" w14:textId="77777777" w:rsidR="00E83449" w:rsidRPr="00E83449" w:rsidRDefault="00E83449" w:rsidP="00E83449">
            <w:pPr>
              <w:jc w:val="center"/>
              <w:rPr>
                <w:color w:val="000000"/>
                <w:sz w:val="22"/>
                <w:szCs w:val="22"/>
              </w:rPr>
            </w:pPr>
            <w:r w:rsidRPr="00E83449">
              <w:rPr>
                <w:color w:val="000000"/>
                <w:sz w:val="22"/>
                <w:szCs w:val="22"/>
              </w:rPr>
              <w:t>9.4</w:t>
            </w:r>
          </w:p>
        </w:tc>
        <w:tc>
          <w:tcPr>
            <w:tcW w:w="249" w:type="pct"/>
            <w:tcBorders>
              <w:top w:val="nil"/>
              <w:left w:val="nil"/>
              <w:bottom w:val="single" w:sz="4" w:space="0" w:color="auto"/>
              <w:right w:val="single" w:sz="4" w:space="0" w:color="auto"/>
            </w:tcBorders>
            <w:noWrap/>
            <w:vAlign w:val="center"/>
            <w:hideMark/>
          </w:tcPr>
          <w:p w14:paraId="1F5ED280" w14:textId="77777777" w:rsidR="00E83449" w:rsidRPr="00E83449" w:rsidRDefault="00E83449" w:rsidP="00E83449">
            <w:pPr>
              <w:jc w:val="center"/>
              <w:rPr>
                <w:color w:val="000000"/>
                <w:sz w:val="22"/>
                <w:szCs w:val="22"/>
              </w:rPr>
            </w:pPr>
            <w:r w:rsidRPr="00E83449">
              <w:rPr>
                <w:color w:val="000000"/>
                <w:sz w:val="22"/>
                <w:szCs w:val="22"/>
              </w:rPr>
              <w:t>13,0</w:t>
            </w:r>
          </w:p>
        </w:tc>
        <w:tc>
          <w:tcPr>
            <w:tcW w:w="249" w:type="pct"/>
            <w:tcBorders>
              <w:top w:val="nil"/>
              <w:left w:val="nil"/>
              <w:bottom w:val="single" w:sz="4" w:space="0" w:color="auto"/>
              <w:right w:val="single" w:sz="4" w:space="0" w:color="auto"/>
            </w:tcBorders>
            <w:noWrap/>
            <w:vAlign w:val="center"/>
            <w:hideMark/>
          </w:tcPr>
          <w:p w14:paraId="13BE3A97" w14:textId="77777777" w:rsidR="00E83449" w:rsidRPr="00E83449" w:rsidRDefault="00E83449" w:rsidP="00E83449">
            <w:pPr>
              <w:jc w:val="center"/>
              <w:rPr>
                <w:color w:val="000000"/>
                <w:sz w:val="22"/>
                <w:szCs w:val="22"/>
              </w:rPr>
            </w:pPr>
            <w:r w:rsidRPr="00E83449">
              <w:rPr>
                <w:color w:val="000000"/>
                <w:sz w:val="22"/>
                <w:szCs w:val="22"/>
              </w:rPr>
              <w:t>13.5</w:t>
            </w:r>
          </w:p>
        </w:tc>
        <w:tc>
          <w:tcPr>
            <w:tcW w:w="477" w:type="pct"/>
            <w:tcBorders>
              <w:top w:val="nil"/>
              <w:left w:val="nil"/>
              <w:bottom w:val="single" w:sz="4" w:space="0" w:color="auto"/>
              <w:right w:val="single" w:sz="8" w:space="0" w:color="auto"/>
            </w:tcBorders>
            <w:noWrap/>
            <w:vAlign w:val="center"/>
            <w:hideMark/>
          </w:tcPr>
          <w:p w14:paraId="03DA6E47" w14:textId="77777777" w:rsidR="00E83449" w:rsidRPr="00E83449" w:rsidRDefault="00E83449" w:rsidP="00E83449">
            <w:pPr>
              <w:jc w:val="center"/>
              <w:rPr>
                <w:color w:val="000000"/>
                <w:sz w:val="22"/>
                <w:szCs w:val="22"/>
              </w:rPr>
            </w:pPr>
            <w:r w:rsidRPr="00E83449">
              <w:rPr>
                <w:color w:val="000000"/>
                <w:sz w:val="22"/>
                <w:szCs w:val="22"/>
              </w:rPr>
              <w:t>0.130681818181818</w:t>
            </w:r>
          </w:p>
        </w:tc>
      </w:tr>
      <w:tr w:rsidR="00E83449" w:rsidRPr="00E83449" w14:paraId="3E6D04BD"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456E7F06"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3B0BD8D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08A1A13" w14:textId="77777777" w:rsidR="00E83449" w:rsidRPr="00E83449" w:rsidRDefault="00E83449" w:rsidP="00E83449">
            <w:pPr>
              <w:jc w:val="center"/>
              <w:rPr>
                <w:color w:val="000000"/>
                <w:sz w:val="22"/>
                <w:szCs w:val="22"/>
              </w:rPr>
            </w:pPr>
            <w:proofErr w:type="spellStart"/>
            <w:r w:rsidRPr="00E83449">
              <w:rPr>
                <w:color w:val="000000"/>
                <w:sz w:val="22"/>
                <w:szCs w:val="22"/>
              </w:rPr>
              <w:t>Kudaro</w:t>
            </w:r>
            <w:proofErr w:type="spellEnd"/>
            <w:r w:rsidRPr="00E83449">
              <w:rPr>
                <w:color w:val="000000"/>
                <w:sz w:val="22"/>
                <w:szCs w:val="22"/>
              </w:rPr>
              <w:t xml:space="preserve"> 1 Cave</w:t>
            </w:r>
          </w:p>
        </w:tc>
        <w:tc>
          <w:tcPr>
            <w:tcW w:w="827" w:type="pct"/>
            <w:tcBorders>
              <w:top w:val="nil"/>
              <w:left w:val="nil"/>
              <w:bottom w:val="single" w:sz="4" w:space="0" w:color="auto"/>
              <w:right w:val="nil"/>
            </w:tcBorders>
            <w:shd w:val="clear" w:color="000000" w:fill="D9D9D9"/>
            <w:noWrap/>
            <w:vAlign w:val="center"/>
            <w:hideMark/>
          </w:tcPr>
          <w:p w14:paraId="5D173BAB" w14:textId="77777777" w:rsidR="00E83449" w:rsidRPr="00E83449" w:rsidRDefault="00E83449" w:rsidP="00E83449">
            <w:pPr>
              <w:jc w:val="center"/>
              <w:rPr>
                <w:color w:val="000000"/>
                <w:sz w:val="22"/>
                <w:szCs w:val="22"/>
              </w:rPr>
            </w:pPr>
            <w:r>
              <w:rPr>
                <w:sz w:val="16"/>
                <w:vertAlign w:val="superscript"/>
              </w:rPr>
              <w:t>52</w:t>
            </w:r>
          </w:p>
        </w:tc>
        <w:tc>
          <w:tcPr>
            <w:tcW w:w="249" w:type="pct"/>
            <w:tcBorders>
              <w:top w:val="nil"/>
              <w:left w:val="single" w:sz="8" w:space="0" w:color="auto"/>
              <w:bottom w:val="single" w:sz="4" w:space="0" w:color="auto"/>
              <w:right w:val="single" w:sz="4" w:space="0" w:color="auto"/>
            </w:tcBorders>
            <w:noWrap/>
            <w:vAlign w:val="center"/>
            <w:hideMark/>
          </w:tcPr>
          <w:p w14:paraId="5F58F71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30D3E98" w14:textId="77777777" w:rsidR="00E83449" w:rsidRPr="00E83449" w:rsidRDefault="00E83449" w:rsidP="00E83449">
            <w:pPr>
              <w:jc w:val="center"/>
              <w:rPr>
                <w:color w:val="000000"/>
                <w:sz w:val="22"/>
                <w:szCs w:val="22"/>
              </w:rPr>
            </w:pPr>
            <w:r w:rsidRPr="00E83449">
              <w:rPr>
                <w:color w:val="000000"/>
                <w:sz w:val="22"/>
                <w:szCs w:val="22"/>
              </w:rPr>
              <w:t>17.6</w:t>
            </w:r>
          </w:p>
        </w:tc>
        <w:tc>
          <w:tcPr>
            <w:tcW w:w="249" w:type="pct"/>
            <w:tcBorders>
              <w:top w:val="nil"/>
              <w:left w:val="nil"/>
              <w:bottom w:val="single" w:sz="4" w:space="0" w:color="auto"/>
              <w:right w:val="single" w:sz="4" w:space="0" w:color="auto"/>
            </w:tcBorders>
            <w:noWrap/>
            <w:vAlign w:val="center"/>
            <w:hideMark/>
          </w:tcPr>
          <w:p w14:paraId="5E27415B" w14:textId="77777777" w:rsidR="00E83449" w:rsidRPr="00E83449" w:rsidRDefault="00E83449" w:rsidP="00E83449">
            <w:pPr>
              <w:jc w:val="center"/>
              <w:rPr>
                <w:color w:val="000000"/>
                <w:sz w:val="22"/>
                <w:szCs w:val="22"/>
              </w:rPr>
            </w:pPr>
            <w:r w:rsidRPr="00E83449">
              <w:rPr>
                <w:color w:val="000000"/>
                <w:sz w:val="22"/>
                <w:szCs w:val="22"/>
              </w:rPr>
              <w:t>14.6</w:t>
            </w:r>
          </w:p>
        </w:tc>
        <w:tc>
          <w:tcPr>
            <w:tcW w:w="249" w:type="pct"/>
            <w:tcBorders>
              <w:top w:val="nil"/>
              <w:left w:val="nil"/>
              <w:bottom w:val="single" w:sz="4" w:space="0" w:color="auto"/>
              <w:right w:val="single" w:sz="4" w:space="0" w:color="auto"/>
            </w:tcBorders>
            <w:noWrap/>
            <w:vAlign w:val="center"/>
            <w:hideMark/>
          </w:tcPr>
          <w:p w14:paraId="23032EE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C2A3A0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B0081D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D8225DE"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74F38CC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CB94AAE"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75B9B1A"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105A297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DF64965" w14:textId="77777777" w:rsidR="00E83449" w:rsidRPr="00E83449" w:rsidRDefault="00E83449" w:rsidP="00E83449">
            <w:pPr>
              <w:jc w:val="center"/>
              <w:rPr>
                <w:color w:val="000000"/>
                <w:sz w:val="22"/>
                <w:szCs w:val="22"/>
              </w:rPr>
            </w:pPr>
            <w:proofErr w:type="spellStart"/>
            <w:r w:rsidRPr="00E83449">
              <w:rPr>
                <w:color w:val="000000"/>
                <w:sz w:val="22"/>
                <w:szCs w:val="22"/>
              </w:rPr>
              <w:t>Kudaro</w:t>
            </w:r>
            <w:proofErr w:type="spellEnd"/>
            <w:r w:rsidRPr="00E83449">
              <w:rPr>
                <w:color w:val="000000"/>
                <w:sz w:val="22"/>
                <w:szCs w:val="22"/>
              </w:rPr>
              <w:t xml:space="preserve"> 1 Cave</w:t>
            </w:r>
          </w:p>
        </w:tc>
        <w:tc>
          <w:tcPr>
            <w:tcW w:w="827" w:type="pct"/>
            <w:tcBorders>
              <w:top w:val="nil"/>
              <w:left w:val="nil"/>
              <w:bottom w:val="single" w:sz="4" w:space="0" w:color="auto"/>
              <w:right w:val="nil"/>
            </w:tcBorders>
            <w:shd w:val="clear" w:color="000000" w:fill="D9D9D9"/>
            <w:noWrap/>
            <w:vAlign w:val="center"/>
            <w:hideMark/>
          </w:tcPr>
          <w:p w14:paraId="1C6A8F3F" w14:textId="77777777" w:rsidR="00E83449" w:rsidRPr="00E83449" w:rsidRDefault="00E83449" w:rsidP="00E83449">
            <w:pPr>
              <w:jc w:val="center"/>
              <w:rPr>
                <w:color w:val="000000"/>
                <w:sz w:val="22"/>
                <w:szCs w:val="22"/>
              </w:rPr>
            </w:pPr>
            <w:r>
              <w:rPr>
                <w:sz w:val="16"/>
                <w:vertAlign w:val="superscript"/>
              </w:rPr>
              <w:t>52</w:t>
            </w:r>
          </w:p>
        </w:tc>
        <w:tc>
          <w:tcPr>
            <w:tcW w:w="249" w:type="pct"/>
            <w:tcBorders>
              <w:top w:val="nil"/>
              <w:left w:val="single" w:sz="8" w:space="0" w:color="auto"/>
              <w:bottom w:val="single" w:sz="4" w:space="0" w:color="auto"/>
              <w:right w:val="single" w:sz="4" w:space="0" w:color="auto"/>
            </w:tcBorders>
            <w:noWrap/>
            <w:vAlign w:val="center"/>
            <w:hideMark/>
          </w:tcPr>
          <w:p w14:paraId="3F06189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7E91A63" w14:textId="77777777" w:rsidR="00E83449" w:rsidRPr="00E83449" w:rsidRDefault="00E83449" w:rsidP="00E83449">
            <w:pPr>
              <w:jc w:val="center"/>
              <w:rPr>
                <w:color w:val="000000"/>
                <w:sz w:val="22"/>
                <w:szCs w:val="22"/>
              </w:rPr>
            </w:pPr>
            <w:r w:rsidRPr="00E83449">
              <w:rPr>
                <w:color w:val="000000"/>
                <w:sz w:val="22"/>
                <w:szCs w:val="22"/>
              </w:rPr>
              <w:t>18.8</w:t>
            </w:r>
          </w:p>
        </w:tc>
        <w:tc>
          <w:tcPr>
            <w:tcW w:w="249" w:type="pct"/>
            <w:tcBorders>
              <w:top w:val="nil"/>
              <w:left w:val="nil"/>
              <w:bottom w:val="single" w:sz="4" w:space="0" w:color="auto"/>
              <w:right w:val="single" w:sz="4" w:space="0" w:color="auto"/>
            </w:tcBorders>
            <w:noWrap/>
            <w:vAlign w:val="center"/>
            <w:hideMark/>
          </w:tcPr>
          <w:p w14:paraId="74A62C24" w14:textId="77777777" w:rsidR="00E83449" w:rsidRPr="00E83449" w:rsidRDefault="00E83449" w:rsidP="00E83449">
            <w:pPr>
              <w:jc w:val="center"/>
              <w:rPr>
                <w:color w:val="000000"/>
                <w:sz w:val="22"/>
                <w:szCs w:val="22"/>
              </w:rPr>
            </w:pPr>
            <w:r w:rsidRPr="00E83449">
              <w:rPr>
                <w:color w:val="000000"/>
                <w:sz w:val="22"/>
                <w:szCs w:val="22"/>
              </w:rPr>
              <w:t>14.6</w:t>
            </w:r>
          </w:p>
        </w:tc>
        <w:tc>
          <w:tcPr>
            <w:tcW w:w="249" w:type="pct"/>
            <w:tcBorders>
              <w:top w:val="nil"/>
              <w:left w:val="nil"/>
              <w:bottom w:val="single" w:sz="4" w:space="0" w:color="auto"/>
              <w:right w:val="single" w:sz="4" w:space="0" w:color="auto"/>
            </w:tcBorders>
            <w:noWrap/>
            <w:vAlign w:val="center"/>
            <w:hideMark/>
          </w:tcPr>
          <w:p w14:paraId="25F85BA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3E1428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3C2109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703E2CD"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2B2099CE"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8AF113C"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B72BCB2"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4BBDB71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48255FDE" w14:textId="77777777" w:rsidR="00E83449" w:rsidRPr="00E83449" w:rsidRDefault="00E83449" w:rsidP="00E83449">
            <w:pPr>
              <w:jc w:val="center"/>
              <w:rPr>
                <w:color w:val="000000"/>
                <w:sz w:val="22"/>
                <w:szCs w:val="22"/>
              </w:rPr>
            </w:pPr>
            <w:proofErr w:type="spellStart"/>
            <w:r w:rsidRPr="00E83449">
              <w:rPr>
                <w:color w:val="000000"/>
                <w:sz w:val="22"/>
                <w:szCs w:val="22"/>
              </w:rPr>
              <w:t>Lazaret</w:t>
            </w:r>
            <w:proofErr w:type="spellEnd"/>
          </w:p>
        </w:tc>
        <w:tc>
          <w:tcPr>
            <w:tcW w:w="827" w:type="pct"/>
            <w:tcBorders>
              <w:top w:val="nil"/>
              <w:left w:val="nil"/>
              <w:bottom w:val="single" w:sz="4" w:space="0" w:color="auto"/>
              <w:right w:val="nil"/>
            </w:tcBorders>
            <w:shd w:val="clear" w:color="000000" w:fill="D9D9D9"/>
            <w:noWrap/>
            <w:vAlign w:val="center"/>
            <w:hideMark/>
          </w:tcPr>
          <w:p w14:paraId="5CDBAD2D" w14:textId="77777777" w:rsidR="00E83449" w:rsidRPr="00E83449" w:rsidRDefault="00E83449" w:rsidP="00E83449">
            <w:pPr>
              <w:jc w:val="center"/>
              <w:rPr>
                <w:color w:val="000000"/>
                <w:sz w:val="22"/>
                <w:szCs w:val="22"/>
              </w:rPr>
            </w:pPr>
            <w:r>
              <w:rPr>
                <w:sz w:val="16"/>
                <w:vertAlign w:val="superscript"/>
              </w:rPr>
              <w:t>69</w:t>
            </w:r>
          </w:p>
        </w:tc>
        <w:tc>
          <w:tcPr>
            <w:tcW w:w="249" w:type="pct"/>
            <w:tcBorders>
              <w:top w:val="nil"/>
              <w:left w:val="single" w:sz="8" w:space="0" w:color="auto"/>
              <w:bottom w:val="single" w:sz="4" w:space="0" w:color="auto"/>
              <w:right w:val="single" w:sz="4" w:space="0" w:color="auto"/>
            </w:tcBorders>
            <w:noWrap/>
            <w:vAlign w:val="center"/>
            <w:hideMark/>
          </w:tcPr>
          <w:p w14:paraId="728F75E8" w14:textId="77777777" w:rsidR="00E83449" w:rsidRPr="00E83449" w:rsidRDefault="00E83449" w:rsidP="00E83449">
            <w:pPr>
              <w:jc w:val="center"/>
              <w:rPr>
                <w:color w:val="000000"/>
                <w:sz w:val="22"/>
                <w:szCs w:val="22"/>
              </w:rPr>
            </w:pPr>
            <w:r w:rsidRPr="00E83449">
              <w:rPr>
                <w:color w:val="000000"/>
                <w:sz w:val="22"/>
                <w:szCs w:val="22"/>
              </w:rPr>
              <w:t>76.2</w:t>
            </w:r>
          </w:p>
        </w:tc>
        <w:tc>
          <w:tcPr>
            <w:tcW w:w="249" w:type="pct"/>
            <w:tcBorders>
              <w:top w:val="nil"/>
              <w:left w:val="nil"/>
              <w:bottom w:val="single" w:sz="4" w:space="0" w:color="auto"/>
              <w:right w:val="single" w:sz="4" w:space="0" w:color="auto"/>
            </w:tcBorders>
            <w:noWrap/>
            <w:vAlign w:val="center"/>
            <w:hideMark/>
          </w:tcPr>
          <w:p w14:paraId="04AB27F7" w14:textId="77777777" w:rsidR="00E83449" w:rsidRPr="00E83449" w:rsidRDefault="00E83449" w:rsidP="00E83449">
            <w:pPr>
              <w:jc w:val="center"/>
              <w:rPr>
                <w:color w:val="000000"/>
                <w:sz w:val="22"/>
                <w:szCs w:val="22"/>
              </w:rPr>
            </w:pPr>
            <w:r w:rsidRPr="00E83449">
              <w:rPr>
                <w:color w:val="000000"/>
                <w:sz w:val="22"/>
                <w:szCs w:val="22"/>
              </w:rPr>
              <w:t>16.5</w:t>
            </w:r>
          </w:p>
        </w:tc>
        <w:tc>
          <w:tcPr>
            <w:tcW w:w="249" w:type="pct"/>
            <w:tcBorders>
              <w:top w:val="nil"/>
              <w:left w:val="nil"/>
              <w:bottom w:val="single" w:sz="4" w:space="0" w:color="auto"/>
              <w:right w:val="single" w:sz="4" w:space="0" w:color="auto"/>
            </w:tcBorders>
            <w:noWrap/>
            <w:vAlign w:val="center"/>
            <w:hideMark/>
          </w:tcPr>
          <w:p w14:paraId="3528EAC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DC28E2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BD57106" w14:textId="77777777" w:rsidR="00E83449" w:rsidRPr="00E83449" w:rsidRDefault="00E83449" w:rsidP="00E83449">
            <w:pPr>
              <w:jc w:val="center"/>
              <w:rPr>
                <w:color w:val="000000"/>
                <w:sz w:val="22"/>
                <w:szCs w:val="22"/>
              </w:rPr>
            </w:pPr>
            <w:r w:rsidRPr="00E83449">
              <w:rPr>
                <w:color w:val="000000"/>
                <w:sz w:val="22"/>
                <w:szCs w:val="22"/>
              </w:rPr>
              <w:t>9.5</w:t>
            </w:r>
          </w:p>
        </w:tc>
        <w:tc>
          <w:tcPr>
            <w:tcW w:w="249" w:type="pct"/>
            <w:tcBorders>
              <w:top w:val="nil"/>
              <w:left w:val="nil"/>
              <w:bottom w:val="single" w:sz="4" w:space="0" w:color="auto"/>
              <w:right w:val="single" w:sz="4" w:space="0" w:color="auto"/>
            </w:tcBorders>
            <w:noWrap/>
            <w:vAlign w:val="center"/>
            <w:hideMark/>
          </w:tcPr>
          <w:p w14:paraId="365DC5D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67B16E7" w14:textId="77777777" w:rsidR="00E83449" w:rsidRPr="00E83449" w:rsidRDefault="00E83449" w:rsidP="00E83449">
            <w:pPr>
              <w:jc w:val="center"/>
              <w:rPr>
                <w:color w:val="000000"/>
                <w:sz w:val="22"/>
                <w:szCs w:val="22"/>
              </w:rPr>
            </w:pPr>
            <w:r w:rsidRPr="00E83449">
              <w:rPr>
                <w:color w:val="000000"/>
                <w:sz w:val="22"/>
                <w:szCs w:val="22"/>
              </w:rPr>
              <w:t>15,0</w:t>
            </w:r>
          </w:p>
        </w:tc>
        <w:tc>
          <w:tcPr>
            <w:tcW w:w="477" w:type="pct"/>
            <w:tcBorders>
              <w:top w:val="nil"/>
              <w:left w:val="nil"/>
              <w:bottom w:val="single" w:sz="4" w:space="0" w:color="auto"/>
              <w:right w:val="single" w:sz="8" w:space="0" w:color="auto"/>
            </w:tcBorders>
            <w:noWrap/>
            <w:vAlign w:val="center"/>
            <w:hideMark/>
          </w:tcPr>
          <w:p w14:paraId="7B2A814B"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4247278"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F34EF5B"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CCF579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09610EE9" w14:textId="77777777" w:rsidR="00E83449" w:rsidRPr="00E83449" w:rsidRDefault="00E83449" w:rsidP="00E83449">
            <w:pPr>
              <w:jc w:val="center"/>
              <w:rPr>
                <w:color w:val="000000"/>
                <w:sz w:val="22"/>
                <w:szCs w:val="22"/>
              </w:rPr>
            </w:pPr>
            <w:proofErr w:type="spellStart"/>
            <w:r w:rsidRPr="00E83449">
              <w:rPr>
                <w:color w:val="000000"/>
                <w:sz w:val="22"/>
                <w:szCs w:val="22"/>
              </w:rPr>
              <w:t>Lazaret</w:t>
            </w:r>
            <w:proofErr w:type="spellEnd"/>
          </w:p>
        </w:tc>
        <w:tc>
          <w:tcPr>
            <w:tcW w:w="827" w:type="pct"/>
            <w:tcBorders>
              <w:top w:val="nil"/>
              <w:left w:val="nil"/>
              <w:bottom w:val="single" w:sz="4" w:space="0" w:color="auto"/>
              <w:right w:val="nil"/>
            </w:tcBorders>
            <w:shd w:val="clear" w:color="000000" w:fill="D9D9D9"/>
            <w:noWrap/>
            <w:vAlign w:val="center"/>
            <w:hideMark/>
          </w:tcPr>
          <w:p w14:paraId="6B85B132" w14:textId="77777777" w:rsidR="00E83449" w:rsidRPr="00E83449" w:rsidRDefault="00E83449" w:rsidP="00E83449">
            <w:pPr>
              <w:jc w:val="center"/>
              <w:rPr>
                <w:color w:val="000000"/>
                <w:sz w:val="22"/>
                <w:szCs w:val="22"/>
              </w:rPr>
            </w:pPr>
            <w:r>
              <w:rPr>
                <w:sz w:val="16"/>
                <w:vertAlign w:val="superscript"/>
              </w:rPr>
              <w:t>54</w:t>
            </w:r>
          </w:p>
        </w:tc>
        <w:tc>
          <w:tcPr>
            <w:tcW w:w="249" w:type="pct"/>
            <w:tcBorders>
              <w:top w:val="nil"/>
              <w:left w:val="single" w:sz="8" w:space="0" w:color="auto"/>
              <w:bottom w:val="single" w:sz="4" w:space="0" w:color="auto"/>
              <w:right w:val="single" w:sz="4" w:space="0" w:color="auto"/>
            </w:tcBorders>
            <w:noWrap/>
            <w:vAlign w:val="center"/>
            <w:hideMark/>
          </w:tcPr>
          <w:p w14:paraId="02EBBFFB" w14:textId="77777777" w:rsidR="00E83449" w:rsidRPr="00E83449" w:rsidRDefault="00E83449" w:rsidP="00E83449">
            <w:pPr>
              <w:jc w:val="center"/>
              <w:rPr>
                <w:color w:val="000000"/>
                <w:sz w:val="22"/>
                <w:szCs w:val="22"/>
              </w:rPr>
            </w:pPr>
            <w:r w:rsidRPr="00E83449">
              <w:rPr>
                <w:color w:val="000000"/>
                <w:sz w:val="22"/>
                <w:szCs w:val="22"/>
              </w:rPr>
              <w:t>76,0</w:t>
            </w:r>
          </w:p>
        </w:tc>
        <w:tc>
          <w:tcPr>
            <w:tcW w:w="249" w:type="pct"/>
            <w:tcBorders>
              <w:top w:val="nil"/>
              <w:left w:val="nil"/>
              <w:bottom w:val="single" w:sz="4" w:space="0" w:color="auto"/>
              <w:right w:val="single" w:sz="4" w:space="0" w:color="auto"/>
            </w:tcBorders>
            <w:noWrap/>
            <w:vAlign w:val="center"/>
            <w:hideMark/>
          </w:tcPr>
          <w:p w14:paraId="2930BA8E" w14:textId="77777777" w:rsidR="00E83449" w:rsidRPr="00E83449" w:rsidRDefault="00E83449" w:rsidP="00E83449">
            <w:pPr>
              <w:jc w:val="center"/>
              <w:rPr>
                <w:color w:val="000000"/>
                <w:sz w:val="22"/>
                <w:szCs w:val="22"/>
              </w:rPr>
            </w:pPr>
            <w:r w:rsidRPr="00E83449">
              <w:rPr>
                <w:color w:val="000000"/>
                <w:sz w:val="22"/>
                <w:szCs w:val="22"/>
              </w:rPr>
              <w:t>17,0</w:t>
            </w:r>
          </w:p>
        </w:tc>
        <w:tc>
          <w:tcPr>
            <w:tcW w:w="249" w:type="pct"/>
            <w:tcBorders>
              <w:top w:val="nil"/>
              <w:left w:val="nil"/>
              <w:bottom w:val="single" w:sz="4" w:space="0" w:color="auto"/>
              <w:right w:val="single" w:sz="4" w:space="0" w:color="auto"/>
            </w:tcBorders>
            <w:noWrap/>
            <w:vAlign w:val="center"/>
            <w:hideMark/>
          </w:tcPr>
          <w:p w14:paraId="4D71A02C" w14:textId="77777777" w:rsidR="00E83449" w:rsidRPr="00E83449" w:rsidRDefault="00E83449" w:rsidP="00E83449">
            <w:pPr>
              <w:jc w:val="center"/>
              <w:rPr>
                <w:color w:val="000000"/>
                <w:sz w:val="22"/>
                <w:szCs w:val="22"/>
              </w:rPr>
            </w:pPr>
            <w:r w:rsidRPr="00E83449">
              <w:rPr>
                <w:color w:val="000000"/>
                <w:sz w:val="22"/>
                <w:szCs w:val="22"/>
              </w:rPr>
              <w:t>13,0</w:t>
            </w:r>
          </w:p>
        </w:tc>
        <w:tc>
          <w:tcPr>
            <w:tcW w:w="249" w:type="pct"/>
            <w:tcBorders>
              <w:top w:val="nil"/>
              <w:left w:val="nil"/>
              <w:bottom w:val="single" w:sz="4" w:space="0" w:color="auto"/>
              <w:right w:val="single" w:sz="4" w:space="0" w:color="auto"/>
            </w:tcBorders>
            <w:noWrap/>
            <w:vAlign w:val="center"/>
            <w:hideMark/>
          </w:tcPr>
          <w:p w14:paraId="1B1A868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3A710DA" w14:textId="77777777" w:rsidR="00E83449" w:rsidRPr="00E83449" w:rsidRDefault="00E83449" w:rsidP="00E83449">
            <w:pPr>
              <w:jc w:val="center"/>
              <w:rPr>
                <w:color w:val="000000"/>
                <w:sz w:val="22"/>
                <w:szCs w:val="22"/>
              </w:rPr>
            </w:pPr>
            <w:r w:rsidRPr="00E83449">
              <w:rPr>
                <w:color w:val="000000"/>
                <w:sz w:val="22"/>
                <w:szCs w:val="22"/>
              </w:rPr>
              <w:t>9.5</w:t>
            </w:r>
          </w:p>
        </w:tc>
        <w:tc>
          <w:tcPr>
            <w:tcW w:w="249" w:type="pct"/>
            <w:tcBorders>
              <w:top w:val="nil"/>
              <w:left w:val="nil"/>
              <w:bottom w:val="single" w:sz="4" w:space="0" w:color="auto"/>
              <w:right w:val="single" w:sz="4" w:space="0" w:color="auto"/>
            </w:tcBorders>
            <w:noWrap/>
            <w:vAlign w:val="center"/>
            <w:hideMark/>
          </w:tcPr>
          <w:p w14:paraId="1B3E5D0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2849E1B" w14:textId="77777777" w:rsidR="00E83449" w:rsidRPr="00E83449" w:rsidRDefault="00E83449" w:rsidP="00E83449">
            <w:pPr>
              <w:jc w:val="center"/>
              <w:rPr>
                <w:color w:val="000000"/>
                <w:sz w:val="22"/>
                <w:szCs w:val="22"/>
              </w:rPr>
            </w:pPr>
            <w:r w:rsidRPr="00E83449">
              <w:rPr>
                <w:color w:val="000000"/>
                <w:sz w:val="22"/>
                <w:szCs w:val="22"/>
              </w:rPr>
              <w:t>15,0</w:t>
            </w:r>
          </w:p>
        </w:tc>
        <w:tc>
          <w:tcPr>
            <w:tcW w:w="477" w:type="pct"/>
            <w:tcBorders>
              <w:top w:val="nil"/>
              <w:left w:val="nil"/>
              <w:bottom w:val="single" w:sz="4" w:space="0" w:color="auto"/>
              <w:right w:val="single" w:sz="8" w:space="0" w:color="auto"/>
            </w:tcBorders>
            <w:noWrap/>
            <w:vAlign w:val="center"/>
            <w:hideMark/>
          </w:tcPr>
          <w:p w14:paraId="74B2383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B74F740"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5485E9B" w14:textId="77777777" w:rsidR="00E83449" w:rsidRPr="00E83449" w:rsidRDefault="00E83449" w:rsidP="00E83449">
            <w:pPr>
              <w:jc w:val="center"/>
              <w:rPr>
                <w:color w:val="000000"/>
                <w:sz w:val="22"/>
                <w:szCs w:val="22"/>
              </w:rPr>
            </w:pPr>
            <w:r w:rsidRPr="00E83449">
              <w:rPr>
                <w:color w:val="000000"/>
                <w:sz w:val="22"/>
                <w:szCs w:val="22"/>
              </w:rPr>
              <w:t>LMJ 54613</w:t>
            </w:r>
          </w:p>
        </w:tc>
        <w:tc>
          <w:tcPr>
            <w:tcW w:w="647" w:type="pct"/>
            <w:tcBorders>
              <w:top w:val="nil"/>
              <w:left w:val="nil"/>
              <w:bottom w:val="single" w:sz="4" w:space="0" w:color="auto"/>
              <w:right w:val="single" w:sz="4" w:space="0" w:color="auto"/>
            </w:tcBorders>
            <w:shd w:val="clear" w:color="000000" w:fill="D9D9D9"/>
            <w:noWrap/>
            <w:vAlign w:val="center"/>
            <w:hideMark/>
          </w:tcPr>
          <w:p w14:paraId="3462214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3A3406A" w14:textId="77777777" w:rsidR="00E83449" w:rsidRPr="00E83449" w:rsidRDefault="00E83449" w:rsidP="00E83449">
            <w:pPr>
              <w:jc w:val="center"/>
              <w:rPr>
                <w:color w:val="000000"/>
                <w:sz w:val="22"/>
                <w:szCs w:val="22"/>
              </w:rPr>
            </w:pPr>
            <w:proofErr w:type="spellStart"/>
            <w:r w:rsidRPr="00E83449">
              <w:rPr>
                <w:color w:val="000000"/>
                <w:sz w:val="22"/>
                <w:szCs w:val="22"/>
              </w:rPr>
              <w:t>Repolust</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18EAEF03" w14:textId="77777777" w:rsidR="00E83449" w:rsidRPr="00E83449" w:rsidRDefault="00E83449" w:rsidP="00E83449">
            <w:pPr>
              <w:jc w:val="center"/>
              <w:rPr>
                <w:color w:val="000000"/>
                <w:sz w:val="22"/>
                <w:szCs w:val="22"/>
              </w:rPr>
            </w:pPr>
            <w:r>
              <w:rPr>
                <w:sz w:val="16"/>
                <w:vertAlign w:val="superscript"/>
              </w:rPr>
              <w:t>66</w:t>
            </w:r>
          </w:p>
        </w:tc>
        <w:tc>
          <w:tcPr>
            <w:tcW w:w="249" w:type="pct"/>
            <w:tcBorders>
              <w:top w:val="nil"/>
              <w:left w:val="single" w:sz="8" w:space="0" w:color="auto"/>
              <w:bottom w:val="single" w:sz="4" w:space="0" w:color="auto"/>
              <w:right w:val="single" w:sz="4" w:space="0" w:color="auto"/>
            </w:tcBorders>
            <w:noWrap/>
            <w:vAlign w:val="center"/>
            <w:hideMark/>
          </w:tcPr>
          <w:p w14:paraId="07E00B07" w14:textId="77777777" w:rsidR="00E83449" w:rsidRPr="00E83449" w:rsidRDefault="00E83449" w:rsidP="00E83449">
            <w:pPr>
              <w:jc w:val="center"/>
              <w:rPr>
                <w:color w:val="000000"/>
                <w:sz w:val="22"/>
                <w:szCs w:val="22"/>
              </w:rPr>
            </w:pPr>
            <w:r w:rsidRPr="00E83449">
              <w:rPr>
                <w:color w:val="000000"/>
                <w:sz w:val="22"/>
                <w:szCs w:val="22"/>
              </w:rPr>
              <w:t>76,0</w:t>
            </w:r>
          </w:p>
        </w:tc>
        <w:tc>
          <w:tcPr>
            <w:tcW w:w="249" w:type="pct"/>
            <w:tcBorders>
              <w:top w:val="nil"/>
              <w:left w:val="nil"/>
              <w:bottom w:val="single" w:sz="4" w:space="0" w:color="auto"/>
              <w:right w:val="single" w:sz="4" w:space="0" w:color="auto"/>
            </w:tcBorders>
            <w:noWrap/>
            <w:vAlign w:val="center"/>
            <w:hideMark/>
          </w:tcPr>
          <w:p w14:paraId="3913C33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634ED3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77E62A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69C6A0D" w14:textId="77777777" w:rsidR="00E83449" w:rsidRPr="00E83449" w:rsidRDefault="00E83449" w:rsidP="00E83449">
            <w:pPr>
              <w:jc w:val="center"/>
              <w:rPr>
                <w:color w:val="000000"/>
                <w:sz w:val="22"/>
                <w:szCs w:val="22"/>
              </w:rPr>
            </w:pPr>
            <w:r w:rsidRPr="00E83449">
              <w:rPr>
                <w:color w:val="000000"/>
                <w:sz w:val="22"/>
                <w:szCs w:val="22"/>
              </w:rPr>
              <w:t>10.8</w:t>
            </w:r>
          </w:p>
        </w:tc>
        <w:tc>
          <w:tcPr>
            <w:tcW w:w="249" w:type="pct"/>
            <w:tcBorders>
              <w:top w:val="nil"/>
              <w:left w:val="nil"/>
              <w:bottom w:val="single" w:sz="4" w:space="0" w:color="auto"/>
              <w:right w:val="single" w:sz="4" w:space="0" w:color="auto"/>
            </w:tcBorders>
            <w:noWrap/>
            <w:vAlign w:val="center"/>
            <w:hideMark/>
          </w:tcPr>
          <w:p w14:paraId="799D6171" w14:textId="77777777" w:rsidR="00E83449" w:rsidRPr="00E83449" w:rsidRDefault="00E83449" w:rsidP="00E83449">
            <w:pPr>
              <w:jc w:val="center"/>
              <w:rPr>
                <w:color w:val="000000"/>
                <w:sz w:val="22"/>
                <w:szCs w:val="22"/>
              </w:rPr>
            </w:pPr>
            <w:r w:rsidRPr="00E83449">
              <w:rPr>
                <w:color w:val="000000"/>
                <w:sz w:val="22"/>
                <w:szCs w:val="22"/>
              </w:rPr>
              <w:t>14.4</w:t>
            </w:r>
          </w:p>
        </w:tc>
        <w:tc>
          <w:tcPr>
            <w:tcW w:w="249" w:type="pct"/>
            <w:tcBorders>
              <w:top w:val="nil"/>
              <w:left w:val="nil"/>
              <w:bottom w:val="single" w:sz="4" w:space="0" w:color="auto"/>
              <w:right w:val="single" w:sz="4" w:space="0" w:color="auto"/>
            </w:tcBorders>
            <w:noWrap/>
            <w:vAlign w:val="center"/>
            <w:hideMark/>
          </w:tcPr>
          <w:p w14:paraId="25B01B65" w14:textId="77777777" w:rsidR="00E83449" w:rsidRPr="00E83449" w:rsidRDefault="00E83449" w:rsidP="00E83449">
            <w:pPr>
              <w:jc w:val="center"/>
              <w:rPr>
                <w:color w:val="000000"/>
                <w:sz w:val="22"/>
                <w:szCs w:val="22"/>
              </w:rPr>
            </w:pPr>
            <w:r w:rsidRPr="00E83449">
              <w:rPr>
                <w:color w:val="000000"/>
                <w:sz w:val="22"/>
                <w:szCs w:val="22"/>
              </w:rPr>
              <w:t>16.3</w:t>
            </w:r>
          </w:p>
        </w:tc>
        <w:tc>
          <w:tcPr>
            <w:tcW w:w="477" w:type="pct"/>
            <w:tcBorders>
              <w:top w:val="nil"/>
              <w:left w:val="nil"/>
              <w:bottom w:val="single" w:sz="4" w:space="0" w:color="auto"/>
              <w:right w:val="single" w:sz="8" w:space="0" w:color="auto"/>
            </w:tcBorders>
            <w:noWrap/>
            <w:vAlign w:val="center"/>
            <w:hideMark/>
          </w:tcPr>
          <w:p w14:paraId="7017C88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B9D3CFB"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313E372E" w14:textId="77777777" w:rsidR="00E83449" w:rsidRPr="00E83449" w:rsidRDefault="00E83449" w:rsidP="00E83449">
            <w:pPr>
              <w:jc w:val="center"/>
              <w:rPr>
                <w:color w:val="000000"/>
                <w:sz w:val="22"/>
                <w:szCs w:val="22"/>
              </w:rPr>
            </w:pPr>
            <w:r w:rsidRPr="00E83449">
              <w:rPr>
                <w:color w:val="000000"/>
                <w:sz w:val="22"/>
                <w:szCs w:val="22"/>
              </w:rPr>
              <w:t>VJET 96</w:t>
            </w:r>
          </w:p>
        </w:tc>
        <w:tc>
          <w:tcPr>
            <w:tcW w:w="647" w:type="pct"/>
            <w:tcBorders>
              <w:top w:val="nil"/>
              <w:left w:val="nil"/>
              <w:bottom w:val="single" w:sz="4" w:space="0" w:color="auto"/>
              <w:right w:val="single" w:sz="4" w:space="0" w:color="auto"/>
            </w:tcBorders>
            <w:shd w:val="clear" w:color="000000" w:fill="D9D9D9"/>
            <w:noWrap/>
            <w:vAlign w:val="center"/>
            <w:hideMark/>
          </w:tcPr>
          <w:p w14:paraId="3AD7ACE3"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7F105DBF"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31E96E0F" w14:textId="77777777" w:rsidR="00E83449" w:rsidRPr="00E83449" w:rsidRDefault="00E83449" w:rsidP="00E83449">
            <w:pPr>
              <w:jc w:val="center"/>
              <w:rPr>
                <w:color w:val="000000"/>
                <w:sz w:val="22"/>
                <w:szCs w:val="22"/>
              </w:rPr>
            </w:pPr>
            <w:r>
              <w:rPr>
                <w:sz w:val="16"/>
                <w:vertAlign w:val="superscript"/>
              </w:rPr>
              <w:t>37</w:t>
            </w:r>
          </w:p>
        </w:tc>
        <w:tc>
          <w:tcPr>
            <w:tcW w:w="249" w:type="pct"/>
            <w:tcBorders>
              <w:top w:val="nil"/>
              <w:left w:val="single" w:sz="8" w:space="0" w:color="auto"/>
              <w:bottom w:val="single" w:sz="4" w:space="0" w:color="auto"/>
              <w:right w:val="single" w:sz="4" w:space="0" w:color="auto"/>
            </w:tcBorders>
            <w:noWrap/>
            <w:vAlign w:val="center"/>
            <w:hideMark/>
          </w:tcPr>
          <w:p w14:paraId="63301116" w14:textId="77777777" w:rsidR="00E83449" w:rsidRPr="00E83449" w:rsidRDefault="00E83449" w:rsidP="00E83449">
            <w:pPr>
              <w:jc w:val="center"/>
              <w:rPr>
                <w:color w:val="000000"/>
                <w:sz w:val="22"/>
                <w:szCs w:val="22"/>
              </w:rPr>
            </w:pPr>
            <w:r w:rsidRPr="00E83449">
              <w:rPr>
                <w:color w:val="000000"/>
                <w:sz w:val="22"/>
                <w:szCs w:val="22"/>
              </w:rPr>
              <w:t>73.1</w:t>
            </w:r>
          </w:p>
        </w:tc>
        <w:tc>
          <w:tcPr>
            <w:tcW w:w="249" w:type="pct"/>
            <w:tcBorders>
              <w:top w:val="nil"/>
              <w:left w:val="nil"/>
              <w:bottom w:val="single" w:sz="4" w:space="0" w:color="auto"/>
              <w:right w:val="single" w:sz="4" w:space="0" w:color="auto"/>
            </w:tcBorders>
            <w:noWrap/>
            <w:vAlign w:val="center"/>
            <w:hideMark/>
          </w:tcPr>
          <w:p w14:paraId="460C587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2AA1D5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334DCE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E0BC0F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3F6BA4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B54AA2E" w14:textId="77777777" w:rsidR="00E83449" w:rsidRPr="00E83449" w:rsidRDefault="00E83449" w:rsidP="00E83449">
            <w:pPr>
              <w:jc w:val="center"/>
              <w:rPr>
                <w:color w:val="000000"/>
                <w:sz w:val="22"/>
                <w:szCs w:val="22"/>
              </w:rPr>
            </w:pPr>
            <w:r w:rsidRPr="00E83449">
              <w:rPr>
                <w:color w:val="000000"/>
                <w:sz w:val="22"/>
                <w:szCs w:val="22"/>
              </w:rPr>
              <w:t>14.6</w:t>
            </w:r>
          </w:p>
        </w:tc>
        <w:tc>
          <w:tcPr>
            <w:tcW w:w="477" w:type="pct"/>
            <w:tcBorders>
              <w:top w:val="nil"/>
              <w:left w:val="nil"/>
              <w:bottom w:val="single" w:sz="4" w:space="0" w:color="auto"/>
              <w:right w:val="single" w:sz="8" w:space="0" w:color="auto"/>
            </w:tcBorders>
            <w:noWrap/>
            <w:vAlign w:val="center"/>
            <w:hideMark/>
          </w:tcPr>
          <w:p w14:paraId="5A117AB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0F55735"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0A39511D" w14:textId="77777777" w:rsidR="00E83449" w:rsidRPr="00E83449" w:rsidRDefault="00E83449" w:rsidP="00E83449">
            <w:pPr>
              <w:jc w:val="center"/>
              <w:rPr>
                <w:color w:val="000000"/>
                <w:sz w:val="22"/>
                <w:szCs w:val="22"/>
              </w:rPr>
            </w:pPr>
            <w:r w:rsidRPr="00E83449">
              <w:rPr>
                <w:color w:val="000000"/>
                <w:sz w:val="22"/>
                <w:szCs w:val="22"/>
              </w:rPr>
              <w:t>VJET 127</w:t>
            </w:r>
          </w:p>
        </w:tc>
        <w:tc>
          <w:tcPr>
            <w:tcW w:w="647" w:type="pct"/>
            <w:tcBorders>
              <w:top w:val="nil"/>
              <w:left w:val="nil"/>
              <w:bottom w:val="single" w:sz="4" w:space="0" w:color="auto"/>
              <w:right w:val="single" w:sz="4" w:space="0" w:color="auto"/>
            </w:tcBorders>
            <w:shd w:val="clear" w:color="000000" w:fill="D9D9D9"/>
            <w:noWrap/>
            <w:vAlign w:val="center"/>
            <w:hideMark/>
          </w:tcPr>
          <w:p w14:paraId="53E9769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E783DE7"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25EB8ABB" w14:textId="77777777" w:rsidR="00E83449" w:rsidRPr="00E83449" w:rsidRDefault="00E83449" w:rsidP="00E83449">
            <w:pPr>
              <w:jc w:val="center"/>
              <w:rPr>
                <w:color w:val="000000"/>
                <w:sz w:val="22"/>
                <w:szCs w:val="22"/>
              </w:rPr>
            </w:pPr>
            <w:r>
              <w:rPr>
                <w:sz w:val="16"/>
                <w:vertAlign w:val="superscript"/>
              </w:rPr>
              <w:t>37</w:t>
            </w:r>
          </w:p>
        </w:tc>
        <w:tc>
          <w:tcPr>
            <w:tcW w:w="249" w:type="pct"/>
            <w:tcBorders>
              <w:top w:val="nil"/>
              <w:left w:val="single" w:sz="8" w:space="0" w:color="auto"/>
              <w:bottom w:val="single" w:sz="4" w:space="0" w:color="auto"/>
              <w:right w:val="single" w:sz="4" w:space="0" w:color="auto"/>
            </w:tcBorders>
            <w:noWrap/>
            <w:vAlign w:val="center"/>
            <w:hideMark/>
          </w:tcPr>
          <w:p w14:paraId="5835EA2B" w14:textId="77777777" w:rsidR="00E83449" w:rsidRPr="00E83449" w:rsidRDefault="00E83449" w:rsidP="00E83449">
            <w:pPr>
              <w:jc w:val="center"/>
              <w:rPr>
                <w:color w:val="000000"/>
                <w:sz w:val="22"/>
                <w:szCs w:val="22"/>
              </w:rPr>
            </w:pPr>
            <w:r w:rsidRPr="00E83449">
              <w:rPr>
                <w:color w:val="000000"/>
                <w:sz w:val="22"/>
                <w:szCs w:val="22"/>
              </w:rPr>
              <w:t>74.4</w:t>
            </w:r>
          </w:p>
        </w:tc>
        <w:tc>
          <w:tcPr>
            <w:tcW w:w="249" w:type="pct"/>
            <w:tcBorders>
              <w:top w:val="nil"/>
              <w:left w:val="nil"/>
              <w:bottom w:val="single" w:sz="4" w:space="0" w:color="auto"/>
              <w:right w:val="single" w:sz="4" w:space="0" w:color="auto"/>
            </w:tcBorders>
            <w:noWrap/>
            <w:vAlign w:val="center"/>
            <w:hideMark/>
          </w:tcPr>
          <w:p w14:paraId="2765635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7A0D3C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FE9449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2F96A3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56B8DB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A28EDB0" w14:textId="77777777" w:rsidR="00E83449" w:rsidRPr="00E83449" w:rsidRDefault="00E83449" w:rsidP="00E83449">
            <w:pPr>
              <w:jc w:val="center"/>
              <w:rPr>
                <w:color w:val="000000"/>
                <w:sz w:val="22"/>
                <w:szCs w:val="22"/>
              </w:rPr>
            </w:pPr>
            <w:r w:rsidRPr="00E83449">
              <w:rPr>
                <w:color w:val="000000"/>
                <w:sz w:val="22"/>
                <w:szCs w:val="22"/>
              </w:rPr>
              <w:t>14.3</w:t>
            </w:r>
          </w:p>
        </w:tc>
        <w:tc>
          <w:tcPr>
            <w:tcW w:w="477" w:type="pct"/>
            <w:tcBorders>
              <w:top w:val="nil"/>
              <w:left w:val="nil"/>
              <w:bottom w:val="single" w:sz="4" w:space="0" w:color="auto"/>
              <w:right w:val="single" w:sz="8" w:space="0" w:color="auto"/>
            </w:tcBorders>
            <w:noWrap/>
            <w:vAlign w:val="center"/>
            <w:hideMark/>
          </w:tcPr>
          <w:p w14:paraId="6F335FF6"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C429C0A"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F1F4306" w14:textId="77777777" w:rsidR="00E83449" w:rsidRPr="00E83449" w:rsidRDefault="00E83449" w:rsidP="00E83449">
            <w:pPr>
              <w:jc w:val="center"/>
              <w:rPr>
                <w:color w:val="000000"/>
                <w:sz w:val="22"/>
                <w:szCs w:val="22"/>
              </w:rPr>
            </w:pPr>
            <w:r w:rsidRPr="00E83449">
              <w:rPr>
                <w:color w:val="000000"/>
                <w:sz w:val="22"/>
                <w:szCs w:val="22"/>
              </w:rPr>
              <w:t>VJET 228</w:t>
            </w:r>
          </w:p>
        </w:tc>
        <w:tc>
          <w:tcPr>
            <w:tcW w:w="647" w:type="pct"/>
            <w:tcBorders>
              <w:top w:val="nil"/>
              <w:left w:val="nil"/>
              <w:bottom w:val="single" w:sz="4" w:space="0" w:color="auto"/>
              <w:right w:val="single" w:sz="4" w:space="0" w:color="auto"/>
            </w:tcBorders>
            <w:shd w:val="clear" w:color="000000" w:fill="D9D9D9"/>
            <w:noWrap/>
            <w:vAlign w:val="center"/>
            <w:hideMark/>
          </w:tcPr>
          <w:p w14:paraId="6D5B34E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F09D909"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17D81AFE" w14:textId="77777777" w:rsidR="00E83449" w:rsidRPr="00E83449" w:rsidRDefault="00E83449" w:rsidP="00E83449">
            <w:pPr>
              <w:jc w:val="center"/>
              <w:rPr>
                <w:color w:val="000000"/>
                <w:sz w:val="22"/>
                <w:szCs w:val="22"/>
              </w:rPr>
            </w:pPr>
            <w:r>
              <w:rPr>
                <w:sz w:val="16"/>
                <w:vertAlign w:val="superscript"/>
              </w:rPr>
              <w:t>37</w:t>
            </w:r>
          </w:p>
        </w:tc>
        <w:tc>
          <w:tcPr>
            <w:tcW w:w="249" w:type="pct"/>
            <w:tcBorders>
              <w:top w:val="nil"/>
              <w:left w:val="single" w:sz="8" w:space="0" w:color="auto"/>
              <w:bottom w:val="single" w:sz="4" w:space="0" w:color="auto"/>
              <w:right w:val="single" w:sz="4" w:space="0" w:color="auto"/>
            </w:tcBorders>
            <w:noWrap/>
            <w:vAlign w:val="center"/>
            <w:hideMark/>
          </w:tcPr>
          <w:p w14:paraId="58904B41" w14:textId="77777777" w:rsidR="00E83449" w:rsidRPr="00E83449" w:rsidRDefault="00E83449" w:rsidP="00E83449">
            <w:pPr>
              <w:jc w:val="center"/>
              <w:rPr>
                <w:color w:val="000000"/>
                <w:sz w:val="22"/>
                <w:szCs w:val="22"/>
              </w:rPr>
            </w:pPr>
            <w:r w:rsidRPr="00E83449">
              <w:rPr>
                <w:color w:val="000000"/>
                <w:sz w:val="22"/>
                <w:szCs w:val="22"/>
              </w:rPr>
              <w:t>71.5</w:t>
            </w:r>
          </w:p>
        </w:tc>
        <w:tc>
          <w:tcPr>
            <w:tcW w:w="249" w:type="pct"/>
            <w:tcBorders>
              <w:top w:val="nil"/>
              <w:left w:val="nil"/>
              <w:bottom w:val="single" w:sz="4" w:space="0" w:color="auto"/>
              <w:right w:val="single" w:sz="4" w:space="0" w:color="auto"/>
            </w:tcBorders>
            <w:noWrap/>
            <w:vAlign w:val="center"/>
            <w:hideMark/>
          </w:tcPr>
          <w:p w14:paraId="32A3D34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1EE373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ACA328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A01E35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57BB9E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697B466" w14:textId="77777777" w:rsidR="00E83449" w:rsidRPr="00E83449" w:rsidRDefault="00E83449" w:rsidP="00E83449">
            <w:pPr>
              <w:jc w:val="center"/>
              <w:rPr>
                <w:color w:val="000000"/>
                <w:sz w:val="22"/>
                <w:szCs w:val="22"/>
              </w:rPr>
            </w:pPr>
            <w:r w:rsidRPr="00E83449">
              <w:rPr>
                <w:color w:val="000000"/>
                <w:sz w:val="22"/>
                <w:szCs w:val="22"/>
              </w:rPr>
              <w:t>15.5</w:t>
            </w:r>
          </w:p>
        </w:tc>
        <w:tc>
          <w:tcPr>
            <w:tcW w:w="477" w:type="pct"/>
            <w:tcBorders>
              <w:top w:val="nil"/>
              <w:left w:val="nil"/>
              <w:bottom w:val="single" w:sz="4" w:space="0" w:color="auto"/>
              <w:right w:val="single" w:sz="8" w:space="0" w:color="auto"/>
            </w:tcBorders>
            <w:noWrap/>
            <w:vAlign w:val="center"/>
            <w:hideMark/>
          </w:tcPr>
          <w:p w14:paraId="64F092F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3B898F2"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2692013" w14:textId="77777777" w:rsidR="00E83449" w:rsidRPr="00E83449" w:rsidRDefault="00E83449" w:rsidP="00E83449">
            <w:pPr>
              <w:jc w:val="center"/>
              <w:rPr>
                <w:color w:val="000000"/>
                <w:sz w:val="22"/>
                <w:szCs w:val="22"/>
              </w:rPr>
            </w:pPr>
            <w:r w:rsidRPr="00E83449">
              <w:rPr>
                <w:color w:val="000000"/>
                <w:sz w:val="22"/>
                <w:szCs w:val="22"/>
              </w:rPr>
              <w:t>VJET 326</w:t>
            </w:r>
          </w:p>
        </w:tc>
        <w:tc>
          <w:tcPr>
            <w:tcW w:w="647" w:type="pct"/>
            <w:tcBorders>
              <w:top w:val="nil"/>
              <w:left w:val="nil"/>
              <w:bottom w:val="single" w:sz="4" w:space="0" w:color="auto"/>
              <w:right w:val="single" w:sz="4" w:space="0" w:color="auto"/>
            </w:tcBorders>
            <w:shd w:val="clear" w:color="000000" w:fill="D9D9D9"/>
            <w:noWrap/>
            <w:vAlign w:val="center"/>
            <w:hideMark/>
          </w:tcPr>
          <w:p w14:paraId="360036D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4145C4CE"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2C9BEABA" w14:textId="77777777" w:rsidR="00E83449" w:rsidRPr="00E83449" w:rsidRDefault="00E83449" w:rsidP="00E83449">
            <w:pPr>
              <w:jc w:val="center"/>
              <w:rPr>
                <w:color w:val="000000"/>
                <w:sz w:val="22"/>
                <w:szCs w:val="22"/>
              </w:rPr>
            </w:pPr>
            <w:r>
              <w:rPr>
                <w:sz w:val="16"/>
                <w:vertAlign w:val="superscript"/>
              </w:rPr>
              <w:t>37</w:t>
            </w:r>
          </w:p>
        </w:tc>
        <w:tc>
          <w:tcPr>
            <w:tcW w:w="249" w:type="pct"/>
            <w:tcBorders>
              <w:top w:val="nil"/>
              <w:left w:val="single" w:sz="8" w:space="0" w:color="auto"/>
              <w:bottom w:val="single" w:sz="4" w:space="0" w:color="auto"/>
              <w:right w:val="single" w:sz="4" w:space="0" w:color="auto"/>
            </w:tcBorders>
            <w:noWrap/>
            <w:vAlign w:val="center"/>
            <w:hideMark/>
          </w:tcPr>
          <w:p w14:paraId="7488BDE1" w14:textId="77777777" w:rsidR="00E83449" w:rsidRPr="00E83449" w:rsidRDefault="00E83449" w:rsidP="00E83449">
            <w:pPr>
              <w:jc w:val="center"/>
              <w:rPr>
                <w:color w:val="000000"/>
                <w:sz w:val="22"/>
                <w:szCs w:val="22"/>
              </w:rPr>
            </w:pPr>
            <w:r w:rsidRPr="00E83449">
              <w:rPr>
                <w:color w:val="000000"/>
                <w:sz w:val="22"/>
                <w:szCs w:val="22"/>
              </w:rPr>
              <w:t>68.4</w:t>
            </w:r>
          </w:p>
        </w:tc>
        <w:tc>
          <w:tcPr>
            <w:tcW w:w="249" w:type="pct"/>
            <w:tcBorders>
              <w:top w:val="nil"/>
              <w:left w:val="nil"/>
              <w:bottom w:val="single" w:sz="4" w:space="0" w:color="auto"/>
              <w:right w:val="single" w:sz="4" w:space="0" w:color="auto"/>
            </w:tcBorders>
            <w:noWrap/>
            <w:vAlign w:val="center"/>
            <w:hideMark/>
          </w:tcPr>
          <w:p w14:paraId="3CE9588D"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EF6DDC8"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FA7233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9FEBB7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C6B815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34D41F8" w14:textId="77777777" w:rsidR="00E83449" w:rsidRPr="00E83449" w:rsidRDefault="00E83449" w:rsidP="00E83449">
            <w:pPr>
              <w:jc w:val="center"/>
              <w:rPr>
                <w:color w:val="000000"/>
                <w:sz w:val="22"/>
                <w:szCs w:val="22"/>
              </w:rPr>
            </w:pPr>
            <w:r w:rsidRPr="00E83449">
              <w:rPr>
                <w:color w:val="000000"/>
                <w:sz w:val="22"/>
                <w:szCs w:val="22"/>
              </w:rPr>
              <w:t>12.7</w:t>
            </w:r>
          </w:p>
        </w:tc>
        <w:tc>
          <w:tcPr>
            <w:tcW w:w="477" w:type="pct"/>
            <w:tcBorders>
              <w:top w:val="nil"/>
              <w:left w:val="nil"/>
              <w:bottom w:val="single" w:sz="4" w:space="0" w:color="auto"/>
              <w:right w:val="single" w:sz="8" w:space="0" w:color="auto"/>
            </w:tcBorders>
            <w:noWrap/>
            <w:vAlign w:val="center"/>
            <w:hideMark/>
          </w:tcPr>
          <w:p w14:paraId="15E8816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1E03464"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BD0378F" w14:textId="77777777" w:rsidR="00E83449" w:rsidRPr="00E83449" w:rsidRDefault="00E83449" w:rsidP="00E83449">
            <w:pPr>
              <w:jc w:val="center"/>
              <w:rPr>
                <w:color w:val="000000"/>
                <w:sz w:val="22"/>
                <w:szCs w:val="22"/>
              </w:rPr>
            </w:pPr>
            <w:r w:rsidRPr="00E83449">
              <w:rPr>
                <w:color w:val="000000"/>
                <w:sz w:val="22"/>
                <w:szCs w:val="22"/>
              </w:rPr>
              <w:t>VJET 329</w:t>
            </w:r>
          </w:p>
        </w:tc>
        <w:tc>
          <w:tcPr>
            <w:tcW w:w="647" w:type="pct"/>
            <w:tcBorders>
              <w:top w:val="nil"/>
              <w:left w:val="nil"/>
              <w:bottom w:val="single" w:sz="4" w:space="0" w:color="auto"/>
              <w:right w:val="single" w:sz="4" w:space="0" w:color="auto"/>
            </w:tcBorders>
            <w:shd w:val="clear" w:color="000000" w:fill="D9D9D9"/>
            <w:noWrap/>
            <w:vAlign w:val="center"/>
            <w:hideMark/>
          </w:tcPr>
          <w:p w14:paraId="6DF032E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2DDAC79"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7D2E6ECD" w14:textId="77777777" w:rsidR="00E83449" w:rsidRPr="00E83449" w:rsidRDefault="00E83449" w:rsidP="00E83449">
            <w:pPr>
              <w:jc w:val="center"/>
              <w:rPr>
                <w:color w:val="000000"/>
                <w:sz w:val="22"/>
                <w:szCs w:val="22"/>
              </w:rPr>
            </w:pPr>
            <w:r>
              <w:rPr>
                <w:sz w:val="16"/>
                <w:vertAlign w:val="superscript"/>
              </w:rPr>
              <w:t>37</w:t>
            </w:r>
          </w:p>
        </w:tc>
        <w:tc>
          <w:tcPr>
            <w:tcW w:w="249" w:type="pct"/>
            <w:tcBorders>
              <w:top w:val="nil"/>
              <w:left w:val="single" w:sz="8" w:space="0" w:color="auto"/>
              <w:bottom w:val="single" w:sz="4" w:space="0" w:color="auto"/>
              <w:right w:val="single" w:sz="4" w:space="0" w:color="auto"/>
            </w:tcBorders>
            <w:noWrap/>
            <w:vAlign w:val="center"/>
            <w:hideMark/>
          </w:tcPr>
          <w:p w14:paraId="795DAE4C" w14:textId="77777777" w:rsidR="00E83449" w:rsidRPr="00E83449" w:rsidRDefault="00E83449" w:rsidP="00E83449">
            <w:pPr>
              <w:jc w:val="center"/>
              <w:rPr>
                <w:color w:val="000000"/>
                <w:sz w:val="22"/>
                <w:szCs w:val="22"/>
              </w:rPr>
            </w:pPr>
            <w:r w:rsidRPr="00E83449">
              <w:rPr>
                <w:color w:val="000000"/>
                <w:sz w:val="22"/>
                <w:szCs w:val="22"/>
              </w:rPr>
              <w:t>68.9</w:t>
            </w:r>
          </w:p>
        </w:tc>
        <w:tc>
          <w:tcPr>
            <w:tcW w:w="249" w:type="pct"/>
            <w:tcBorders>
              <w:top w:val="nil"/>
              <w:left w:val="nil"/>
              <w:bottom w:val="single" w:sz="4" w:space="0" w:color="auto"/>
              <w:right w:val="single" w:sz="4" w:space="0" w:color="auto"/>
            </w:tcBorders>
            <w:noWrap/>
            <w:vAlign w:val="center"/>
            <w:hideMark/>
          </w:tcPr>
          <w:p w14:paraId="19F49552"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7111A1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621EF9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EF25A6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282679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FCC438C" w14:textId="77777777" w:rsidR="00E83449" w:rsidRPr="00E83449" w:rsidRDefault="00E83449" w:rsidP="00E83449">
            <w:pPr>
              <w:jc w:val="center"/>
              <w:rPr>
                <w:color w:val="000000"/>
                <w:sz w:val="22"/>
                <w:szCs w:val="22"/>
              </w:rPr>
            </w:pPr>
            <w:r w:rsidRPr="00E83449">
              <w:rPr>
                <w:color w:val="000000"/>
                <w:sz w:val="22"/>
                <w:szCs w:val="22"/>
              </w:rPr>
              <w:t>13.5</w:t>
            </w:r>
          </w:p>
        </w:tc>
        <w:tc>
          <w:tcPr>
            <w:tcW w:w="477" w:type="pct"/>
            <w:tcBorders>
              <w:top w:val="nil"/>
              <w:left w:val="nil"/>
              <w:bottom w:val="single" w:sz="4" w:space="0" w:color="auto"/>
              <w:right w:val="single" w:sz="8" w:space="0" w:color="auto"/>
            </w:tcBorders>
            <w:noWrap/>
            <w:vAlign w:val="center"/>
            <w:hideMark/>
          </w:tcPr>
          <w:p w14:paraId="0A484733"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7157F82"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61469108"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6B36BC4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2DE261AA"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60C9771F" w14:textId="77777777" w:rsidR="00E83449" w:rsidRPr="00E83449" w:rsidRDefault="00E83449" w:rsidP="00E83449">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2BEBBB3A" w14:textId="77777777" w:rsidR="00E83449" w:rsidRPr="00E83449" w:rsidRDefault="00E83449" w:rsidP="00E83449">
            <w:pPr>
              <w:jc w:val="center"/>
              <w:rPr>
                <w:color w:val="000000"/>
                <w:sz w:val="22"/>
                <w:szCs w:val="22"/>
              </w:rPr>
            </w:pPr>
            <w:r w:rsidRPr="00E83449">
              <w:rPr>
                <w:color w:val="000000"/>
                <w:sz w:val="22"/>
                <w:szCs w:val="22"/>
              </w:rPr>
              <w:t>77.8</w:t>
            </w:r>
          </w:p>
        </w:tc>
        <w:tc>
          <w:tcPr>
            <w:tcW w:w="249" w:type="pct"/>
            <w:tcBorders>
              <w:top w:val="nil"/>
              <w:left w:val="nil"/>
              <w:bottom w:val="single" w:sz="4" w:space="0" w:color="auto"/>
              <w:right w:val="single" w:sz="4" w:space="0" w:color="auto"/>
            </w:tcBorders>
            <w:noWrap/>
            <w:vAlign w:val="center"/>
            <w:hideMark/>
          </w:tcPr>
          <w:p w14:paraId="0D7A672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BD511A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812E12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7545275" w14:textId="77777777" w:rsidR="00E83449" w:rsidRPr="00E83449" w:rsidRDefault="00E83449" w:rsidP="00E83449">
            <w:pPr>
              <w:jc w:val="center"/>
              <w:rPr>
                <w:color w:val="000000"/>
                <w:sz w:val="22"/>
                <w:szCs w:val="22"/>
              </w:rPr>
            </w:pPr>
            <w:r w:rsidRPr="00E83449">
              <w:rPr>
                <w:color w:val="000000"/>
                <w:sz w:val="22"/>
                <w:szCs w:val="22"/>
              </w:rPr>
              <w:t>9.7</w:t>
            </w:r>
          </w:p>
        </w:tc>
        <w:tc>
          <w:tcPr>
            <w:tcW w:w="249" w:type="pct"/>
            <w:tcBorders>
              <w:top w:val="nil"/>
              <w:left w:val="nil"/>
              <w:bottom w:val="single" w:sz="4" w:space="0" w:color="auto"/>
              <w:right w:val="single" w:sz="4" w:space="0" w:color="auto"/>
            </w:tcBorders>
            <w:noWrap/>
            <w:vAlign w:val="center"/>
            <w:hideMark/>
          </w:tcPr>
          <w:p w14:paraId="78EC42A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AC6972E"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4FA2795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C9F7162"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EC95898"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0D58AC2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DD1A54C"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0EBF0684" w14:textId="77777777" w:rsidR="00E83449" w:rsidRPr="00E83449" w:rsidRDefault="00E83449" w:rsidP="00E83449">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5169A861" w14:textId="77777777" w:rsidR="00E83449" w:rsidRPr="00E83449" w:rsidRDefault="00E83449" w:rsidP="00E83449">
            <w:pPr>
              <w:jc w:val="center"/>
              <w:rPr>
                <w:color w:val="000000"/>
                <w:sz w:val="22"/>
                <w:szCs w:val="22"/>
              </w:rPr>
            </w:pPr>
            <w:r w:rsidRPr="00E83449">
              <w:rPr>
                <w:color w:val="000000"/>
                <w:sz w:val="22"/>
                <w:szCs w:val="22"/>
              </w:rPr>
              <w:t>77.1</w:t>
            </w:r>
          </w:p>
        </w:tc>
        <w:tc>
          <w:tcPr>
            <w:tcW w:w="249" w:type="pct"/>
            <w:tcBorders>
              <w:top w:val="nil"/>
              <w:left w:val="nil"/>
              <w:bottom w:val="single" w:sz="4" w:space="0" w:color="auto"/>
              <w:right w:val="single" w:sz="4" w:space="0" w:color="auto"/>
            </w:tcBorders>
            <w:noWrap/>
            <w:vAlign w:val="center"/>
            <w:hideMark/>
          </w:tcPr>
          <w:p w14:paraId="5D6D7471"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B18FFC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191917E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2B71C55" w14:textId="77777777" w:rsidR="00E83449" w:rsidRPr="00E83449" w:rsidRDefault="00E83449" w:rsidP="00E83449">
            <w:pPr>
              <w:jc w:val="center"/>
              <w:rPr>
                <w:color w:val="000000"/>
                <w:sz w:val="22"/>
                <w:szCs w:val="22"/>
              </w:rPr>
            </w:pPr>
            <w:r w:rsidRPr="00E83449">
              <w:rPr>
                <w:color w:val="000000"/>
                <w:sz w:val="22"/>
                <w:szCs w:val="22"/>
              </w:rPr>
              <w:t>11,0</w:t>
            </w:r>
          </w:p>
        </w:tc>
        <w:tc>
          <w:tcPr>
            <w:tcW w:w="249" w:type="pct"/>
            <w:tcBorders>
              <w:top w:val="nil"/>
              <w:left w:val="nil"/>
              <w:bottom w:val="single" w:sz="4" w:space="0" w:color="auto"/>
              <w:right w:val="single" w:sz="4" w:space="0" w:color="auto"/>
            </w:tcBorders>
            <w:noWrap/>
            <w:vAlign w:val="center"/>
            <w:hideMark/>
          </w:tcPr>
          <w:p w14:paraId="75C6EF2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BD171D3"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D08909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38275AB"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7BCD7A7D"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14E10EF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1907CF75"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5BAE780B" w14:textId="77777777" w:rsidR="00E83449" w:rsidRPr="00E83449" w:rsidRDefault="00E83449" w:rsidP="00E83449">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4F403535" w14:textId="77777777" w:rsidR="00E83449" w:rsidRPr="00E83449" w:rsidRDefault="00E83449" w:rsidP="00E83449">
            <w:pPr>
              <w:jc w:val="center"/>
              <w:rPr>
                <w:color w:val="000000"/>
                <w:sz w:val="22"/>
                <w:szCs w:val="22"/>
              </w:rPr>
            </w:pPr>
            <w:r w:rsidRPr="00E83449">
              <w:rPr>
                <w:color w:val="000000"/>
                <w:sz w:val="22"/>
                <w:szCs w:val="22"/>
              </w:rPr>
              <w:t>79,0</w:t>
            </w:r>
          </w:p>
        </w:tc>
        <w:tc>
          <w:tcPr>
            <w:tcW w:w="249" w:type="pct"/>
            <w:tcBorders>
              <w:top w:val="nil"/>
              <w:left w:val="nil"/>
              <w:bottom w:val="single" w:sz="4" w:space="0" w:color="auto"/>
              <w:right w:val="single" w:sz="4" w:space="0" w:color="auto"/>
            </w:tcBorders>
            <w:noWrap/>
            <w:vAlign w:val="center"/>
            <w:hideMark/>
          </w:tcPr>
          <w:p w14:paraId="6D460BB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33C670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F49B25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94B86ED" w14:textId="77777777" w:rsidR="00E83449" w:rsidRPr="00E83449" w:rsidRDefault="00E83449" w:rsidP="00E83449">
            <w:pPr>
              <w:jc w:val="center"/>
              <w:rPr>
                <w:color w:val="000000"/>
                <w:sz w:val="22"/>
                <w:szCs w:val="22"/>
              </w:rPr>
            </w:pPr>
            <w:r w:rsidRPr="00E83449">
              <w:rPr>
                <w:color w:val="000000"/>
                <w:sz w:val="22"/>
                <w:szCs w:val="22"/>
              </w:rPr>
              <w:t>10.4</w:t>
            </w:r>
          </w:p>
        </w:tc>
        <w:tc>
          <w:tcPr>
            <w:tcW w:w="249" w:type="pct"/>
            <w:tcBorders>
              <w:top w:val="nil"/>
              <w:left w:val="nil"/>
              <w:bottom w:val="single" w:sz="4" w:space="0" w:color="auto"/>
              <w:right w:val="single" w:sz="4" w:space="0" w:color="auto"/>
            </w:tcBorders>
            <w:noWrap/>
            <w:vAlign w:val="center"/>
            <w:hideMark/>
          </w:tcPr>
          <w:p w14:paraId="21840B57"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1B3C8E4"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492ECD3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C4EE633"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5EE8E2AF"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274D2AF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56753172"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68F6D0B5" w14:textId="77777777" w:rsidR="00E83449" w:rsidRPr="00E83449" w:rsidRDefault="00E83449" w:rsidP="00E83449">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5FB197FA" w14:textId="77777777" w:rsidR="00E83449" w:rsidRPr="00E83449" w:rsidRDefault="00E83449" w:rsidP="00E83449">
            <w:pPr>
              <w:jc w:val="center"/>
              <w:rPr>
                <w:color w:val="000000"/>
                <w:sz w:val="22"/>
                <w:szCs w:val="22"/>
              </w:rPr>
            </w:pPr>
            <w:r w:rsidRPr="00E83449">
              <w:rPr>
                <w:color w:val="000000"/>
                <w:sz w:val="22"/>
                <w:szCs w:val="22"/>
              </w:rPr>
              <w:t>79.8</w:t>
            </w:r>
          </w:p>
        </w:tc>
        <w:tc>
          <w:tcPr>
            <w:tcW w:w="249" w:type="pct"/>
            <w:tcBorders>
              <w:top w:val="nil"/>
              <w:left w:val="nil"/>
              <w:bottom w:val="single" w:sz="4" w:space="0" w:color="auto"/>
              <w:right w:val="single" w:sz="4" w:space="0" w:color="auto"/>
            </w:tcBorders>
            <w:noWrap/>
            <w:vAlign w:val="center"/>
            <w:hideMark/>
          </w:tcPr>
          <w:p w14:paraId="3B204510"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0063839"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9A7D27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64352A3" w14:textId="77777777" w:rsidR="00E83449" w:rsidRPr="00E83449" w:rsidRDefault="00E83449" w:rsidP="00E83449">
            <w:pPr>
              <w:jc w:val="center"/>
              <w:rPr>
                <w:color w:val="000000"/>
                <w:sz w:val="22"/>
                <w:szCs w:val="22"/>
              </w:rPr>
            </w:pPr>
            <w:r w:rsidRPr="00E83449">
              <w:rPr>
                <w:color w:val="000000"/>
                <w:sz w:val="22"/>
                <w:szCs w:val="22"/>
              </w:rPr>
              <w:t>10.4</w:t>
            </w:r>
          </w:p>
        </w:tc>
        <w:tc>
          <w:tcPr>
            <w:tcW w:w="249" w:type="pct"/>
            <w:tcBorders>
              <w:top w:val="nil"/>
              <w:left w:val="nil"/>
              <w:bottom w:val="single" w:sz="4" w:space="0" w:color="auto"/>
              <w:right w:val="single" w:sz="4" w:space="0" w:color="auto"/>
            </w:tcBorders>
            <w:noWrap/>
            <w:vAlign w:val="center"/>
            <w:hideMark/>
          </w:tcPr>
          <w:p w14:paraId="3FC624C3"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F7D15BF"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6CB8101C"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7E2425E"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29E21F40"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62D5A34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38E6C4FF"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0820466D" w14:textId="77777777" w:rsidR="00E83449" w:rsidRPr="00E83449" w:rsidRDefault="00E83449" w:rsidP="00E83449">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593A8AA1" w14:textId="77777777" w:rsidR="00E83449" w:rsidRPr="00E83449" w:rsidRDefault="00E83449" w:rsidP="00E83449">
            <w:pPr>
              <w:jc w:val="center"/>
              <w:rPr>
                <w:color w:val="000000"/>
                <w:sz w:val="22"/>
                <w:szCs w:val="22"/>
              </w:rPr>
            </w:pPr>
            <w:r w:rsidRPr="00E83449">
              <w:rPr>
                <w:color w:val="000000"/>
                <w:sz w:val="22"/>
                <w:szCs w:val="22"/>
              </w:rPr>
              <w:t>73.7</w:t>
            </w:r>
          </w:p>
        </w:tc>
        <w:tc>
          <w:tcPr>
            <w:tcW w:w="249" w:type="pct"/>
            <w:tcBorders>
              <w:top w:val="nil"/>
              <w:left w:val="nil"/>
              <w:bottom w:val="single" w:sz="4" w:space="0" w:color="auto"/>
              <w:right w:val="single" w:sz="4" w:space="0" w:color="auto"/>
            </w:tcBorders>
            <w:noWrap/>
            <w:vAlign w:val="center"/>
            <w:hideMark/>
          </w:tcPr>
          <w:p w14:paraId="35E523D2"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329C0742"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26CF2BE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74D3BD84" w14:textId="77777777" w:rsidR="00E83449" w:rsidRPr="00E83449" w:rsidRDefault="00E83449" w:rsidP="00E83449">
            <w:pPr>
              <w:jc w:val="center"/>
              <w:rPr>
                <w:color w:val="000000"/>
                <w:sz w:val="22"/>
                <w:szCs w:val="22"/>
              </w:rPr>
            </w:pPr>
            <w:r w:rsidRPr="00E83449">
              <w:rPr>
                <w:color w:val="000000"/>
                <w:sz w:val="22"/>
                <w:szCs w:val="22"/>
              </w:rPr>
              <w:t>8.6</w:t>
            </w:r>
          </w:p>
        </w:tc>
        <w:tc>
          <w:tcPr>
            <w:tcW w:w="249" w:type="pct"/>
            <w:tcBorders>
              <w:top w:val="nil"/>
              <w:left w:val="nil"/>
              <w:bottom w:val="single" w:sz="4" w:space="0" w:color="auto"/>
              <w:right w:val="single" w:sz="4" w:space="0" w:color="auto"/>
            </w:tcBorders>
            <w:noWrap/>
            <w:vAlign w:val="center"/>
            <w:hideMark/>
          </w:tcPr>
          <w:p w14:paraId="7A1A5C2C"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604F017D"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51F8FBD7"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DFD8006" w14:textId="77777777" w:rsidTr="00E83449">
        <w:trPr>
          <w:trHeight w:val="320"/>
        </w:trPr>
        <w:tc>
          <w:tcPr>
            <w:tcW w:w="693" w:type="pct"/>
            <w:tcBorders>
              <w:top w:val="nil"/>
              <w:left w:val="single" w:sz="8" w:space="0" w:color="auto"/>
              <w:bottom w:val="single" w:sz="4" w:space="0" w:color="auto"/>
              <w:right w:val="single" w:sz="4" w:space="0" w:color="auto"/>
            </w:tcBorders>
            <w:shd w:val="clear" w:color="000000" w:fill="D9D9D9"/>
            <w:noWrap/>
            <w:vAlign w:val="center"/>
            <w:hideMark/>
          </w:tcPr>
          <w:p w14:paraId="1E18F322"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4" w:space="0" w:color="auto"/>
              <w:right w:val="single" w:sz="4" w:space="0" w:color="auto"/>
            </w:tcBorders>
            <w:shd w:val="clear" w:color="000000" w:fill="D9D9D9"/>
            <w:noWrap/>
            <w:vAlign w:val="center"/>
            <w:hideMark/>
          </w:tcPr>
          <w:p w14:paraId="3E3410C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4" w:space="0" w:color="auto"/>
              <w:right w:val="single" w:sz="4" w:space="0" w:color="auto"/>
            </w:tcBorders>
            <w:shd w:val="clear" w:color="000000" w:fill="D9D9D9"/>
            <w:noWrap/>
            <w:vAlign w:val="center"/>
            <w:hideMark/>
          </w:tcPr>
          <w:p w14:paraId="6E75842D"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827" w:type="pct"/>
            <w:tcBorders>
              <w:top w:val="nil"/>
              <w:left w:val="nil"/>
              <w:bottom w:val="single" w:sz="4" w:space="0" w:color="auto"/>
              <w:right w:val="nil"/>
            </w:tcBorders>
            <w:shd w:val="clear" w:color="000000" w:fill="D9D9D9"/>
            <w:noWrap/>
            <w:vAlign w:val="center"/>
            <w:hideMark/>
          </w:tcPr>
          <w:p w14:paraId="2D5CAE48" w14:textId="77777777" w:rsidR="00E83449" w:rsidRPr="00E83449" w:rsidRDefault="00E83449" w:rsidP="00E83449">
            <w:pPr>
              <w:jc w:val="center"/>
              <w:rPr>
                <w:color w:val="000000"/>
                <w:sz w:val="22"/>
                <w:szCs w:val="22"/>
              </w:rPr>
            </w:pPr>
            <w:r>
              <w:rPr>
                <w:sz w:val="16"/>
                <w:vertAlign w:val="superscript"/>
              </w:rPr>
              <w:t>70</w:t>
            </w:r>
          </w:p>
        </w:tc>
        <w:tc>
          <w:tcPr>
            <w:tcW w:w="249" w:type="pct"/>
            <w:tcBorders>
              <w:top w:val="nil"/>
              <w:left w:val="single" w:sz="8" w:space="0" w:color="auto"/>
              <w:bottom w:val="single" w:sz="4" w:space="0" w:color="auto"/>
              <w:right w:val="single" w:sz="4" w:space="0" w:color="auto"/>
            </w:tcBorders>
            <w:noWrap/>
            <w:vAlign w:val="center"/>
            <w:hideMark/>
          </w:tcPr>
          <w:p w14:paraId="5796C46A"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DFA028E"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B40D895"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51C17B2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069F969D" w14:textId="77777777" w:rsidR="00E83449" w:rsidRPr="00E83449" w:rsidRDefault="00E83449" w:rsidP="00E83449">
            <w:pPr>
              <w:jc w:val="center"/>
              <w:rPr>
                <w:color w:val="000000"/>
                <w:sz w:val="22"/>
                <w:szCs w:val="22"/>
              </w:rPr>
            </w:pPr>
            <w:r w:rsidRPr="00E83449">
              <w:rPr>
                <w:color w:val="000000"/>
                <w:sz w:val="22"/>
                <w:szCs w:val="22"/>
              </w:rPr>
              <w:t>10.1</w:t>
            </w:r>
          </w:p>
        </w:tc>
        <w:tc>
          <w:tcPr>
            <w:tcW w:w="249" w:type="pct"/>
            <w:tcBorders>
              <w:top w:val="nil"/>
              <w:left w:val="nil"/>
              <w:bottom w:val="single" w:sz="4" w:space="0" w:color="auto"/>
              <w:right w:val="single" w:sz="4" w:space="0" w:color="auto"/>
            </w:tcBorders>
            <w:noWrap/>
            <w:vAlign w:val="center"/>
            <w:hideMark/>
          </w:tcPr>
          <w:p w14:paraId="3361C506"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4" w:space="0" w:color="auto"/>
              <w:right w:val="single" w:sz="4" w:space="0" w:color="auto"/>
            </w:tcBorders>
            <w:noWrap/>
            <w:vAlign w:val="center"/>
            <w:hideMark/>
          </w:tcPr>
          <w:p w14:paraId="48D055AA"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4" w:space="0" w:color="auto"/>
              <w:right w:val="single" w:sz="8" w:space="0" w:color="auto"/>
            </w:tcBorders>
            <w:noWrap/>
            <w:vAlign w:val="center"/>
            <w:hideMark/>
          </w:tcPr>
          <w:p w14:paraId="7B733677"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E1CCD5C" w14:textId="77777777" w:rsidTr="00E83449">
        <w:trPr>
          <w:trHeight w:val="340"/>
        </w:trPr>
        <w:tc>
          <w:tcPr>
            <w:tcW w:w="693" w:type="pct"/>
            <w:tcBorders>
              <w:top w:val="nil"/>
              <w:left w:val="single" w:sz="8" w:space="0" w:color="auto"/>
              <w:bottom w:val="single" w:sz="8" w:space="0" w:color="auto"/>
              <w:right w:val="single" w:sz="4" w:space="0" w:color="auto"/>
            </w:tcBorders>
            <w:shd w:val="clear" w:color="000000" w:fill="D9D9D9"/>
            <w:noWrap/>
            <w:vAlign w:val="center"/>
            <w:hideMark/>
          </w:tcPr>
          <w:p w14:paraId="51252558" w14:textId="77777777" w:rsidR="00E83449" w:rsidRPr="00E83449" w:rsidRDefault="00E83449" w:rsidP="00E83449">
            <w:pPr>
              <w:jc w:val="center"/>
              <w:rPr>
                <w:color w:val="000000"/>
                <w:sz w:val="22"/>
                <w:szCs w:val="22"/>
              </w:rPr>
            </w:pPr>
            <w:r w:rsidRPr="00E83449">
              <w:rPr>
                <w:color w:val="000000"/>
                <w:sz w:val="22"/>
                <w:szCs w:val="22"/>
              </w:rPr>
              <w:t> </w:t>
            </w:r>
          </w:p>
        </w:tc>
        <w:tc>
          <w:tcPr>
            <w:tcW w:w="647" w:type="pct"/>
            <w:tcBorders>
              <w:top w:val="nil"/>
              <w:left w:val="nil"/>
              <w:bottom w:val="single" w:sz="8" w:space="0" w:color="auto"/>
              <w:right w:val="single" w:sz="4" w:space="0" w:color="auto"/>
            </w:tcBorders>
            <w:shd w:val="clear" w:color="000000" w:fill="D9D9D9"/>
            <w:noWrap/>
            <w:vAlign w:val="center"/>
            <w:hideMark/>
          </w:tcPr>
          <w:p w14:paraId="19167F8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10" w:type="pct"/>
            <w:tcBorders>
              <w:top w:val="nil"/>
              <w:left w:val="nil"/>
              <w:bottom w:val="single" w:sz="8" w:space="0" w:color="auto"/>
              <w:right w:val="single" w:sz="4" w:space="0" w:color="auto"/>
            </w:tcBorders>
            <w:shd w:val="clear" w:color="000000" w:fill="D9D9D9"/>
            <w:noWrap/>
            <w:vAlign w:val="center"/>
            <w:hideMark/>
          </w:tcPr>
          <w:p w14:paraId="0F2740BA" w14:textId="77777777" w:rsidR="00E83449" w:rsidRPr="00E83449" w:rsidRDefault="00E83449" w:rsidP="00E83449">
            <w:pPr>
              <w:jc w:val="center"/>
              <w:rPr>
                <w:color w:val="000000"/>
                <w:sz w:val="22"/>
                <w:szCs w:val="22"/>
              </w:rPr>
            </w:pPr>
            <w:proofErr w:type="spellStart"/>
            <w:r w:rsidRPr="00E83449">
              <w:rPr>
                <w:color w:val="000000"/>
                <w:sz w:val="22"/>
                <w:szCs w:val="22"/>
              </w:rPr>
              <w:t>Wildkirchli</w:t>
            </w:r>
            <w:proofErr w:type="spellEnd"/>
            <w:r w:rsidRPr="00E83449">
              <w:rPr>
                <w:color w:val="000000"/>
                <w:sz w:val="22"/>
                <w:szCs w:val="22"/>
              </w:rPr>
              <w:t xml:space="preserve"> cave</w:t>
            </w:r>
          </w:p>
        </w:tc>
        <w:tc>
          <w:tcPr>
            <w:tcW w:w="827" w:type="pct"/>
            <w:tcBorders>
              <w:top w:val="nil"/>
              <w:left w:val="nil"/>
              <w:bottom w:val="single" w:sz="8" w:space="0" w:color="auto"/>
              <w:right w:val="nil"/>
            </w:tcBorders>
            <w:shd w:val="clear" w:color="000000" w:fill="D9D9D9"/>
            <w:noWrap/>
            <w:vAlign w:val="center"/>
            <w:hideMark/>
          </w:tcPr>
          <w:p w14:paraId="6FEADB83" w14:textId="77777777" w:rsidR="00E83449" w:rsidRPr="00E83449" w:rsidRDefault="00E83449" w:rsidP="00E83449">
            <w:pPr>
              <w:jc w:val="center"/>
              <w:rPr>
                <w:color w:val="000000"/>
                <w:sz w:val="22"/>
                <w:szCs w:val="22"/>
              </w:rPr>
            </w:pPr>
            <w:r>
              <w:rPr>
                <w:sz w:val="16"/>
                <w:vertAlign w:val="superscript"/>
              </w:rPr>
              <w:t>66</w:t>
            </w:r>
          </w:p>
        </w:tc>
        <w:tc>
          <w:tcPr>
            <w:tcW w:w="249" w:type="pct"/>
            <w:tcBorders>
              <w:top w:val="nil"/>
              <w:left w:val="single" w:sz="8" w:space="0" w:color="auto"/>
              <w:bottom w:val="single" w:sz="8" w:space="0" w:color="auto"/>
              <w:right w:val="single" w:sz="4" w:space="0" w:color="auto"/>
            </w:tcBorders>
            <w:noWrap/>
            <w:vAlign w:val="center"/>
            <w:hideMark/>
          </w:tcPr>
          <w:p w14:paraId="1FF4166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8" w:space="0" w:color="auto"/>
              <w:right w:val="single" w:sz="4" w:space="0" w:color="auto"/>
            </w:tcBorders>
            <w:noWrap/>
            <w:vAlign w:val="center"/>
            <w:hideMark/>
          </w:tcPr>
          <w:p w14:paraId="720CDB03" w14:textId="77777777" w:rsidR="00E83449" w:rsidRPr="00E83449" w:rsidRDefault="00E83449" w:rsidP="00E83449">
            <w:pPr>
              <w:jc w:val="center"/>
              <w:rPr>
                <w:color w:val="000000"/>
                <w:sz w:val="22"/>
                <w:szCs w:val="22"/>
              </w:rPr>
            </w:pPr>
            <w:r w:rsidRPr="00E83449">
              <w:rPr>
                <w:color w:val="000000"/>
                <w:sz w:val="22"/>
                <w:szCs w:val="22"/>
              </w:rPr>
              <w:t>17.2</w:t>
            </w:r>
          </w:p>
        </w:tc>
        <w:tc>
          <w:tcPr>
            <w:tcW w:w="249" w:type="pct"/>
            <w:tcBorders>
              <w:top w:val="nil"/>
              <w:left w:val="nil"/>
              <w:bottom w:val="single" w:sz="8" w:space="0" w:color="auto"/>
              <w:right w:val="single" w:sz="4" w:space="0" w:color="auto"/>
            </w:tcBorders>
            <w:noWrap/>
            <w:vAlign w:val="center"/>
            <w:hideMark/>
          </w:tcPr>
          <w:p w14:paraId="723B019D" w14:textId="77777777" w:rsidR="00E83449" w:rsidRPr="00E83449" w:rsidRDefault="00E83449" w:rsidP="00E83449">
            <w:pPr>
              <w:jc w:val="center"/>
              <w:rPr>
                <w:color w:val="000000"/>
                <w:sz w:val="22"/>
                <w:szCs w:val="22"/>
              </w:rPr>
            </w:pPr>
            <w:r w:rsidRPr="00E83449">
              <w:rPr>
                <w:color w:val="000000"/>
                <w:sz w:val="22"/>
                <w:szCs w:val="22"/>
              </w:rPr>
              <w:t>14,0</w:t>
            </w:r>
          </w:p>
        </w:tc>
        <w:tc>
          <w:tcPr>
            <w:tcW w:w="249" w:type="pct"/>
            <w:tcBorders>
              <w:top w:val="nil"/>
              <w:left w:val="nil"/>
              <w:bottom w:val="single" w:sz="8" w:space="0" w:color="auto"/>
              <w:right w:val="single" w:sz="4" w:space="0" w:color="auto"/>
            </w:tcBorders>
            <w:noWrap/>
            <w:vAlign w:val="center"/>
            <w:hideMark/>
          </w:tcPr>
          <w:p w14:paraId="5CB9EA3B"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8" w:space="0" w:color="auto"/>
              <w:right w:val="single" w:sz="4" w:space="0" w:color="auto"/>
            </w:tcBorders>
            <w:noWrap/>
            <w:vAlign w:val="center"/>
            <w:hideMark/>
          </w:tcPr>
          <w:p w14:paraId="635BBF8F"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8" w:space="0" w:color="auto"/>
              <w:right w:val="single" w:sz="4" w:space="0" w:color="auto"/>
            </w:tcBorders>
            <w:noWrap/>
            <w:vAlign w:val="center"/>
            <w:hideMark/>
          </w:tcPr>
          <w:p w14:paraId="51D0C0E4" w14:textId="77777777" w:rsidR="00E83449" w:rsidRPr="00E83449" w:rsidRDefault="00E83449" w:rsidP="00E83449">
            <w:pPr>
              <w:jc w:val="center"/>
              <w:rPr>
                <w:color w:val="000000"/>
                <w:sz w:val="22"/>
                <w:szCs w:val="22"/>
              </w:rPr>
            </w:pPr>
            <w:r w:rsidRPr="00E83449">
              <w:rPr>
                <w:color w:val="000000"/>
                <w:sz w:val="22"/>
                <w:szCs w:val="22"/>
              </w:rPr>
              <w:t>?</w:t>
            </w:r>
          </w:p>
        </w:tc>
        <w:tc>
          <w:tcPr>
            <w:tcW w:w="249" w:type="pct"/>
            <w:tcBorders>
              <w:top w:val="nil"/>
              <w:left w:val="nil"/>
              <w:bottom w:val="single" w:sz="8" w:space="0" w:color="auto"/>
              <w:right w:val="single" w:sz="4" w:space="0" w:color="auto"/>
            </w:tcBorders>
            <w:noWrap/>
            <w:vAlign w:val="center"/>
            <w:hideMark/>
          </w:tcPr>
          <w:p w14:paraId="5084D2E7" w14:textId="77777777" w:rsidR="00E83449" w:rsidRPr="00E83449" w:rsidRDefault="00E83449" w:rsidP="00E83449">
            <w:pPr>
              <w:jc w:val="center"/>
              <w:rPr>
                <w:color w:val="000000"/>
                <w:sz w:val="22"/>
                <w:szCs w:val="22"/>
              </w:rPr>
            </w:pPr>
            <w:r w:rsidRPr="00E83449">
              <w:rPr>
                <w:color w:val="000000"/>
                <w:sz w:val="22"/>
                <w:szCs w:val="22"/>
              </w:rPr>
              <w:t>?</w:t>
            </w:r>
          </w:p>
        </w:tc>
        <w:tc>
          <w:tcPr>
            <w:tcW w:w="477" w:type="pct"/>
            <w:tcBorders>
              <w:top w:val="nil"/>
              <w:left w:val="nil"/>
              <w:bottom w:val="single" w:sz="8" w:space="0" w:color="auto"/>
              <w:right w:val="single" w:sz="8" w:space="0" w:color="auto"/>
            </w:tcBorders>
            <w:noWrap/>
            <w:vAlign w:val="center"/>
            <w:hideMark/>
          </w:tcPr>
          <w:p w14:paraId="129BCD39" w14:textId="77777777" w:rsidR="00E83449" w:rsidRPr="00E83449" w:rsidRDefault="00E83449" w:rsidP="00E83449">
            <w:pPr>
              <w:jc w:val="center"/>
              <w:rPr>
                <w:color w:val="000000"/>
                <w:sz w:val="22"/>
                <w:szCs w:val="22"/>
              </w:rPr>
            </w:pPr>
            <w:r w:rsidRPr="00E83449">
              <w:rPr>
                <w:color w:val="000000"/>
                <w:sz w:val="22"/>
                <w:szCs w:val="22"/>
              </w:rPr>
              <w:t>?</w:t>
            </w:r>
          </w:p>
        </w:tc>
      </w:tr>
    </w:tbl>
    <w:p w14:paraId="3BD90347" w14:textId="77777777" w:rsidR="00E83449" w:rsidRDefault="00E83449" w:rsidP="00E83449">
      <w:pPr>
        <w:ind w:firstLine="284"/>
        <w:rPr>
          <w:rFonts w:eastAsia="Calibri"/>
          <w:sz w:val="20"/>
          <w:szCs w:val="20"/>
          <w:lang w:val="en-US"/>
        </w:rPr>
      </w:pPr>
      <w:r w:rsidRPr="00236481">
        <w:rPr>
          <w:rFonts w:eastAsia="Calibri"/>
          <w:b/>
          <w:bCs/>
          <w:sz w:val="20"/>
          <w:szCs w:val="20"/>
          <w:lang w:val="en-US"/>
        </w:rPr>
        <w:lastRenderedPageBreak/>
        <w:t>Table S</w:t>
      </w:r>
      <w:r>
        <w:rPr>
          <w:rFonts w:eastAsia="Calibri"/>
          <w:b/>
          <w:bCs/>
          <w:sz w:val="20"/>
          <w:szCs w:val="20"/>
          <w:lang w:val="en-US"/>
        </w:rPr>
        <w:t>10</w:t>
      </w:r>
      <w:r w:rsidRPr="00236481">
        <w:rPr>
          <w:rFonts w:eastAsia="Calibri"/>
          <w:b/>
          <w:bCs/>
          <w:sz w:val="20"/>
          <w:szCs w:val="20"/>
          <w:lang w:val="en-US"/>
        </w:rPr>
        <w:t>.</w:t>
      </w:r>
      <w:r w:rsidRPr="00236481">
        <w:rPr>
          <w:rFonts w:eastAsia="Calibri"/>
          <w:sz w:val="20"/>
          <w:szCs w:val="20"/>
          <w:lang w:val="en-US"/>
        </w:rPr>
        <w:t xml:space="preserve"> </w:t>
      </w:r>
      <w:r>
        <w:rPr>
          <w:rFonts w:eastAsia="Calibri"/>
          <w:sz w:val="20"/>
          <w:szCs w:val="20"/>
          <w:lang w:val="en-US"/>
        </w:rPr>
        <w:t>Fifth metacarpal measurements of different Pleistocene felid species mentioned in the text.</w:t>
      </w:r>
    </w:p>
    <w:p w14:paraId="0F5F9E14" w14:textId="77777777" w:rsidR="00D54C82" w:rsidRDefault="00D54C82" w:rsidP="00236481">
      <w:pPr>
        <w:rPr>
          <w:sz w:val="20"/>
          <w:szCs w:val="20"/>
          <w:lang w:val="en-GB"/>
        </w:rPr>
      </w:pPr>
    </w:p>
    <w:tbl>
      <w:tblPr>
        <w:tblW w:w="5000" w:type="pct"/>
        <w:tblCellMar>
          <w:left w:w="70" w:type="dxa"/>
          <w:right w:w="70" w:type="dxa"/>
        </w:tblCellMar>
        <w:tblLook w:val="04A0" w:firstRow="1" w:lastRow="0" w:firstColumn="1" w:lastColumn="0" w:noHBand="0" w:noVBand="1"/>
      </w:tblPr>
      <w:tblGrid>
        <w:gridCol w:w="2435"/>
        <w:gridCol w:w="2176"/>
        <w:gridCol w:w="1890"/>
        <w:gridCol w:w="1874"/>
        <w:gridCol w:w="559"/>
        <w:gridCol w:w="559"/>
        <w:gridCol w:w="559"/>
        <w:gridCol w:w="559"/>
        <w:gridCol w:w="559"/>
        <w:gridCol w:w="559"/>
        <w:gridCol w:w="559"/>
        <w:gridCol w:w="1678"/>
      </w:tblGrid>
      <w:tr w:rsidR="00E83449" w:rsidRPr="00E83449" w14:paraId="3CE39FB5" w14:textId="77777777" w:rsidTr="00E83449">
        <w:trPr>
          <w:trHeight w:val="300"/>
        </w:trPr>
        <w:tc>
          <w:tcPr>
            <w:tcW w:w="717" w:type="pct"/>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62400C3A" w14:textId="77777777" w:rsidR="00E83449" w:rsidRPr="00E83449" w:rsidRDefault="00E83449" w:rsidP="00E83449">
            <w:pPr>
              <w:jc w:val="center"/>
              <w:rPr>
                <w:b/>
                <w:bCs/>
                <w:sz w:val="22"/>
                <w:szCs w:val="22"/>
              </w:rPr>
            </w:pPr>
            <w:proofErr w:type="spellStart"/>
            <w:r w:rsidRPr="00E83449">
              <w:rPr>
                <w:b/>
                <w:bCs/>
                <w:sz w:val="22"/>
                <w:szCs w:val="22"/>
              </w:rPr>
              <w:t>Collection</w:t>
            </w:r>
            <w:proofErr w:type="spellEnd"/>
            <w:r w:rsidRPr="00E83449">
              <w:rPr>
                <w:b/>
                <w:bCs/>
                <w:sz w:val="22"/>
                <w:szCs w:val="22"/>
              </w:rPr>
              <w:t xml:space="preserve"> </w:t>
            </w:r>
            <w:proofErr w:type="spellStart"/>
            <w:r w:rsidRPr="00E83449">
              <w:rPr>
                <w:b/>
                <w:bCs/>
                <w:sz w:val="22"/>
                <w:szCs w:val="22"/>
              </w:rPr>
              <w:t>number</w:t>
            </w:r>
            <w:proofErr w:type="spellEnd"/>
          </w:p>
        </w:tc>
        <w:tc>
          <w:tcPr>
            <w:tcW w:w="708" w:type="pct"/>
            <w:tcBorders>
              <w:top w:val="single" w:sz="8" w:space="0" w:color="auto"/>
              <w:left w:val="nil"/>
              <w:bottom w:val="single" w:sz="8" w:space="0" w:color="auto"/>
              <w:right w:val="single" w:sz="4" w:space="0" w:color="auto"/>
            </w:tcBorders>
            <w:shd w:val="clear" w:color="000000" w:fill="D9D9D9"/>
            <w:noWrap/>
            <w:vAlign w:val="center"/>
            <w:hideMark/>
          </w:tcPr>
          <w:p w14:paraId="4E21F84B" w14:textId="77777777" w:rsidR="00E83449" w:rsidRPr="00E83449" w:rsidRDefault="00E83449" w:rsidP="00E83449">
            <w:pPr>
              <w:jc w:val="center"/>
              <w:rPr>
                <w:b/>
                <w:bCs/>
                <w:sz w:val="22"/>
                <w:szCs w:val="22"/>
              </w:rPr>
            </w:pPr>
            <w:proofErr w:type="spellStart"/>
            <w:r w:rsidRPr="00E83449">
              <w:rPr>
                <w:b/>
                <w:bCs/>
                <w:sz w:val="22"/>
                <w:szCs w:val="22"/>
              </w:rPr>
              <w:t>Taxa</w:t>
            </w:r>
            <w:proofErr w:type="spellEnd"/>
          </w:p>
        </w:tc>
        <w:tc>
          <w:tcPr>
            <w:tcW w:w="622" w:type="pct"/>
            <w:tcBorders>
              <w:top w:val="single" w:sz="8" w:space="0" w:color="auto"/>
              <w:left w:val="nil"/>
              <w:bottom w:val="single" w:sz="8" w:space="0" w:color="auto"/>
              <w:right w:val="single" w:sz="4" w:space="0" w:color="auto"/>
            </w:tcBorders>
            <w:shd w:val="clear" w:color="000000" w:fill="D9D9D9"/>
            <w:noWrap/>
            <w:vAlign w:val="center"/>
            <w:hideMark/>
          </w:tcPr>
          <w:p w14:paraId="083F2C51" w14:textId="77777777" w:rsidR="00E83449" w:rsidRPr="00E83449" w:rsidRDefault="00E83449" w:rsidP="00E83449">
            <w:pPr>
              <w:jc w:val="center"/>
              <w:rPr>
                <w:b/>
                <w:bCs/>
                <w:sz w:val="22"/>
                <w:szCs w:val="22"/>
              </w:rPr>
            </w:pPr>
            <w:proofErr w:type="spellStart"/>
            <w:r w:rsidRPr="00E83449">
              <w:rPr>
                <w:b/>
                <w:bCs/>
                <w:sz w:val="22"/>
                <w:szCs w:val="22"/>
              </w:rPr>
              <w:t>Locality</w:t>
            </w:r>
            <w:proofErr w:type="spellEnd"/>
          </w:p>
        </w:tc>
        <w:tc>
          <w:tcPr>
            <w:tcW w:w="693" w:type="pct"/>
            <w:tcBorders>
              <w:top w:val="single" w:sz="8" w:space="0" w:color="auto"/>
              <w:left w:val="nil"/>
              <w:bottom w:val="single" w:sz="8" w:space="0" w:color="auto"/>
              <w:right w:val="single" w:sz="8" w:space="0" w:color="auto"/>
            </w:tcBorders>
            <w:shd w:val="clear" w:color="000000" w:fill="D9D9D9"/>
            <w:noWrap/>
            <w:vAlign w:val="center"/>
            <w:hideMark/>
          </w:tcPr>
          <w:p w14:paraId="7A93D572" w14:textId="77777777" w:rsidR="00E83449" w:rsidRPr="00E83449" w:rsidRDefault="00E83449" w:rsidP="00E83449">
            <w:pPr>
              <w:jc w:val="center"/>
              <w:rPr>
                <w:b/>
                <w:bCs/>
                <w:sz w:val="22"/>
                <w:szCs w:val="22"/>
              </w:rPr>
            </w:pPr>
            <w:r w:rsidRPr="00E83449">
              <w:rPr>
                <w:b/>
                <w:bCs/>
                <w:sz w:val="22"/>
                <w:szCs w:val="22"/>
              </w:rPr>
              <w:t>Reference</w:t>
            </w:r>
          </w:p>
        </w:tc>
        <w:tc>
          <w:tcPr>
            <w:tcW w:w="256" w:type="pct"/>
            <w:tcBorders>
              <w:top w:val="single" w:sz="8" w:space="0" w:color="auto"/>
              <w:left w:val="nil"/>
              <w:bottom w:val="nil"/>
              <w:right w:val="single" w:sz="4" w:space="0" w:color="auto"/>
            </w:tcBorders>
            <w:shd w:val="clear" w:color="000000" w:fill="D9D9D9"/>
            <w:noWrap/>
            <w:vAlign w:val="center"/>
            <w:hideMark/>
          </w:tcPr>
          <w:p w14:paraId="14707532" w14:textId="77777777" w:rsidR="00E83449" w:rsidRPr="00E83449" w:rsidRDefault="00E83449" w:rsidP="00E83449">
            <w:pPr>
              <w:jc w:val="center"/>
              <w:rPr>
                <w:b/>
                <w:bCs/>
                <w:sz w:val="22"/>
                <w:szCs w:val="22"/>
              </w:rPr>
            </w:pPr>
            <w:r w:rsidRPr="00E83449">
              <w:rPr>
                <w:b/>
                <w:bCs/>
                <w:sz w:val="22"/>
                <w:szCs w:val="22"/>
              </w:rPr>
              <w:t>L</w:t>
            </w:r>
          </w:p>
        </w:tc>
        <w:tc>
          <w:tcPr>
            <w:tcW w:w="256" w:type="pct"/>
            <w:tcBorders>
              <w:top w:val="single" w:sz="8" w:space="0" w:color="auto"/>
              <w:left w:val="nil"/>
              <w:bottom w:val="nil"/>
              <w:right w:val="single" w:sz="4" w:space="0" w:color="auto"/>
            </w:tcBorders>
            <w:shd w:val="clear" w:color="000000" w:fill="D9D9D9"/>
            <w:noWrap/>
            <w:vAlign w:val="center"/>
            <w:hideMark/>
          </w:tcPr>
          <w:p w14:paraId="394CBF87" w14:textId="77777777" w:rsidR="00E83449" w:rsidRPr="00E83449" w:rsidRDefault="00E83449" w:rsidP="00E83449">
            <w:pPr>
              <w:jc w:val="center"/>
              <w:rPr>
                <w:b/>
                <w:bCs/>
                <w:sz w:val="22"/>
                <w:szCs w:val="22"/>
              </w:rPr>
            </w:pPr>
            <w:proofErr w:type="spellStart"/>
            <w:r w:rsidRPr="00E83449">
              <w:rPr>
                <w:b/>
                <w:bCs/>
                <w:sz w:val="22"/>
                <w:szCs w:val="22"/>
              </w:rPr>
              <w:t>pL</w:t>
            </w:r>
            <w:proofErr w:type="spellEnd"/>
          </w:p>
        </w:tc>
        <w:tc>
          <w:tcPr>
            <w:tcW w:w="256" w:type="pct"/>
            <w:tcBorders>
              <w:top w:val="single" w:sz="8" w:space="0" w:color="auto"/>
              <w:left w:val="nil"/>
              <w:bottom w:val="nil"/>
              <w:right w:val="single" w:sz="4" w:space="0" w:color="auto"/>
            </w:tcBorders>
            <w:shd w:val="clear" w:color="000000" w:fill="D9D9D9"/>
            <w:noWrap/>
            <w:vAlign w:val="center"/>
            <w:hideMark/>
          </w:tcPr>
          <w:p w14:paraId="505C7901" w14:textId="77777777" w:rsidR="00E83449" w:rsidRPr="00E83449" w:rsidRDefault="00E83449" w:rsidP="00E83449">
            <w:pPr>
              <w:jc w:val="center"/>
              <w:rPr>
                <w:b/>
                <w:bCs/>
                <w:sz w:val="22"/>
                <w:szCs w:val="22"/>
              </w:rPr>
            </w:pPr>
            <w:proofErr w:type="spellStart"/>
            <w:r w:rsidRPr="00E83449">
              <w:rPr>
                <w:b/>
                <w:bCs/>
                <w:sz w:val="22"/>
                <w:szCs w:val="22"/>
              </w:rPr>
              <w:t>pB</w:t>
            </w:r>
            <w:proofErr w:type="spellEnd"/>
          </w:p>
        </w:tc>
        <w:tc>
          <w:tcPr>
            <w:tcW w:w="256" w:type="pct"/>
            <w:tcBorders>
              <w:top w:val="single" w:sz="8" w:space="0" w:color="auto"/>
              <w:left w:val="nil"/>
              <w:bottom w:val="nil"/>
              <w:right w:val="single" w:sz="4" w:space="0" w:color="auto"/>
            </w:tcBorders>
            <w:shd w:val="clear" w:color="000000" w:fill="D9D9D9"/>
            <w:noWrap/>
            <w:vAlign w:val="center"/>
            <w:hideMark/>
          </w:tcPr>
          <w:p w14:paraId="069B08D6" w14:textId="77777777" w:rsidR="00E83449" w:rsidRPr="00E83449" w:rsidRDefault="00E83449" w:rsidP="00E83449">
            <w:pPr>
              <w:jc w:val="center"/>
              <w:rPr>
                <w:b/>
                <w:bCs/>
                <w:sz w:val="22"/>
                <w:szCs w:val="22"/>
              </w:rPr>
            </w:pPr>
            <w:proofErr w:type="spellStart"/>
            <w:r w:rsidRPr="00E83449">
              <w:rPr>
                <w:b/>
                <w:bCs/>
                <w:sz w:val="22"/>
                <w:szCs w:val="22"/>
              </w:rPr>
              <w:t>mL</w:t>
            </w:r>
            <w:proofErr w:type="spellEnd"/>
          </w:p>
        </w:tc>
        <w:tc>
          <w:tcPr>
            <w:tcW w:w="256" w:type="pct"/>
            <w:tcBorders>
              <w:top w:val="single" w:sz="8" w:space="0" w:color="auto"/>
              <w:left w:val="nil"/>
              <w:bottom w:val="nil"/>
              <w:right w:val="single" w:sz="4" w:space="0" w:color="auto"/>
            </w:tcBorders>
            <w:shd w:val="clear" w:color="000000" w:fill="D9D9D9"/>
            <w:noWrap/>
            <w:vAlign w:val="center"/>
            <w:hideMark/>
          </w:tcPr>
          <w:p w14:paraId="04AEBBAF" w14:textId="77777777" w:rsidR="00E83449" w:rsidRPr="00E83449" w:rsidRDefault="00E83449" w:rsidP="00E83449">
            <w:pPr>
              <w:jc w:val="center"/>
              <w:rPr>
                <w:b/>
                <w:bCs/>
                <w:sz w:val="22"/>
                <w:szCs w:val="22"/>
              </w:rPr>
            </w:pPr>
            <w:proofErr w:type="spellStart"/>
            <w:r w:rsidRPr="00E83449">
              <w:rPr>
                <w:b/>
                <w:bCs/>
                <w:sz w:val="22"/>
                <w:szCs w:val="22"/>
              </w:rPr>
              <w:t>mB</w:t>
            </w:r>
            <w:proofErr w:type="spellEnd"/>
          </w:p>
        </w:tc>
        <w:tc>
          <w:tcPr>
            <w:tcW w:w="256" w:type="pct"/>
            <w:tcBorders>
              <w:top w:val="single" w:sz="8" w:space="0" w:color="auto"/>
              <w:left w:val="nil"/>
              <w:bottom w:val="nil"/>
              <w:right w:val="single" w:sz="4" w:space="0" w:color="auto"/>
            </w:tcBorders>
            <w:shd w:val="clear" w:color="000000" w:fill="D9D9D9"/>
            <w:noWrap/>
            <w:vAlign w:val="center"/>
            <w:hideMark/>
          </w:tcPr>
          <w:p w14:paraId="3E62D60E" w14:textId="77777777" w:rsidR="00E83449" w:rsidRPr="00E83449" w:rsidRDefault="00E83449" w:rsidP="00E83449">
            <w:pPr>
              <w:jc w:val="center"/>
              <w:rPr>
                <w:b/>
                <w:bCs/>
                <w:sz w:val="22"/>
                <w:szCs w:val="22"/>
              </w:rPr>
            </w:pPr>
            <w:proofErr w:type="spellStart"/>
            <w:r w:rsidRPr="00E83449">
              <w:rPr>
                <w:b/>
                <w:bCs/>
                <w:sz w:val="22"/>
                <w:szCs w:val="22"/>
              </w:rPr>
              <w:t>dL</w:t>
            </w:r>
            <w:proofErr w:type="spellEnd"/>
          </w:p>
        </w:tc>
        <w:tc>
          <w:tcPr>
            <w:tcW w:w="256" w:type="pct"/>
            <w:tcBorders>
              <w:top w:val="single" w:sz="8" w:space="0" w:color="auto"/>
              <w:left w:val="nil"/>
              <w:bottom w:val="nil"/>
              <w:right w:val="single" w:sz="4" w:space="0" w:color="auto"/>
            </w:tcBorders>
            <w:shd w:val="clear" w:color="000000" w:fill="D9D9D9"/>
            <w:noWrap/>
            <w:vAlign w:val="center"/>
            <w:hideMark/>
          </w:tcPr>
          <w:p w14:paraId="70BABABD" w14:textId="77777777" w:rsidR="00E83449" w:rsidRPr="00E83449" w:rsidRDefault="00E83449" w:rsidP="00E83449">
            <w:pPr>
              <w:jc w:val="center"/>
              <w:rPr>
                <w:b/>
                <w:bCs/>
                <w:sz w:val="22"/>
                <w:szCs w:val="22"/>
              </w:rPr>
            </w:pPr>
            <w:r w:rsidRPr="00E83449">
              <w:rPr>
                <w:b/>
                <w:bCs/>
                <w:sz w:val="22"/>
                <w:szCs w:val="22"/>
              </w:rPr>
              <w:t>dB</w:t>
            </w:r>
          </w:p>
        </w:tc>
        <w:tc>
          <w:tcPr>
            <w:tcW w:w="464" w:type="pct"/>
            <w:tcBorders>
              <w:top w:val="single" w:sz="8" w:space="0" w:color="auto"/>
              <w:left w:val="nil"/>
              <w:bottom w:val="nil"/>
              <w:right w:val="single" w:sz="8" w:space="0" w:color="auto"/>
            </w:tcBorders>
            <w:shd w:val="clear" w:color="000000" w:fill="D9D9D9"/>
            <w:noWrap/>
            <w:vAlign w:val="center"/>
            <w:hideMark/>
          </w:tcPr>
          <w:p w14:paraId="469AD4D4" w14:textId="77777777" w:rsidR="00E83449" w:rsidRPr="00E83449" w:rsidRDefault="00E83449" w:rsidP="00E83449">
            <w:pPr>
              <w:jc w:val="center"/>
              <w:rPr>
                <w:b/>
                <w:bCs/>
                <w:color w:val="000000"/>
                <w:sz w:val="22"/>
                <w:szCs w:val="22"/>
              </w:rPr>
            </w:pPr>
            <w:proofErr w:type="spellStart"/>
            <w:r w:rsidRPr="00E83449">
              <w:rPr>
                <w:b/>
                <w:bCs/>
                <w:color w:val="000000"/>
                <w:sz w:val="22"/>
                <w:szCs w:val="22"/>
              </w:rPr>
              <w:t>mL</w:t>
            </w:r>
            <w:proofErr w:type="spellEnd"/>
            <w:r w:rsidRPr="00E83449">
              <w:rPr>
                <w:b/>
                <w:bCs/>
                <w:color w:val="000000"/>
                <w:sz w:val="22"/>
                <w:szCs w:val="22"/>
              </w:rPr>
              <w:t>/L</w:t>
            </w:r>
          </w:p>
        </w:tc>
      </w:tr>
      <w:tr w:rsidR="00E83449" w:rsidRPr="00E83449" w14:paraId="79A90BE6"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FCD5B4"/>
            <w:noWrap/>
            <w:vAlign w:val="center"/>
            <w:hideMark/>
          </w:tcPr>
          <w:p w14:paraId="0372C2AB" w14:textId="77777777" w:rsidR="00E83449" w:rsidRPr="00E83449" w:rsidRDefault="00E83449" w:rsidP="00E83449">
            <w:pPr>
              <w:jc w:val="center"/>
              <w:rPr>
                <w:color w:val="000000"/>
                <w:sz w:val="22"/>
                <w:szCs w:val="22"/>
              </w:rPr>
            </w:pPr>
            <w:r w:rsidRPr="00E83449">
              <w:rPr>
                <w:color w:val="000000"/>
                <w:sz w:val="22"/>
                <w:szCs w:val="22"/>
              </w:rPr>
              <w:t>EVT 16012</w:t>
            </w:r>
          </w:p>
        </w:tc>
        <w:tc>
          <w:tcPr>
            <w:tcW w:w="708" w:type="pct"/>
            <w:tcBorders>
              <w:top w:val="nil"/>
              <w:left w:val="nil"/>
              <w:bottom w:val="single" w:sz="4" w:space="0" w:color="auto"/>
              <w:right w:val="single" w:sz="4" w:space="0" w:color="auto"/>
            </w:tcBorders>
            <w:shd w:val="clear" w:color="000000" w:fill="FCD5B4"/>
            <w:noWrap/>
            <w:vAlign w:val="center"/>
            <w:hideMark/>
          </w:tcPr>
          <w:p w14:paraId="64A2BA6A" w14:textId="77777777" w:rsidR="00E83449" w:rsidRPr="00E83449" w:rsidRDefault="00E83449" w:rsidP="00E83449">
            <w:pPr>
              <w:jc w:val="center"/>
              <w:rPr>
                <w:sz w:val="22"/>
                <w:szCs w:val="22"/>
              </w:rPr>
            </w:pPr>
            <w:proofErr w:type="spellStart"/>
            <w:r w:rsidRPr="00E83449">
              <w:rPr>
                <w:sz w:val="22"/>
                <w:szCs w:val="22"/>
              </w:rPr>
              <w:t>This</w:t>
            </w:r>
            <w:proofErr w:type="spellEnd"/>
            <w:r w:rsidRPr="00E83449">
              <w:rPr>
                <w:sz w:val="22"/>
                <w:szCs w:val="22"/>
              </w:rPr>
              <w:t xml:space="preserve"> </w:t>
            </w:r>
            <w:proofErr w:type="spellStart"/>
            <w:r w:rsidRPr="00E83449">
              <w:rPr>
                <w:sz w:val="22"/>
                <w:szCs w:val="22"/>
              </w:rPr>
              <w:t>paper</w:t>
            </w:r>
            <w:proofErr w:type="spellEnd"/>
          </w:p>
        </w:tc>
        <w:tc>
          <w:tcPr>
            <w:tcW w:w="622" w:type="pct"/>
            <w:tcBorders>
              <w:top w:val="nil"/>
              <w:left w:val="nil"/>
              <w:bottom w:val="single" w:sz="4" w:space="0" w:color="auto"/>
              <w:right w:val="single" w:sz="4" w:space="0" w:color="auto"/>
            </w:tcBorders>
            <w:shd w:val="clear" w:color="000000" w:fill="FCD5B4"/>
            <w:noWrap/>
            <w:vAlign w:val="center"/>
            <w:hideMark/>
          </w:tcPr>
          <w:p w14:paraId="51D6595C" w14:textId="77777777" w:rsidR="00E83449" w:rsidRPr="00E83449" w:rsidRDefault="00E83449" w:rsidP="00E83449">
            <w:pPr>
              <w:jc w:val="center"/>
              <w:rPr>
                <w:sz w:val="22"/>
                <w:szCs w:val="22"/>
              </w:rPr>
            </w:pPr>
            <w:proofErr w:type="spellStart"/>
            <w:r w:rsidRPr="00E83449">
              <w:rPr>
                <w:sz w:val="22"/>
                <w:szCs w:val="22"/>
              </w:rPr>
              <w:t>Vallparadís</w:t>
            </w:r>
            <w:proofErr w:type="spellEnd"/>
            <w:r w:rsidRPr="00E83449">
              <w:rPr>
                <w:sz w:val="22"/>
                <w:szCs w:val="22"/>
              </w:rPr>
              <w:t xml:space="preserve"> </w:t>
            </w:r>
            <w:proofErr w:type="spellStart"/>
            <w:r w:rsidRPr="00E83449">
              <w:rPr>
                <w:sz w:val="22"/>
                <w:szCs w:val="22"/>
              </w:rPr>
              <w:t>Estació</w:t>
            </w:r>
            <w:proofErr w:type="spellEnd"/>
          </w:p>
        </w:tc>
        <w:tc>
          <w:tcPr>
            <w:tcW w:w="693" w:type="pct"/>
            <w:tcBorders>
              <w:top w:val="nil"/>
              <w:left w:val="nil"/>
              <w:bottom w:val="single" w:sz="4" w:space="0" w:color="auto"/>
              <w:right w:val="nil"/>
            </w:tcBorders>
            <w:shd w:val="clear" w:color="000000" w:fill="FCD5B4"/>
            <w:noWrap/>
            <w:vAlign w:val="center"/>
            <w:hideMark/>
          </w:tcPr>
          <w:p w14:paraId="272F0AFF" w14:textId="77777777" w:rsidR="00E83449" w:rsidRPr="00E83449" w:rsidRDefault="00E83449" w:rsidP="00E83449">
            <w:pPr>
              <w:jc w:val="center"/>
              <w:rPr>
                <w:sz w:val="22"/>
                <w:szCs w:val="22"/>
              </w:rPr>
            </w:pPr>
            <w:proofErr w:type="spellStart"/>
            <w:r w:rsidRPr="00E83449">
              <w:rPr>
                <w:sz w:val="22"/>
                <w:szCs w:val="22"/>
              </w:rPr>
              <w:t>This</w:t>
            </w:r>
            <w:proofErr w:type="spellEnd"/>
            <w:r w:rsidRPr="00E83449">
              <w:rPr>
                <w:sz w:val="22"/>
                <w:szCs w:val="22"/>
              </w:rPr>
              <w:t xml:space="preserve"> </w:t>
            </w:r>
            <w:proofErr w:type="spellStart"/>
            <w:r w:rsidRPr="00E83449">
              <w:rPr>
                <w:sz w:val="22"/>
                <w:szCs w:val="22"/>
              </w:rPr>
              <w:t>paper</w:t>
            </w:r>
            <w:proofErr w:type="spellEnd"/>
          </w:p>
        </w:tc>
        <w:tc>
          <w:tcPr>
            <w:tcW w:w="256" w:type="pct"/>
            <w:tcBorders>
              <w:top w:val="single" w:sz="8" w:space="0" w:color="auto"/>
              <w:left w:val="single" w:sz="8" w:space="0" w:color="auto"/>
              <w:bottom w:val="single" w:sz="4" w:space="0" w:color="auto"/>
              <w:right w:val="single" w:sz="4" w:space="0" w:color="auto"/>
            </w:tcBorders>
            <w:shd w:val="clear" w:color="000000" w:fill="FCD5B4"/>
            <w:noWrap/>
            <w:vAlign w:val="center"/>
            <w:hideMark/>
          </w:tcPr>
          <w:p w14:paraId="52C593AE" w14:textId="77777777" w:rsidR="00E83449" w:rsidRPr="00E83449" w:rsidRDefault="00E83449" w:rsidP="00E83449">
            <w:pPr>
              <w:jc w:val="center"/>
              <w:rPr>
                <w:color w:val="000000"/>
                <w:sz w:val="22"/>
                <w:szCs w:val="22"/>
              </w:rPr>
            </w:pPr>
            <w:r w:rsidRPr="00E83449">
              <w:rPr>
                <w:color w:val="000000"/>
                <w:sz w:val="22"/>
                <w:szCs w:val="22"/>
              </w:rPr>
              <w:t>[120]</w:t>
            </w:r>
          </w:p>
        </w:tc>
        <w:tc>
          <w:tcPr>
            <w:tcW w:w="256" w:type="pct"/>
            <w:tcBorders>
              <w:top w:val="single" w:sz="8" w:space="0" w:color="auto"/>
              <w:left w:val="nil"/>
              <w:bottom w:val="single" w:sz="4" w:space="0" w:color="auto"/>
              <w:right w:val="single" w:sz="4" w:space="0" w:color="auto"/>
            </w:tcBorders>
            <w:shd w:val="clear" w:color="000000" w:fill="FCD5B4"/>
            <w:noWrap/>
            <w:vAlign w:val="center"/>
            <w:hideMark/>
          </w:tcPr>
          <w:p w14:paraId="00BF5926" w14:textId="77777777" w:rsidR="00E83449" w:rsidRPr="00E83449" w:rsidRDefault="00E83449" w:rsidP="00E83449">
            <w:pPr>
              <w:jc w:val="center"/>
              <w:rPr>
                <w:color w:val="000000"/>
                <w:sz w:val="22"/>
                <w:szCs w:val="22"/>
              </w:rPr>
            </w:pPr>
            <w:r w:rsidRPr="00E83449">
              <w:rPr>
                <w:color w:val="000000"/>
                <w:sz w:val="22"/>
                <w:szCs w:val="22"/>
              </w:rPr>
              <w:t>25.8</w:t>
            </w:r>
          </w:p>
        </w:tc>
        <w:tc>
          <w:tcPr>
            <w:tcW w:w="256" w:type="pct"/>
            <w:tcBorders>
              <w:top w:val="single" w:sz="8" w:space="0" w:color="auto"/>
              <w:left w:val="nil"/>
              <w:bottom w:val="single" w:sz="4" w:space="0" w:color="auto"/>
              <w:right w:val="single" w:sz="4" w:space="0" w:color="auto"/>
            </w:tcBorders>
            <w:shd w:val="clear" w:color="000000" w:fill="FCD5B4"/>
            <w:noWrap/>
            <w:vAlign w:val="center"/>
            <w:hideMark/>
          </w:tcPr>
          <w:p w14:paraId="47CBBF9A" w14:textId="77777777" w:rsidR="00E83449" w:rsidRPr="00E83449" w:rsidRDefault="00E83449" w:rsidP="00E83449">
            <w:pPr>
              <w:jc w:val="center"/>
              <w:rPr>
                <w:color w:val="000000"/>
                <w:sz w:val="22"/>
                <w:szCs w:val="22"/>
              </w:rPr>
            </w:pPr>
            <w:r w:rsidRPr="00E83449">
              <w:rPr>
                <w:color w:val="000000"/>
                <w:sz w:val="22"/>
                <w:szCs w:val="22"/>
              </w:rPr>
              <w:t>27.3</w:t>
            </w:r>
          </w:p>
        </w:tc>
        <w:tc>
          <w:tcPr>
            <w:tcW w:w="256" w:type="pct"/>
            <w:tcBorders>
              <w:top w:val="single" w:sz="8" w:space="0" w:color="auto"/>
              <w:left w:val="nil"/>
              <w:bottom w:val="single" w:sz="4" w:space="0" w:color="auto"/>
              <w:right w:val="single" w:sz="4" w:space="0" w:color="auto"/>
            </w:tcBorders>
            <w:shd w:val="clear" w:color="000000" w:fill="FCD5B4"/>
            <w:noWrap/>
            <w:vAlign w:val="center"/>
            <w:hideMark/>
          </w:tcPr>
          <w:p w14:paraId="6E8244A5" w14:textId="77777777" w:rsidR="00E83449" w:rsidRPr="00E83449" w:rsidRDefault="00E83449" w:rsidP="00E83449">
            <w:pPr>
              <w:jc w:val="center"/>
              <w:rPr>
                <w:color w:val="000000"/>
                <w:sz w:val="22"/>
                <w:szCs w:val="22"/>
              </w:rPr>
            </w:pPr>
            <w:r w:rsidRPr="00E83449">
              <w:rPr>
                <w:color w:val="000000"/>
                <w:sz w:val="22"/>
                <w:szCs w:val="22"/>
              </w:rPr>
              <w:t>14.1</w:t>
            </w:r>
          </w:p>
        </w:tc>
        <w:tc>
          <w:tcPr>
            <w:tcW w:w="256" w:type="pct"/>
            <w:tcBorders>
              <w:top w:val="single" w:sz="8" w:space="0" w:color="auto"/>
              <w:left w:val="nil"/>
              <w:bottom w:val="single" w:sz="4" w:space="0" w:color="auto"/>
              <w:right w:val="single" w:sz="4" w:space="0" w:color="auto"/>
            </w:tcBorders>
            <w:shd w:val="clear" w:color="000000" w:fill="FCD5B4"/>
            <w:noWrap/>
            <w:vAlign w:val="center"/>
            <w:hideMark/>
          </w:tcPr>
          <w:p w14:paraId="1690611C" w14:textId="77777777" w:rsidR="00E83449" w:rsidRPr="00E83449" w:rsidRDefault="00E83449" w:rsidP="00E83449">
            <w:pPr>
              <w:jc w:val="center"/>
              <w:rPr>
                <w:color w:val="000000"/>
                <w:sz w:val="22"/>
                <w:szCs w:val="22"/>
              </w:rPr>
            </w:pPr>
            <w:r w:rsidRPr="00E83449">
              <w:rPr>
                <w:color w:val="000000"/>
                <w:sz w:val="22"/>
                <w:szCs w:val="22"/>
              </w:rPr>
              <w:t>16.1</w:t>
            </w:r>
          </w:p>
        </w:tc>
        <w:tc>
          <w:tcPr>
            <w:tcW w:w="256" w:type="pct"/>
            <w:tcBorders>
              <w:top w:val="single" w:sz="8" w:space="0" w:color="auto"/>
              <w:left w:val="nil"/>
              <w:bottom w:val="single" w:sz="4" w:space="0" w:color="auto"/>
              <w:right w:val="single" w:sz="4" w:space="0" w:color="auto"/>
            </w:tcBorders>
            <w:shd w:val="clear" w:color="000000" w:fill="FCD5B4"/>
            <w:noWrap/>
            <w:vAlign w:val="center"/>
            <w:hideMark/>
          </w:tcPr>
          <w:p w14:paraId="3BEA29B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single" w:sz="8" w:space="0" w:color="auto"/>
              <w:left w:val="nil"/>
              <w:bottom w:val="single" w:sz="4" w:space="0" w:color="auto"/>
              <w:right w:val="single" w:sz="4" w:space="0" w:color="auto"/>
            </w:tcBorders>
            <w:shd w:val="clear" w:color="000000" w:fill="FCD5B4"/>
            <w:noWrap/>
            <w:vAlign w:val="center"/>
            <w:hideMark/>
          </w:tcPr>
          <w:p w14:paraId="214E3FD2"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single" w:sz="8" w:space="0" w:color="auto"/>
              <w:left w:val="nil"/>
              <w:bottom w:val="single" w:sz="4" w:space="0" w:color="auto"/>
              <w:right w:val="single" w:sz="8" w:space="0" w:color="auto"/>
            </w:tcBorders>
            <w:shd w:val="clear" w:color="000000" w:fill="FCD5B4"/>
            <w:noWrap/>
            <w:vAlign w:val="center"/>
            <w:hideMark/>
          </w:tcPr>
          <w:p w14:paraId="51F330EE" w14:textId="77777777" w:rsidR="00E83449" w:rsidRPr="00E83449" w:rsidRDefault="00E83449" w:rsidP="00E83449">
            <w:pPr>
              <w:jc w:val="center"/>
              <w:rPr>
                <w:color w:val="000000"/>
                <w:sz w:val="22"/>
                <w:szCs w:val="22"/>
              </w:rPr>
            </w:pPr>
            <w:r w:rsidRPr="00E83449">
              <w:rPr>
                <w:color w:val="000000"/>
                <w:sz w:val="22"/>
                <w:szCs w:val="22"/>
              </w:rPr>
              <w:t>0.1175</w:t>
            </w:r>
          </w:p>
        </w:tc>
      </w:tr>
      <w:tr w:rsidR="00E83449" w:rsidRPr="00E83449" w14:paraId="02E0C16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653A76E8"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/173</w:t>
            </w:r>
          </w:p>
        </w:tc>
        <w:tc>
          <w:tcPr>
            <w:tcW w:w="708" w:type="pct"/>
            <w:tcBorders>
              <w:top w:val="nil"/>
              <w:left w:val="nil"/>
              <w:bottom w:val="single" w:sz="4" w:space="0" w:color="auto"/>
              <w:right w:val="single" w:sz="4" w:space="0" w:color="auto"/>
            </w:tcBorders>
            <w:shd w:val="clear" w:color="000000" w:fill="D9D9D9"/>
            <w:noWrap/>
            <w:vAlign w:val="center"/>
            <w:hideMark/>
          </w:tcPr>
          <w:p w14:paraId="0EF081F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BB6B8D9"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19ad</w:t>
            </w:r>
          </w:p>
        </w:tc>
        <w:tc>
          <w:tcPr>
            <w:tcW w:w="693" w:type="pct"/>
            <w:tcBorders>
              <w:top w:val="nil"/>
              <w:left w:val="nil"/>
              <w:bottom w:val="single" w:sz="4" w:space="0" w:color="auto"/>
              <w:right w:val="nil"/>
            </w:tcBorders>
            <w:shd w:val="clear" w:color="000000" w:fill="D9D9D9"/>
            <w:noWrap/>
            <w:vAlign w:val="center"/>
            <w:hideMark/>
          </w:tcPr>
          <w:p w14:paraId="6BDE27AF" w14:textId="77777777" w:rsidR="00E83449" w:rsidRPr="00E83449" w:rsidRDefault="00E83449" w:rsidP="00E83449">
            <w:pPr>
              <w:jc w:val="center"/>
              <w:rPr>
                <w:color w:val="000000"/>
                <w:sz w:val="22"/>
                <w:szCs w:val="22"/>
              </w:rPr>
            </w:pPr>
            <w:r>
              <w:rPr>
                <w:sz w:val="16"/>
                <w:vertAlign w:val="superscript"/>
              </w:rPr>
              <w:t>20</w:t>
            </w:r>
          </w:p>
        </w:tc>
        <w:tc>
          <w:tcPr>
            <w:tcW w:w="256" w:type="pct"/>
            <w:tcBorders>
              <w:top w:val="nil"/>
              <w:left w:val="single" w:sz="8" w:space="0" w:color="auto"/>
              <w:bottom w:val="single" w:sz="4" w:space="0" w:color="auto"/>
              <w:right w:val="single" w:sz="4" w:space="0" w:color="auto"/>
            </w:tcBorders>
            <w:noWrap/>
            <w:vAlign w:val="center"/>
            <w:hideMark/>
          </w:tcPr>
          <w:p w14:paraId="44A55005" w14:textId="77777777" w:rsidR="00E83449" w:rsidRPr="00E83449" w:rsidRDefault="00E83449" w:rsidP="00E83449">
            <w:pPr>
              <w:jc w:val="center"/>
              <w:rPr>
                <w:color w:val="000000"/>
                <w:sz w:val="22"/>
                <w:szCs w:val="22"/>
              </w:rPr>
            </w:pPr>
            <w:r w:rsidRPr="00E83449">
              <w:rPr>
                <w:color w:val="000000"/>
                <w:sz w:val="22"/>
                <w:szCs w:val="22"/>
              </w:rPr>
              <w:t>123.9</w:t>
            </w:r>
          </w:p>
        </w:tc>
        <w:tc>
          <w:tcPr>
            <w:tcW w:w="256" w:type="pct"/>
            <w:tcBorders>
              <w:top w:val="nil"/>
              <w:left w:val="nil"/>
              <w:bottom w:val="single" w:sz="4" w:space="0" w:color="auto"/>
              <w:right w:val="single" w:sz="4" w:space="0" w:color="auto"/>
            </w:tcBorders>
            <w:noWrap/>
            <w:vAlign w:val="center"/>
            <w:hideMark/>
          </w:tcPr>
          <w:p w14:paraId="14FBBBF1" w14:textId="77777777" w:rsidR="00E83449" w:rsidRPr="00E83449" w:rsidRDefault="00E83449" w:rsidP="00E83449">
            <w:pPr>
              <w:jc w:val="center"/>
              <w:rPr>
                <w:color w:val="000000"/>
                <w:sz w:val="22"/>
                <w:szCs w:val="22"/>
              </w:rPr>
            </w:pPr>
            <w:r w:rsidRPr="00E83449">
              <w:rPr>
                <w:color w:val="000000"/>
                <w:sz w:val="22"/>
                <w:szCs w:val="22"/>
              </w:rPr>
              <w:t>33.6</w:t>
            </w:r>
          </w:p>
        </w:tc>
        <w:tc>
          <w:tcPr>
            <w:tcW w:w="256" w:type="pct"/>
            <w:tcBorders>
              <w:top w:val="nil"/>
              <w:left w:val="nil"/>
              <w:bottom w:val="single" w:sz="4" w:space="0" w:color="auto"/>
              <w:right w:val="single" w:sz="4" w:space="0" w:color="auto"/>
            </w:tcBorders>
            <w:noWrap/>
            <w:vAlign w:val="center"/>
            <w:hideMark/>
          </w:tcPr>
          <w:p w14:paraId="1865C426" w14:textId="77777777" w:rsidR="00E83449" w:rsidRPr="00E83449" w:rsidRDefault="00E83449" w:rsidP="00E83449">
            <w:pPr>
              <w:jc w:val="center"/>
              <w:rPr>
                <w:color w:val="000000"/>
                <w:sz w:val="22"/>
                <w:szCs w:val="22"/>
              </w:rPr>
            </w:pPr>
            <w:r w:rsidRPr="00E83449">
              <w:rPr>
                <w:color w:val="000000"/>
                <w:sz w:val="22"/>
                <w:szCs w:val="22"/>
              </w:rPr>
              <w:t>32.7</w:t>
            </w:r>
          </w:p>
        </w:tc>
        <w:tc>
          <w:tcPr>
            <w:tcW w:w="256" w:type="pct"/>
            <w:tcBorders>
              <w:top w:val="nil"/>
              <w:left w:val="nil"/>
              <w:bottom w:val="single" w:sz="4" w:space="0" w:color="auto"/>
              <w:right w:val="single" w:sz="4" w:space="0" w:color="auto"/>
            </w:tcBorders>
            <w:noWrap/>
            <w:vAlign w:val="center"/>
            <w:hideMark/>
          </w:tcPr>
          <w:p w14:paraId="1322B71B" w14:textId="77777777" w:rsidR="00E83449" w:rsidRPr="00E83449" w:rsidRDefault="00E83449" w:rsidP="00E83449">
            <w:pPr>
              <w:jc w:val="center"/>
              <w:rPr>
                <w:color w:val="000000"/>
                <w:sz w:val="22"/>
                <w:szCs w:val="22"/>
              </w:rPr>
            </w:pPr>
            <w:r w:rsidRPr="00E83449">
              <w:rPr>
                <w:color w:val="000000"/>
                <w:sz w:val="22"/>
                <w:szCs w:val="22"/>
              </w:rPr>
              <w:t>15.5</w:t>
            </w:r>
          </w:p>
        </w:tc>
        <w:tc>
          <w:tcPr>
            <w:tcW w:w="256" w:type="pct"/>
            <w:tcBorders>
              <w:top w:val="nil"/>
              <w:left w:val="nil"/>
              <w:bottom w:val="single" w:sz="4" w:space="0" w:color="auto"/>
              <w:right w:val="single" w:sz="4" w:space="0" w:color="auto"/>
            </w:tcBorders>
            <w:noWrap/>
            <w:vAlign w:val="center"/>
            <w:hideMark/>
          </w:tcPr>
          <w:p w14:paraId="35D73D5B" w14:textId="77777777" w:rsidR="00E83449" w:rsidRPr="00E83449" w:rsidRDefault="00E83449" w:rsidP="00E83449">
            <w:pPr>
              <w:jc w:val="center"/>
              <w:rPr>
                <w:color w:val="000000"/>
                <w:sz w:val="22"/>
                <w:szCs w:val="22"/>
              </w:rPr>
            </w:pPr>
            <w:r w:rsidRPr="00E83449">
              <w:rPr>
                <w:color w:val="000000"/>
                <w:sz w:val="22"/>
                <w:szCs w:val="22"/>
              </w:rPr>
              <w:t>18.6</w:t>
            </w:r>
          </w:p>
        </w:tc>
        <w:tc>
          <w:tcPr>
            <w:tcW w:w="256" w:type="pct"/>
            <w:tcBorders>
              <w:top w:val="nil"/>
              <w:left w:val="nil"/>
              <w:bottom w:val="single" w:sz="4" w:space="0" w:color="auto"/>
              <w:right w:val="single" w:sz="4" w:space="0" w:color="auto"/>
            </w:tcBorders>
            <w:noWrap/>
            <w:vAlign w:val="center"/>
            <w:hideMark/>
          </w:tcPr>
          <w:p w14:paraId="1D59AEE4" w14:textId="77777777" w:rsidR="00E83449" w:rsidRPr="00E83449" w:rsidRDefault="00E83449" w:rsidP="00E83449">
            <w:pPr>
              <w:jc w:val="center"/>
              <w:rPr>
                <w:color w:val="000000"/>
                <w:sz w:val="22"/>
                <w:szCs w:val="22"/>
              </w:rPr>
            </w:pPr>
            <w:r w:rsidRPr="00E83449">
              <w:rPr>
                <w:color w:val="000000"/>
                <w:sz w:val="22"/>
                <w:szCs w:val="22"/>
              </w:rPr>
              <w:t>28.4</w:t>
            </w:r>
          </w:p>
        </w:tc>
        <w:tc>
          <w:tcPr>
            <w:tcW w:w="256" w:type="pct"/>
            <w:tcBorders>
              <w:top w:val="nil"/>
              <w:left w:val="nil"/>
              <w:bottom w:val="single" w:sz="4" w:space="0" w:color="auto"/>
              <w:right w:val="single" w:sz="4" w:space="0" w:color="auto"/>
            </w:tcBorders>
            <w:noWrap/>
            <w:vAlign w:val="center"/>
            <w:hideMark/>
          </w:tcPr>
          <w:p w14:paraId="14972AB6" w14:textId="77777777" w:rsidR="00E83449" w:rsidRPr="00E83449" w:rsidRDefault="00E83449" w:rsidP="00E83449">
            <w:pPr>
              <w:jc w:val="center"/>
              <w:rPr>
                <w:color w:val="000000"/>
                <w:sz w:val="22"/>
                <w:szCs w:val="22"/>
              </w:rPr>
            </w:pPr>
            <w:r w:rsidRPr="00E83449">
              <w:rPr>
                <w:color w:val="000000"/>
                <w:sz w:val="22"/>
                <w:szCs w:val="22"/>
              </w:rPr>
              <w:t>28.8</w:t>
            </w:r>
          </w:p>
        </w:tc>
        <w:tc>
          <w:tcPr>
            <w:tcW w:w="464" w:type="pct"/>
            <w:tcBorders>
              <w:top w:val="nil"/>
              <w:left w:val="nil"/>
              <w:bottom w:val="single" w:sz="4" w:space="0" w:color="auto"/>
              <w:right w:val="single" w:sz="8" w:space="0" w:color="auto"/>
            </w:tcBorders>
            <w:noWrap/>
            <w:vAlign w:val="center"/>
            <w:hideMark/>
          </w:tcPr>
          <w:p w14:paraId="064E3F58" w14:textId="77777777" w:rsidR="00E83449" w:rsidRPr="00E83449" w:rsidRDefault="00E83449" w:rsidP="00E83449">
            <w:pPr>
              <w:jc w:val="center"/>
              <w:rPr>
                <w:color w:val="000000"/>
                <w:sz w:val="22"/>
                <w:szCs w:val="22"/>
              </w:rPr>
            </w:pPr>
            <w:r w:rsidRPr="00E83449">
              <w:rPr>
                <w:color w:val="000000"/>
                <w:sz w:val="22"/>
                <w:szCs w:val="22"/>
              </w:rPr>
              <w:t>0.125100887812752</w:t>
            </w:r>
          </w:p>
        </w:tc>
      </w:tr>
      <w:tr w:rsidR="00E83449" w:rsidRPr="00E83449" w14:paraId="0335D8B8"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3693DC1"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/339</w:t>
            </w:r>
          </w:p>
        </w:tc>
        <w:tc>
          <w:tcPr>
            <w:tcW w:w="708" w:type="pct"/>
            <w:tcBorders>
              <w:top w:val="nil"/>
              <w:left w:val="nil"/>
              <w:bottom w:val="single" w:sz="4" w:space="0" w:color="auto"/>
              <w:right w:val="single" w:sz="4" w:space="0" w:color="auto"/>
            </w:tcBorders>
            <w:shd w:val="clear" w:color="000000" w:fill="D9D9D9"/>
            <w:noWrap/>
            <w:vAlign w:val="center"/>
            <w:hideMark/>
          </w:tcPr>
          <w:p w14:paraId="7772CFB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A97453D"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19ad</w:t>
            </w:r>
          </w:p>
        </w:tc>
        <w:tc>
          <w:tcPr>
            <w:tcW w:w="693" w:type="pct"/>
            <w:tcBorders>
              <w:top w:val="nil"/>
              <w:left w:val="nil"/>
              <w:bottom w:val="single" w:sz="4" w:space="0" w:color="auto"/>
              <w:right w:val="nil"/>
            </w:tcBorders>
            <w:shd w:val="clear" w:color="000000" w:fill="D9D9D9"/>
            <w:noWrap/>
            <w:vAlign w:val="center"/>
            <w:hideMark/>
          </w:tcPr>
          <w:p w14:paraId="6847EE7A" w14:textId="77777777" w:rsidR="00E83449" w:rsidRPr="00E83449" w:rsidRDefault="00E83449" w:rsidP="00E83449">
            <w:pPr>
              <w:jc w:val="center"/>
              <w:rPr>
                <w:color w:val="000000"/>
                <w:sz w:val="22"/>
                <w:szCs w:val="22"/>
              </w:rPr>
            </w:pPr>
            <w:r>
              <w:rPr>
                <w:sz w:val="16"/>
                <w:vertAlign w:val="superscript"/>
              </w:rPr>
              <w:t>20</w:t>
            </w:r>
          </w:p>
        </w:tc>
        <w:tc>
          <w:tcPr>
            <w:tcW w:w="256" w:type="pct"/>
            <w:tcBorders>
              <w:top w:val="nil"/>
              <w:left w:val="single" w:sz="8" w:space="0" w:color="auto"/>
              <w:bottom w:val="single" w:sz="4" w:space="0" w:color="auto"/>
              <w:right w:val="single" w:sz="4" w:space="0" w:color="auto"/>
            </w:tcBorders>
            <w:noWrap/>
            <w:vAlign w:val="center"/>
            <w:hideMark/>
          </w:tcPr>
          <w:p w14:paraId="2A94BCC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71BCF54"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0ED8E9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4846F8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7B86AAF"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8E19C16" w14:textId="77777777" w:rsidR="00E83449" w:rsidRPr="00E83449" w:rsidRDefault="00E83449" w:rsidP="00E83449">
            <w:pPr>
              <w:jc w:val="center"/>
              <w:rPr>
                <w:color w:val="000000"/>
                <w:sz w:val="22"/>
                <w:szCs w:val="22"/>
              </w:rPr>
            </w:pPr>
            <w:r w:rsidRPr="00E83449">
              <w:rPr>
                <w:color w:val="000000"/>
                <w:sz w:val="22"/>
                <w:szCs w:val="22"/>
              </w:rPr>
              <w:t>34.7</w:t>
            </w:r>
          </w:p>
        </w:tc>
        <w:tc>
          <w:tcPr>
            <w:tcW w:w="256" w:type="pct"/>
            <w:tcBorders>
              <w:top w:val="nil"/>
              <w:left w:val="nil"/>
              <w:bottom w:val="single" w:sz="4" w:space="0" w:color="auto"/>
              <w:right w:val="single" w:sz="4" w:space="0" w:color="auto"/>
            </w:tcBorders>
            <w:noWrap/>
            <w:vAlign w:val="center"/>
            <w:hideMark/>
          </w:tcPr>
          <w:p w14:paraId="522DA9AB" w14:textId="77777777" w:rsidR="00E83449" w:rsidRPr="00E83449" w:rsidRDefault="00E83449" w:rsidP="00E83449">
            <w:pPr>
              <w:jc w:val="center"/>
              <w:rPr>
                <w:color w:val="000000"/>
                <w:sz w:val="22"/>
                <w:szCs w:val="22"/>
              </w:rPr>
            </w:pPr>
            <w:r w:rsidRPr="00E83449">
              <w:rPr>
                <w:color w:val="000000"/>
                <w:sz w:val="22"/>
                <w:szCs w:val="22"/>
              </w:rPr>
              <w:t>23.5</w:t>
            </w:r>
          </w:p>
        </w:tc>
        <w:tc>
          <w:tcPr>
            <w:tcW w:w="464" w:type="pct"/>
            <w:tcBorders>
              <w:top w:val="nil"/>
              <w:left w:val="nil"/>
              <w:bottom w:val="single" w:sz="4" w:space="0" w:color="auto"/>
              <w:right w:val="single" w:sz="8" w:space="0" w:color="auto"/>
            </w:tcBorders>
            <w:noWrap/>
            <w:vAlign w:val="center"/>
            <w:hideMark/>
          </w:tcPr>
          <w:p w14:paraId="3CD2EF5F"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1A5963A"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3C7D014"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/27</w:t>
            </w:r>
          </w:p>
        </w:tc>
        <w:tc>
          <w:tcPr>
            <w:tcW w:w="708" w:type="pct"/>
            <w:tcBorders>
              <w:top w:val="nil"/>
              <w:left w:val="nil"/>
              <w:bottom w:val="single" w:sz="4" w:space="0" w:color="auto"/>
              <w:right w:val="single" w:sz="4" w:space="0" w:color="auto"/>
            </w:tcBorders>
            <w:shd w:val="clear" w:color="000000" w:fill="D9D9D9"/>
            <w:noWrap/>
            <w:vAlign w:val="center"/>
            <w:hideMark/>
          </w:tcPr>
          <w:p w14:paraId="638662D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589A459"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19ad</w:t>
            </w:r>
          </w:p>
        </w:tc>
        <w:tc>
          <w:tcPr>
            <w:tcW w:w="693" w:type="pct"/>
            <w:tcBorders>
              <w:top w:val="nil"/>
              <w:left w:val="nil"/>
              <w:bottom w:val="single" w:sz="4" w:space="0" w:color="auto"/>
              <w:right w:val="nil"/>
            </w:tcBorders>
            <w:shd w:val="clear" w:color="000000" w:fill="D9D9D9"/>
            <w:noWrap/>
            <w:vAlign w:val="center"/>
            <w:hideMark/>
          </w:tcPr>
          <w:p w14:paraId="7C72BB8D" w14:textId="77777777" w:rsidR="00E83449" w:rsidRPr="00E83449" w:rsidRDefault="00E83449" w:rsidP="00E83449">
            <w:pPr>
              <w:jc w:val="center"/>
              <w:rPr>
                <w:color w:val="000000"/>
                <w:sz w:val="22"/>
                <w:szCs w:val="22"/>
              </w:rPr>
            </w:pPr>
            <w:r>
              <w:rPr>
                <w:sz w:val="16"/>
                <w:vertAlign w:val="superscript"/>
              </w:rPr>
              <w:t>20</w:t>
            </w:r>
          </w:p>
        </w:tc>
        <w:tc>
          <w:tcPr>
            <w:tcW w:w="256" w:type="pct"/>
            <w:tcBorders>
              <w:top w:val="nil"/>
              <w:left w:val="single" w:sz="8" w:space="0" w:color="auto"/>
              <w:bottom w:val="single" w:sz="4" w:space="0" w:color="auto"/>
              <w:right w:val="single" w:sz="4" w:space="0" w:color="auto"/>
            </w:tcBorders>
            <w:noWrap/>
            <w:vAlign w:val="center"/>
            <w:hideMark/>
          </w:tcPr>
          <w:p w14:paraId="58920C87" w14:textId="77777777" w:rsidR="00E83449" w:rsidRPr="00E83449" w:rsidRDefault="00E83449" w:rsidP="00E83449">
            <w:pPr>
              <w:jc w:val="center"/>
              <w:rPr>
                <w:color w:val="000000"/>
                <w:sz w:val="22"/>
                <w:szCs w:val="22"/>
              </w:rPr>
            </w:pPr>
            <w:r w:rsidRPr="00E83449">
              <w:rPr>
                <w:color w:val="000000"/>
                <w:sz w:val="22"/>
                <w:szCs w:val="22"/>
              </w:rPr>
              <w:t>125.1</w:t>
            </w:r>
          </w:p>
        </w:tc>
        <w:tc>
          <w:tcPr>
            <w:tcW w:w="256" w:type="pct"/>
            <w:tcBorders>
              <w:top w:val="nil"/>
              <w:left w:val="nil"/>
              <w:bottom w:val="single" w:sz="4" w:space="0" w:color="auto"/>
              <w:right w:val="single" w:sz="4" w:space="0" w:color="auto"/>
            </w:tcBorders>
            <w:noWrap/>
            <w:vAlign w:val="center"/>
            <w:hideMark/>
          </w:tcPr>
          <w:p w14:paraId="75F77E11" w14:textId="77777777" w:rsidR="00E83449" w:rsidRPr="00E83449" w:rsidRDefault="00E83449" w:rsidP="00E83449">
            <w:pPr>
              <w:jc w:val="center"/>
              <w:rPr>
                <w:color w:val="000000"/>
                <w:sz w:val="22"/>
                <w:szCs w:val="22"/>
              </w:rPr>
            </w:pPr>
            <w:r w:rsidRPr="00E83449">
              <w:rPr>
                <w:color w:val="000000"/>
                <w:sz w:val="22"/>
                <w:szCs w:val="22"/>
              </w:rPr>
              <w:t>33.1</w:t>
            </w:r>
          </w:p>
        </w:tc>
        <w:tc>
          <w:tcPr>
            <w:tcW w:w="256" w:type="pct"/>
            <w:tcBorders>
              <w:top w:val="nil"/>
              <w:left w:val="nil"/>
              <w:bottom w:val="single" w:sz="4" w:space="0" w:color="auto"/>
              <w:right w:val="single" w:sz="4" w:space="0" w:color="auto"/>
            </w:tcBorders>
            <w:noWrap/>
            <w:vAlign w:val="center"/>
            <w:hideMark/>
          </w:tcPr>
          <w:p w14:paraId="32AC4903" w14:textId="77777777" w:rsidR="00E83449" w:rsidRPr="00E83449" w:rsidRDefault="00E83449" w:rsidP="00E83449">
            <w:pPr>
              <w:jc w:val="center"/>
              <w:rPr>
                <w:color w:val="000000"/>
                <w:sz w:val="22"/>
                <w:szCs w:val="22"/>
              </w:rPr>
            </w:pPr>
            <w:r w:rsidRPr="00E83449">
              <w:rPr>
                <w:color w:val="000000"/>
                <w:sz w:val="22"/>
                <w:szCs w:val="22"/>
              </w:rPr>
              <w:t>32.3</w:t>
            </w:r>
          </w:p>
        </w:tc>
        <w:tc>
          <w:tcPr>
            <w:tcW w:w="256" w:type="pct"/>
            <w:tcBorders>
              <w:top w:val="nil"/>
              <w:left w:val="nil"/>
              <w:bottom w:val="single" w:sz="4" w:space="0" w:color="auto"/>
              <w:right w:val="single" w:sz="4" w:space="0" w:color="auto"/>
            </w:tcBorders>
            <w:noWrap/>
            <w:vAlign w:val="center"/>
            <w:hideMark/>
          </w:tcPr>
          <w:p w14:paraId="1679D53B" w14:textId="77777777" w:rsidR="00E83449" w:rsidRPr="00E83449" w:rsidRDefault="00E83449" w:rsidP="00E83449">
            <w:pPr>
              <w:jc w:val="center"/>
              <w:rPr>
                <w:color w:val="000000"/>
                <w:sz w:val="22"/>
                <w:szCs w:val="22"/>
              </w:rPr>
            </w:pPr>
            <w:r w:rsidRPr="00E83449">
              <w:rPr>
                <w:color w:val="000000"/>
                <w:sz w:val="22"/>
                <w:szCs w:val="22"/>
              </w:rPr>
              <w:t>19.7</w:t>
            </w:r>
          </w:p>
        </w:tc>
        <w:tc>
          <w:tcPr>
            <w:tcW w:w="256" w:type="pct"/>
            <w:tcBorders>
              <w:top w:val="nil"/>
              <w:left w:val="nil"/>
              <w:bottom w:val="single" w:sz="4" w:space="0" w:color="auto"/>
              <w:right w:val="single" w:sz="4" w:space="0" w:color="auto"/>
            </w:tcBorders>
            <w:noWrap/>
            <w:vAlign w:val="center"/>
            <w:hideMark/>
          </w:tcPr>
          <w:p w14:paraId="5AF5E371" w14:textId="77777777" w:rsidR="00E83449" w:rsidRPr="00E83449" w:rsidRDefault="00E83449" w:rsidP="00E83449">
            <w:pPr>
              <w:jc w:val="center"/>
              <w:rPr>
                <w:color w:val="000000"/>
                <w:sz w:val="22"/>
                <w:szCs w:val="22"/>
              </w:rPr>
            </w:pPr>
            <w:r w:rsidRPr="00E83449">
              <w:rPr>
                <w:color w:val="000000"/>
                <w:sz w:val="22"/>
                <w:szCs w:val="22"/>
              </w:rPr>
              <w:t>21.1</w:t>
            </w:r>
          </w:p>
        </w:tc>
        <w:tc>
          <w:tcPr>
            <w:tcW w:w="256" w:type="pct"/>
            <w:tcBorders>
              <w:top w:val="nil"/>
              <w:left w:val="nil"/>
              <w:bottom w:val="single" w:sz="4" w:space="0" w:color="auto"/>
              <w:right w:val="single" w:sz="4" w:space="0" w:color="auto"/>
            </w:tcBorders>
            <w:noWrap/>
            <w:vAlign w:val="center"/>
            <w:hideMark/>
          </w:tcPr>
          <w:p w14:paraId="262349EF" w14:textId="77777777" w:rsidR="00E83449" w:rsidRPr="00E83449" w:rsidRDefault="00E83449" w:rsidP="00E83449">
            <w:pPr>
              <w:jc w:val="center"/>
              <w:rPr>
                <w:color w:val="000000"/>
                <w:sz w:val="22"/>
                <w:szCs w:val="22"/>
              </w:rPr>
            </w:pPr>
            <w:r w:rsidRPr="00E83449">
              <w:rPr>
                <w:color w:val="000000"/>
                <w:sz w:val="22"/>
                <w:szCs w:val="22"/>
              </w:rPr>
              <w:t>27.6</w:t>
            </w:r>
          </w:p>
        </w:tc>
        <w:tc>
          <w:tcPr>
            <w:tcW w:w="256" w:type="pct"/>
            <w:tcBorders>
              <w:top w:val="nil"/>
              <w:left w:val="nil"/>
              <w:bottom w:val="single" w:sz="4" w:space="0" w:color="auto"/>
              <w:right w:val="single" w:sz="4" w:space="0" w:color="auto"/>
            </w:tcBorders>
            <w:noWrap/>
            <w:vAlign w:val="center"/>
            <w:hideMark/>
          </w:tcPr>
          <w:p w14:paraId="32D80E2C" w14:textId="77777777" w:rsidR="00E83449" w:rsidRPr="00E83449" w:rsidRDefault="00E83449" w:rsidP="00E83449">
            <w:pPr>
              <w:jc w:val="center"/>
              <w:rPr>
                <w:color w:val="000000"/>
                <w:sz w:val="22"/>
                <w:szCs w:val="22"/>
              </w:rPr>
            </w:pPr>
            <w:r w:rsidRPr="00E83449">
              <w:rPr>
                <w:color w:val="000000"/>
                <w:sz w:val="22"/>
                <w:szCs w:val="22"/>
              </w:rPr>
              <w:t>28.9</w:t>
            </w:r>
          </w:p>
        </w:tc>
        <w:tc>
          <w:tcPr>
            <w:tcW w:w="464" w:type="pct"/>
            <w:tcBorders>
              <w:top w:val="nil"/>
              <w:left w:val="nil"/>
              <w:bottom w:val="single" w:sz="4" w:space="0" w:color="auto"/>
              <w:right w:val="single" w:sz="8" w:space="0" w:color="auto"/>
            </w:tcBorders>
            <w:noWrap/>
            <w:vAlign w:val="center"/>
            <w:hideMark/>
          </w:tcPr>
          <w:p w14:paraId="25A4783E" w14:textId="77777777" w:rsidR="00E83449" w:rsidRPr="00E83449" w:rsidRDefault="00E83449" w:rsidP="00E83449">
            <w:pPr>
              <w:jc w:val="center"/>
              <w:rPr>
                <w:color w:val="000000"/>
                <w:sz w:val="22"/>
                <w:szCs w:val="22"/>
              </w:rPr>
            </w:pPr>
            <w:r w:rsidRPr="00E83449">
              <w:rPr>
                <w:color w:val="000000"/>
                <w:sz w:val="22"/>
                <w:szCs w:val="22"/>
              </w:rPr>
              <w:t>0.157474020783373</w:t>
            </w:r>
          </w:p>
        </w:tc>
      </w:tr>
      <w:tr w:rsidR="00E83449" w:rsidRPr="00E83449" w14:paraId="13CFD74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3880EF49"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/20</w:t>
            </w:r>
          </w:p>
        </w:tc>
        <w:tc>
          <w:tcPr>
            <w:tcW w:w="708" w:type="pct"/>
            <w:tcBorders>
              <w:top w:val="nil"/>
              <w:left w:val="nil"/>
              <w:bottom w:val="single" w:sz="4" w:space="0" w:color="auto"/>
              <w:right w:val="single" w:sz="4" w:space="0" w:color="auto"/>
            </w:tcBorders>
            <w:shd w:val="clear" w:color="000000" w:fill="D9D9D9"/>
            <w:noWrap/>
            <w:vAlign w:val="center"/>
            <w:hideMark/>
          </w:tcPr>
          <w:p w14:paraId="4568908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577E1A35"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19ad</w:t>
            </w:r>
          </w:p>
        </w:tc>
        <w:tc>
          <w:tcPr>
            <w:tcW w:w="693" w:type="pct"/>
            <w:tcBorders>
              <w:top w:val="nil"/>
              <w:left w:val="nil"/>
              <w:bottom w:val="single" w:sz="4" w:space="0" w:color="auto"/>
              <w:right w:val="nil"/>
            </w:tcBorders>
            <w:shd w:val="clear" w:color="000000" w:fill="D9D9D9"/>
            <w:noWrap/>
            <w:vAlign w:val="center"/>
            <w:hideMark/>
          </w:tcPr>
          <w:p w14:paraId="1BC04ACF" w14:textId="77777777" w:rsidR="00E83449" w:rsidRPr="00E83449" w:rsidRDefault="00E83449" w:rsidP="00E83449">
            <w:pPr>
              <w:jc w:val="center"/>
              <w:rPr>
                <w:color w:val="000000"/>
                <w:sz w:val="22"/>
                <w:szCs w:val="22"/>
              </w:rPr>
            </w:pPr>
            <w:r>
              <w:rPr>
                <w:sz w:val="16"/>
                <w:vertAlign w:val="superscript"/>
              </w:rPr>
              <w:t>20</w:t>
            </w:r>
          </w:p>
        </w:tc>
        <w:tc>
          <w:tcPr>
            <w:tcW w:w="256" w:type="pct"/>
            <w:tcBorders>
              <w:top w:val="nil"/>
              <w:left w:val="single" w:sz="8" w:space="0" w:color="auto"/>
              <w:bottom w:val="single" w:sz="4" w:space="0" w:color="auto"/>
              <w:right w:val="single" w:sz="4" w:space="0" w:color="auto"/>
            </w:tcBorders>
            <w:noWrap/>
            <w:vAlign w:val="center"/>
            <w:hideMark/>
          </w:tcPr>
          <w:p w14:paraId="3B029BB9" w14:textId="77777777" w:rsidR="00E83449" w:rsidRPr="00E83449" w:rsidRDefault="00E83449" w:rsidP="00E83449">
            <w:pPr>
              <w:jc w:val="center"/>
              <w:rPr>
                <w:color w:val="000000"/>
                <w:sz w:val="22"/>
                <w:szCs w:val="22"/>
              </w:rPr>
            </w:pPr>
            <w:r w:rsidRPr="00E83449">
              <w:rPr>
                <w:color w:val="000000"/>
                <w:sz w:val="22"/>
                <w:szCs w:val="22"/>
              </w:rPr>
              <w:t>128.1</w:t>
            </w:r>
          </w:p>
        </w:tc>
        <w:tc>
          <w:tcPr>
            <w:tcW w:w="256" w:type="pct"/>
            <w:tcBorders>
              <w:top w:val="nil"/>
              <w:left w:val="nil"/>
              <w:bottom w:val="single" w:sz="4" w:space="0" w:color="auto"/>
              <w:right w:val="single" w:sz="4" w:space="0" w:color="auto"/>
            </w:tcBorders>
            <w:noWrap/>
            <w:vAlign w:val="center"/>
            <w:hideMark/>
          </w:tcPr>
          <w:p w14:paraId="6E1CEEB5" w14:textId="77777777" w:rsidR="00E83449" w:rsidRPr="00E83449" w:rsidRDefault="00E83449" w:rsidP="00E83449">
            <w:pPr>
              <w:jc w:val="center"/>
              <w:rPr>
                <w:color w:val="000000"/>
                <w:sz w:val="22"/>
                <w:szCs w:val="22"/>
              </w:rPr>
            </w:pPr>
            <w:r w:rsidRPr="00E83449">
              <w:rPr>
                <w:color w:val="000000"/>
                <w:sz w:val="22"/>
                <w:szCs w:val="22"/>
              </w:rPr>
              <w:t>33.8</w:t>
            </w:r>
          </w:p>
        </w:tc>
        <w:tc>
          <w:tcPr>
            <w:tcW w:w="256" w:type="pct"/>
            <w:tcBorders>
              <w:top w:val="nil"/>
              <w:left w:val="nil"/>
              <w:bottom w:val="single" w:sz="4" w:space="0" w:color="auto"/>
              <w:right w:val="single" w:sz="4" w:space="0" w:color="auto"/>
            </w:tcBorders>
            <w:noWrap/>
            <w:vAlign w:val="center"/>
            <w:hideMark/>
          </w:tcPr>
          <w:p w14:paraId="66FE822C" w14:textId="77777777" w:rsidR="00E83449" w:rsidRPr="00E83449" w:rsidRDefault="00E83449" w:rsidP="00E83449">
            <w:pPr>
              <w:jc w:val="center"/>
              <w:rPr>
                <w:color w:val="000000"/>
                <w:sz w:val="22"/>
                <w:szCs w:val="22"/>
              </w:rPr>
            </w:pPr>
            <w:r w:rsidRPr="00E83449">
              <w:rPr>
                <w:color w:val="000000"/>
                <w:sz w:val="22"/>
                <w:szCs w:val="22"/>
              </w:rPr>
              <w:t>33.9</w:t>
            </w:r>
          </w:p>
        </w:tc>
        <w:tc>
          <w:tcPr>
            <w:tcW w:w="256" w:type="pct"/>
            <w:tcBorders>
              <w:top w:val="nil"/>
              <w:left w:val="nil"/>
              <w:bottom w:val="single" w:sz="4" w:space="0" w:color="auto"/>
              <w:right w:val="single" w:sz="4" w:space="0" w:color="auto"/>
            </w:tcBorders>
            <w:noWrap/>
            <w:vAlign w:val="center"/>
            <w:hideMark/>
          </w:tcPr>
          <w:p w14:paraId="4CD4CBE4" w14:textId="77777777" w:rsidR="00E83449" w:rsidRPr="00E83449" w:rsidRDefault="00E83449" w:rsidP="00E83449">
            <w:pPr>
              <w:jc w:val="center"/>
              <w:rPr>
                <w:color w:val="000000"/>
                <w:sz w:val="22"/>
                <w:szCs w:val="22"/>
              </w:rPr>
            </w:pPr>
            <w:r w:rsidRPr="00E83449">
              <w:rPr>
                <w:color w:val="000000"/>
                <w:sz w:val="22"/>
                <w:szCs w:val="22"/>
              </w:rPr>
              <w:t>19.8</w:t>
            </w:r>
          </w:p>
        </w:tc>
        <w:tc>
          <w:tcPr>
            <w:tcW w:w="256" w:type="pct"/>
            <w:tcBorders>
              <w:top w:val="nil"/>
              <w:left w:val="nil"/>
              <w:bottom w:val="single" w:sz="4" w:space="0" w:color="auto"/>
              <w:right w:val="single" w:sz="4" w:space="0" w:color="auto"/>
            </w:tcBorders>
            <w:noWrap/>
            <w:vAlign w:val="center"/>
            <w:hideMark/>
          </w:tcPr>
          <w:p w14:paraId="1A9ED7FA" w14:textId="77777777" w:rsidR="00E83449" w:rsidRPr="00E83449" w:rsidRDefault="00E83449" w:rsidP="00E83449">
            <w:pPr>
              <w:jc w:val="center"/>
              <w:rPr>
                <w:color w:val="000000"/>
                <w:sz w:val="22"/>
                <w:szCs w:val="22"/>
              </w:rPr>
            </w:pPr>
            <w:r w:rsidRPr="00E83449">
              <w:rPr>
                <w:color w:val="000000"/>
                <w:sz w:val="22"/>
                <w:szCs w:val="22"/>
              </w:rPr>
              <w:t>18.9</w:t>
            </w:r>
          </w:p>
        </w:tc>
        <w:tc>
          <w:tcPr>
            <w:tcW w:w="256" w:type="pct"/>
            <w:tcBorders>
              <w:top w:val="nil"/>
              <w:left w:val="nil"/>
              <w:bottom w:val="single" w:sz="4" w:space="0" w:color="auto"/>
              <w:right w:val="single" w:sz="4" w:space="0" w:color="auto"/>
            </w:tcBorders>
            <w:noWrap/>
            <w:vAlign w:val="center"/>
            <w:hideMark/>
          </w:tcPr>
          <w:p w14:paraId="5AD045BF" w14:textId="77777777" w:rsidR="00E83449" w:rsidRPr="00E83449" w:rsidRDefault="00E83449" w:rsidP="00E83449">
            <w:pPr>
              <w:jc w:val="center"/>
              <w:rPr>
                <w:color w:val="000000"/>
                <w:sz w:val="22"/>
                <w:szCs w:val="22"/>
              </w:rPr>
            </w:pPr>
            <w:r w:rsidRPr="00E83449">
              <w:rPr>
                <w:color w:val="000000"/>
                <w:sz w:val="22"/>
                <w:szCs w:val="22"/>
              </w:rPr>
              <w:t>28,0</w:t>
            </w:r>
          </w:p>
        </w:tc>
        <w:tc>
          <w:tcPr>
            <w:tcW w:w="256" w:type="pct"/>
            <w:tcBorders>
              <w:top w:val="nil"/>
              <w:left w:val="nil"/>
              <w:bottom w:val="single" w:sz="4" w:space="0" w:color="auto"/>
              <w:right w:val="single" w:sz="4" w:space="0" w:color="auto"/>
            </w:tcBorders>
            <w:noWrap/>
            <w:vAlign w:val="center"/>
            <w:hideMark/>
          </w:tcPr>
          <w:p w14:paraId="03108582" w14:textId="77777777" w:rsidR="00E83449" w:rsidRPr="00E83449" w:rsidRDefault="00E83449" w:rsidP="00E83449">
            <w:pPr>
              <w:jc w:val="center"/>
              <w:rPr>
                <w:color w:val="000000"/>
                <w:sz w:val="22"/>
                <w:szCs w:val="22"/>
              </w:rPr>
            </w:pPr>
            <w:r w:rsidRPr="00E83449">
              <w:rPr>
                <w:color w:val="000000"/>
                <w:sz w:val="22"/>
                <w:szCs w:val="22"/>
              </w:rPr>
              <w:t>28,0</w:t>
            </w:r>
          </w:p>
        </w:tc>
        <w:tc>
          <w:tcPr>
            <w:tcW w:w="464" w:type="pct"/>
            <w:tcBorders>
              <w:top w:val="nil"/>
              <w:left w:val="nil"/>
              <w:bottom w:val="single" w:sz="4" w:space="0" w:color="auto"/>
              <w:right w:val="single" w:sz="8" w:space="0" w:color="auto"/>
            </w:tcBorders>
            <w:noWrap/>
            <w:vAlign w:val="center"/>
            <w:hideMark/>
          </w:tcPr>
          <w:p w14:paraId="2BDE8CE4" w14:textId="77777777" w:rsidR="00E83449" w:rsidRPr="00E83449" w:rsidRDefault="00E83449" w:rsidP="00E83449">
            <w:pPr>
              <w:jc w:val="center"/>
              <w:rPr>
                <w:color w:val="000000"/>
                <w:sz w:val="22"/>
                <w:szCs w:val="22"/>
              </w:rPr>
            </w:pPr>
            <w:r w:rsidRPr="00E83449">
              <w:rPr>
                <w:color w:val="000000"/>
                <w:sz w:val="22"/>
                <w:szCs w:val="22"/>
              </w:rPr>
              <w:t>0.154566744730679</w:t>
            </w:r>
          </w:p>
        </w:tc>
      </w:tr>
      <w:tr w:rsidR="00E83449" w:rsidRPr="00E83449" w14:paraId="2AA4BCF3"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78398F7"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/22</w:t>
            </w:r>
          </w:p>
        </w:tc>
        <w:tc>
          <w:tcPr>
            <w:tcW w:w="708" w:type="pct"/>
            <w:tcBorders>
              <w:top w:val="nil"/>
              <w:left w:val="nil"/>
              <w:bottom w:val="single" w:sz="4" w:space="0" w:color="auto"/>
              <w:right w:val="single" w:sz="4" w:space="0" w:color="auto"/>
            </w:tcBorders>
            <w:shd w:val="clear" w:color="000000" w:fill="D9D9D9"/>
            <w:noWrap/>
            <w:vAlign w:val="center"/>
            <w:hideMark/>
          </w:tcPr>
          <w:p w14:paraId="7E8FF61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3E10A06"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18</w:t>
            </w:r>
          </w:p>
        </w:tc>
        <w:tc>
          <w:tcPr>
            <w:tcW w:w="693" w:type="pct"/>
            <w:tcBorders>
              <w:top w:val="nil"/>
              <w:left w:val="nil"/>
              <w:bottom w:val="single" w:sz="4" w:space="0" w:color="auto"/>
              <w:right w:val="nil"/>
            </w:tcBorders>
            <w:shd w:val="clear" w:color="000000" w:fill="D9D9D9"/>
            <w:noWrap/>
            <w:vAlign w:val="center"/>
            <w:hideMark/>
          </w:tcPr>
          <w:p w14:paraId="1B4A8C95" w14:textId="77777777" w:rsidR="00E83449" w:rsidRPr="00E83449" w:rsidRDefault="00E83449" w:rsidP="00E83449">
            <w:pPr>
              <w:jc w:val="center"/>
              <w:rPr>
                <w:color w:val="000000"/>
                <w:sz w:val="22"/>
                <w:szCs w:val="22"/>
              </w:rPr>
            </w:pPr>
            <w:r>
              <w:rPr>
                <w:sz w:val="16"/>
                <w:vertAlign w:val="superscript"/>
              </w:rPr>
              <w:t>20</w:t>
            </w:r>
          </w:p>
        </w:tc>
        <w:tc>
          <w:tcPr>
            <w:tcW w:w="256" w:type="pct"/>
            <w:tcBorders>
              <w:top w:val="nil"/>
              <w:left w:val="single" w:sz="8" w:space="0" w:color="auto"/>
              <w:bottom w:val="single" w:sz="4" w:space="0" w:color="auto"/>
              <w:right w:val="single" w:sz="4" w:space="0" w:color="auto"/>
            </w:tcBorders>
            <w:noWrap/>
            <w:vAlign w:val="center"/>
            <w:hideMark/>
          </w:tcPr>
          <w:p w14:paraId="15FFE21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492059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0EC6AC3"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8C8819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F1FA9D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CC44560" w14:textId="77777777" w:rsidR="00E83449" w:rsidRPr="00E83449" w:rsidRDefault="00E83449" w:rsidP="00E83449">
            <w:pPr>
              <w:jc w:val="center"/>
              <w:rPr>
                <w:color w:val="000000"/>
                <w:sz w:val="22"/>
                <w:szCs w:val="22"/>
              </w:rPr>
            </w:pPr>
            <w:r w:rsidRPr="00E83449">
              <w:rPr>
                <w:color w:val="000000"/>
                <w:sz w:val="22"/>
                <w:szCs w:val="22"/>
              </w:rPr>
              <w:t>24.5</w:t>
            </w:r>
          </w:p>
        </w:tc>
        <w:tc>
          <w:tcPr>
            <w:tcW w:w="256" w:type="pct"/>
            <w:tcBorders>
              <w:top w:val="nil"/>
              <w:left w:val="nil"/>
              <w:bottom w:val="single" w:sz="4" w:space="0" w:color="auto"/>
              <w:right w:val="single" w:sz="4" w:space="0" w:color="auto"/>
            </w:tcBorders>
            <w:noWrap/>
            <w:vAlign w:val="center"/>
            <w:hideMark/>
          </w:tcPr>
          <w:p w14:paraId="60A62F4B"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62712BA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7BF4188"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CF185DB" w14:textId="77777777" w:rsidR="00E83449" w:rsidRPr="00E83449" w:rsidRDefault="00E83449" w:rsidP="00E83449">
            <w:pPr>
              <w:jc w:val="center"/>
              <w:rPr>
                <w:color w:val="000000"/>
                <w:sz w:val="22"/>
                <w:szCs w:val="22"/>
              </w:rPr>
            </w:pPr>
            <w:r w:rsidRPr="00E83449">
              <w:rPr>
                <w:color w:val="000000"/>
                <w:sz w:val="22"/>
                <w:szCs w:val="22"/>
              </w:rPr>
              <w:t>GDC-D6-283-Nv8</w:t>
            </w:r>
          </w:p>
        </w:tc>
        <w:tc>
          <w:tcPr>
            <w:tcW w:w="708" w:type="pct"/>
            <w:tcBorders>
              <w:top w:val="nil"/>
              <w:left w:val="nil"/>
              <w:bottom w:val="single" w:sz="4" w:space="0" w:color="auto"/>
              <w:right w:val="single" w:sz="4" w:space="0" w:color="auto"/>
            </w:tcBorders>
            <w:shd w:val="clear" w:color="000000" w:fill="D9D9D9"/>
            <w:noWrap/>
            <w:vAlign w:val="center"/>
            <w:hideMark/>
          </w:tcPr>
          <w:p w14:paraId="28A8D24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F982F68" w14:textId="77777777" w:rsidR="00E83449" w:rsidRPr="00E83449" w:rsidRDefault="00E83449" w:rsidP="00E83449">
            <w:pPr>
              <w:jc w:val="center"/>
              <w:rPr>
                <w:color w:val="000000"/>
                <w:sz w:val="22"/>
                <w:szCs w:val="22"/>
              </w:rPr>
            </w:pPr>
            <w:proofErr w:type="spellStart"/>
            <w:r w:rsidRPr="00E83449">
              <w:rPr>
                <w:color w:val="000000"/>
                <w:sz w:val="22"/>
                <w:szCs w:val="22"/>
              </w:rPr>
              <w:t>Carrière</w:t>
            </w:r>
            <w:proofErr w:type="spellEnd"/>
            <w:r w:rsidRPr="00E83449">
              <w:rPr>
                <w:color w:val="000000"/>
                <w:sz w:val="22"/>
                <w:szCs w:val="22"/>
              </w:rPr>
              <w:t xml:space="preserve"> </w:t>
            </w:r>
            <w:proofErr w:type="spellStart"/>
            <w:r w:rsidRPr="00E83449">
              <w:rPr>
                <w:color w:val="000000"/>
                <w:sz w:val="22"/>
                <w:szCs w:val="22"/>
              </w:rPr>
              <w:t>Grotte</w:t>
            </w:r>
            <w:proofErr w:type="spellEnd"/>
          </w:p>
        </w:tc>
        <w:tc>
          <w:tcPr>
            <w:tcW w:w="693" w:type="pct"/>
            <w:tcBorders>
              <w:top w:val="nil"/>
              <w:left w:val="nil"/>
              <w:bottom w:val="single" w:sz="4" w:space="0" w:color="auto"/>
              <w:right w:val="nil"/>
            </w:tcBorders>
            <w:shd w:val="clear" w:color="000000" w:fill="D9D9D9"/>
            <w:noWrap/>
            <w:vAlign w:val="center"/>
            <w:hideMark/>
          </w:tcPr>
          <w:p w14:paraId="3C5F9068" w14:textId="77777777" w:rsidR="00E83449" w:rsidRPr="00E83449" w:rsidRDefault="00E83449" w:rsidP="00E83449">
            <w:pPr>
              <w:jc w:val="center"/>
              <w:rPr>
                <w:color w:val="000000"/>
                <w:sz w:val="22"/>
                <w:szCs w:val="22"/>
              </w:rPr>
            </w:pPr>
            <w:r>
              <w:rPr>
                <w:sz w:val="16"/>
                <w:vertAlign w:val="superscript"/>
              </w:rPr>
              <w:t>57</w:t>
            </w:r>
          </w:p>
        </w:tc>
        <w:tc>
          <w:tcPr>
            <w:tcW w:w="256" w:type="pct"/>
            <w:tcBorders>
              <w:top w:val="nil"/>
              <w:left w:val="single" w:sz="8" w:space="0" w:color="auto"/>
              <w:bottom w:val="single" w:sz="4" w:space="0" w:color="auto"/>
              <w:right w:val="single" w:sz="4" w:space="0" w:color="auto"/>
            </w:tcBorders>
            <w:noWrap/>
            <w:vAlign w:val="center"/>
            <w:hideMark/>
          </w:tcPr>
          <w:p w14:paraId="3933C7B7" w14:textId="77777777" w:rsidR="00E83449" w:rsidRPr="00E83449" w:rsidRDefault="00E83449" w:rsidP="00E83449">
            <w:pPr>
              <w:jc w:val="center"/>
              <w:rPr>
                <w:color w:val="000000"/>
                <w:sz w:val="22"/>
                <w:szCs w:val="22"/>
              </w:rPr>
            </w:pPr>
            <w:r w:rsidRPr="00E83449">
              <w:rPr>
                <w:color w:val="000000"/>
                <w:sz w:val="22"/>
                <w:szCs w:val="22"/>
              </w:rPr>
              <w:t>106.3</w:t>
            </w:r>
          </w:p>
        </w:tc>
        <w:tc>
          <w:tcPr>
            <w:tcW w:w="256" w:type="pct"/>
            <w:tcBorders>
              <w:top w:val="nil"/>
              <w:left w:val="nil"/>
              <w:bottom w:val="single" w:sz="4" w:space="0" w:color="auto"/>
              <w:right w:val="single" w:sz="4" w:space="0" w:color="auto"/>
            </w:tcBorders>
            <w:noWrap/>
            <w:vAlign w:val="center"/>
            <w:hideMark/>
          </w:tcPr>
          <w:p w14:paraId="12817A78" w14:textId="77777777" w:rsidR="00E83449" w:rsidRPr="00E83449" w:rsidRDefault="00E83449" w:rsidP="00E83449">
            <w:pPr>
              <w:jc w:val="center"/>
              <w:rPr>
                <w:color w:val="000000"/>
                <w:sz w:val="22"/>
                <w:szCs w:val="22"/>
              </w:rPr>
            </w:pPr>
            <w:r w:rsidRPr="00E83449">
              <w:rPr>
                <w:color w:val="000000"/>
                <w:sz w:val="22"/>
                <w:szCs w:val="22"/>
              </w:rPr>
              <w:t>29.6</w:t>
            </w:r>
          </w:p>
        </w:tc>
        <w:tc>
          <w:tcPr>
            <w:tcW w:w="256" w:type="pct"/>
            <w:tcBorders>
              <w:top w:val="nil"/>
              <w:left w:val="nil"/>
              <w:bottom w:val="single" w:sz="4" w:space="0" w:color="auto"/>
              <w:right w:val="single" w:sz="4" w:space="0" w:color="auto"/>
            </w:tcBorders>
            <w:noWrap/>
            <w:vAlign w:val="center"/>
            <w:hideMark/>
          </w:tcPr>
          <w:p w14:paraId="0C440FE9" w14:textId="77777777" w:rsidR="00E83449" w:rsidRPr="00E83449" w:rsidRDefault="00E83449" w:rsidP="00E83449">
            <w:pPr>
              <w:jc w:val="center"/>
              <w:rPr>
                <w:color w:val="000000"/>
                <w:sz w:val="22"/>
                <w:szCs w:val="22"/>
              </w:rPr>
            </w:pPr>
            <w:r w:rsidRPr="00E83449">
              <w:rPr>
                <w:color w:val="000000"/>
                <w:sz w:val="22"/>
                <w:szCs w:val="22"/>
              </w:rPr>
              <w:t>30.1</w:t>
            </w:r>
          </w:p>
        </w:tc>
        <w:tc>
          <w:tcPr>
            <w:tcW w:w="256" w:type="pct"/>
            <w:tcBorders>
              <w:top w:val="nil"/>
              <w:left w:val="nil"/>
              <w:bottom w:val="single" w:sz="4" w:space="0" w:color="auto"/>
              <w:right w:val="single" w:sz="4" w:space="0" w:color="auto"/>
            </w:tcBorders>
            <w:noWrap/>
            <w:vAlign w:val="center"/>
            <w:hideMark/>
          </w:tcPr>
          <w:p w14:paraId="2A23079B" w14:textId="77777777" w:rsidR="00E83449" w:rsidRPr="00E83449" w:rsidRDefault="00E83449" w:rsidP="00E83449">
            <w:pPr>
              <w:jc w:val="center"/>
              <w:rPr>
                <w:color w:val="000000"/>
                <w:sz w:val="22"/>
                <w:szCs w:val="22"/>
              </w:rPr>
            </w:pPr>
            <w:r w:rsidRPr="00E83449">
              <w:rPr>
                <w:color w:val="000000"/>
                <w:sz w:val="22"/>
                <w:szCs w:val="22"/>
              </w:rPr>
              <w:t>18.1</w:t>
            </w:r>
          </w:p>
        </w:tc>
        <w:tc>
          <w:tcPr>
            <w:tcW w:w="256" w:type="pct"/>
            <w:tcBorders>
              <w:top w:val="nil"/>
              <w:left w:val="nil"/>
              <w:bottom w:val="single" w:sz="4" w:space="0" w:color="auto"/>
              <w:right w:val="single" w:sz="4" w:space="0" w:color="auto"/>
            </w:tcBorders>
            <w:noWrap/>
            <w:vAlign w:val="center"/>
            <w:hideMark/>
          </w:tcPr>
          <w:p w14:paraId="1CE7945C" w14:textId="77777777" w:rsidR="00E83449" w:rsidRPr="00E83449" w:rsidRDefault="00E83449" w:rsidP="00E83449">
            <w:pPr>
              <w:jc w:val="center"/>
              <w:rPr>
                <w:color w:val="000000"/>
                <w:sz w:val="22"/>
                <w:szCs w:val="22"/>
              </w:rPr>
            </w:pPr>
            <w:r w:rsidRPr="00E83449">
              <w:rPr>
                <w:color w:val="000000"/>
                <w:sz w:val="22"/>
                <w:szCs w:val="22"/>
              </w:rPr>
              <w:t>14.8</w:t>
            </w:r>
          </w:p>
        </w:tc>
        <w:tc>
          <w:tcPr>
            <w:tcW w:w="256" w:type="pct"/>
            <w:tcBorders>
              <w:top w:val="nil"/>
              <w:left w:val="nil"/>
              <w:bottom w:val="single" w:sz="4" w:space="0" w:color="auto"/>
              <w:right w:val="single" w:sz="4" w:space="0" w:color="auto"/>
            </w:tcBorders>
            <w:noWrap/>
            <w:vAlign w:val="center"/>
            <w:hideMark/>
          </w:tcPr>
          <w:p w14:paraId="7B33591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BEDFF73"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746DEA37" w14:textId="77777777" w:rsidR="00E83449" w:rsidRPr="00E83449" w:rsidRDefault="00E83449" w:rsidP="00E83449">
            <w:pPr>
              <w:jc w:val="center"/>
              <w:rPr>
                <w:color w:val="000000"/>
                <w:sz w:val="22"/>
                <w:szCs w:val="22"/>
              </w:rPr>
            </w:pPr>
            <w:r w:rsidRPr="00E83449">
              <w:rPr>
                <w:color w:val="000000"/>
                <w:sz w:val="22"/>
                <w:szCs w:val="22"/>
              </w:rPr>
              <w:t>0.170272812793979</w:t>
            </w:r>
          </w:p>
        </w:tc>
      </w:tr>
      <w:tr w:rsidR="00E83449" w:rsidRPr="00E83449" w14:paraId="3C2CB16F"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3F41DA7E" w14:textId="77777777" w:rsidR="00E83449" w:rsidRPr="00E83449" w:rsidRDefault="00E83449" w:rsidP="00E83449">
            <w:pPr>
              <w:jc w:val="center"/>
              <w:rPr>
                <w:color w:val="000000"/>
                <w:sz w:val="22"/>
                <w:szCs w:val="22"/>
              </w:rPr>
            </w:pPr>
            <w:r w:rsidRPr="00E83449">
              <w:rPr>
                <w:color w:val="000000"/>
                <w:sz w:val="22"/>
                <w:szCs w:val="22"/>
              </w:rPr>
              <w:t>CHA.1- 99-C5-200</w:t>
            </w:r>
          </w:p>
        </w:tc>
        <w:tc>
          <w:tcPr>
            <w:tcW w:w="708" w:type="pct"/>
            <w:tcBorders>
              <w:top w:val="nil"/>
              <w:left w:val="nil"/>
              <w:bottom w:val="single" w:sz="4" w:space="0" w:color="auto"/>
              <w:right w:val="single" w:sz="4" w:space="0" w:color="auto"/>
            </w:tcBorders>
            <w:shd w:val="clear" w:color="000000" w:fill="D9D9D9"/>
            <w:noWrap/>
            <w:vAlign w:val="center"/>
            <w:hideMark/>
          </w:tcPr>
          <w:p w14:paraId="5C67F6A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1B6F4210"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693" w:type="pct"/>
            <w:tcBorders>
              <w:top w:val="nil"/>
              <w:left w:val="nil"/>
              <w:bottom w:val="single" w:sz="4" w:space="0" w:color="auto"/>
              <w:right w:val="nil"/>
            </w:tcBorders>
            <w:shd w:val="clear" w:color="000000" w:fill="D9D9D9"/>
            <w:noWrap/>
            <w:vAlign w:val="center"/>
            <w:hideMark/>
          </w:tcPr>
          <w:p w14:paraId="164612EB" w14:textId="77777777" w:rsidR="00E83449" w:rsidRPr="00E83449" w:rsidRDefault="00E83449" w:rsidP="00E83449">
            <w:pPr>
              <w:jc w:val="center"/>
              <w:rPr>
                <w:sz w:val="22"/>
                <w:szCs w:val="22"/>
              </w:rPr>
            </w:pPr>
            <w:r>
              <w:rPr>
                <w:sz w:val="16"/>
                <w:vertAlign w:val="superscript"/>
              </w:rPr>
              <w:t>85</w:t>
            </w:r>
          </w:p>
        </w:tc>
        <w:tc>
          <w:tcPr>
            <w:tcW w:w="256" w:type="pct"/>
            <w:tcBorders>
              <w:top w:val="nil"/>
              <w:left w:val="single" w:sz="8" w:space="0" w:color="auto"/>
              <w:bottom w:val="single" w:sz="4" w:space="0" w:color="auto"/>
              <w:right w:val="single" w:sz="4" w:space="0" w:color="auto"/>
            </w:tcBorders>
            <w:noWrap/>
            <w:vAlign w:val="center"/>
            <w:hideMark/>
          </w:tcPr>
          <w:p w14:paraId="19507034" w14:textId="77777777" w:rsidR="00E83449" w:rsidRPr="00E83449" w:rsidRDefault="00E83449" w:rsidP="00E83449">
            <w:pPr>
              <w:jc w:val="center"/>
              <w:rPr>
                <w:color w:val="000000"/>
                <w:sz w:val="22"/>
                <w:szCs w:val="22"/>
              </w:rPr>
            </w:pPr>
            <w:r w:rsidRPr="00E83449">
              <w:rPr>
                <w:color w:val="000000"/>
                <w:sz w:val="22"/>
                <w:szCs w:val="22"/>
              </w:rPr>
              <w:t>132.4</w:t>
            </w:r>
          </w:p>
        </w:tc>
        <w:tc>
          <w:tcPr>
            <w:tcW w:w="256" w:type="pct"/>
            <w:tcBorders>
              <w:top w:val="nil"/>
              <w:left w:val="nil"/>
              <w:bottom w:val="single" w:sz="4" w:space="0" w:color="auto"/>
              <w:right w:val="single" w:sz="4" w:space="0" w:color="auto"/>
            </w:tcBorders>
            <w:noWrap/>
            <w:vAlign w:val="center"/>
            <w:hideMark/>
          </w:tcPr>
          <w:p w14:paraId="3DED4286" w14:textId="77777777" w:rsidR="00E83449" w:rsidRPr="00E83449" w:rsidRDefault="00E83449" w:rsidP="00E83449">
            <w:pPr>
              <w:jc w:val="center"/>
              <w:rPr>
                <w:color w:val="000000"/>
                <w:sz w:val="22"/>
                <w:szCs w:val="22"/>
              </w:rPr>
            </w:pPr>
            <w:r w:rsidRPr="00E83449">
              <w:rPr>
                <w:color w:val="000000"/>
                <w:sz w:val="22"/>
                <w:szCs w:val="22"/>
              </w:rPr>
              <w:t>34.6</w:t>
            </w:r>
          </w:p>
        </w:tc>
        <w:tc>
          <w:tcPr>
            <w:tcW w:w="256" w:type="pct"/>
            <w:tcBorders>
              <w:top w:val="nil"/>
              <w:left w:val="nil"/>
              <w:bottom w:val="single" w:sz="4" w:space="0" w:color="auto"/>
              <w:right w:val="single" w:sz="4" w:space="0" w:color="auto"/>
            </w:tcBorders>
            <w:noWrap/>
            <w:vAlign w:val="center"/>
            <w:hideMark/>
          </w:tcPr>
          <w:p w14:paraId="521DDB08" w14:textId="77777777" w:rsidR="00E83449" w:rsidRPr="00E83449" w:rsidRDefault="00E83449" w:rsidP="00E83449">
            <w:pPr>
              <w:jc w:val="center"/>
              <w:rPr>
                <w:color w:val="000000"/>
                <w:sz w:val="22"/>
                <w:szCs w:val="22"/>
              </w:rPr>
            </w:pPr>
            <w:r w:rsidRPr="00E83449">
              <w:rPr>
                <w:color w:val="000000"/>
                <w:sz w:val="22"/>
                <w:szCs w:val="22"/>
              </w:rPr>
              <w:t>39.8</w:t>
            </w:r>
          </w:p>
        </w:tc>
        <w:tc>
          <w:tcPr>
            <w:tcW w:w="256" w:type="pct"/>
            <w:tcBorders>
              <w:top w:val="nil"/>
              <w:left w:val="nil"/>
              <w:bottom w:val="single" w:sz="4" w:space="0" w:color="auto"/>
              <w:right w:val="single" w:sz="4" w:space="0" w:color="auto"/>
            </w:tcBorders>
            <w:noWrap/>
            <w:vAlign w:val="center"/>
            <w:hideMark/>
          </w:tcPr>
          <w:p w14:paraId="5E689F44" w14:textId="77777777" w:rsidR="00E83449" w:rsidRPr="00E83449" w:rsidRDefault="00E83449" w:rsidP="00E83449">
            <w:pPr>
              <w:jc w:val="center"/>
              <w:rPr>
                <w:color w:val="000000"/>
                <w:sz w:val="22"/>
                <w:szCs w:val="22"/>
              </w:rPr>
            </w:pPr>
            <w:r w:rsidRPr="00E83449">
              <w:rPr>
                <w:color w:val="000000"/>
                <w:sz w:val="22"/>
                <w:szCs w:val="22"/>
              </w:rPr>
              <w:t>22.5</w:t>
            </w:r>
          </w:p>
        </w:tc>
        <w:tc>
          <w:tcPr>
            <w:tcW w:w="256" w:type="pct"/>
            <w:tcBorders>
              <w:top w:val="nil"/>
              <w:left w:val="nil"/>
              <w:bottom w:val="single" w:sz="4" w:space="0" w:color="auto"/>
              <w:right w:val="single" w:sz="4" w:space="0" w:color="auto"/>
            </w:tcBorders>
            <w:noWrap/>
            <w:vAlign w:val="center"/>
            <w:hideMark/>
          </w:tcPr>
          <w:p w14:paraId="6EB2D9FA" w14:textId="77777777" w:rsidR="00E83449" w:rsidRPr="00E83449" w:rsidRDefault="00E83449" w:rsidP="00E83449">
            <w:pPr>
              <w:jc w:val="center"/>
              <w:rPr>
                <w:color w:val="000000"/>
                <w:sz w:val="22"/>
                <w:szCs w:val="22"/>
              </w:rPr>
            </w:pPr>
            <w:r w:rsidRPr="00E83449">
              <w:rPr>
                <w:color w:val="000000"/>
                <w:sz w:val="22"/>
                <w:szCs w:val="22"/>
              </w:rPr>
              <w:t>24.2</w:t>
            </w:r>
          </w:p>
        </w:tc>
        <w:tc>
          <w:tcPr>
            <w:tcW w:w="256" w:type="pct"/>
            <w:tcBorders>
              <w:top w:val="nil"/>
              <w:left w:val="nil"/>
              <w:bottom w:val="single" w:sz="4" w:space="0" w:color="auto"/>
              <w:right w:val="single" w:sz="4" w:space="0" w:color="auto"/>
            </w:tcBorders>
            <w:noWrap/>
            <w:vAlign w:val="center"/>
            <w:hideMark/>
          </w:tcPr>
          <w:p w14:paraId="5E6149B3" w14:textId="77777777" w:rsidR="00E83449" w:rsidRPr="00E83449" w:rsidRDefault="00E83449" w:rsidP="00E83449">
            <w:pPr>
              <w:jc w:val="center"/>
              <w:rPr>
                <w:color w:val="000000"/>
                <w:sz w:val="22"/>
                <w:szCs w:val="22"/>
              </w:rPr>
            </w:pPr>
            <w:r w:rsidRPr="00E83449">
              <w:rPr>
                <w:color w:val="000000"/>
                <w:sz w:val="22"/>
                <w:szCs w:val="22"/>
              </w:rPr>
              <w:t>31.1</w:t>
            </w:r>
          </w:p>
        </w:tc>
        <w:tc>
          <w:tcPr>
            <w:tcW w:w="256" w:type="pct"/>
            <w:tcBorders>
              <w:top w:val="nil"/>
              <w:left w:val="nil"/>
              <w:bottom w:val="single" w:sz="4" w:space="0" w:color="auto"/>
              <w:right w:val="single" w:sz="4" w:space="0" w:color="auto"/>
            </w:tcBorders>
            <w:noWrap/>
            <w:vAlign w:val="center"/>
            <w:hideMark/>
          </w:tcPr>
          <w:p w14:paraId="555537DC" w14:textId="77777777" w:rsidR="00E83449" w:rsidRPr="00E83449" w:rsidRDefault="00E83449" w:rsidP="00E83449">
            <w:pPr>
              <w:jc w:val="center"/>
              <w:rPr>
                <w:color w:val="000000"/>
                <w:sz w:val="22"/>
                <w:szCs w:val="22"/>
              </w:rPr>
            </w:pPr>
            <w:r w:rsidRPr="00E83449">
              <w:rPr>
                <w:color w:val="000000"/>
                <w:sz w:val="22"/>
                <w:szCs w:val="22"/>
              </w:rPr>
              <w:t>34.6</w:t>
            </w:r>
          </w:p>
        </w:tc>
        <w:tc>
          <w:tcPr>
            <w:tcW w:w="464" w:type="pct"/>
            <w:tcBorders>
              <w:top w:val="nil"/>
              <w:left w:val="nil"/>
              <w:bottom w:val="single" w:sz="4" w:space="0" w:color="auto"/>
              <w:right w:val="single" w:sz="8" w:space="0" w:color="auto"/>
            </w:tcBorders>
            <w:noWrap/>
            <w:vAlign w:val="center"/>
            <w:hideMark/>
          </w:tcPr>
          <w:p w14:paraId="414CD8F9" w14:textId="77777777" w:rsidR="00E83449" w:rsidRPr="00E83449" w:rsidRDefault="00E83449" w:rsidP="00E83449">
            <w:pPr>
              <w:jc w:val="center"/>
              <w:rPr>
                <w:color w:val="000000"/>
                <w:sz w:val="22"/>
                <w:szCs w:val="22"/>
              </w:rPr>
            </w:pPr>
            <w:r w:rsidRPr="00E83449">
              <w:rPr>
                <w:color w:val="000000"/>
                <w:sz w:val="22"/>
                <w:szCs w:val="22"/>
              </w:rPr>
              <w:t>0.169939577039275</w:t>
            </w:r>
          </w:p>
        </w:tc>
      </w:tr>
      <w:tr w:rsidR="00E83449" w:rsidRPr="00E83449" w14:paraId="30AA344B"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99FB529" w14:textId="77777777" w:rsidR="00E83449" w:rsidRPr="00E83449" w:rsidRDefault="00E83449" w:rsidP="00E83449">
            <w:pPr>
              <w:jc w:val="center"/>
              <w:rPr>
                <w:color w:val="000000"/>
                <w:sz w:val="22"/>
                <w:szCs w:val="22"/>
              </w:rPr>
            </w:pPr>
            <w:r w:rsidRPr="00E83449">
              <w:rPr>
                <w:color w:val="000000"/>
                <w:sz w:val="22"/>
                <w:szCs w:val="22"/>
              </w:rPr>
              <w:t>F.6-51</w:t>
            </w:r>
          </w:p>
        </w:tc>
        <w:tc>
          <w:tcPr>
            <w:tcW w:w="708" w:type="pct"/>
            <w:tcBorders>
              <w:top w:val="nil"/>
              <w:left w:val="nil"/>
              <w:bottom w:val="single" w:sz="4" w:space="0" w:color="auto"/>
              <w:right w:val="single" w:sz="4" w:space="0" w:color="auto"/>
            </w:tcBorders>
            <w:shd w:val="clear" w:color="000000" w:fill="D9D9D9"/>
            <w:noWrap/>
            <w:vAlign w:val="center"/>
            <w:hideMark/>
          </w:tcPr>
          <w:p w14:paraId="1EF5A47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50B3100B"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693" w:type="pct"/>
            <w:tcBorders>
              <w:top w:val="nil"/>
              <w:left w:val="nil"/>
              <w:bottom w:val="single" w:sz="4" w:space="0" w:color="auto"/>
              <w:right w:val="nil"/>
            </w:tcBorders>
            <w:shd w:val="clear" w:color="000000" w:fill="D9D9D9"/>
            <w:noWrap/>
            <w:vAlign w:val="center"/>
            <w:hideMark/>
          </w:tcPr>
          <w:p w14:paraId="007B5349" w14:textId="77777777" w:rsidR="00E83449" w:rsidRPr="00E83449" w:rsidRDefault="00E83449" w:rsidP="00E83449">
            <w:pPr>
              <w:jc w:val="center"/>
              <w:rPr>
                <w:sz w:val="22"/>
                <w:szCs w:val="22"/>
              </w:rPr>
            </w:pPr>
            <w:r>
              <w:rPr>
                <w:sz w:val="16"/>
                <w:vertAlign w:val="superscript"/>
              </w:rPr>
              <w:t>21</w:t>
            </w:r>
          </w:p>
        </w:tc>
        <w:tc>
          <w:tcPr>
            <w:tcW w:w="256" w:type="pct"/>
            <w:tcBorders>
              <w:top w:val="nil"/>
              <w:left w:val="single" w:sz="8" w:space="0" w:color="auto"/>
              <w:bottom w:val="single" w:sz="4" w:space="0" w:color="auto"/>
              <w:right w:val="single" w:sz="4" w:space="0" w:color="auto"/>
            </w:tcBorders>
            <w:noWrap/>
            <w:vAlign w:val="center"/>
            <w:hideMark/>
          </w:tcPr>
          <w:p w14:paraId="1636D078"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FE840DE" w14:textId="77777777" w:rsidR="00E83449" w:rsidRPr="00E83449" w:rsidRDefault="00E83449" w:rsidP="00E83449">
            <w:pPr>
              <w:jc w:val="center"/>
              <w:rPr>
                <w:color w:val="000000"/>
                <w:sz w:val="22"/>
                <w:szCs w:val="22"/>
              </w:rPr>
            </w:pPr>
            <w:r w:rsidRPr="00E83449">
              <w:rPr>
                <w:color w:val="000000"/>
                <w:sz w:val="22"/>
                <w:szCs w:val="22"/>
              </w:rPr>
              <w:t>30,0</w:t>
            </w:r>
          </w:p>
        </w:tc>
        <w:tc>
          <w:tcPr>
            <w:tcW w:w="256" w:type="pct"/>
            <w:tcBorders>
              <w:top w:val="nil"/>
              <w:left w:val="nil"/>
              <w:bottom w:val="single" w:sz="4" w:space="0" w:color="auto"/>
              <w:right w:val="single" w:sz="4" w:space="0" w:color="auto"/>
            </w:tcBorders>
            <w:noWrap/>
            <w:vAlign w:val="center"/>
            <w:hideMark/>
          </w:tcPr>
          <w:p w14:paraId="1C0D6F9C" w14:textId="77777777" w:rsidR="00E83449" w:rsidRPr="00E83449" w:rsidRDefault="00E83449" w:rsidP="00E83449">
            <w:pPr>
              <w:jc w:val="center"/>
              <w:rPr>
                <w:color w:val="000000"/>
                <w:sz w:val="22"/>
                <w:szCs w:val="22"/>
              </w:rPr>
            </w:pPr>
            <w:r w:rsidRPr="00E83449">
              <w:rPr>
                <w:color w:val="000000"/>
                <w:sz w:val="22"/>
                <w:szCs w:val="22"/>
              </w:rPr>
              <w:t>31.6</w:t>
            </w:r>
          </w:p>
        </w:tc>
        <w:tc>
          <w:tcPr>
            <w:tcW w:w="256" w:type="pct"/>
            <w:tcBorders>
              <w:top w:val="nil"/>
              <w:left w:val="nil"/>
              <w:bottom w:val="single" w:sz="4" w:space="0" w:color="auto"/>
              <w:right w:val="single" w:sz="4" w:space="0" w:color="auto"/>
            </w:tcBorders>
            <w:noWrap/>
            <w:vAlign w:val="center"/>
            <w:hideMark/>
          </w:tcPr>
          <w:p w14:paraId="4A7F857E" w14:textId="77777777" w:rsidR="00E83449" w:rsidRPr="00E83449" w:rsidRDefault="00E83449" w:rsidP="00E83449">
            <w:pPr>
              <w:jc w:val="center"/>
              <w:rPr>
                <w:color w:val="000000"/>
                <w:sz w:val="22"/>
                <w:szCs w:val="22"/>
              </w:rPr>
            </w:pPr>
            <w:r w:rsidRPr="00E83449">
              <w:rPr>
                <w:color w:val="000000"/>
                <w:sz w:val="22"/>
                <w:szCs w:val="22"/>
              </w:rPr>
              <w:t>24.7</w:t>
            </w:r>
          </w:p>
        </w:tc>
        <w:tc>
          <w:tcPr>
            <w:tcW w:w="256" w:type="pct"/>
            <w:tcBorders>
              <w:top w:val="nil"/>
              <w:left w:val="nil"/>
              <w:bottom w:val="single" w:sz="4" w:space="0" w:color="auto"/>
              <w:right w:val="single" w:sz="4" w:space="0" w:color="auto"/>
            </w:tcBorders>
            <w:noWrap/>
            <w:vAlign w:val="center"/>
            <w:hideMark/>
          </w:tcPr>
          <w:p w14:paraId="19311A1A" w14:textId="77777777" w:rsidR="00E83449" w:rsidRPr="00E83449" w:rsidRDefault="00E83449" w:rsidP="00E83449">
            <w:pPr>
              <w:jc w:val="center"/>
              <w:rPr>
                <w:color w:val="000000"/>
                <w:sz w:val="22"/>
                <w:szCs w:val="22"/>
              </w:rPr>
            </w:pPr>
            <w:r w:rsidRPr="00E83449">
              <w:rPr>
                <w:color w:val="000000"/>
                <w:sz w:val="22"/>
                <w:szCs w:val="22"/>
              </w:rPr>
              <w:t>26.5</w:t>
            </w:r>
          </w:p>
        </w:tc>
        <w:tc>
          <w:tcPr>
            <w:tcW w:w="256" w:type="pct"/>
            <w:tcBorders>
              <w:top w:val="nil"/>
              <w:left w:val="nil"/>
              <w:bottom w:val="single" w:sz="4" w:space="0" w:color="auto"/>
              <w:right w:val="single" w:sz="4" w:space="0" w:color="auto"/>
            </w:tcBorders>
            <w:noWrap/>
            <w:vAlign w:val="center"/>
            <w:hideMark/>
          </w:tcPr>
          <w:p w14:paraId="0BC31D6F" w14:textId="77777777" w:rsidR="00E83449" w:rsidRPr="00E83449" w:rsidRDefault="00E83449" w:rsidP="00E83449">
            <w:pPr>
              <w:jc w:val="center"/>
              <w:rPr>
                <w:color w:val="000000"/>
                <w:sz w:val="22"/>
                <w:szCs w:val="22"/>
              </w:rPr>
            </w:pPr>
            <w:r w:rsidRPr="00E83449">
              <w:rPr>
                <w:color w:val="000000"/>
                <w:sz w:val="22"/>
                <w:szCs w:val="22"/>
              </w:rPr>
              <w:t>15.7</w:t>
            </w:r>
          </w:p>
        </w:tc>
        <w:tc>
          <w:tcPr>
            <w:tcW w:w="256" w:type="pct"/>
            <w:tcBorders>
              <w:top w:val="nil"/>
              <w:left w:val="nil"/>
              <w:bottom w:val="single" w:sz="4" w:space="0" w:color="auto"/>
              <w:right w:val="single" w:sz="4" w:space="0" w:color="auto"/>
            </w:tcBorders>
            <w:noWrap/>
            <w:vAlign w:val="center"/>
            <w:hideMark/>
          </w:tcPr>
          <w:p w14:paraId="574CD176" w14:textId="77777777" w:rsidR="00E83449" w:rsidRPr="00E83449" w:rsidRDefault="00E83449" w:rsidP="00E83449">
            <w:pPr>
              <w:jc w:val="center"/>
              <w:rPr>
                <w:color w:val="000000"/>
                <w:sz w:val="22"/>
                <w:szCs w:val="22"/>
              </w:rPr>
            </w:pPr>
            <w:r w:rsidRPr="00E83449">
              <w:rPr>
                <w:color w:val="000000"/>
                <w:sz w:val="22"/>
                <w:szCs w:val="22"/>
              </w:rPr>
              <w:t>18,0</w:t>
            </w:r>
          </w:p>
        </w:tc>
        <w:tc>
          <w:tcPr>
            <w:tcW w:w="464" w:type="pct"/>
            <w:tcBorders>
              <w:top w:val="nil"/>
              <w:left w:val="nil"/>
              <w:bottom w:val="single" w:sz="4" w:space="0" w:color="auto"/>
              <w:right w:val="single" w:sz="8" w:space="0" w:color="auto"/>
            </w:tcBorders>
            <w:noWrap/>
            <w:vAlign w:val="center"/>
            <w:hideMark/>
          </w:tcPr>
          <w:p w14:paraId="390C872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B60EAC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CA4F984"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3004EF6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48603F71" w14:textId="77777777" w:rsidR="00E83449" w:rsidRPr="00E83449" w:rsidRDefault="00E83449" w:rsidP="00E83449">
            <w:pPr>
              <w:jc w:val="center"/>
              <w:rPr>
                <w:sz w:val="22"/>
                <w:szCs w:val="22"/>
              </w:rPr>
            </w:pPr>
            <w:proofErr w:type="spellStart"/>
            <w:r w:rsidRPr="00E83449">
              <w:rPr>
                <w:sz w:val="22"/>
                <w:szCs w:val="22"/>
              </w:rPr>
              <w:t>Einchorn</w:t>
            </w:r>
            <w:proofErr w:type="spellEnd"/>
            <w:r w:rsidRPr="00E83449">
              <w:rPr>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2F6EBEC6" w14:textId="77777777" w:rsidR="00E83449" w:rsidRPr="00E83449" w:rsidRDefault="00E83449" w:rsidP="00E83449">
            <w:pPr>
              <w:jc w:val="center"/>
              <w:rPr>
                <w:sz w:val="22"/>
                <w:szCs w:val="22"/>
              </w:rPr>
            </w:pPr>
            <w:r>
              <w:rPr>
                <w:sz w:val="16"/>
                <w:vertAlign w:val="superscript"/>
              </w:rPr>
              <w:t>40</w:t>
            </w:r>
          </w:p>
        </w:tc>
        <w:tc>
          <w:tcPr>
            <w:tcW w:w="256" w:type="pct"/>
            <w:tcBorders>
              <w:top w:val="nil"/>
              <w:left w:val="single" w:sz="8" w:space="0" w:color="auto"/>
              <w:bottom w:val="single" w:sz="4" w:space="0" w:color="auto"/>
              <w:right w:val="single" w:sz="4" w:space="0" w:color="auto"/>
            </w:tcBorders>
            <w:noWrap/>
            <w:vAlign w:val="center"/>
            <w:hideMark/>
          </w:tcPr>
          <w:p w14:paraId="46997AE9" w14:textId="77777777" w:rsidR="00E83449" w:rsidRPr="00E83449" w:rsidRDefault="00E83449" w:rsidP="00E83449">
            <w:pPr>
              <w:jc w:val="center"/>
              <w:rPr>
                <w:color w:val="000000"/>
                <w:sz w:val="22"/>
                <w:szCs w:val="22"/>
              </w:rPr>
            </w:pPr>
            <w:r w:rsidRPr="00E83449">
              <w:rPr>
                <w:color w:val="000000"/>
                <w:sz w:val="22"/>
                <w:szCs w:val="22"/>
              </w:rPr>
              <w:t>100,0</w:t>
            </w:r>
          </w:p>
        </w:tc>
        <w:tc>
          <w:tcPr>
            <w:tcW w:w="256" w:type="pct"/>
            <w:tcBorders>
              <w:top w:val="nil"/>
              <w:left w:val="nil"/>
              <w:bottom w:val="single" w:sz="4" w:space="0" w:color="auto"/>
              <w:right w:val="single" w:sz="4" w:space="0" w:color="auto"/>
            </w:tcBorders>
            <w:noWrap/>
            <w:vAlign w:val="center"/>
            <w:hideMark/>
          </w:tcPr>
          <w:p w14:paraId="090D1357"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5ABAA26" w14:textId="77777777" w:rsidR="00E83449" w:rsidRPr="00E83449" w:rsidRDefault="00E83449" w:rsidP="00E83449">
            <w:pPr>
              <w:jc w:val="center"/>
              <w:rPr>
                <w:color w:val="000000"/>
                <w:sz w:val="22"/>
                <w:szCs w:val="22"/>
              </w:rPr>
            </w:pPr>
            <w:r w:rsidRPr="00E83449">
              <w:rPr>
                <w:color w:val="000000"/>
                <w:sz w:val="22"/>
                <w:szCs w:val="22"/>
              </w:rPr>
              <w:t>27.5</w:t>
            </w:r>
          </w:p>
        </w:tc>
        <w:tc>
          <w:tcPr>
            <w:tcW w:w="256" w:type="pct"/>
            <w:tcBorders>
              <w:top w:val="nil"/>
              <w:left w:val="nil"/>
              <w:bottom w:val="single" w:sz="4" w:space="0" w:color="auto"/>
              <w:right w:val="single" w:sz="4" w:space="0" w:color="auto"/>
            </w:tcBorders>
            <w:noWrap/>
            <w:vAlign w:val="center"/>
            <w:hideMark/>
          </w:tcPr>
          <w:p w14:paraId="35AB60D4"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AAE638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F2C386F"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E7DDBBB" w14:textId="77777777" w:rsidR="00E83449" w:rsidRPr="00E83449" w:rsidRDefault="00E83449" w:rsidP="00E83449">
            <w:pPr>
              <w:jc w:val="center"/>
              <w:rPr>
                <w:color w:val="000000"/>
                <w:sz w:val="22"/>
                <w:szCs w:val="22"/>
              </w:rPr>
            </w:pPr>
            <w:r w:rsidRPr="00E83449">
              <w:rPr>
                <w:color w:val="000000"/>
                <w:sz w:val="22"/>
                <w:szCs w:val="22"/>
              </w:rPr>
              <w:t>22,0</w:t>
            </w:r>
          </w:p>
        </w:tc>
        <w:tc>
          <w:tcPr>
            <w:tcW w:w="464" w:type="pct"/>
            <w:tcBorders>
              <w:top w:val="nil"/>
              <w:left w:val="nil"/>
              <w:bottom w:val="single" w:sz="4" w:space="0" w:color="auto"/>
              <w:right w:val="single" w:sz="8" w:space="0" w:color="auto"/>
            </w:tcBorders>
            <w:noWrap/>
            <w:vAlign w:val="center"/>
            <w:hideMark/>
          </w:tcPr>
          <w:p w14:paraId="7D6373D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DFF3206"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01CD50E"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6D26231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B1C5117" w14:textId="77777777" w:rsidR="00E83449" w:rsidRPr="00E83449" w:rsidRDefault="00E83449" w:rsidP="00E83449">
            <w:pPr>
              <w:jc w:val="center"/>
              <w:rPr>
                <w:sz w:val="22"/>
                <w:szCs w:val="22"/>
              </w:rPr>
            </w:pPr>
            <w:proofErr w:type="spellStart"/>
            <w:r w:rsidRPr="00E83449">
              <w:rPr>
                <w:sz w:val="22"/>
                <w:szCs w:val="22"/>
              </w:rPr>
              <w:t>Einchorn</w:t>
            </w:r>
            <w:proofErr w:type="spellEnd"/>
            <w:r w:rsidRPr="00E83449">
              <w:rPr>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385FC8A1" w14:textId="77777777" w:rsidR="00E83449" w:rsidRPr="00E83449" w:rsidRDefault="00E83449" w:rsidP="00E83449">
            <w:pPr>
              <w:jc w:val="center"/>
              <w:rPr>
                <w:sz w:val="22"/>
                <w:szCs w:val="22"/>
              </w:rPr>
            </w:pPr>
            <w:r>
              <w:rPr>
                <w:sz w:val="16"/>
                <w:vertAlign w:val="superscript"/>
              </w:rPr>
              <w:t>40</w:t>
            </w:r>
          </w:p>
        </w:tc>
        <w:tc>
          <w:tcPr>
            <w:tcW w:w="256" w:type="pct"/>
            <w:tcBorders>
              <w:top w:val="nil"/>
              <w:left w:val="single" w:sz="8" w:space="0" w:color="auto"/>
              <w:bottom w:val="single" w:sz="4" w:space="0" w:color="auto"/>
              <w:right w:val="single" w:sz="4" w:space="0" w:color="auto"/>
            </w:tcBorders>
            <w:noWrap/>
            <w:vAlign w:val="center"/>
            <w:hideMark/>
          </w:tcPr>
          <w:p w14:paraId="4DA0AA45" w14:textId="77777777" w:rsidR="00E83449" w:rsidRPr="00E83449" w:rsidRDefault="00E83449" w:rsidP="00E83449">
            <w:pPr>
              <w:jc w:val="center"/>
              <w:rPr>
                <w:color w:val="000000"/>
                <w:sz w:val="22"/>
                <w:szCs w:val="22"/>
              </w:rPr>
            </w:pPr>
            <w:r w:rsidRPr="00E83449">
              <w:rPr>
                <w:color w:val="000000"/>
                <w:sz w:val="22"/>
                <w:szCs w:val="22"/>
              </w:rPr>
              <w:t>101,0</w:t>
            </w:r>
          </w:p>
        </w:tc>
        <w:tc>
          <w:tcPr>
            <w:tcW w:w="256" w:type="pct"/>
            <w:tcBorders>
              <w:top w:val="nil"/>
              <w:left w:val="nil"/>
              <w:bottom w:val="single" w:sz="4" w:space="0" w:color="auto"/>
              <w:right w:val="single" w:sz="4" w:space="0" w:color="auto"/>
            </w:tcBorders>
            <w:noWrap/>
            <w:vAlign w:val="center"/>
            <w:hideMark/>
          </w:tcPr>
          <w:p w14:paraId="27B0F47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A9FDD3D" w14:textId="77777777" w:rsidR="00E83449" w:rsidRPr="00E83449" w:rsidRDefault="00E83449" w:rsidP="00E83449">
            <w:pPr>
              <w:jc w:val="center"/>
              <w:rPr>
                <w:color w:val="000000"/>
                <w:sz w:val="22"/>
                <w:szCs w:val="22"/>
              </w:rPr>
            </w:pPr>
            <w:r w:rsidRPr="00E83449">
              <w:rPr>
                <w:color w:val="000000"/>
                <w:sz w:val="22"/>
                <w:szCs w:val="22"/>
              </w:rPr>
              <w:t>25,0</w:t>
            </w:r>
          </w:p>
        </w:tc>
        <w:tc>
          <w:tcPr>
            <w:tcW w:w="256" w:type="pct"/>
            <w:tcBorders>
              <w:top w:val="nil"/>
              <w:left w:val="nil"/>
              <w:bottom w:val="single" w:sz="4" w:space="0" w:color="auto"/>
              <w:right w:val="single" w:sz="4" w:space="0" w:color="auto"/>
            </w:tcBorders>
            <w:noWrap/>
            <w:vAlign w:val="center"/>
            <w:hideMark/>
          </w:tcPr>
          <w:p w14:paraId="71F73CB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4E1CE64"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5B7A0E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0A592B2" w14:textId="77777777" w:rsidR="00E83449" w:rsidRPr="00E83449" w:rsidRDefault="00E83449" w:rsidP="00E83449">
            <w:pPr>
              <w:jc w:val="center"/>
              <w:rPr>
                <w:color w:val="000000"/>
                <w:sz w:val="22"/>
                <w:szCs w:val="22"/>
              </w:rPr>
            </w:pPr>
            <w:r w:rsidRPr="00E83449">
              <w:rPr>
                <w:color w:val="000000"/>
                <w:sz w:val="22"/>
                <w:szCs w:val="22"/>
              </w:rPr>
              <w:t>22,0</w:t>
            </w:r>
          </w:p>
        </w:tc>
        <w:tc>
          <w:tcPr>
            <w:tcW w:w="464" w:type="pct"/>
            <w:tcBorders>
              <w:top w:val="nil"/>
              <w:left w:val="nil"/>
              <w:bottom w:val="single" w:sz="4" w:space="0" w:color="auto"/>
              <w:right w:val="single" w:sz="8" w:space="0" w:color="auto"/>
            </w:tcBorders>
            <w:noWrap/>
            <w:vAlign w:val="center"/>
            <w:hideMark/>
          </w:tcPr>
          <w:p w14:paraId="6AF96E0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BA7FDBB"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22F04FE"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20DF650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532C44F" w14:textId="77777777" w:rsidR="00E83449" w:rsidRPr="00E83449" w:rsidRDefault="00E83449" w:rsidP="00E83449">
            <w:pPr>
              <w:jc w:val="center"/>
              <w:rPr>
                <w:sz w:val="22"/>
                <w:szCs w:val="22"/>
              </w:rPr>
            </w:pPr>
            <w:proofErr w:type="spellStart"/>
            <w:r w:rsidRPr="00E83449">
              <w:rPr>
                <w:sz w:val="22"/>
                <w:szCs w:val="22"/>
              </w:rPr>
              <w:t>Einchorn</w:t>
            </w:r>
            <w:proofErr w:type="spellEnd"/>
            <w:r w:rsidRPr="00E83449">
              <w:rPr>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77A1E895" w14:textId="77777777" w:rsidR="00E83449" w:rsidRPr="00E83449" w:rsidRDefault="00E83449" w:rsidP="00E83449">
            <w:pPr>
              <w:jc w:val="center"/>
              <w:rPr>
                <w:sz w:val="22"/>
                <w:szCs w:val="22"/>
              </w:rPr>
            </w:pPr>
            <w:r>
              <w:rPr>
                <w:sz w:val="16"/>
                <w:vertAlign w:val="superscript"/>
              </w:rPr>
              <w:t>40</w:t>
            </w:r>
          </w:p>
        </w:tc>
        <w:tc>
          <w:tcPr>
            <w:tcW w:w="256" w:type="pct"/>
            <w:tcBorders>
              <w:top w:val="nil"/>
              <w:left w:val="single" w:sz="8" w:space="0" w:color="auto"/>
              <w:bottom w:val="single" w:sz="4" w:space="0" w:color="auto"/>
              <w:right w:val="single" w:sz="4" w:space="0" w:color="auto"/>
            </w:tcBorders>
            <w:noWrap/>
            <w:vAlign w:val="center"/>
            <w:hideMark/>
          </w:tcPr>
          <w:p w14:paraId="19648CD3"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17B355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EB96D3F"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AA0D74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76FFDB6"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E65021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40CFC93" w14:textId="77777777" w:rsidR="00E83449" w:rsidRPr="00E83449" w:rsidRDefault="00E83449" w:rsidP="00E83449">
            <w:pPr>
              <w:jc w:val="center"/>
              <w:rPr>
                <w:color w:val="000000"/>
                <w:sz w:val="22"/>
                <w:szCs w:val="22"/>
              </w:rPr>
            </w:pPr>
            <w:r w:rsidRPr="00E83449">
              <w:rPr>
                <w:color w:val="000000"/>
                <w:sz w:val="22"/>
                <w:szCs w:val="22"/>
              </w:rPr>
              <w:t>22,0</w:t>
            </w:r>
          </w:p>
        </w:tc>
        <w:tc>
          <w:tcPr>
            <w:tcW w:w="464" w:type="pct"/>
            <w:tcBorders>
              <w:top w:val="nil"/>
              <w:left w:val="nil"/>
              <w:bottom w:val="single" w:sz="4" w:space="0" w:color="auto"/>
              <w:right w:val="single" w:sz="8" w:space="0" w:color="auto"/>
            </w:tcBorders>
            <w:noWrap/>
            <w:vAlign w:val="center"/>
            <w:hideMark/>
          </w:tcPr>
          <w:p w14:paraId="1142684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37FF6B0"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36BDCBC5" w14:textId="77777777" w:rsidR="00E83449" w:rsidRPr="00E83449" w:rsidRDefault="00E83449" w:rsidP="00E83449">
            <w:pPr>
              <w:jc w:val="center"/>
              <w:rPr>
                <w:sz w:val="22"/>
                <w:szCs w:val="22"/>
              </w:rPr>
            </w:pPr>
            <w:r w:rsidRPr="00E83449">
              <w:rPr>
                <w:sz w:val="22"/>
                <w:szCs w:val="22"/>
              </w:rPr>
              <w:t xml:space="preserve"> </w:t>
            </w:r>
          </w:p>
        </w:tc>
        <w:tc>
          <w:tcPr>
            <w:tcW w:w="708" w:type="pct"/>
            <w:tcBorders>
              <w:top w:val="nil"/>
              <w:left w:val="nil"/>
              <w:bottom w:val="single" w:sz="4" w:space="0" w:color="auto"/>
              <w:right w:val="single" w:sz="4" w:space="0" w:color="auto"/>
            </w:tcBorders>
            <w:shd w:val="clear" w:color="000000" w:fill="D9D9D9"/>
            <w:noWrap/>
            <w:vAlign w:val="center"/>
            <w:hideMark/>
          </w:tcPr>
          <w:p w14:paraId="2A3F206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52CBE9F6" w14:textId="77777777" w:rsidR="00E83449" w:rsidRPr="00E83449" w:rsidRDefault="00E83449" w:rsidP="00E83449">
            <w:pPr>
              <w:jc w:val="center"/>
              <w:rPr>
                <w:sz w:val="22"/>
                <w:szCs w:val="22"/>
              </w:rPr>
            </w:pPr>
            <w:r w:rsidRPr="00E83449">
              <w:rPr>
                <w:sz w:val="22"/>
                <w:szCs w:val="22"/>
              </w:rPr>
              <w:t>Belle Roche</w:t>
            </w:r>
          </w:p>
        </w:tc>
        <w:tc>
          <w:tcPr>
            <w:tcW w:w="693" w:type="pct"/>
            <w:tcBorders>
              <w:top w:val="nil"/>
              <w:left w:val="nil"/>
              <w:bottom w:val="single" w:sz="4" w:space="0" w:color="auto"/>
              <w:right w:val="nil"/>
            </w:tcBorders>
            <w:shd w:val="clear" w:color="000000" w:fill="D9D9D9"/>
            <w:noWrap/>
            <w:vAlign w:val="center"/>
            <w:hideMark/>
          </w:tcPr>
          <w:p w14:paraId="73DB5F93" w14:textId="77777777" w:rsidR="00E83449" w:rsidRPr="00E83449" w:rsidRDefault="00E83449" w:rsidP="00E83449">
            <w:pPr>
              <w:jc w:val="center"/>
              <w:rPr>
                <w:color w:val="000000"/>
                <w:sz w:val="22"/>
                <w:szCs w:val="22"/>
              </w:rPr>
            </w:pPr>
            <w:r>
              <w:rPr>
                <w:sz w:val="16"/>
                <w:vertAlign w:val="superscript"/>
              </w:rPr>
              <w:t>71</w:t>
            </w:r>
          </w:p>
        </w:tc>
        <w:tc>
          <w:tcPr>
            <w:tcW w:w="256" w:type="pct"/>
            <w:tcBorders>
              <w:top w:val="nil"/>
              <w:left w:val="single" w:sz="8" w:space="0" w:color="auto"/>
              <w:bottom w:val="single" w:sz="4" w:space="0" w:color="auto"/>
              <w:right w:val="single" w:sz="4" w:space="0" w:color="auto"/>
            </w:tcBorders>
            <w:noWrap/>
            <w:vAlign w:val="center"/>
            <w:hideMark/>
          </w:tcPr>
          <w:p w14:paraId="41EE891B" w14:textId="77777777" w:rsidR="00E83449" w:rsidRPr="00E83449" w:rsidRDefault="00E83449" w:rsidP="00E83449">
            <w:pPr>
              <w:jc w:val="center"/>
              <w:rPr>
                <w:sz w:val="22"/>
                <w:szCs w:val="22"/>
              </w:rPr>
            </w:pPr>
            <w:r w:rsidRPr="00E83449">
              <w:rPr>
                <w:sz w:val="22"/>
                <w:szCs w:val="22"/>
              </w:rPr>
              <w:t>137.7</w:t>
            </w:r>
          </w:p>
        </w:tc>
        <w:tc>
          <w:tcPr>
            <w:tcW w:w="256" w:type="pct"/>
            <w:tcBorders>
              <w:top w:val="nil"/>
              <w:left w:val="nil"/>
              <w:bottom w:val="single" w:sz="4" w:space="0" w:color="auto"/>
              <w:right w:val="single" w:sz="4" w:space="0" w:color="auto"/>
            </w:tcBorders>
            <w:noWrap/>
            <w:vAlign w:val="center"/>
            <w:hideMark/>
          </w:tcPr>
          <w:p w14:paraId="770EB0A4" w14:textId="77777777" w:rsidR="00E83449" w:rsidRPr="00E83449" w:rsidRDefault="00E83449" w:rsidP="00E83449">
            <w:pPr>
              <w:jc w:val="center"/>
              <w:rPr>
                <w:sz w:val="22"/>
                <w:szCs w:val="22"/>
              </w:rPr>
            </w:pPr>
            <w:r w:rsidRPr="00E83449">
              <w:rPr>
                <w:sz w:val="22"/>
                <w:szCs w:val="22"/>
              </w:rPr>
              <w:t>35.8</w:t>
            </w:r>
          </w:p>
        </w:tc>
        <w:tc>
          <w:tcPr>
            <w:tcW w:w="256" w:type="pct"/>
            <w:tcBorders>
              <w:top w:val="nil"/>
              <w:left w:val="nil"/>
              <w:bottom w:val="single" w:sz="4" w:space="0" w:color="auto"/>
              <w:right w:val="single" w:sz="4" w:space="0" w:color="auto"/>
            </w:tcBorders>
            <w:noWrap/>
            <w:vAlign w:val="center"/>
            <w:hideMark/>
          </w:tcPr>
          <w:p w14:paraId="099B69A2" w14:textId="77777777" w:rsidR="00E83449" w:rsidRPr="00E83449" w:rsidRDefault="00E83449" w:rsidP="00E83449">
            <w:pPr>
              <w:jc w:val="center"/>
              <w:rPr>
                <w:sz w:val="22"/>
                <w:szCs w:val="22"/>
              </w:rPr>
            </w:pPr>
            <w:r w:rsidRPr="00E83449">
              <w:rPr>
                <w:sz w:val="22"/>
                <w:szCs w:val="22"/>
              </w:rPr>
              <w:t>32.9</w:t>
            </w:r>
          </w:p>
        </w:tc>
        <w:tc>
          <w:tcPr>
            <w:tcW w:w="256" w:type="pct"/>
            <w:tcBorders>
              <w:top w:val="nil"/>
              <w:left w:val="nil"/>
              <w:bottom w:val="single" w:sz="4" w:space="0" w:color="auto"/>
              <w:right w:val="single" w:sz="4" w:space="0" w:color="auto"/>
            </w:tcBorders>
            <w:noWrap/>
            <w:vAlign w:val="center"/>
            <w:hideMark/>
          </w:tcPr>
          <w:p w14:paraId="2A302E9D" w14:textId="77777777" w:rsidR="00E83449" w:rsidRPr="00E83449" w:rsidRDefault="00E83449" w:rsidP="00E83449">
            <w:pPr>
              <w:jc w:val="center"/>
              <w:rPr>
                <w:sz w:val="22"/>
                <w:szCs w:val="22"/>
              </w:rPr>
            </w:pPr>
            <w:r w:rsidRPr="00E83449">
              <w:rPr>
                <w:sz w:val="22"/>
                <w:szCs w:val="22"/>
              </w:rPr>
              <w:t>16.8</w:t>
            </w:r>
          </w:p>
        </w:tc>
        <w:tc>
          <w:tcPr>
            <w:tcW w:w="256" w:type="pct"/>
            <w:tcBorders>
              <w:top w:val="nil"/>
              <w:left w:val="nil"/>
              <w:bottom w:val="single" w:sz="4" w:space="0" w:color="auto"/>
              <w:right w:val="single" w:sz="4" w:space="0" w:color="auto"/>
            </w:tcBorders>
            <w:noWrap/>
            <w:vAlign w:val="center"/>
            <w:hideMark/>
          </w:tcPr>
          <w:p w14:paraId="157910CF" w14:textId="77777777" w:rsidR="00E83449" w:rsidRPr="00E83449" w:rsidRDefault="00E83449" w:rsidP="00E83449">
            <w:pPr>
              <w:jc w:val="center"/>
              <w:rPr>
                <w:sz w:val="22"/>
                <w:szCs w:val="22"/>
              </w:rPr>
            </w:pPr>
            <w:r w:rsidRPr="00E83449">
              <w:rPr>
                <w:sz w:val="22"/>
                <w:szCs w:val="22"/>
              </w:rPr>
              <w:t>21.4</w:t>
            </w:r>
          </w:p>
        </w:tc>
        <w:tc>
          <w:tcPr>
            <w:tcW w:w="256" w:type="pct"/>
            <w:tcBorders>
              <w:top w:val="nil"/>
              <w:left w:val="nil"/>
              <w:bottom w:val="single" w:sz="4" w:space="0" w:color="auto"/>
              <w:right w:val="single" w:sz="4" w:space="0" w:color="auto"/>
            </w:tcBorders>
            <w:noWrap/>
            <w:vAlign w:val="center"/>
            <w:hideMark/>
          </w:tcPr>
          <w:p w14:paraId="60868B85" w14:textId="77777777" w:rsidR="00E83449" w:rsidRPr="00E83449" w:rsidRDefault="00E83449" w:rsidP="00E83449">
            <w:pPr>
              <w:jc w:val="center"/>
              <w:rPr>
                <w:sz w:val="22"/>
                <w:szCs w:val="22"/>
              </w:rPr>
            </w:pPr>
            <w:r w:rsidRPr="00E83449">
              <w:rPr>
                <w:sz w:val="22"/>
                <w:szCs w:val="22"/>
              </w:rPr>
              <w:t>28.8</w:t>
            </w:r>
          </w:p>
        </w:tc>
        <w:tc>
          <w:tcPr>
            <w:tcW w:w="256" w:type="pct"/>
            <w:tcBorders>
              <w:top w:val="nil"/>
              <w:left w:val="nil"/>
              <w:bottom w:val="single" w:sz="4" w:space="0" w:color="auto"/>
              <w:right w:val="single" w:sz="4" w:space="0" w:color="auto"/>
            </w:tcBorders>
            <w:noWrap/>
            <w:vAlign w:val="center"/>
            <w:hideMark/>
          </w:tcPr>
          <w:p w14:paraId="24A3619B" w14:textId="77777777" w:rsidR="00E83449" w:rsidRPr="00E83449" w:rsidRDefault="00E83449" w:rsidP="00E83449">
            <w:pPr>
              <w:jc w:val="center"/>
              <w:rPr>
                <w:sz w:val="22"/>
                <w:szCs w:val="22"/>
              </w:rPr>
            </w:pPr>
            <w:r w:rsidRPr="00E83449">
              <w:rPr>
                <w:sz w:val="22"/>
                <w:szCs w:val="22"/>
              </w:rPr>
              <w:t>28.9</w:t>
            </w:r>
          </w:p>
        </w:tc>
        <w:tc>
          <w:tcPr>
            <w:tcW w:w="464" w:type="pct"/>
            <w:tcBorders>
              <w:top w:val="nil"/>
              <w:left w:val="nil"/>
              <w:bottom w:val="single" w:sz="4" w:space="0" w:color="auto"/>
              <w:right w:val="single" w:sz="8" w:space="0" w:color="auto"/>
            </w:tcBorders>
            <w:noWrap/>
            <w:vAlign w:val="center"/>
            <w:hideMark/>
          </w:tcPr>
          <w:p w14:paraId="2AE44D8D" w14:textId="77777777" w:rsidR="00E83449" w:rsidRPr="00E83449" w:rsidRDefault="00E83449" w:rsidP="00E83449">
            <w:pPr>
              <w:jc w:val="center"/>
              <w:rPr>
                <w:color w:val="000000"/>
                <w:sz w:val="22"/>
                <w:szCs w:val="22"/>
              </w:rPr>
            </w:pPr>
            <w:r w:rsidRPr="00E83449">
              <w:rPr>
                <w:color w:val="000000"/>
                <w:sz w:val="22"/>
                <w:szCs w:val="22"/>
              </w:rPr>
              <w:t>0.122004357298475</w:t>
            </w:r>
          </w:p>
        </w:tc>
      </w:tr>
      <w:tr w:rsidR="00E83449" w:rsidRPr="00E83449" w14:paraId="79F1779C"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F2776F6"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180B779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AF87703" w14:textId="77777777" w:rsidR="00E83449" w:rsidRPr="00E83449" w:rsidRDefault="00E83449" w:rsidP="00E83449">
            <w:pPr>
              <w:jc w:val="center"/>
              <w:rPr>
                <w:sz w:val="22"/>
                <w:szCs w:val="22"/>
              </w:rPr>
            </w:pPr>
            <w:proofErr w:type="spellStart"/>
            <w:r w:rsidRPr="00E83449">
              <w:rPr>
                <w:sz w:val="22"/>
                <w:szCs w:val="22"/>
              </w:rPr>
              <w:t>Mosbach</w:t>
            </w:r>
            <w:proofErr w:type="spellEnd"/>
            <w:r w:rsidRPr="00E83449">
              <w:rPr>
                <w:sz w:val="22"/>
                <w:szCs w:val="22"/>
              </w:rPr>
              <w:t xml:space="preserve"> 2</w:t>
            </w:r>
          </w:p>
        </w:tc>
        <w:tc>
          <w:tcPr>
            <w:tcW w:w="693" w:type="pct"/>
            <w:tcBorders>
              <w:top w:val="nil"/>
              <w:left w:val="nil"/>
              <w:bottom w:val="single" w:sz="4" w:space="0" w:color="auto"/>
              <w:right w:val="nil"/>
            </w:tcBorders>
            <w:shd w:val="clear" w:color="000000" w:fill="D9D9D9"/>
            <w:noWrap/>
            <w:vAlign w:val="center"/>
            <w:hideMark/>
          </w:tcPr>
          <w:p w14:paraId="78FA71AC" w14:textId="77777777" w:rsidR="00E83449" w:rsidRPr="00E83449" w:rsidRDefault="00E83449" w:rsidP="00E83449">
            <w:pPr>
              <w:jc w:val="center"/>
              <w:rPr>
                <w:sz w:val="22"/>
                <w:szCs w:val="22"/>
              </w:rPr>
            </w:pPr>
            <w:proofErr w:type="spellStart"/>
            <w:r w:rsidRPr="00E83449">
              <w:rPr>
                <w:sz w:val="22"/>
                <w:szCs w:val="22"/>
              </w:rPr>
              <w:t>Marciszak</w:t>
            </w:r>
            <w:proofErr w:type="spellEnd"/>
            <w:r w:rsidRPr="00E83449">
              <w:rPr>
                <w:sz w:val="22"/>
                <w:szCs w:val="22"/>
              </w:rPr>
              <w:t xml:space="preserve"> </w:t>
            </w:r>
            <w:proofErr w:type="spellStart"/>
            <w:r w:rsidRPr="00E83449">
              <w:rPr>
                <w:sz w:val="22"/>
                <w:szCs w:val="22"/>
              </w:rPr>
              <w:t>unpublished</w:t>
            </w:r>
            <w:proofErr w:type="spellEnd"/>
          </w:p>
        </w:tc>
        <w:tc>
          <w:tcPr>
            <w:tcW w:w="256" w:type="pct"/>
            <w:tcBorders>
              <w:top w:val="nil"/>
              <w:left w:val="single" w:sz="8" w:space="0" w:color="auto"/>
              <w:bottom w:val="single" w:sz="4" w:space="0" w:color="auto"/>
              <w:right w:val="single" w:sz="4" w:space="0" w:color="auto"/>
            </w:tcBorders>
            <w:noWrap/>
            <w:vAlign w:val="center"/>
            <w:hideMark/>
          </w:tcPr>
          <w:p w14:paraId="3AE7CD8B" w14:textId="77777777" w:rsidR="00E83449" w:rsidRPr="00E83449" w:rsidRDefault="00E83449" w:rsidP="00E83449">
            <w:pPr>
              <w:jc w:val="center"/>
              <w:rPr>
                <w:sz w:val="22"/>
                <w:szCs w:val="22"/>
              </w:rPr>
            </w:pPr>
            <w:r w:rsidRPr="00E83449">
              <w:rPr>
                <w:sz w:val="22"/>
                <w:szCs w:val="22"/>
              </w:rPr>
              <w:t>129.7</w:t>
            </w:r>
          </w:p>
        </w:tc>
        <w:tc>
          <w:tcPr>
            <w:tcW w:w="256" w:type="pct"/>
            <w:tcBorders>
              <w:top w:val="nil"/>
              <w:left w:val="nil"/>
              <w:bottom w:val="single" w:sz="4" w:space="0" w:color="auto"/>
              <w:right w:val="single" w:sz="4" w:space="0" w:color="auto"/>
            </w:tcBorders>
            <w:noWrap/>
            <w:vAlign w:val="center"/>
            <w:hideMark/>
          </w:tcPr>
          <w:p w14:paraId="69C52349" w14:textId="77777777" w:rsidR="00E83449" w:rsidRPr="00E83449" w:rsidRDefault="00E83449" w:rsidP="00E83449">
            <w:pPr>
              <w:jc w:val="center"/>
              <w:rPr>
                <w:sz w:val="22"/>
                <w:szCs w:val="22"/>
              </w:rPr>
            </w:pPr>
            <w:r w:rsidRPr="00E83449">
              <w:rPr>
                <w:sz w:val="22"/>
                <w:szCs w:val="22"/>
              </w:rPr>
              <w:t>34.7</w:t>
            </w:r>
          </w:p>
        </w:tc>
        <w:tc>
          <w:tcPr>
            <w:tcW w:w="256" w:type="pct"/>
            <w:tcBorders>
              <w:top w:val="nil"/>
              <w:left w:val="nil"/>
              <w:bottom w:val="single" w:sz="4" w:space="0" w:color="auto"/>
              <w:right w:val="single" w:sz="4" w:space="0" w:color="auto"/>
            </w:tcBorders>
            <w:noWrap/>
            <w:vAlign w:val="center"/>
            <w:hideMark/>
          </w:tcPr>
          <w:p w14:paraId="4AE7A6E6" w14:textId="77777777" w:rsidR="00E83449" w:rsidRPr="00E83449" w:rsidRDefault="00E83449" w:rsidP="00E83449">
            <w:pPr>
              <w:jc w:val="center"/>
              <w:rPr>
                <w:sz w:val="22"/>
                <w:szCs w:val="22"/>
              </w:rPr>
            </w:pPr>
            <w:r w:rsidRPr="00E83449">
              <w:rPr>
                <w:sz w:val="22"/>
                <w:szCs w:val="22"/>
              </w:rPr>
              <w:t>34.1</w:t>
            </w:r>
          </w:p>
        </w:tc>
        <w:tc>
          <w:tcPr>
            <w:tcW w:w="256" w:type="pct"/>
            <w:tcBorders>
              <w:top w:val="nil"/>
              <w:left w:val="nil"/>
              <w:bottom w:val="single" w:sz="4" w:space="0" w:color="auto"/>
              <w:right w:val="single" w:sz="4" w:space="0" w:color="auto"/>
            </w:tcBorders>
            <w:noWrap/>
            <w:vAlign w:val="center"/>
            <w:hideMark/>
          </w:tcPr>
          <w:p w14:paraId="33FA974D"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2F8B4555" w14:textId="77777777" w:rsidR="00E83449" w:rsidRPr="00E83449" w:rsidRDefault="00E83449" w:rsidP="00E83449">
            <w:pPr>
              <w:jc w:val="center"/>
              <w:rPr>
                <w:sz w:val="22"/>
                <w:szCs w:val="22"/>
              </w:rPr>
            </w:pPr>
            <w:r w:rsidRPr="00E83449">
              <w:rPr>
                <w:sz w:val="22"/>
                <w:szCs w:val="22"/>
              </w:rPr>
              <w:t>20.8</w:t>
            </w:r>
          </w:p>
        </w:tc>
        <w:tc>
          <w:tcPr>
            <w:tcW w:w="256" w:type="pct"/>
            <w:tcBorders>
              <w:top w:val="nil"/>
              <w:left w:val="nil"/>
              <w:bottom w:val="single" w:sz="4" w:space="0" w:color="auto"/>
              <w:right w:val="single" w:sz="4" w:space="0" w:color="auto"/>
            </w:tcBorders>
            <w:noWrap/>
            <w:vAlign w:val="center"/>
            <w:hideMark/>
          </w:tcPr>
          <w:p w14:paraId="0CEF97FD" w14:textId="77777777" w:rsidR="00E83449" w:rsidRPr="00E83449" w:rsidRDefault="00E83449" w:rsidP="00E83449">
            <w:pPr>
              <w:jc w:val="center"/>
              <w:rPr>
                <w:sz w:val="22"/>
                <w:szCs w:val="22"/>
              </w:rPr>
            </w:pPr>
            <w:r w:rsidRPr="00E83449">
              <w:rPr>
                <w:sz w:val="22"/>
                <w:szCs w:val="22"/>
              </w:rPr>
              <w:t>32.9</w:t>
            </w:r>
          </w:p>
        </w:tc>
        <w:tc>
          <w:tcPr>
            <w:tcW w:w="256" w:type="pct"/>
            <w:tcBorders>
              <w:top w:val="nil"/>
              <w:left w:val="nil"/>
              <w:bottom w:val="single" w:sz="4" w:space="0" w:color="auto"/>
              <w:right w:val="single" w:sz="4" w:space="0" w:color="auto"/>
            </w:tcBorders>
            <w:noWrap/>
            <w:vAlign w:val="center"/>
            <w:hideMark/>
          </w:tcPr>
          <w:p w14:paraId="5EA66AAC" w14:textId="77777777" w:rsidR="00E83449" w:rsidRPr="00E83449" w:rsidRDefault="00E83449" w:rsidP="00E83449">
            <w:pPr>
              <w:jc w:val="center"/>
              <w:rPr>
                <w:sz w:val="22"/>
                <w:szCs w:val="22"/>
              </w:rPr>
            </w:pPr>
            <w:r w:rsidRPr="00E83449">
              <w:rPr>
                <w:sz w:val="22"/>
                <w:szCs w:val="22"/>
              </w:rPr>
              <w:t>25.7</w:t>
            </w:r>
          </w:p>
        </w:tc>
        <w:tc>
          <w:tcPr>
            <w:tcW w:w="464" w:type="pct"/>
            <w:tcBorders>
              <w:top w:val="nil"/>
              <w:left w:val="nil"/>
              <w:bottom w:val="single" w:sz="4" w:space="0" w:color="auto"/>
              <w:right w:val="single" w:sz="8" w:space="0" w:color="auto"/>
            </w:tcBorders>
            <w:noWrap/>
            <w:vAlign w:val="center"/>
            <w:hideMark/>
          </w:tcPr>
          <w:p w14:paraId="3157374E"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887510C"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3F86986E" w14:textId="77777777" w:rsidR="00E83449" w:rsidRPr="00E83449" w:rsidRDefault="00E83449" w:rsidP="00E83449">
            <w:pPr>
              <w:jc w:val="center"/>
              <w:rPr>
                <w:color w:val="000000"/>
                <w:sz w:val="22"/>
                <w:szCs w:val="22"/>
              </w:rPr>
            </w:pPr>
            <w:r w:rsidRPr="00E83449">
              <w:rPr>
                <w:color w:val="000000"/>
                <w:sz w:val="22"/>
                <w:szCs w:val="22"/>
              </w:rPr>
              <w:lastRenderedPageBreak/>
              <w:t> </w:t>
            </w:r>
          </w:p>
        </w:tc>
        <w:tc>
          <w:tcPr>
            <w:tcW w:w="708" w:type="pct"/>
            <w:tcBorders>
              <w:top w:val="nil"/>
              <w:left w:val="nil"/>
              <w:bottom w:val="single" w:sz="4" w:space="0" w:color="auto"/>
              <w:right w:val="single" w:sz="4" w:space="0" w:color="auto"/>
            </w:tcBorders>
            <w:shd w:val="clear" w:color="000000" w:fill="D9D9D9"/>
            <w:noWrap/>
            <w:vAlign w:val="center"/>
            <w:hideMark/>
          </w:tcPr>
          <w:p w14:paraId="29927813"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31528A5" w14:textId="77777777" w:rsidR="00E83449" w:rsidRPr="00E83449" w:rsidRDefault="00E83449" w:rsidP="00E83449">
            <w:pPr>
              <w:jc w:val="center"/>
              <w:rPr>
                <w:sz w:val="22"/>
                <w:szCs w:val="22"/>
              </w:rPr>
            </w:pPr>
            <w:proofErr w:type="spellStart"/>
            <w:r w:rsidRPr="00E83449">
              <w:rPr>
                <w:sz w:val="22"/>
                <w:szCs w:val="22"/>
              </w:rPr>
              <w:t>Południowa</w:t>
            </w:r>
            <w:proofErr w:type="spellEnd"/>
            <w:r w:rsidRPr="00E83449">
              <w:rPr>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0DC5478B" w14:textId="77777777" w:rsidR="00E83449" w:rsidRPr="00E83449" w:rsidRDefault="00E83449" w:rsidP="00E83449">
            <w:pPr>
              <w:jc w:val="center"/>
              <w:rPr>
                <w:sz w:val="22"/>
                <w:szCs w:val="22"/>
              </w:rPr>
            </w:pPr>
            <w:proofErr w:type="spellStart"/>
            <w:r w:rsidRPr="00E83449">
              <w:rPr>
                <w:sz w:val="22"/>
                <w:szCs w:val="22"/>
              </w:rPr>
              <w:t>Marciszak</w:t>
            </w:r>
            <w:proofErr w:type="spellEnd"/>
            <w:r w:rsidRPr="00E83449">
              <w:rPr>
                <w:sz w:val="22"/>
                <w:szCs w:val="22"/>
              </w:rPr>
              <w:t xml:space="preserve"> </w:t>
            </w:r>
            <w:proofErr w:type="spellStart"/>
            <w:r w:rsidRPr="00E83449">
              <w:rPr>
                <w:sz w:val="22"/>
                <w:szCs w:val="22"/>
              </w:rPr>
              <w:t>unpublished</w:t>
            </w:r>
            <w:proofErr w:type="spellEnd"/>
          </w:p>
        </w:tc>
        <w:tc>
          <w:tcPr>
            <w:tcW w:w="256" w:type="pct"/>
            <w:tcBorders>
              <w:top w:val="nil"/>
              <w:left w:val="single" w:sz="8" w:space="0" w:color="auto"/>
              <w:bottom w:val="single" w:sz="4" w:space="0" w:color="auto"/>
              <w:right w:val="single" w:sz="4" w:space="0" w:color="auto"/>
            </w:tcBorders>
            <w:noWrap/>
            <w:vAlign w:val="center"/>
            <w:hideMark/>
          </w:tcPr>
          <w:p w14:paraId="64564DE0"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5DF674EC"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52F066D0"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6BA514AC"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371705E4"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0949DBF7"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718847ED" w14:textId="77777777" w:rsidR="00E83449" w:rsidRPr="00E83449" w:rsidRDefault="00E83449" w:rsidP="00E83449">
            <w:pPr>
              <w:jc w:val="center"/>
              <w:rPr>
                <w:sz w:val="22"/>
                <w:szCs w:val="22"/>
              </w:rPr>
            </w:pPr>
            <w:r w:rsidRPr="00E83449">
              <w:rPr>
                <w:sz w:val="22"/>
                <w:szCs w:val="22"/>
              </w:rPr>
              <w:t>?</w:t>
            </w:r>
          </w:p>
        </w:tc>
        <w:tc>
          <w:tcPr>
            <w:tcW w:w="464" w:type="pct"/>
            <w:tcBorders>
              <w:top w:val="nil"/>
              <w:left w:val="nil"/>
              <w:bottom w:val="single" w:sz="4" w:space="0" w:color="auto"/>
              <w:right w:val="single" w:sz="8" w:space="0" w:color="auto"/>
            </w:tcBorders>
            <w:noWrap/>
            <w:vAlign w:val="center"/>
            <w:hideMark/>
          </w:tcPr>
          <w:p w14:paraId="143C4DF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07B058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A3D172C" w14:textId="77777777" w:rsidR="00E83449" w:rsidRPr="00E83449" w:rsidRDefault="00E83449" w:rsidP="00E83449">
            <w:pPr>
              <w:jc w:val="center"/>
              <w:rPr>
                <w:sz w:val="22"/>
                <w:szCs w:val="22"/>
              </w:rPr>
            </w:pPr>
            <w:r w:rsidRPr="00E83449">
              <w:rPr>
                <w:sz w:val="22"/>
                <w:szCs w:val="22"/>
              </w:rPr>
              <w:t xml:space="preserve"> </w:t>
            </w:r>
          </w:p>
        </w:tc>
        <w:tc>
          <w:tcPr>
            <w:tcW w:w="708" w:type="pct"/>
            <w:tcBorders>
              <w:top w:val="nil"/>
              <w:left w:val="nil"/>
              <w:bottom w:val="single" w:sz="4" w:space="0" w:color="auto"/>
              <w:right w:val="single" w:sz="4" w:space="0" w:color="auto"/>
            </w:tcBorders>
            <w:shd w:val="clear" w:color="000000" w:fill="D9D9D9"/>
            <w:noWrap/>
            <w:vAlign w:val="center"/>
            <w:hideMark/>
          </w:tcPr>
          <w:p w14:paraId="04AEB65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D96331F" w14:textId="77777777" w:rsidR="00E83449" w:rsidRPr="00E83449" w:rsidRDefault="00E83449" w:rsidP="00E83449">
            <w:pPr>
              <w:jc w:val="center"/>
              <w:rPr>
                <w:sz w:val="22"/>
                <w:szCs w:val="22"/>
              </w:rPr>
            </w:pPr>
            <w:proofErr w:type="spellStart"/>
            <w:r w:rsidRPr="00E83449">
              <w:rPr>
                <w:sz w:val="22"/>
                <w:szCs w:val="22"/>
              </w:rPr>
              <w:t>Południowa</w:t>
            </w:r>
            <w:proofErr w:type="spellEnd"/>
            <w:r w:rsidRPr="00E83449">
              <w:rPr>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46340E58" w14:textId="77777777" w:rsidR="00E83449" w:rsidRPr="00E83449" w:rsidRDefault="00E83449" w:rsidP="00E83449">
            <w:pPr>
              <w:jc w:val="center"/>
              <w:rPr>
                <w:color w:val="000000"/>
                <w:sz w:val="22"/>
                <w:szCs w:val="22"/>
              </w:rPr>
            </w:pPr>
            <w:r>
              <w:rPr>
                <w:sz w:val="16"/>
                <w:vertAlign w:val="superscript"/>
              </w:rPr>
              <w:t>71</w:t>
            </w:r>
          </w:p>
        </w:tc>
        <w:tc>
          <w:tcPr>
            <w:tcW w:w="256" w:type="pct"/>
            <w:tcBorders>
              <w:top w:val="nil"/>
              <w:left w:val="single" w:sz="8" w:space="0" w:color="auto"/>
              <w:bottom w:val="single" w:sz="4" w:space="0" w:color="auto"/>
              <w:right w:val="single" w:sz="4" w:space="0" w:color="auto"/>
            </w:tcBorders>
            <w:noWrap/>
            <w:vAlign w:val="center"/>
            <w:hideMark/>
          </w:tcPr>
          <w:p w14:paraId="561716E4" w14:textId="77777777" w:rsidR="00E83449" w:rsidRPr="00E83449" w:rsidRDefault="00E83449" w:rsidP="00E83449">
            <w:pPr>
              <w:jc w:val="center"/>
              <w:rPr>
                <w:sz w:val="22"/>
                <w:szCs w:val="22"/>
              </w:rPr>
            </w:pPr>
            <w:r w:rsidRPr="00E83449">
              <w:rPr>
                <w:sz w:val="22"/>
                <w:szCs w:val="22"/>
              </w:rPr>
              <w:t>134.5</w:t>
            </w:r>
          </w:p>
        </w:tc>
        <w:tc>
          <w:tcPr>
            <w:tcW w:w="256" w:type="pct"/>
            <w:tcBorders>
              <w:top w:val="nil"/>
              <w:left w:val="nil"/>
              <w:bottom w:val="single" w:sz="4" w:space="0" w:color="auto"/>
              <w:right w:val="single" w:sz="4" w:space="0" w:color="auto"/>
            </w:tcBorders>
            <w:noWrap/>
            <w:vAlign w:val="center"/>
            <w:hideMark/>
          </w:tcPr>
          <w:p w14:paraId="4ED60943" w14:textId="77777777" w:rsidR="00E83449" w:rsidRPr="00E83449" w:rsidRDefault="00E83449" w:rsidP="00E83449">
            <w:pPr>
              <w:jc w:val="center"/>
              <w:rPr>
                <w:sz w:val="22"/>
                <w:szCs w:val="22"/>
              </w:rPr>
            </w:pPr>
            <w:r w:rsidRPr="00E83449">
              <w:rPr>
                <w:sz w:val="22"/>
                <w:szCs w:val="22"/>
              </w:rPr>
              <w:t>34.5</w:t>
            </w:r>
          </w:p>
        </w:tc>
        <w:tc>
          <w:tcPr>
            <w:tcW w:w="256" w:type="pct"/>
            <w:tcBorders>
              <w:top w:val="nil"/>
              <w:left w:val="nil"/>
              <w:bottom w:val="single" w:sz="4" w:space="0" w:color="auto"/>
              <w:right w:val="single" w:sz="4" w:space="0" w:color="auto"/>
            </w:tcBorders>
            <w:noWrap/>
            <w:vAlign w:val="center"/>
            <w:hideMark/>
          </w:tcPr>
          <w:p w14:paraId="042E206B" w14:textId="77777777" w:rsidR="00E83449" w:rsidRPr="00E83449" w:rsidRDefault="00E83449" w:rsidP="00E83449">
            <w:pPr>
              <w:jc w:val="center"/>
              <w:rPr>
                <w:sz w:val="22"/>
                <w:szCs w:val="22"/>
              </w:rPr>
            </w:pPr>
            <w:r w:rsidRPr="00E83449">
              <w:rPr>
                <w:sz w:val="22"/>
                <w:szCs w:val="22"/>
              </w:rPr>
              <w:t>35.6</w:t>
            </w:r>
          </w:p>
        </w:tc>
        <w:tc>
          <w:tcPr>
            <w:tcW w:w="256" w:type="pct"/>
            <w:tcBorders>
              <w:top w:val="nil"/>
              <w:left w:val="nil"/>
              <w:bottom w:val="single" w:sz="4" w:space="0" w:color="auto"/>
              <w:right w:val="single" w:sz="4" w:space="0" w:color="auto"/>
            </w:tcBorders>
            <w:noWrap/>
            <w:vAlign w:val="center"/>
            <w:hideMark/>
          </w:tcPr>
          <w:p w14:paraId="789E4A83" w14:textId="77777777" w:rsidR="00E83449" w:rsidRPr="00E83449" w:rsidRDefault="00E83449" w:rsidP="00E83449">
            <w:pPr>
              <w:jc w:val="center"/>
              <w:rPr>
                <w:sz w:val="22"/>
                <w:szCs w:val="22"/>
              </w:rPr>
            </w:pPr>
            <w:r w:rsidRPr="00E83449">
              <w:rPr>
                <w:sz w:val="22"/>
                <w:szCs w:val="22"/>
              </w:rPr>
              <w:t>27.4</w:t>
            </w:r>
          </w:p>
        </w:tc>
        <w:tc>
          <w:tcPr>
            <w:tcW w:w="256" w:type="pct"/>
            <w:tcBorders>
              <w:top w:val="nil"/>
              <w:left w:val="nil"/>
              <w:bottom w:val="single" w:sz="4" w:space="0" w:color="auto"/>
              <w:right w:val="single" w:sz="4" w:space="0" w:color="auto"/>
            </w:tcBorders>
            <w:noWrap/>
            <w:vAlign w:val="center"/>
            <w:hideMark/>
          </w:tcPr>
          <w:p w14:paraId="6B9D72C8" w14:textId="77777777" w:rsidR="00E83449" w:rsidRPr="00E83449" w:rsidRDefault="00E83449" w:rsidP="00E83449">
            <w:pPr>
              <w:jc w:val="center"/>
              <w:rPr>
                <w:sz w:val="22"/>
                <w:szCs w:val="22"/>
              </w:rPr>
            </w:pPr>
            <w:r w:rsidRPr="00E83449">
              <w:rPr>
                <w:sz w:val="22"/>
                <w:szCs w:val="22"/>
              </w:rPr>
              <w:t>28.1</w:t>
            </w:r>
          </w:p>
        </w:tc>
        <w:tc>
          <w:tcPr>
            <w:tcW w:w="256" w:type="pct"/>
            <w:tcBorders>
              <w:top w:val="nil"/>
              <w:left w:val="nil"/>
              <w:bottom w:val="single" w:sz="4" w:space="0" w:color="auto"/>
              <w:right w:val="single" w:sz="4" w:space="0" w:color="auto"/>
            </w:tcBorders>
            <w:noWrap/>
            <w:vAlign w:val="center"/>
            <w:hideMark/>
          </w:tcPr>
          <w:p w14:paraId="124951C7" w14:textId="77777777" w:rsidR="00E83449" w:rsidRPr="00E83449" w:rsidRDefault="00E83449" w:rsidP="00E83449">
            <w:pPr>
              <w:jc w:val="center"/>
              <w:rPr>
                <w:sz w:val="22"/>
                <w:szCs w:val="22"/>
              </w:rPr>
            </w:pPr>
            <w:r w:rsidRPr="00E83449">
              <w:rPr>
                <w:sz w:val="22"/>
                <w:szCs w:val="22"/>
              </w:rPr>
              <w:t>23.1</w:t>
            </w:r>
          </w:p>
        </w:tc>
        <w:tc>
          <w:tcPr>
            <w:tcW w:w="256" w:type="pct"/>
            <w:tcBorders>
              <w:top w:val="nil"/>
              <w:left w:val="nil"/>
              <w:bottom w:val="single" w:sz="4" w:space="0" w:color="auto"/>
              <w:right w:val="single" w:sz="4" w:space="0" w:color="auto"/>
            </w:tcBorders>
            <w:noWrap/>
            <w:vAlign w:val="center"/>
            <w:hideMark/>
          </w:tcPr>
          <w:p w14:paraId="21D30128" w14:textId="77777777" w:rsidR="00E83449" w:rsidRPr="00E83449" w:rsidRDefault="00E83449" w:rsidP="00E83449">
            <w:pPr>
              <w:jc w:val="center"/>
              <w:rPr>
                <w:sz w:val="22"/>
                <w:szCs w:val="22"/>
              </w:rPr>
            </w:pPr>
            <w:r w:rsidRPr="00E83449">
              <w:rPr>
                <w:sz w:val="22"/>
                <w:szCs w:val="22"/>
              </w:rPr>
              <w:t>36.8</w:t>
            </w:r>
          </w:p>
        </w:tc>
        <w:tc>
          <w:tcPr>
            <w:tcW w:w="464" w:type="pct"/>
            <w:tcBorders>
              <w:top w:val="nil"/>
              <w:left w:val="nil"/>
              <w:bottom w:val="single" w:sz="4" w:space="0" w:color="auto"/>
              <w:right w:val="single" w:sz="8" w:space="0" w:color="auto"/>
            </w:tcBorders>
            <w:noWrap/>
            <w:vAlign w:val="center"/>
            <w:hideMark/>
          </w:tcPr>
          <w:p w14:paraId="36E02869" w14:textId="77777777" w:rsidR="00E83449" w:rsidRPr="00E83449" w:rsidRDefault="00E83449" w:rsidP="00E83449">
            <w:pPr>
              <w:jc w:val="center"/>
              <w:rPr>
                <w:color w:val="000000"/>
                <w:sz w:val="22"/>
                <w:szCs w:val="22"/>
              </w:rPr>
            </w:pPr>
            <w:r w:rsidRPr="00E83449">
              <w:rPr>
                <w:color w:val="000000"/>
                <w:sz w:val="22"/>
                <w:szCs w:val="22"/>
              </w:rPr>
              <w:t>0.203717472118959</w:t>
            </w:r>
          </w:p>
        </w:tc>
      </w:tr>
      <w:tr w:rsidR="00E83449" w:rsidRPr="00E83449" w14:paraId="3569144F"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A910862"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48FB4B6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B878F6B" w14:textId="77777777" w:rsidR="00E83449" w:rsidRPr="00E83449" w:rsidRDefault="00E83449" w:rsidP="00E83449">
            <w:pPr>
              <w:jc w:val="center"/>
              <w:rPr>
                <w:sz w:val="22"/>
                <w:szCs w:val="22"/>
              </w:rPr>
            </w:pPr>
            <w:proofErr w:type="spellStart"/>
            <w:r w:rsidRPr="00E83449">
              <w:rPr>
                <w:sz w:val="22"/>
                <w:szCs w:val="22"/>
              </w:rPr>
              <w:t>Vertesszöllös</w:t>
            </w:r>
            <w:proofErr w:type="spellEnd"/>
            <w:r w:rsidRPr="00E83449">
              <w:rPr>
                <w:sz w:val="22"/>
                <w:szCs w:val="22"/>
              </w:rPr>
              <w:t xml:space="preserve"> 2</w:t>
            </w:r>
          </w:p>
        </w:tc>
        <w:tc>
          <w:tcPr>
            <w:tcW w:w="693" w:type="pct"/>
            <w:tcBorders>
              <w:top w:val="nil"/>
              <w:left w:val="nil"/>
              <w:bottom w:val="single" w:sz="4" w:space="0" w:color="auto"/>
              <w:right w:val="nil"/>
            </w:tcBorders>
            <w:shd w:val="clear" w:color="000000" w:fill="D9D9D9"/>
            <w:noWrap/>
            <w:vAlign w:val="center"/>
            <w:hideMark/>
          </w:tcPr>
          <w:p w14:paraId="4A95EB24" w14:textId="77777777" w:rsidR="00E83449" w:rsidRPr="00E83449" w:rsidRDefault="00E83449" w:rsidP="00E83449">
            <w:pPr>
              <w:jc w:val="center"/>
              <w:rPr>
                <w:sz w:val="22"/>
                <w:szCs w:val="22"/>
              </w:rPr>
            </w:pPr>
            <w:r>
              <w:rPr>
                <w:sz w:val="16"/>
                <w:vertAlign w:val="superscript"/>
              </w:rPr>
              <w:t>43</w:t>
            </w:r>
          </w:p>
        </w:tc>
        <w:tc>
          <w:tcPr>
            <w:tcW w:w="256" w:type="pct"/>
            <w:tcBorders>
              <w:top w:val="nil"/>
              <w:left w:val="single" w:sz="8" w:space="0" w:color="auto"/>
              <w:bottom w:val="single" w:sz="4" w:space="0" w:color="auto"/>
              <w:right w:val="single" w:sz="4" w:space="0" w:color="auto"/>
            </w:tcBorders>
            <w:noWrap/>
            <w:vAlign w:val="center"/>
            <w:hideMark/>
          </w:tcPr>
          <w:p w14:paraId="746A93E0" w14:textId="77777777" w:rsidR="00E83449" w:rsidRPr="00E83449" w:rsidRDefault="00E83449" w:rsidP="00E83449">
            <w:pPr>
              <w:jc w:val="center"/>
              <w:rPr>
                <w:color w:val="000000"/>
                <w:sz w:val="22"/>
                <w:szCs w:val="22"/>
              </w:rPr>
            </w:pPr>
            <w:r w:rsidRPr="00E83449">
              <w:rPr>
                <w:color w:val="000000"/>
                <w:sz w:val="22"/>
                <w:szCs w:val="22"/>
              </w:rPr>
              <w:t>117,0</w:t>
            </w:r>
          </w:p>
        </w:tc>
        <w:tc>
          <w:tcPr>
            <w:tcW w:w="256" w:type="pct"/>
            <w:tcBorders>
              <w:top w:val="nil"/>
              <w:left w:val="nil"/>
              <w:bottom w:val="single" w:sz="4" w:space="0" w:color="auto"/>
              <w:right w:val="single" w:sz="4" w:space="0" w:color="auto"/>
            </w:tcBorders>
            <w:noWrap/>
            <w:vAlign w:val="center"/>
            <w:hideMark/>
          </w:tcPr>
          <w:p w14:paraId="37B7E36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49A9C0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A60EE05"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3980D1B" w14:textId="77777777" w:rsidR="00E83449" w:rsidRPr="00E83449" w:rsidRDefault="00E83449" w:rsidP="00E83449">
            <w:pPr>
              <w:jc w:val="center"/>
              <w:rPr>
                <w:color w:val="000000"/>
                <w:sz w:val="22"/>
                <w:szCs w:val="22"/>
              </w:rPr>
            </w:pPr>
            <w:r w:rsidRPr="00E83449">
              <w:rPr>
                <w:color w:val="000000"/>
                <w:sz w:val="22"/>
                <w:szCs w:val="22"/>
              </w:rPr>
              <w:t>16,0</w:t>
            </w:r>
          </w:p>
        </w:tc>
        <w:tc>
          <w:tcPr>
            <w:tcW w:w="256" w:type="pct"/>
            <w:tcBorders>
              <w:top w:val="nil"/>
              <w:left w:val="nil"/>
              <w:bottom w:val="single" w:sz="4" w:space="0" w:color="auto"/>
              <w:right w:val="single" w:sz="4" w:space="0" w:color="auto"/>
            </w:tcBorders>
            <w:noWrap/>
            <w:vAlign w:val="center"/>
            <w:hideMark/>
          </w:tcPr>
          <w:p w14:paraId="0B3BB61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CC5CF80"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1BB622F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3DE044F"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B3CF0B8"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0BEB8A6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62956CD" w14:textId="77777777" w:rsidR="00E83449" w:rsidRPr="00E83449" w:rsidRDefault="00E83449" w:rsidP="00E83449">
            <w:pPr>
              <w:jc w:val="center"/>
              <w:rPr>
                <w:sz w:val="22"/>
                <w:szCs w:val="22"/>
              </w:rPr>
            </w:pPr>
            <w:proofErr w:type="spellStart"/>
            <w:r w:rsidRPr="00E83449">
              <w:rPr>
                <w:sz w:val="22"/>
                <w:szCs w:val="22"/>
              </w:rPr>
              <w:t>Vertesszöllös</w:t>
            </w:r>
            <w:proofErr w:type="spellEnd"/>
            <w:r w:rsidRPr="00E83449">
              <w:rPr>
                <w:sz w:val="22"/>
                <w:szCs w:val="22"/>
              </w:rPr>
              <w:t xml:space="preserve"> 2</w:t>
            </w:r>
          </w:p>
        </w:tc>
        <w:tc>
          <w:tcPr>
            <w:tcW w:w="693" w:type="pct"/>
            <w:tcBorders>
              <w:top w:val="nil"/>
              <w:left w:val="nil"/>
              <w:bottom w:val="single" w:sz="4" w:space="0" w:color="auto"/>
              <w:right w:val="nil"/>
            </w:tcBorders>
            <w:shd w:val="clear" w:color="000000" w:fill="D9D9D9"/>
            <w:noWrap/>
            <w:vAlign w:val="center"/>
            <w:hideMark/>
          </w:tcPr>
          <w:p w14:paraId="5AF3D7F4" w14:textId="77777777" w:rsidR="00E83449" w:rsidRPr="00E83449" w:rsidRDefault="00E83449" w:rsidP="00E83449">
            <w:pPr>
              <w:jc w:val="center"/>
              <w:rPr>
                <w:sz w:val="22"/>
                <w:szCs w:val="22"/>
              </w:rPr>
            </w:pPr>
            <w:r>
              <w:rPr>
                <w:sz w:val="16"/>
                <w:vertAlign w:val="superscript"/>
              </w:rPr>
              <w:t>43</w:t>
            </w:r>
          </w:p>
        </w:tc>
        <w:tc>
          <w:tcPr>
            <w:tcW w:w="256" w:type="pct"/>
            <w:tcBorders>
              <w:top w:val="nil"/>
              <w:left w:val="single" w:sz="8" w:space="0" w:color="auto"/>
              <w:bottom w:val="single" w:sz="4" w:space="0" w:color="auto"/>
              <w:right w:val="single" w:sz="4" w:space="0" w:color="auto"/>
            </w:tcBorders>
            <w:noWrap/>
            <w:vAlign w:val="center"/>
            <w:hideMark/>
          </w:tcPr>
          <w:p w14:paraId="57B0918B" w14:textId="77777777" w:rsidR="00E83449" w:rsidRPr="00E83449" w:rsidRDefault="00E83449" w:rsidP="00E83449">
            <w:pPr>
              <w:jc w:val="center"/>
              <w:rPr>
                <w:color w:val="000000"/>
                <w:sz w:val="22"/>
                <w:szCs w:val="22"/>
              </w:rPr>
            </w:pPr>
            <w:r w:rsidRPr="00E83449">
              <w:rPr>
                <w:color w:val="000000"/>
                <w:sz w:val="22"/>
                <w:szCs w:val="22"/>
              </w:rPr>
              <w:t>117,0</w:t>
            </w:r>
          </w:p>
        </w:tc>
        <w:tc>
          <w:tcPr>
            <w:tcW w:w="256" w:type="pct"/>
            <w:tcBorders>
              <w:top w:val="nil"/>
              <w:left w:val="nil"/>
              <w:bottom w:val="single" w:sz="4" w:space="0" w:color="auto"/>
              <w:right w:val="single" w:sz="4" w:space="0" w:color="auto"/>
            </w:tcBorders>
            <w:noWrap/>
            <w:vAlign w:val="center"/>
            <w:hideMark/>
          </w:tcPr>
          <w:p w14:paraId="2BCC5C8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A06C1D8"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0475FA6"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D2D3786" w14:textId="77777777" w:rsidR="00E83449" w:rsidRPr="00E83449" w:rsidRDefault="00E83449" w:rsidP="00E83449">
            <w:pPr>
              <w:jc w:val="center"/>
              <w:rPr>
                <w:color w:val="000000"/>
                <w:sz w:val="22"/>
                <w:szCs w:val="22"/>
              </w:rPr>
            </w:pPr>
            <w:r w:rsidRPr="00E83449">
              <w:rPr>
                <w:color w:val="000000"/>
                <w:sz w:val="22"/>
                <w:szCs w:val="22"/>
              </w:rPr>
              <w:t>16,0</w:t>
            </w:r>
          </w:p>
        </w:tc>
        <w:tc>
          <w:tcPr>
            <w:tcW w:w="256" w:type="pct"/>
            <w:tcBorders>
              <w:top w:val="nil"/>
              <w:left w:val="nil"/>
              <w:bottom w:val="single" w:sz="4" w:space="0" w:color="auto"/>
              <w:right w:val="single" w:sz="4" w:space="0" w:color="auto"/>
            </w:tcBorders>
            <w:noWrap/>
            <w:vAlign w:val="center"/>
            <w:hideMark/>
          </w:tcPr>
          <w:p w14:paraId="2AB7EFD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D77DA1F"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29F7D61E"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F596DD0"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7580226"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26572F2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9B94368" w14:textId="77777777" w:rsidR="00E83449" w:rsidRPr="00E83449" w:rsidRDefault="00E83449" w:rsidP="00E83449">
            <w:pPr>
              <w:jc w:val="center"/>
              <w:rPr>
                <w:sz w:val="22"/>
                <w:szCs w:val="22"/>
              </w:rPr>
            </w:pPr>
            <w:proofErr w:type="spellStart"/>
            <w:r w:rsidRPr="00E83449">
              <w:rPr>
                <w:sz w:val="22"/>
                <w:szCs w:val="22"/>
              </w:rPr>
              <w:t>Za</w:t>
            </w:r>
            <w:proofErr w:type="spellEnd"/>
            <w:r w:rsidRPr="00E83449">
              <w:rPr>
                <w:sz w:val="22"/>
                <w:szCs w:val="22"/>
              </w:rPr>
              <w:t xml:space="preserve"> </w:t>
            </w:r>
            <w:proofErr w:type="spellStart"/>
            <w:r w:rsidRPr="00E83449">
              <w:rPr>
                <w:sz w:val="22"/>
                <w:szCs w:val="22"/>
              </w:rPr>
              <w:t>Hájovnou</w:t>
            </w:r>
            <w:proofErr w:type="spellEnd"/>
            <w:r w:rsidRPr="00E83449">
              <w:rPr>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535BF53A" w14:textId="77777777" w:rsidR="00E83449" w:rsidRPr="00E83449" w:rsidRDefault="00E83449" w:rsidP="00E83449">
            <w:pPr>
              <w:jc w:val="center"/>
              <w:rPr>
                <w:sz w:val="22"/>
                <w:szCs w:val="22"/>
              </w:rPr>
            </w:pPr>
            <w:r>
              <w:rPr>
                <w:sz w:val="16"/>
                <w:vertAlign w:val="superscript"/>
              </w:rPr>
              <w:t>58</w:t>
            </w:r>
          </w:p>
        </w:tc>
        <w:tc>
          <w:tcPr>
            <w:tcW w:w="256" w:type="pct"/>
            <w:tcBorders>
              <w:top w:val="nil"/>
              <w:left w:val="single" w:sz="8" w:space="0" w:color="auto"/>
              <w:bottom w:val="single" w:sz="4" w:space="0" w:color="auto"/>
              <w:right w:val="single" w:sz="4" w:space="0" w:color="auto"/>
            </w:tcBorders>
            <w:noWrap/>
            <w:vAlign w:val="center"/>
            <w:hideMark/>
          </w:tcPr>
          <w:p w14:paraId="09DB8312" w14:textId="77777777" w:rsidR="00E83449" w:rsidRPr="00E83449" w:rsidRDefault="00E83449" w:rsidP="00E83449">
            <w:pPr>
              <w:jc w:val="center"/>
              <w:rPr>
                <w:color w:val="000000"/>
                <w:sz w:val="22"/>
                <w:szCs w:val="22"/>
              </w:rPr>
            </w:pPr>
            <w:r w:rsidRPr="00E83449">
              <w:rPr>
                <w:color w:val="000000"/>
                <w:sz w:val="22"/>
                <w:szCs w:val="22"/>
              </w:rPr>
              <w:t>119.1</w:t>
            </w:r>
          </w:p>
        </w:tc>
        <w:tc>
          <w:tcPr>
            <w:tcW w:w="256" w:type="pct"/>
            <w:tcBorders>
              <w:top w:val="nil"/>
              <w:left w:val="nil"/>
              <w:bottom w:val="single" w:sz="4" w:space="0" w:color="auto"/>
              <w:right w:val="single" w:sz="4" w:space="0" w:color="auto"/>
            </w:tcBorders>
            <w:noWrap/>
            <w:vAlign w:val="center"/>
            <w:hideMark/>
          </w:tcPr>
          <w:p w14:paraId="45400A94" w14:textId="77777777" w:rsidR="00E83449" w:rsidRPr="00E83449" w:rsidRDefault="00E83449" w:rsidP="00E83449">
            <w:pPr>
              <w:jc w:val="center"/>
              <w:rPr>
                <w:color w:val="000000"/>
                <w:sz w:val="22"/>
                <w:szCs w:val="22"/>
              </w:rPr>
            </w:pPr>
            <w:r w:rsidRPr="00E83449">
              <w:rPr>
                <w:color w:val="000000"/>
                <w:sz w:val="22"/>
                <w:szCs w:val="22"/>
              </w:rPr>
              <w:t>31.8</w:t>
            </w:r>
          </w:p>
        </w:tc>
        <w:tc>
          <w:tcPr>
            <w:tcW w:w="256" w:type="pct"/>
            <w:tcBorders>
              <w:top w:val="nil"/>
              <w:left w:val="nil"/>
              <w:bottom w:val="single" w:sz="4" w:space="0" w:color="auto"/>
              <w:right w:val="single" w:sz="4" w:space="0" w:color="auto"/>
            </w:tcBorders>
            <w:noWrap/>
            <w:vAlign w:val="center"/>
            <w:hideMark/>
          </w:tcPr>
          <w:p w14:paraId="44E29CB8" w14:textId="77777777" w:rsidR="00E83449" w:rsidRPr="00E83449" w:rsidRDefault="00E83449" w:rsidP="00E83449">
            <w:pPr>
              <w:jc w:val="center"/>
              <w:rPr>
                <w:color w:val="000000"/>
                <w:sz w:val="22"/>
                <w:szCs w:val="22"/>
              </w:rPr>
            </w:pPr>
            <w:r w:rsidRPr="00E83449">
              <w:rPr>
                <w:color w:val="000000"/>
                <w:sz w:val="22"/>
                <w:szCs w:val="22"/>
              </w:rPr>
              <w:t>31.8</w:t>
            </w:r>
          </w:p>
        </w:tc>
        <w:tc>
          <w:tcPr>
            <w:tcW w:w="256" w:type="pct"/>
            <w:tcBorders>
              <w:top w:val="nil"/>
              <w:left w:val="nil"/>
              <w:bottom w:val="single" w:sz="4" w:space="0" w:color="auto"/>
              <w:right w:val="single" w:sz="4" w:space="0" w:color="auto"/>
            </w:tcBorders>
            <w:noWrap/>
            <w:vAlign w:val="center"/>
            <w:hideMark/>
          </w:tcPr>
          <w:p w14:paraId="44A3073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D590161" w14:textId="77777777" w:rsidR="00E83449" w:rsidRPr="00E83449" w:rsidRDefault="00E83449" w:rsidP="00E83449">
            <w:pPr>
              <w:jc w:val="center"/>
              <w:rPr>
                <w:color w:val="000000"/>
                <w:sz w:val="22"/>
                <w:szCs w:val="22"/>
              </w:rPr>
            </w:pPr>
            <w:r w:rsidRPr="00E83449">
              <w:rPr>
                <w:color w:val="000000"/>
                <w:sz w:val="22"/>
                <w:szCs w:val="22"/>
              </w:rPr>
              <w:t>18.3</w:t>
            </w:r>
          </w:p>
        </w:tc>
        <w:tc>
          <w:tcPr>
            <w:tcW w:w="256" w:type="pct"/>
            <w:tcBorders>
              <w:top w:val="nil"/>
              <w:left w:val="nil"/>
              <w:bottom w:val="single" w:sz="4" w:space="0" w:color="auto"/>
              <w:right w:val="single" w:sz="4" w:space="0" w:color="auto"/>
            </w:tcBorders>
            <w:noWrap/>
            <w:vAlign w:val="center"/>
            <w:hideMark/>
          </w:tcPr>
          <w:p w14:paraId="1A96C0C1" w14:textId="77777777" w:rsidR="00E83449" w:rsidRPr="00E83449" w:rsidRDefault="00E83449" w:rsidP="00E83449">
            <w:pPr>
              <w:jc w:val="center"/>
              <w:rPr>
                <w:color w:val="000000"/>
                <w:sz w:val="22"/>
                <w:szCs w:val="22"/>
              </w:rPr>
            </w:pPr>
            <w:r w:rsidRPr="00E83449">
              <w:rPr>
                <w:color w:val="000000"/>
                <w:sz w:val="22"/>
                <w:szCs w:val="22"/>
              </w:rPr>
              <w:t>26.3</w:t>
            </w:r>
          </w:p>
        </w:tc>
        <w:tc>
          <w:tcPr>
            <w:tcW w:w="256" w:type="pct"/>
            <w:tcBorders>
              <w:top w:val="nil"/>
              <w:left w:val="nil"/>
              <w:bottom w:val="single" w:sz="4" w:space="0" w:color="auto"/>
              <w:right w:val="single" w:sz="4" w:space="0" w:color="auto"/>
            </w:tcBorders>
            <w:noWrap/>
            <w:vAlign w:val="center"/>
            <w:hideMark/>
          </w:tcPr>
          <w:p w14:paraId="246D6FC7" w14:textId="77777777" w:rsidR="00E83449" w:rsidRPr="00E83449" w:rsidRDefault="00E83449" w:rsidP="00E83449">
            <w:pPr>
              <w:jc w:val="center"/>
              <w:rPr>
                <w:color w:val="000000"/>
                <w:sz w:val="22"/>
                <w:szCs w:val="22"/>
              </w:rPr>
            </w:pPr>
            <w:r w:rsidRPr="00E83449">
              <w:rPr>
                <w:color w:val="000000"/>
                <w:sz w:val="22"/>
                <w:szCs w:val="22"/>
              </w:rPr>
              <w:t>27.5</w:t>
            </w:r>
          </w:p>
        </w:tc>
        <w:tc>
          <w:tcPr>
            <w:tcW w:w="464" w:type="pct"/>
            <w:tcBorders>
              <w:top w:val="nil"/>
              <w:left w:val="nil"/>
              <w:bottom w:val="single" w:sz="4" w:space="0" w:color="auto"/>
              <w:right w:val="single" w:sz="8" w:space="0" w:color="auto"/>
            </w:tcBorders>
            <w:noWrap/>
            <w:vAlign w:val="center"/>
            <w:hideMark/>
          </w:tcPr>
          <w:p w14:paraId="1565D99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948B6BA"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4D6BD59"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5D2AD1A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4EBACB97" w14:textId="77777777" w:rsidR="00E83449" w:rsidRPr="00E83449" w:rsidRDefault="00E83449" w:rsidP="00E83449">
            <w:pPr>
              <w:jc w:val="center"/>
              <w:rPr>
                <w:sz w:val="22"/>
                <w:szCs w:val="22"/>
              </w:rPr>
            </w:pPr>
            <w:proofErr w:type="spellStart"/>
            <w:r w:rsidRPr="00E83449">
              <w:rPr>
                <w:sz w:val="22"/>
                <w:szCs w:val="22"/>
              </w:rPr>
              <w:t>Za</w:t>
            </w:r>
            <w:proofErr w:type="spellEnd"/>
            <w:r w:rsidRPr="00E83449">
              <w:rPr>
                <w:sz w:val="22"/>
                <w:szCs w:val="22"/>
              </w:rPr>
              <w:t xml:space="preserve"> </w:t>
            </w:r>
            <w:proofErr w:type="spellStart"/>
            <w:r w:rsidRPr="00E83449">
              <w:rPr>
                <w:sz w:val="22"/>
                <w:szCs w:val="22"/>
              </w:rPr>
              <w:t>Hájovnou</w:t>
            </w:r>
            <w:proofErr w:type="spellEnd"/>
            <w:r w:rsidRPr="00E83449">
              <w:rPr>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6F212F5A" w14:textId="77777777" w:rsidR="00E83449" w:rsidRPr="00E83449" w:rsidRDefault="00E83449" w:rsidP="00E83449">
            <w:pPr>
              <w:jc w:val="center"/>
              <w:rPr>
                <w:sz w:val="22"/>
                <w:szCs w:val="22"/>
              </w:rPr>
            </w:pPr>
            <w:r>
              <w:rPr>
                <w:sz w:val="16"/>
                <w:vertAlign w:val="superscript"/>
              </w:rPr>
              <w:t>58</w:t>
            </w:r>
          </w:p>
        </w:tc>
        <w:tc>
          <w:tcPr>
            <w:tcW w:w="256" w:type="pct"/>
            <w:tcBorders>
              <w:top w:val="nil"/>
              <w:left w:val="single" w:sz="8" w:space="0" w:color="auto"/>
              <w:bottom w:val="single" w:sz="4" w:space="0" w:color="auto"/>
              <w:right w:val="single" w:sz="4" w:space="0" w:color="auto"/>
            </w:tcBorders>
            <w:noWrap/>
            <w:vAlign w:val="center"/>
            <w:hideMark/>
          </w:tcPr>
          <w:p w14:paraId="6722852E" w14:textId="77777777" w:rsidR="00E83449" w:rsidRPr="00E83449" w:rsidRDefault="00E83449" w:rsidP="00E83449">
            <w:pPr>
              <w:jc w:val="center"/>
              <w:rPr>
                <w:color w:val="000000"/>
                <w:sz w:val="22"/>
                <w:szCs w:val="22"/>
              </w:rPr>
            </w:pPr>
            <w:r w:rsidRPr="00E83449">
              <w:rPr>
                <w:color w:val="000000"/>
                <w:sz w:val="22"/>
                <w:szCs w:val="22"/>
              </w:rPr>
              <w:t>119.9</w:t>
            </w:r>
          </w:p>
        </w:tc>
        <w:tc>
          <w:tcPr>
            <w:tcW w:w="256" w:type="pct"/>
            <w:tcBorders>
              <w:top w:val="nil"/>
              <w:left w:val="nil"/>
              <w:bottom w:val="single" w:sz="4" w:space="0" w:color="auto"/>
              <w:right w:val="single" w:sz="4" w:space="0" w:color="auto"/>
            </w:tcBorders>
            <w:noWrap/>
            <w:vAlign w:val="center"/>
            <w:hideMark/>
          </w:tcPr>
          <w:p w14:paraId="325C2EB9" w14:textId="77777777" w:rsidR="00E83449" w:rsidRPr="00E83449" w:rsidRDefault="00E83449" w:rsidP="00E83449">
            <w:pPr>
              <w:jc w:val="center"/>
              <w:rPr>
                <w:color w:val="000000"/>
                <w:sz w:val="22"/>
                <w:szCs w:val="22"/>
              </w:rPr>
            </w:pPr>
            <w:r w:rsidRPr="00E83449">
              <w:rPr>
                <w:color w:val="000000"/>
                <w:sz w:val="22"/>
                <w:szCs w:val="22"/>
              </w:rPr>
              <w:t>32.6</w:t>
            </w:r>
          </w:p>
        </w:tc>
        <w:tc>
          <w:tcPr>
            <w:tcW w:w="256" w:type="pct"/>
            <w:tcBorders>
              <w:top w:val="nil"/>
              <w:left w:val="nil"/>
              <w:bottom w:val="single" w:sz="4" w:space="0" w:color="auto"/>
              <w:right w:val="single" w:sz="4" w:space="0" w:color="auto"/>
            </w:tcBorders>
            <w:noWrap/>
            <w:vAlign w:val="center"/>
            <w:hideMark/>
          </w:tcPr>
          <w:p w14:paraId="15793019" w14:textId="77777777" w:rsidR="00E83449" w:rsidRPr="00E83449" w:rsidRDefault="00E83449" w:rsidP="00E83449">
            <w:pPr>
              <w:jc w:val="center"/>
              <w:rPr>
                <w:color w:val="000000"/>
                <w:sz w:val="22"/>
                <w:szCs w:val="22"/>
              </w:rPr>
            </w:pPr>
            <w:r w:rsidRPr="00E83449">
              <w:rPr>
                <w:color w:val="000000"/>
                <w:sz w:val="22"/>
                <w:szCs w:val="22"/>
              </w:rPr>
              <w:t>32.1</w:t>
            </w:r>
          </w:p>
        </w:tc>
        <w:tc>
          <w:tcPr>
            <w:tcW w:w="256" w:type="pct"/>
            <w:tcBorders>
              <w:top w:val="nil"/>
              <w:left w:val="nil"/>
              <w:bottom w:val="single" w:sz="4" w:space="0" w:color="auto"/>
              <w:right w:val="single" w:sz="4" w:space="0" w:color="auto"/>
            </w:tcBorders>
            <w:noWrap/>
            <w:vAlign w:val="center"/>
            <w:hideMark/>
          </w:tcPr>
          <w:p w14:paraId="6536EE18"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75905B5" w14:textId="77777777" w:rsidR="00E83449" w:rsidRPr="00E83449" w:rsidRDefault="00E83449" w:rsidP="00E83449">
            <w:pPr>
              <w:jc w:val="center"/>
              <w:rPr>
                <w:color w:val="000000"/>
                <w:sz w:val="22"/>
                <w:szCs w:val="22"/>
              </w:rPr>
            </w:pPr>
            <w:r w:rsidRPr="00E83449">
              <w:rPr>
                <w:color w:val="000000"/>
                <w:sz w:val="22"/>
                <w:szCs w:val="22"/>
              </w:rPr>
              <w:t>18.3</w:t>
            </w:r>
          </w:p>
        </w:tc>
        <w:tc>
          <w:tcPr>
            <w:tcW w:w="256" w:type="pct"/>
            <w:tcBorders>
              <w:top w:val="nil"/>
              <w:left w:val="nil"/>
              <w:bottom w:val="single" w:sz="4" w:space="0" w:color="auto"/>
              <w:right w:val="single" w:sz="4" w:space="0" w:color="auto"/>
            </w:tcBorders>
            <w:noWrap/>
            <w:vAlign w:val="center"/>
            <w:hideMark/>
          </w:tcPr>
          <w:p w14:paraId="7D3CB54F" w14:textId="77777777" w:rsidR="00E83449" w:rsidRPr="00E83449" w:rsidRDefault="00E83449" w:rsidP="00E83449">
            <w:pPr>
              <w:jc w:val="center"/>
              <w:rPr>
                <w:color w:val="000000"/>
                <w:sz w:val="22"/>
                <w:szCs w:val="22"/>
              </w:rPr>
            </w:pPr>
            <w:r w:rsidRPr="00E83449">
              <w:rPr>
                <w:color w:val="000000"/>
                <w:sz w:val="22"/>
                <w:szCs w:val="22"/>
              </w:rPr>
              <w:t>25.7</w:t>
            </w:r>
          </w:p>
        </w:tc>
        <w:tc>
          <w:tcPr>
            <w:tcW w:w="256" w:type="pct"/>
            <w:tcBorders>
              <w:top w:val="nil"/>
              <w:left w:val="nil"/>
              <w:bottom w:val="single" w:sz="4" w:space="0" w:color="auto"/>
              <w:right w:val="single" w:sz="4" w:space="0" w:color="auto"/>
            </w:tcBorders>
            <w:noWrap/>
            <w:vAlign w:val="center"/>
            <w:hideMark/>
          </w:tcPr>
          <w:p w14:paraId="1D049F9F" w14:textId="77777777" w:rsidR="00E83449" w:rsidRPr="00E83449" w:rsidRDefault="00E83449" w:rsidP="00E83449">
            <w:pPr>
              <w:jc w:val="center"/>
              <w:rPr>
                <w:color w:val="000000"/>
                <w:sz w:val="22"/>
                <w:szCs w:val="22"/>
              </w:rPr>
            </w:pPr>
            <w:r w:rsidRPr="00E83449">
              <w:rPr>
                <w:color w:val="000000"/>
                <w:sz w:val="22"/>
                <w:szCs w:val="22"/>
              </w:rPr>
              <w:t>26.8</w:t>
            </w:r>
          </w:p>
        </w:tc>
        <w:tc>
          <w:tcPr>
            <w:tcW w:w="464" w:type="pct"/>
            <w:tcBorders>
              <w:top w:val="nil"/>
              <w:left w:val="nil"/>
              <w:bottom w:val="single" w:sz="4" w:space="0" w:color="auto"/>
              <w:right w:val="single" w:sz="8" w:space="0" w:color="auto"/>
            </w:tcBorders>
            <w:noWrap/>
            <w:vAlign w:val="center"/>
            <w:hideMark/>
          </w:tcPr>
          <w:p w14:paraId="556C5D6B"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4864EC8"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3596C3C7"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73E18AB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2E92D3F6" w14:textId="77777777" w:rsidR="00E83449" w:rsidRPr="00E83449" w:rsidRDefault="00E83449" w:rsidP="00E83449">
            <w:pPr>
              <w:jc w:val="center"/>
              <w:rPr>
                <w:sz w:val="22"/>
                <w:szCs w:val="22"/>
              </w:rPr>
            </w:pPr>
            <w:proofErr w:type="spellStart"/>
            <w:r w:rsidRPr="00E83449">
              <w:rPr>
                <w:sz w:val="22"/>
                <w:szCs w:val="22"/>
              </w:rPr>
              <w:t>Żernava</w:t>
            </w:r>
            <w:proofErr w:type="spellEnd"/>
          </w:p>
        </w:tc>
        <w:tc>
          <w:tcPr>
            <w:tcW w:w="693" w:type="pct"/>
            <w:tcBorders>
              <w:top w:val="nil"/>
              <w:left w:val="nil"/>
              <w:bottom w:val="single" w:sz="4" w:space="0" w:color="auto"/>
              <w:right w:val="nil"/>
            </w:tcBorders>
            <w:shd w:val="clear" w:color="000000" w:fill="D9D9D9"/>
            <w:noWrap/>
            <w:vAlign w:val="center"/>
            <w:hideMark/>
          </w:tcPr>
          <w:p w14:paraId="51DA639A" w14:textId="77777777" w:rsidR="00E83449" w:rsidRPr="00E83449" w:rsidRDefault="00E83449" w:rsidP="00E83449">
            <w:pPr>
              <w:jc w:val="center"/>
              <w:rPr>
                <w:sz w:val="22"/>
                <w:szCs w:val="22"/>
              </w:rPr>
            </w:pPr>
            <w:r>
              <w:rPr>
                <w:sz w:val="16"/>
                <w:vertAlign w:val="superscript"/>
              </w:rPr>
              <w:t>59</w:t>
            </w:r>
          </w:p>
        </w:tc>
        <w:tc>
          <w:tcPr>
            <w:tcW w:w="256" w:type="pct"/>
            <w:tcBorders>
              <w:top w:val="nil"/>
              <w:left w:val="single" w:sz="8" w:space="0" w:color="auto"/>
              <w:bottom w:val="single" w:sz="4" w:space="0" w:color="auto"/>
              <w:right w:val="single" w:sz="4" w:space="0" w:color="auto"/>
            </w:tcBorders>
            <w:noWrap/>
            <w:vAlign w:val="center"/>
            <w:hideMark/>
          </w:tcPr>
          <w:p w14:paraId="422BDF9D" w14:textId="77777777" w:rsidR="00E83449" w:rsidRPr="00E83449" w:rsidRDefault="00E83449" w:rsidP="00E83449">
            <w:pPr>
              <w:jc w:val="center"/>
              <w:rPr>
                <w:sz w:val="22"/>
                <w:szCs w:val="22"/>
              </w:rPr>
            </w:pPr>
            <w:r w:rsidRPr="00E83449">
              <w:rPr>
                <w:sz w:val="22"/>
                <w:szCs w:val="22"/>
              </w:rPr>
              <w:t>115.2</w:t>
            </w:r>
          </w:p>
        </w:tc>
        <w:tc>
          <w:tcPr>
            <w:tcW w:w="256" w:type="pct"/>
            <w:tcBorders>
              <w:top w:val="nil"/>
              <w:left w:val="nil"/>
              <w:bottom w:val="single" w:sz="4" w:space="0" w:color="auto"/>
              <w:right w:val="single" w:sz="4" w:space="0" w:color="auto"/>
            </w:tcBorders>
            <w:noWrap/>
            <w:vAlign w:val="center"/>
            <w:hideMark/>
          </w:tcPr>
          <w:p w14:paraId="282E6D9E"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1830093D" w14:textId="77777777" w:rsidR="00E83449" w:rsidRPr="00E83449" w:rsidRDefault="00E83449" w:rsidP="00E83449">
            <w:pPr>
              <w:jc w:val="center"/>
              <w:rPr>
                <w:sz w:val="22"/>
                <w:szCs w:val="22"/>
              </w:rPr>
            </w:pPr>
            <w:r w:rsidRPr="00E83449">
              <w:rPr>
                <w:sz w:val="22"/>
                <w:szCs w:val="22"/>
              </w:rPr>
              <w:t>25,0</w:t>
            </w:r>
          </w:p>
        </w:tc>
        <w:tc>
          <w:tcPr>
            <w:tcW w:w="256" w:type="pct"/>
            <w:tcBorders>
              <w:top w:val="nil"/>
              <w:left w:val="nil"/>
              <w:bottom w:val="single" w:sz="4" w:space="0" w:color="auto"/>
              <w:right w:val="single" w:sz="4" w:space="0" w:color="auto"/>
            </w:tcBorders>
            <w:noWrap/>
            <w:vAlign w:val="center"/>
            <w:hideMark/>
          </w:tcPr>
          <w:p w14:paraId="05DF1D8A"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5B7CE955"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6210568A" w14:textId="77777777" w:rsidR="00E83449" w:rsidRPr="00E83449" w:rsidRDefault="00E83449" w:rsidP="00E83449">
            <w:pPr>
              <w:jc w:val="center"/>
              <w:rPr>
                <w:sz w:val="22"/>
                <w:szCs w:val="22"/>
              </w:rPr>
            </w:pPr>
            <w:r w:rsidRPr="00E83449">
              <w:rPr>
                <w:sz w:val="22"/>
                <w:szCs w:val="22"/>
              </w:rPr>
              <w:t>20.8</w:t>
            </w:r>
          </w:p>
        </w:tc>
        <w:tc>
          <w:tcPr>
            <w:tcW w:w="256" w:type="pct"/>
            <w:tcBorders>
              <w:top w:val="nil"/>
              <w:left w:val="nil"/>
              <w:bottom w:val="single" w:sz="4" w:space="0" w:color="auto"/>
              <w:right w:val="single" w:sz="4" w:space="0" w:color="auto"/>
            </w:tcBorders>
            <w:noWrap/>
            <w:vAlign w:val="center"/>
            <w:hideMark/>
          </w:tcPr>
          <w:p w14:paraId="27D4E538" w14:textId="77777777" w:rsidR="00E83449" w:rsidRPr="00E83449" w:rsidRDefault="00E83449" w:rsidP="00E83449">
            <w:pPr>
              <w:jc w:val="center"/>
              <w:rPr>
                <w:sz w:val="22"/>
                <w:szCs w:val="22"/>
              </w:rPr>
            </w:pPr>
            <w:r w:rsidRPr="00E83449">
              <w:rPr>
                <w:sz w:val="22"/>
                <w:szCs w:val="22"/>
              </w:rPr>
              <w:t>26.1</w:t>
            </w:r>
          </w:p>
        </w:tc>
        <w:tc>
          <w:tcPr>
            <w:tcW w:w="464" w:type="pct"/>
            <w:tcBorders>
              <w:top w:val="nil"/>
              <w:left w:val="nil"/>
              <w:bottom w:val="single" w:sz="4" w:space="0" w:color="auto"/>
              <w:right w:val="single" w:sz="8" w:space="0" w:color="auto"/>
            </w:tcBorders>
            <w:noWrap/>
            <w:vAlign w:val="center"/>
            <w:hideMark/>
          </w:tcPr>
          <w:p w14:paraId="2D6A5D3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B78029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F894605"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204FEED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58B1483" w14:textId="77777777" w:rsidR="00E83449" w:rsidRPr="00E83449" w:rsidRDefault="00E83449" w:rsidP="00E83449">
            <w:pPr>
              <w:jc w:val="center"/>
              <w:rPr>
                <w:sz w:val="22"/>
                <w:szCs w:val="22"/>
              </w:rPr>
            </w:pPr>
            <w:proofErr w:type="spellStart"/>
            <w:r w:rsidRPr="00E83449">
              <w:rPr>
                <w:sz w:val="22"/>
                <w:szCs w:val="22"/>
              </w:rPr>
              <w:t>Żernava</w:t>
            </w:r>
            <w:proofErr w:type="spellEnd"/>
          </w:p>
        </w:tc>
        <w:tc>
          <w:tcPr>
            <w:tcW w:w="693" w:type="pct"/>
            <w:tcBorders>
              <w:top w:val="nil"/>
              <w:left w:val="nil"/>
              <w:bottom w:val="single" w:sz="4" w:space="0" w:color="auto"/>
              <w:right w:val="nil"/>
            </w:tcBorders>
            <w:shd w:val="clear" w:color="000000" w:fill="D9D9D9"/>
            <w:noWrap/>
            <w:vAlign w:val="center"/>
            <w:hideMark/>
          </w:tcPr>
          <w:p w14:paraId="339EADF9" w14:textId="77777777" w:rsidR="00E83449" w:rsidRPr="00E83449" w:rsidRDefault="00E83449" w:rsidP="00E83449">
            <w:pPr>
              <w:jc w:val="center"/>
              <w:rPr>
                <w:sz w:val="22"/>
                <w:szCs w:val="22"/>
              </w:rPr>
            </w:pPr>
            <w:r>
              <w:rPr>
                <w:sz w:val="16"/>
                <w:vertAlign w:val="superscript"/>
              </w:rPr>
              <w:t>59</w:t>
            </w:r>
          </w:p>
        </w:tc>
        <w:tc>
          <w:tcPr>
            <w:tcW w:w="256" w:type="pct"/>
            <w:tcBorders>
              <w:top w:val="nil"/>
              <w:left w:val="single" w:sz="8" w:space="0" w:color="auto"/>
              <w:bottom w:val="single" w:sz="4" w:space="0" w:color="auto"/>
              <w:right w:val="single" w:sz="4" w:space="0" w:color="auto"/>
            </w:tcBorders>
            <w:noWrap/>
            <w:vAlign w:val="center"/>
            <w:hideMark/>
          </w:tcPr>
          <w:p w14:paraId="6984EEC3" w14:textId="77777777" w:rsidR="00E83449" w:rsidRPr="00E83449" w:rsidRDefault="00E83449" w:rsidP="00E83449">
            <w:pPr>
              <w:jc w:val="center"/>
              <w:rPr>
                <w:sz w:val="22"/>
                <w:szCs w:val="22"/>
              </w:rPr>
            </w:pPr>
            <w:r w:rsidRPr="00E83449">
              <w:rPr>
                <w:sz w:val="22"/>
                <w:szCs w:val="22"/>
              </w:rPr>
              <w:t>117,0</w:t>
            </w:r>
          </w:p>
        </w:tc>
        <w:tc>
          <w:tcPr>
            <w:tcW w:w="256" w:type="pct"/>
            <w:tcBorders>
              <w:top w:val="nil"/>
              <w:left w:val="nil"/>
              <w:bottom w:val="single" w:sz="4" w:space="0" w:color="auto"/>
              <w:right w:val="single" w:sz="4" w:space="0" w:color="auto"/>
            </w:tcBorders>
            <w:noWrap/>
            <w:vAlign w:val="center"/>
            <w:hideMark/>
          </w:tcPr>
          <w:p w14:paraId="2BC8AFB8"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4D09E981" w14:textId="77777777" w:rsidR="00E83449" w:rsidRPr="00E83449" w:rsidRDefault="00E83449" w:rsidP="00E83449">
            <w:pPr>
              <w:jc w:val="center"/>
              <w:rPr>
                <w:sz w:val="22"/>
                <w:szCs w:val="22"/>
              </w:rPr>
            </w:pPr>
            <w:r w:rsidRPr="00E83449">
              <w:rPr>
                <w:sz w:val="22"/>
                <w:szCs w:val="22"/>
              </w:rPr>
              <w:t>29.7</w:t>
            </w:r>
          </w:p>
        </w:tc>
        <w:tc>
          <w:tcPr>
            <w:tcW w:w="256" w:type="pct"/>
            <w:tcBorders>
              <w:top w:val="nil"/>
              <w:left w:val="nil"/>
              <w:bottom w:val="single" w:sz="4" w:space="0" w:color="auto"/>
              <w:right w:val="single" w:sz="4" w:space="0" w:color="auto"/>
            </w:tcBorders>
            <w:noWrap/>
            <w:vAlign w:val="center"/>
            <w:hideMark/>
          </w:tcPr>
          <w:p w14:paraId="104FD488"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619910A3" w14:textId="77777777" w:rsidR="00E83449" w:rsidRPr="00E83449" w:rsidRDefault="00E83449" w:rsidP="00E83449">
            <w:pPr>
              <w:jc w:val="center"/>
              <w:rPr>
                <w:sz w:val="22"/>
                <w:szCs w:val="22"/>
              </w:rPr>
            </w:pPr>
            <w:r w:rsidRPr="00E83449">
              <w:rPr>
                <w:sz w:val="22"/>
                <w:szCs w:val="22"/>
              </w:rPr>
              <w:t>?</w:t>
            </w:r>
          </w:p>
        </w:tc>
        <w:tc>
          <w:tcPr>
            <w:tcW w:w="256" w:type="pct"/>
            <w:tcBorders>
              <w:top w:val="nil"/>
              <w:left w:val="nil"/>
              <w:bottom w:val="single" w:sz="4" w:space="0" w:color="auto"/>
              <w:right w:val="single" w:sz="4" w:space="0" w:color="auto"/>
            </w:tcBorders>
            <w:noWrap/>
            <w:vAlign w:val="center"/>
            <w:hideMark/>
          </w:tcPr>
          <w:p w14:paraId="48203600" w14:textId="77777777" w:rsidR="00E83449" w:rsidRPr="00E83449" w:rsidRDefault="00E83449" w:rsidP="00E83449">
            <w:pPr>
              <w:jc w:val="center"/>
              <w:rPr>
                <w:sz w:val="22"/>
                <w:szCs w:val="22"/>
              </w:rPr>
            </w:pPr>
            <w:r w:rsidRPr="00E83449">
              <w:rPr>
                <w:sz w:val="22"/>
                <w:szCs w:val="22"/>
              </w:rPr>
              <w:t>19.8</w:t>
            </w:r>
          </w:p>
        </w:tc>
        <w:tc>
          <w:tcPr>
            <w:tcW w:w="256" w:type="pct"/>
            <w:tcBorders>
              <w:top w:val="nil"/>
              <w:left w:val="nil"/>
              <w:bottom w:val="single" w:sz="4" w:space="0" w:color="auto"/>
              <w:right w:val="single" w:sz="4" w:space="0" w:color="auto"/>
            </w:tcBorders>
            <w:noWrap/>
            <w:vAlign w:val="center"/>
            <w:hideMark/>
          </w:tcPr>
          <w:p w14:paraId="16C47059" w14:textId="77777777" w:rsidR="00E83449" w:rsidRPr="00E83449" w:rsidRDefault="00E83449" w:rsidP="00E83449">
            <w:pPr>
              <w:jc w:val="center"/>
              <w:rPr>
                <w:sz w:val="22"/>
                <w:szCs w:val="22"/>
              </w:rPr>
            </w:pPr>
            <w:r w:rsidRPr="00E83449">
              <w:rPr>
                <w:sz w:val="22"/>
                <w:szCs w:val="22"/>
              </w:rPr>
              <w:t>24,0</w:t>
            </w:r>
          </w:p>
        </w:tc>
        <w:tc>
          <w:tcPr>
            <w:tcW w:w="464" w:type="pct"/>
            <w:tcBorders>
              <w:top w:val="nil"/>
              <w:left w:val="nil"/>
              <w:bottom w:val="single" w:sz="4" w:space="0" w:color="auto"/>
              <w:right w:val="single" w:sz="8" w:space="0" w:color="auto"/>
            </w:tcBorders>
            <w:noWrap/>
            <w:vAlign w:val="center"/>
            <w:hideMark/>
          </w:tcPr>
          <w:p w14:paraId="0916D1B7"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40618E9"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56093686"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3A7D855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C70A866" w14:textId="77777777" w:rsidR="00E83449" w:rsidRPr="00E83449" w:rsidRDefault="00E83449" w:rsidP="00E83449">
            <w:pPr>
              <w:jc w:val="center"/>
              <w:rPr>
                <w:sz w:val="22"/>
                <w:szCs w:val="22"/>
              </w:rPr>
            </w:pPr>
            <w:proofErr w:type="spellStart"/>
            <w:r w:rsidRPr="00E83449">
              <w:rPr>
                <w:sz w:val="22"/>
                <w:szCs w:val="22"/>
              </w:rPr>
              <w:t>Csarnota</w:t>
            </w:r>
            <w:proofErr w:type="spellEnd"/>
          </w:p>
        </w:tc>
        <w:tc>
          <w:tcPr>
            <w:tcW w:w="693" w:type="pct"/>
            <w:tcBorders>
              <w:top w:val="nil"/>
              <w:left w:val="nil"/>
              <w:bottom w:val="single" w:sz="4" w:space="0" w:color="auto"/>
              <w:right w:val="nil"/>
            </w:tcBorders>
            <w:shd w:val="clear" w:color="000000" w:fill="D9D9D9"/>
            <w:noWrap/>
            <w:vAlign w:val="center"/>
            <w:hideMark/>
          </w:tcPr>
          <w:p w14:paraId="08F95CCD" w14:textId="77777777" w:rsidR="00E83449" w:rsidRPr="00E83449" w:rsidRDefault="00E83449" w:rsidP="00E83449">
            <w:pPr>
              <w:jc w:val="center"/>
              <w:rPr>
                <w:sz w:val="22"/>
                <w:szCs w:val="22"/>
              </w:rPr>
            </w:pPr>
            <w:r>
              <w:rPr>
                <w:sz w:val="16"/>
                <w:vertAlign w:val="superscript"/>
              </w:rPr>
              <w:t>40</w:t>
            </w:r>
          </w:p>
        </w:tc>
        <w:tc>
          <w:tcPr>
            <w:tcW w:w="256" w:type="pct"/>
            <w:tcBorders>
              <w:top w:val="nil"/>
              <w:left w:val="single" w:sz="8" w:space="0" w:color="auto"/>
              <w:bottom w:val="single" w:sz="4" w:space="0" w:color="auto"/>
              <w:right w:val="single" w:sz="4" w:space="0" w:color="auto"/>
            </w:tcBorders>
            <w:noWrap/>
            <w:vAlign w:val="center"/>
            <w:hideMark/>
          </w:tcPr>
          <w:p w14:paraId="6169CECE" w14:textId="77777777" w:rsidR="00E83449" w:rsidRPr="00E83449" w:rsidRDefault="00E83449" w:rsidP="00E83449">
            <w:pPr>
              <w:jc w:val="center"/>
              <w:rPr>
                <w:color w:val="000000"/>
                <w:sz w:val="22"/>
                <w:szCs w:val="22"/>
              </w:rPr>
            </w:pPr>
            <w:r w:rsidRPr="00E83449">
              <w:rPr>
                <w:color w:val="000000"/>
                <w:sz w:val="22"/>
                <w:szCs w:val="22"/>
              </w:rPr>
              <w:t>69,0</w:t>
            </w:r>
          </w:p>
        </w:tc>
        <w:tc>
          <w:tcPr>
            <w:tcW w:w="256" w:type="pct"/>
            <w:tcBorders>
              <w:top w:val="nil"/>
              <w:left w:val="nil"/>
              <w:bottom w:val="single" w:sz="4" w:space="0" w:color="auto"/>
              <w:right w:val="single" w:sz="4" w:space="0" w:color="auto"/>
            </w:tcBorders>
            <w:noWrap/>
            <w:vAlign w:val="center"/>
            <w:hideMark/>
          </w:tcPr>
          <w:p w14:paraId="332FA6B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61C0B0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CDF129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4D9BE1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05D726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BF9FC22"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204A78B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6529A89"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58F69C54" w14:textId="77777777" w:rsidR="00E83449" w:rsidRPr="00E83449" w:rsidRDefault="00E83449" w:rsidP="00E83449">
            <w:pPr>
              <w:jc w:val="center"/>
              <w:rPr>
                <w:color w:val="000000"/>
                <w:sz w:val="22"/>
                <w:szCs w:val="22"/>
              </w:rPr>
            </w:pPr>
            <w:r w:rsidRPr="00E83449">
              <w:rPr>
                <w:color w:val="000000"/>
                <w:sz w:val="22"/>
                <w:szCs w:val="22"/>
              </w:rPr>
              <w:t>CHA.1-G.7-124</w:t>
            </w:r>
          </w:p>
        </w:tc>
        <w:tc>
          <w:tcPr>
            <w:tcW w:w="708" w:type="pct"/>
            <w:tcBorders>
              <w:top w:val="nil"/>
              <w:left w:val="nil"/>
              <w:bottom w:val="single" w:sz="4" w:space="0" w:color="auto"/>
              <w:right w:val="single" w:sz="4" w:space="0" w:color="auto"/>
            </w:tcBorders>
            <w:shd w:val="clear" w:color="000000" w:fill="D9D9D9"/>
            <w:noWrap/>
            <w:vAlign w:val="center"/>
            <w:hideMark/>
          </w:tcPr>
          <w:p w14:paraId="07D81BC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8ADA1C5"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693" w:type="pct"/>
            <w:tcBorders>
              <w:top w:val="nil"/>
              <w:left w:val="nil"/>
              <w:bottom w:val="single" w:sz="4" w:space="0" w:color="auto"/>
              <w:right w:val="nil"/>
            </w:tcBorders>
            <w:shd w:val="clear" w:color="000000" w:fill="D9D9D9"/>
            <w:noWrap/>
            <w:vAlign w:val="center"/>
            <w:hideMark/>
          </w:tcPr>
          <w:p w14:paraId="0823B034" w14:textId="77777777" w:rsidR="00E83449" w:rsidRPr="00E83449" w:rsidRDefault="00E83449" w:rsidP="00E83449">
            <w:pPr>
              <w:jc w:val="center"/>
              <w:rPr>
                <w:sz w:val="22"/>
                <w:szCs w:val="22"/>
              </w:rPr>
            </w:pPr>
            <w:r>
              <w:rPr>
                <w:sz w:val="16"/>
                <w:vertAlign w:val="superscript"/>
              </w:rPr>
              <w:t>16</w:t>
            </w:r>
          </w:p>
        </w:tc>
        <w:tc>
          <w:tcPr>
            <w:tcW w:w="256" w:type="pct"/>
            <w:tcBorders>
              <w:top w:val="nil"/>
              <w:left w:val="single" w:sz="8" w:space="0" w:color="auto"/>
              <w:bottom w:val="single" w:sz="4" w:space="0" w:color="auto"/>
              <w:right w:val="single" w:sz="4" w:space="0" w:color="auto"/>
            </w:tcBorders>
            <w:noWrap/>
            <w:vAlign w:val="center"/>
            <w:hideMark/>
          </w:tcPr>
          <w:p w14:paraId="5C2B5FC1" w14:textId="77777777" w:rsidR="00E83449" w:rsidRPr="00E83449" w:rsidRDefault="00E83449" w:rsidP="00E83449">
            <w:pPr>
              <w:jc w:val="center"/>
              <w:rPr>
                <w:color w:val="000000"/>
                <w:sz w:val="22"/>
                <w:szCs w:val="22"/>
              </w:rPr>
            </w:pPr>
            <w:r w:rsidRPr="00E83449">
              <w:rPr>
                <w:color w:val="000000"/>
                <w:sz w:val="22"/>
                <w:szCs w:val="22"/>
              </w:rPr>
              <w:t>73.6</w:t>
            </w:r>
          </w:p>
        </w:tc>
        <w:tc>
          <w:tcPr>
            <w:tcW w:w="256" w:type="pct"/>
            <w:tcBorders>
              <w:top w:val="nil"/>
              <w:left w:val="nil"/>
              <w:bottom w:val="single" w:sz="4" w:space="0" w:color="auto"/>
              <w:right w:val="single" w:sz="4" w:space="0" w:color="auto"/>
            </w:tcBorders>
            <w:noWrap/>
            <w:vAlign w:val="center"/>
            <w:hideMark/>
          </w:tcPr>
          <w:p w14:paraId="0705570B" w14:textId="77777777" w:rsidR="00E83449" w:rsidRPr="00E83449" w:rsidRDefault="00E83449" w:rsidP="00E83449">
            <w:pPr>
              <w:jc w:val="center"/>
              <w:rPr>
                <w:color w:val="000000"/>
                <w:sz w:val="22"/>
                <w:szCs w:val="22"/>
              </w:rPr>
            </w:pPr>
            <w:r w:rsidRPr="00E83449">
              <w:rPr>
                <w:color w:val="000000"/>
                <w:sz w:val="22"/>
                <w:szCs w:val="22"/>
              </w:rPr>
              <w:t>18.7</w:t>
            </w:r>
          </w:p>
        </w:tc>
        <w:tc>
          <w:tcPr>
            <w:tcW w:w="256" w:type="pct"/>
            <w:tcBorders>
              <w:top w:val="nil"/>
              <w:left w:val="nil"/>
              <w:bottom w:val="single" w:sz="4" w:space="0" w:color="auto"/>
              <w:right w:val="single" w:sz="4" w:space="0" w:color="auto"/>
            </w:tcBorders>
            <w:noWrap/>
            <w:vAlign w:val="center"/>
            <w:hideMark/>
          </w:tcPr>
          <w:p w14:paraId="72E8F1FF" w14:textId="77777777" w:rsidR="00E83449" w:rsidRPr="00E83449" w:rsidRDefault="00E83449" w:rsidP="00E83449">
            <w:pPr>
              <w:jc w:val="center"/>
              <w:rPr>
                <w:color w:val="000000"/>
                <w:sz w:val="22"/>
                <w:szCs w:val="22"/>
              </w:rPr>
            </w:pPr>
            <w:r w:rsidRPr="00E83449">
              <w:rPr>
                <w:color w:val="000000"/>
                <w:sz w:val="22"/>
                <w:szCs w:val="22"/>
              </w:rPr>
              <w:t>20.7</w:t>
            </w:r>
          </w:p>
        </w:tc>
        <w:tc>
          <w:tcPr>
            <w:tcW w:w="256" w:type="pct"/>
            <w:tcBorders>
              <w:top w:val="nil"/>
              <w:left w:val="nil"/>
              <w:bottom w:val="single" w:sz="4" w:space="0" w:color="auto"/>
              <w:right w:val="single" w:sz="4" w:space="0" w:color="auto"/>
            </w:tcBorders>
            <w:noWrap/>
            <w:vAlign w:val="center"/>
            <w:hideMark/>
          </w:tcPr>
          <w:p w14:paraId="6D98BBE5" w14:textId="77777777" w:rsidR="00E83449" w:rsidRPr="00E83449" w:rsidRDefault="00E83449" w:rsidP="00E83449">
            <w:pPr>
              <w:jc w:val="center"/>
              <w:rPr>
                <w:color w:val="000000"/>
                <w:sz w:val="22"/>
                <w:szCs w:val="22"/>
              </w:rPr>
            </w:pPr>
            <w:r w:rsidRPr="00E83449">
              <w:rPr>
                <w:color w:val="000000"/>
                <w:sz w:val="22"/>
                <w:szCs w:val="22"/>
              </w:rPr>
              <w:t>12.3</w:t>
            </w:r>
          </w:p>
        </w:tc>
        <w:tc>
          <w:tcPr>
            <w:tcW w:w="256" w:type="pct"/>
            <w:tcBorders>
              <w:top w:val="nil"/>
              <w:left w:val="nil"/>
              <w:bottom w:val="single" w:sz="4" w:space="0" w:color="auto"/>
              <w:right w:val="single" w:sz="4" w:space="0" w:color="auto"/>
            </w:tcBorders>
            <w:noWrap/>
            <w:vAlign w:val="center"/>
            <w:hideMark/>
          </w:tcPr>
          <w:p w14:paraId="176D2E90" w14:textId="77777777" w:rsidR="00E83449" w:rsidRPr="00E83449" w:rsidRDefault="00E83449" w:rsidP="00E83449">
            <w:pPr>
              <w:jc w:val="center"/>
              <w:rPr>
                <w:color w:val="000000"/>
                <w:sz w:val="22"/>
                <w:szCs w:val="22"/>
              </w:rPr>
            </w:pPr>
            <w:r w:rsidRPr="00E83449">
              <w:rPr>
                <w:color w:val="000000"/>
                <w:sz w:val="22"/>
                <w:szCs w:val="22"/>
              </w:rPr>
              <w:t>12,0</w:t>
            </w:r>
          </w:p>
        </w:tc>
        <w:tc>
          <w:tcPr>
            <w:tcW w:w="256" w:type="pct"/>
            <w:tcBorders>
              <w:top w:val="nil"/>
              <w:left w:val="nil"/>
              <w:bottom w:val="single" w:sz="4" w:space="0" w:color="auto"/>
              <w:right w:val="single" w:sz="4" w:space="0" w:color="auto"/>
            </w:tcBorders>
            <w:noWrap/>
            <w:vAlign w:val="center"/>
            <w:hideMark/>
          </w:tcPr>
          <w:p w14:paraId="52A01338" w14:textId="77777777" w:rsidR="00E83449" w:rsidRPr="00E83449" w:rsidRDefault="00E83449" w:rsidP="00E83449">
            <w:pPr>
              <w:jc w:val="center"/>
              <w:rPr>
                <w:color w:val="000000"/>
                <w:sz w:val="22"/>
                <w:szCs w:val="22"/>
              </w:rPr>
            </w:pPr>
            <w:r w:rsidRPr="00E83449">
              <w:rPr>
                <w:color w:val="000000"/>
                <w:sz w:val="22"/>
                <w:szCs w:val="22"/>
              </w:rPr>
              <w:t>17.5</w:t>
            </w:r>
          </w:p>
        </w:tc>
        <w:tc>
          <w:tcPr>
            <w:tcW w:w="256" w:type="pct"/>
            <w:tcBorders>
              <w:top w:val="nil"/>
              <w:left w:val="nil"/>
              <w:bottom w:val="single" w:sz="4" w:space="0" w:color="auto"/>
              <w:right w:val="single" w:sz="4" w:space="0" w:color="auto"/>
            </w:tcBorders>
            <w:noWrap/>
            <w:vAlign w:val="center"/>
            <w:hideMark/>
          </w:tcPr>
          <w:p w14:paraId="620E1B11" w14:textId="77777777" w:rsidR="00E83449" w:rsidRPr="00E83449" w:rsidRDefault="00E83449" w:rsidP="00E83449">
            <w:pPr>
              <w:jc w:val="center"/>
              <w:rPr>
                <w:color w:val="000000"/>
                <w:sz w:val="22"/>
                <w:szCs w:val="22"/>
              </w:rPr>
            </w:pPr>
            <w:r w:rsidRPr="00E83449">
              <w:rPr>
                <w:color w:val="000000"/>
                <w:sz w:val="22"/>
                <w:szCs w:val="22"/>
              </w:rPr>
              <w:t>19.3</w:t>
            </w:r>
          </w:p>
        </w:tc>
        <w:tc>
          <w:tcPr>
            <w:tcW w:w="464" w:type="pct"/>
            <w:tcBorders>
              <w:top w:val="nil"/>
              <w:left w:val="nil"/>
              <w:bottom w:val="single" w:sz="4" w:space="0" w:color="auto"/>
              <w:right w:val="single" w:sz="8" w:space="0" w:color="auto"/>
            </w:tcBorders>
            <w:noWrap/>
            <w:vAlign w:val="center"/>
            <w:hideMark/>
          </w:tcPr>
          <w:p w14:paraId="52313F34" w14:textId="77777777" w:rsidR="00E83449" w:rsidRPr="00E83449" w:rsidRDefault="00E83449" w:rsidP="00E83449">
            <w:pPr>
              <w:jc w:val="center"/>
              <w:rPr>
                <w:color w:val="000000"/>
                <w:sz w:val="22"/>
                <w:szCs w:val="22"/>
              </w:rPr>
            </w:pPr>
            <w:r w:rsidRPr="00E83449">
              <w:rPr>
                <w:color w:val="000000"/>
                <w:sz w:val="22"/>
                <w:szCs w:val="22"/>
              </w:rPr>
              <w:t>0.167119565217391</w:t>
            </w:r>
          </w:p>
        </w:tc>
      </w:tr>
      <w:tr w:rsidR="00E83449" w:rsidRPr="00E83449" w14:paraId="175B06F2"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69FF6224" w14:textId="77777777" w:rsidR="00E83449" w:rsidRPr="00E83449" w:rsidRDefault="00E83449" w:rsidP="00E83449">
            <w:pPr>
              <w:jc w:val="center"/>
              <w:rPr>
                <w:color w:val="000000"/>
                <w:sz w:val="22"/>
                <w:szCs w:val="22"/>
              </w:rPr>
            </w:pPr>
            <w:r w:rsidRPr="00E83449">
              <w:rPr>
                <w:color w:val="000000"/>
                <w:sz w:val="22"/>
                <w:szCs w:val="22"/>
              </w:rPr>
              <w:t>CHA.1-00-F.8-100</w:t>
            </w:r>
          </w:p>
        </w:tc>
        <w:tc>
          <w:tcPr>
            <w:tcW w:w="708" w:type="pct"/>
            <w:tcBorders>
              <w:top w:val="nil"/>
              <w:left w:val="nil"/>
              <w:bottom w:val="single" w:sz="4" w:space="0" w:color="auto"/>
              <w:right w:val="single" w:sz="4" w:space="0" w:color="auto"/>
            </w:tcBorders>
            <w:shd w:val="clear" w:color="000000" w:fill="D9D9D9"/>
            <w:noWrap/>
            <w:vAlign w:val="center"/>
            <w:hideMark/>
          </w:tcPr>
          <w:p w14:paraId="0565004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EC79D26"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693" w:type="pct"/>
            <w:tcBorders>
              <w:top w:val="nil"/>
              <w:left w:val="nil"/>
              <w:bottom w:val="single" w:sz="4" w:space="0" w:color="auto"/>
              <w:right w:val="nil"/>
            </w:tcBorders>
            <w:shd w:val="clear" w:color="000000" w:fill="D9D9D9"/>
            <w:noWrap/>
            <w:vAlign w:val="center"/>
            <w:hideMark/>
          </w:tcPr>
          <w:p w14:paraId="1AE484FC" w14:textId="77777777" w:rsidR="00E83449" w:rsidRPr="00E83449" w:rsidRDefault="00E83449" w:rsidP="00E83449">
            <w:pPr>
              <w:jc w:val="center"/>
              <w:rPr>
                <w:sz w:val="22"/>
                <w:szCs w:val="22"/>
              </w:rPr>
            </w:pPr>
            <w:r>
              <w:rPr>
                <w:sz w:val="16"/>
                <w:vertAlign w:val="superscript"/>
              </w:rPr>
              <w:t>16</w:t>
            </w:r>
          </w:p>
        </w:tc>
        <w:tc>
          <w:tcPr>
            <w:tcW w:w="256" w:type="pct"/>
            <w:tcBorders>
              <w:top w:val="nil"/>
              <w:left w:val="single" w:sz="8" w:space="0" w:color="auto"/>
              <w:bottom w:val="single" w:sz="4" w:space="0" w:color="auto"/>
              <w:right w:val="single" w:sz="4" w:space="0" w:color="auto"/>
            </w:tcBorders>
            <w:noWrap/>
            <w:vAlign w:val="center"/>
            <w:hideMark/>
          </w:tcPr>
          <w:p w14:paraId="4BCE8AA4" w14:textId="77777777" w:rsidR="00E83449" w:rsidRPr="00E83449" w:rsidRDefault="00E83449" w:rsidP="00E83449">
            <w:pPr>
              <w:jc w:val="center"/>
              <w:rPr>
                <w:color w:val="000000"/>
                <w:sz w:val="22"/>
                <w:szCs w:val="22"/>
              </w:rPr>
            </w:pPr>
            <w:r w:rsidRPr="00E83449">
              <w:rPr>
                <w:color w:val="000000"/>
                <w:sz w:val="22"/>
                <w:szCs w:val="22"/>
              </w:rPr>
              <w:t>74.6</w:t>
            </w:r>
          </w:p>
        </w:tc>
        <w:tc>
          <w:tcPr>
            <w:tcW w:w="256" w:type="pct"/>
            <w:tcBorders>
              <w:top w:val="nil"/>
              <w:left w:val="nil"/>
              <w:bottom w:val="single" w:sz="4" w:space="0" w:color="auto"/>
              <w:right w:val="single" w:sz="4" w:space="0" w:color="auto"/>
            </w:tcBorders>
            <w:noWrap/>
            <w:vAlign w:val="center"/>
            <w:hideMark/>
          </w:tcPr>
          <w:p w14:paraId="4DA9A047" w14:textId="77777777" w:rsidR="00E83449" w:rsidRPr="00E83449" w:rsidRDefault="00E83449" w:rsidP="00E83449">
            <w:pPr>
              <w:jc w:val="center"/>
              <w:rPr>
                <w:color w:val="000000"/>
                <w:sz w:val="22"/>
                <w:szCs w:val="22"/>
              </w:rPr>
            </w:pPr>
            <w:r w:rsidRPr="00E83449">
              <w:rPr>
                <w:color w:val="000000"/>
                <w:sz w:val="22"/>
                <w:szCs w:val="22"/>
              </w:rPr>
              <w:t>18.5</w:t>
            </w:r>
          </w:p>
        </w:tc>
        <w:tc>
          <w:tcPr>
            <w:tcW w:w="256" w:type="pct"/>
            <w:tcBorders>
              <w:top w:val="nil"/>
              <w:left w:val="nil"/>
              <w:bottom w:val="single" w:sz="4" w:space="0" w:color="auto"/>
              <w:right w:val="single" w:sz="4" w:space="0" w:color="auto"/>
            </w:tcBorders>
            <w:noWrap/>
            <w:vAlign w:val="center"/>
            <w:hideMark/>
          </w:tcPr>
          <w:p w14:paraId="7F769071" w14:textId="77777777" w:rsidR="00E83449" w:rsidRPr="00E83449" w:rsidRDefault="00E83449" w:rsidP="00E83449">
            <w:pPr>
              <w:jc w:val="center"/>
              <w:rPr>
                <w:color w:val="000000"/>
                <w:sz w:val="22"/>
                <w:szCs w:val="22"/>
              </w:rPr>
            </w:pPr>
            <w:r w:rsidRPr="00E83449">
              <w:rPr>
                <w:color w:val="000000"/>
                <w:sz w:val="22"/>
                <w:szCs w:val="22"/>
              </w:rPr>
              <w:t>20,0</w:t>
            </w:r>
          </w:p>
        </w:tc>
        <w:tc>
          <w:tcPr>
            <w:tcW w:w="256" w:type="pct"/>
            <w:tcBorders>
              <w:top w:val="nil"/>
              <w:left w:val="nil"/>
              <w:bottom w:val="single" w:sz="4" w:space="0" w:color="auto"/>
              <w:right w:val="single" w:sz="4" w:space="0" w:color="auto"/>
            </w:tcBorders>
            <w:noWrap/>
            <w:vAlign w:val="center"/>
            <w:hideMark/>
          </w:tcPr>
          <w:p w14:paraId="0290384A" w14:textId="77777777" w:rsidR="00E83449" w:rsidRPr="00E83449" w:rsidRDefault="00E83449" w:rsidP="00E83449">
            <w:pPr>
              <w:jc w:val="center"/>
              <w:rPr>
                <w:color w:val="000000"/>
                <w:sz w:val="22"/>
                <w:szCs w:val="22"/>
              </w:rPr>
            </w:pPr>
            <w:r w:rsidRPr="00E83449">
              <w:rPr>
                <w:color w:val="000000"/>
                <w:sz w:val="22"/>
                <w:szCs w:val="22"/>
              </w:rPr>
              <w:t>12.2</w:t>
            </w:r>
          </w:p>
        </w:tc>
        <w:tc>
          <w:tcPr>
            <w:tcW w:w="256" w:type="pct"/>
            <w:tcBorders>
              <w:top w:val="nil"/>
              <w:left w:val="nil"/>
              <w:bottom w:val="single" w:sz="4" w:space="0" w:color="auto"/>
              <w:right w:val="single" w:sz="4" w:space="0" w:color="auto"/>
            </w:tcBorders>
            <w:noWrap/>
            <w:vAlign w:val="center"/>
            <w:hideMark/>
          </w:tcPr>
          <w:p w14:paraId="71CC1E76" w14:textId="77777777" w:rsidR="00E83449" w:rsidRPr="00E83449" w:rsidRDefault="00E83449" w:rsidP="00E83449">
            <w:pPr>
              <w:jc w:val="center"/>
              <w:rPr>
                <w:color w:val="000000"/>
                <w:sz w:val="22"/>
                <w:szCs w:val="22"/>
              </w:rPr>
            </w:pPr>
            <w:r w:rsidRPr="00E83449">
              <w:rPr>
                <w:color w:val="000000"/>
                <w:sz w:val="22"/>
                <w:szCs w:val="22"/>
              </w:rPr>
              <w:t>12.2</w:t>
            </w:r>
          </w:p>
        </w:tc>
        <w:tc>
          <w:tcPr>
            <w:tcW w:w="256" w:type="pct"/>
            <w:tcBorders>
              <w:top w:val="nil"/>
              <w:left w:val="nil"/>
              <w:bottom w:val="single" w:sz="4" w:space="0" w:color="auto"/>
              <w:right w:val="single" w:sz="4" w:space="0" w:color="auto"/>
            </w:tcBorders>
            <w:noWrap/>
            <w:vAlign w:val="center"/>
            <w:hideMark/>
          </w:tcPr>
          <w:p w14:paraId="3EB97BD2" w14:textId="77777777" w:rsidR="00E83449" w:rsidRPr="00E83449" w:rsidRDefault="00E83449" w:rsidP="00E83449">
            <w:pPr>
              <w:jc w:val="center"/>
              <w:rPr>
                <w:color w:val="000000"/>
                <w:sz w:val="22"/>
                <w:szCs w:val="22"/>
              </w:rPr>
            </w:pPr>
            <w:r w:rsidRPr="00E83449">
              <w:rPr>
                <w:color w:val="000000"/>
                <w:sz w:val="22"/>
                <w:szCs w:val="22"/>
              </w:rPr>
              <w:t>17.2</w:t>
            </w:r>
          </w:p>
        </w:tc>
        <w:tc>
          <w:tcPr>
            <w:tcW w:w="256" w:type="pct"/>
            <w:tcBorders>
              <w:top w:val="nil"/>
              <w:left w:val="nil"/>
              <w:bottom w:val="single" w:sz="4" w:space="0" w:color="auto"/>
              <w:right w:val="single" w:sz="4" w:space="0" w:color="auto"/>
            </w:tcBorders>
            <w:noWrap/>
            <w:vAlign w:val="center"/>
            <w:hideMark/>
          </w:tcPr>
          <w:p w14:paraId="6CD007DF" w14:textId="77777777" w:rsidR="00E83449" w:rsidRPr="00E83449" w:rsidRDefault="00E83449" w:rsidP="00E83449">
            <w:pPr>
              <w:jc w:val="center"/>
              <w:rPr>
                <w:color w:val="000000"/>
                <w:sz w:val="22"/>
                <w:szCs w:val="22"/>
              </w:rPr>
            </w:pPr>
            <w:r w:rsidRPr="00E83449">
              <w:rPr>
                <w:color w:val="000000"/>
                <w:sz w:val="22"/>
                <w:szCs w:val="22"/>
              </w:rPr>
              <w:t>19.5</w:t>
            </w:r>
          </w:p>
        </w:tc>
        <w:tc>
          <w:tcPr>
            <w:tcW w:w="464" w:type="pct"/>
            <w:tcBorders>
              <w:top w:val="nil"/>
              <w:left w:val="nil"/>
              <w:bottom w:val="single" w:sz="4" w:space="0" w:color="auto"/>
              <w:right w:val="single" w:sz="8" w:space="0" w:color="auto"/>
            </w:tcBorders>
            <w:noWrap/>
            <w:vAlign w:val="center"/>
            <w:hideMark/>
          </w:tcPr>
          <w:p w14:paraId="03CAD506" w14:textId="77777777" w:rsidR="00E83449" w:rsidRPr="00E83449" w:rsidRDefault="00E83449" w:rsidP="00E83449">
            <w:pPr>
              <w:jc w:val="center"/>
              <w:rPr>
                <w:color w:val="000000"/>
                <w:sz w:val="22"/>
                <w:szCs w:val="22"/>
              </w:rPr>
            </w:pPr>
            <w:r w:rsidRPr="00E83449">
              <w:rPr>
                <w:color w:val="000000"/>
                <w:sz w:val="22"/>
                <w:szCs w:val="22"/>
              </w:rPr>
              <w:t>0.163538873994638</w:t>
            </w:r>
          </w:p>
        </w:tc>
      </w:tr>
      <w:tr w:rsidR="00E83449" w:rsidRPr="00E83449" w14:paraId="2D82401F"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A263B7F" w14:textId="77777777" w:rsidR="00E83449" w:rsidRPr="00E83449" w:rsidRDefault="00E83449" w:rsidP="00E83449">
            <w:pPr>
              <w:jc w:val="center"/>
              <w:rPr>
                <w:color w:val="000000"/>
                <w:sz w:val="22"/>
                <w:szCs w:val="22"/>
              </w:rPr>
            </w:pPr>
            <w:r w:rsidRPr="00E83449">
              <w:rPr>
                <w:color w:val="000000"/>
                <w:sz w:val="22"/>
                <w:szCs w:val="22"/>
              </w:rPr>
              <w:t>CHA.1-HS-169</w:t>
            </w:r>
          </w:p>
        </w:tc>
        <w:tc>
          <w:tcPr>
            <w:tcW w:w="708" w:type="pct"/>
            <w:tcBorders>
              <w:top w:val="nil"/>
              <w:left w:val="nil"/>
              <w:bottom w:val="single" w:sz="4" w:space="0" w:color="auto"/>
              <w:right w:val="single" w:sz="4" w:space="0" w:color="auto"/>
            </w:tcBorders>
            <w:shd w:val="clear" w:color="000000" w:fill="D9D9D9"/>
            <w:noWrap/>
            <w:vAlign w:val="center"/>
            <w:hideMark/>
          </w:tcPr>
          <w:p w14:paraId="47C538D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422C222"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693" w:type="pct"/>
            <w:tcBorders>
              <w:top w:val="nil"/>
              <w:left w:val="nil"/>
              <w:bottom w:val="single" w:sz="4" w:space="0" w:color="auto"/>
              <w:right w:val="nil"/>
            </w:tcBorders>
            <w:shd w:val="clear" w:color="000000" w:fill="D9D9D9"/>
            <w:noWrap/>
            <w:vAlign w:val="center"/>
            <w:hideMark/>
          </w:tcPr>
          <w:p w14:paraId="747E825E" w14:textId="77777777" w:rsidR="00E83449" w:rsidRPr="00E83449" w:rsidRDefault="00E83449" w:rsidP="00E83449">
            <w:pPr>
              <w:jc w:val="center"/>
              <w:rPr>
                <w:sz w:val="22"/>
                <w:szCs w:val="22"/>
              </w:rPr>
            </w:pPr>
            <w:r>
              <w:rPr>
                <w:sz w:val="16"/>
                <w:vertAlign w:val="superscript"/>
              </w:rPr>
              <w:t>16</w:t>
            </w:r>
          </w:p>
        </w:tc>
        <w:tc>
          <w:tcPr>
            <w:tcW w:w="256" w:type="pct"/>
            <w:tcBorders>
              <w:top w:val="nil"/>
              <w:left w:val="single" w:sz="8" w:space="0" w:color="auto"/>
              <w:bottom w:val="single" w:sz="4" w:space="0" w:color="auto"/>
              <w:right w:val="single" w:sz="4" w:space="0" w:color="auto"/>
            </w:tcBorders>
            <w:noWrap/>
            <w:vAlign w:val="center"/>
            <w:hideMark/>
          </w:tcPr>
          <w:p w14:paraId="345C3F45"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1F3FBED" w14:textId="77777777" w:rsidR="00E83449" w:rsidRPr="00E83449" w:rsidRDefault="00E83449" w:rsidP="00E83449">
            <w:pPr>
              <w:jc w:val="center"/>
              <w:rPr>
                <w:color w:val="000000"/>
                <w:sz w:val="22"/>
                <w:szCs w:val="22"/>
              </w:rPr>
            </w:pPr>
            <w:r w:rsidRPr="00E83449">
              <w:rPr>
                <w:color w:val="000000"/>
                <w:sz w:val="22"/>
                <w:szCs w:val="22"/>
              </w:rPr>
              <w:t>20.1</w:t>
            </w:r>
          </w:p>
        </w:tc>
        <w:tc>
          <w:tcPr>
            <w:tcW w:w="256" w:type="pct"/>
            <w:tcBorders>
              <w:top w:val="nil"/>
              <w:left w:val="nil"/>
              <w:bottom w:val="single" w:sz="4" w:space="0" w:color="auto"/>
              <w:right w:val="single" w:sz="4" w:space="0" w:color="auto"/>
            </w:tcBorders>
            <w:noWrap/>
            <w:vAlign w:val="center"/>
            <w:hideMark/>
          </w:tcPr>
          <w:p w14:paraId="1814A657" w14:textId="77777777" w:rsidR="00E83449" w:rsidRPr="00E83449" w:rsidRDefault="00E83449" w:rsidP="00E83449">
            <w:pPr>
              <w:jc w:val="center"/>
              <w:rPr>
                <w:color w:val="000000"/>
                <w:sz w:val="22"/>
                <w:szCs w:val="22"/>
              </w:rPr>
            </w:pPr>
            <w:r w:rsidRPr="00E83449">
              <w:rPr>
                <w:color w:val="000000"/>
                <w:sz w:val="22"/>
                <w:szCs w:val="22"/>
              </w:rPr>
              <w:t>19.6</w:t>
            </w:r>
          </w:p>
        </w:tc>
        <w:tc>
          <w:tcPr>
            <w:tcW w:w="256" w:type="pct"/>
            <w:tcBorders>
              <w:top w:val="nil"/>
              <w:left w:val="nil"/>
              <w:bottom w:val="single" w:sz="4" w:space="0" w:color="auto"/>
              <w:right w:val="single" w:sz="4" w:space="0" w:color="auto"/>
            </w:tcBorders>
            <w:noWrap/>
            <w:vAlign w:val="center"/>
            <w:hideMark/>
          </w:tcPr>
          <w:p w14:paraId="6B3E1904" w14:textId="77777777" w:rsidR="00E83449" w:rsidRPr="00E83449" w:rsidRDefault="00E83449" w:rsidP="00E83449">
            <w:pPr>
              <w:jc w:val="center"/>
              <w:rPr>
                <w:color w:val="000000"/>
                <w:sz w:val="22"/>
                <w:szCs w:val="22"/>
              </w:rPr>
            </w:pPr>
            <w:r w:rsidRPr="00E83449">
              <w:rPr>
                <w:color w:val="000000"/>
                <w:sz w:val="22"/>
                <w:szCs w:val="22"/>
              </w:rPr>
              <w:t>11.6</w:t>
            </w:r>
          </w:p>
        </w:tc>
        <w:tc>
          <w:tcPr>
            <w:tcW w:w="256" w:type="pct"/>
            <w:tcBorders>
              <w:top w:val="nil"/>
              <w:left w:val="nil"/>
              <w:bottom w:val="single" w:sz="4" w:space="0" w:color="auto"/>
              <w:right w:val="single" w:sz="4" w:space="0" w:color="auto"/>
            </w:tcBorders>
            <w:noWrap/>
            <w:vAlign w:val="center"/>
            <w:hideMark/>
          </w:tcPr>
          <w:p w14:paraId="48529E3F" w14:textId="77777777" w:rsidR="00E83449" w:rsidRPr="00E83449" w:rsidRDefault="00E83449" w:rsidP="00E83449">
            <w:pPr>
              <w:jc w:val="center"/>
              <w:rPr>
                <w:color w:val="000000"/>
                <w:sz w:val="22"/>
                <w:szCs w:val="22"/>
              </w:rPr>
            </w:pPr>
            <w:r w:rsidRPr="00E83449">
              <w:rPr>
                <w:color w:val="000000"/>
                <w:sz w:val="22"/>
                <w:szCs w:val="22"/>
              </w:rPr>
              <w:t>12.5</w:t>
            </w:r>
          </w:p>
        </w:tc>
        <w:tc>
          <w:tcPr>
            <w:tcW w:w="256" w:type="pct"/>
            <w:tcBorders>
              <w:top w:val="nil"/>
              <w:left w:val="nil"/>
              <w:bottom w:val="single" w:sz="4" w:space="0" w:color="auto"/>
              <w:right w:val="single" w:sz="4" w:space="0" w:color="auto"/>
            </w:tcBorders>
            <w:noWrap/>
            <w:vAlign w:val="center"/>
            <w:hideMark/>
          </w:tcPr>
          <w:p w14:paraId="248DB107"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ACD20B9"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5A6D487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D886E83"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8E2A9E5" w14:textId="77777777" w:rsidR="00E83449" w:rsidRPr="00E83449" w:rsidRDefault="00E83449" w:rsidP="00E83449">
            <w:pPr>
              <w:jc w:val="center"/>
              <w:rPr>
                <w:color w:val="000000"/>
                <w:sz w:val="22"/>
                <w:szCs w:val="22"/>
              </w:rPr>
            </w:pPr>
            <w:r w:rsidRPr="00E83449">
              <w:rPr>
                <w:color w:val="000000"/>
                <w:sz w:val="22"/>
                <w:szCs w:val="22"/>
              </w:rPr>
              <w:t>CHA.1-07-EE.25-31</w:t>
            </w:r>
          </w:p>
        </w:tc>
        <w:tc>
          <w:tcPr>
            <w:tcW w:w="708" w:type="pct"/>
            <w:tcBorders>
              <w:top w:val="nil"/>
              <w:left w:val="nil"/>
              <w:bottom w:val="single" w:sz="4" w:space="0" w:color="auto"/>
              <w:right w:val="single" w:sz="4" w:space="0" w:color="auto"/>
            </w:tcBorders>
            <w:shd w:val="clear" w:color="000000" w:fill="D9D9D9"/>
            <w:noWrap/>
            <w:vAlign w:val="center"/>
            <w:hideMark/>
          </w:tcPr>
          <w:p w14:paraId="2A9C9EB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5581BB4E"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693" w:type="pct"/>
            <w:tcBorders>
              <w:top w:val="nil"/>
              <w:left w:val="nil"/>
              <w:bottom w:val="single" w:sz="4" w:space="0" w:color="auto"/>
              <w:right w:val="nil"/>
            </w:tcBorders>
            <w:shd w:val="clear" w:color="000000" w:fill="D9D9D9"/>
            <w:noWrap/>
            <w:vAlign w:val="center"/>
            <w:hideMark/>
          </w:tcPr>
          <w:p w14:paraId="6CFB7D98" w14:textId="77777777" w:rsidR="00E83449" w:rsidRPr="00E83449" w:rsidRDefault="00E83449" w:rsidP="00E83449">
            <w:pPr>
              <w:jc w:val="center"/>
              <w:rPr>
                <w:sz w:val="22"/>
                <w:szCs w:val="22"/>
              </w:rPr>
            </w:pPr>
            <w:r>
              <w:rPr>
                <w:sz w:val="16"/>
                <w:vertAlign w:val="superscript"/>
              </w:rPr>
              <w:t>16</w:t>
            </w:r>
          </w:p>
        </w:tc>
        <w:tc>
          <w:tcPr>
            <w:tcW w:w="256" w:type="pct"/>
            <w:tcBorders>
              <w:top w:val="nil"/>
              <w:left w:val="single" w:sz="8" w:space="0" w:color="auto"/>
              <w:bottom w:val="single" w:sz="4" w:space="0" w:color="auto"/>
              <w:right w:val="single" w:sz="4" w:space="0" w:color="auto"/>
            </w:tcBorders>
            <w:noWrap/>
            <w:vAlign w:val="center"/>
            <w:hideMark/>
          </w:tcPr>
          <w:p w14:paraId="070E1D65" w14:textId="77777777" w:rsidR="00E83449" w:rsidRPr="00E83449" w:rsidRDefault="00E83449" w:rsidP="00E83449">
            <w:pPr>
              <w:jc w:val="center"/>
              <w:rPr>
                <w:color w:val="000000"/>
                <w:sz w:val="22"/>
                <w:szCs w:val="22"/>
              </w:rPr>
            </w:pPr>
            <w:r w:rsidRPr="00E83449">
              <w:rPr>
                <w:color w:val="000000"/>
                <w:sz w:val="22"/>
                <w:szCs w:val="22"/>
              </w:rPr>
              <w:t>70.8</w:t>
            </w:r>
          </w:p>
        </w:tc>
        <w:tc>
          <w:tcPr>
            <w:tcW w:w="256" w:type="pct"/>
            <w:tcBorders>
              <w:top w:val="nil"/>
              <w:left w:val="nil"/>
              <w:bottom w:val="single" w:sz="4" w:space="0" w:color="auto"/>
              <w:right w:val="single" w:sz="4" w:space="0" w:color="auto"/>
            </w:tcBorders>
            <w:noWrap/>
            <w:vAlign w:val="center"/>
            <w:hideMark/>
          </w:tcPr>
          <w:p w14:paraId="438A51D4" w14:textId="77777777" w:rsidR="00E83449" w:rsidRPr="00E83449" w:rsidRDefault="00E83449" w:rsidP="00E83449">
            <w:pPr>
              <w:jc w:val="center"/>
              <w:rPr>
                <w:color w:val="000000"/>
                <w:sz w:val="22"/>
                <w:szCs w:val="22"/>
              </w:rPr>
            </w:pPr>
            <w:r w:rsidRPr="00E83449">
              <w:rPr>
                <w:color w:val="000000"/>
                <w:sz w:val="22"/>
                <w:szCs w:val="22"/>
              </w:rPr>
              <w:t>20.6</w:t>
            </w:r>
          </w:p>
        </w:tc>
        <w:tc>
          <w:tcPr>
            <w:tcW w:w="256" w:type="pct"/>
            <w:tcBorders>
              <w:top w:val="nil"/>
              <w:left w:val="nil"/>
              <w:bottom w:val="single" w:sz="4" w:space="0" w:color="auto"/>
              <w:right w:val="single" w:sz="4" w:space="0" w:color="auto"/>
            </w:tcBorders>
            <w:noWrap/>
            <w:vAlign w:val="center"/>
            <w:hideMark/>
          </w:tcPr>
          <w:p w14:paraId="2C721D51" w14:textId="77777777" w:rsidR="00E83449" w:rsidRPr="00E83449" w:rsidRDefault="00E83449" w:rsidP="00E83449">
            <w:pPr>
              <w:jc w:val="center"/>
              <w:rPr>
                <w:color w:val="000000"/>
                <w:sz w:val="22"/>
                <w:szCs w:val="22"/>
              </w:rPr>
            </w:pPr>
            <w:r w:rsidRPr="00E83449">
              <w:rPr>
                <w:color w:val="000000"/>
                <w:sz w:val="22"/>
                <w:szCs w:val="22"/>
              </w:rPr>
              <w:t>19,0</w:t>
            </w:r>
          </w:p>
        </w:tc>
        <w:tc>
          <w:tcPr>
            <w:tcW w:w="256" w:type="pct"/>
            <w:tcBorders>
              <w:top w:val="nil"/>
              <w:left w:val="nil"/>
              <w:bottom w:val="single" w:sz="4" w:space="0" w:color="auto"/>
              <w:right w:val="single" w:sz="4" w:space="0" w:color="auto"/>
            </w:tcBorders>
            <w:noWrap/>
            <w:vAlign w:val="center"/>
            <w:hideMark/>
          </w:tcPr>
          <w:p w14:paraId="30DB6419" w14:textId="77777777" w:rsidR="00E83449" w:rsidRPr="00E83449" w:rsidRDefault="00E83449" w:rsidP="00E83449">
            <w:pPr>
              <w:jc w:val="center"/>
              <w:rPr>
                <w:color w:val="000000"/>
                <w:sz w:val="22"/>
                <w:szCs w:val="22"/>
              </w:rPr>
            </w:pPr>
            <w:r w:rsidRPr="00E83449">
              <w:rPr>
                <w:color w:val="000000"/>
                <w:sz w:val="22"/>
                <w:szCs w:val="22"/>
              </w:rPr>
              <w:t>12.6</w:t>
            </w:r>
          </w:p>
        </w:tc>
        <w:tc>
          <w:tcPr>
            <w:tcW w:w="256" w:type="pct"/>
            <w:tcBorders>
              <w:top w:val="nil"/>
              <w:left w:val="nil"/>
              <w:bottom w:val="single" w:sz="4" w:space="0" w:color="auto"/>
              <w:right w:val="single" w:sz="4" w:space="0" w:color="auto"/>
            </w:tcBorders>
            <w:noWrap/>
            <w:vAlign w:val="center"/>
            <w:hideMark/>
          </w:tcPr>
          <w:p w14:paraId="6B9BEB58" w14:textId="77777777" w:rsidR="00E83449" w:rsidRPr="00E83449" w:rsidRDefault="00E83449" w:rsidP="00E83449">
            <w:pPr>
              <w:jc w:val="center"/>
              <w:rPr>
                <w:color w:val="000000"/>
                <w:sz w:val="22"/>
                <w:szCs w:val="22"/>
              </w:rPr>
            </w:pPr>
            <w:r w:rsidRPr="00E83449">
              <w:rPr>
                <w:color w:val="000000"/>
                <w:sz w:val="22"/>
                <w:szCs w:val="22"/>
              </w:rPr>
              <w:t>11.3</w:t>
            </w:r>
          </w:p>
        </w:tc>
        <w:tc>
          <w:tcPr>
            <w:tcW w:w="256" w:type="pct"/>
            <w:tcBorders>
              <w:top w:val="nil"/>
              <w:left w:val="nil"/>
              <w:bottom w:val="single" w:sz="4" w:space="0" w:color="auto"/>
              <w:right w:val="single" w:sz="4" w:space="0" w:color="auto"/>
            </w:tcBorders>
            <w:noWrap/>
            <w:vAlign w:val="center"/>
            <w:hideMark/>
          </w:tcPr>
          <w:p w14:paraId="57A08E1F" w14:textId="77777777" w:rsidR="00E83449" w:rsidRPr="00E83449" w:rsidRDefault="00E83449" w:rsidP="00E83449">
            <w:pPr>
              <w:jc w:val="center"/>
              <w:rPr>
                <w:color w:val="000000"/>
                <w:sz w:val="22"/>
                <w:szCs w:val="22"/>
              </w:rPr>
            </w:pPr>
            <w:r w:rsidRPr="00E83449">
              <w:rPr>
                <w:color w:val="000000"/>
                <w:sz w:val="22"/>
                <w:szCs w:val="22"/>
              </w:rPr>
              <w:t>17.5</w:t>
            </w:r>
          </w:p>
        </w:tc>
        <w:tc>
          <w:tcPr>
            <w:tcW w:w="256" w:type="pct"/>
            <w:tcBorders>
              <w:top w:val="nil"/>
              <w:left w:val="nil"/>
              <w:bottom w:val="single" w:sz="4" w:space="0" w:color="auto"/>
              <w:right w:val="single" w:sz="4" w:space="0" w:color="auto"/>
            </w:tcBorders>
            <w:noWrap/>
            <w:vAlign w:val="center"/>
            <w:hideMark/>
          </w:tcPr>
          <w:p w14:paraId="45791E8B" w14:textId="77777777" w:rsidR="00E83449" w:rsidRPr="00E83449" w:rsidRDefault="00E83449" w:rsidP="00E83449">
            <w:pPr>
              <w:jc w:val="center"/>
              <w:rPr>
                <w:color w:val="000000"/>
                <w:sz w:val="22"/>
                <w:szCs w:val="22"/>
              </w:rPr>
            </w:pPr>
            <w:r w:rsidRPr="00E83449">
              <w:rPr>
                <w:color w:val="000000"/>
                <w:sz w:val="22"/>
                <w:szCs w:val="22"/>
              </w:rPr>
              <w:t>19.4</w:t>
            </w:r>
          </w:p>
        </w:tc>
        <w:tc>
          <w:tcPr>
            <w:tcW w:w="464" w:type="pct"/>
            <w:tcBorders>
              <w:top w:val="nil"/>
              <w:left w:val="nil"/>
              <w:bottom w:val="single" w:sz="4" w:space="0" w:color="auto"/>
              <w:right w:val="single" w:sz="8" w:space="0" w:color="auto"/>
            </w:tcBorders>
            <w:noWrap/>
            <w:vAlign w:val="center"/>
            <w:hideMark/>
          </w:tcPr>
          <w:p w14:paraId="529587D2" w14:textId="77777777" w:rsidR="00E83449" w:rsidRPr="00E83449" w:rsidRDefault="00E83449" w:rsidP="00E83449">
            <w:pPr>
              <w:jc w:val="center"/>
              <w:rPr>
                <w:color w:val="000000"/>
                <w:sz w:val="22"/>
                <w:szCs w:val="22"/>
              </w:rPr>
            </w:pPr>
            <w:r w:rsidRPr="00E83449">
              <w:rPr>
                <w:color w:val="000000"/>
                <w:sz w:val="22"/>
                <w:szCs w:val="22"/>
              </w:rPr>
              <w:t>0.177966101694915</w:t>
            </w:r>
          </w:p>
        </w:tc>
      </w:tr>
      <w:tr w:rsidR="00E83449" w:rsidRPr="00E83449" w14:paraId="661A605F"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6046EA9" w14:textId="77777777" w:rsidR="00E83449" w:rsidRPr="00E83449" w:rsidRDefault="00E83449" w:rsidP="00E83449">
            <w:pPr>
              <w:jc w:val="center"/>
              <w:rPr>
                <w:color w:val="000000"/>
                <w:sz w:val="22"/>
                <w:szCs w:val="22"/>
              </w:rPr>
            </w:pPr>
            <w:r w:rsidRPr="00E83449">
              <w:rPr>
                <w:color w:val="000000"/>
                <w:sz w:val="22"/>
                <w:szCs w:val="22"/>
              </w:rPr>
              <w:t>C-D 2514</w:t>
            </w:r>
          </w:p>
        </w:tc>
        <w:tc>
          <w:tcPr>
            <w:tcW w:w="708" w:type="pct"/>
            <w:tcBorders>
              <w:top w:val="nil"/>
              <w:left w:val="nil"/>
              <w:bottom w:val="single" w:sz="4" w:space="0" w:color="auto"/>
              <w:right w:val="single" w:sz="4" w:space="0" w:color="auto"/>
            </w:tcBorders>
            <w:shd w:val="clear" w:color="000000" w:fill="D9D9D9"/>
            <w:noWrap/>
            <w:vAlign w:val="center"/>
            <w:hideMark/>
          </w:tcPr>
          <w:p w14:paraId="7315FF6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2DF4844A" w14:textId="77777777" w:rsidR="00E83449" w:rsidRPr="00E83449" w:rsidRDefault="00E83449" w:rsidP="00E83449">
            <w:pPr>
              <w:jc w:val="center"/>
              <w:rPr>
                <w:sz w:val="22"/>
                <w:szCs w:val="22"/>
              </w:rPr>
            </w:pPr>
            <w:r w:rsidRPr="00E83449">
              <w:rPr>
                <w:sz w:val="22"/>
                <w:szCs w:val="22"/>
              </w:rPr>
              <w:t>Escale cave</w:t>
            </w:r>
          </w:p>
        </w:tc>
        <w:tc>
          <w:tcPr>
            <w:tcW w:w="693" w:type="pct"/>
            <w:tcBorders>
              <w:top w:val="nil"/>
              <w:left w:val="nil"/>
              <w:bottom w:val="single" w:sz="4" w:space="0" w:color="auto"/>
              <w:right w:val="nil"/>
            </w:tcBorders>
            <w:shd w:val="clear" w:color="000000" w:fill="D9D9D9"/>
            <w:noWrap/>
            <w:vAlign w:val="center"/>
            <w:hideMark/>
          </w:tcPr>
          <w:p w14:paraId="1883CB40" w14:textId="77777777" w:rsidR="00E83449" w:rsidRPr="00E83449" w:rsidRDefault="00E83449" w:rsidP="00E83449">
            <w:pPr>
              <w:jc w:val="center"/>
              <w:rPr>
                <w:sz w:val="22"/>
                <w:szCs w:val="22"/>
              </w:rPr>
            </w:pPr>
            <w:r>
              <w:rPr>
                <w:sz w:val="16"/>
                <w:vertAlign w:val="superscript"/>
              </w:rPr>
              <w:t>56</w:t>
            </w:r>
          </w:p>
        </w:tc>
        <w:tc>
          <w:tcPr>
            <w:tcW w:w="256" w:type="pct"/>
            <w:tcBorders>
              <w:top w:val="nil"/>
              <w:left w:val="single" w:sz="8" w:space="0" w:color="auto"/>
              <w:bottom w:val="single" w:sz="4" w:space="0" w:color="auto"/>
              <w:right w:val="single" w:sz="4" w:space="0" w:color="auto"/>
            </w:tcBorders>
            <w:noWrap/>
            <w:vAlign w:val="center"/>
            <w:hideMark/>
          </w:tcPr>
          <w:p w14:paraId="13190AD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2C2144D" w14:textId="77777777" w:rsidR="00E83449" w:rsidRPr="00E83449" w:rsidRDefault="00E83449" w:rsidP="00E83449">
            <w:pPr>
              <w:jc w:val="center"/>
              <w:rPr>
                <w:color w:val="000000"/>
                <w:sz w:val="22"/>
                <w:szCs w:val="22"/>
              </w:rPr>
            </w:pPr>
            <w:r w:rsidRPr="00E83449">
              <w:rPr>
                <w:color w:val="000000"/>
                <w:sz w:val="22"/>
                <w:szCs w:val="22"/>
              </w:rPr>
              <w:t>20.2</w:t>
            </w:r>
          </w:p>
        </w:tc>
        <w:tc>
          <w:tcPr>
            <w:tcW w:w="256" w:type="pct"/>
            <w:tcBorders>
              <w:top w:val="nil"/>
              <w:left w:val="nil"/>
              <w:bottom w:val="single" w:sz="4" w:space="0" w:color="auto"/>
              <w:right w:val="single" w:sz="4" w:space="0" w:color="auto"/>
            </w:tcBorders>
            <w:noWrap/>
            <w:vAlign w:val="center"/>
            <w:hideMark/>
          </w:tcPr>
          <w:p w14:paraId="2A91B646" w14:textId="77777777" w:rsidR="00E83449" w:rsidRPr="00E83449" w:rsidRDefault="00E83449" w:rsidP="00E83449">
            <w:pPr>
              <w:jc w:val="center"/>
              <w:rPr>
                <w:color w:val="000000"/>
                <w:sz w:val="22"/>
                <w:szCs w:val="22"/>
              </w:rPr>
            </w:pPr>
            <w:r w:rsidRPr="00E83449">
              <w:rPr>
                <w:color w:val="000000"/>
                <w:sz w:val="22"/>
                <w:szCs w:val="22"/>
              </w:rPr>
              <w:t>18.3</w:t>
            </w:r>
          </w:p>
        </w:tc>
        <w:tc>
          <w:tcPr>
            <w:tcW w:w="256" w:type="pct"/>
            <w:tcBorders>
              <w:top w:val="nil"/>
              <w:left w:val="nil"/>
              <w:bottom w:val="single" w:sz="4" w:space="0" w:color="auto"/>
              <w:right w:val="single" w:sz="4" w:space="0" w:color="auto"/>
            </w:tcBorders>
            <w:noWrap/>
            <w:vAlign w:val="center"/>
            <w:hideMark/>
          </w:tcPr>
          <w:p w14:paraId="330A6F47"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25BB416"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31879C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D055DBA"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31E9818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D1C7150"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CEFF7ED" w14:textId="77777777" w:rsidR="00E83449" w:rsidRPr="00E83449" w:rsidRDefault="00E83449" w:rsidP="00E83449">
            <w:pPr>
              <w:jc w:val="center"/>
              <w:rPr>
                <w:color w:val="000000"/>
                <w:sz w:val="22"/>
                <w:szCs w:val="22"/>
              </w:rPr>
            </w:pPr>
            <w:r w:rsidRPr="00E83449">
              <w:rPr>
                <w:color w:val="000000"/>
                <w:sz w:val="22"/>
                <w:szCs w:val="22"/>
              </w:rPr>
              <w:t>C-D 841</w:t>
            </w:r>
          </w:p>
        </w:tc>
        <w:tc>
          <w:tcPr>
            <w:tcW w:w="708" w:type="pct"/>
            <w:tcBorders>
              <w:top w:val="nil"/>
              <w:left w:val="nil"/>
              <w:bottom w:val="single" w:sz="4" w:space="0" w:color="auto"/>
              <w:right w:val="single" w:sz="4" w:space="0" w:color="auto"/>
            </w:tcBorders>
            <w:shd w:val="clear" w:color="000000" w:fill="D9D9D9"/>
            <w:noWrap/>
            <w:vAlign w:val="center"/>
            <w:hideMark/>
          </w:tcPr>
          <w:p w14:paraId="3D0709A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520A1B3E" w14:textId="77777777" w:rsidR="00E83449" w:rsidRPr="00E83449" w:rsidRDefault="00E83449" w:rsidP="00E83449">
            <w:pPr>
              <w:jc w:val="center"/>
              <w:rPr>
                <w:sz w:val="22"/>
                <w:szCs w:val="22"/>
              </w:rPr>
            </w:pPr>
            <w:r w:rsidRPr="00E83449">
              <w:rPr>
                <w:sz w:val="22"/>
                <w:szCs w:val="22"/>
              </w:rPr>
              <w:t>Escale cave</w:t>
            </w:r>
          </w:p>
        </w:tc>
        <w:tc>
          <w:tcPr>
            <w:tcW w:w="693" w:type="pct"/>
            <w:tcBorders>
              <w:top w:val="nil"/>
              <w:left w:val="nil"/>
              <w:bottom w:val="single" w:sz="4" w:space="0" w:color="auto"/>
              <w:right w:val="nil"/>
            </w:tcBorders>
            <w:shd w:val="clear" w:color="000000" w:fill="D9D9D9"/>
            <w:noWrap/>
            <w:vAlign w:val="center"/>
            <w:hideMark/>
          </w:tcPr>
          <w:p w14:paraId="68C3EF9D" w14:textId="77777777" w:rsidR="00E83449" w:rsidRPr="00E83449" w:rsidRDefault="00E83449" w:rsidP="00E83449">
            <w:pPr>
              <w:jc w:val="center"/>
              <w:rPr>
                <w:sz w:val="22"/>
                <w:szCs w:val="22"/>
              </w:rPr>
            </w:pPr>
            <w:r>
              <w:rPr>
                <w:sz w:val="16"/>
                <w:vertAlign w:val="superscript"/>
              </w:rPr>
              <w:t>56</w:t>
            </w:r>
          </w:p>
        </w:tc>
        <w:tc>
          <w:tcPr>
            <w:tcW w:w="256" w:type="pct"/>
            <w:tcBorders>
              <w:top w:val="nil"/>
              <w:left w:val="single" w:sz="8" w:space="0" w:color="auto"/>
              <w:bottom w:val="single" w:sz="4" w:space="0" w:color="auto"/>
              <w:right w:val="single" w:sz="4" w:space="0" w:color="auto"/>
            </w:tcBorders>
            <w:noWrap/>
            <w:vAlign w:val="center"/>
            <w:hideMark/>
          </w:tcPr>
          <w:p w14:paraId="3FCC4EE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BFC9B5D" w14:textId="77777777" w:rsidR="00E83449" w:rsidRPr="00E83449" w:rsidRDefault="00E83449" w:rsidP="00E83449">
            <w:pPr>
              <w:jc w:val="center"/>
              <w:rPr>
                <w:color w:val="000000"/>
                <w:sz w:val="22"/>
                <w:szCs w:val="22"/>
              </w:rPr>
            </w:pPr>
            <w:r w:rsidRPr="00E83449">
              <w:rPr>
                <w:color w:val="000000"/>
                <w:sz w:val="22"/>
                <w:szCs w:val="22"/>
              </w:rPr>
              <w:t>19,0</w:t>
            </w:r>
          </w:p>
        </w:tc>
        <w:tc>
          <w:tcPr>
            <w:tcW w:w="256" w:type="pct"/>
            <w:tcBorders>
              <w:top w:val="nil"/>
              <w:left w:val="nil"/>
              <w:bottom w:val="single" w:sz="4" w:space="0" w:color="auto"/>
              <w:right w:val="single" w:sz="4" w:space="0" w:color="auto"/>
            </w:tcBorders>
            <w:noWrap/>
            <w:vAlign w:val="center"/>
            <w:hideMark/>
          </w:tcPr>
          <w:p w14:paraId="44E0FA47" w14:textId="77777777" w:rsidR="00E83449" w:rsidRPr="00E83449" w:rsidRDefault="00E83449" w:rsidP="00E83449">
            <w:pPr>
              <w:jc w:val="center"/>
              <w:rPr>
                <w:color w:val="000000"/>
                <w:sz w:val="22"/>
                <w:szCs w:val="22"/>
              </w:rPr>
            </w:pPr>
            <w:r w:rsidRPr="00E83449">
              <w:rPr>
                <w:color w:val="000000"/>
                <w:sz w:val="22"/>
                <w:szCs w:val="22"/>
              </w:rPr>
              <w:t>20.4</w:t>
            </w:r>
          </w:p>
        </w:tc>
        <w:tc>
          <w:tcPr>
            <w:tcW w:w="256" w:type="pct"/>
            <w:tcBorders>
              <w:top w:val="nil"/>
              <w:left w:val="nil"/>
              <w:bottom w:val="single" w:sz="4" w:space="0" w:color="auto"/>
              <w:right w:val="single" w:sz="4" w:space="0" w:color="auto"/>
            </w:tcBorders>
            <w:noWrap/>
            <w:vAlign w:val="center"/>
            <w:hideMark/>
          </w:tcPr>
          <w:p w14:paraId="05EE582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3B97CC8"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DF4D49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48D10E1"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42CD680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C04611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73400AD" w14:textId="77777777" w:rsidR="00E83449" w:rsidRPr="00E83449" w:rsidRDefault="00E83449" w:rsidP="00E83449">
            <w:pPr>
              <w:jc w:val="center"/>
              <w:rPr>
                <w:color w:val="000000"/>
                <w:sz w:val="22"/>
                <w:szCs w:val="22"/>
              </w:rPr>
            </w:pPr>
            <w:r w:rsidRPr="00E83449">
              <w:rPr>
                <w:color w:val="000000"/>
                <w:sz w:val="22"/>
                <w:szCs w:val="22"/>
              </w:rPr>
              <w:t>C-D 716</w:t>
            </w:r>
          </w:p>
        </w:tc>
        <w:tc>
          <w:tcPr>
            <w:tcW w:w="708" w:type="pct"/>
            <w:tcBorders>
              <w:top w:val="nil"/>
              <w:left w:val="nil"/>
              <w:bottom w:val="single" w:sz="4" w:space="0" w:color="auto"/>
              <w:right w:val="single" w:sz="4" w:space="0" w:color="auto"/>
            </w:tcBorders>
            <w:shd w:val="clear" w:color="000000" w:fill="D9D9D9"/>
            <w:noWrap/>
            <w:vAlign w:val="center"/>
            <w:hideMark/>
          </w:tcPr>
          <w:p w14:paraId="110AB4EF"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2CBDE42" w14:textId="77777777" w:rsidR="00E83449" w:rsidRPr="00E83449" w:rsidRDefault="00E83449" w:rsidP="00E83449">
            <w:pPr>
              <w:jc w:val="center"/>
              <w:rPr>
                <w:sz w:val="22"/>
                <w:szCs w:val="22"/>
              </w:rPr>
            </w:pPr>
            <w:r w:rsidRPr="00E83449">
              <w:rPr>
                <w:sz w:val="22"/>
                <w:szCs w:val="22"/>
              </w:rPr>
              <w:t>Escale cave</w:t>
            </w:r>
          </w:p>
        </w:tc>
        <w:tc>
          <w:tcPr>
            <w:tcW w:w="693" w:type="pct"/>
            <w:tcBorders>
              <w:top w:val="nil"/>
              <w:left w:val="nil"/>
              <w:bottom w:val="single" w:sz="4" w:space="0" w:color="auto"/>
              <w:right w:val="nil"/>
            </w:tcBorders>
            <w:shd w:val="clear" w:color="000000" w:fill="D9D9D9"/>
            <w:noWrap/>
            <w:vAlign w:val="center"/>
            <w:hideMark/>
          </w:tcPr>
          <w:p w14:paraId="421A74F9" w14:textId="77777777" w:rsidR="00E83449" w:rsidRPr="00E83449" w:rsidRDefault="00E83449" w:rsidP="00E83449">
            <w:pPr>
              <w:jc w:val="center"/>
              <w:rPr>
                <w:sz w:val="22"/>
                <w:szCs w:val="22"/>
              </w:rPr>
            </w:pPr>
            <w:r>
              <w:rPr>
                <w:sz w:val="16"/>
                <w:vertAlign w:val="superscript"/>
              </w:rPr>
              <w:t>56</w:t>
            </w:r>
          </w:p>
        </w:tc>
        <w:tc>
          <w:tcPr>
            <w:tcW w:w="256" w:type="pct"/>
            <w:tcBorders>
              <w:top w:val="nil"/>
              <w:left w:val="single" w:sz="8" w:space="0" w:color="auto"/>
              <w:bottom w:val="single" w:sz="4" w:space="0" w:color="auto"/>
              <w:right w:val="single" w:sz="4" w:space="0" w:color="auto"/>
            </w:tcBorders>
            <w:noWrap/>
            <w:vAlign w:val="center"/>
            <w:hideMark/>
          </w:tcPr>
          <w:p w14:paraId="0C065CF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B29F1EE" w14:textId="77777777" w:rsidR="00E83449" w:rsidRPr="00E83449" w:rsidRDefault="00E83449" w:rsidP="00E83449">
            <w:pPr>
              <w:jc w:val="center"/>
              <w:rPr>
                <w:color w:val="000000"/>
                <w:sz w:val="22"/>
                <w:szCs w:val="22"/>
              </w:rPr>
            </w:pPr>
            <w:r w:rsidRPr="00E83449">
              <w:rPr>
                <w:color w:val="000000"/>
                <w:sz w:val="22"/>
                <w:szCs w:val="22"/>
              </w:rPr>
              <w:t>20.6</w:t>
            </w:r>
          </w:p>
        </w:tc>
        <w:tc>
          <w:tcPr>
            <w:tcW w:w="256" w:type="pct"/>
            <w:tcBorders>
              <w:top w:val="nil"/>
              <w:left w:val="nil"/>
              <w:bottom w:val="single" w:sz="4" w:space="0" w:color="auto"/>
              <w:right w:val="single" w:sz="4" w:space="0" w:color="auto"/>
            </w:tcBorders>
            <w:noWrap/>
            <w:vAlign w:val="center"/>
            <w:hideMark/>
          </w:tcPr>
          <w:p w14:paraId="4333351E" w14:textId="77777777" w:rsidR="00E83449" w:rsidRPr="00E83449" w:rsidRDefault="00E83449" w:rsidP="00E83449">
            <w:pPr>
              <w:jc w:val="center"/>
              <w:rPr>
                <w:color w:val="000000"/>
                <w:sz w:val="22"/>
                <w:szCs w:val="22"/>
              </w:rPr>
            </w:pPr>
            <w:r w:rsidRPr="00E83449">
              <w:rPr>
                <w:color w:val="000000"/>
                <w:sz w:val="22"/>
                <w:szCs w:val="22"/>
              </w:rPr>
              <w:t>20.2</w:t>
            </w:r>
          </w:p>
        </w:tc>
        <w:tc>
          <w:tcPr>
            <w:tcW w:w="256" w:type="pct"/>
            <w:tcBorders>
              <w:top w:val="nil"/>
              <w:left w:val="nil"/>
              <w:bottom w:val="single" w:sz="4" w:space="0" w:color="auto"/>
              <w:right w:val="single" w:sz="4" w:space="0" w:color="auto"/>
            </w:tcBorders>
            <w:noWrap/>
            <w:vAlign w:val="center"/>
            <w:hideMark/>
          </w:tcPr>
          <w:p w14:paraId="1E898AE7"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DA292F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0EBE4E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4B9DC24"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193F49F1"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DE07867"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3F0E8913" w14:textId="77777777" w:rsidR="00E83449" w:rsidRPr="00E83449" w:rsidRDefault="00E83449" w:rsidP="00E83449">
            <w:pPr>
              <w:jc w:val="center"/>
              <w:rPr>
                <w:color w:val="000000"/>
                <w:sz w:val="22"/>
                <w:szCs w:val="22"/>
              </w:rPr>
            </w:pPr>
            <w:r w:rsidRPr="00E83449">
              <w:rPr>
                <w:color w:val="000000"/>
                <w:sz w:val="22"/>
                <w:szCs w:val="22"/>
              </w:rPr>
              <w:lastRenderedPageBreak/>
              <w:t>V 59/1028</w:t>
            </w:r>
          </w:p>
        </w:tc>
        <w:tc>
          <w:tcPr>
            <w:tcW w:w="708" w:type="pct"/>
            <w:tcBorders>
              <w:top w:val="nil"/>
              <w:left w:val="nil"/>
              <w:bottom w:val="single" w:sz="4" w:space="0" w:color="auto"/>
              <w:right w:val="single" w:sz="4" w:space="0" w:color="auto"/>
            </w:tcBorders>
            <w:shd w:val="clear" w:color="000000" w:fill="D9D9D9"/>
            <w:noWrap/>
            <w:vAlign w:val="center"/>
            <w:hideMark/>
          </w:tcPr>
          <w:p w14:paraId="2BAD7B3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95BBFBF" w14:textId="77777777" w:rsidR="00E83449" w:rsidRPr="00E83449" w:rsidRDefault="00E83449" w:rsidP="00E83449">
            <w:pPr>
              <w:jc w:val="center"/>
              <w:rPr>
                <w:color w:val="000000"/>
                <w:sz w:val="22"/>
                <w:szCs w:val="22"/>
              </w:rPr>
            </w:pPr>
            <w:proofErr w:type="spellStart"/>
            <w:r w:rsidRPr="00E83449">
              <w:rPr>
                <w:color w:val="000000"/>
                <w:sz w:val="22"/>
                <w:szCs w:val="22"/>
              </w:rPr>
              <w:t>Gombasek</w:t>
            </w:r>
            <w:proofErr w:type="spellEnd"/>
          </w:p>
        </w:tc>
        <w:tc>
          <w:tcPr>
            <w:tcW w:w="693" w:type="pct"/>
            <w:tcBorders>
              <w:top w:val="nil"/>
              <w:left w:val="nil"/>
              <w:bottom w:val="single" w:sz="4" w:space="0" w:color="auto"/>
              <w:right w:val="nil"/>
            </w:tcBorders>
            <w:shd w:val="clear" w:color="000000" w:fill="D9D9D9"/>
            <w:noWrap/>
            <w:vAlign w:val="center"/>
            <w:hideMark/>
          </w:tcPr>
          <w:p w14:paraId="0FD7DE07" w14:textId="77777777" w:rsidR="00E83449" w:rsidRPr="00E83449" w:rsidRDefault="00E83449" w:rsidP="00E83449">
            <w:pPr>
              <w:jc w:val="center"/>
              <w:rPr>
                <w:sz w:val="22"/>
                <w:szCs w:val="22"/>
              </w:rPr>
            </w:pPr>
            <w:r>
              <w:rPr>
                <w:sz w:val="16"/>
                <w:vertAlign w:val="superscript"/>
              </w:rPr>
              <w:t>56</w:t>
            </w:r>
          </w:p>
        </w:tc>
        <w:tc>
          <w:tcPr>
            <w:tcW w:w="256" w:type="pct"/>
            <w:tcBorders>
              <w:top w:val="nil"/>
              <w:left w:val="single" w:sz="8" w:space="0" w:color="auto"/>
              <w:bottom w:val="single" w:sz="4" w:space="0" w:color="auto"/>
              <w:right w:val="single" w:sz="4" w:space="0" w:color="auto"/>
            </w:tcBorders>
            <w:noWrap/>
            <w:vAlign w:val="center"/>
            <w:hideMark/>
          </w:tcPr>
          <w:p w14:paraId="676D6BA3" w14:textId="77777777" w:rsidR="00E83449" w:rsidRPr="00E83449" w:rsidRDefault="00E83449" w:rsidP="00E83449">
            <w:pPr>
              <w:jc w:val="center"/>
              <w:rPr>
                <w:color w:val="000000"/>
                <w:sz w:val="22"/>
                <w:szCs w:val="22"/>
              </w:rPr>
            </w:pPr>
            <w:r w:rsidRPr="00E83449">
              <w:rPr>
                <w:color w:val="000000"/>
                <w:sz w:val="22"/>
                <w:szCs w:val="22"/>
              </w:rPr>
              <w:t>73,0</w:t>
            </w:r>
          </w:p>
        </w:tc>
        <w:tc>
          <w:tcPr>
            <w:tcW w:w="256" w:type="pct"/>
            <w:tcBorders>
              <w:top w:val="nil"/>
              <w:left w:val="nil"/>
              <w:bottom w:val="single" w:sz="4" w:space="0" w:color="auto"/>
              <w:right w:val="single" w:sz="4" w:space="0" w:color="auto"/>
            </w:tcBorders>
            <w:noWrap/>
            <w:vAlign w:val="center"/>
            <w:hideMark/>
          </w:tcPr>
          <w:p w14:paraId="6BC735C9" w14:textId="77777777" w:rsidR="00E83449" w:rsidRPr="00E83449" w:rsidRDefault="00E83449" w:rsidP="00E83449">
            <w:pPr>
              <w:jc w:val="center"/>
              <w:rPr>
                <w:color w:val="000000"/>
                <w:sz w:val="22"/>
                <w:szCs w:val="22"/>
              </w:rPr>
            </w:pPr>
            <w:r w:rsidRPr="00E83449">
              <w:rPr>
                <w:color w:val="000000"/>
                <w:sz w:val="22"/>
                <w:szCs w:val="22"/>
              </w:rPr>
              <w:t>20.3</w:t>
            </w:r>
          </w:p>
        </w:tc>
        <w:tc>
          <w:tcPr>
            <w:tcW w:w="256" w:type="pct"/>
            <w:tcBorders>
              <w:top w:val="nil"/>
              <w:left w:val="nil"/>
              <w:bottom w:val="single" w:sz="4" w:space="0" w:color="auto"/>
              <w:right w:val="single" w:sz="4" w:space="0" w:color="auto"/>
            </w:tcBorders>
            <w:noWrap/>
            <w:vAlign w:val="center"/>
            <w:hideMark/>
          </w:tcPr>
          <w:p w14:paraId="54675D99" w14:textId="77777777" w:rsidR="00E83449" w:rsidRPr="00E83449" w:rsidRDefault="00E83449" w:rsidP="00E83449">
            <w:pPr>
              <w:jc w:val="center"/>
              <w:rPr>
                <w:color w:val="000000"/>
                <w:sz w:val="22"/>
                <w:szCs w:val="22"/>
              </w:rPr>
            </w:pPr>
            <w:r w:rsidRPr="00E83449">
              <w:rPr>
                <w:color w:val="000000"/>
                <w:sz w:val="22"/>
                <w:szCs w:val="22"/>
              </w:rPr>
              <w:t>15.6</w:t>
            </w:r>
          </w:p>
        </w:tc>
        <w:tc>
          <w:tcPr>
            <w:tcW w:w="256" w:type="pct"/>
            <w:tcBorders>
              <w:top w:val="nil"/>
              <w:left w:val="nil"/>
              <w:bottom w:val="single" w:sz="4" w:space="0" w:color="auto"/>
              <w:right w:val="single" w:sz="4" w:space="0" w:color="auto"/>
            </w:tcBorders>
            <w:noWrap/>
            <w:vAlign w:val="center"/>
            <w:hideMark/>
          </w:tcPr>
          <w:p w14:paraId="1C7EA0E8" w14:textId="77777777" w:rsidR="00E83449" w:rsidRPr="00E83449" w:rsidRDefault="00E83449" w:rsidP="00E83449">
            <w:pPr>
              <w:jc w:val="center"/>
              <w:rPr>
                <w:color w:val="000000"/>
                <w:sz w:val="22"/>
                <w:szCs w:val="22"/>
              </w:rPr>
            </w:pPr>
            <w:r w:rsidRPr="00E83449">
              <w:rPr>
                <w:color w:val="000000"/>
                <w:sz w:val="22"/>
                <w:szCs w:val="22"/>
              </w:rPr>
              <w:t>12.6</w:t>
            </w:r>
          </w:p>
        </w:tc>
        <w:tc>
          <w:tcPr>
            <w:tcW w:w="256" w:type="pct"/>
            <w:tcBorders>
              <w:top w:val="nil"/>
              <w:left w:val="nil"/>
              <w:bottom w:val="single" w:sz="4" w:space="0" w:color="auto"/>
              <w:right w:val="single" w:sz="4" w:space="0" w:color="auto"/>
            </w:tcBorders>
            <w:noWrap/>
            <w:vAlign w:val="center"/>
            <w:hideMark/>
          </w:tcPr>
          <w:p w14:paraId="40EFB474" w14:textId="77777777" w:rsidR="00E83449" w:rsidRPr="00E83449" w:rsidRDefault="00E83449" w:rsidP="00E83449">
            <w:pPr>
              <w:jc w:val="center"/>
              <w:rPr>
                <w:color w:val="000000"/>
                <w:sz w:val="22"/>
                <w:szCs w:val="22"/>
              </w:rPr>
            </w:pPr>
            <w:r w:rsidRPr="00E83449">
              <w:rPr>
                <w:color w:val="000000"/>
                <w:sz w:val="22"/>
                <w:szCs w:val="22"/>
              </w:rPr>
              <w:t>12.6</w:t>
            </w:r>
          </w:p>
        </w:tc>
        <w:tc>
          <w:tcPr>
            <w:tcW w:w="256" w:type="pct"/>
            <w:tcBorders>
              <w:top w:val="nil"/>
              <w:left w:val="nil"/>
              <w:bottom w:val="single" w:sz="4" w:space="0" w:color="auto"/>
              <w:right w:val="single" w:sz="4" w:space="0" w:color="auto"/>
            </w:tcBorders>
            <w:noWrap/>
            <w:vAlign w:val="center"/>
            <w:hideMark/>
          </w:tcPr>
          <w:p w14:paraId="46EAAD9E"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4135A52" w14:textId="77777777" w:rsidR="00E83449" w:rsidRPr="00E83449" w:rsidRDefault="00E83449" w:rsidP="00E83449">
            <w:pPr>
              <w:jc w:val="center"/>
              <w:rPr>
                <w:color w:val="000000"/>
                <w:sz w:val="22"/>
                <w:szCs w:val="22"/>
              </w:rPr>
            </w:pPr>
            <w:r w:rsidRPr="00E83449">
              <w:rPr>
                <w:color w:val="000000"/>
                <w:sz w:val="22"/>
                <w:szCs w:val="22"/>
              </w:rPr>
              <w:t>18.2</w:t>
            </w:r>
          </w:p>
        </w:tc>
        <w:tc>
          <w:tcPr>
            <w:tcW w:w="464" w:type="pct"/>
            <w:tcBorders>
              <w:top w:val="nil"/>
              <w:left w:val="nil"/>
              <w:bottom w:val="single" w:sz="4" w:space="0" w:color="auto"/>
              <w:right w:val="single" w:sz="8" w:space="0" w:color="auto"/>
            </w:tcBorders>
            <w:noWrap/>
            <w:vAlign w:val="center"/>
            <w:hideMark/>
          </w:tcPr>
          <w:p w14:paraId="657CC00C" w14:textId="77777777" w:rsidR="00E83449" w:rsidRPr="00E83449" w:rsidRDefault="00E83449" w:rsidP="00E83449">
            <w:pPr>
              <w:jc w:val="center"/>
              <w:rPr>
                <w:color w:val="000000"/>
                <w:sz w:val="22"/>
                <w:szCs w:val="22"/>
              </w:rPr>
            </w:pPr>
            <w:r w:rsidRPr="00E83449">
              <w:rPr>
                <w:color w:val="000000"/>
                <w:sz w:val="22"/>
                <w:szCs w:val="22"/>
              </w:rPr>
              <w:t>0.172602739726027</w:t>
            </w:r>
          </w:p>
        </w:tc>
      </w:tr>
      <w:tr w:rsidR="00E83449" w:rsidRPr="00E83449" w14:paraId="497A4F7F"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77804C6" w14:textId="77777777" w:rsidR="00E83449" w:rsidRPr="00E83449" w:rsidRDefault="00E83449" w:rsidP="00E83449">
            <w:pPr>
              <w:jc w:val="center"/>
              <w:rPr>
                <w:color w:val="000000"/>
                <w:sz w:val="22"/>
                <w:szCs w:val="22"/>
              </w:rPr>
            </w:pPr>
            <w:r w:rsidRPr="00E83449">
              <w:rPr>
                <w:color w:val="000000"/>
                <w:sz w:val="22"/>
                <w:szCs w:val="22"/>
              </w:rPr>
              <w:t>Gr XIV C1-215</w:t>
            </w:r>
          </w:p>
        </w:tc>
        <w:tc>
          <w:tcPr>
            <w:tcW w:w="708" w:type="pct"/>
            <w:tcBorders>
              <w:top w:val="nil"/>
              <w:left w:val="nil"/>
              <w:bottom w:val="single" w:sz="4" w:space="0" w:color="auto"/>
              <w:right w:val="single" w:sz="4" w:space="0" w:color="auto"/>
            </w:tcBorders>
            <w:shd w:val="clear" w:color="000000" w:fill="D9D9D9"/>
            <w:noWrap/>
            <w:vAlign w:val="center"/>
            <w:hideMark/>
          </w:tcPr>
          <w:p w14:paraId="425BF56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5CE313BD" w14:textId="77777777" w:rsidR="00E83449" w:rsidRPr="00E83449" w:rsidRDefault="00E83449" w:rsidP="00E83449">
            <w:pPr>
              <w:jc w:val="center"/>
              <w:rPr>
                <w:sz w:val="22"/>
                <w:szCs w:val="22"/>
              </w:rPr>
            </w:pPr>
            <w:proofErr w:type="spellStart"/>
            <w:r w:rsidRPr="00E83449">
              <w:rPr>
                <w:sz w:val="22"/>
                <w:szCs w:val="22"/>
              </w:rPr>
              <w:t>Grotte</w:t>
            </w:r>
            <w:proofErr w:type="spellEnd"/>
            <w:r w:rsidRPr="00E83449">
              <w:rPr>
                <w:sz w:val="22"/>
                <w:szCs w:val="22"/>
              </w:rPr>
              <w:t xml:space="preserve"> XIV</w:t>
            </w:r>
          </w:p>
        </w:tc>
        <w:tc>
          <w:tcPr>
            <w:tcW w:w="693" w:type="pct"/>
            <w:tcBorders>
              <w:top w:val="nil"/>
              <w:left w:val="nil"/>
              <w:bottom w:val="single" w:sz="4" w:space="0" w:color="auto"/>
              <w:right w:val="nil"/>
            </w:tcBorders>
            <w:shd w:val="clear" w:color="000000" w:fill="D9D9D9"/>
            <w:noWrap/>
            <w:vAlign w:val="center"/>
            <w:hideMark/>
          </w:tcPr>
          <w:p w14:paraId="0E791BE5" w14:textId="77777777" w:rsidR="00E83449" w:rsidRPr="00E83449" w:rsidRDefault="00E83449" w:rsidP="00E83449">
            <w:pPr>
              <w:jc w:val="center"/>
              <w:rPr>
                <w:sz w:val="22"/>
                <w:szCs w:val="22"/>
              </w:rPr>
            </w:pPr>
            <w:r>
              <w:rPr>
                <w:sz w:val="16"/>
                <w:vertAlign w:val="superscript"/>
              </w:rPr>
              <w:t>86</w:t>
            </w:r>
          </w:p>
        </w:tc>
        <w:tc>
          <w:tcPr>
            <w:tcW w:w="256" w:type="pct"/>
            <w:tcBorders>
              <w:top w:val="nil"/>
              <w:left w:val="single" w:sz="8" w:space="0" w:color="auto"/>
              <w:bottom w:val="single" w:sz="4" w:space="0" w:color="auto"/>
              <w:right w:val="single" w:sz="4" w:space="0" w:color="auto"/>
            </w:tcBorders>
            <w:noWrap/>
            <w:vAlign w:val="center"/>
            <w:hideMark/>
          </w:tcPr>
          <w:p w14:paraId="572FD8B0" w14:textId="77777777" w:rsidR="00E83449" w:rsidRPr="00E83449" w:rsidRDefault="00E83449" w:rsidP="00E83449">
            <w:pPr>
              <w:jc w:val="center"/>
              <w:rPr>
                <w:color w:val="000000"/>
                <w:sz w:val="22"/>
                <w:szCs w:val="22"/>
              </w:rPr>
            </w:pPr>
            <w:r w:rsidRPr="00E83449">
              <w:rPr>
                <w:color w:val="000000"/>
                <w:sz w:val="22"/>
                <w:szCs w:val="22"/>
              </w:rPr>
              <w:t>73.38</w:t>
            </w:r>
          </w:p>
        </w:tc>
        <w:tc>
          <w:tcPr>
            <w:tcW w:w="256" w:type="pct"/>
            <w:tcBorders>
              <w:top w:val="nil"/>
              <w:left w:val="nil"/>
              <w:bottom w:val="single" w:sz="4" w:space="0" w:color="auto"/>
              <w:right w:val="single" w:sz="4" w:space="0" w:color="auto"/>
            </w:tcBorders>
            <w:noWrap/>
            <w:vAlign w:val="center"/>
            <w:hideMark/>
          </w:tcPr>
          <w:p w14:paraId="6198B020" w14:textId="77777777" w:rsidR="00E83449" w:rsidRPr="00E83449" w:rsidRDefault="00E83449" w:rsidP="00E83449">
            <w:pPr>
              <w:jc w:val="center"/>
              <w:rPr>
                <w:color w:val="000000"/>
                <w:sz w:val="22"/>
                <w:szCs w:val="22"/>
              </w:rPr>
            </w:pPr>
            <w:r w:rsidRPr="00E83449">
              <w:rPr>
                <w:color w:val="000000"/>
                <w:sz w:val="22"/>
                <w:szCs w:val="22"/>
              </w:rPr>
              <w:t>20.6</w:t>
            </w:r>
          </w:p>
        </w:tc>
        <w:tc>
          <w:tcPr>
            <w:tcW w:w="256" w:type="pct"/>
            <w:tcBorders>
              <w:top w:val="nil"/>
              <w:left w:val="nil"/>
              <w:bottom w:val="single" w:sz="4" w:space="0" w:color="auto"/>
              <w:right w:val="single" w:sz="4" w:space="0" w:color="auto"/>
            </w:tcBorders>
            <w:noWrap/>
            <w:vAlign w:val="center"/>
            <w:hideMark/>
          </w:tcPr>
          <w:p w14:paraId="39A9B3D0" w14:textId="77777777" w:rsidR="00E83449" w:rsidRPr="00E83449" w:rsidRDefault="00E83449" w:rsidP="00E83449">
            <w:pPr>
              <w:jc w:val="center"/>
              <w:rPr>
                <w:color w:val="000000"/>
                <w:sz w:val="22"/>
                <w:szCs w:val="22"/>
              </w:rPr>
            </w:pPr>
            <w:r w:rsidRPr="00E83449">
              <w:rPr>
                <w:color w:val="000000"/>
                <w:sz w:val="22"/>
                <w:szCs w:val="22"/>
              </w:rPr>
              <w:t>19.4</w:t>
            </w:r>
          </w:p>
        </w:tc>
        <w:tc>
          <w:tcPr>
            <w:tcW w:w="256" w:type="pct"/>
            <w:tcBorders>
              <w:top w:val="nil"/>
              <w:left w:val="nil"/>
              <w:bottom w:val="single" w:sz="4" w:space="0" w:color="auto"/>
              <w:right w:val="single" w:sz="4" w:space="0" w:color="auto"/>
            </w:tcBorders>
            <w:noWrap/>
            <w:vAlign w:val="center"/>
            <w:hideMark/>
          </w:tcPr>
          <w:p w14:paraId="3E63F387" w14:textId="77777777" w:rsidR="00E83449" w:rsidRPr="00E83449" w:rsidRDefault="00E83449" w:rsidP="00E83449">
            <w:pPr>
              <w:jc w:val="center"/>
              <w:rPr>
                <w:color w:val="000000"/>
                <w:sz w:val="22"/>
                <w:szCs w:val="22"/>
              </w:rPr>
            </w:pPr>
            <w:r w:rsidRPr="00E83449">
              <w:rPr>
                <w:color w:val="000000"/>
                <w:sz w:val="22"/>
                <w:szCs w:val="22"/>
              </w:rPr>
              <w:t>12.8</w:t>
            </w:r>
          </w:p>
        </w:tc>
        <w:tc>
          <w:tcPr>
            <w:tcW w:w="256" w:type="pct"/>
            <w:tcBorders>
              <w:top w:val="nil"/>
              <w:left w:val="nil"/>
              <w:bottom w:val="single" w:sz="4" w:space="0" w:color="auto"/>
              <w:right w:val="single" w:sz="4" w:space="0" w:color="auto"/>
            </w:tcBorders>
            <w:noWrap/>
            <w:vAlign w:val="center"/>
            <w:hideMark/>
          </w:tcPr>
          <w:p w14:paraId="1B824807" w14:textId="77777777" w:rsidR="00E83449" w:rsidRPr="00E83449" w:rsidRDefault="00E83449" w:rsidP="00E83449">
            <w:pPr>
              <w:jc w:val="center"/>
              <w:rPr>
                <w:color w:val="000000"/>
                <w:sz w:val="22"/>
                <w:szCs w:val="22"/>
              </w:rPr>
            </w:pPr>
            <w:r w:rsidRPr="00E83449">
              <w:rPr>
                <w:color w:val="000000"/>
                <w:sz w:val="22"/>
                <w:szCs w:val="22"/>
              </w:rPr>
              <w:t>11,0</w:t>
            </w:r>
          </w:p>
        </w:tc>
        <w:tc>
          <w:tcPr>
            <w:tcW w:w="256" w:type="pct"/>
            <w:tcBorders>
              <w:top w:val="nil"/>
              <w:left w:val="nil"/>
              <w:bottom w:val="single" w:sz="4" w:space="0" w:color="auto"/>
              <w:right w:val="single" w:sz="4" w:space="0" w:color="auto"/>
            </w:tcBorders>
            <w:noWrap/>
            <w:vAlign w:val="center"/>
            <w:hideMark/>
          </w:tcPr>
          <w:p w14:paraId="7012010B" w14:textId="77777777" w:rsidR="00E83449" w:rsidRPr="00E83449" w:rsidRDefault="00E83449" w:rsidP="00E83449">
            <w:pPr>
              <w:jc w:val="center"/>
              <w:rPr>
                <w:color w:val="000000"/>
                <w:sz w:val="22"/>
                <w:szCs w:val="22"/>
              </w:rPr>
            </w:pPr>
            <w:r w:rsidRPr="00E83449">
              <w:rPr>
                <w:color w:val="000000"/>
                <w:sz w:val="22"/>
                <w:szCs w:val="22"/>
              </w:rPr>
              <w:t>17.1</w:t>
            </w:r>
          </w:p>
        </w:tc>
        <w:tc>
          <w:tcPr>
            <w:tcW w:w="256" w:type="pct"/>
            <w:tcBorders>
              <w:top w:val="nil"/>
              <w:left w:val="nil"/>
              <w:bottom w:val="single" w:sz="4" w:space="0" w:color="auto"/>
              <w:right w:val="single" w:sz="4" w:space="0" w:color="auto"/>
            </w:tcBorders>
            <w:noWrap/>
            <w:vAlign w:val="center"/>
            <w:hideMark/>
          </w:tcPr>
          <w:p w14:paraId="7DBEEE4A" w14:textId="77777777" w:rsidR="00E83449" w:rsidRPr="00E83449" w:rsidRDefault="00E83449" w:rsidP="00E83449">
            <w:pPr>
              <w:jc w:val="center"/>
              <w:rPr>
                <w:color w:val="000000"/>
                <w:sz w:val="22"/>
                <w:szCs w:val="22"/>
              </w:rPr>
            </w:pPr>
            <w:r w:rsidRPr="00E83449">
              <w:rPr>
                <w:color w:val="000000"/>
                <w:sz w:val="22"/>
                <w:szCs w:val="22"/>
              </w:rPr>
              <w:t>17.3</w:t>
            </w:r>
          </w:p>
        </w:tc>
        <w:tc>
          <w:tcPr>
            <w:tcW w:w="464" w:type="pct"/>
            <w:tcBorders>
              <w:top w:val="nil"/>
              <w:left w:val="nil"/>
              <w:bottom w:val="single" w:sz="4" w:space="0" w:color="auto"/>
              <w:right w:val="single" w:sz="8" w:space="0" w:color="auto"/>
            </w:tcBorders>
            <w:noWrap/>
            <w:vAlign w:val="center"/>
            <w:hideMark/>
          </w:tcPr>
          <w:p w14:paraId="20C89149" w14:textId="77777777" w:rsidR="00E83449" w:rsidRPr="00E83449" w:rsidRDefault="00E83449" w:rsidP="00E83449">
            <w:pPr>
              <w:jc w:val="center"/>
              <w:rPr>
                <w:color w:val="000000"/>
                <w:sz w:val="22"/>
                <w:szCs w:val="22"/>
              </w:rPr>
            </w:pPr>
            <w:r w:rsidRPr="00E83449">
              <w:rPr>
                <w:color w:val="000000"/>
                <w:sz w:val="22"/>
                <w:szCs w:val="22"/>
              </w:rPr>
              <w:t>0.174434450804034</w:t>
            </w:r>
          </w:p>
        </w:tc>
      </w:tr>
      <w:tr w:rsidR="00E83449" w:rsidRPr="00E83449" w14:paraId="5BA632B8"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4489AE4" w14:textId="77777777" w:rsidR="00E83449" w:rsidRPr="00E83449" w:rsidRDefault="00E83449" w:rsidP="00E83449">
            <w:pPr>
              <w:jc w:val="center"/>
              <w:rPr>
                <w:color w:val="000000"/>
                <w:sz w:val="22"/>
                <w:szCs w:val="22"/>
              </w:rPr>
            </w:pPr>
            <w:r w:rsidRPr="00E83449">
              <w:rPr>
                <w:color w:val="000000"/>
                <w:sz w:val="22"/>
                <w:szCs w:val="22"/>
              </w:rPr>
              <w:t>Ah 29</w:t>
            </w:r>
          </w:p>
        </w:tc>
        <w:tc>
          <w:tcPr>
            <w:tcW w:w="708" w:type="pct"/>
            <w:tcBorders>
              <w:top w:val="nil"/>
              <w:left w:val="nil"/>
              <w:bottom w:val="single" w:sz="4" w:space="0" w:color="auto"/>
              <w:right w:val="single" w:sz="4" w:space="0" w:color="auto"/>
            </w:tcBorders>
            <w:shd w:val="clear" w:color="000000" w:fill="D9D9D9"/>
            <w:noWrap/>
            <w:vAlign w:val="center"/>
            <w:hideMark/>
          </w:tcPr>
          <w:p w14:paraId="206B224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490EC49A" w14:textId="77777777" w:rsidR="00E83449" w:rsidRPr="00E83449" w:rsidRDefault="00E83449" w:rsidP="00E83449">
            <w:pPr>
              <w:jc w:val="center"/>
              <w:rPr>
                <w:sz w:val="22"/>
                <w:szCs w:val="22"/>
              </w:rPr>
            </w:pPr>
            <w:proofErr w:type="spellStart"/>
            <w:r w:rsidRPr="00E83449">
              <w:rPr>
                <w:sz w:val="22"/>
                <w:szCs w:val="22"/>
              </w:rPr>
              <w:t>Halykés</w:t>
            </w:r>
            <w:proofErr w:type="spellEnd"/>
          </w:p>
        </w:tc>
        <w:tc>
          <w:tcPr>
            <w:tcW w:w="693" w:type="pct"/>
            <w:tcBorders>
              <w:top w:val="nil"/>
              <w:left w:val="nil"/>
              <w:bottom w:val="single" w:sz="4" w:space="0" w:color="auto"/>
              <w:right w:val="nil"/>
            </w:tcBorders>
            <w:shd w:val="clear" w:color="000000" w:fill="D9D9D9"/>
            <w:noWrap/>
            <w:vAlign w:val="center"/>
            <w:hideMark/>
          </w:tcPr>
          <w:p w14:paraId="5699145F" w14:textId="77777777" w:rsidR="00E83449" w:rsidRPr="00E83449" w:rsidRDefault="00E83449" w:rsidP="00E83449">
            <w:pPr>
              <w:jc w:val="center"/>
              <w:rPr>
                <w:sz w:val="22"/>
                <w:szCs w:val="22"/>
              </w:rPr>
            </w:pPr>
            <w:r>
              <w:rPr>
                <w:sz w:val="16"/>
                <w:vertAlign w:val="superscript"/>
              </w:rPr>
              <w:t>56</w:t>
            </w:r>
          </w:p>
        </w:tc>
        <w:tc>
          <w:tcPr>
            <w:tcW w:w="256" w:type="pct"/>
            <w:tcBorders>
              <w:top w:val="nil"/>
              <w:left w:val="single" w:sz="8" w:space="0" w:color="auto"/>
              <w:bottom w:val="single" w:sz="4" w:space="0" w:color="auto"/>
              <w:right w:val="single" w:sz="4" w:space="0" w:color="auto"/>
            </w:tcBorders>
            <w:noWrap/>
            <w:vAlign w:val="center"/>
            <w:hideMark/>
          </w:tcPr>
          <w:p w14:paraId="49AF64D7"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8BC6E42" w14:textId="77777777" w:rsidR="00E83449" w:rsidRPr="00E83449" w:rsidRDefault="00E83449" w:rsidP="00E83449">
            <w:pPr>
              <w:jc w:val="center"/>
              <w:rPr>
                <w:color w:val="000000"/>
                <w:sz w:val="22"/>
                <w:szCs w:val="22"/>
              </w:rPr>
            </w:pPr>
            <w:r w:rsidRPr="00E83449">
              <w:rPr>
                <w:color w:val="000000"/>
                <w:sz w:val="22"/>
                <w:szCs w:val="22"/>
              </w:rPr>
              <w:t>17.4</w:t>
            </w:r>
          </w:p>
        </w:tc>
        <w:tc>
          <w:tcPr>
            <w:tcW w:w="256" w:type="pct"/>
            <w:tcBorders>
              <w:top w:val="nil"/>
              <w:left w:val="nil"/>
              <w:bottom w:val="single" w:sz="4" w:space="0" w:color="auto"/>
              <w:right w:val="single" w:sz="4" w:space="0" w:color="auto"/>
            </w:tcBorders>
            <w:noWrap/>
            <w:vAlign w:val="center"/>
            <w:hideMark/>
          </w:tcPr>
          <w:p w14:paraId="1FDED83C" w14:textId="77777777" w:rsidR="00E83449" w:rsidRPr="00E83449" w:rsidRDefault="00E83449" w:rsidP="00E83449">
            <w:pPr>
              <w:jc w:val="center"/>
              <w:rPr>
                <w:color w:val="000000"/>
                <w:sz w:val="22"/>
                <w:szCs w:val="22"/>
              </w:rPr>
            </w:pPr>
            <w:r w:rsidRPr="00E83449">
              <w:rPr>
                <w:color w:val="000000"/>
                <w:sz w:val="22"/>
                <w:szCs w:val="22"/>
              </w:rPr>
              <w:t>18.8</w:t>
            </w:r>
          </w:p>
        </w:tc>
        <w:tc>
          <w:tcPr>
            <w:tcW w:w="256" w:type="pct"/>
            <w:tcBorders>
              <w:top w:val="nil"/>
              <w:left w:val="nil"/>
              <w:bottom w:val="single" w:sz="4" w:space="0" w:color="auto"/>
              <w:right w:val="single" w:sz="4" w:space="0" w:color="auto"/>
            </w:tcBorders>
            <w:noWrap/>
            <w:vAlign w:val="center"/>
            <w:hideMark/>
          </w:tcPr>
          <w:p w14:paraId="431A2BBF"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E0D0FD5"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625493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F7710A8"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25C6EE06"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A3D05D7"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1F4B52F"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73D7749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2BA168C7" w14:textId="77777777" w:rsidR="00E83449" w:rsidRPr="00E83449" w:rsidRDefault="00E83449" w:rsidP="00E83449">
            <w:pPr>
              <w:jc w:val="center"/>
              <w:rPr>
                <w:color w:val="000000"/>
                <w:sz w:val="22"/>
                <w:szCs w:val="22"/>
              </w:rPr>
            </w:pPr>
            <w:proofErr w:type="spellStart"/>
            <w:r w:rsidRPr="00E83449">
              <w:rPr>
                <w:color w:val="000000"/>
                <w:sz w:val="22"/>
                <w:szCs w:val="22"/>
              </w:rPr>
              <w:t>Koneprusy</w:t>
            </w:r>
            <w:proofErr w:type="spellEnd"/>
            <w:r w:rsidRPr="00E83449">
              <w:rPr>
                <w:color w:val="000000"/>
                <w:sz w:val="22"/>
                <w:szCs w:val="22"/>
              </w:rPr>
              <w:t xml:space="preserve"> C 718</w:t>
            </w:r>
          </w:p>
        </w:tc>
        <w:tc>
          <w:tcPr>
            <w:tcW w:w="693" w:type="pct"/>
            <w:tcBorders>
              <w:top w:val="nil"/>
              <w:left w:val="nil"/>
              <w:bottom w:val="single" w:sz="4" w:space="0" w:color="auto"/>
              <w:right w:val="nil"/>
            </w:tcBorders>
            <w:shd w:val="clear" w:color="000000" w:fill="D9D9D9"/>
            <w:noWrap/>
            <w:vAlign w:val="center"/>
            <w:hideMark/>
          </w:tcPr>
          <w:p w14:paraId="6A3D678B" w14:textId="77777777" w:rsidR="00E83449" w:rsidRPr="00E83449" w:rsidRDefault="00E83449" w:rsidP="00E83449">
            <w:pPr>
              <w:jc w:val="center"/>
              <w:rPr>
                <w:color w:val="000000"/>
                <w:sz w:val="22"/>
                <w:szCs w:val="22"/>
              </w:rPr>
            </w:pPr>
            <w:r>
              <w:rPr>
                <w:sz w:val="16"/>
                <w:vertAlign w:val="superscript"/>
              </w:rPr>
              <w:t>41</w:t>
            </w:r>
          </w:p>
        </w:tc>
        <w:tc>
          <w:tcPr>
            <w:tcW w:w="256" w:type="pct"/>
            <w:tcBorders>
              <w:top w:val="nil"/>
              <w:left w:val="single" w:sz="8" w:space="0" w:color="auto"/>
              <w:bottom w:val="single" w:sz="4" w:space="0" w:color="auto"/>
              <w:right w:val="single" w:sz="4" w:space="0" w:color="auto"/>
            </w:tcBorders>
            <w:noWrap/>
            <w:vAlign w:val="center"/>
            <w:hideMark/>
          </w:tcPr>
          <w:p w14:paraId="50BA23C0" w14:textId="77777777" w:rsidR="00E83449" w:rsidRPr="00E83449" w:rsidRDefault="00E83449" w:rsidP="00E83449">
            <w:pPr>
              <w:jc w:val="center"/>
              <w:rPr>
                <w:color w:val="000000"/>
                <w:sz w:val="22"/>
                <w:szCs w:val="22"/>
              </w:rPr>
            </w:pPr>
            <w:r w:rsidRPr="00E83449">
              <w:rPr>
                <w:color w:val="000000"/>
                <w:sz w:val="22"/>
                <w:szCs w:val="22"/>
              </w:rPr>
              <w:t>71,0</w:t>
            </w:r>
          </w:p>
        </w:tc>
        <w:tc>
          <w:tcPr>
            <w:tcW w:w="256" w:type="pct"/>
            <w:tcBorders>
              <w:top w:val="nil"/>
              <w:left w:val="nil"/>
              <w:bottom w:val="single" w:sz="4" w:space="0" w:color="auto"/>
              <w:right w:val="single" w:sz="4" w:space="0" w:color="auto"/>
            </w:tcBorders>
            <w:noWrap/>
            <w:vAlign w:val="center"/>
            <w:hideMark/>
          </w:tcPr>
          <w:p w14:paraId="0FFA57F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20C6E34"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1EC7678"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7898832" w14:textId="77777777" w:rsidR="00E83449" w:rsidRPr="00E83449" w:rsidRDefault="00E83449" w:rsidP="00E83449">
            <w:pPr>
              <w:jc w:val="center"/>
              <w:rPr>
                <w:color w:val="000000"/>
                <w:sz w:val="22"/>
                <w:szCs w:val="22"/>
              </w:rPr>
            </w:pPr>
            <w:r w:rsidRPr="00E83449">
              <w:rPr>
                <w:color w:val="000000"/>
                <w:sz w:val="22"/>
                <w:szCs w:val="22"/>
              </w:rPr>
              <w:t>12,0</w:t>
            </w:r>
          </w:p>
        </w:tc>
        <w:tc>
          <w:tcPr>
            <w:tcW w:w="256" w:type="pct"/>
            <w:tcBorders>
              <w:top w:val="nil"/>
              <w:left w:val="nil"/>
              <w:bottom w:val="single" w:sz="4" w:space="0" w:color="auto"/>
              <w:right w:val="single" w:sz="4" w:space="0" w:color="auto"/>
            </w:tcBorders>
            <w:noWrap/>
            <w:vAlign w:val="center"/>
            <w:hideMark/>
          </w:tcPr>
          <w:p w14:paraId="223AE59F"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887CE1E"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1CFB2812"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F3A1E3F"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215F800"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5FD7EB3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968A228" w14:textId="77777777" w:rsidR="00E83449" w:rsidRPr="00E83449" w:rsidRDefault="00E83449" w:rsidP="00E83449">
            <w:pPr>
              <w:jc w:val="center"/>
              <w:rPr>
                <w:color w:val="000000"/>
                <w:sz w:val="22"/>
                <w:szCs w:val="22"/>
              </w:rPr>
            </w:pPr>
            <w:proofErr w:type="spellStart"/>
            <w:r w:rsidRPr="00E83449">
              <w:rPr>
                <w:color w:val="000000"/>
                <w:sz w:val="22"/>
                <w:szCs w:val="22"/>
              </w:rPr>
              <w:t>Koneprusy</w:t>
            </w:r>
            <w:proofErr w:type="spellEnd"/>
            <w:r w:rsidRPr="00E83449">
              <w:rPr>
                <w:color w:val="000000"/>
                <w:sz w:val="22"/>
                <w:szCs w:val="22"/>
              </w:rPr>
              <w:t xml:space="preserve"> C 718</w:t>
            </w:r>
          </w:p>
        </w:tc>
        <w:tc>
          <w:tcPr>
            <w:tcW w:w="693" w:type="pct"/>
            <w:tcBorders>
              <w:top w:val="nil"/>
              <w:left w:val="nil"/>
              <w:bottom w:val="single" w:sz="4" w:space="0" w:color="auto"/>
              <w:right w:val="nil"/>
            </w:tcBorders>
            <w:shd w:val="clear" w:color="000000" w:fill="D9D9D9"/>
            <w:noWrap/>
            <w:vAlign w:val="center"/>
            <w:hideMark/>
          </w:tcPr>
          <w:p w14:paraId="3E21C34E" w14:textId="77777777" w:rsidR="00E83449" w:rsidRPr="00E83449" w:rsidRDefault="00E83449" w:rsidP="00E83449">
            <w:pPr>
              <w:jc w:val="center"/>
              <w:rPr>
                <w:color w:val="000000"/>
                <w:sz w:val="22"/>
                <w:szCs w:val="22"/>
              </w:rPr>
            </w:pPr>
            <w:r>
              <w:rPr>
                <w:sz w:val="16"/>
                <w:vertAlign w:val="superscript"/>
              </w:rPr>
              <w:t>41</w:t>
            </w:r>
          </w:p>
        </w:tc>
        <w:tc>
          <w:tcPr>
            <w:tcW w:w="256" w:type="pct"/>
            <w:tcBorders>
              <w:top w:val="nil"/>
              <w:left w:val="single" w:sz="8" w:space="0" w:color="auto"/>
              <w:bottom w:val="single" w:sz="4" w:space="0" w:color="auto"/>
              <w:right w:val="single" w:sz="4" w:space="0" w:color="auto"/>
            </w:tcBorders>
            <w:noWrap/>
            <w:vAlign w:val="center"/>
            <w:hideMark/>
          </w:tcPr>
          <w:p w14:paraId="304E5B08" w14:textId="77777777" w:rsidR="00E83449" w:rsidRPr="00E83449" w:rsidRDefault="00E83449" w:rsidP="00E83449">
            <w:pPr>
              <w:jc w:val="center"/>
              <w:rPr>
                <w:color w:val="000000"/>
                <w:sz w:val="22"/>
                <w:szCs w:val="22"/>
              </w:rPr>
            </w:pPr>
            <w:r w:rsidRPr="00E83449">
              <w:rPr>
                <w:color w:val="000000"/>
                <w:sz w:val="22"/>
                <w:szCs w:val="22"/>
              </w:rPr>
              <w:t>66,0</w:t>
            </w:r>
          </w:p>
        </w:tc>
        <w:tc>
          <w:tcPr>
            <w:tcW w:w="256" w:type="pct"/>
            <w:tcBorders>
              <w:top w:val="nil"/>
              <w:left w:val="nil"/>
              <w:bottom w:val="single" w:sz="4" w:space="0" w:color="auto"/>
              <w:right w:val="single" w:sz="4" w:space="0" w:color="auto"/>
            </w:tcBorders>
            <w:noWrap/>
            <w:vAlign w:val="center"/>
            <w:hideMark/>
          </w:tcPr>
          <w:p w14:paraId="490717A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022272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94598D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E05C32D" w14:textId="77777777" w:rsidR="00E83449" w:rsidRPr="00E83449" w:rsidRDefault="00E83449" w:rsidP="00E83449">
            <w:pPr>
              <w:jc w:val="center"/>
              <w:rPr>
                <w:color w:val="000000"/>
                <w:sz w:val="22"/>
                <w:szCs w:val="22"/>
              </w:rPr>
            </w:pPr>
            <w:r w:rsidRPr="00E83449">
              <w:rPr>
                <w:color w:val="000000"/>
                <w:sz w:val="22"/>
                <w:szCs w:val="22"/>
              </w:rPr>
              <w:t>11,0</w:t>
            </w:r>
          </w:p>
        </w:tc>
        <w:tc>
          <w:tcPr>
            <w:tcW w:w="256" w:type="pct"/>
            <w:tcBorders>
              <w:top w:val="nil"/>
              <w:left w:val="nil"/>
              <w:bottom w:val="single" w:sz="4" w:space="0" w:color="auto"/>
              <w:right w:val="single" w:sz="4" w:space="0" w:color="auto"/>
            </w:tcBorders>
            <w:noWrap/>
            <w:vAlign w:val="center"/>
            <w:hideMark/>
          </w:tcPr>
          <w:p w14:paraId="6E1D8956"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E2A88F9"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40D5A57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F17C831"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53A74A6D" w14:textId="77777777" w:rsidR="00E83449" w:rsidRPr="00E83449" w:rsidRDefault="00E83449" w:rsidP="00E83449">
            <w:pPr>
              <w:jc w:val="center"/>
              <w:rPr>
                <w:color w:val="000000"/>
                <w:sz w:val="22"/>
                <w:szCs w:val="22"/>
              </w:rPr>
            </w:pPr>
            <w:r w:rsidRPr="00E83449">
              <w:rPr>
                <w:color w:val="000000"/>
                <w:sz w:val="22"/>
                <w:szCs w:val="22"/>
              </w:rPr>
              <w:t>IQW 1980/16623 /Mei.16144</w:t>
            </w:r>
          </w:p>
        </w:tc>
        <w:tc>
          <w:tcPr>
            <w:tcW w:w="708" w:type="pct"/>
            <w:tcBorders>
              <w:top w:val="nil"/>
              <w:left w:val="nil"/>
              <w:bottom w:val="single" w:sz="4" w:space="0" w:color="auto"/>
              <w:right w:val="single" w:sz="4" w:space="0" w:color="auto"/>
            </w:tcBorders>
            <w:shd w:val="clear" w:color="000000" w:fill="D9D9D9"/>
            <w:noWrap/>
            <w:vAlign w:val="center"/>
            <w:hideMark/>
          </w:tcPr>
          <w:p w14:paraId="53DF14E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0310169" w14:textId="77777777" w:rsidR="00E83449" w:rsidRPr="00E83449" w:rsidRDefault="00E83449" w:rsidP="00E83449">
            <w:pPr>
              <w:jc w:val="center"/>
              <w:rPr>
                <w:sz w:val="22"/>
                <w:szCs w:val="22"/>
              </w:rPr>
            </w:pPr>
            <w:proofErr w:type="spellStart"/>
            <w:r w:rsidRPr="00E83449">
              <w:rPr>
                <w:sz w:val="22"/>
                <w:szCs w:val="22"/>
              </w:rPr>
              <w:t>Untermassfeld</w:t>
            </w:r>
            <w:proofErr w:type="spellEnd"/>
          </w:p>
        </w:tc>
        <w:tc>
          <w:tcPr>
            <w:tcW w:w="693" w:type="pct"/>
            <w:tcBorders>
              <w:top w:val="nil"/>
              <w:left w:val="nil"/>
              <w:bottom w:val="single" w:sz="4" w:space="0" w:color="auto"/>
              <w:right w:val="nil"/>
            </w:tcBorders>
            <w:shd w:val="clear" w:color="000000" w:fill="D9D9D9"/>
            <w:noWrap/>
            <w:vAlign w:val="center"/>
            <w:hideMark/>
          </w:tcPr>
          <w:p w14:paraId="630FF4C8" w14:textId="77777777" w:rsidR="00E83449" w:rsidRPr="00E83449" w:rsidRDefault="00E83449" w:rsidP="00E83449">
            <w:pPr>
              <w:jc w:val="center"/>
              <w:rPr>
                <w:sz w:val="22"/>
                <w:szCs w:val="22"/>
              </w:rPr>
            </w:pPr>
            <w:r>
              <w:rPr>
                <w:sz w:val="16"/>
                <w:vertAlign w:val="superscript"/>
              </w:rPr>
              <w:t>62</w:t>
            </w:r>
          </w:p>
        </w:tc>
        <w:tc>
          <w:tcPr>
            <w:tcW w:w="256" w:type="pct"/>
            <w:tcBorders>
              <w:top w:val="nil"/>
              <w:left w:val="single" w:sz="8" w:space="0" w:color="auto"/>
              <w:bottom w:val="single" w:sz="4" w:space="0" w:color="auto"/>
              <w:right w:val="single" w:sz="4" w:space="0" w:color="auto"/>
            </w:tcBorders>
            <w:noWrap/>
            <w:vAlign w:val="center"/>
            <w:hideMark/>
          </w:tcPr>
          <w:p w14:paraId="762E7C1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05C4E1B" w14:textId="77777777" w:rsidR="00E83449" w:rsidRPr="00E83449" w:rsidRDefault="00E83449" w:rsidP="00E83449">
            <w:pPr>
              <w:jc w:val="center"/>
              <w:rPr>
                <w:color w:val="000000"/>
                <w:sz w:val="22"/>
                <w:szCs w:val="22"/>
              </w:rPr>
            </w:pPr>
            <w:r w:rsidRPr="00E83449">
              <w:rPr>
                <w:color w:val="000000"/>
                <w:sz w:val="22"/>
                <w:szCs w:val="22"/>
              </w:rPr>
              <w:t>21,0</w:t>
            </w:r>
          </w:p>
        </w:tc>
        <w:tc>
          <w:tcPr>
            <w:tcW w:w="256" w:type="pct"/>
            <w:tcBorders>
              <w:top w:val="nil"/>
              <w:left w:val="nil"/>
              <w:bottom w:val="single" w:sz="4" w:space="0" w:color="auto"/>
              <w:right w:val="single" w:sz="4" w:space="0" w:color="auto"/>
            </w:tcBorders>
            <w:noWrap/>
            <w:vAlign w:val="center"/>
            <w:hideMark/>
          </w:tcPr>
          <w:p w14:paraId="202D5F77" w14:textId="77777777" w:rsidR="00E83449" w:rsidRPr="00E83449" w:rsidRDefault="00E83449" w:rsidP="00E83449">
            <w:pPr>
              <w:jc w:val="center"/>
              <w:rPr>
                <w:color w:val="000000"/>
                <w:sz w:val="22"/>
                <w:szCs w:val="22"/>
              </w:rPr>
            </w:pPr>
            <w:r w:rsidRPr="00E83449">
              <w:rPr>
                <w:color w:val="000000"/>
                <w:sz w:val="22"/>
                <w:szCs w:val="22"/>
              </w:rPr>
              <w:t>20,0</w:t>
            </w:r>
          </w:p>
        </w:tc>
        <w:tc>
          <w:tcPr>
            <w:tcW w:w="256" w:type="pct"/>
            <w:tcBorders>
              <w:top w:val="nil"/>
              <w:left w:val="nil"/>
              <w:bottom w:val="single" w:sz="4" w:space="0" w:color="auto"/>
              <w:right w:val="single" w:sz="4" w:space="0" w:color="auto"/>
            </w:tcBorders>
            <w:noWrap/>
            <w:vAlign w:val="center"/>
            <w:hideMark/>
          </w:tcPr>
          <w:p w14:paraId="07B4233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4B887D2" w14:textId="77777777" w:rsidR="00E83449" w:rsidRPr="00E83449" w:rsidRDefault="00E83449" w:rsidP="00E83449">
            <w:pPr>
              <w:jc w:val="center"/>
              <w:rPr>
                <w:color w:val="000000"/>
                <w:sz w:val="22"/>
                <w:szCs w:val="22"/>
              </w:rPr>
            </w:pPr>
            <w:r w:rsidRPr="00E83449">
              <w:rPr>
                <w:color w:val="000000"/>
                <w:sz w:val="22"/>
                <w:szCs w:val="22"/>
              </w:rPr>
              <w:t>12,0</w:t>
            </w:r>
          </w:p>
        </w:tc>
        <w:tc>
          <w:tcPr>
            <w:tcW w:w="256" w:type="pct"/>
            <w:tcBorders>
              <w:top w:val="nil"/>
              <w:left w:val="nil"/>
              <w:bottom w:val="single" w:sz="4" w:space="0" w:color="auto"/>
              <w:right w:val="single" w:sz="4" w:space="0" w:color="auto"/>
            </w:tcBorders>
            <w:noWrap/>
            <w:vAlign w:val="center"/>
            <w:hideMark/>
          </w:tcPr>
          <w:p w14:paraId="563F40A8"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3A03DCE"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456FDA5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5A847B4"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E67ED6B" w14:textId="77777777" w:rsidR="00E83449" w:rsidRPr="00E83449" w:rsidRDefault="00E83449" w:rsidP="00E83449">
            <w:pPr>
              <w:jc w:val="center"/>
              <w:rPr>
                <w:color w:val="000000"/>
                <w:sz w:val="22"/>
                <w:szCs w:val="22"/>
              </w:rPr>
            </w:pPr>
            <w:r w:rsidRPr="00E83449">
              <w:rPr>
                <w:color w:val="000000"/>
                <w:sz w:val="22"/>
                <w:szCs w:val="22"/>
              </w:rPr>
              <w:t>V 60/1193</w:t>
            </w:r>
          </w:p>
        </w:tc>
        <w:tc>
          <w:tcPr>
            <w:tcW w:w="708" w:type="pct"/>
            <w:tcBorders>
              <w:top w:val="nil"/>
              <w:left w:val="nil"/>
              <w:bottom w:val="single" w:sz="4" w:space="0" w:color="auto"/>
              <w:right w:val="single" w:sz="4" w:space="0" w:color="auto"/>
            </w:tcBorders>
            <w:shd w:val="clear" w:color="000000" w:fill="D9D9D9"/>
            <w:noWrap/>
            <w:vAlign w:val="center"/>
            <w:hideMark/>
          </w:tcPr>
          <w:p w14:paraId="740C182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F0895B9" w14:textId="77777777" w:rsidR="00E83449" w:rsidRPr="00E83449" w:rsidRDefault="00E83449" w:rsidP="00E83449">
            <w:pPr>
              <w:jc w:val="center"/>
              <w:rPr>
                <w:sz w:val="22"/>
                <w:szCs w:val="22"/>
              </w:rPr>
            </w:pPr>
            <w:proofErr w:type="spellStart"/>
            <w:r w:rsidRPr="00E83449">
              <w:rPr>
                <w:sz w:val="22"/>
                <w:szCs w:val="22"/>
              </w:rPr>
              <w:t>Uppony</w:t>
            </w:r>
            <w:proofErr w:type="spellEnd"/>
            <w:r w:rsidRPr="00E83449">
              <w:rPr>
                <w:sz w:val="22"/>
                <w:szCs w:val="22"/>
              </w:rPr>
              <w:t xml:space="preserve"> 1</w:t>
            </w:r>
          </w:p>
        </w:tc>
        <w:tc>
          <w:tcPr>
            <w:tcW w:w="693" w:type="pct"/>
            <w:tcBorders>
              <w:top w:val="nil"/>
              <w:left w:val="nil"/>
              <w:bottom w:val="single" w:sz="4" w:space="0" w:color="auto"/>
              <w:right w:val="nil"/>
            </w:tcBorders>
            <w:shd w:val="clear" w:color="000000" w:fill="D9D9D9"/>
            <w:noWrap/>
            <w:vAlign w:val="center"/>
            <w:hideMark/>
          </w:tcPr>
          <w:p w14:paraId="57649B2B" w14:textId="77777777" w:rsidR="00E83449" w:rsidRPr="00E83449" w:rsidRDefault="00E83449" w:rsidP="00E83449">
            <w:pPr>
              <w:jc w:val="center"/>
              <w:rPr>
                <w:sz w:val="22"/>
                <w:szCs w:val="22"/>
              </w:rPr>
            </w:pPr>
            <w:r>
              <w:rPr>
                <w:sz w:val="16"/>
                <w:vertAlign w:val="superscript"/>
              </w:rPr>
              <w:t>56</w:t>
            </w:r>
          </w:p>
        </w:tc>
        <w:tc>
          <w:tcPr>
            <w:tcW w:w="256" w:type="pct"/>
            <w:tcBorders>
              <w:top w:val="nil"/>
              <w:left w:val="single" w:sz="8" w:space="0" w:color="auto"/>
              <w:bottom w:val="single" w:sz="4" w:space="0" w:color="auto"/>
              <w:right w:val="single" w:sz="4" w:space="0" w:color="auto"/>
            </w:tcBorders>
            <w:noWrap/>
            <w:vAlign w:val="center"/>
            <w:hideMark/>
          </w:tcPr>
          <w:p w14:paraId="49A1ACF8" w14:textId="77777777" w:rsidR="00E83449" w:rsidRPr="00E83449" w:rsidRDefault="00E83449" w:rsidP="00E83449">
            <w:pPr>
              <w:jc w:val="center"/>
              <w:rPr>
                <w:color w:val="000000"/>
                <w:sz w:val="22"/>
                <w:szCs w:val="22"/>
              </w:rPr>
            </w:pPr>
            <w:r w:rsidRPr="00E83449">
              <w:rPr>
                <w:color w:val="000000"/>
                <w:sz w:val="22"/>
                <w:szCs w:val="22"/>
              </w:rPr>
              <w:t>69.7</w:t>
            </w:r>
          </w:p>
        </w:tc>
        <w:tc>
          <w:tcPr>
            <w:tcW w:w="256" w:type="pct"/>
            <w:tcBorders>
              <w:top w:val="nil"/>
              <w:left w:val="nil"/>
              <w:bottom w:val="single" w:sz="4" w:space="0" w:color="auto"/>
              <w:right w:val="single" w:sz="4" w:space="0" w:color="auto"/>
            </w:tcBorders>
            <w:noWrap/>
            <w:vAlign w:val="center"/>
            <w:hideMark/>
          </w:tcPr>
          <w:p w14:paraId="5A757298" w14:textId="77777777" w:rsidR="00E83449" w:rsidRPr="00E83449" w:rsidRDefault="00E83449" w:rsidP="00E83449">
            <w:pPr>
              <w:jc w:val="center"/>
              <w:rPr>
                <w:color w:val="000000"/>
                <w:sz w:val="22"/>
                <w:szCs w:val="22"/>
              </w:rPr>
            </w:pPr>
            <w:r w:rsidRPr="00E83449">
              <w:rPr>
                <w:color w:val="000000"/>
                <w:sz w:val="22"/>
                <w:szCs w:val="22"/>
              </w:rPr>
              <w:t>21.3</w:t>
            </w:r>
          </w:p>
        </w:tc>
        <w:tc>
          <w:tcPr>
            <w:tcW w:w="256" w:type="pct"/>
            <w:tcBorders>
              <w:top w:val="nil"/>
              <w:left w:val="nil"/>
              <w:bottom w:val="single" w:sz="4" w:space="0" w:color="auto"/>
              <w:right w:val="single" w:sz="4" w:space="0" w:color="auto"/>
            </w:tcBorders>
            <w:noWrap/>
            <w:vAlign w:val="center"/>
            <w:hideMark/>
          </w:tcPr>
          <w:p w14:paraId="66BA1C84" w14:textId="77777777" w:rsidR="00E83449" w:rsidRPr="00E83449" w:rsidRDefault="00E83449" w:rsidP="00E83449">
            <w:pPr>
              <w:jc w:val="center"/>
              <w:rPr>
                <w:color w:val="000000"/>
                <w:sz w:val="22"/>
                <w:szCs w:val="22"/>
              </w:rPr>
            </w:pPr>
            <w:r w:rsidRPr="00E83449">
              <w:rPr>
                <w:color w:val="000000"/>
                <w:sz w:val="22"/>
                <w:szCs w:val="22"/>
              </w:rPr>
              <w:t>15.2</w:t>
            </w:r>
          </w:p>
        </w:tc>
        <w:tc>
          <w:tcPr>
            <w:tcW w:w="256" w:type="pct"/>
            <w:tcBorders>
              <w:top w:val="nil"/>
              <w:left w:val="nil"/>
              <w:bottom w:val="single" w:sz="4" w:space="0" w:color="auto"/>
              <w:right w:val="single" w:sz="4" w:space="0" w:color="auto"/>
            </w:tcBorders>
            <w:noWrap/>
            <w:vAlign w:val="center"/>
            <w:hideMark/>
          </w:tcPr>
          <w:p w14:paraId="0CE4D1FE" w14:textId="77777777" w:rsidR="00E83449" w:rsidRPr="00E83449" w:rsidRDefault="00E83449" w:rsidP="00E83449">
            <w:pPr>
              <w:jc w:val="center"/>
              <w:rPr>
                <w:color w:val="000000"/>
                <w:sz w:val="22"/>
                <w:szCs w:val="22"/>
              </w:rPr>
            </w:pPr>
            <w:r w:rsidRPr="00E83449">
              <w:rPr>
                <w:color w:val="000000"/>
                <w:sz w:val="22"/>
                <w:szCs w:val="22"/>
              </w:rPr>
              <w:t>11.4</w:t>
            </w:r>
          </w:p>
        </w:tc>
        <w:tc>
          <w:tcPr>
            <w:tcW w:w="256" w:type="pct"/>
            <w:tcBorders>
              <w:top w:val="nil"/>
              <w:left w:val="nil"/>
              <w:bottom w:val="single" w:sz="4" w:space="0" w:color="auto"/>
              <w:right w:val="single" w:sz="4" w:space="0" w:color="auto"/>
            </w:tcBorders>
            <w:noWrap/>
            <w:vAlign w:val="center"/>
            <w:hideMark/>
          </w:tcPr>
          <w:p w14:paraId="4158AF2D" w14:textId="77777777" w:rsidR="00E83449" w:rsidRPr="00E83449" w:rsidRDefault="00E83449" w:rsidP="00E83449">
            <w:pPr>
              <w:jc w:val="center"/>
              <w:rPr>
                <w:color w:val="000000"/>
                <w:sz w:val="22"/>
                <w:szCs w:val="22"/>
              </w:rPr>
            </w:pPr>
            <w:r w:rsidRPr="00E83449">
              <w:rPr>
                <w:color w:val="000000"/>
                <w:sz w:val="22"/>
                <w:szCs w:val="22"/>
              </w:rPr>
              <w:t>11.7</w:t>
            </w:r>
          </w:p>
        </w:tc>
        <w:tc>
          <w:tcPr>
            <w:tcW w:w="256" w:type="pct"/>
            <w:tcBorders>
              <w:top w:val="nil"/>
              <w:left w:val="nil"/>
              <w:bottom w:val="single" w:sz="4" w:space="0" w:color="auto"/>
              <w:right w:val="single" w:sz="4" w:space="0" w:color="auto"/>
            </w:tcBorders>
            <w:noWrap/>
            <w:vAlign w:val="center"/>
            <w:hideMark/>
          </w:tcPr>
          <w:p w14:paraId="02452A24"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26E63EC" w14:textId="77777777" w:rsidR="00E83449" w:rsidRPr="00E83449" w:rsidRDefault="00E83449" w:rsidP="00E83449">
            <w:pPr>
              <w:jc w:val="center"/>
              <w:rPr>
                <w:color w:val="000000"/>
                <w:sz w:val="22"/>
                <w:szCs w:val="22"/>
              </w:rPr>
            </w:pPr>
            <w:r w:rsidRPr="00E83449">
              <w:rPr>
                <w:color w:val="000000"/>
                <w:sz w:val="22"/>
                <w:szCs w:val="22"/>
              </w:rPr>
              <w:t>18,0</w:t>
            </w:r>
          </w:p>
        </w:tc>
        <w:tc>
          <w:tcPr>
            <w:tcW w:w="464" w:type="pct"/>
            <w:tcBorders>
              <w:top w:val="nil"/>
              <w:left w:val="nil"/>
              <w:bottom w:val="single" w:sz="4" w:space="0" w:color="auto"/>
              <w:right w:val="single" w:sz="8" w:space="0" w:color="auto"/>
            </w:tcBorders>
            <w:noWrap/>
            <w:vAlign w:val="center"/>
            <w:hideMark/>
          </w:tcPr>
          <w:p w14:paraId="4FFC1B18" w14:textId="77777777" w:rsidR="00E83449" w:rsidRPr="00E83449" w:rsidRDefault="00E83449" w:rsidP="00E83449">
            <w:pPr>
              <w:jc w:val="center"/>
              <w:rPr>
                <w:color w:val="000000"/>
                <w:sz w:val="22"/>
                <w:szCs w:val="22"/>
              </w:rPr>
            </w:pPr>
            <w:r w:rsidRPr="00E83449">
              <w:rPr>
                <w:color w:val="000000"/>
                <w:sz w:val="22"/>
                <w:szCs w:val="22"/>
              </w:rPr>
              <w:t>0.163558106169297</w:t>
            </w:r>
          </w:p>
        </w:tc>
      </w:tr>
      <w:tr w:rsidR="00E83449" w:rsidRPr="00E83449" w14:paraId="339085CD"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3D39203" w14:textId="77777777" w:rsidR="00E83449" w:rsidRPr="00E83449" w:rsidRDefault="00E83449" w:rsidP="00E83449">
            <w:pPr>
              <w:jc w:val="center"/>
              <w:rPr>
                <w:color w:val="000000"/>
                <w:sz w:val="22"/>
                <w:szCs w:val="22"/>
              </w:rPr>
            </w:pPr>
            <w:r w:rsidRPr="00E83449">
              <w:rPr>
                <w:color w:val="000000"/>
                <w:sz w:val="22"/>
                <w:szCs w:val="22"/>
              </w:rPr>
              <w:t>M 51488</w:t>
            </w:r>
          </w:p>
        </w:tc>
        <w:tc>
          <w:tcPr>
            <w:tcW w:w="708" w:type="pct"/>
            <w:tcBorders>
              <w:top w:val="nil"/>
              <w:left w:val="nil"/>
              <w:bottom w:val="single" w:sz="4" w:space="0" w:color="auto"/>
              <w:right w:val="single" w:sz="4" w:space="0" w:color="auto"/>
            </w:tcBorders>
            <w:shd w:val="clear" w:color="000000" w:fill="D9D9D9"/>
            <w:noWrap/>
            <w:vAlign w:val="center"/>
            <w:hideMark/>
          </w:tcPr>
          <w:p w14:paraId="1695843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0FCEC19" w14:textId="77777777" w:rsidR="00E83449" w:rsidRPr="00E83449" w:rsidRDefault="00E83449" w:rsidP="00E83449">
            <w:pPr>
              <w:jc w:val="center"/>
              <w:rPr>
                <w:color w:val="000000"/>
                <w:sz w:val="22"/>
                <w:szCs w:val="22"/>
              </w:rPr>
            </w:pPr>
            <w:proofErr w:type="spellStart"/>
            <w:r w:rsidRPr="00E83449">
              <w:rPr>
                <w:color w:val="000000"/>
                <w:sz w:val="22"/>
                <w:szCs w:val="22"/>
              </w:rPr>
              <w:t>Westbury</w:t>
            </w:r>
            <w:proofErr w:type="spellEnd"/>
            <w:r w:rsidRPr="00E83449">
              <w:rPr>
                <w:color w:val="000000"/>
                <w:sz w:val="22"/>
                <w:szCs w:val="22"/>
              </w:rPr>
              <w:t>-sub-</w:t>
            </w:r>
            <w:proofErr w:type="spellStart"/>
            <w:r w:rsidRPr="00E83449">
              <w:rPr>
                <w:color w:val="000000"/>
                <w:sz w:val="22"/>
                <w:szCs w:val="22"/>
              </w:rPr>
              <w:t>Mendip</w:t>
            </w:r>
            <w:proofErr w:type="spellEnd"/>
          </w:p>
        </w:tc>
        <w:tc>
          <w:tcPr>
            <w:tcW w:w="693" w:type="pct"/>
            <w:tcBorders>
              <w:top w:val="nil"/>
              <w:left w:val="nil"/>
              <w:bottom w:val="single" w:sz="4" w:space="0" w:color="auto"/>
              <w:right w:val="nil"/>
            </w:tcBorders>
            <w:shd w:val="clear" w:color="000000" w:fill="D9D9D9"/>
            <w:noWrap/>
            <w:vAlign w:val="center"/>
            <w:hideMark/>
          </w:tcPr>
          <w:p w14:paraId="01FA3994" w14:textId="77777777" w:rsidR="00E83449" w:rsidRPr="00E83449" w:rsidRDefault="00E83449" w:rsidP="00E83449">
            <w:pPr>
              <w:jc w:val="center"/>
              <w:rPr>
                <w:sz w:val="22"/>
                <w:szCs w:val="22"/>
              </w:rPr>
            </w:pPr>
            <w:r>
              <w:rPr>
                <w:sz w:val="16"/>
                <w:vertAlign w:val="superscript"/>
              </w:rPr>
              <w:t>56</w:t>
            </w:r>
          </w:p>
        </w:tc>
        <w:tc>
          <w:tcPr>
            <w:tcW w:w="256" w:type="pct"/>
            <w:tcBorders>
              <w:top w:val="nil"/>
              <w:left w:val="single" w:sz="8" w:space="0" w:color="auto"/>
              <w:bottom w:val="single" w:sz="4" w:space="0" w:color="auto"/>
              <w:right w:val="single" w:sz="4" w:space="0" w:color="auto"/>
            </w:tcBorders>
            <w:noWrap/>
            <w:vAlign w:val="center"/>
            <w:hideMark/>
          </w:tcPr>
          <w:p w14:paraId="777F829C" w14:textId="77777777" w:rsidR="00E83449" w:rsidRPr="00E83449" w:rsidRDefault="00E83449" w:rsidP="00E83449">
            <w:pPr>
              <w:jc w:val="center"/>
              <w:rPr>
                <w:color w:val="000000"/>
                <w:sz w:val="22"/>
                <w:szCs w:val="22"/>
              </w:rPr>
            </w:pPr>
            <w:r w:rsidRPr="00E83449">
              <w:rPr>
                <w:color w:val="000000"/>
                <w:sz w:val="22"/>
                <w:szCs w:val="22"/>
              </w:rPr>
              <w:t>71.8</w:t>
            </w:r>
          </w:p>
        </w:tc>
        <w:tc>
          <w:tcPr>
            <w:tcW w:w="256" w:type="pct"/>
            <w:tcBorders>
              <w:top w:val="nil"/>
              <w:left w:val="nil"/>
              <w:bottom w:val="single" w:sz="4" w:space="0" w:color="auto"/>
              <w:right w:val="single" w:sz="4" w:space="0" w:color="auto"/>
            </w:tcBorders>
            <w:noWrap/>
            <w:vAlign w:val="center"/>
            <w:hideMark/>
          </w:tcPr>
          <w:p w14:paraId="71C28793" w14:textId="77777777" w:rsidR="00E83449" w:rsidRPr="00E83449" w:rsidRDefault="00E83449" w:rsidP="00E83449">
            <w:pPr>
              <w:jc w:val="center"/>
              <w:rPr>
                <w:color w:val="000000"/>
                <w:sz w:val="22"/>
                <w:szCs w:val="22"/>
              </w:rPr>
            </w:pPr>
            <w:r w:rsidRPr="00E83449">
              <w:rPr>
                <w:color w:val="000000"/>
                <w:sz w:val="22"/>
                <w:szCs w:val="22"/>
              </w:rPr>
              <w:t>19.7</w:t>
            </w:r>
          </w:p>
        </w:tc>
        <w:tc>
          <w:tcPr>
            <w:tcW w:w="256" w:type="pct"/>
            <w:tcBorders>
              <w:top w:val="nil"/>
              <w:left w:val="nil"/>
              <w:bottom w:val="single" w:sz="4" w:space="0" w:color="auto"/>
              <w:right w:val="single" w:sz="4" w:space="0" w:color="auto"/>
            </w:tcBorders>
            <w:noWrap/>
            <w:vAlign w:val="center"/>
            <w:hideMark/>
          </w:tcPr>
          <w:p w14:paraId="4ED80F75" w14:textId="77777777" w:rsidR="00E83449" w:rsidRPr="00E83449" w:rsidRDefault="00E83449" w:rsidP="00E83449">
            <w:pPr>
              <w:jc w:val="center"/>
              <w:rPr>
                <w:color w:val="000000"/>
                <w:sz w:val="22"/>
                <w:szCs w:val="22"/>
              </w:rPr>
            </w:pPr>
            <w:r w:rsidRPr="00E83449">
              <w:rPr>
                <w:color w:val="000000"/>
                <w:sz w:val="22"/>
                <w:szCs w:val="22"/>
              </w:rPr>
              <w:t>17.6</w:t>
            </w:r>
          </w:p>
        </w:tc>
        <w:tc>
          <w:tcPr>
            <w:tcW w:w="256" w:type="pct"/>
            <w:tcBorders>
              <w:top w:val="nil"/>
              <w:left w:val="nil"/>
              <w:bottom w:val="single" w:sz="4" w:space="0" w:color="auto"/>
              <w:right w:val="single" w:sz="4" w:space="0" w:color="auto"/>
            </w:tcBorders>
            <w:noWrap/>
            <w:vAlign w:val="center"/>
            <w:hideMark/>
          </w:tcPr>
          <w:p w14:paraId="51D5DB7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452180A" w14:textId="77777777" w:rsidR="00E83449" w:rsidRPr="00E83449" w:rsidRDefault="00E83449" w:rsidP="00E83449">
            <w:pPr>
              <w:jc w:val="center"/>
              <w:rPr>
                <w:color w:val="000000"/>
                <w:sz w:val="22"/>
                <w:szCs w:val="22"/>
              </w:rPr>
            </w:pPr>
            <w:r w:rsidRPr="00E83449">
              <w:rPr>
                <w:color w:val="000000"/>
                <w:sz w:val="22"/>
                <w:szCs w:val="22"/>
              </w:rPr>
              <w:t>12.2</w:t>
            </w:r>
          </w:p>
        </w:tc>
        <w:tc>
          <w:tcPr>
            <w:tcW w:w="256" w:type="pct"/>
            <w:tcBorders>
              <w:top w:val="nil"/>
              <w:left w:val="nil"/>
              <w:bottom w:val="single" w:sz="4" w:space="0" w:color="auto"/>
              <w:right w:val="single" w:sz="4" w:space="0" w:color="auto"/>
            </w:tcBorders>
            <w:noWrap/>
            <w:vAlign w:val="center"/>
            <w:hideMark/>
          </w:tcPr>
          <w:p w14:paraId="2C70F20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400D6F3" w14:textId="77777777" w:rsidR="00E83449" w:rsidRPr="00E83449" w:rsidRDefault="00E83449" w:rsidP="00E83449">
            <w:pPr>
              <w:jc w:val="center"/>
              <w:rPr>
                <w:color w:val="000000"/>
                <w:sz w:val="22"/>
                <w:szCs w:val="22"/>
              </w:rPr>
            </w:pPr>
            <w:r w:rsidRPr="00E83449">
              <w:rPr>
                <w:color w:val="000000"/>
                <w:sz w:val="22"/>
                <w:szCs w:val="22"/>
              </w:rPr>
              <w:t>18.2</w:t>
            </w:r>
          </w:p>
        </w:tc>
        <w:tc>
          <w:tcPr>
            <w:tcW w:w="464" w:type="pct"/>
            <w:tcBorders>
              <w:top w:val="nil"/>
              <w:left w:val="nil"/>
              <w:bottom w:val="single" w:sz="4" w:space="0" w:color="auto"/>
              <w:right w:val="single" w:sz="8" w:space="0" w:color="auto"/>
            </w:tcBorders>
            <w:noWrap/>
            <w:vAlign w:val="center"/>
            <w:hideMark/>
          </w:tcPr>
          <w:p w14:paraId="2F42DFC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6395B20"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A69EA81"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5C563951"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2E1CC30" w14:textId="77777777" w:rsidR="00E83449" w:rsidRPr="00E83449" w:rsidRDefault="00E83449" w:rsidP="00E83449">
            <w:pPr>
              <w:jc w:val="center"/>
              <w:rPr>
                <w:color w:val="000000"/>
                <w:sz w:val="22"/>
                <w:szCs w:val="22"/>
              </w:rPr>
            </w:pPr>
            <w:proofErr w:type="spellStart"/>
            <w:r w:rsidRPr="00E83449">
              <w:rPr>
                <w:color w:val="000000"/>
                <w:sz w:val="22"/>
                <w:szCs w:val="22"/>
              </w:rPr>
              <w:t>Hundsheim</w:t>
            </w:r>
            <w:proofErr w:type="spellEnd"/>
          </w:p>
        </w:tc>
        <w:tc>
          <w:tcPr>
            <w:tcW w:w="693" w:type="pct"/>
            <w:tcBorders>
              <w:top w:val="nil"/>
              <w:left w:val="nil"/>
              <w:bottom w:val="single" w:sz="4" w:space="0" w:color="auto"/>
              <w:right w:val="nil"/>
            </w:tcBorders>
            <w:shd w:val="clear" w:color="000000" w:fill="D9D9D9"/>
            <w:noWrap/>
            <w:vAlign w:val="center"/>
            <w:hideMark/>
          </w:tcPr>
          <w:p w14:paraId="5B633FA0" w14:textId="77777777" w:rsidR="00E83449" w:rsidRPr="00E83449" w:rsidRDefault="00E83449" w:rsidP="00E83449">
            <w:pPr>
              <w:jc w:val="center"/>
              <w:rPr>
                <w:sz w:val="22"/>
                <w:szCs w:val="22"/>
              </w:rPr>
            </w:pPr>
            <w:r>
              <w:rPr>
                <w:sz w:val="16"/>
                <w:vertAlign w:val="superscript"/>
              </w:rPr>
              <w:t>87</w:t>
            </w:r>
          </w:p>
        </w:tc>
        <w:tc>
          <w:tcPr>
            <w:tcW w:w="256" w:type="pct"/>
            <w:tcBorders>
              <w:top w:val="nil"/>
              <w:left w:val="single" w:sz="8" w:space="0" w:color="auto"/>
              <w:bottom w:val="single" w:sz="4" w:space="0" w:color="auto"/>
              <w:right w:val="single" w:sz="4" w:space="0" w:color="auto"/>
            </w:tcBorders>
            <w:noWrap/>
            <w:vAlign w:val="center"/>
            <w:hideMark/>
          </w:tcPr>
          <w:p w14:paraId="098CD670" w14:textId="77777777" w:rsidR="00E83449" w:rsidRPr="00E83449" w:rsidRDefault="00E83449" w:rsidP="00E83449">
            <w:pPr>
              <w:jc w:val="center"/>
              <w:rPr>
                <w:color w:val="000000"/>
                <w:sz w:val="22"/>
                <w:szCs w:val="22"/>
              </w:rPr>
            </w:pPr>
            <w:r w:rsidRPr="00E83449">
              <w:rPr>
                <w:color w:val="000000"/>
                <w:sz w:val="22"/>
                <w:szCs w:val="22"/>
              </w:rPr>
              <w:t>79.8</w:t>
            </w:r>
          </w:p>
        </w:tc>
        <w:tc>
          <w:tcPr>
            <w:tcW w:w="256" w:type="pct"/>
            <w:tcBorders>
              <w:top w:val="nil"/>
              <w:left w:val="nil"/>
              <w:bottom w:val="single" w:sz="4" w:space="0" w:color="auto"/>
              <w:right w:val="single" w:sz="4" w:space="0" w:color="auto"/>
            </w:tcBorders>
            <w:noWrap/>
            <w:vAlign w:val="center"/>
            <w:hideMark/>
          </w:tcPr>
          <w:p w14:paraId="7B0B3D15" w14:textId="77777777" w:rsidR="00E83449" w:rsidRPr="00E83449" w:rsidRDefault="00E83449" w:rsidP="00E83449">
            <w:pPr>
              <w:jc w:val="center"/>
              <w:rPr>
                <w:color w:val="000000"/>
                <w:sz w:val="22"/>
                <w:szCs w:val="22"/>
              </w:rPr>
            </w:pPr>
            <w:r w:rsidRPr="00E83449">
              <w:rPr>
                <w:color w:val="000000"/>
                <w:sz w:val="22"/>
                <w:szCs w:val="22"/>
              </w:rPr>
              <w:t>14.9</w:t>
            </w:r>
          </w:p>
        </w:tc>
        <w:tc>
          <w:tcPr>
            <w:tcW w:w="256" w:type="pct"/>
            <w:tcBorders>
              <w:top w:val="nil"/>
              <w:left w:val="nil"/>
              <w:bottom w:val="single" w:sz="4" w:space="0" w:color="auto"/>
              <w:right w:val="single" w:sz="4" w:space="0" w:color="auto"/>
            </w:tcBorders>
            <w:noWrap/>
            <w:vAlign w:val="center"/>
            <w:hideMark/>
          </w:tcPr>
          <w:p w14:paraId="793349E2" w14:textId="77777777" w:rsidR="00E83449" w:rsidRPr="00E83449" w:rsidRDefault="00E83449" w:rsidP="00E83449">
            <w:pPr>
              <w:jc w:val="center"/>
              <w:rPr>
                <w:color w:val="000000"/>
                <w:sz w:val="22"/>
                <w:szCs w:val="22"/>
              </w:rPr>
            </w:pPr>
            <w:r w:rsidRPr="00E83449">
              <w:rPr>
                <w:color w:val="000000"/>
                <w:sz w:val="22"/>
                <w:szCs w:val="22"/>
              </w:rPr>
              <w:t>14,0</w:t>
            </w:r>
          </w:p>
        </w:tc>
        <w:tc>
          <w:tcPr>
            <w:tcW w:w="256" w:type="pct"/>
            <w:tcBorders>
              <w:top w:val="nil"/>
              <w:left w:val="nil"/>
              <w:bottom w:val="single" w:sz="4" w:space="0" w:color="auto"/>
              <w:right w:val="single" w:sz="4" w:space="0" w:color="auto"/>
            </w:tcBorders>
            <w:noWrap/>
            <w:vAlign w:val="center"/>
            <w:hideMark/>
          </w:tcPr>
          <w:p w14:paraId="3FA65BA9" w14:textId="77777777" w:rsidR="00E83449" w:rsidRPr="00E83449" w:rsidRDefault="00E83449" w:rsidP="00E83449">
            <w:pPr>
              <w:jc w:val="center"/>
              <w:rPr>
                <w:color w:val="000000"/>
                <w:sz w:val="22"/>
                <w:szCs w:val="22"/>
              </w:rPr>
            </w:pPr>
            <w:r w:rsidRPr="00E83449">
              <w:rPr>
                <w:color w:val="000000"/>
                <w:sz w:val="22"/>
                <w:szCs w:val="22"/>
              </w:rPr>
              <w:t>8,0</w:t>
            </w:r>
          </w:p>
        </w:tc>
        <w:tc>
          <w:tcPr>
            <w:tcW w:w="256" w:type="pct"/>
            <w:tcBorders>
              <w:top w:val="nil"/>
              <w:left w:val="nil"/>
              <w:bottom w:val="single" w:sz="4" w:space="0" w:color="auto"/>
              <w:right w:val="single" w:sz="4" w:space="0" w:color="auto"/>
            </w:tcBorders>
            <w:noWrap/>
            <w:vAlign w:val="center"/>
            <w:hideMark/>
          </w:tcPr>
          <w:p w14:paraId="6C174646" w14:textId="77777777" w:rsidR="00E83449" w:rsidRPr="00E83449" w:rsidRDefault="00E83449" w:rsidP="00E83449">
            <w:pPr>
              <w:jc w:val="center"/>
              <w:rPr>
                <w:color w:val="000000"/>
                <w:sz w:val="22"/>
                <w:szCs w:val="22"/>
              </w:rPr>
            </w:pPr>
            <w:r w:rsidRPr="00E83449">
              <w:rPr>
                <w:color w:val="000000"/>
                <w:sz w:val="22"/>
                <w:szCs w:val="22"/>
              </w:rPr>
              <w:t>10,0</w:t>
            </w:r>
          </w:p>
        </w:tc>
        <w:tc>
          <w:tcPr>
            <w:tcW w:w="256" w:type="pct"/>
            <w:tcBorders>
              <w:top w:val="nil"/>
              <w:left w:val="nil"/>
              <w:bottom w:val="single" w:sz="4" w:space="0" w:color="auto"/>
              <w:right w:val="single" w:sz="4" w:space="0" w:color="auto"/>
            </w:tcBorders>
            <w:noWrap/>
            <w:vAlign w:val="center"/>
            <w:hideMark/>
          </w:tcPr>
          <w:p w14:paraId="53EFCA23" w14:textId="77777777" w:rsidR="00E83449" w:rsidRPr="00E83449" w:rsidRDefault="00E83449" w:rsidP="00E83449">
            <w:pPr>
              <w:jc w:val="center"/>
              <w:rPr>
                <w:color w:val="000000"/>
                <w:sz w:val="22"/>
                <w:szCs w:val="22"/>
              </w:rPr>
            </w:pPr>
            <w:r w:rsidRPr="00E83449">
              <w:rPr>
                <w:color w:val="000000"/>
                <w:sz w:val="22"/>
                <w:szCs w:val="22"/>
              </w:rPr>
              <w:t>13,0</w:t>
            </w:r>
          </w:p>
        </w:tc>
        <w:tc>
          <w:tcPr>
            <w:tcW w:w="256" w:type="pct"/>
            <w:tcBorders>
              <w:top w:val="nil"/>
              <w:left w:val="nil"/>
              <w:bottom w:val="single" w:sz="4" w:space="0" w:color="auto"/>
              <w:right w:val="single" w:sz="4" w:space="0" w:color="auto"/>
            </w:tcBorders>
            <w:noWrap/>
            <w:vAlign w:val="center"/>
            <w:hideMark/>
          </w:tcPr>
          <w:p w14:paraId="312A9155" w14:textId="77777777" w:rsidR="00E83449" w:rsidRPr="00E83449" w:rsidRDefault="00E83449" w:rsidP="00E83449">
            <w:pPr>
              <w:jc w:val="center"/>
              <w:rPr>
                <w:color w:val="000000"/>
                <w:sz w:val="22"/>
                <w:szCs w:val="22"/>
              </w:rPr>
            </w:pPr>
            <w:r w:rsidRPr="00E83449">
              <w:rPr>
                <w:color w:val="000000"/>
                <w:sz w:val="22"/>
                <w:szCs w:val="22"/>
              </w:rPr>
              <w:t>13.5</w:t>
            </w:r>
          </w:p>
        </w:tc>
        <w:tc>
          <w:tcPr>
            <w:tcW w:w="464" w:type="pct"/>
            <w:tcBorders>
              <w:top w:val="nil"/>
              <w:left w:val="nil"/>
              <w:bottom w:val="single" w:sz="4" w:space="0" w:color="auto"/>
              <w:right w:val="single" w:sz="8" w:space="0" w:color="auto"/>
            </w:tcBorders>
            <w:noWrap/>
            <w:vAlign w:val="center"/>
            <w:hideMark/>
          </w:tcPr>
          <w:p w14:paraId="491643F1" w14:textId="77777777" w:rsidR="00E83449" w:rsidRPr="00E83449" w:rsidRDefault="00E83449" w:rsidP="00E83449">
            <w:pPr>
              <w:jc w:val="center"/>
              <w:rPr>
                <w:color w:val="000000"/>
                <w:sz w:val="22"/>
                <w:szCs w:val="22"/>
              </w:rPr>
            </w:pPr>
            <w:r w:rsidRPr="00E83449">
              <w:rPr>
                <w:color w:val="000000"/>
                <w:sz w:val="22"/>
                <w:szCs w:val="22"/>
              </w:rPr>
              <w:t>0.100250626566416</w:t>
            </w:r>
          </w:p>
        </w:tc>
      </w:tr>
      <w:tr w:rsidR="00E83449" w:rsidRPr="00E83449" w14:paraId="649D5995"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169CE05" w14:textId="77777777" w:rsidR="00E83449" w:rsidRPr="00E83449" w:rsidRDefault="00E83449" w:rsidP="00E83449">
            <w:pPr>
              <w:jc w:val="center"/>
              <w:rPr>
                <w:color w:val="000000"/>
                <w:sz w:val="22"/>
                <w:szCs w:val="22"/>
              </w:rPr>
            </w:pPr>
            <w:r w:rsidRPr="00E83449">
              <w:rPr>
                <w:color w:val="000000"/>
                <w:sz w:val="22"/>
                <w:szCs w:val="22"/>
              </w:rPr>
              <w:t>D2001</w:t>
            </w:r>
          </w:p>
        </w:tc>
        <w:tc>
          <w:tcPr>
            <w:tcW w:w="708" w:type="pct"/>
            <w:tcBorders>
              <w:top w:val="nil"/>
              <w:left w:val="nil"/>
              <w:bottom w:val="single" w:sz="4" w:space="0" w:color="auto"/>
              <w:right w:val="single" w:sz="4" w:space="0" w:color="auto"/>
            </w:tcBorders>
            <w:shd w:val="clear" w:color="000000" w:fill="D9D9D9"/>
            <w:noWrap/>
            <w:vAlign w:val="center"/>
            <w:hideMark/>
          </w:tcPr>
          <w:p w14:paraId="23113ECE"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7A32605" w14:textId="77777777" w:rsidR="00E83449" w:rsidRPr="00E83449" w:rsidRDefault="00E83449" w:rsidP="00E83449">
            <w:pPr>
              <w:jc w:val="center"/>
              <w:rPr>
                <w:sz w:val="22"/>
                <w:szCs w:val="22"/>
              </w:rPr>
            </w:pPr>
            <w:proofErr w:type="spellStart"/>
            <w:r w:rsidRPr="00E83449">
              <w:rPr>
                <w:sz w:val="22"/>
                <w:szCs w:val="22"/>
              </w:rPr>
              <w:t>Dmanisi</w:t>
            </w:r>
            <w:proofErr w:type="spellEnd"/>
          </w:p>
        </w:tc>
        <w:tc>
          <w:tcPr>
            <w:tcW w:w="693" w:type="pct"/>
            <w:tcBorders>
              <w:top w:val="nil"/>
              <w:left w:val="nil"/>
              <w:bottom w:val="single" w:sz="4" w:space="0" w:color="auto"/>
              <w:right w:val="nil"/>
            </w:tcBorders>
            <w:shd w:val="clear" w:color="000000" w:fill="D9D9D9"/>
            <w:noWrap/>
            <w:vAlign w:val="center"/>
            <w:hideMark/>
          </w:tcPr>
          <w:p w14:paraId="78F68F11" w14:textId="77777777" w:rsidR="00E83449" w:rsidRPr="00E83449" w:rsidRDefault="00E83449" w:rsidP="00E83449">
            <w:pPr>
              <w:jc w:val="center"/>
              <w:rPr>
                <w:sz w:val="22"/>
                <w:szCs w:val="22"/>
              </w:rPr>
            </w:pPr>
            <w:r>
              <w:rPr>
                <w:sz w:val="16"/>
                <w:vertAlign w:val="superscript"/>
              </w:rPr>
              <w:t>31</w:t>
            </w:r>
          </w:p>
        </w:tc>
        <w:tc>
          <w:tcPr>
            <w:tcW w:w="256" w:type="pct"/>
            <w:tcBorders>
              <w:top w:val="nil"/>
              <w:left w:val="single" w:sz="8" w:space="0" w:color="auto"/>
              <w:bottom w:val="single" w:sz="4" w:space="0" w:color="auto"/>
              <w:right w:val="single" w:sz="4" w:space="0" w:color="auto"/>
            </w:tcBorders>
            <w:noWrap/>
            <w:vAlign w:val="center"/>
            <w:hideMark/>
          </w:tcPr>
          <w:p w14:paraId="25DB65AE" w14:textId="77777777" w:rsidR="00E83449" w:rsidRPr="00E83449" w:rsidRDefault="00E83449" w:rsidP="00E83449">
            <w:pPr>
              <w:jc w:val="center"/>
              <w:rPr>
                <w:color w:val="000000"/>
                <w:sz w:val="22"/>
                <w:szCs w:val="22"/>
              </w:rPr>
            </w:pPr>
            <w:r w:rsidRPr="00E83449">
              <w:rPr>
                <w:color w:val="000000"/>
                <w:sz w:val="22"/>
                <w:szCs w:val="22"/>
              </w:rPr>
              <w:t>86.3</w:t>
            </w:r>
          </w:p>
        </w:tc>
        <w:tc>
          <w:tcPr>
            <w:tcW w:w="256" w:type="pct"/>
            <w:tcBorders>
              <w:top w:val="nil"/>
              <w:left w:val="nil"/>
              <w:bottom w:val="single" w:sz="4" w:space="0" w:color="auto"/>
              <w:right w:val="single" w:sz="4" w:space="0" w:color="auto"/>
            </w:tcBorders>
            <w:noWrap/>
            <w:vAlign w:val="center"/>
            <w:hideMark/>
          </w:tcPr>
          <w:p w14:paraId="6CD88A44" w14:textId="77777777" w:rsidR="00E83449" w:rsidRPr="00E83449" w:rsidRDefault="00E83449" w:rsidP="00E83449">
            <w:pPr>
              <w:jc w:val="center"/>
              <w:rPr>
                <w:color w:val="000000"/>
                <w:sz w:val="22"/>
                <w:szCs w:val="22"/>
              </w:rPr>
            </w:pPr>
            <w:r w:rsidRPr="00E83449">
              <w:rPr>
                <w:color w:val="000000"/>
                <w:sz w:val="22"/>
                <w:szCs w:val="22"/>
              </w:rPr>
              <w:t>18.2</w:t>
            </w:r>
          </w:p>
        </w:tc>
        <w:tc>
          <w:tcPr>
            <w:tcW w:w="256" w:type="pct"/>
            <w:tcBorders>
              <w:top w:val="nil"/>
              <w:left w:val="nil"/>
              <w:bottom w:val="single" w:sz="4" w:space="0" w:color="auto"/>
              <w:right w:val="single" w:sz="4" w:space="0" w:color="auto"/>
            </w:tcBorders>
            <w:noWrap/>
            <w:vAlign w:val="center"/>
            <w:hideMark/>
          </w:tcPr>
          <w:p w14:paraId="4A3D4C89" w14:textId="77777777" w:rsidR="00E83449" w:rsidRPr="00E83449" w:rsidRDefault="00E83449" w:rsidP="00E83449">
            <w:pPr>
              <w:jc w:val="center"/>
              <w:rPr>
                <w:color w:val="000000"/>
                <w:sz w:val="22"/>
                <w:szCs w:val="22"/>
              </w:rPr>
            </w:pPr>
            <w:r w:rsidRPr="00E83449">
              <w:rPr>
                <w:color w:val="000000"/>
                <w:sz w:val="22"/>
                <w:szCs w:val="22"/>
              </w:rPr>
              <w:t>15.5</w:t>
            </w:r>
          </w:p>
        </w:tc>
        <w:tc>
          <w:tcPr>
            <w:tcW w:w="256" w:type="pct"/>
            <w:tcBorders>
              <w:top w:val="nil"/>
              <w:left w:val="nil"/>
              <w:bottom w:val="single" w:sz="4" w:space="0" w:color="auto"/>
              <w:right w:val="single" w:sz="4" w:space="0" w:color="auto"/>
            </w:tcBorders>
            <w:noWrap/>
            <w:vAlign w:val="center"/>
            <w:hideMark/>
          </w:tcPr>
          <w:p w14:paraId="2CAE0B1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BEC8411" w14:textId="77777777" w:rsidR="00E83449" w:rsidRPr="00E83449" w:rsidRDefault="00E83449" w:rsidP="00E83449">
            <w:pPr>
              <w:jc w:val="center"/>
              <w:rPr>
                <w:color w:val="000000"/>
                <w:sz w:val="22"/>
                <w:szCs w:val="22"/>
              </w:rPr>
            </w:pPr>
            <w:r w:rsidRPr="00E83449">
              <w:rPr>
                <w:color w:val="000000"/>
                <w:sz w:val="22"/>
                <w:szCs w:val="22"/>
              </w:rPr>
              <w:t>9.8</w:t>
            </w:r>
          </w:p>
        </w:tc>
        <w:tc>
          <w:tcPr>
            <w:tcW w:w="256" w:type="pct"/>
            <w:tcBorders>
              <w:top w:val="nil"/>
              <w:left w:val="nil"/>
              <w:bottom w:val="single" w:sz="4" w:space="0" w:color="auto"/>
              <w:right w:val="single" w:sz="4" w:space="0" w:color="auto"/>
            </w:tcBorders>
            <w:noWrap/>
            <w:vAlign w:val="center"/>
            <w:hideMark/>
          </w:tcPr>
          <w:p w14:paraId="2B934CAE" w14:textId="77777777" w:rsidR="00E83449" w:rsidRPr="00E83449" w:rsidRDefault="00E83449" w:rsidP="00E83449">
            <w:pPr>
              <w:jc w:val="center"/>
              <w:rPr>
                <w:color w:val="000000"/>
                <w:sz w:val="22"/>
                <w:szCs w:val="22"/>
              </w:rPr>
            </w:pPr>
            <w:r w:rsidRPr="00E83449">
              <w:rPr>
                <w:color w:val="000000"/>
                <w:sz w:val="22"/>
                <w:szCs w:val="22"/>
              </w:rPr>
              <w:t>16.6</w:t>
            </w:r>
          </w:p>
        </w:tc>
        <w:tc>
          <w:tcPr>
            <w:tcW w:w="256" w:type="pct"/>
            <w:tcBorders>
              <w:top w:val="nil"/>
              <w:left w:val="nil"/>
              <w:bottom w:val="single" w:sz="4" w:space="0" w:color="auto"/>
              <w:right w:val="single" w:sz="4" w:space="0" w:color="auto"/>
            </w:tcBorders>
            <w:noWrap/>
            <w:vAlign w:val="center"/>
            <w:hideMark/>
          </w:tcPr>
          <w:p w14:paraId="4CF17425" w14:textId="77777777" w:rsidR="00E83449" w:rsidRPr="00E83449" w:rsidRDefault="00E83449" w:rsidP="00E83449">
            <w:pPr>
              <w:jc w:val="center"/>
              <w:rPr>
                <w:color w:val="000000"/>
                <w:sz w:val="22"/>
                <w:szCs w:val="22"/>
              </w:rPr>
            </w:pPr>
            <w:r w:rsidRPr="00E83449">
              <w:rPr>
                <w:color w:val="000000"/>
                <w:sz w:val="22"/>
                <w:szCs w:val="22"/>
              </w:rPr>
              <w:t>16.5</w:t>
            </w:r>
          </w:p>
        </w:tc>
        <w:tc>
          <w:tcPr>
            <w:tcW w:w="464" w:type="pct"/>
            <w:tcBorders>
              <w:top w:val="nil"/>
              <w:left w:val="nil"/>
              <w:bottom w:val="single" w:sz="4" w:space="0" w:color="auto"/>
              <w:right w:val="single" w:sz="8" w:space="0" w:color="auto"/>
            </w:tcBorders>
            <w:noWrap/>
            <w:vAlign w:val="center"/>
            <w:hideMark/>
          </w:tcPr>
          <w:p w14:paraId="66018D7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A699D9F"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382A849" w14:textId="77777777" w:rsidR="00E83449" w:rsidRPr="00E83449" w:rsidRDefault="00E83449" w:rsidP="00E83449">
            <w:pPr>
              <w:jc w:val="center"/>
              <w:rPr>
                <w:color w:val="000000"/>
                <w:sz w:val="22"/>
                <w:szCs w:val="22"/>
              </w:rPr>
            </w:pPr>
            <w:r w:rsidRPr="00E83449">
              <w:rPr>
                <w:color w:val="000000"/>
                <w:sz w:val="22"/>
                <w:szCs w:val="22"/>
              </w:rPr>
              <w:t>SV.97.472</w:t>
            </w:r>
          </w:p>
        </w:tc>
        <w:tc>
          <w:tcPr>
            <w:tcW w:w="708" w:type="pct"/>
            <w:tcBorders>
              <w:top w:val="nil"/>
              <w:left w:val="nil"/>
              <w:bottom w:val="single" w:sz="4" w:space="0" w:color="auto"/>
              <w:right w:val="single" w:sz="4" w:space="0" w:color="auto"/>
            </w:tcBorders>
            <w:shd w:val="clear" w:color="000000" w:fill="D9D9D9"/>
            <w:noWrap/>
            <w:vAlign w:val="center"/>
            <w:hideMark/>
          </w:tcPr>
          <w:p w14:paraId="467EB55C"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6007726" w14:textId="77777777" w:rsidR="00E83449" w:rsidRPr="00E83449" w:rsidRDefault="00E83449" w:rsidP="00E83449">
            <w:pPr>
              <w:jc w:val="center"/>
              <w:rPr>
                <w:sz w:val="22"/>
                <w:szCs w:val="22"/>
              </w:rPr>
            </w:pPr>
            <w:r w:rsidRPr="00E83449">
              <w:rPr>
                <w:sz w:val="22"/>
                <w:szCs w:val="22"/>
              </w:rPr>
              <w:t xml:space="preserve">Saint </w:t>
            </w:r>
            <w:proofErr w:type="spellStart"/>
            <w:r w:rsidRPr="00E83449">
              <w:rPr>
                <w:sz w:val="22"/>
                <w:szCs w:val="22"/>
              </w:rPr>
              <w:t>Vallier</w:t>
            </w:r>
            <w:proofErr w:type="spellEnd"/>
          </w:p>
        </w:tc>
        <w:tc>
          <w:tcPr>
            <w:tcW w:w="693" w:type="pct"/>
            <w:tcBorders>
              <w:top w:val="nil"/>
              <w:left w:val="nil"/>
              <w:bottom w:val="single" w:sz="4" w:space="0" w:color="auto"/>
              <w:right w:val="nil"/>
            </w:tcBorders>
            <w:shd w:val="clear" w:color="000000" w:fill="D9D9D9"/>
            <w:noWrap/>
            <w:vAlign w:val="center"/>
            <w:hideMark/>
          </w:tcPr>
          <w:p w14:paraId="5AE78F6C" w14:textId="77777777" w:rsidR="00E83449" w:rsidRPr="00E83449" w:rsidRDefault="00E83449" w:rsidP="00E83449">
            <w:pPr>
              <w:jc w:val="center"/>
              <w:rPr>
                <w:sz w:val="22"/>
                <w:szCs w:val="22"/>
              </w:rPr>
            </w:pPr>
            <w:r>
              <w:rPr>
                <w:sz w:val="16"/>
                <w:vertAlign w:val="superscript"/>
              </w:rPr>
              <w:t>72</w:t>
            </w:r>
          </w:p>
        </w:tc>
        <w:tc>
          <w:tcPr>
            <w:tcW w:w="256" w:type="pct"/>
            <w:tcBorders>
              <w:top w:val="nil"/>
              <w:left w:val="single" w:sz="8" w:space="0" w:color="auto"/>
              <w:bottom w:val="single" w:sz="4" w:space="0" w:color="auto"/>
              <w:right w:val="single" w:sz="4" w:space="0" w:color="auto"/>
            </w:tcBorders>
            <w:noWrap/>
            <w:vAlign w:val="center"/>
            <w:hideMark/>
          </w:tcPr>
          <w:p w14:paraId="0075F8EE" w14:textId="77777777" w:rsidR="00E83449" w:rsidRPr="00E83449" w:rsidRDefault="00E83449" w:rsidP="00E83449">
            <w:pPr>
              <w:jc w:val="center"/>
              <w:rPr>
                <w:color w:val="000000"/>
                <w:sz w:val="22"/>
                <w:szCs w:val="22"/>
              </w:rPr>
            </w:pPr>
            <w:r w:rsidRPr="00E83449">
              <w:rPr>
                <w:color w:val="000000"/>
                <w:sz w:val="22"/>
                <w:szCs w:val="22"/>
              </w:rPr>
              <w:t>85,0</w:t>
            </w:r>
          </w:p>
        </w:tc>
        <w:tc>
          <w:tcPr>
            <w:tcW w:w="256" w:type="pct"/>
            <w:tcBorders>
              <w:top w:val="nil"/>
              <w:left w:val="nil"/>
              <w:bottom w:val="single" w:sz="4" w:space="0" w:color="auto"/>
              <w:right w:val="single" w:sz="4" w:space="0" w:color="auto"/>
            </w:tcBorders>
            <w:noWrap/>
            <w:vAlign w:val="center"/>
            <w:hideMark/>
          </w:tcPr>
          <w:p w14:paraId="48DB7C01" w14:textId="77777777" w:rsidR="00E83449" w:rsidRPr="00E83449" w:rsidRDefault="00E83449" w:rsidP="00E83449">
            <w:pPr>
              <w:jc w:val="center"/>
              <w:rPr>
                <w:color w:val="000000"/>
                <w:sz w:val="22"/>
                <w:szCs w:val="22"/>
              </w:rPr>
            </w:pPr>
            <w:r w:rsidRPr="00E83449">
              <w:rPr>
                <w:color w:val="000000"/>
                <w:sz w:val="22"/>
                <w:szCs w:val="22"/>
              </w:rPr>
              <w:t>15.7</w:t>
            </w:r>
          </w:p>
        </w:tc>
        <w:tc>
          <w:tcPr>
            <w:tcW w:w="256" w:type="pct"/>
            <w:tcBorders>
              <w:top w:val="nil"/>
              <w:left w:val="nil"/>
              <w:bottom w:val="single" w:sz="4" w:space="0" w:color="auto"/>
              <w:right w:val="single" w:sz="4" w:space="0" w:color="auto"/>
            </w:tcBorders>
            <w:noWrap/>
            <w:vAlign w:val="center"/>
            <w:hideMark/>
          </w:tcPr>
          <w:p w14:paraId="27311F63" w14:textId="77777777" w:rsidR="00E83449" w:rsidRPr="00E83449" w:rsidRDefault="00E83449" w:rsidP="00E83449">
            <w:pPr>
              <w:jc w:val="center"/>
              <w:rPr>
                <w:color w:val="000000"/>
                <w:sz w:val="22"/>
                <w:szCs w:val="22"/>
              </w:rPr>
            </w:pPr>
            <w:r w:rsidRPr="00E83449">
              <w:rPr>
                <w:color w:val="000000"/>
                <w:sz w:val="22"/>
                <w:szCs w:val="22"/>
              </w:rPr>
              <w:t>14.4</w:t>
            </w:r>
          </w:p>
        </w:tc>
        <w:tc>
          <w:tcPr>
            <w:tcW w:w="256" w:type="pct"/>
            <w:tcBorders>
              <w:top w:val="nil"/>
              <w:left w:val="nil"/>
              <w:bottom w:val="single" w:sz="4" w:space="0" w:color="auto"/>
              <w:right w:val="single" w:sz="4" w:space="0" w:color="auto"/>
            </w:tcBorders>
            <w:noWrap/>
            <w:vAlign w:val="center"/>
            <w:hideMark/>
          </w:tcPr>
          <w:p w14:paraId="228DE2EC" w14:textId="77777777" w:rsidR="00E83449" w:rsidRPr="00E83449" w:rsidRDefault="00E83449" w:rsidP="00E83449">
            <w:pPr>
              <w:jc w:val="center"/>
              <w:rPr>
                <w:color w:val="000000"/>
                <w:sz w:val="22"/>
                <w:szCs w:val="22"/>
              </w:rPr>
            </w:pPr>
            <w:r w:rsidRPr="00E83449">
              <w:rPr>
                <w:color w:val="000000"/>
                <w:sz w:val="22"/>
                <w:szCs w:val="22"/>
              </w:rPr>
              <w:t>11.2</w:t>
            </w:r>
          </w:p>
        </w:tc>
        <w:tc>
          <w:tcPr>
            <w:tcW w:w="256" w:type="pct"/>
            <w:tcBorders>
              <w:top w:val="nil"/>
              <w:left w:val="nil"/>
              <w:bottom w:val="single" w:sz="4" w:space="0" w:color="auto"/>
              <w:right w:val="single" w:sz="4" w:space="0" w:color="auto"/>
            </w:tcBorders>
            <w:noWrap/>
            <w:vAlign w:val="center"/>
            <w:hideMark/>
          </w:tcPr>
          <w:p w14:paraId="384735ED" w14:textId="77777777" w:rsidR="00E83449" w:rsidRPr="00E83449" w:rsidRDefault="00E83449" w:rsidP="00E83449">
            <w:pPr>
              <w:jc w:val="center"/>
              <w:rPr>
                <w:color w:val="000000"/>
                <w:sz w:val="22"/>
                <w:szCs w:val="22"/>
              </w:rPr>
            </w:pPr>
            <w:r w:rsidRPr="00E83449">
              <w:rPr>
                <w:color w:val="000000"/>
                <w:sz w:val="22"/>
                <w:szCs w:val="22"/>
              </w:rPr>
              <w:t>8.8</w:t>
            </w:r>
          </w:p>
        </w:tc>
        <w:tc>
          <w:tcPr>
            <w:tcW w:w="256" w:type="pct"/>
            <w:tcBorders>
              <w:top w:val="nil"/>
              <w:left w:val="nil"/>
              <w:bottom w:val="single" w:sz="4" w:space="0" w:color="auto"/>
              <w:right w:val="single" w:sz="4" w:space="0" w:color="auto"/>
            </w:tcBorders>
            <w:noWrap/>
            <w:vAlign w:val="center"/>
            <w:hideMark/>
          </w:tcPr>
          <w:p w14:paraId="1EEC95CC" w14:textId="77777777" w:rsidR="00E83449" w:rsidRPr="00E83449" w:rsidRDefault="00E83449" w:rsidP="00E83449">
            <w:pPr>
              <w:jc w:val="center"/>
              <w:rPr>
                <w:color w:val="000000"/>
                <w:sz w:val="22"/>
                <w:szCs w:val="22"/>
              </w:rPr>
            </w:pPr>
            <w:r w:rsidRPr="00E83449">
              <w:rPr>
                <w:color w:val="000000"/>
                <w:sz w:val="22"/>
                <w:szCs w:val="22"/>
              </w:rPr>
              <w:t>14,0</w:t>
            </w:r>
          </w:p>
        </w:tc>
        <w:tc>
          <w:tcPr>
            <w:tcW w:w="256" w:type="pct"/>
            <w:tcBorders>
              <w:top w:val="nil"/>
              <w:left w:val="nil"/>
              <w:bottom w:val="single" w:sz="4" w:space="0" w:color="auto"/>
              <w:right w:val="single" w:sz="4" w:space="0" w:color="auto"/>
            </w:tcBorders>
            <w:noWrap/>
            <w:vAlign w:val="center"/>
            <w:hideMark/>
          </w:tcPr>
          <w:p w14:paraId="753B7EA2" w14:textId="77777777" w:rsidR="00E83449" w:rsidRPr="00E83449" w:rsidRDefault="00E83449" w:rsidP="00E83449">
            <w:pPr>
              <w:jc w:val="center"/>
              <w:rPr>
                <w:color w:val="000000"/>
                <w:sz w:val="22"/>
                <w:szCs w:val="22"/>
              </w:rPr>
            </w:pPr>
            <w:r w:rsidRPr="00E83449">
              <w:rPr>
                <w:color w:val="000000"/>
                <w:sz w:val="22"/>
                <w:szCs w:val="22"/>
              </w:rPr>
              <w:t>14.1</w:t>
            </w:r>
          </w:p>
        </w:tc>
        <w:tc>
          <w:tcPr>
            <w:tcW w:w="464" w:type="pct"/>
            <w:tcBorders>
              <w:top w:val="nil"/>
              <w:left w:val="nil"/>
              <w:bottom w:val="single" w:sz="4" w:space="0" w:color="auto"/>
              <w:right w:val="single" w:sz="8" w:space="0" w:color="auto"/>
            </w:tcBorders>
            <w:noWrap/>
            <w:vAlign w:val="center"/>
            <w:hideMark/>
          </w:tcPr>
          <w:p w14:paraId="067610A7" w14:textId="77777777" w:rsidR="00E83449" w:rsidRPr="00E83449" w:rsidRDefault="00E83449" w:rsidP="00E83449">
            <w:pPr>
              <w:jc w:val="center"/>
              <w:rPr>
                <w:color w:val="000000"/>
                <w:sz w:val="22"/>
                <w:szCs w:val="22"/>
              </w:rPr>
            </w:pPr>
            <w:r w:rsidRPr="00E83449">
              <w:rPr>
                <w:color w:val="000000"/>
                <w:sz w:val="22"/>
                <w:szCs w:val="22"/>
              </w:rPr>
              <w:t>0.131764705882353</w:t>
            </w:r>
          </w:p>
        </w:tc>
      </w:tr>
      <w:tr w:rsidR="00E83449" w:rsidRPr="00E83449" w14:paraId="4E08DCC1"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0D0DD7D" w14:textId="77777777" w:rsidR="00E83449" w:rsidRPr="00E83449" w:rsidRDefault="00E83449" w:rsidP="00E83449">
            <w:pPr>
              <w:jc w:val="center"/>
              <w:rPr>
                <w:color w:val="000000"/>
                <w:sz w:val="22"/>
                <w:szCs w:val="22"/>
              </w:rPr>
            </w:pPr>
            <w:r w:rsidRPr="00E83449">
              <w:rPr>
                <w:color w:val="000000"/>
                <w:sz w:val="22"/>
                <w:szCs w:val="22"/>
              </w:rPr>
              <w:t>IQW 1980/16555 (</w:t>
            </w:r>
            <w:proofErr w:type="spellStart"/>
            <w:r w:rsidRPr="00E83449">
              <w:rPr>
                <w:color w:val="000000"/>
                <w:sz w:val="22"/>
                <w:szCs w:val="22"/>
              </w:rPr>
              <w:t>Mei</w:t>
            </w:r>
            <w:proofErr w:type="spellEnd"/>
            <w:r w:rsidRPr="00E83449">
              <w:rPr>
                <w:color w:val="000000"/>
                <w:sz w:val="22"/>
                <w:szCs w:val="22"/>
              </w:rPr>
              <w:t xml:space="preserve"> 16555)</w:t>
            </w:r>
          </w:p>
        </w:tc>
        <w:tc>
          <w:tcPr>
            <w:tcW w:w="708" w:type="pct"/>
            <w:tcBorders>
              <w:top w:val="nil"/>
              <w:left w:val="nil"/>
              <w:bottom w:val="single" w:sz="4" w:space="0" w:color="auto"/>
              <w:right w:val="single" w:sz="4" w:space="0" w:color="auto"/>
            </w:tcBorders>
            <w:shd w:val="clear" w:color="000000" w:fill="D9D9D9"/>
            <w:noWrap/>
            <w:vAlign w:val="center"/>
            <w:hideMark/>
          </w:tcPr>
          <w:p w14:paraId="27CDE0A6"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20300AC9" w14:textId="77777777" w:rsidR="00E83449" w:rsidRPr="00E83449" w:rsidRDefault="00E83449" w:rsidP="00E83449">
            <w:pPr>
              <w:jc w:val="center"/>
              <w:rPr>
                <w:sz w:val="22"/>
                <w:szCs w:val="22"/>
              </w:rPr>
            </w:pPr>
            <w:proofErr w:type="spellStart"/>
            <w:r w:rsidRPr="00E83449">
              <w:rPr>
                <w:sz w:val="22"/>
                <w:szCs w:val="22"/>
              </w:rPr>
              <w:t>Untermassfeld</w:t>
            </w:r>
            <w:proofErr w:type="spellEnd"/>
          </w:p>
        </w:tc>
        <w:tc>
          <w:tcPr>
            <w:tcW w:w="693" w:type="pct"/>
            <w:tcBorders>
              <w:top w:val="nil"/>
              <w:left w:val="nil"/>
              <w:bottom w:val="single" w:sz="4" w:space="0" w:color="auto"/>
              <w:right w:val="nil"/>
            </w:tcBorders>
            <w:shd w:val="clear" w:color="000000" w:fill="D9D9D9"/>
            <w:noWrap/>
            <w:vAlign w:val="center"/>
            <w:hideMark/>
          </w:tcPr>
          <w:p w14:paraId="6E1A899F" w14:textId="77777777" w:rsidR="00E83449" w:rsidRPr="00E83449" w:rsidRDefault="00E83449" w:rsidP="00E83449">
            <w:pPr>
              <w:jc w:val="center"/>
              <w:rPr>
                <w:sz w:val="22"/>
                <w:szCs w:val="22"/>
              </w:rPr>
            </w:pPr>
            <w:r>
              <w:rPr>
                <w:sz w:val="16"/>
                <w:vertAlign w:val="superscript"/>
              </w:rPr>
              <w:t>62</w:t>
            </w:r>
          </w:p>
        </w:tc>
        <w:tc>
          <w:tcPr>
            <w:tcW w:w="256" w:type="pct"/>
            <w:tcBorders>
              <w:top w:val="nil"/>
              <w:left w:val="single" w:sz="8" w:space="0" w:color="auto"/>
              <w:bottom w:val="single" w:sz="4" w:space="0" w:color="auto"/>
              <w:right w:val="single" w:sz="4" w:space="0" w:color="auto"/>
            </w:tcBorders>
            <w:noWrap/>
            <w:vAlign w:val="center"/>
            <w:hideMark/>
          </w:tcPr>
          <w:p w14:paraId="0B1E9958" w14:textId="77777777" w:rsidR="00E83449" w:rsidRPr="00E83449" w:rsidRDefault="00E83449" w:rsidP="00E83449">
            <w:pPr>
              <w:jc w:val="center"/>
              <w:rPr>
                <w:color w:val="000000"/>
                <w:sz w:val="22"/>
                <w:szCs w:val="22"/>
              </w:rPr>
            </w:pPr>
            <w:r w:rsidRPr="00E83449">
              <w:rPr>
                <w:color w:val="000000"/>
                <w:sz w:val="22"/>
                <w:szCs w:val="22"/>
              </w:rPr>
              <w:t>95,0</w:t>
            </w:r>
          </w:p>
        </w:tc>
        <w:tc>
          <w:tcPr>
            <w:tcW w:w="256" w:type="pct"/>
            <w:tcBorders>
              <w:top w:val="nil"/>
              <w:left w:val="nil"/>
              <w:bottom w:val="single" w:sz="4" w:space="0" w:color="auto"/>
              <w:right w:val="single" w:sz="4" w:space="0" w:color="auto"/>
            </w:tcBorders>
            <w:noWrap/>
            <w:vAlign w:val="center"/>
            <w:hideMark/>
          </w:tcPr>
          <w:p w14:paraId="2FED6CC2" w14:textId="77777777" w:rsidR="00E83449" w:rsidRPr="00E83449" w:rsidRDefault="00E83449" w:rsidP="00E83449">
            <w:pPr>
              <w:jc w:val="center"/>
              <w:rPr>
                <w:color w:val="000000"/>
                <w:sz w:val="22"/>
                <w:szCs w:val="22"/>
              </w:rPr>
            </w:pPr>
            <w:r w:rsidRPr="00E83449">
              <w:rPr>
                <w:color w:val="000000"/>
                <w:sz w:val="22"/>
                <w:szCs w:val="22"/>
              </w:rPr>
              <w:t>18,0</w:t>
            </w:r>
          </w:p>
        </w:tc>
        <w:tc>
          <w:tcPr>
            <w:tcW w:w="256" w:type="pct"/>
            <w:tcBorders>
              <w:top w:val="nil"/>
              <w:left w:val="nil"/>
              <w:bottom w:val="single" w:sz="4" w:space="0" w:color="auto"/>
              <w:right w:val="single" w:sz="4" w:space="0" w:color="auto"/>
            </w:tcBorders>
            <w:noWrap/>
            <w:vAlign w:val="center"/>
            <w:hideMark/>
          </w:tcPr>
          <w:p w14:paraId="42721343" w14:textId="77777777" w:rsidR="00E83449" w:rsidRPr="00E83449" w:rsidRDefault="00E83449" w:rsidP="00E83449">
            <w:pPr>
              <w:jc w:val="center"/>
              <w:rPr>
                <w:color w:val="000000"/>
                <w:sz w:val="22"/>
                <w:szCs w:val="22"/>
              </w:rPr>
            </w:pPr>
            <w:r w:rsidRPr="00E83449">
              <w:rPr>
                <w:color w:val="000000"/>
                <w:sz w:val="22"/>
                <w:szCs w:val="22"/>
              </w:rPr>
              <w:t>18,0</w:t>
            </w:r>
          </w:p>
        </w:tc>
        <w:tc>
          <w:tcPr>
            <w:tcW w:w="256" w:type="pct"/>
            <w:tcBorders>
              <w:top w:val="nil"/>
              <w:left w:val="nil"/>
              <w:bottom w:val="single" w:sz="4" w:space="0" w:color="auto"/>
              <w:right w:val="single" w:sz="4" w:space="0" w:color="auto"/>
            </w:tcBorders>
            <w:noWrap/>
            <w:vAlign w:val="center"/>
            <w:hideMark/>
          </w:tcPr>
          <w:p w14:paraId="2D59C17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75EC631" w14:textId="77777777" w:rsidR="00E83449" w:rsidRPr="00E83449" w:rsidRDefault="00E83449" w:rsidP="00E83449">
            <w:pPr>
              <w:jc w:val="center"/>
              <w:rPr>
                <w:color w:val="000000"/>
                <w:sz w:val="22"/>
                <w:szCs w:val="22"/>
              </w:rPr>
            </w:pPr>
            <w:r w:rsidRPr="00E83449">
              <w:rPr>
                <w:color w:val="000000"/>
                <w:sz w:val="22"/>
                <w:szCs w:val="22"/>
              </w:rPr>
              <w:t>11.5</w:t>
            </w:r>
          </w:p>
        </w:tc>
        <w:tc>
          <w:tcPr>
            <w:tcW w:w="256" w:type="pct"/>
            <w:tcBorders>
              <w:top w:val="nil"/>
              <w:left w:val="nil"/>
              <w:bottom w:val="single" w:sz="4" w:space="0" w:color="auto"/>
              <w:right w:val="single" w:sz="4" w:space="0" w:color="auto"/>
            </w:tcBorders>
            <w:noWrap/>
            <w:vAlign w:val="center"/>
            <w:hideMark/>
          </w:tcPr>
          <w:p w14:paraId="39E64435"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1D36923" w14:textId="77777777" w:rsidR="00E83449" w:rsidRPr="00E83449" w:rsidRDefault="00E83449" w:rsidP="00E83449">
            <w:pPr>
              <w:jc w:val="center"/>
              <w:rPr>
                <w:color w:val="000000"/>
                <w:sz w:val="22"/>
                <w:szCs w:val="22"/>
              </w:rPr>
            </w:pPr>
            <w:r w:rsidRPr="00E83449">
              <w:rPr>
                <w:color w:val="000000"/>
                <w:sz w:val="22"/>
                <w:szCs w:val="22"/>
              </w:rPr>
              <w:t>17.5</w:t>
            </w:r>
          </w:p>
        </w:tc>
        <w:tc>
          <w:tcPr>
            <w:tcW w:w="464" w:type="pct"/>
            <w:tcBorders>
              <w:top w:val="nil"/>
              <w:left w:val="nil"/>
              <w:bottom w:val="single" w:sz="4" w:space="0" w:color="auto"/>
              <w:right w:val="single" w:sz="8" w:space="0" w:color="auto"/>
            </w:tcBorders>
            <w:noWrap/>
            <w:vAlign w:val="center"/>
            <w:hideMark/>
          </w:tcPr>
          <w:p w14:paraId="3675534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CB678A8"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509ABA9" w14:textId="77777777" w:rsidR="00E83449" w:rsidRPr="00E83449" w:rsidRDefault="00E83449" w:rsidP="00E83449">
            <w:pPr>
              <w:jc w:val="center"/>
              <w:rPr>
                <w:color w:val="000000"/>
                <w:sz w:val="22"/>
                <w:szCs w:val="22"/>
              </w:rPr>
            </w:pPr>
            <w:r w:rsidRPr="00E83449">
              <w:rPr>
                <w:color w:val="000000"/>
                <w:sz w:val="22"/>
                <w:szCs w:val="22"/>
              </w:rPr>
              <w:t>IQW 2014/41900 (</w:t>
            </w:r>
            <w:proofErr w:type="spellStart"/>
            <w:r w:rsidRPr="00E83449">
              <w:rPr>
                <w:color w:val="000000"/>
                <w:sz w:val="22"/>
                <w:szCs w:val="22"/>
              </w:rPr>
              <w:t>Mei</w:t>
            </w:r>
            <w:proofErr w:type="spellEnd"/>
            <w:r w:rsidRPr="00E83449">
              <w:rPr>
                <w:color w:val="000000"/>
                <w:sz w:val="22"/>
                <w:szCs w:val="22"/>
              </w:rPr>
              <w:t xml:space="preserve"> 47209)</w:t>
            </w:r>
          </w:p>
        </w:tc>
        <w:tc>
          <w:tcPr>
            <w:tcW w:w="708" w:type="pct"/>
            <w:tcBorders>
              <w:top w:val="nil"/>
              <w:left w:val="nil"/>
              <w:bottom w:val="single" w:sz="4" w:space="0" w:color="auto"/>
              <w:right w:val="single" w:sz="4" w:space="0" w:color="auto"/>
            </w:tcBorders>
            <w:shd w:val="clear" w:color="000000" w:fill="D9D9D9"/>
            <w:noWrap/>
            <w:vAlign w:val="center"/>
            <w:hideMark/>
          </w:tcPr>
          <w:p w14:paraId="1F0B3A2E"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CC3AAA4" w14:textId="77777777" w:rsidR="00E83449" w:rsidRPr="00E83449" w:rsidRDefault="00E83449" w:rsidP="00E83449">
            <w:pPr>
              <w:jc w:val="center"/>
              <w:rPr>
                <w:sz w:val="22"/>
                <w:szCs w:val="22"/>
              </w:rPr>
            </w:pPr>
            <w:proofErr w:type="spellStart"/>
            <w:r w:rsidRPr="00E83449">
              <w:rPr>
                <w:sz w:val="22"/>
                <w:szCs w:val="22"/>
              </w:rPr>
              <w:t>Untermassfeld</w:t>
            </w:r>
            <w:proofErr w:type="spellEnd"/>
          </w:p>
        </w:tc>
        <w:tc>
          <w:tcPr>
            <w:tcW w:w="693" w:type="pct"/>
            <w:tcBorders>
              <w:top w:val="nil"/>
              <w:left w:val="nil"/>
              <w:bottom w:val="single" w:sz="4" w:space="0" w:color="auto"/>
              <w:right w:val="nil"/>
            </w:tcBorders>
            <w:shd w:val="clear" w:color="000000" w:fill="D9D9D9"/>
            <w:noWrap/>
            <w:vAlign w:val="center"/>
            <w:hideMark/>
          </w:tcPr>
          <w:p w14:paraId="49760455" w14:textId="77777777" w:rsidR="00E83449" w:rsidRPr="00E83449" w:rsidRDefault="00E83449" w:rsidP="00E83449">
            <w:pPr>
              <w:jc w:val="center"/>
              <w:rPr>
                <w:sz w:val="22"/>
                <w:szCs w:val="22"/>
              </w:rPr>
            </w:pPr>
            <w:r>
              <w:rPr>
                <w:sz w:val="16"/>
                <w:vertAlign w:val="superscript"/>
              </w:rPr>
              <w:t>18</w:t>
            </w:r>
          </w:p>
        </w:tc>
        <w:tc>
          <w:tcPr>
            <w:tcW w:w="256" w:type="pct"/>
            <w:tcBorders>
              <w:top w:val="nil"/>
              <w:left w:val="single" w:sz="8" w:space="0" w:color="auto"/>
              <w:bottom w:val="single" w:sz="4" w:space="0" w:color="auto"/>
              <w:right w:val="single" w:sz="4" w:space="0" w:color="auto"/>
            </w:tcBorders>
            <w:noWrap/>
            <w:vAlign w:val="center"/>
            <w:hideMark/>
          </w:tcPr>
          <w:p w14:paraId="4F9117E8" w14:textId="77777777" w:rsidR="00E83449" w:rsidRPr="00E83449" w:rsidRDefault="00E83449" w:rsidP="00E83449">
            <w:pPr>
              <w:jc w:val="center"/>
              <w:rPr>
                <w:color w:val="000000"/>
                <w:sz w:val="22"/>
                <w:szCs w:val="22"/>
              </w:rPr>
            </w:pPr>
            <w:r w:rsidRPr="00E83449">
              <w:rPr>
                <w:color w:val="000000"/>
                <w:sz w:val="22"/>
                <w:szCs w:val="22"/>
              </w:rPr>
              <w:t>92,0</w:t>
            </w:r>
          </w:p>
        </w:tc>
        <w:tc>
          <w:tcPr>
            <w:tcW w:w="256" w:type="pct"/>
            <w:tcBorders>
              <w:top w:val="nil"/>
              <w:left w:val="nil"/>
              <w:bottom w:val="single" w:sz="4" w:space="0" w:color="auto"/>
              <w:right w:val="single" w:sz="4" w:space="0" w:color="auto"/>
            </w:tcBorders>
            <w:noWrap/>
            <w:vAlign w:val="center"/>
            <w:hideMark/>
          </w:tcPr>
          <w:p w14:paraId="0C4EEFC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B509C1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E8154E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2A227DB" w14:textId="77777777" w:rsidR="00E83449" w:rsidRPr="00E83449" w:rsidRDefault="00E83449" w:rsidP="00E83449">
            <w:pPr>
              <w:jc w:val="center"/>
              <w:rPr>
                <w:color w:val="000000"/>
                <w:sz w:val="22"/>
                <w:szCs w:val="22"/>
              </w:rPr>
            </w:pPr>
            <w:r w:rsidRPr="00E83449">
              <w:rPr>
                <w:color w:val="000000"/>
                <w:sz w:val="22"/>
                <w:szCs w:val="22"/>
              </w:rPr>
              <w:t>10,0</w:t>
            </w:r>
          </w:p>
        </w:tc>
        <w:tc>
          <w:tcPr>
            <w:tcW w:w="256" w:type="pct"/>
            <w:tcBorders>
              <w:top w:val="nil"/>
              <w:left w:val="nil"/>
              <w:bottom w:val="single" w:sz="4" w:space="0" w:color="auto"/>
              <w:right w:val="single" w:sz="4" w:space="0" w:color="auto"/>
            </w:tcBorders>
            <w:noWrap/>
            <w:vAlign w:val="center"/>
            <w:hideMark/>
          </w:tcPr>
          <w:p w14:paraId="51E000F5"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9918F59"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003502BB"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E5C3118"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F3F8BC4" w14:textId="77777777" w:rsidR="00E83449" w:rsidRPr="00E83449" w:rsidRDefault="00E83449" w:rsidP="00E83449">
            <w:pPr>
              <w:jc w:val="center"/>
              <w:rPr>
                <w:color w:val="000000"/>
                <w:sz w:val="22"/>
                <w:szCs w:val="22"/>
              </w:rPr>
            </w:pPr>
            <w:r w:rsidRPr="00E83449">
              <w:rPr>
                <w:color w:val="000000"/>
                <w:sz w:val="22"/>
                <w:szCs w:val="22"/>
              </w:rPr>
              <w:t>TMM  933-272</w:t>
            </w:r>
          </w:p>
        </w:tc>
        <w:tc>
          <w:tcPr>
            <w:tcW w:w="708" w:type="pct"/>
            <w:tcBorders>
              <w:top w:val="nil"/>
              <w:left w:val="nil"/>
              <w:bottom w:val="single" w:sz="4" w:space="0" w:color="auto"/>
              <w:right w:val="single" w:sz="4" w:space="0" w:color="auto"/>
            </w:tcBorders>
            <w:shd w:val="clear" w:color="000000" w:fill="D9D9D9"/>
            <w:noWrap/>
            <w:vAlign w:val="center"/>
            <w:hideMark/>
          </w:tcPr>
          <w:p w14:paraId="53E1B20A"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1477FE01"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5A583412" w14:textId="77777777" w:rsidR="00E83449" w:rsidRPr="00E83449" w:rsidRDefault="00E83449" w:rsidP="00E83449">
            <w:pPr>
              <w:jc w:val="center"/>
              <w:rPr>
                <w:sz w:val="22"/>
                <w:szCs w:val="22"/>
              </w:rPr>
            </w:pPr>
            <w:r>
              <w:rPr>
                <w:sz w:val="16"/>
                <w:vertAlign w:val="superscript"/>
              </w:rPr>
              <w:t>64</w:t>
            </w:r>
          </w:p>
        </w:tc>
        <w:tc>
          <w:tcPr>
            <w:tcW w:w="256" w:type="pct"/>
            <w:tcBorders>
              <w:top w:val="nil"/>
              <w:left w:val="single" w:sz="8" w:space="0" w:color="auto"/>
              <w:bottom w:val="single" w:sz="4" w:space="0" w:color="auto"/>
              <w:right w:val="single" w:sz="4" w:space="0" w:color="auto"/>
            </w:tcBorders>
            <w:noWrap/>
            <w:vAlign w:val="center"/>
            <w:hideMark/>
          </w:tcPr>
          <w:p w14:paraId="04D269DD" w14:textId="77777777" w:rsidR="00E83449" w:rsidRPr="00E83449" w:rsidRDefault="00E83449" w:rsidP="00E83449">
            <w:pPr>
              <w:jc w:val="center"/>
              <w:rPr>
                <w:color w:val="000000"/>
                <w:sz w:val="22"/>
                <w:szCs w:val="22"/>
              </w:rPr>
            </w:pPr>
            <w:r w:rsidRPr="00E83449">
              <w:rPr>
                <w:color w:val="000000"/>
                <w:sz w:val="22"/>
                <w:szCs w:val="22"/>
              </w:rPr>
              <w:t>100.5</w:t>
            </w:r>
          </w:p>
        </w:tc>
        <w:tc>
          <w:tcPr>
            <w:tcW w:w="256" w:type="pct"/>
            <w:tcBorders>
              <w:top w:val="nil"/>
              <w:left w:val="nil"/>
              <w:bottom w:val="single" w:sz="4" w:space="0" w:color="auto"/>
              <w:right w:val="single" w:sz="4" w:space="0" w:color="auto"/>
            </w:tcBorders>
            <w:noWrap/>
            <w:vAlign w:val="center"/>
            <w:hideMark/>
          </w:tcPr>
          <w:p w14:paraId="1733F62A" w14:textId="77777777" w:rsidR="00E83449" w:rsidRPr="00E83449" w:rsidRDefault="00E83449" w:rsidP="00E83449">
            <w:pPr>
              <w:jc w:val="center"/>
              <w:rPr>
                <w:color w:val="000000"/>
                <w:sz w:val="22"/>
                <w:szCs w:val="22"/>
              </w:rPr>
            </w:pPr>
            <w:r w:rsidRPr="00E83449">
              <w:rPr>
                <w:color w:val="000000"/>
                <w:sz w:val="22"/>
                <w:szCs w:val="22"/>
              </w:rPr>
              <w:t>20.2</w:t>
            </w:r>
          </w:p>
        </w:tc>
        <w:tc>
          <w:tcPr>
            <w:tcW w:w="256" w:type="pct"/>
            <w:tcBorders>
              <w:top w:val="nil"/>
              <w:left w:val="nil"/>
              <w:bottom w:val="single" w:sz="4" w:space="0" w:color="auto"/>
              <w:right w:val="single" w:sz="4" w:space="0" w:color="auto"/>
            </w:tcBorders>
            <w:noWrap/>
            <w:vAlign w:val="center"/>
            <w:hideMark/>
          </w:tcPr>
          <w:p w14:paraId="3F77698C" w14:textId="77777777" w:rsidR="00E83449" w:rsidRPr="00E83449" w:rsidRDefault="00E83449" w:rsidP="00E83449">
            <w:pPr>
              <w:jc w:val="center"/>
              <w:rPr>
                <w:color w:val="000000"/>
                <w:sz w:val="22"/>
                <w:szCs w:val="22"/>
              </w:rPr>
            </w:pPr>
            <w:r w:rsidRPr="00E83449">
              <w:rPr>
                <w:color w:val="000000"/>
                <w:sz w:val="22"/>
                <w:szCs w:val="22"/>
              </w:rPr>
              <w:t>21,0</w:t>
            </w:r>
          </w:p>
        </w:tc>
        <w:tc>
          <w:tcPr>
            <w:tcW w:w="256" w:type="pct"/>
            <w:tcBorders>
              <w:top w:val="nil"/>
              <w:left w:val="nil"/>
              <w:bottom w:val="single" w:sz="4" w:space="0" w:color="auto"/>
              <w:right w:val="single" w:sz="4" w:space="0" w:color="auto"/>
            </w:tcBorders>
            <w:noWrap/>
            <w:vAlign w:val="center"/>
            <w:hideMark/>
          </w:tcPr>
          <w:p w14:paraId="6318F3D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F4FE3C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6E27DF2" w14:textId="77777777" w:rsidR="00E83449" w:rsidRPr="00E83449" w:rsidRDefault="00E83449" w:rsidP="00E83449">
            <w:pPr>
              <w:jc w:val="center"/>
              <w:rPr>
                <w:color w:val="000000"/>
                <w:sz w:val="22"/>
                <w:szCs w:val="22"/>
              </w:rPr>
            </w:pPr>
            <w:r w:rsidRPr="00E83449">
              <w:rPr>
                <w:color w:val="000000"/>
                <w:sz w:val="22"/>
                <w:szCs w:val="22"/>
              </w:rPr>
              <w:t>11.4</w:t>
            </w:r>
          </w:p>
        </w:tc>
        <w:tc>
          <w:tcPr>
            <w:tcW w:w="256" w:type="pct"/>
            <w:tcBorders>
              <w:top w:val="nil"/>
              <w:left w:val="nil"/>
              <w:bottom w:val="single" w:sz="4" w:space="0" w:color="auto"/>
              <w:right w:val="single" w:sz="4" w:space="0" w:color="auto"/>
            </w:tcBorders>
            <w:noWrap/>
            <w:vAlign w:val="center"/>
            <w:hideMark/>
          </w:tcPr>
          <w:p w14:paraId="7A068447"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670D900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5E0A730"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1D42E8E"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440A9FFA"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6A821F9"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5B2C2A5E" w14:textId="77777777" w:rsidR="00E83449" w:rsidRPr="00E83449" w:rsidRDefault="00E83449" w:rsidP="00E83449">
            <w:pPr>
              <w:jc w:val="center"/>
              <w:rPr>
                <w:color w:val="000000"/>
                <w:sz w:val="22"/>
                <w:szCs w:val="22"/>
              </w:rPr>
            </w:pPr>
            <w:r>
              <w:rPr>
                <w:sz w:val="16"/>
                <w:vertAlign w:val="superscript"/>
              </w:rPr>
              <w:t>32</w:t>
            </w:r>
          </w:p>
        </w:tc>
        <w:tc>
          <w:tcPr>
            <w:tcW w:w="256" w:type="pct"/>
            <w:tcBorders>
              <w:top w:val="nil"/>
              <w:left w:val="single" w:sz="8" w:space="0" w:color="auto"/>
              <w:bottom w:val="single" w:sz="4" w:space="0" w:color="auto"/>
              <w:right w:val="single" w:sz="4" w:space="0" w:color="auto"/>
            </w:tcBorders>
            <w:noWrap/>
            <w:vAlign w:val="center"/>
            <w:hideMark/>
          </w:tcPr>
          <w:p w14:paraId="48623AFB" w14:textId="77777777" w:rsidR="00E83449" w:rsidRPr="00E83449" w:rsidRDefault="00E83449" w:rsidP="00E83449">
            <w:pPr>
              <w:jc w:val="center"/>
              <w:rPr>
                <w:color w:val="000000"/>
                <w:sz w:val="22"/>
                <w:szCs w:val="22"/>
              </w:rPr>
            </w:pPr>
            <w:r w:rsidRPr="00E83449">
              <w:rPr>
                <w:color w:val="000000"/>
                <w:sz w:val="22"/>
                <w:szCs w:val="22"/>
              </w:rPr>
              <w:t>104.8</w:t>
            </w:r>
          </w:p>
        </w:tc>
        <w:tc>
          <w:tcPr>
            <w:tcW w:w="256" w:type="pct"/>
            <w:tcBorders>
              <w:top w:val="nil"/>
              <w:left w:val="nil"/>
              <w:bottom w:val="single" w:sz="4" w:space="0" w:color="auto"/>
              <w:right w:val="single" w:sz="4" w:space="0" w:color="auto"/>
            </w:tcBorders>
            <w:noWrap/>
            <w:vAlign w:val="center"/>
            <w:hideMark/>
          </w:tcPr>
          <w:p w14:paraId="7B7D790F" w14:textId="77777777" w:rsidR="00E83449" w:rsidRPr="00E83449" w:rsidRDefault="00E83449" w:rsidP="00E83449">
            <w:pPr>
              <w:jc w:val="center"/>
              <w:rPr>
                <w:color w:val="000000"/>
                <w:sz w:val="22"/>
                <w:szCs w:val="22"/>
              </w:rPr>
            </w:pPr>
            <w:r w:rsidRPr="00E83449">
              <w:rPr>
                <w:color w:val="000000"/>
                <w:sz w:val="22"/>
                <w:szCs w:val="22"/>
              </w:rPr>
              <w:t>24.5</w:t>
            </w:r>
          </w:p>
        </w:tc>
        <w:tc>
          <w:tcPr>
            <w:tcW w:w="256" w:type="pct"/>
            <w:tcBorders>
              <w:top w:val="nil"/>
              <w:left w:val="nil"/>
              <w:bottom w:val="single" w:sz="4" w:space="0" w:color="auto"/>
              <w:right w:val="single" w:sz="4" w:space="0" w:color="auto"/>
            </w:tcBorders>
            <w:noWrap/>
            <w:vAlign w:val="center"/>
            <w:hideMark/>
          </w:tcPr>
          <w:p w14:paraId="179A3867" w14:textId="77777777" w:rsidR="00E83449" w:rsidRPr="00E83449" w:rsidRDefault="00E83449" w:rsidP="00E83449">
            <w:pPr>
              <w:jc w:val="center"/>
              <w:rPr>
                <w:color w:val="000000"/>
                <w:sz w:val="22"/>
                <w:szCs w:val="22"/>
              </w:rPr>
            </w:pPr>
            <w:r w:rsidRPr="00E83449">
              <w:rPr>
                <w:color w:val="000000"/>
                <w:sz w:val="22"/>
                <w:szCs w:val="22"/>
              </w:rPr>
              <w:t>28.6</w:t>
            </w:r>
          </w:p>
        </w:tc>
        <w:tc>
          <w:tcPr>
            <w:tcW w:w="256" w:type="pct"/>
            <w:tcBorders>
              <w:top w:val="nil"/>
              <w:left w:val="nil"/>
              <w:bottom w:val="single" w:sz="4" w:space="0" w:color="auto"/>
              <w:right w:val="single" w:sz="4" w:space="0" w:color="auto"/>
            </w:tcBorders>
            <w:noWrap/>
            <w:vAlign w:val="center"/>
            <w:hideMark/>
          </w:tcPr>
          <w:p w14:paraId="127275F4" w14:textId="77777777" w:rsidR="00E83449" w:rsidRPr="00E83449" w:rsidRDefault="00E83449" w:rsidP="00E83449">
            <w:pPr>
              <w:jc w:val="center"/>
              <w:rPr>
                <w:color w:val="000000"/>
                <w:sz w:val="22"/>
                <w:szCs w:val="22"/>
              </w:rPr>
            </w:pPr>
            <w:r w:rsidRPr="00E83449">
              <w:rPr>
                <w:color w:val="000000"/>
                <w:sz w:val="22"/>
                <w:szCs w:val="22"/>
              </w:rPr>
              <w:t>16.7</w:t>
            </w:r>
          </w:p>
        </w:tc>
        <w:tc>
          <w:tcPr>
            <w:tcW w:w="256" w:type="pct"/>
            <w:tcBorders>
              <w:top w:val="nil"/>
              <w:left w:val="nil"/>
              <w:bottom w:val="single" w:sz="4" w:space="0" w:color="auto"/>
              <w:right w:val="single" w:sz="4" w:space="0" w:color="auto"/>
            </w:tcBorders>
            <w:noWrap/>
            <w:vAlign w:val="center"/>
            <w:hideMark/>
          </w:tcPr>
          <w:p w14:paraId="4C23BD66" w14:textId="77777777" w:rsidR="00E83449" w:rsidRPr="00E83449" w:rsidRDefault="00E83449" w:rsidP="00E83449">
            <w:pPr>
              <w:jc w:val="center"/>
              <w:rPr>
                <w:color w:val="000000"/>
                <w:sz w:val="22"/>
                <w:szCs w:val="22"/>
              </w:rPr>
            </w:pPr>
            <w:r w:rsidRPr="00E83449">
              <w:rPr>
                <w:color w:val="000000"/>
                <w:sz w:val="22"/>
                <w:szCs w:val="22"/>
              </w:rPr>
              <w:t>16.1</w:t>
            </w:r>
          </w:p>
        </w:tc>
        <w:tc>
          <w:tcPr>
            <w:tcW w:w="256" w:type="pct"/>
            <w:tcBorders>
              <w:top w:val="nil"/>
              <w:left w:val="nil"/>
              <w:bottom w:val="single" w:sz="4" w:space="0" w:color="auto"/>
              <w:right w:val="single" w:sz="4" w:space="0" w:color="auto"/>
            </w:tcBorders>
            <w:noWrap/>
            <w:vAlign w:val="center"/>
            <w:hideMark/>
          </w:tcPr>
          <w:p w14:paraId="1225CEE5" w14:textId="77777777" w:rsidR="00E83449" w:rsidRPr="00E83449" w:rsidRDefault="00E83449" w:rsidP="00E83449">
            <w:pPr>
              <w:jc w:val="center"/>
              <w:rPr>
                <w:color w:val="000000"/>
                <w:sz w:val="22"/>
                <w:szCs w:val="22"/>
              </w:rPr>
            </w:pPr>
            <w:r w:rsidRPr="00E83449">
              <w:rPr>
                <w:color w:val="000000"/>
                <w:sz w:val="22"/>
                <w:szCs w:val="22"/>
              </w:rPr>
              <w:t>22.7</w:t>
            </w:r>
          </w:p>
        </w:tc>
        <w:tc>
          <w:tcPr>
            <w:tcW w:w="256" w:type="pct"/>
            <w:tcBorders>
              <w:top w:val="nil"/>
              <w:left w:val="nil"/>
              <w:bottom w:val="single" w:sz="4" w:space="0" w:color="auto"/>
              <w:right w:val="single" w:sz="4" w:space="0" w:color="auto"/>
            </w:tcBorders>
            <w:noWrap/>
            <w:vAlign w:val="center"/>
            <w:hideMark/>
          </w:tcPr>
          <w:p w14:paraId="4F7EDCB1" w14:textId="77777777" w:rsidR="00E83449" w:rsidRPr="00E83449" w:rsidRDefault="00E83449" w:rsidP="00E83449">
            <w:pPr>
              <w:jc w:val="center"/>
              <w:rPr>
                <w:color w:val="000000"/>
                <w:sz w:val="22"/>
                <w:szCs w:val="22"/>
              </w:rPr>
            </w:pPr>
            <w:r w:rsidRPr="00E83449">
              <w:rPr>
                <w:color w:val="000000"/>
                <w:sz w:val="22"/>
                <w:szCs w:val="22"/>
              </w:rPr>
              <w:t>20.8</w:t>
            </w:r>
          </w:p>
        </w:tc>
        <w:tc>
          <w:tcPr>
            <w:tcW w:w="464" w:type="pct"/>
            <w:tcBorders>
              <w:top w:val="nil"/>
              <w:left w:val="nil"/>
              <w:bottom w:val="single" w:sz="4" w:space="0" w:color="auto"/>
              <w:right w:val="single" w:sz="8" w:space="0" w:color="auto"/>
            </w:tcBorders>
            <w:noWrap/>
            <w:vAlign w:val="center"/>
            <w:hideMark/>
          </w:tcPr>
          <w:p w14:paraId="50E5404D" w14:textId="77777777" w:rsidR="00E83449" w:rsidRPr="00E83449" w:rsidRDefault="00E83449" w:rsidP="00E83449">
            <w:pPr>
              <w:jc w:val="center"/>
              <w:rPr>
                <w:color w:val="000000"/>
                <w:sz w:val="22"/>
                <w:szCs w:val="22"/>
              </w:rPr>
            </w:pPr>
            <w:r w:rsidRPr="00E83449">
              <w:rPr>
                <w:color w:val="000000"/>
                <w:sz w:val="22"/>
                <w:szCs w:val="22"/>
              </w:rPr>
              <w:t>0.159351145038168</w:t>
            </w:r>
          </w:p>
        </w:tc>
      </w:tr>
      <w:tr w:rsidR="00E83449" w:rsidRPr="00E83449" w14:paraId="4EE969C1"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67A8E6B"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76B65843"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4C6507C9"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5AE89730" w14:textId="77777777" w:rsidR="00E83449" w:rsidRPr="00E83449" w:rsidRDefault="00E83449" w:rsidP="00E83449">
            <w:pPr>
              <w:jc w:val="center"/>
              <w:rPr>
                <w:color w:val="000000"/>
                <w:sz w:val="22"/>
                <w:szCs w:val="22"/>
              </w:rPr>
            </w:pPr>
            <w:r>
              <w:rPr>
                <w:sz w:val="16"/>
                <w:vertAlign w:val="superscript"/>
              </w:rPr>
              <w:t>32</w:t>
            </w:r>
          </w:p>
        </w:tc>
        <w:tc>
          <w:tcPr>
            <w:tcW w:w="256" w:type="pct"/>
            <w:tcBorders>
              <w:top w:val="nil"/>
              <w:left w:val="single" w:sz="8" w:space="0" w:color="auto"/>
              <w:bottom w:val="single" w:sz="4" w:space="0" w:color="auto"/>
              <w:right w:val="single" w:sz="4" w:space="0" w:color="auto"/>
            </w:tcBorders>
            <w:noWrap/>
            <w:vAlign w:val="center"/>
            <w:hideMark/>
          </w:tcPr>
          <w:p w14:paraId="27FCFF3B" w14:textId="77777777" w:rsidR="00E83449" w:rsidRPr="00E83449" w:rsidRDefault="00E83449" w:rsidP="00E83449">
            <w:pPr>
              <w:jc w:val="center"/>
              <w:rPr>
                <w:color w:val="000000"/>
                <w:sz w:val="22"/>
                <w:szCs w:val="22"/>
              </w:rPr>
            </w:pPr>
            <w:r w:rsidRPr="00E83449">
              <w:rPr>
                <w:color w:val="000000"/>
                <w:sz w:val="22"/>
                <w:szCs w:val="22"/>
              </w:rPr>
              <w:t>107.8</w:t>
            </w:r>
          </w:p>
        </w:tc>
        <w:tc>
          <w:tcPr>
            <w:tcW w:w="256" w:type="pct"/>
            <w:tcBorders>
              <w:top w:val="nil"/>
              <w:left w:val="nil"/>
              <w:bottom w:val="single" w:sz="4" w:space="0" w:color="auto"/>
              <w:right w:val="single" w:sz="4" w:space="0" w:color="auto"/>
            </w:tcBorders>
            <w:noWrap/>
            <w:vAlign w:val="center"/>
            <w:hideMark/>
          </w:tcPr>
          <w:p w14:paraId="2FD83867" w14:textId="77777777" w:rsidR="00E83449" w:rsidRPr="00E83449" w:rsidRDefault="00E83449" w:rsidP="00E83449">
            <w:pPr>
              <w:jc w:val="center"/>
              <w:rPr>
                <w:color w:val="000000"/>
                <w:sz w:val="22"/>
                <w:szCs w:val="22"/>
              </w:rPr>
            </w:pPr>
            <w:r w:rsidRPr="00E83449">
              <w:rPr>
                <w:color w:val="000000"/>
                <w:sz w:val="22"/>
                <w:szCs w:val="22"/>
              </w:rPr>
              <w:t>25.1</w:t>
            </w:r>
          </w:p>
        </w:tc>
        <w:tc>
          <w:tcPr>
            <w:tcW w:w="256" w:type="pct"/>
            <w:tcBorders>
              <w:top w:val="nil"/>
              <w:left w:val="nil"/>
              <w:bottom w:val="single" w:sz="4" w:space="0" w:color="auto"/>
              <w:right w:val="single" w:sz="4" w:space="0" w:color="auto"/>
            </w:tcBorders>
            <w:noWrap/>
            <w:vAlign w:val="center"/>
            <w:hideMark/>
          </w:tcPr>
          <w:p w14:paraId="14F88337" w14:textId="77777777" w:rsidR="00E83449" w:rsidRPr="00E83449" w:rsidRDefault="00E83449" w:rsidP="00E83449">
            <w:pPr>
              <w:jc w:val="center"/>
              <w:rPr>
                <w:color w:val="000000"/>
                <w:sz w:val="22"/>
                <w:szCs w:val="22"/>
              </w:rPr>
            </w:pPr>
            <w:r w:rsidRPr="00E83449">
              <w:rPr>
                <w:color w:val="000000"/>
                <w:sz w:val="22"/>
                <w:szCs w:val="22"/>
              </w:rPr>
              <w:t>29.9</w:t>
            </w:r>
          </w:p>
        </w:tc>
        <w:tc>
          <w:tcPr>
            <w:tcW w:w="256" w:type="pct"/>
            <w:tcBorders>
              <w:top w:val="nil"/>
              <w:left w:val="nil"/>
              <w:bottom w:val="single" w:sz="4" w:space="0" w:color="auto"/>
              <w:right w:val="single" w:sz="4" w:space="0" w:color="auto"/>
            </w:tcBorders>
            <w:noWrap/>
            <w:vAlign w:val="center"/>
            <w:hideMark/>
          </w:tcPr>
          <w:p w14:paraId="1CCE8683" w14:textId="77777777" w:rsidR="00E83449" w:rsidRPr="00E83449" w:rsidRDefault="00E83449" w:rsidP="00E83449">
            <w:pPr>
              <w:jc w:val="center"/>
              <w:rPr>
                <w:color w:val="000000"/>
                <w:sz w:val="22"/>
                <w:szCs w:val="22"/>
              </w:rPr>
            </w:pPr>
            <w:r w:rsidRPr="00E83449">
              <w:rPr>
                <w:color w:val="000000"/>
                <w:sz w:val="22"/>
                <w:szCs w:val="22"/>
              </w:rPr>
              <w:t>14.8</w:t>
            </w:r>
          </w:p>
        </w:tc>
        <w:tc>
          <w:tcPr>
            <w:tcW w:w="256" w:type="pct"/>
            <w:tcBorders>
              <w:top w:val="nil"/>
              <w:left w:val="nil"/>
              <w:bottom w:val="single" w:sz="4" w:space="0" w:color="auto"/>
              <w:right w:val="single" w:sz="4" w:space="0" w:color="auto"/>
            </w:tcBorders>
            <w:noWrap/>
            <w:vAlign w:val="center"/>
            <w:hideMark/>
          </w:tcPr>
          <w:p w14:paraId="3A0B058A" w14:textId="77777777" w:rsidR="00E83449" w:rsidRPr="00E83449" w:rsidRDefault="00E83449" w:rsidP="00E83449">
            <w:pPr>
              <w:jc w:val="center"/>
              <w:rPr>
                <w:color w:val="000000"/>
                <w:sz w:val="22"/>
                <w:szCs w:val="22"/>
              </w:rPr>
            </w:pPr>
            <w:r w:rsidRPr="00E83449">
              <w:rPr>
                <w:color w:val="000000"/>
                <w:sz w:val="22"/>
                <w:szCs w:val="22"/>
              </w:rPr>
              <w:t>14.8</w:t>
            </w:r>
          </w:p>
        </w:tc>
        <w:tc>
          <w:tcPr>
            <w:tcW w:w="256" w:type="pct"/>
            <w:tcBorders>
              <w:top w:val="nil"/>
              <w:left w:val="nil"/>
              <w:bottom w:val="single" w:sz="4" w:space="0" w:color="auto"/>
              <w:right w:val="single" w:sz="4" w:space="0" w:color="auto"/>
            </w:tcBorders>
            <w:noWrap/>
            <w:vAlign w:val="center"/>
            <w:hideMark/>
          </w:tcPr>
          <w:p w14:paraId="53E05094" w14:textId="77777777" w:rsidR="00E83449" w:rsidRPr="00E83449" w:rsidRDefault="00E83449" w:rsidP="00E83449">
            <w:pPr>
              <w:jc w:val="center"/>
              <w:rPr>
                <w:color w:val="000000"/>
                <w:sz w:val="22"/>
                <w:szCs w:val="22"/>
              </w:rPr>
            </w:pPr>
            <w:r w:rsidRPr="00E83449">
              <w:rPr>
                <w:color w:val="000000"/>
                <w:sz w:val="22"/>
                <w:szCs w:val="22"/>
              </w:rPr>
              <w:t>22,0</w:t>
            </w:r>
          </w:p>
        </w:tc>
        <w:tc>
          <w:tcPr>
            <w:tcW w:w="256" w:type="pct"/>
            <w:tcBorders>
              <w:top w:val="nil"/>
              <w:left w:val="nil"/>
              <w:bottom w:val="single" w:sz="4" w:space="0" w:color="auto"/>
              <w:right w:val="single" w:sz="4" w:space="0" w:color="auto"/>
            </w:tcBorders>
            <w:noWrap/>
            <w:vAlign w:val="center"/>
            <w:hideMark/>
          </w:tcPr>
          <w:p w14:paraId="5F80289D" w14:textId="77777777" w:rsidR="00E83449" w:rsidRPr="00E83449" w:rsidRDefault="00E83449" w:rsidP="00E83449">
            <w:pPr>
              <w:jc w:val="center"/>
              <w:rPr>
                <w:color w:val="000000"/>
                <w:sz w:val="22"/>
                <w:szCs w:val="22"/>
              </w:rPr>
            </w:pPr>
            <w:r w:rsidRPr="00E83449">
              <w:rPr>
                <w:color w:val="000000"/>
                <w:sz w:val="22"/>
                <w:szCs w:val="22"/>
              </w:rPr>
              <w:t>20.6</w:t>
            </w:r>
          </w:p>
        </w:tc>
        <w:tc>
          <w:tcPr>
            <w:tcW w:w="464" w:type="pct"/>
            <w:tcBorders>
              <w:top w:val="nil"/>
              <w:left w:val="nil"/>
              <w:bottom w:val="single" w:sz="4" w:space="0" w:color="auto"/>
              <w:right w:val="single" w:sz="8" w:space="0" w:color="auto"/>
            </w:tcBorders>
            <w:noWrap/>
            <w:vAlign w:val="center"/>
            <w:hideMark/>
          </w:tcPr>
          <w:p w14:paraId="52A2E99F" w14:textId="77777777" w:rsidR="00E83449" w:rsidRPr="00E83449" w:rsidRDefault="00E83449" w:rsidP="00E83449">
            <w:pPr>
              <w:jc w:val="center"/>
              <w:rPr>
                <w:color w:val="000000"/>
                <w:sz w:val="22"/>
                <w:szCs w:val="22"/>
              </w:rPr>
            </w:pPr>
            <w:r w:rsidRPr="00E83449">
              <w:rPr>
                <w:color w:val="000000"/>
                <w:sz w:val="22"/>
                <w:szCs w:val="22"/>
              </w:rPr>
              <w:t>0.137291280148423</w:t>
            </w:r>
          </w:p>
        </w:tc>
      </w:tr>
      <w:tr w:rsidR="00E83449" w:rsidRPr="00E83449" w14:paraId="3EE9F5E0"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6B8AE7A7" w14:textId="77777777" w:rsidR="00E83449" w:rsidRPr="00E83449" w:rsidRDefault="00E83449" w:rsidP="00E83449">
            <w:pPr>
              <w:jc w:val="center"/>
              <w:rPr>
                <w:sz w:val="22"/>
                <w:szCs w:val="22"/>
              </w:rPr>
            </w:pPr>
            <w:r w:rsidRPr="00E83449">
              <w:rPr>
                <w:sz w:val="22"/>
                <w:szCs w:val="22"/>
              </w:rPr>
              <w:lastRenderedPageBreak/>
              <w:t> </w:t>
            </w:r>
          </w:p>
        </w:tc>
        <w:tc>
          <w:tcPr>
            <w:tcW w:w="708" w:type="pct"/>
            <w:tcBorders>
              <w:top w:val="nil"/>
              <w:left w:val="nil"/>
              <w:bottom w:val="single" w:sz="4" w:space="0" w:color="auto"/>
              <w:right w:val="single" w:sz="4" w:space="0" w:color="auto"/>
            </w:tcBorders>
            <w:shd w:val="clear" w:color="000000" w:fill="D9D9D9"/>
            <w:noWrap/>
            <w:vAlign w:val="center"/>
            <w:hideMark/>
          </w:tcPr>
          <w:p w14:paraId="4AE5EA01"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14EF769"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7D76692F" w14:textId="77777777" w:rsidR="00E83449" w:rsidRPr="00E83449" w:rsidRDefault="00E83449" w:rsidP="00E83449">
            <w:pPr>
              <w:jc w:val="center"/>
              <w:rPr>
                <w:color w:val="000000"/>
                <w:sz w:val="22"/>
                <w:szCs w:val="22"/>
              </w:rPr>
            </w:pPr>
            <w:r>
              <w:rPr>
                <w:sz w:val="16"/>
                <w:vertAlign w:val="superscript"/>
              </w:rPr>
              <w:t>32</w:t>
            </w:r>
          </w:p>
        </w:tc>
        <w:tc>
          <w:tcPr>
            <w:tcW w:w="256" w:type="pct"/>
            <w:tcBorders>
              <w:top w:val="nil"/>
              <w:left w:val="single" w:sz="8" w:space="0" w:color="auto"/>
              <w:bottom w:val="single" w:sz="4" w:space="0" w:color="auto"/>
              <w:right w:val="single" w:sz="4" w:space="0" w:color="auto"/>
            </w:tcBorders>
            <w:noWrap/>
            <w:vAlign w:val="center"/>
            <w:hideMark/>
          </w:tcPr>
          <w:p w14:paraId="42AE1B99" w14:textId="77777777" w:rsidR="00E83449" w:rsidRPr="00E83449" w:rsidRDefault="00E83449" w:rsidP="00E83449">
            <w:pPr>
              <w:jc w:val="center"/>
              <w:rPr>
                <w:color w:val="000000"/>
                <w:sz w:val="22"/>
                <w:szCs w:val="22"/>
              </w:rPr>
            </w:pPr>
            <w:r w:rsidRPr="00E83449">
              <w:rPr>
                <w:color w:val="000000"/>
                <w:sz w:val="22"/>
                <w:szCs w:val="22"/>
              </w:rPr>
              <w:t>110.3</w:t>
            </w:r>
          </w:p>
        </w:tc>
        <w:tc>
          <w:tcPr>
            <w:tcW w:w="256" w:type="pct"/>
            <w:tcBorders>
              <w:top w:val="nil"/>
              <w:left w:val="nil"/>
              <w:bottom w:val="single" w:sz="4" w:space="0" w:color="auto"/>
              <w:right w:val="single" w:sz="4" w:space="0" w:color="auto"/>
            </w:tcBorders>
            <w:noWrap/>
            <w:vAlign w:val="center"/>
            <w:hideMark/>
          </w:tcPr>
          <w:p w14:paraId="2C65893C" w14:textId="77777777" w:rsidR="00E83449" w:rsidRPr="00E83449" w:rsidRDefault="00E83449" w:rsidP="00E83449">
            <w:pPr>
              <w:jc w:val="center"/>
              <w:rPr>
                <w:color w:val="000000"/>
                <w:sz w:val="22"/>
                <w:szCs w:val="22"/>
              </w:rPr>
            </w:pPr>
            <w:r w:rsidRPr="00E83449">
              <w:rPr>
                <w:color w:val="000000"/>
                <w:sz w:val="22"/>
                <w:szCs w:val="22"/>
              </w:rPr>
              <w:t>25.9</w:t>
            </w:r>
          </w:p>
        </w:tc>
        <w:tc>
          <w:tcPr>
            <w:tcW w:w="256" w:type="pct"/>
            <w:tcBorders>
              <w:top w:val="nil"/>
              <w:left w:val="nil"/>
              <w:bottom w:val="single" w:sz="4" w:space="0" w:color="auto"/>
              <w:right w:val="single" w:sz="4" w:space="0" w:color="auto"/>
            </w:tcBorders>
            <w:noWrap/>
            <w:vAlign w:val="center"/>
            <w:hideMark/>
          </w:tcPr>
          <w:p w14:paraId="4E4E95AB" w14:textId="77777777" w:rsidR="00E83449" w:rsidRPr="00E83449" w:rsidRDefault="00E83449" w:rsidP="00E83449">
            <w:pPr>
              <w:jc w:val="center"/>
              <w:rPr>
                <w:color w:val="000000"/>
                <w:sz w:val="22"/>
                <w:szCs w:val="22"/>
              </w:rPr>
            </w:pPr>
            <w:r w:rsidRPr="00E83449">
              <w:rPr>
                <w:color w:val="000000"/>
                <w:sz w:val="22"/>
                <w:szCs w:val="22"/>
              </w:rPr>
              <w:t>28.5</w:t>
            </w:r>
          </w:p>
        </w:tc>
        <w:tc>
          <w:tcPr>
            <w:tcW w:w="256" w:type="pct"/>
            <w:tcBorders>
              <w:top w:val="nil"/>
              <w:left w:val="nil"/>
              <w:bottom w:val="single" w:sz="4" w:space="0" w:color="auto"/>
              <w:right w:val="single" w:sz="4" w:space="0" w:color="auto"/>
            </w:tcBorders>
            <w:noWrap/>
            <w:vAlign w:val="center"/>
            <w:hideMark/>
          </w:tcPr>
          <w:p w14:paraId="37D096EA" w14:textId="77777777" w:rsidR="00E83449" w:rsidRPr="00E83449" w:rsidRDefault="00E83449" w:rsidP="00E83449">
            <w:pPr>
              <w:jc w:val="center"/>
              <w:rPr>
                <w:color w:val="000000"/>
                <w:sz w:val="22"/>
                <w:szCs w:val="22"/>
              </w:rPr>
            </w:pPr>
            <w:r w:rsidRPr="00E83449">
              <w:rPr>
                <w:color w:val="000000"/>
                <w:sz w:val="22"/>
                <w:szCs w:val="22"/>
              </w:rPr>
              <w:t>17.7</w:t>
            </w:r>
          </w:p>
        </w:tc>
        <w:tc>
          <w:tcPr>
            <w:tcW w:w="256" w:type="pct"/>
            <w:tcBorders>
              <w:top w:val="nil"/>
              <w:left w:val="nil"/>
              <w:bottom w:val="single" w:sz="4" w:space="0" w:color="auto"/>
              <w:right w:val="single" w:sz="4" w:space="0" w:color="auto"/>
            </w:tcBorders>
            <w:noWrap/>
            <w:vAlign w:val="center"/>
            <w:hideMark/>
          </w:tcPr>
          <w:p w14:paraId="583A6805" w14:textId="77777777" w:rsidR="00E83449" w:rsidRPr="00E83449" w:rsidRDefault="00E83449" w:rsidP="00E83449">
            <w:pPr>
              <w:jc w:val="center"/>
              <w:rPr>
                <w:color w:val="000000"/>
                <w:sz w:val="22"/>
                <w:szCs w:val="22"/>
              </w:rPr>
            </w:pPr>
            <w:r w:rsidRPr="00E83449">
              <w:rPr>
                <w:color w:val="000000"/>
                <w:sz w:val="22"/>
                <w:szCs w:val="22"/>
              </w:rPr>
              <w:t>16.4</w:t>
            </w:r>
          </w:p>
        </w:tc>
        <w:tc>
          <w:tcPr>
            <w:tcW w:w="256" w:type="pct"/>
            <w:tcBorders>
              <w:top w:val="nil"/>
              <w:left w:val="nil"/>
              <w:bottom w:val="single" w:sz="4" w:space="0" w:color="auto"/>
              <w:right w:val="single" w:sz="4" w:space="0" w:color="auto"/>
            </w:tcBorders>
            <w:noWrap/>
            <w:vAlign w:val="center"/>
            <w:hideMark/>
          </w:tcPr>
          <w:p w14:paraId="53B57FED" w14:textId="77777777" w:rsidR="00E83449" w:rsidRPr="00E83449" w:rsidRDefault="00E83449" w:rsidP="00E83449">
            <w:pPr>
              <w:jc w:val="center"/>
              <w:rPr>
                <w:color w:val="000000"/>
                <w:sz w:val="22"/>
                <w:szCs w:val="22"/>
              </w:rPr>
            </w:pPr>
            <w:r w:rsidRPr="00E83449">
              <w:rPr>
                <w:color w:val="000000"/>
                <w:sz w:val="22"/>
                <w:szCs w:val="22"/>
              </w:rPr>
              <w:t>23.4</w:t>
            </w:r>
          </w:p>
        </w:tc>
        <w:tc>
          <w:tcPr>
            <w:tcW w:w="256" w:type="pct"/>
            <w:tcBorders>
              <w:top w:val="nil"/>
              <w:left w:val="nil"/>
              <w:bottom w:val="single" w:sz="4" w:space="0" w:color="auto"/>
              <w:right w:val="single" w:sz="4" w:space="0" w:color="auto"/>
            </w:tcBorders>
            <w:noWrap/>
            <w:vAlign w:val="center"/>
            <w:hideMark/>
          </w:tcPr>
          <w:p w14:paraId="74F98774" w14:textId="77777777" w:rsidR="00E83449" w:rsidRPr="00E83449" w:rsidRDefault="00E83449" w:rsidP="00E83449">
            <w:pPr>
              <w:jc w:val="center"/>
              <w:rPr>
                <w:color w:val="000000"/>
                <w:sz w:val="22"/>
                <w:szCs w:val="22"/>
              </w:rPr>
            </w:pPr>
            <w:r w:rsidRPr="00E83449">
              <w:rPr>
                <w:color w:val="000000"/>
                <w:sz w:val="22"/>
                <w:szCs w:val="22"/>
              </w:rPr>
              <w:t>21.5</w:t>
            </w:r>
          </w:p>
        </w:tc>
        <w:tc>
          <w:tcPr>
            <w:tcW w:w="464" w:type="pct"/>
            <w:tcBorders>
              <w:top w:val="nil"/>
              <w:left w:val="nil"/>
              <w:bottom w:val="single" w:sz="4" w:space="0" w:color="auto"/>
              <w:right w:val="single" w:sz="8" w:space="0" w:color="auto"/>
            </w:tcBorders>
            <w:noWrap/>
            <w:vAlign w:val="center"/>
            <w:hideMark/>
          </w:tcPr>
          <w:p w14:paraId="23CE5D9C" w14:textId="77777777" w:rsidR="00E83449" w:rsidRPr="00E83449" w:rsidRDefault="00E83449" w:rsidP="00E83449">
            <w:pPr>
              <w:jc w:val="center"/>
              <w:rPr>
                <w:color w:val="000000"/>
                <w:sz w:val="22"/>
                <w:szCs w:val="22"/>
              </w:rPr>
            </w:pPr>
            <w:r w:rsidRPr="00E83449">
              <w:rPr>
                <w:color w:val="000000"/>
                <w:sz w:val="22"/>
                <w:szCs w:val="22"/>
              </w:rPr>
              <w:t>0.160471441523119</w:t>
            </w:r>
          </w:p>
        </w:tc>
      </w:tr>
      <w:tr w:rsidR="00E83449" w:rsidRPr="00E83449" w14:paraId="4F52C31D"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308A61CD"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47D6BDA1"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1435A042"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6851C47D" w14:textId="77777777" w:rsidR="00E83449" w:rsidRPr="00E83449" w:rsidRDefault="00E83449" w:rsidP="00E83449">
            <w:pPr>
              <w:jc w:val="center"/>
              <w:rPr>
                <w:color w:val="000000"/>
                <w:sz w:val="22"/>
                <w:szCs w:val="22"/>
              </w:rPr>
            </w:pPr>
            <w:r>
              <w:rPr>
                <w:sz w:val="16"/>
                <w:vertAlign w:val="superscript"/>
              </w:rPr>
              <w:t>32</w:t>
            </w:r>
          </w:p>
        </w:tc>
        <w:tc>
          <w:tcPr>
            <w:tcW w:w="256" w:type="pct"/>
            <w:tcBorders>
              <w:top w:val="nil"/>
              <w:left w:val="single" w:sz="8" w:space="0" w:color="auto"/>
              <w:bottom w:val="single" w:sz="4" w:space="0" w:color="auto"/>
              <w:right w:val="single" w:sz="4" w:space="0" w:color="auto"/>
            </w:tcBorders>
            <w:noWrap/>
            <w:vAlign w:val="center"/>
            <w:hideMark/>
          </w:tcPr>
          <w:p w14:paraId="23EBD850" w14:textId="77777777" w:rsidR="00E83449" w:rsidRPr="00E83449" w:rsidRDefault="00E83449" w:rsidP="00E83449">
            <w:pPr>
              <w:jc w:val="center"/>
              <w:rPr>
                <w:color w:val="000000"/>
                <w:sz w:val="22"/>
                <w:szCs w:val="22"/>
              </w:rPr>
            </w:pPr>
            <w:r w:rsidRPr="00E83449">
              <w:rPr>
                <w:color w:val="000000"/>
                <w:sz w:val="22"/>
                <w:szCs w:val="22"/>
              </w:rPr>
              <w:t>102.2</w:t>
            </w:r>
          </w:p>
        </w:tc>
        <w:tc>
          <w:tcPr>
            <w:tcW w:w="256" w:type="pct"/>
            <w:tcBorders>
              <w:top w:val="nil"/>
              <w:left w:val="nil"/>
              <w:bottom w:val="single" w:sz="4" w:space="0" w:color="auto"/>
              <w:right w:val="single" w:sz="4" w:space="0" w:color="auto"/>
            </w:tcBorders>
            <w:noWrap/>
            <w:vAlign w:val="center"/>
            <w:hideMark/>
          </w:tcPr>
          <w:p w14:paraId="29D633EE" w14:textId="77777777" w:rsidR="00E83449" w:rsidRPr="00E83449" w:rsidRDefault="00E83449" w:rsidP="00E83449">
            <w:pPr>
              <w:jc w:val="center"/>
              <w:rPr>
                <w:color w:val="000000"/>
                <w:sz w:val="22"/>
                <w:szCs w:val="22"/>
              </w:rPr>
            </w:pPr>
            <w:r w:rsidRPr="00E83449">
              <w:rPr>
                <w:color w:val="000000"/>
                <w:sz w:val="22"/>
                <w:szCs w:val="22"/>
              </w:rPr>
              <w:t>23,0</w:t>
            </w:r>
          </w:p>
        </w:tc>
        <w:tc>
          <w:tcPr>
            <w:tcW w:w="256" w:type="pct"/>
            <w:tcBorders>
              <w:top w:val="nil"/>
              <w:left w:val="nil"/>
              <w:bottom w:val="single" w:sz="4" w:space="0" w:color="auto"/>
              <w:right w:val="single" w:sz="4" w:space="0" w:color="auto"/>
            </w:tcBorders>
            <w:noWrap/>
            <w:vAlign w:val="center"/>
            <w:hideMark/>
          </w:tcPr>
          <w:p w14:paraId="1992F426" w14:textId="77777777" w:rsidR="00E83449" w:rsidRPr="00E83449" w:rsidRDefault="00E83449" w:rsidP="00E83449">
            <w:pPr>
              <w:jc w:val="center"/>
              <w:rPr>
                <w:color w:val="000000"/>
                <w:sz w:val="22"/>
                <w:szCs w:val="22"/>
              </w:rPr>
            </w:pPr>
            <w:r w:rsidRPr="00E83449">
              <w:rPr>
                <w:color w:val="000000"/>
                <w:sz w:val="22"/>
                <w:szCs w:val="22"/>
              </w:rPr>
              <w:t>25.2</w:t>
            </w:r>
          </w:p>
        </w:tc>
        <w:tc>
          <w:tcPr>
            <w:tcW w:w="256" w:type="pct"/>
            <w:tcBorders>
              <w:top w:val="nil"/>
              <w:left w:val="nil"/>
              <w:bottom w:val="single" w:sz="4" w:space="0" w:color="auto"/>
              <w:right w:val="single" w:sz="4" w:space="0" w:color="auto"/>
            </w:tcBorders>
            <w:noWrap/>
            <w:vAlign w:val="center"/>
            <w:hideMark/>
          </w:tcPr>
          <w:p w14:paraId="35AD229B" w14:textId="77777777" w:rsidR="00E83449" w:rsidRPr="00E83449" w:rsidRDefault="00E83449" w:rsidP="00E83449">
            <w:pPr>
              <w:jc w:val="center"/>
              <w:rPr>
                <w:color w:val="000000"/>
                <w:sz w:val="22"/>
                <w:szCs w:val="22"/>
              </w:rPr>
            </w:pPr>
            <w:r w:rsidRPr="00E83449">
              <w:rPr>
                <w:color w:val="000000"/>
                <w:sz w:val="22"/>
                <w:szCs w:val="22"/>
              </w:rPr>
              <w:t>15.7</w:t>
            </w:r>
          </w:p>
        </w:tc>
        <w:tc>
          <w:tcPr>
            <w:tcW w:w="256" w:type="pct"/>
            <w:tcBorders>
              <w:top w:val="nil"/>
              <w:left w:val="nil"/>
              <w:bottom w:val="single" w:sz="4" w:space="0" w:color="auto"/>
              <w:right w:val="single" w:sz="4" w:space="0" w:color="auto"/>
            </w:tcBorders>
            <w:noWrap/>
            <w:vAlign w:val="center"/>
            <w:hideMark/>
          </w:tcPr>
          <w:p w14:paraId="4E15751E" w14:textId="77777777" w:rsidR="00E83449" w:rsidRPr="00E83449" w:rsidRDefault="00E83449" w:rsidP="00E83449">
            <w:pPr>
              <w:jc w:val="center"/>
              <w:rPr>
                <w:color w:val="000000"/>
                <w:sz w:val="22"/>
                <w:szCs w:val="22"/>
              </w:rPr>
            </w:pPr>
            <w:r w:rsidRPr="00E83449">
              <w:rPr>
                <w:color w:val="000000"/>
                <w:sz w:val="22"/>
                <w:szCs w:val="22"/>
              </w:rPr>
              <w:t>12.5</w:t>
            </w:r>
          </w:p>
        </w:tc>
        <w:tc>
          <w:tcPr>
            <w:tcW w:w="256" w:type="pct"/>
            <w:tcBorders>
              <w:top w:val="nil"/>
              <w:left w:val="nil"/>
              <w:bottom w:val="single" w:sz="4" w:space="0" w:color="auto"/>
              <w:right w:val="single" w:sz="4" w:space="0" w:color="auto"/>
            </w:tcBorders>
            <w:noWrap/>
            <w:vAlign w:val="center"/>
            <w:hideMark/>
          </w:tcPr>
          <w:p w14:paraId="283ACD73" w14:textId="77777777" w:rsidR="00E83449" w:rsidRPr="00E83449" w:rsidRDefault="00E83449" w:rsidP="00E83449">
            <w:pPr>
              <w:jc w:val="center"/>
              <w:rPr>
                <w:color w:val="000000"/>
                <w:sz w:val="22"/>
                <w:szCs w:val="22"/>
              </w:rPr>
            </w:pPr>
            <w:r w:rsidRPr="00E83449">
              <w:rPr>
                <w:color w:val="000000"/>
                <w:sz w:val="22"/>
                <w:szCs w:val="22"/>
              </w:rPr>
              <w:t>20.3</w:t>
            </w:r>
          </w:p>
        </w:tc>
        <w:tc>
          <w:tcPr>
            <w:tcW w:w="256" w:type="pct"/>
            <w:tcBorders>
              <w:top w:val="nil"/>
              <w:left w:val="nil"/>
              <w:bottom w:val="single" w:sz="4" w:space="0" w:color="auto"/>
              <w:right w:val="single" w:sz="4" w:space="0" w:color="auto"/>
            </w:tcBorders>
            <w:noWrap/>
            <w:vAlign w:val="center"/>
            <w:hideMark/>
          </w:tcPr>
          <w:p w14:paraId="72E88E8A" w14:textId="77777777" w:rsidR="00E83449" w:rsidRPr="00E83449" w:rsidRDefault="00E83449" w:rsidP="00E83449">
            <w:pPr>
              <w:jc w:val="center"/>
              <w:rPr>
                <w:color w:val="000000"/>
                <w:sz w:val="22"/>
                <w:szCs w:val="22"/>
              </w:rPr>
            </w:pPr>
            <w:r w:rsidRPr="00E83449">
              <w:rPr>
                <w:color w:val="000000"/>
                <w:sz w:val="22"/>
                <w:szCs w:val="22"/>
              </w:rPr>
              <w:t>19.8</w:t>
            </w:r>
          </w:p>
        </w:tc>
        <w:tc>
          <w:tcPr>
            <w:tcW w:w="464" w:type="pct"/>
            <w:tcBorders>
              <w:top w:val="nil"/>
              <w:left w:val="nil"/>
              <w:bottom w:val="single" w:sz="4" w:space="0" w:color="auto"/>
              <w:right w:val="single" w:sz="8" w:space="0" w:color="auto"/>
            </w:tcBorders>
            <w:noWrap/>
            <w:vAlign w:val="center"/>
            <w:hideMark/>
          </w:tcPr>
          <w:p w14:paraId="5EB13533" w14:textId="77777777" w:rsidR="00E83449" w:rsidRPr="00E83449" w:rsidRDefault="00E83449" w:rsidP="00E83449">
            <w:pPr>
              <w:jc w:val="center"/>
              <w:rPr>
                <w:color w:val="000000"/>
                <w:sz w:val="22"/>
                <w:szCs w:val="22"/>
              </w:rPr>
            </w:pPr>
            <w:r w:rsidRPr="00E83449">
              <w:rPr>
                <w:color w:val="000000"/>
                <w:sz w:val="22"/>
                <w:szCs w:val="22"/>
              </w:rPr>
              <w:t>0.153620352250489</w:t>
            </w:r>
          </w:p>
        </w:tc>
      </w:tr>
      <w:tr w:rsidR="00E83449" w:rsidRPr="00E83449" w14:paraId="3C71D426"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3514045B"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5BF7E236"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4FAE1293"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640B6CE3" w14:textId="77777777" w:rsidR="00E83449" w:rsidRPr="00E83449" w:rsidRDefault="00E83449" w:rsidP="00E83449">
            <w:pPr>
              <w:jc w:val="center"/>
              <w:rPr>
                <w:color w:val="000000"/>
                <w:sz w:val="22"/>
                <w:szCs w:val="22"/>
              </w:rPr>
            </w:pPr>
            <w:r>
              <w:rPr>
                <w:sz w:val="16"/>
                <w:vertAlign w:val="superscript"/>
              </w:rPr>
              <w:t>32</w:t>
            </w:r>
          </w:p>
        </w:tc>
        <w:tc>
          <w:tcPr>
            <w:tcW w:w="256" w:type="pct"/>
            <w:tcBorders>
              <w:top w:val="nil"/>
              <w:left w:val="single" w:sz="8" w:space="0" w:color="auto"/>
              <w:bottom w:val="single" w:sz="4" w:space="0" w:color="auto"/>
              <w:right w:val="single" w:sz="4" w:space="0" w:color="auto"/>
            </w:tcBorders>
            <w:noWrap/>
            <w:vAlign w:val="center"/>
            <w:hideMark/>
          </w:tcPr>
          <w:p w14:paraId="255D385A" w14:textId="77777777" w:rsidR="00E83449" w:rsidRPr="00E83449" w:rsidRDefault="00E83449" w:rsidP="00E83449">
            <w:pPr>
              <w:jc w:val="center"/>
              <w:rPr>
                <w:color w:val="000000"/>
                <w:sz w:val="22"/>
                <w:szCs w:val="22"/>
              </w:rPr>
            </w:pPr>
            <w:r w:rsidRPr="00E83449">
              <w:rPr>
                <w:color w:val="000000"/>
                <w:sz w:val="22"/>
                <w:szCs w:val="22"/>
              </w:rPr>
              <w:t>105.1</w:t>
            </w:r>
          </w:p>
        </w:tc>
        <w:tc>
          <w:tcPr>
            <w:tcW w:w="256" w:type="pct"/>
            <w:tcBorders>
              <w:top w:val="nil"/>
              <w:left w:val="nil"/>
              <w:bottom w:val="single" w:sz="4" w:space="0" w:color="auto"/>
              <w:right w:val="single" w:sz="4" w:space="0" w:color="auto"/>
            </w:tcBorders>
            <w:noWrap/>
            <w:vAlign w:val="center"/>
            <w:hideMark/>
          </w:tcPr>
          <w:p w14:paraId="0447A027" w14:textId="77777777" w:rsidR="00E83449" w:rsidRPr="00E83449" w:rsidRDefault="00E83449" w:rsidP="00E83449">
            <w:pPr>
              <w:jc w:val="center"/>
              <w:rPr>
                <w:color w:val="000000"/>
                <w:sz w:val="22"/>
                <w:szCs w:val="22"/>
              </w:rPr>
            </w:pPr>
            <w:r w:rsidRPr="00E83449">
              <w:rPr>
                <w:color w:val="000000"/>
                <w:sz w:val="22"/>
                <w:szCs w:val="22"/>
              </w:rPr>
              <w:t>23.3</w:t>
            </w:r>
          </w:p>
        </w:tc>
        <w:tc>
          <w:tcPr>
            <w:tcW w:w="256" w:type="pct"/>
            <w:tcBorders>
              <w:top w:val="nil"/>
              <w:left w:val="nil"/>
              <w:bottom w:val="single" w:sz="4" w:space="0" w:color="auto"/>
              <w:right w:val="single" w:sz="4" w:space="0" w:color="auto"/>
            </w:tcBorders>
            <w:noWrap/>
            <w:vAlign w:val="center"/>
            <w:hideMark/>
          </w:tcPr>
          <w:p w14:paraId="4AD7A846" w14:textId="77777777" w:rsidR="00E83449" w:rsidRPr="00E83449" w:rsidRDefault="00E83449" w:rsidP="00E83449">
            <w:pPr>
              <w:jc w:val="center"/>
              <w:rPr>
                <w:color w:val="000000"/>
                <w:sz w:val="22"/>
                <w:szCs w:val="22"/>
              </w:rPr>
            </w:pPr>
            <w:r w:rsidRPr="00E83449">
              <w:rPr>
                <w:color w:val="000000"/>
                <w:sz w:val="22"/>
                <w:szCs w:val="22"/>
              </w:rPr>
              <w:t>23.7</w:t>
            </w:r>
          </w:p>
        </w:tc>
        <w:tc>
          <w:tcPr>
            <w:tcW w:w="256" w:type="pct"/>
            <w:tcBorders>
              <w:top w:val="nil"/>
              <w:left w:val="nil"/>
              <w:bottom w:val="single" w:sz="4" w:space="0" w:color="auto"/>
              <w:right w:val="single" w:sz="4" w:space="0" w:color="auto"/>
            </w:tcBorders>
            <w:noWrap/>
            <w:vAlign w:val="center"/>
            <w:hideMark/>
          </w:tcPr>
          <w:p w14:paraId="4E5F506F" w14:textId="77777777" w:rsidR="00E83449" w:rsidRPr="00E83449" w:rsidRDefault="00E83449" w:rsidP="00E83449">
            <w:pPr>
              <w:jc w:val="center"/>
              <w:rPr>
                <w:color w:val="000000"/>
                <w:sz w:val="22"/>
                <w:szCs w:val="22"/>
              </w:rPr>
            </w:pPr>
            <w:r w:rsidRPr="00E83449">
              <w:rPr>
                <w:color w:val="000000"/>
                <w:sz w:val="22"/>
                <w:szCs w:val="22"/>
              </w:rPr>
              <w:t>16.5</w:t>
            </w:r>
          </w:p>
        </w:tc>
        <w:tc>
          <w:tcPr>
            <w:tcW w:w="256" w:type="pct"/>
            <w:tcBorders>
              <w:top w:val="nil"/>
              <w:left w:val="nil"/>
              <w:bottom w:val="single" w:sz="4" w:space="0" w:color="auto"/>
              <w:right w:val="single" w:sz="4" w:space="0" w:color="auto"/>
            </w:tcBorders>
            <w:noWrap/>
            <w:vAlign w:val="center"/>
            <w:hideMark/>
          </w:tcPr>
          <w:p w14:paraId="399D8558" w14:textId="77777777" w:rsidR="00E83449" w:rsidRPr="00E83449" w:rsidRDefault="00E83449" w:rsidP="00E83449">
            <w:pPr>
              <w:jc w:val="center"/>
              <w:rPr>
                <w:color w:val="000000"/>
                <w:sz w:val="22"/>
                <w:szCs w:val="22"/>
              </w:rPr>
            </w:pPr>
            <w:r w:rsidRPr="00E83449">
              <w:rPr>
                <w:color w:val="000000"/>
                <w:sz w:val="22"/>
                <w:szCs w:val="22"/>
              </w:rPr>
              <w:t>13.4</w:t>
            </w:r>
          </w:p>
        </w:tc>
        <w:tc>
          <w:tcPr>
            <w:tcW w:w="256" w:type="pct"/>
            <w:tcBorders>
              <w:top w:val="nil"/>
              <w:left w:val="nil"/>
              <w:bottom w:val="single" w:sz="4" w:space="0" w:color="auto"/>
              <w:right w:val="single" w:sz="4" w:space="0" w:color="auto"/>
            </w:tcBorders>
            <w:noWrap/>
            <w:vAlign w:val="center"/>
            <w:hideMark/>
          </w:tcPr>
          <w:p w14:paraId="6B1164B2" w14:textId="77777777" w:rsidR="00E83449" w:rsidRPr="00E83449" w:rsidRDefault="00E83449" w:rsidP="00E83449">
            <w:pPr>
              <w:jc w:val="center"/>
              <w:rPr>
                <w:color w:val="000000"/>
                <w:sz w:val="22"/>
                <w:szCs w:val="22"/>
              </w:rPr>
            </w:pPr>
            <w:r w:rsidRPr="00E83449">
              <w:rPr>
                <w:color w:val="000000"/>
                <w:sz w:val="22"/>
                <w:szCs w:val="22"/>
              </w:rPr>
              <w:t>20.6</w:t>
            </w:r>
          </w:p>
        </w:tc>
        <w:tc>
          <w:tcPr>
            <w:tcW w:w="256" w:type="pct"/>
            <w:tcBorders>
              <w:top w:val="nil"/>
              <w:left w:val="nil"/>
              <w:bottom w:val="single" w:sz="4" w:space="0" w:color="auto"/>
              <w:right w:val="single" w:sz="4" w:space="0" w:color="auto"/>
            </w:tcBorders>
            <w:noWrap/>
            <w:vAlign w:val="center"/>
            <w:hideMark/>
          </w:tcPr>
          <w:p w14:paraId="1550F7CE" w14:textId="77777777" w:rsidR="00E83449" w:rsidRPr="00E83449" w:rsidRDefault="00E83449" w:rsidP="00E83449">
            <w:pPr>
              <w:jc w:val="center"/>
              <w:rPr>
                <w:color w:val="000000"/>
                <w:sz w:val="22"/>
                <w:szCs w:val="22"/>
              </w:rPr>
            </w:pPr>
            <w:r w:rsidRPr="00E83449">
              <w:rPr>
                <w:color w:val="000000"/>
                <w:sz w:val="22"/>
                <w:szCs w:val="22"/>
              </w:rPr>
              <w:t>19.5</w:t>
            </w:r>
          </w:p>
        </w:tc>
        <w:tc>
          <w:tcPr>
            <w:tcW w:w="464" w:type="pct"/>
            <w:tcBorders>
              <w:top w:val="nil"/>
              <w:left w:val="nil"/>
              <w:bottom w:val="single" w:sz="4" w:space="0" w:color="auto"/>
              <w:right w:val="single" w:sz="8" w:space="0" w:color="auto"/>
            </w:tcBorders>
            <w:noWrap/>
            <w:vAlign w:val="center"/>
            <w:hideMark/>
          </w:tcPr>
          <w:p w14:paraId="5E3F461E" w14:textId="77777777" w:rsidR="00E83449" w:rsidRPr="00E83449" w:rsidRDefault="00E83449" w:rsidP="00E83449">
            <w:pPr>
              <w:jc w:val="center"/>
              <w:rPr>
                <w:color w:val="000000"/>
                <w:sz w:val="22"/>
                <w:szCs w:val="22"/>
              </w:rPr>
            </w:pPr>
            <w:r w:rsidRPr="00E83449">
              <w:rPr>
                <w:color w:val="000000"/>
                <w:sz w:val="22"/>
                <w:szCs w:val="22"/>
              </w:rPr>
              <w:t>0.156993339676499</w:t>
            </w:r>
          </w:p>
        </w:tc>
      </w:tr>
      <w:tr w:rsidR="00E83449" w:rsidRPr="00E83449" w14:paraId="748C8D59"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5E49B2E"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5E222AB2"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5FCCD996" w14:textId="77777777" w:rsidR="00E83449" w:rsidRPr="00E83449" w:rsidRDefault="00E83449" w:rsidP="00E83449">
            <w:pPr>
              <w:jc w:val="center"/>
              <w:rPr>
                <w:color w:val="000000"/>
                <w:sz w:val="22"/>
                <w:szCs w:val="22"/>
              </w:rPr>
            </w:pPr>
            <w:r w:rsidRPr="00E83449">
              <w:rPr>
                <w:color w:val="000000"/>
                <w:sz w:val="22"/>
                <w:szCs w:val="22"/>
              </w:rPr>
              <w:t>Idaho</w:t>
            </w:r>
          </w:p>
        </w:tc>
        <w:tc>
          <w:tcPr>
            <w:tcW w:w="693" w:type="pct"/>
            <w:tcBorders>
              <w:top w:val="nil"/>
              <w:left w:val="nil"/>
              <w:bottom w:val="single" w:sz="4" w:space="0" w:color="auto"/>
              <w:right w:val="nil"/>
            </w:tcBorders>
            <w:shd w:val="clear" w:color="000000" w:fill="D9D9D9"/>
            <w:noWrap/>
            <w:vAlign w:val="center"/>
            <w:hideMark/>
          </w:tcPr>
          <w:p w14:paraId="50C4310C" w14:textId="77777777" w:rsidR="00E83449" w:rsidRPr="00E83449" w:rsidRDefault="00E83449" w:rsidP="00E83449">
            <w:pPr>
              <w:jc w:val="center"/>
              <w:rPr>
                <w:color w:val="000000"/>
                <w:sz w:val="22"/>
                <w:szCs w:val="22"/>
              </w:rPr>
            </w:pPr>
            <w:r>
              <w:rPr>
                <w:sz w:val="16"/>
                <w:vertAlign w:val="superscript"/>
              </w:rPr>
              <w:t>33</w:t>
            </w:r>
          </w:p>
        </w:tc>
        <w:tc>
          <w:tcPr>
            <w:tcW w:w="256" w:type="pct"/>
            <w:tcBorders>
              <w:top w:val="nil"/>
              <w:left w:val="single" w:sz="8" w:space="0" w:color="auto"/>
              <w:bottom w:val="single" w:sz="4" w:space="0" w:color="auto"/>
              <w:right w:val="single" w:sz="4" w:space="0" w:color="auto"/>
            </w:tcBorders>
            <w:noWrap/>
            <w:vAlign w:val="center"/>
            <w:hideMark/>
          </w:tcPr>
          <w:p w14:paraId="119A863C" w14:textId="77777777" w:rsidR="00E83449" w:rsidRPr="00E83449" w:rsidRDefault="00E83449" w:rsidP="00E83449">
            <w:pPr>
              <w:jc w:val="center"/>
              <w:rPr>
                <w:color w:val="000000"/>
                <w:sz w:val="22"/>
                <w:szCs w:val="22"/>
              </w:rPr>
            </w:pPr>
            <w:r w:rsidRPr="00E83449">
              <w:rPr>
                <w:color w:val="000000"/>
                <w:sz w:val="22"/>
                <w:szCs w:val="22"/>
              </w:rPr>
              <w:t>96.3</w:t>
            </w:r>
          </w:p>
        </w:tc>
        <w:tc>
          <w:tcPr>
            <w:tcW w:w="256" w:type="pct"/>
            <w:tcBorders>
              <w:top w:val="nil"/>
              <w:left w:val="nil"/>
              <w:bottom w:val="single" w:sz="4" w:space="0" w:color="auto"/>
              <w:right w:val="single" w:sz="4" w:space="0" w:color="auto"/>
            </w:tcBorders>
            <w:noWrap/>
            <w:vAlign w:val="center"/>
            <w:hideMark/>
          </w:tcPr>
          <w:p w14:paraId="701C5C59" w14:textId="77777777" w:rsidR="00E83449" w:rsidRPr="00E83449" w:rsidRDefault="00E83449" w:rsidP="00E83449">
            <w:pPr>
              <w:jc w:val="center"/>
              <w:rPr>
                <w:color w:val="000000"/>
                <w:sz w:val="22"/>
                <w:szCs w:val="22"/>
              </w:rPr>
            </w:pPr>
            <w:r w:rsidRPr="00E83449">
              <w:rPr>
                <w:color w:val="000000"/>
                <w:sz w:val="22"/>
                <w:szCs w:val="22"/>
              </w:rPr>
              <w:t>23.7</w:t>
            </w:r>
          </w:p>
        </w:tc>
        <w:tc>
          <w:tcPr>
            <w:tcW w:w="256" w:type="pct"/>
            <w:tcBorders>
              <w:top w:val="nil"/>
              <w:left w:val="nil"/>
              <w:bottom w:val="single" w:sz="4" w:space="0" w:color="auto"/>
              <w:right w:val="single" w:sz="4" w:space="0" w:color="auto"/>
            </w:tcBorders>
            <w:noWrap/>
            <w:vAlign w:val="center"/>
            <w:hideMark/>
          </w:tcPr>
          <w:p w14:paraId="0B0FB726" w14:textId="77777777" w:rsidR="00E83449" w:rsidRPr="00E83449" w:rsidRDefault="00E83449" w:rsidP="00E83449">
            <w:pPr>
              <w:jc w:val="center"/>
              <w:rPr>
                <w:color w:val="000000"/>
                <w:sz w:val="22"/>
                <w:szCs w:val="22"/>
              </w:rPr>
            </w:pPr>
            <w:r w:rsidRPr="00E83449">
              <w:rPr>
                <w:color w:val="000000"/>
                <w:sz w:val="22"/>
                <w:szCs w:val="22"/>
              </w:rPr>
              <w:t>18.3</w:t>
            </w:r>
          </w:p>
        </w:tc>
        <w:tc>
          <w:tcPr>
            <w:tcW w:w="256" w:type="pct"/>
            <w:tcBorders>
              <w:top w:val="nil"/>
              <w:left w:val="nil"/>
              <w:bottom w:val="single" w:sz="4" w:space="0" w:color="auto"/>
              <w:right w:val="single" w:sz="4" w:space="0" w:color="auto"/>
            </w:tcBorders>
            <w:noWrap/>
            <w:vAlign w:val="center"/>
            <w:hideMark/>
          </w:tcPr>
          <w:p w14:paraId="74F1E72C" w14:textId="77777777" w:rsidR="00E83449" w:rsidRPr="00E83449" w:rsidRDefault="00E83449" w:rsidP="00E83449">
            <w:pPr>
              <w:jc w:val="center"/>
              <w:rPr>
                <w:color w:val="000000"/>
                <w:sz w:val="22"/>
                <w:szCs w:val="22"/>
              </w:rPr>
            </w:pPr>
            <w:r w:rsidRPr="00E83449">
              <w:rPr>
                <w:color w:val="000000"/>
                <w:sz w:val="22"/>
                <w:szCs w:val="22"/>
              </w:rPr>
              <w:t>16,0</w:t>
            </w:r>
          </w:p>
        </w:tc>
        <w:tc>
          <w:tcPr>
            <w:tcW w:w="256" w:type="pct"/>
            <w:tcBorders>
              <w:top w:val="nil"/>
              <w:left w:val="nil"/>
              <w:bottom w:val="single" w:sz="4" w:space="0" w:color="auto"/>
              <w:right w:val="single" w:sz="4" w:space="0" w:color="auto"/>
            </w:tcBorders>
            <w:noWrap/>
            <w:vAlign w:val="center"/>
            <w:hideMark/>
          </w:tcPr>
          <w:p w14:paraId="7F3E6FED" w14:textId="77777777" w:rsidR="00E83449" w:rsidRPr="00E83449" w:rsidRDefault="00E83449" w:rsidP="00E83449">
            <w:pPr>
              <w:jc w:val="center"/>
              <w:rPr>
                <w:color w:val="000000"/>
                <w:sz w:val="22"/>
                <w:szCs w:val="22"/>
              </w:rPr>
            </w:pPr>
            <w:r w:rsidRPr="00E83449">
              <w:rPr>
                <w:color w:val="000000"/>
                <w:sz w:val="22"/>
                <w:szCs w:val="22"/>
              </w:rPr>
              <w:t>11.3</w:t>
            </w:r>
          </w:p>
        </w:tc>
        <w:tc>
          <w:tcPr>
            <w:tcW w:w="256" w:type="pct"/>
            <w:tcBorders>
              <w:top w:val="nil"/>
              <w:left w:val="nil"/>
              <w:bottom w:val="single" w:sz="4" w:space="0" w:color="auto"/>
              <w:right w:val="single" w:sz="4" w:space="0" w:color="auto"/>
            </w:tcBorders>
            <w:noWrap/>
            <w:vAlign w:val="center"/>
            <w:hideMark/>
          </w:tcPr>
          <w:p w14:paraId="1958DB80" w14:textId="77777777" w:rsidR="00E83449" w:rsidRPr="00E83449" w:rsidRDefault="00E83449" w:rsidP="00E83449">
            <w:pPr>
              <w:jc w:val="center"/>
              <w:rPr>
                <w:color w:val="000000"/>
                <w:sz w:val="22"/>
                <w:szCs w:val="22"/>
              </w:rPr>
            </w:pPr>
            <w:r w:rsidRPr="00E83449">
              <w:rPr>
                <w:color w:val="000000"/>
                <w:sz w:val="22"/>
                <w:szCs w:val="22"/>
              </w:rPr>
              <w:t>20.3</w:t>
            </w:r>
          </w:p>
        </w:tc>
        <w:tc>
          <w:tcPr>
            <w:tcW w:w="256" w:type="pct"/>
            <w:tcBorders>
              <w:top w:val="nil"/>
              <w:left w:val="nil"/>
              <w:bottom w:val="single" w:sz="4" w:space="0" w:color="auto"/>
              <w:right w:val="single" w:sz="4" w:space="0" w:color="auto"/>
            </w:tcBorders>
            <w:noWrap/>
            <w:vAlign w:val="center"/>
            <w:hideMark/>
          </w:tcPr>
          <w:p w14:paraId="00E96F7B" w14:textId="77777777" w:rsidR="00E83449" w:rsidRPr="00E83449" w:rsidRDefault="00E83449" w:rsidP="00E83449">
            <w:pPr>
              <w:jc w:val="center"/>
              <w:rPr>
                <w:color w:val="000000"/>
                <w:sz w:val="22"/>
                <w:szCs w:val="22"/>
              </w:rPr>
            </w:pPr>
            <w:r w:rsidRPr="00E83449">
              <w:rPr>
                <w:color w:val="000000"/>
                <w:sz w:val="22"/>
                <w:szCs w:val="22"/>
              </w:rPr>
              <w:t>19,0</w:t>
            </w:r>
          </w:p>
        </w:tc>
        <w:tc>
          <w:tcPr>
            <w:tcW w:w="464" w:type="pct"/>
            <w:tcBorders>
              <w:top w:val="nil"/>
              <w:left w:val="nil"/>
              <w:bottom w:val="single" w:sz="4" w:space="0" w:color="auto"/>
              <w:right w:val="single" w:sz="8" w:space="0" w:color="auto"/>
            </w:tcBorders>
            <w:noWrap/>
            <w:vAlign w:val="center"/>
            <w:hideMark/>
          </w:tcPr>
          <w:p w14:paraId="16667B15" w14:textId="77777777" w:rsidR="00E83449" w:rsidRPr="00E83449" w:rsidRDefault="00E83449" w:rsidP="00E83449">
            <w:pPr>
              <w:jc w:val="center"/>
              <w:rPr>
                <w:color w:val="000000"/>
                <w:sz w:val="22"/>
                <w:szCs w:val="22"/>
              </w:rPr>
            </w:pPr>
            <w:r w:rsidRPr="00E83449">
              <w:rPr>
                <w:color w:val="000000"/>
                <w:sz w:val="22"/>
                <w:szCs w:val="22"/>
              </w:rPr>
              <w:t>0.166147455867082</w:t>
            </w:r>
          </w:p>
        </w:tc>
      </w:tr>
      <w:tr w:rsidR="00E83449" w:rsidRPr="00E83449" w14:paraId="539E4C5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F1787EE" w14:textId="77777777" w:rsidR="00E83449" w:rsidRPr="00E83449" w:rsidRDefault="00E83449" w:rsidP="00E83449">
            <w:pPr>
              <w:jc w:val="center"/>
              <w:rPr>
                <w:color w:val="000000"/>
                <w:sz w:val="22"/>
                <w:szCs w:val="22"/>
              </w:rPr>
            </w:pPr>
            <w:r w:rsidRPr="00E83449">
              <w:rPr>
                <w:color w:val="000000"/>
                <w:sz w:val="22"/>
                <w:szCs w:val="22"/>
              </w:rPr>
              <w:t>IN-V 270</w:t>
            </w:r>
          </w:p>
        </w:tc>
        <w:tc>
          <w:tcPr>
            <w:tcW w:w="708" w:type="pct"/>
            <w:tcBorders>
              <w:top w:val="nil"/>
              <w:left w:val="nil"/>
              <w:bottom w:val="single" w:sz="4" w:space="0" w:color="auto"/>
              <w:right w:val="single" w:sz="4" w:space="0" w:color="auto"/>
            </w:tcBorders>
            <w:shd w:val="clear" w:color="000000" w:fill="D9D9D9"/>
            <w:noWrap/>
            <w:vAlign w:val="center"/>
            <w:hideMark/>
          </w:tcPr>
          <w:p w14:paraId="54C6899B"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5F99D879" w14:textId="77777777" w:rsidR="00E83449" w:rsidRPr="00E83449" w:rsidRDefault="00E83449" w:rsidP="00E83449">
            <w:pPr>
              <w:jc w:val="center"/>
              <w:rPr>
                <w:color w:val="000000"/>
                <w:sz w:val="22"/>
                <w:szCs w:val="22"/>
              </w:rPr>
            </w:pPr>
            <w:proofErr w:type="spellStart"/>
            <w:r w:rsidRPr="00E83449">
              <w:rPr>
                <w:color w:val="000000"/>
                <w:sz w:val="22"/>
                <w:szCs w:val="22"/>
              </w:rPr>
              <w:t>Incarcal</w:t>
            </w:r>
            <w:proofErr w:type="spellEnd"/>
            <w:r w:rsidRPr="00E83449">
              <w:rPr>
                <w:color w:val="000000"/>
                <w:sz w:val="22"/>
                <w:szCs w:val="22"/>
              </w:rPr>
              <w:t xml:space="preserve"> V</w:t>
            </w:r>
          </w:p>
        </w:tc>
        <w:tc>
          <w:tcPr>
            <w:tcW w:w="693" w:type="pct"/>
            <w:tcBorders>
              <w:top w:val="nil"/>
              <w:left w:val="nil"/>
              <w:bottom w:val="single" w:sz="4" w:space="0" w:color="auto"/>
              <w:right w:val="nil"/>
            </w:tcBorders>
            <w:shd w:val="clear" w:color="000000" w:fill="D9D9D9"/>
            <w:noWrap/>
            <w:vAlign w:val="center"/>
            <w:hideMark/>
          </w:tcPr>
          <w:p w14:paraId="2C1279A4" w14:textId="77777777" w:rsidR="00E83449" w:rsidRPr="00E83449" w:rsidRDefault="00E83449" w:rsidP="00E83449">
            <w:pPr>
              <w:jc w:val="center"/>
              <w:rPr>
                <w:color w:val="000000"/>
                <w:sz w:val="22"/>
                <w:szCs w:val="22"/>
              </w:rPr>
            </w:pPr>
            <w:r>
              <w:rPr>
                <w:sz w:val="16"/>
                <w:vertAlign w:val="superscript"/>
              </w:rPr>
              <w:t>34</w:t>
            </w:r>
          </w:p>
        </w:tc>
        <w:tc>
          <w:tcPr>
            <w:tcW w:w="256" w:type="pct"/>
            <w:tcBorders>
              <w:top w:val="nil"/>
              <w:left w:val="single" w:sz="8" w:space="0" w:color="auto"/>
              <w:bottom w:val="single" w:sz="4" w:space="0" w:color="auto"/>
              <w:right w:val="single" w:sz="4" w:space="0" w:color="auto"/>
            </w:tcBorders>
            <w:noWrap/>
            <w:vAlign w:val="center"/>
            <w:hideMark/>
          </w:tcPr>
          <w:p w14:paraId="5BD160B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A775785"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F654E67"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C7D8B08" w14:textId="77777777" w:rsidR="00E83449" w:rsidRPr="00E83449" w:rsidRDefault="00E83449" w:rsidP="00E83449">
            <w:pPr>
              <w:jc w:val="center"/>
              <w:rPr>
                <w:color w:val="000000"/>
                <w:sz w:val="22"/>
                <w:szCs w:val="22"/>
              </w:rPr>
            </w:pPr>
            <w:r w:rsidRPr="00E83449">
              <w:rPr>
                <w:color w:val="000000"/>
                <w:sz w:val="22"/>
                <w:szCs w:val="22"/>
              </w:rPr>
              <w:t>13.7</w:t>
            </w:r>
          </w:p>
        </w:tc>
        <w:tc>
          <w:tcPr>
            <w:tcW w:w="256" w:type="pct"/>
            <w:tcBorders>
              <w:top w:val="nil"/>
              <w:left w:val="nil"/>
              <w:bottom w:val="single" w:sz="4" w:space="0" w:color="auto"/>
              <w:right w:val="single" w:sz="4" w:space="0" w:color="auto"/>
            </w:tcBorders>
            <w:noWrap/>
            <w:vAlign w:val="center"/>
            <w:hideMark/>
          </w:tcPr>
          <w:p w14:paraId="474B5B91" w14:textId="77777777" w:rsidR="00E83449" w:rsidRPr="00E83449" w:rsidRDefault="00E83449" w:rsidP="00E83449">
            <w:pPr>
              <w:jc w:val="center"/>
              <w:rPr>
                <w:color w:val="000000"/>
                <w:sz w:val="22"/>
                <w:szCs w:val="22"/>
              </w:rPr>
            </w:pPr>
            <w:r w:rsidRPr="00E83449">
              <w:rPr>
                <w:color w:val="000000"/>
                <w:sz w:val="22"/>
                <w:szCs w:val="22"/>
              </w:rPr>
              <w:t>9.9</w:t>
            </w:r>
          </w:p>
        </w:tc>
        <w:tc>
          <w:tcPr>
            <w:tcW w:w="256" w:type="pct"/>
            <w:tcBorders>
              <w:top w:val="nil"/>
              <w:left w:val="nil"/>
              <w:bottom w:val="single" w:sz="4" w:space="0" w:color="auto"/>
              <w:right w:val="single" w:sz="4" w:space="0" w:color="auto"/>
            </w:tcBorders>
            <w:noWrap/>
            <w:vAlign w:val="center"/>
            <w:hideMark/>
          </w:tcPr>
          <w:p w14:paraId="3104A337" w14:textId="77777777" w:rsidR="00E83449" w:rsidRPr="00E83449" w:rsidRDefault="00E83449" w:rsidP="00E83449">
            <w:pPr>
              <w:jc w:val="center"/>
              <w:rPr>
                <w:color w:val="000000"/>
                <w:sz w:val="22"/>
                <w:szCs w:val="22"/>
              </w:rPr>
            </w:pPr>
            <w:r w:rsidRPr="00E83449">
              <w:rPr>
                <w:color w:val="000000"/>
                <w:sz w:val="22"/>
                <w:szCs w:val="22"/>
              </w:rPr>
              <w:t>18.4</w:t>
            </w:r>
          </w:p>
        </w:tc>
        <w:tc>
          <w:tcPr>
            <w:tcW w:w="256" w:type="pct"/>
            <w:tcBorders>
              <w:top w:val="nil"/>
              <w:left w:val="nil"/>
              <w:bottom w:val="single" w:sz="4" w:space="0" w:color="auto"/>
              <w:right w:val="single" w:sz="4" w:space="0" w:color="auto"/>
            </w:tcBorders>
            <w:noWrap/>
            <w:vAlign w:val="center"/>
            <w:hideMark/>
          </w:tcPr>
          <w:p w14:paraId="19F65125" w14:textId="77777777" w:rsidR="00E83449" w:rsidRPr="00E83449" w:rsidRDefault="00E83449" w:rsidP="00E83449">
            <w:pPr>
              <w:jc w:val="center"/>
              <w:rPr>
                <w:color w:val="000000"/>
                <w:sz w:val="22"/>
                <w:szCs w:val="22"/>
              </w:rPr>
            </w:pPr>
            <w:r w:rsidRPr="00E83449">
              <w:rPr>
                <w:color w:val="000000"/>
                <w:sz w:val="22"/>
                <w:szCs w:val="22"/>
              </w:rPr>
              <w:t>18.2</w:t>
            </w:r>
          </w:p>
        </w:tc>
        <w:tc>
          <w:tcPr>
            <w:tcW w:w="464" w:type="pct"/>
            <w:tcBorders>
              <w:top w:val="nil"/>
              <w:left w:val="nil"/>
              <w:bottom w:val="single" w:sz="4" w:space="0" w:color="auto"/>
              <w:right w:val="single" w:sz="8" w:space="0" w:color="auto"/>
            </w:tcBorders>
            <w:noWrap/>
            <w:vAlign w:val="center"/>
            <w:hideMark/>
          </w:tcPr>
          <w:p w14:paraId="1993BBF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166D76F"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AE48BFC" w14:textId="77777777" w:rsidR="00E83449" w:rsidRPr="00E83449" w:rsidRDefault="00E83449" w:rsidP="00E83449">
            <w:pPr>
              <w:jc w:val="center"/>
              <w:rPr>
                <w:color w:val="000000"/>
                <w:sz w:val="22"/>
                <w:szCs w:val="22"/>
              </w:rPr>
            </w:pPr>
            <w:r w:rsidRPr="00E83449">
              <w:rPr>
                <w:color w:val="000000"/>
                <w:sz w:val="22"/>
                <w:szCs w:val="22"/>
              </w:rPr>
              <w:t>IN-V 326</w:t>
            </w:r>
          </w:p>
        </w:tc>
        <w:tc>
          <w:tcPr>
            <w:tcW w:w="708" w:type="pct"/>
            <w:tcBorders>
              <w:top w:val="nil"/>
              <w:left w:val="nil"/>
              <w:bottom w:val="single" w:sz="4" w:space="0" w:color="auto"/>
              <w:right w:val="single" w:sz="4" w:space="0" w:color="auto"/>
            </w:tcBorders>
            <w:shd w:val="clear" w:color="000000" w:fill="D9D9D9"/>
            <w:noWrap/>
            <w:vAlign w:val="center"/>
            <w:hideMark/>
          </w:tcPr>
          <w:p w14:paraId="2CDB3A95"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1633FAA" w14:textId="77777777" w:rsidR="00E83449" w:rsidRPr="00E83449" w:rsidRDefault="00E83449" w:rsidP="00E83449">
            <w:pPr>
              <w:jc w:val="center"/>
              <w:rPr>
                <w:color w:val="000000"/>
                <w:sz w:val="22"/>
                <w:szCs w:val="22"/>
              </w:rPr>
            </w:pPr>
            <w:proofErr w:type="spellStart"/>
            <w:r w:rsidRPr="00E83449">
              <w:rPr>
                <w:color w:val="000000"/>
                <w:sz w:val="22"/>
                <w:szCs w:val="22"/>
              </w:rPr>
              <w:t>Incarcal</w:t>
            </w:r>
            <w:proofErr w:type="spellEnd"/>
            <w:r w:rsidRPr="00E83449">
              <w:rPr>
                <w:color w:val="000000"/>
                <w:sz w:val="22"/>
                <w:szCs w:val="22"/>
              </w:rPr>
              <w:t xml:space="preserve"> V</w:t>
            </w:r>
          </w:p>
        </w:tc>
        <w:tc>
          <w:tcPr>
            <w:tcW w:w="693" w:type="pct"/>
            <w:tcBorders>
              <w:top w:val="nil"/>
              <w:left w:val="nil"/>
              <w:bottom w:val="single" w:sz="4" w:space="0" w:color="auto"/>
              <w:right w:val="nil"/>
            </w:tcBorders>
            <w:shd w:val="clear" w:color="000000" w:fill="D9D9D9"/>
            <w:noWrap/>
            <w:vAlign w:val="center"/>
            <w:hideMark/>
          </w:tcPr>
          <w:p w14:paraId="078E5F49" w14:textId="77777777" w:rsidR="00E83449" w:rsidRPr="00E83449" w:rsidRDefault="00E83449" w:rsidP="00E83449">
            <w:pPr>
              <w:jc w:val="center"/>
              <w:rPr>
                <w:color w:val="000000"/>
                <w:sz w:val="22"/>
                <w:szCs w:val="22"/>
              </w:rPr>
            </w:pPr>
            <w:r>
              <w:rPr>
                <w:sz w:val="16"/>
                <w:vertAlign w:val="superscript"/>
              </w:rPr>
              <w:t>34</w:t>
            </w:r>
          </w:p>
        </w:tc>
        <w:tc>
          <w:tcPr>
            <w:tcW w:w="256" w:type="pct"/>
            <w:tcBorders>
              <w:top w:val="nil"/>
              <w:left w:val="single" w:sz="8" w:space="0" w:color="auto"/>
              <w:bottom w:val="single" w:sz="4" w:space="0" w:color="auto"/>
              <w:right w:val="single" w:sz="4" w:space="0" w:color="auto"/>
            </w:tcBorders>
            <w:noWrap/>
            <w:vAlign w:val="center"/>
            <w:hideMark/>
          </w:tcPr>
          <w:p w14:paraId="7BEA372D" w14:textId="77777777" w:rsidR="00E83449" w:rsidRPr="00E83449" w:rsidRDefault="00E83449" w:rsidP="00E83449">
            <w:pPr>
              <w:jc w:val="center"/>
              <w:rPr>
                <w:color w:val="000000"/>
                <w:sz w:val="22"/>
                <w:szCs w:val="22"/>
              </w:rPr>
            </w:pPr>
            <w:r w:rsidRPr="00E83449">
              <w:rPr>
                <w:color w:val="000000"/>
                <w:sz w:val="22"/>
                <w:szCs w:val="22"/>
              </w:rPr>
              <w:t>84.4</w:t>
            </w:r>
          </w:p>
        </w:tc>
        <w:tc>
          <w:tcPr>
            <w:tcW w:w="256" w:type="pct"/>
            <w:tcBorders>
              <w:top w:val="nil"/>
              <w:left w:val="nil"/>
              <w:bottom w:val="single" w:sz="4" w:space="0" w:color="auto"/>
              <w:right w:val="single" w:sz="4" w:space="0" w:color="auto"/>
            </w:tcBorders>
            <w:noWrap/>
            <w:vAlign w:val="center"/>
            <w:hideMark/>
          </w:tcPr>
          <w:p w14:paraId="6353BA5F" w14:textId="77777777" w:rsidR="00E83449" w:rsidRPr="00E83449" w:rsidRDefault="00E83449" w:rsidP="00E83449">
            <w:pPr>
              <w:jc w:val="center"/>
              <w:rPr>
                <w:color w:val="000000"/>
                <w:sz w:val="22"/>
                <w:szCs w:val="22"/>
              </w:rPr>
            </w:pPr>
            <w:r w:rsidRPr="00E83449">
              <w:rPr>
                <w:color w:val="000000"/>
                <w:sz w:val="22"/>
                <w:szCs w:val="22"/>
              </w:rPr>
              <w:t>21.5</w:t>
            </w:r>
          </w:p>
        </w:tc>
        <w:tc>
          <w:tcPr>
            <w:tcW w:w="256" w:type="pct"/>
            <w:tcBorders>
              <w:top w:val="nil"/>
              <w:left w:val="nil"/>
              <w:bottom w:val="single" w:sz="4" w:space="0" w:color="auto"/>
              <w:right w:val="single" w:sz="4" w:space="0" w:color="auto"/>
            </w:tcBorders>
            <w:noWrap/>
            <w:vAlign w:val="center"/>
            <w:hideMark/>
          </w:tcPr>
          <w:p w14:paraId="1E21C6A0" w14:textId="77777777" w:rsidR="00E83449" w:rsidRPr="00E83449" w:rsidRDefault="00E83449" w:rsidP="00E83449">
            <w:pPr>
              <w:jc w:val="center"/>
              <w:rPr>
                <w:color w:val="000000"/>
                <w:sz w:val="22"/>
                <w:szCs w:val="22"/>
              </w:rPr>
            </w:pPr>
            <w:r w:rsidRPr="00E83449">
              <w:rPr>
                <w:color w:val="000000"/>
                <w:sz w:val="22"/>
                <w:szCs w:val="22"/>
              </w:rPr>
              <w:t>20.2</w:t>
            </w:r>
          </w:p>
        </w:tc>
        <w:tc>
          <w:tcPr>
            <w:tcW w:w="256" w:type="pct"/>
            <w:tcBorders>
              <w:top w:val="nil"/>
              <w:left w:val="nil"/>
              <w:bottom w:val="single" w:sz="4" w:space="0" w:color="auto"/>
              <w:right w:val="single" w:sz="4" w:space="0" w:color="auto"/>
            </w:tcBorders>
            <w:noWrap/>
            <w:vAlign w:val="center"/>
            <w:hideMark/>
          </w:tcPr>
          <w:p w14:paraId="10CDA21F" w14:textId="77777777" w:rsidR="00E83449" w:rsidRPr="00E83449" w:rsidRDefault="00E83449" w:rsidP="00E83449">
            <w:pPr>
              <w:jc w:val="center"/>
              <w:rPr>
                <w:color w:val="000000"/>
                <w:sz w:val="22"/>
                <w:szCs w:val="22"/>
              </w:rPr>
            </w:pPr>
            <w:r w:rsidRPr="00E83449">
              <w:rPr>
                <w:color w:val="000000"/>
                <w:sz w:val="22"/>
                <w:szCs w:val="22"/>
              </w:rPr>
              <w:t>11.6</w:t>
            </w:r>
          </w:p>
        </w:tc>
        <w:tc>
          <w:tcPr>
            <w:tcW w:w="256" w:type="pct"/>
            <w:tcBorders>
              <w:top w:val="nil"/>
              <w:left w:val="nil"/>
              <w:bottom w:val="single" w:sz="4" w:space="0" w:color="auto"/>
              <w:right w:val="single" w:sz="4" w:space="0" w:color="auto"/>
            </w:tcBorders>
            <w:noWrap/>
            <w:vAlign w:val="center"/>
            <w:hideMark/>
          </w:tcPr>
          <w:p w14:paraId="3BD1495E" w14:textId="77777777" w:rsidR="00E83449" w:rsidRPr="00E83449" w:rsidRDefault="00E83449" w:rsidP="00E83449">
            <w:pPr>
              <w:jc w:val="center"/>
              <w:rPr>
                <w:color w:val="000000"/>
                <w:sz w:val="22"/>
                <w:szCs w:val="22"/>
              </w:rPr>
            </w:pPr>
            <w:r w:rsidRPr="00E83449">
              <w:rPr>
                <w:color w:val="000000"/>
                <w:sz w:val="22"/>
                <w:szCs w:val="22"/>
              </w:rPr>
              <w:t>9.1</w:t>
            </w:r>
          </w:p>
        </w:tc>
        <w:tc>
          <w:tcPr>
            <w:tcW w:w="256" w:type="pct"/>
            <w:tcBorders>
              <w:top w:val="nil"/>
              <w:left w:val="nil"/>
              <w:bottom w:val="single" w:sz="4" w:space="0" w:color="auto"/>
              <w:right w:val="single" w:sz="4" w:space="0" w:color="auto"/>
            </w:tcBorders>
            <w:noWrap/>
            <w:vAlign w:val="center"/>
            <w:hideMark/>
          </w:tcPr>
          <w:p w14:paraId="66F86746" w14:textId="77777777" w:rsidR="00E83449" w:rsidRPr="00E83449" w:rsidRDefault="00E83449" w:rsidP="00E83449">
            <w:pPr>
              <w:jc w:val="center"/>
              <w:rPr>
                <w:color w:val="000000"/>
                <w:sz w:val="22"/>
                <w:szCs w:val="22"/>
              </w:rPr>
            </w:pPr>
            <w:r w:rsidRPr="00E83449">
              <w:rPr>
                <w:color w:val="000000"/>
                <w:sz w:val="22"/>
                <w:szCs w:val="22"/>
              </w:rPr>
              <w:t>17.1</w:t>
            </w:r>
          </w:p>
        </w:tc>
        <w:tc>
          <w:tcPr>
            <w:tcW w:w="256" w:type="pct"/>
            <w:tcBorders>
              <w:top w:val="nil"/>
              <w:left w:val="nil"/>
              <w:bottom w:val="single" w:sz="4" w:space="0" w:color="auto"/>
              <w:right w:val="single" w:sz="4" w:space="0" w:color="auto"/>
            </w:tcBorders>
            <w:noWrap/>
            <w:vAlign w:val="center"/>
            <w:hideMark/>
          </w:tcPr>
          <w:p w14:paraId="629ED73F" w14:textId="77777777" w:rsidR="00E83449" w:rsidRPr="00E83449" w:rsidRDefault="00E83449" w:rsidP="00E83449">
            <w:pPr>
              <w:jc w:val="center"/>
              <w:rPr>
                <w:color w:val="000000"/>
                <w:sz w:val="22"/>
                <w:szCs w:val="22"/>
              </w:rPr>
            </w:pPr>
            <w:r w:rsidRPr="00E83449">
              <w:rPr>
                <w:color w:val="000000"/>
                <w:sz w:val="22"/>
                <w:szCs w:val="22"/>
              </w:rPr>
              <w:t>16.5</w:t>
            </w:r>
          </w:p>
        </w:tc>
        <w:tc>
          <w:tcPr>
            <w:tcW w:w="464" w:type="pct"/>
            <w:tcBorders>
              <w:top w:val="nil"/>
              <w:left w:val="nil"/>
              <w:bottom w:val="single" w:sz="4" w:space="0" w:color="auto"/>
              <w:right w:val="single" w:sz="8" w:space="0" w:color="auto"/>
            </w:tcBorders>
            <w:noWrap/>
            <w:vAlign w:val="center"/>
            <w:hideMark/>
          </w:tcPr>
          <w:p w14:paraId="02B47E88" w14:textId="77777777" w:rsidR="00E83449" w:rsidRPr="00E83449" w:rsidRDefault="00E83449" w:rsidP="00E83449">
            <w:pPr>
              <w:jc w:val="center"/>
              <w:rPr>
                <w:color w:val="000000"/>
                <w:sz w:val="22"/>
                <w:szCs w:val="22"/>
              </w:rPr>
            </w:pPr>
            <w:r w:rsidRPr="00E83449">
              <w:rPr>
                <w:color w:val="000000"/>
                <w:sz w:val="22"/>
                <w:szCs w:val="22"/>
              </w:rPr>
              <w:t>0.137440758293839</w:t>
            </w:r>
          </w:p>
        </w:tc>
      </w:tr>
      <w:tr w:rsidR="00E83449" w:rsidRPr="00E83449" w14:paraId="55A0C410"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163A7BA" w14:textId="77777777" w:rsidR="00E83449" w:rsidRPr="00E83449" w:rsidRDefault="00E83449" w:rsidP="00E83449">
            <w:pPr>
              <w:jc w:val="center"/>
              <w:rPr>
                <w:color w:val="000000"/>
                <w:sz w:val="22"/>
                <w:szCs w:val="22"/>
              </w:rPr>
            </w:pPr>
            <w:r w:rsidRPr="00E83449">
              <w:rPr>
                <w:color w:val="000000"/>
                <w:sz w:val="22"/>
                <w:szCs w:val="22"/>
              </w:rPr>
              <w:t>IN-V 54</w:t>
            </w:r>
          </w:p>
        </w:tc>
        <w:tc>
          <w:tcPr>
            <w:tcW w:w="708" w:type="pct"/>
            <w:tcBorders>
              <w:top w:val="nil"/>
              <w:left w:val="nil"/>
              <w:bottom w:val="single" w:sz="4" w:space="0" w:color="auto"/>
              <w:right w:val="single" w:sz="4" w:space="0" w:color="auto"/>
            </w:tcBorders>
            <w:shd w:val="clear" w:color="000000" w:fill="D9D9D9"/>
            <w:noWrap/>
            <w:vAlign w:val="center"/>
            <w:hideMark/>
          </w:tcPr>
          <w:p w14:paraId="2726525A"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43220FD" w14:textId="77777777" w:rsidR="00E83449" w:rsidRPr="00E83449" w:rsidRDefault="00E83449" w:rsidP="00E83449">
            <w:pPr>
              <w:jc w:val="center"/>
              <w:rPr>
                <w:color w:val="000000"/>
                <w:sz w:val="22"/>
                <w:szCs w:val="22"/>
              </w:rPr>
            </w:pPr>
            <w:proofErr w:type="spellStart"/>
            <w:r w:rsidRPr="00E83449">
              <w:rPr>
                <w:color w:val="000000"/>
                <w:sz w:val="22"/>
                <w:szCs w:val="22"/>
              </w:rPr>
              <w:t>Incarcal</w:t>
            </w:r>
            <w:proofErr w:type="spellEnd"/>
            <w:r w:rsidRPr="00E83449">
              <w:rPr>
                <w:color w:val="000000"/>
                <w:sz w:val="22"/>
                <w:szCs w:val="22"/>
              </w:rPr>
              <w:t xml:space="preserve"> V</w:t>
            </w:r>
          </w:p>
        </w:tc>
        <w:tc>
          <w:tcPr>
            <w:tcW w:w="693" w:type="pct"/>
            <w:tcBorders>
              <w:top w:val="nil"/>
              <w:left w:val="nil"/>
              <w:bottom w:val="single" w:sz="4" w:space="0" w:color="auto"/>
              <w:right w:val="nil"/>
            </w:tcBorders>
            <w:shd w:val="clear" w:color="000000" w:fill="D9D9D9"/>
            <w:noWrap/>
            <w:vAlign w:val="center"/>
            <w:hideMark/>
          </w:tcPr>
          <w:p w14:paraId="122838AB" w14:textId="77777777" w:rsidR="00E83449" w:rsidRPr="00E83449" w:rsidRDefault="00E83449" w:rsidP="00E83449">
            <w:pPr>
              <w:jc w:val="center"/>
              <w:rPr>
                <w:color w:val="000000"/>
                <w:sz w:val="22"/>
                <w:szCs w:val="22"/>
              </w:rPr>
            </w:pPr>
            <w:r>
              <w:rPr>
                <w:sz w:val="16"/>
                <w:vertAlign w:val="superscript"/>
              </w:rPr>
              <w:t>34</w:t>
            </w:r>
          </w:p>
        </w:tc>
        <w:tc>
          <w:tcPr>
            <w:tcW w:w="256" w:type="pct"/>
            <w:tcBorders>
              <w:top w:val="nil"/>
              <w:left w:val="single" w:sz="8" w:space="0" w:color="auto"/>
              <w:bottom w:val="single" w:sz="4" w:space="0" w:color="auto"/>
              <w:right w:val="single" w:sz="4" w:space="0" w:color="auto"/>
            </w:tcBorders>
            <w:noWrap/>
            <w:vAlign w:val="center"/>
            <w:hideMark/>
          </w:tcPr>
          <w:p w14:paraId="2C12B8C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547C77E" w14:textId="77777777" w:rsidR="00E83449" w:rsidRPr="00E83449" w:rsidRDefault="00E83449" w:rsidP="00E83449">
            <w:pPr>
              <w:jc w:val="center"/>
              <w:rPr>
                <w:color w:val="000000"/>
                <w:sz w:val="22"/>
                <w:szCs w:val="22"/>
              </w:rPr>
            </w:pPr>
            <w:r w:rsidRPr="00E83449">
              <w:rPr>
                <w:color w:val="000000"/>
                <w:sz w:val="22"/>
                <w:szCs w:val="22"/>
              </w:rPr>
              <w:t>22.19</w:t>
            </w:r>
          </w:p>
        </w:tc>
        <w:tc>
          <w:tcPr>
            <w:tcW w:w="256" w:type="pct"/>
            <w:tcBorders>
              <w:top w:val="nil"/>
              <w:left w:val="nil"/>
              <w:bottom w:val="single" w:sz="4" w:space="0" w:color="auto"/>
              <w:right w:val="single" w:sz="4" w:space="0" w:color="auto"/>
            </w:tcBorders>
            <w:noWrap/>
            <w:vAlign w:val="center"/>
            <w:hideMark/>
          </w:tcPr>
          <w:p w14:paraId="0DBD09C3" w14:textId="77777777" w:rsidR="00E83449" w:rsidRPr="00E83449" w:rsidRDefault="00E83449" w:rsidP="00E83449">
            <w:pPr>
              <w:jc w:val="center"/>
              <w:rPr>
                <w:color w:val="000000"/>
                <w:sz w:val="22"/>
                <w:szCs w:val="22"/>
              </w:rPr>
            </w:pPr>
            <w:r w:rsidRPr="00E83449">
              <w:rPr>
                <w:color w:val="000000"/>
                <w:sz w:val="22"/>
                <w:szCs w:val="22"/>
              </w:rPr>
              <w:t>17.8</w:t>
            </w:r>
          </w:p>
        </w:tc>
        <w:tc>
          <w:tcPr>
            <w:tcW w:w="256" w:type="pct"/>
            <w:tcBorders>
              <w:top w:val="nil"/>
              <w:left w:val="nil"/>
              <w:bottom w:val="single" w:sz="4" w:space="0" w:color="auto"/>
              <w:right w:val="single" w:sz="4" w:space="0" w:color="auto"/>
            </w:tcBorders>
            <w:noWrap/>
            <w:vAlign w:val="center"/>
            <w:hideMark/>
          </w:tcPr>
          <w:p w14:paraId="282C4147" w14:textId="77777777" w:rsidR="00E83449" w:rsidRPr="00E83449" w:rsidRDefault="00E83449" w:rsidP="00E83449">
            <w:pPr>
              <w:jc w:val="center"/>
              <w:rPr>
                <w:color w:val="000000"/>
                <w:sz w:val="22"/>
                <w:szCs w:val="22"/>
              </w:rPr>
            </w:pPr>
            <w:r w:rsidRPr="00E83449">
              <w:rPr>
                <w:color w:val="000000"/>
                <w:sz w:val="22"/>
                <w:szCs w:val="22"/>
              </w:rPr>
              <w:t>10.32</w:t>
            </w:r>
          </w:p>
        </w:tc>
        <w:tc>
          <w:tcPr>
            <w:tcW w:w="256" w:type="pct"/>
            <w:tcBorders>
              <w:top w:val="nil"/>
              <w:left w:val="nil"/>
              <w:bottom w:val="single" w:sz="4" w:space="0" w:color="auto"/>
              <w:right w:val="single" w:sz="4" w:space="0" w:color="auto"/>
            </w:tcBorders>
            <w:noWrap/>
            <w:vAlign w:val="center"/>
            <w:hideMark/>
          </w:tcPr>
          <w:p w14:paraId="44D1068D" w14:textId="77777777" w:rsidR="00E83449" w:rsidRPr="00E83449" w:rsidRDefault="00E83449" w:rsidP="00E83449">
            <w:pPr>
              <w:jc w:val="center"/>
              <w:rPr>
                <w:color w:val="000000"/>
                <w:sz w:val="22"/>
                <w:szCs w:val="22"/>
              </w:rPr>
            </w:pPr>
            <w:r w:rsidRPr="00E83449">
              <w:rPr>
                <w:color w:val="000000"/>
                <w:sz w:val="22"/>
                <w:szCs w:val="22"/>
              </w:rPr>
              <w:t>9.86</w:t>
            </w:r>
          </w:p>
        </w:tc>
        <w:tc>
          <w:tcPr>
            <w:tcW w:w="256" w:type="pct"/>
            <w:tcBorders>
              <w:top w:val="nil"/>
              <w:left w:val="nil"/>
              <w:bottom w:val="single" w:sz="4" w:space="0" w:color="auto"/>
              <w:right w:val="single" w:sz="4" w:space="0" w:color="auto"/>
            </w:tcBorders>
            <w:noWrap/>
            <w:vAlign w:val="center"/>
            <w:hideMark/>
          </w:tcPr>
          <w:p w14:paraId="21F52D2F"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5D3355F"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22B35A6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2AE71E3"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38E8A0F" w14:textId="77777777" w:rsidR="00E83449" w:rsidRPr="00E83449" w:rsidRDefault="00E83449" w:rsidP="00E83449">
            <w:pPr>
              <w:jc w:val="center"/>
              <w:rPr>
                <w:color w:val="000000"/>
                <w:sz w:val="22"/>
                <w:szCs w:val="22"/>
              </w:rPr>
            </w:pPr>
            <w:r w:rsidRPr="00E83449">
              <w:rPr>
                <w:color w:val="000000"/>
                <w:sz w:val="22"/>
                <w:szCs w:val="22"/>
              </w:rPr>
              <w:t>PN11</w:t>
            </w:r>
          </w:p>
        </w:tc>
        <w:tc>
          <w:tcPr>
            <w:tcW w:w="708" w:type="pct"/>
            <w:tcBorders>
              <w:top w:val="nil"/>
              <w:left w:val="nil"/>
              <w:bottom w:val="single" w:sz="4" w:space="0" w:color="auto"/>
              <w:right w:val="single" w:sz="4" w:space="0" w:color="auto"/>
            </w:tcBorders>
            <w:shd w:val="clear" w:color="000000" w:fill="D9D9D9"/>
            <w:noWrap/>
            <w:vAlign w:val="center"/>
            <w:hideMark/>
          </w:tcPr>
          <w:p w14:paraId="5E5318AB"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4E6534E" w14:textId="77777777" w:rsidR="00E83449" w:rsidRPr="00E83449" w:rsidRDefault="00E83449" w:rsidP="00E83449">
            <w:pPr>
              <w:jc w:val="center"/>
              <w:rPr>
                <w:color w:val="000000"/>
                <w:sz w:val="22"/>
                <w:szCs w:val="22"/>
              </w:rPr>
            </w:pPr>
            <w:r w:rsidRPr="00E83449">
              <w:rPr>
                <w:color w:val="000000"/>
                <w:sz w:val="22"/>
                <w:szCs w:val="22"/>
              </w:rPr>
              <w:t>Pirro Nord</w:t>
            </w:r>
          </w:p>
        </w:tc>
        <w:tc>
          <w:tcPr>
            <w:tcW w:w="693" w:type="pct"/>
            <w:tcBorders>
              <w:top w:val="nil"/>
              <w:left w:val="nil"/>
              <w:bottom w:val="single" w:sz="4" w:space="0" w:color="auto"/>
              <w:right w:val="nil"/>
            </w:tcBorders>
            <w:shd w:val="clear" w:color="000000" w:fill="D9D9D9"/>
            <w:noWrap/>
            <w:vAlign w:val="center"/>
            <w:hideMark/>
          </w:tcPr>
          <w:p w14:paraId="0316A27E" w14:textId="77777777" w:rsidR="00E83449" w:rsidRPr="00E83449" w:rsidRDefault="00E83449" w:rsidP="00E83449">
            <w:pPr>
              <w:jc w:val="center"/>
              <w:rPr>
                <w:sz w:val="22"/>
                <w:szCs w:val="22"/>
              </w:rPr>
            </w:pPr>
            <w:r w:rsidRPr="00E83449">
              <w:rPr>
                <w:sz w:val="22"/>
                <w:szCs w:val="22"/>
              </w:rPr>
              <w:t xml:space="preserve">Madurell </w:t>
            </w:r>
            <w:proofErr w:type="spellStart"/>
            <w:r w:rsidRPr="00E83449">
              <w:rPr>
                <w:sz w:val="22"/>
                <w:szCs w:val="22"/>
              </w:rPr>
              <w:t>unpublished</w:t>
            </w:r>
            <w:proofErr w:type="spellEnd"/>
          </w:p>
        </w:tc>
        <w:tc>
          <w:tcPr>
            <w:tcW w:w="256" w:type="pct"/>
            <w:tcBorders>
              <w:top w:val="nil"/>
              <w:left w:val="single" w:sz="8" w:space="0" w:color="auto"/>
              <w:bottom w:val="single" w:sz="4" w:space="0" w:color="auto"/>
              <w:right w:val="single" w:sz="4" w:space="0" w:color="auto"/>
            </w:tcBorders>
            <w:noWrap/>
            <w:vAlign w:val="center"/>
            <w:hideMark/>
          </w:tcPr>
          <w:p w14:paraId="1664765F" w14:textId="77777777" w:rsidR="00E83449" w:rsidRPr="00E83449" w:rsidRDefault="00E83449" w:rsidP="00E83449">
            <w:pPr>
              <w:jc w:val="center"/>
              <w:rPr>
                <w:color w:val="000000"/>
                <w:sz w:val="22"/>
                <w:szCs w:val="22"/>
              </w:rPr>
            </w:pPr>
            <w:r w:rsidRPr="00E83449">
              <w:rPr>
                <w:color w:val="000000"/>
                <w:sz w:val="22"/>
                <w:szCs w:val="22"/>
              </w:rPr>
              <w:t>94.84</w:t>
            </w:r>
          </w:p>
        </w:tc>
        <w:tc>
          <w:tcPr>
            <w:tcW w:w="256" w:type="pct"/>
            <w:tcBorders>
              <w:top w:val="nil"/>
              <w:left w:val="nil"/>
              <w:bottom w:val="single" w:sz="4" w:space="0" w:color="auto"/>
              <w:right w:val="single" w:sz="4" w:space="0" w:color="auto"/>
            </w:tcBorders>
            <w:noWrap/>
            <w:vAlign w:val="center"/>
            <w:hideMark/>
          </w:tcPr>
          <w:p w14:paraId="271DCFA4" w14:textId="77777777" w:rsidR="00E83449" w:rsidRPr="00E83449" w:rsidRDefault="00E83449" w:rsidP="00E83449">
            <w:pPr>
              <w:jc w:val="center"/>
              <w:rPr>
                <w:color w:val="000000"/>
                <w:sz w:val="22"/>
                <w:szCs w:val="22"/>
              </w:rPr>
            </w:pPr>
            <w:r w:rsidRPr="00E83449">
              <w:rPr>
                <w:color w:val="000000"/>
                <w:sz w:val="22"/>
                <w:szCs w:val="22"/>
              </w:rPr>
              <w:t>22.41</w:t>
            </w:r>
          </w:p>
        </w:tc>
        <w:tc>
          <w:tcPr>
            <w:tcW w:w="256" w:type="pct"/>
            <w:tcBorders>
              <w:top w:val="nil"/>
              <w:left w:val="nil"/>
              <w:bottom w:val="single" w:sz="4" w:space="0" w:color="auto"/>
              <w:right w:val="single" w:sz="4" w:space="0" w:color="auto"/>
            </w:tcBorders>
            <w:noWrap/>
            <w:vAlign w:val="center"/>
            <w:hideMark/>
          </w:tcPr>
          <w:p w14:paraId="3DB388BE" w14:textId="77777777" w:rsidR="00E83449" w:rsidRPr="00E83449" w:rsidRDefault="00E83449" w:rsidP="00E83449">
            <w:pPr>
              <w:jc w:val="center"/>
              <w:rPr>
                <w:color w:val="000000"/>
                <w:sz w:val="22"/>
                <w:szCs w:val="22"/>
              </w:rPr>
            </w:pPr>
            <w:r w:rsidRPr="00E83449">
              <w:rPr>
                <w:color w:val="000000"/>
                <w:sz w:val="22"/>
                <w:szCs w:val="22"/>
              </w:rPr>
              <w:t>24.09</w:t>
            </w:r>
          </w:p>
        </w:tc>
        <w:tc>
          <w:tcPr>
            <w:tcW w:w="256" w:type="pct"/>
            <w:tcBorders>
              <w:top w:val="nil"/>
              <w:left w:val="nil"/>
              <w:bottom w:val="single" w:sz="4" w:space="0" w:color="auto"/>
              <w:right w:val="single" w:sz="4" w:space="0" w:color="auto"/>
            </w:tcBorders>
            <w:noWrap/>
            <w:vAlign w:val="center"/>
            <w:hideMark/>
          </w:tcPr>
          <w:p w14:paraId="2B91A369" w14:textId="77777777" w:rsidR="00E83449" w:rsidRPr="00E83449" w:rsidRDefault="00E83449" w:rsidP="00E83449">
            <w:pPr>
              <w:jc w:val="center"/>
              <w:rPr>
                <w:color w:val="000000"/>
                <w:sz w:val="22"/>
                <w:szCs w:val="22"/>
              </w:rPr>
            </w:pPr>
            <w:r w:rsidRPr="00E83449">
              <w:rPr>
                <w:color w:val="000000"/>
                <w:sz w:val="22"/>
                <w:szCs w:val="22"/>
              </w:rPr>
              <w:t>10.67</w:t>
            </w:r>
          </w:p>
        </w:tc>
        <w:tc>
          <w:tcPr>
            <w:tcW w:w="256" w:type="pct"/>
            <w:tcBorders>
              <w:top w:val="nil"/>
              <w:left w:val="nil"/>
              <w:bottom w:val="single" w:sz="4" w:space="0" w:color="auto"/>
              <w:right w:val="single" w:sz="4" w:space="0" w:color="auto"/>
            </w:tcBorders>
            <w:noWrap/>
            <w:vAlign w:val="center"/>
            <w:hideMark/>
          </w:tcPr>
          <w:p w14:paraId="0D36CA70" w14:textId="77777777" w:rsidR="00E83449" w:rsidRPr="00E83449" w:rsidRDefault="00E83449" w:rsidP="00E83449">
            <w:pPr>
              <w:jc w:val="center"/>
              <w:rPr>
                <w:color w:val="000000"/>
                <w:sz w:val="22"/>
                <w:szCs w:val="22"/>
              </w:rPr>
            </w:pPr>
            <w:r w:rsidRPr="00E83449">
              <w:rPr>
                <w:color w:val="000000"/>
                <w:sz w:val="22"/>
                <w:szCs w:val="22"/>
              </w:rPr>
              <w:t>14.56</w:t>
            </w:r>
          </w:p>
        </w:tc>
        <w:tc>
          <w:tcPr>
            <w:tcW w:w="256" w:type="pct"/>
            <w:tcBorders>
              <w:top w:val="nil"/>
              <w:left w:val="nil"/>
              <w:bottom w:val="single" w:sz="4" w:space="0" w:color="auto"/>
              <w:right w:val="single" w:sz="4" w:space="0" w:color="auto"/>
            </w:tcBorders>
            <w:noWrap/>
            <w:vAlign w:val="center"/>
            <w:hideMark/>
          </w:tcPr>
          <w:p w14:paraId="0A00F59F" w14:textId="77777777" w:rsidR="00E83449" w:rsidRPr="00E83449" w:rsidRDefault="00E83449" w:rsidP="00E83449">
            <w:pPr>
              <w:jc w:val="center"/>
              <w:rPr>
                <w:color w:val="000000"/>
                <w:sz w:val="22"/>
                <w:szCs w:val="22"/>
              </w:rPr>
            </w:pPr>
            <w:r w:rsidRPr="00E83449">
              <w:rPr>
                <w:color w:val="000000"/>
                <w:sz w:val="22"/>
                <w:szCs w:val="22"/>
              </w:rPr>
              <w:t>20.26</w:t>
            </w:r>
          </w:p>
        </w:tc>
        <w:tc>
          <w:tcPr>
            <w:tcW w:w="256" w:type="pct"/>
            <w:tcBorders>
              <w:top w:val="nil"/>
              <w:left w:val="nil"/>
              <w:bottom w:val="single" w:sz="4" w:space="0" w:color="auto"/>
              <w:right w:val="single" w:sz="4" w:space="0" w:color="auto"/>
            </w:tcBorders>
            <w:noWrap/>
            <w:vAlign w:val="center"/>
            <w:hideMark/>
          </w:tcPr>
          <w:p w14:paraId="61DB7A73" w14:textId="77777777" w:rsidR="00E83449" w:rsidRPr="00E83449" w:rsidRDefault="00E83449" w:rsidP="00E83449">
            <w:pPr>
              <w:jc w:val="center"/>
              <w:rPr>
                <w:color w:val="000000"/>
                <w:sz w:val="22"/>
                <w:szCs w:val="22"/>
              </w:rPr>
            </w:pPr>
            <w:r w:rsidRPr="00E83449">
              <w:rPr>
                <w:color w:val="000000"/>
                <w:sz w:val="22"/>
                <w:szCs w:val="22"/>
              </w:rPr>
              <w:t>20.06</w:t>
            </w:r>
          </w:p>
        </w:tc>
        <w:tc>
          <w:tcPr>
            <w:tcW w:w="464" w:type="pct"/>
            <w:tcBorders>
              <w:top w:val="nil"/>
              <w:left w:val="nil"/>
              <w:bottom w:val="single" w:sz="4" w:space="0" w:color="auto"/>
              <w:right w:val="single" w:sz="8" w:space="0" w:color="auto"/>
            </w:tcBorders>
            <w:noWrap/>
            <w:vAlign w:val="center"/>
            <w:hideMark/>
          </w:tcPr>
          <w:p w14:paraId="3BF575A1" w14:textId="77777777" w:rsidR="00E83449" w:rsidRPr="00E83449" w:rsidRDefault="00E83449" w:rsidP="00E83449">
            <w:pPr>
              <w:jc w:val="center"/>
              <w:rPr>
                <w:color w:val="000000"/>
                <w:sz w:val="22"/>
                <w:szCs w:val="22"/>
              </w:rPr>
            </w:pPr>
            <w:r w:rsidRPr="00E83449">
              <w:rPr>
                <w:color w:val="000000"/>
                <w:sz w:val="22"/>
                <w:szCs w:val="22"/>
              </w:rPr>
              <w:t>0.112505272037115</w:t>
            </w:r>
          </w:p>
        </w:tc>
      </w:tr>
      <w:tr w:rsidR="00E83449" w:rsidRPr="00E83449" w14:paraId="7DE891B1"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953E77C" w14:textId="77777777" w:rsidR="00E83449" w:rsidRPr="00E83449" w:rsidRDefault="00E83449" w:rsidP="00E83449">
            <w:pPr>
              <w:jc w:val="center"/>
              <w:rPr>
                <w:color w:val="000000"/>
                <w:sz w:val="22"/>
                <w:szCs w:val="22"/>
              </w:rPr>
            </w:pPr>
            <w:r w:rsidRPr="00E83449">
              <w:rPr>
                <w:color w:val="000000"/>
                <w:sz w:val="22"/>
                <w:szCs w:val="22"/>
              </w:rPr>
              <w:t>G 44</w:t>
            </w:r>
          </w:p>
        </w:tc>
        <w:tc>
          <w:tcPr>
            <w:tcW w:w="708" w:type="pct"/>
            <w:tcBorders>
              <w:top w:val="nil"/>
              <w:left w:val="nil"/>
              <w:bottom w:val="single" w:sz="4" w:space="0" w:color="auto"/>
              <w:right w:val="single" w:sz="4" w:space="0" w:color="auto"/>
            </w:tcBorders>
            <w:shd w:val="clear" w:color="000000" w:fill="D9D9D9"/>
            <w:noWrap/>
            <w:vAlign w:val="center"/>
            <w:hideMark/>
          </w:tcPr>
          <w:p w14:paraId="72E4479A"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A9BCAB1" w14:textId="77777777" w:rsidR="00E83449" w:rsidRPr="00E83449" w:rsidRDefault="00E83449" w:rsidP="00E83449">
            <w:pPr>
              <w:jc w:val="center"/>
              <w:rPr>
                <w:color w:val="000000"/>
                <w:sz w:val="22"/>
                <w:szCs w:val="22"/>
              </w:rPr>
            </w:pPr>
            <w:r w:rsidRPr="00E83449">
              <w:rPr>
                <w:color w:val="000000"/>
                <w:sz w:val="22"/>
                <w:szCs w:val="22"/>
              </w:rPr>
              <w:t>Pirro Nord</w:t>
            </w:r>
          </w:p>
        </w:tc>
        <w:tc>
          <w:tcPr>
            <w:tcW w:w="693" w:type="pct"/>
            <w:tcBorders>
              <w:top w:val="nil"/>
              <w:left w:val="nil"/>
              <w:bottom w:val="single" w:sz="4" w:space="0" w:color="auto"/>
              <w:right w:val="nil"/>
            </w:tcBorders>
            <w:shd w:val="clear" w:color="000000" w:fill="D9D9D9"/>
            <w:noWrap/>
            <w:vAlign w:val="center"/>
            <w:hideMark/>
          </w:tcPr>
          <w:p w14:paraId="05BBC9F0" w14:textId="77777777" w:rsidR="00E83449" w:rsidRPr="00E83449" w:rsidRDefault="00E83449" w:rsidP="00E83449">
            <w:pPr>
              <w:jc w:val="center"/>
              <w:rPr>
                <w:sz w:val="22"/>
                <w:szCs w:val="22"/>
              </w:rPr>
            </w:pPr>
            <w:r>
              <w:rPr>
                <w:sz w:val="16"/>
                <w:vertAlign w:val="superscript"/>
              </w:rPr>
              <w:t>35</w:t>
            </w:r>
          </w:p>
        </w:tc>
        <w:tc>
          <w:tcPr>
            <w:tcW w:w="256" w:type="pct"/>
            <w:tcBorders>
              <w:top w:val="nil"/>
              <w:left w:val="single" w:sz="8" w:space="0" w:color="auto"/>
              <w:bottom w:val="single" w:sz="4" w:space="0" w:color="auto"/>
              <w:right w:val="single" w:sz="4" w:space="0" w:color="auto"/>
            </w:tcBorders>
            <w:noWrap/>
            <w:vAlign w:val="center"/>
            <w:hideMark/>
          </w:tcPr>
          <w:p w14:paraId="103EA34E" w14:textId="77777777" w:rsidR="00E83449" w:rsidRPr="00E83449" w:rsidRDefault="00E83449" w:rsidP="00E83449">
            <w:pPr>
              <w:jc w:val="center"/>
              <w:rPr>
                <w:color w:val="000000"/>
                <w:sz w:val="22"/>
                <w:szCs w:val="22"/>
              </w:rPr>
            </w:pPr>
            <w:r w:rsidRPr="00E83449">
              <w:rPr>
                <w:color w:val="000000"/>
                <w:sz w:val="22"/>
                <w:szCs w:val="22"/>
              </w:rPr>
              <w:t>93.02</w:t>
            </w:r>
          </w:p>
        </w:tc>
        <w:tc>
          <w:tcPr>
            <w:tcW w:w="256" w:type="pct"/>
            <w:tcBorders>
              <w:top w:val="nil"/>
              <w:left w:val="nil"/>
              <w:bottom w:val="single" w:sz="4" w:space="0" w:color="auto"/>
              <w:right w:val="single" w:sz="4" w:space="0" w:color="auto"/>
            </w:tcBorders>
            <w:noWrap/>
            <w:vAlign w:val="center"/>
            <w:hideMark/>
          </w:tcPr>
          <w:p w14:paraId="4E0B93C5" w14:textId="77777777" w:rsidR="00E83449" w:rsidRPr="00E83449" w:rsidRDefault="00E83449" w:rsidP="00E83449">
            <w:pPr>
              <w:jc w:val="center"/>
              <w:rPr>
                <w:color w:val="000000"/>
                <w:sz w:val="22"/>
                <w:szCs w:val="22"/>
              </w:rPr>
            </w:pPr>
            <w:r w:rsidRPr="00E83449">
              <w:rPr>
                <w:color w:val="000000"/>
                <w:sz w:val="22"/>
                <w:szCs w:val="22"/>
              </w:rPr>
              <w:t>23.4</w:t>
            </w:r>
          </w:p>
        </w:tc>
        <w:tc>
          <w:tcPr>
            <w:tcW w:w="256" w:type="pct"/>
            <w:tcBorders>
              <w:top w:val="nil"/>
              <w:left w:val="nil"/>
              <w:bottom w:val="single" w:sz="4" w:space="0" w:color="auto"/>
              <w:right w:val="single" w:sz="4" w:space="0" w:color="auto"/>
            </w:tcBorders>
            <w:noWrap/>
            <w:vAlign w:val="center"/>
            <w:hideMark/>
          </w:tcPr>
          <w:p w14:paraId="2D30BB64" w14:textId="77777777" w:rsidR="00E83449" w:rsidRPr="00E83449" w:rsidRDefault="00E83449" w:rsidP="00E83449">
            <w:pPr>
              <w:jc w:val="center"/>
              <w:rPr>
                <w:color w:val="000000"/>
                <w:sz w:val="22"/>
                <w:szCs w:val="22"/>
              </w:rPr>
            </w:pPr>
            <w:r w:rsidRPr="00E83449">
              <w:rPr>
                <w:color w:val="000000"/>
                <w:sz w:val="22"/>
                <w:szCs w:val="22"/>
              </w:rPr>
              <w:t>20.95</w:t>
            </w:r>
          </w:p>
        </w:tc>
        <w:tc>
          <w:tcPr>
            <w:tcW w:w="256" w:type="pct"/>
            <w:tcBorders>
              <w:top w:val="nil"/>
              <w:left w:val="nil"/>
              <w:bottom w:val="single" w:sz="4" w:space="0" w:color="auto"/>
              <w:right w:val="single" w:sz="4" w:space="0" w:color="auto"/>
            </w:tcBorders>
            <w:noWrap/>
            <w:vAlign w:val="center"/>
            <w:hideMark/>
          </w:tcPr>
          <w:p w14:paraId="4191C877" w14:textId="77777777" w:rsidR="00E83449" w:rsidRPr="00E83449" w:rsidRDefault="00E83449" w:rsidP="00E83449">
            <w:pPr>
              <w:jc w:val="center"/>
              <w:rPr>
                <w:color w:val="000000"/>
                <w:sz w:val="22"/>
                <w:szCs w:val="22"/>
              </w:rPr>
            </w:pPr>
            <w:r w:rsidRPr="00E83449">
              <w:rPr>
                <w:color w:val="000000"/>
                <w:sz w:val="22"/>
                <w:szCs w:val="22"/>
              </w:rPr>
              <w:t>13.62</w:t>
            </w:r>
          </w:p>
        </w:tc>
        <w:tc>
          <w:tcPr>
            <w:tcW w:w="256" w:type="pct"/>
            <w:tcBorders>
              <w:top w:val="nil"/>
              <w:left w:val="nil"/>
              <w:bottom w:val="single" w:sz="4" w:space="0" w:color="auto"/>
              <w:right w:val="single" w:sz="4" w:space="0" w:color="auto"/>
            </w:tcBorders>
            <w:noWrap/>
            <w:vAlign w:val="center"/>
            <w:hideMark/>
          </w:tcPr>
          <w:p w14:paraId="10C44E9B" w14:textId="77777777" w:rsidR="00E83449" w:rsidRPr="00E83449" w:rsidRDefault="00E83449" w:rsidP="00E83449">
            <w:pPr>
              <w:jc w:val="center"/>
              <w:rPr>
                <w:color w:val="000000"/>
                <w:sz w:val="22"/>
                <w:szCs w:val="22"/>
              </w:rPr>
            </w:pPr>
            <w:r w:rsidRPr="00E83449">
              <w:rPr>
                <w:color w:val="000000"/>
                <w:sz w:val="22"/>
                <w:szCs w:val="22"/>
              </w:rPr>
              <w:t>11.14</w:t>
            </w:r>
          </w:p>
        </w:tc>
        <w:tc>
          <w:tcPr>
            <w:tcW w:w="256" w:type="pct"/>
            <w:tcBorders>
              <w:top w:val="nil"/>
              <w:left w:val="nil"/>
              <w:bottom w:val="single" w:sz="4" w:space="0" w:color="auto"/>
              <w:right w:val="single" w:sz="4" w:space="0" w:color="auto"/>
            </w:tcBorders>
            <w:noWrap/>
            <w:vAlign w:val="center"/>
            <w:hideMark/>
          </w:tcPr>
          <w:p w14:paraId="56084DD3" w14:textId="77777777" w:rsidR="00E83449" w:rsidRPr="00E83449" w:rsidRDefault="00E83449" w:rsidP="00E83449">
            <w:pPr>
              <w:jc w:val="center"/>
              <w:rPr>
                <w:color w:val="000000"/>
                <w:sz w:val="22"/>
                <w:szCs w:val="22"/>
              </w:rPr>
            </w:pPr>
            <w:r w:rsidRPr="00E83449">
              <w:rPr>
                <w:color w:val="000000"/>
                <w:sz w:val="22"/>
                <w:szCs w:val="22"/>
              </w:rPr>
              <w:t>19.5</w:t>
            </w:r>
          </w:p>
        </w:tc>
        <w:tc>
          <w:tcPr>
            <w:tcW w:w="256" w:type="pct"/>
            <w:tcBorders>
              <w:top w:val="nil"/>
              <w:left w:val="nil"/>
              <w:bottom w:val="single" w:sz="4" w:space="0" w:color="auto"/>
              <w:right w:val="single" w:sz="4" w:space="0" w:color="auto"/>
            </w:tcBorders>
            <w:noWrap/>
            <w:vAlign w:val="center"/>
            <w:hideMark/>
          </w:tcPr>
          <w:p w14:paraId="179E765D" w14:textId="77777777" w:rsidR="00E83449" w:rsidRPr="00E83449" w:rsidRDefault="00E83449" w:rsidP="00E83449">
            <w:pPr>
              <w:jc w:val="center"/>
              <w:rPr>
                <w:color w:val="000000"/>
                <w:sz w:val="22"/>
                <w:szCs w:val="22"/>
              </w:rPr>
            </w:pPr>
            <w:r w:rsidRPr="00E83449">
              <w:rPr>
                <w:color w:val="000000"/>
                <w:sz w:val="22"/>
                <w:szCs w:val="22"/>
              </w:rPr>
              <w:t>20.49</w:t>
            </w:r>
          </w:p>
        </w:tc>
        <w:tc>
          <w:tcPr>
            <w:tcW w:w="464" w:type="pct"/>
            <w:tcBorders>
              <w:top w:val="nil"/>
              <w:left w:val="nil"/>
              <w:bottom w:val="single" w:sz="4" w:space="0" w:color="auto"/>
              <w:right w:val="single" w:sz="8" w:space="0" w:color="auto"/>
            </w:tcBorders>
            <w:noWrap/>
            <w:vAlign w:val="center"/>
            <w:hideMark/>
          </w:tcPr>
          <w:p w14:paraId="352F980A" w14:textId="77777777" w:rsidR="00E83449" w:rsidRPr="00E83449" w:rsidRDefault="00E83449" w:rsidP="00E83449">
            <w:pPr>
              <w:jc w:val="center"/>
              <w:rPr>
                <w:color w:val="000000"/>
                <w:sz w:val="22"/>
                <w:szCs w:val="22"/>
              </w:rPr>
            </w:pPr>
            <w:r w:rsidRPr="00E83449">
              <w:rPr>
                <w:color w:val="000000"/>
                <w:sz w:val="22"/>
                <w:szCs w:val="22"/>
              </w:rPr>
              <w:t>0.146420124704365</w:t>
            </w:r>
          </w:p>
        </w:tc>
      </w:tr>
      <w:tr w:rsidR="00E83449" w:rsidRPr="00E83449" w14:paraId="24C8EBDC"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5E2A403D"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15EF57A1"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1A016B72" w14:textId="77777777" w:rsidR="00E83449" w:rsidRPr="00E83449" w:rsidRDefault="00E83449" w:rsidP="00E83449">
            <w:pPr>
              <w:jc w:val="center"/>
              <w:rPr>
                <w:color w:val="000000"/>
                <w:sz w:val="22"/>
                <w:szCs w:val="22"/>
              </w:rPr>
            </w:pPr>
            <w:proofErr w:type="spellStart"/>
            <w:r w:rsidRPr="00E83449">
              <w:rPr>
                <w:color w:val="000000"/>
                <w:sz w:val="22"/>
                <w:szCs w:val="22"/>
              </w:rPr>
              <w:t>Senéze</w:t>
            </w:r>
            <w:proofErr w:type="spellEnd"/>
          </w:p>
        </w:tc>
        <w:tc>
          <w:tcPr>
            <w:tcW w:w="693" w:type="pct"/>
            <w:tcBorders>
              <w:top w:val="nil"/>
              <w:left w:val="nil"/>
              <w:bottom w:val="single" w:sz="4" w:space="0" w:color="auto"/>
              <w:right w:val="nil"/>
            </w:tcBorders>
            <w:shd w:val="clear" w:color="000000" w:fill="D9D9D9"/>
            <w:noWrap/>
            <w:vAlign w:val="center"/>
            <w:hideMark/>
          </w:tcPr>
          <w:p w14:paraId="4383B17B" w14:textId="77777777" w:rsidR="00E83449" w:rsidRPr="00E83449" w:rsidRDefault="00E83449" w:rsidP="00E83449">
            <w:pPr>
              <w:jc w:val="center"/>
              <w:rPr>
                <w:sz w:val="22"/>
                <w:szCs w:val="22"/>
              </w:rPr>
            </w:pPr>
            <w:r w:rsidRPr="00E83449">
              <w:rPr>
                <w:sz w:val="22"/>
                <w:szCs w:val="22"/>
              </w:rPr>
              <w:t xml:space="preserve">Madurell </w:t>
            </w:r>
            <w:proofErr w:type="spellStart"/>
            <w:r w:rsidRPr="00E83449">
              <w:rPr>
                <w:sz w:val="22"/>
                <w:szCs w:val="22"/>
              </w:rPr>
              <w:t>unpublished</w:t>
            </w:r>
            <w:proofErr w:type="spellEnd"/>
          </w:p>
        </w:tc>
        <w:tc>
          <w:tcPr>
            <w:tcW w:w="256" w:type="pct"/>
            <w:tcBorders>
              <w:top w:val="nil"/>
              <w:left w:val="single" w:sz="8" w:space="0" w:color="auto"/>
              <w:bottom w:val="single" w:sz="4" w:space="0" w:color="auto"/>
              <w:right w:val="single" w:sz="4" w:space="0" w:color="auto"/>
            </w:tcBorders>
            <w:noWrap/>
            <w:vAlign w:val="center"/>
            <w:hideMark/>
          </w:tcPr>
          <w:p w14:paraId="2E3C96F3" w14:textId="77777777" w:rsidR="00E83449" w:rsidRPr="00E83449" w:rsidRDefault="00E83449" w:rsidP="00E83449">
            <w:pPr>
              <w:jc w:val="center"/>
              <w:rPr>
                <w:color w:val="000000"/>
                <w:sz w:val="22"/>
                <w:szCs w:val="22"/>
              </w:rPr>
            </w:pPr>
            <w:r w:rsidRPr="00E83449">
              <w:rPr>
                <w:color w:val="000000"/>
                <w:sz w:val="22"/>
                <w:szCs w:val="22"/>
              </w:rPr>
              <w:t>102,0</w:t>
            </w:r>
          </w:p>
        </w:tc>
        <w:tc>
          <w:tcPr>
            <w:tcW w:w="256" w:type="pct"/>
            <w:tcBorders>
              <w:top w:val="nil"/>
              <w:left w:val="nil"/>
              <w:bottom w:val="single" w:sz="4" w:space="0" w:color="auto"/>
              <w:right w:val="single" w:sz="4" w:space="0" w:color="auto"/>
            </w:tcBorders>
            <w:noWrap/>
            <w:vAlign w:val="center"/>
            <w:hideMark/>
          </w:tcPr>
          <w:p w14:paraId="6577A4E4" w14:textId="77777777" w:rsidR="00E83449" w:rsidRPr="00E83449" w:rsidRDefault="00E83449" w:rsidP="00E83449">
            <w:pPr>
              <w:jc w:val="center"/>
              <w:rPr>
                <w:color w:val="000000"/>
                <w:sz w:val="22"/>
                <w:szCs w:val="22"/>
              </w:rPr>
            </w:pPr>
            <w:r w:rsidRPr="00E83449">
              <w:rPr>
                <w:color w:val="000000"/>
                <w:sz w:val="22"/>
                <w:szCs w:val="22"/>
              </w:rPr>
              <w:t>26,0</w:t>
            </w:r>
          </w:p>
        </w:tc>
        <w:tc>
          <w:tcPr>
            <w:tcW w:w="256" w:type="pct"/>
            <w:tcBorders>
              <w:top w:val="nil"/>
              <w:left w:val="nil"/>
              <w:bottom w:val="single" w:sz="4" w:space="0" w:color="auto"/>
              <w:right w:val="single" w:sz="4" w:space="0" w:color="auto"/>
            </w:tcBorders>
            <w:noWrap/>
            <w:vAlign w:val="center"/>
            <w:hideMark/>
          </w:tcPr>
          <w:p w14:paraId="39FDBD02" w14:textId="77777777" w:rsidR="00E83449" w:rsidRPr="00E83449" w:rsidRDefault="00E83449" w:rsidP="00E83449">
            <w:pPr>
              <w:jc w:val="center"/>
              <w:rPr>
                <w:color w:val="000000"/>
                <w:sz w:val="22"/>
                <w:szCs w:val="22"/>
              </w:rPr>
            </w:pPr>
            <w:r w:rsidRPr="00E83449">
              <w:rPr>
                <w:color w:val="000000"/>
                <w:sz w:val="22"/>
                <w:szCs w:val="22"/>
              </w:rPr>
              <w:t>24,0</w:t>
            </w:r>
          </w:p>
        </w:tc>
        <w:tc>
          <w:tcPr>
            <w:tcW w:w="256" w:type="pct"/>
            <w:tcBorders>
              <w:top w:val="nil"/>
              <w:left w:val="nil"/>
              <w:bottom w:val="single" w:sz="4" w:space="0" w:color="auto"/>
              <w:right w:val="single" w:sz="4" w:space="0" w:color="auto"/>
            </w:tcBorders>
            <w:noWrap/>
            <w:vAlign w:val="center"/>
            <w:hideMark/>
          </w:tcPr>
          <w:p w14:paraId="5648CB12" w14:textId="77777777" w:rsidR="00E83449" w:rsidRPr="00E83449" w:rsidRDefault="00E83449" w:rsidP="00E83449">
            <w:pPr>
              <w:jc w:val="center"/>
              <w:rPr>
                <w:color w:val="000000"/>
                <w:sz w:val="22"/>
                <w:szCs w:val="22"/>
              </w:rPr>
            </w:pPr>
            <w:r w:rsidRPr="00E83449">
              <w:rPr>
                <w:color w:val="000000"/>
                <w:sz w:val="22"/>
                <w:szCs w:val="22"/>
              </w:rPr>
              <w:t>13,0</w:t>
            </w:r>
          </w:p>
        </w:tc>
        <w:tc>
          <w:tcPr>
            <w:tcW w:w="256" w:type="pct"/>
            <w:tcBorders>
              <w:top w:val="nil"/>
              <w:left w:val="nil"/>
              <w:bottom w:val="single" w:sz="4" w:space="0" w:color="auto"/>
              <w:right w:val="single" w:sz="4" w:space="0" w:color="auto"/>
            </w:tcBorders>
            <w:noWrap/>
            <w:vAlign w:val="center"/>
            <w:hideMark/>
          </w:tcPr>
          <w:p w14:paraId="41A3471B" w14:textId="77777777" w:rsidR="00E83449" w:rsidRPr="00E83449" w:rsidRDefault="00E83449" w:rsidP="00E83449">
            <w:pPr>
              <w:jc w:val="center"/>
              <w:rPr>
                <w:color w:val="000000"/>
                <w:sz w:val="22"/>
                <w:szCs w:val="22"/>
              </w:rPr>
            </w:pPr>
            <w:r w:rsidRPr="00E83449">
              <w:rPr>
                <w:color w:val="000000"/>
                <w:sz w:val="22"/>
                <w:szCs w:val="22"/>
              </w:rPr>
              <w:t>15,0</w:t>
            </w:r>
          </w:p>
        </w:tc>
        <w:tc>
          <w:tcPr>
            <w:tcW w:w="256" w:type="pct"/>
            <w:tcBorders>
              <w:top w:val="nil"/>
              <w:left w:val="nil"/>
              <w:bottom w:val="single" w:sz="4" w:space="0" w:color="auto"/>
              <w:right w:val="single" w:sz="4" w:space="0" w:color="auto"/>
            </w:tcBorders>
            <w:noWrap/>
            <w:vAlign w:val="center"/>
            <w:hideMark/>
          </w:tcPr>
          <w:p w14:paraId="2FEBC148" w14:textId="77777777" w:rsidR="00E83449" w:rsidRPr="00E83449" w:rsidRDefault="00E83449" w:rsidP="00E83449">
            <w:pPr>
              <w:jc w:val="center"/>
              <w:rPr>
                <w:color w:val="000000"/>
                <w:sz w:val="22"/>
                <w:szCs w:val="22"/>
              </w:rPr>
            </w:pPr>
            <w:r w:rsidRPr="00E83449">
              <w:rPr>
                <w:color w:val="000000"/>
                <w:sz w:val="22"/>
                <w:szCs w:val="22"/>
              </w:rPr>
              <w:t>21,0</w:t>
            </w:r>
          </w:p>
        </w:tc>
        <w:tc>
          <w:tcPr>
            <w:tcW w:w="256" w:type="pct"/>
            <w:tcBorders>
              <w:top w:val="nil"/>
              <w:left w:val="nil"/>
              <w:bottom w:val="single" w:sz="4" w:space="0" w:color="auto"/>
              <w:right w:val="single" w:sz="4" w:space="0" w:color="auto"/>
            </w:tcBorders>
            <w:noWrap/>
            <w:vAlign w:val="center"/>
            <w:hideMark/>
          </w:tcPr>
          <w:p w14:paraId="0262C545" w14:textId="77777777" w:rsidR="00E83449" w:rsidRPr="00E83449" w:rsidRDefault="00E83449" w:rsidP="00E83449">
            <w:pPr>
              <w:jc w:val="center"/>
              <w:rPr>
                <w:color w:val="000000"/>
                <w:sz w:val="22"/>
                <w:szCs w:val="22"/>
              </w:rPr>
            </w:pPr>
            <w:r w:rsidRPr="00E83449">
              <w:rPr>
                <w:color w:val="000000"/>
                <w:sz w:val="22"/>
                <w:szCs w:val="22"/>
              </w:rPr>
              <w:t>22,0</w:t>
            </w:r>
          </w:p>
        </w:tc>
        <w:tc>
          <w:tcPr>
            <w:tcW w:w="464" w:type="pct"/>
            <w:tcBorders>
              <w:top w:val="nil"/>
              <w:left w:val="nil"/>
              <w:bottom w:val="single" w:sz="4" w:space="0" w:color="auto"/>
              <w:right w:val="single" w:sz="8" w:space="0" w:color="auto"/>
            </w:tcBorders>
            <w:noWrap/>
            <w:vAlign w:val="center"/>
            <w:hideMark/>
          </w:tcPr>
          <w:p w14:paraId="2236A0F0" w14:textId="77777777" w:rsidR="00E83449" w:rsidRPr="00E83449" w:rsidRDefault="00E83449" w:rsidP="00E83449">
            <w:pPr>
              <w:jc w:val="center"/>
              <w:rPr>
                <w:color w:val="000000"/>
                <w:sz w:val="22"/>
                <w:szCs w:val="22"/>
              </w:rPr>
            </w:pPr>
            <w:r w:rsidRPr="00E83449">
              <w:rPr>
                <w:color w:val="000000"/>
                <w:sz w:val="22"/>
                <w:szCs w:val="22"/>
              </w:rPr>
              <w:t>0.127450980392157</w:t>
            </w:r>
          </w:p>
        </w:tc>
      </w:tr>
      <w:tr w:rsidR="00E83449" w:rsidRPr="00E83449" w14:paraId="36C6DBC8"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B0D2B24"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533CE436"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20BC72E" w14:textId="77777777" w:rsidR="00E83449" w:rsidRPr="00E83449" w:rsidRDefault="00E83449" w:rsidP="00E83449">
            <w:pPr>
              <w:jc w:val="center"/>
              <w:rPr>
                <w:color w:val="000000"/>
                <w:sz w:val="22"/>
                <w:szCs w:val="22"/>
              </w:rPr>
            </w:pPr>
            <w:proofErr w:type="spellStart"/>
            <w:r w:rsidRPr="00E83449">
              <w:rPr>
                <w:color w:val="000000"/>
                <w:sz w:val="22"/>
                <w:szCs w:val="22"/>
              </w:rPr>
              <w:t>Hundsheim</w:t>
            </w:r>
            <w:proofErr w:type="spellEnd"/>
          </w:p>
        </w:tc>
        <w:tc>
          <w:tcPr>
            <w:tcW w:w="693" w:type="pct"/>
            <w:tcBorders>
              <w:top w:val="nil"/>
              <w:left w:val="nil"/>
              <w:bottom w:val="single" w:sz="4" w:space="0" w:color="auto"/>
              <w:right w:val="nil"/>
            </w:tcBorders>
            <w:shd w:val="clear" w:color="000000" w:fill="D9D9D9"/>
            <w:noWrap/>
            <w:vAlign w:val="center"/>
            <w:hideMark/>
          </w:tcPr>
          <w:p w14:paraId="78E50833" w14:textId="77777777" w:rsidR="00E83449" w:rsidRPr="00E83449" w:rsidRDefault="00E83449" w:rsidP="00E83449">
            <w:pPr>
              <w:jc w:val="center"/>
              <w:rPr>
                <w:sz w:val="22"/>
                <w:szCs w:val="22"/>
              </w:rPr>
            </w:pPr>
            <w:r>
              <w:rPr>
                <w:sz w:val="16"/>
                <w:vertAlign w:val="superscript"/>
              </w:rPr>
              <w:t>15</w:t>
            </w:r>
          </w:p>
        </w:tc>
        <w:tc>
          <w:tcPr>
            <w:tcW w:w="256" w:type="pct"/>
            <w:tcBorders>
              <w:top w:val="nil"/>
              <w:left w:val="single" w:sz="8" w:space="0" w:color="auto"/>
              <w:bottom w:val="single" w:sz="4" w:space="0" w:color="auto"/>
              <w:right w:val="single" w:sz="4" w:space="0" w:color="auto"/>
            </w:tcBorders>
            <w:noWrap/>
            <w:vAlign w:val="center"/>
            <w:hideMark/>
          </w:tcPr>
          <w:p w14:paraId="05787A3A" w14:textId="77777777" w:rsidR="00E83449" w:rsidRPr="00E83449" w:rsidRDefault="00E83449" w:rsidP="00E83449">
            <w:pPr>
              <w:jc w:val="center"/>
              <w:rPr>
                <w:color w:val="000000"/>
                <w:sz w:val="22"/>
                <w:szCs w:val="22"/>
              </w:rPr>
            </w:pPr>
            <w:r w:rsidRPr="00E83449">
              <w:rPr>
                <w:color w:val="000000"/>
                <w:sz w:val="22"/>
                <w:szCs w:val="22"/>
              </w:rPr>
              <w:t>91.5</w:t>
            </w:r>
          </w:p>
        </w:tc>
        <w:tc>
          <w:tcPr>
            <w:tcW w:w="256" w:type="pct"/>
            <w:tcBorders>
              <w:top w:val="nil"/>
              <w:left w:val="nil"/>
              <w:bottom w:val="single" w:sz="4" w:space="0" w:color="auto"/>
              <w:right w:val="single" w:sz="4" w:space="0" w:color="auto"/>
            </w:tcBorders>
            <w:noWrap/>
            <w:vAlign w:val="center"/>
            <w:hideMark/>
          </w:tcPr>
          <w:p w14:paraId="79F5B38C" w14:textId="77777777" w:rsidR="00E83449" w:rsidRPr="00E83449" w:rsidRDefault="00E83449" w:rsidP="00E83449">
            <w:pPr>
              <w:jc w:val="center"/>
              <w:rPr>
                <w:color w:val="000000"/>
                <w:sz w:val="22"/>
                <w:szCs w:val="22"/>
              </w:rPr>
            </w:pPr>
            <w:r w:rsidRPr="00E83449">
              <w:rPr>
                <w:color w:val="000000"/>
                <w:sz w:val="22"/>
                <w:szCs w:val="22"/>
              </w:rPr>
              <w:t>12,0</w:t>
            </w:r>
          </w:p>
        </w:tc>
        <w:tc>
          <w:tcPr>
            <w:tcW w:w="256" w:type="pct"/>
            <w:tcBorders>
              <w:top w:val="nil"/>
              <w:left w:val="nil"/>
              <w:bottom w:val="single" w:sz="4" w:space="0" w:color="auto"/>
              <w:right w:val="single" w:sz="4" w:space="0" w:color="auto"/>
            </w:tcBorders>
            <w:noWrap/>
            <w:vAlign w:val="center"/>
            <w:hideMark/>
          </w:tcPr>
          <w:p w14:paraId="61F5EFB4" w14:textId="77777777" w:rsidR="00E83449" w:rsidRPr="00E83449" w:rsidRDefault="00E83449" w:rsidP="00E83449">
            <w:pPr>
              <w:jc w:val="center"/>
              <w:rPr>
                <w:color w:val="000000"/>
                <w:sz w:val="22"/>
                <w:szCs w:val="22"/>
              </w:rPr>
            </w:pPr>
            <w:r w:rsidRPr="00E83449">
              <w:rPr>
                <w:color w:val="000000"/>
                <w:sz w:val="22"/>
                <w:szCs w:val="22"/>
              </w:rPr>
              <w:t>11,0</w:t>
            </w:r>
          </w:p>
        </w:tc>
        <w:tc>
          <w:tcPr>
            <w:tcW w:w="256" w:type="pct"/>
            <w:tcBorders>
              <w:top w:val="nil"/>
              <w:left w:val="nil"/>
              <w:bottom w:val="single" w:sz="4" w:space="0" w:color="auto"/>
              <w:right w:val="single" w:sz="4" w:space="0" w:color="auto"/>
            </w:tcBorders>
            <w:noWrap/>
            <w:vAlign w:val="center"/>
            <w:hideMark/>
          </w:tcPr>
          <w:p w14:paraId="32F9B15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01463F7"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94BD805" w14:textId="77777777" w:rsidR="00E83449" w:rsidRPr="00E83449" w:rsidRDefault="00E83449" w:rsidP="00E83449">
            <w:pPr>
              <w:jc w:val="center"/>
              <w:rPr>
                <w:color w:val="000000"/>
                <w:sz w:val="22"/>
                <w:szCs w:val="22"/>
              </w:rPr>
            </w:pPr>
            <w:r w:rsidRPr="00E83449">
              <w:rPr>
                <w:color w:val="000000"/>
                <w:sz w:val="22"/>
                <w:szCs w:val="22"/>
              </w:rPr>
              <w:t>19,0</w:t>
            </w:r>
          </w:p>
        </w:tc>
        <w:tc>
          <w:tcPr>
            <w:tcW w:w="256" w:type="pct"/>
            <w:tcBorders>
              <w:top w:val="nil"/>
              <w:left w:val="nil"/>
              <w:bottom w:val="single" w:sz="4" w:space="0" w:color="auto"/>
              <w:right w:val="single" w:sz="4" w:space="0" w:color="auto"/>
            </w:tcBorders>
            <w:noWrap/>
            <w:vAlign w:val="center"/>
            <w:hideMark/>
          </w:tcPr>
          <w:p w14:paraId="0DAAF0C4" w14:textId="77777777" w:rsidR="00E83449" w:rsidRPr="00E83449" w:rsidRDefault="00E83449" w:rsidP="00E83449">
            <w:pPr>
              <w:jc w:val="center"/>
              <w:rPr>
                <w:color w:val="000000"/>
                <w:sz w:val="22"/>
                <w:szCs w:val="22"/>
              </w:rPr>
            </w:pPr>
            <w:r w:rsidRPr="00E83449">
              <w:rPr>
                <w:color w:val="000000"/>
                <w:sz w:val="22"/>
                <w:szCs w:val="22"/>
              </w:rPr>
              <w:t>17.5</w:t>
            </w:r>
          </w:p>
        </w:tc>
        <w:tc>
          <w:tcPr>
            <w:tcW w:w="464" w:type="pct"/>
            <w:tcBorders>
              <w:top w:val="nil"/>
              <w:left w:val="nil"/>
              <w:bottom w:val="single" w:sz="4" w:space="0" w:color="auto"/>
              <w:right w:val="single" w:sz="8" w:space="0" w:color="auto"/>
            </w:tcBorders>
            <w:noWrap/>
            <w:vAlign w:val="center"/>
            <w:hideMark/>
          </w:tcPr>
          <w:p w14:paraId="71E3447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7F6AD16"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5EA4B05"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084CBD9C"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312C565" w14:textId="77777777" w:rsidR="00E83449" w:rsidRPr="00E83449" w:rsidRDefault="00E83449" w:rsidP="00E83449">
            <w:pPr>
              <w:jc w:val="center"/>
              <w:rPr>
                <w:color w:val="000000"/>
                <w:sz w:val="22"/>
                <w:szCs w:val="22"/>
              </w:rPr>
            </w:pPr>
            <w:proofErr w:type="spellStart"/>
            <w:r w:rsidRPr="00E83449">
              <w:rPr>
                <w:color w:val="000000"/>
                <w:sz w:val="22"/>
                <w:szCs w:val="22"/>
              </w:rPr>
              <w:t>Hundsheim</w:t>
            </w:r>
            <w:proofErr w:type="spellEnd"/>
          </w:p>
        </w:tc>
        <w:tc>
          <w:tcPr>
            <w:tcW w:w="693" w:type="pct"/>
            <w:tcBorders>
              <w:top w:val="nil"/>
              <w:left w:val="nil"/>
              <w:bottom w:val="single" w:sz="4" w:space="0" w:color="auto"/>
              <w:right w:val="nil"/>
            </w:tcBorders>
            <w:shd w:val="clear" w:color="000000" w:fill="D9D9D9"/>
            <w:noWrap/>
            <w:vAlign w:val="center"/>
            <w:hideMark/>
          </w:tcPr>
          <w:p w14:paraId="022B5E41" w14:textId="77777777" w:rsidR="00E83449" w:rsidRPr="00E83449" w:rsidRDefault="00E83449" w:rsidP="00E83449">
            <w:pPr>
              <w:jc w:val="center"/>
              <w:rPr>
                <w:sz w:val="22"/>
                <w:szCs w:val="22"/>
              </w:rPr>
            </w:pPr>
            <w:r>
              <w:rPr>
                <w:sz w:val="16"/>
                <w:vertAlign w:val="superscript"/>
              </w:rPr>
              <w:t>15</w:t>
            </w:r>
          </w:p>
        </w:tc>
        <w:tc>
          <w:tcPr>
            <w:tcW w:w="256" w:type="pct"/>
            <w:tcBorders>
              <w:top w:val="nil"/>
              <w:left w:val="single" w:sz="8" w:space="0" w:color="auto"/>
              <w:bottom w:val="single" w:sz="4" w:space="0" w:color="auto"/>
              <w:right w:val="single" w:sz="4" w:space="0" w:color="auto"/>
            </w:tcBorders>
            <w:noWrap/>
            <w:vAlign w:val="center"/>
            <w:hideMark/>
          </w:tcPr>
          <w:p w14:paraId="54CB9DAF" w14:textId="77777777" w:rsidR="00E83449" w:rsidRPr="00E83449" w:rsidRDefault="00E83449" w:rsidP="00E83449">
            <w:pPr>
              <w:jc w:val="center"/>
              <w:rPr>
                <w:color w:val="000000"/>
                <w:sz w:val="22"/>
                <w:szCs w:val="22"/>
              </w:rPr>
            </w:pPr>
            <w:r w:rsidRPr="00E83449">
              <w:rPr>
                <w:color w:val="000000"/>
                <w:sz w:val="22"/>
                <w:szCs w:val="22"/>
              </w:rPr>
              <w:t>91.5</w:t>
            </w:r>
          </w:p>
        </w:tc>
        <w:tc>
          <w:tcPr>
            <w:tcW w:w="256" w:type="pct"/>
            <w:tcBorders>
              <w:top w:val="nil"/>
              <w:left w:val="nil"/>
              <w:bottom w:val="single" w:sz="4" w:space="0" w:color="auto"/>
              <w:right w:val="single" w:sz="4" w:space="0" w:color="auto"/>
            </w:tcBorders>
            <w:noWrap/>
            <w:vAlign w:val="center"/>
            <w:hideMark/>
          </w:tcPr>
          <w:p w14:paraId="226D2AA6"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109D99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1EDC4B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9A12755"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66EA2D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D6A4DCC"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22378BB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E0EF125"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5D5B1023" w14:textId="77777777" w:rsidR="00E83449" w:rsidRPr="00E83449" w:rsidRDefault="00E83449" w:rsidP="00E83449">
            <w:pPr>
              <w:jc w:val="center"/>
              <w:rPr>
                <w:color w:val="000000"/>
                <w:sz w:val="22"/>
                <w:szCs w:val="22"/>
              </w:rPr>
            </w:pPr>
            <w:r w:rsidRPr="00E83449">
              <w:rPr>
                <w:color w:val="000000"/>
                <w:sz w:val="22"/>
                <w:szCs w:val="22"/>
              </w:rPr>
              <w:t>LACMMHC58395</w:t>
            </w:r>
          </w:p>
        </w:tc>
        <w:tc>
          <w:tcPr>
            <w:tcW w:w="708" w:type="pct"/>
            <w:tcBorders>
              <w:top w:val="nil"/>
              <w:left w:val="nil"/>
              <w:bottom w:val="single" w:sz="4" w:space="0" w:color="auto"/>
              <w:right w:val="single" w:sz="4" w:space="0" w:color="auto"/>
            </w:tcBorders>
            <w:shd w:val="clear" w:color="000000" w:fill="D9D9D9"/>
            <w:noWrap/>
            <w:vAlign w:val="center"/>
            <w:hideMark/>
          </w:tcPr>
          <w:p w14:paraId="0987052E"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1BDE6FDC" w14:textId="77777777" w:rsidR="00E83449" w:rsidRPr="00E83449" w:rsidRDefault="00E83449" w:rsidP="00E83449">
            <w:pPr>
              <w:jc w:val="center"/>
              <w:rPr>
                <w:color w:val="000000"/>
                <w:sz w:val="22"/>
                <w:szCs w:val="22"/>
              </w:rPr>
            </w:pPr>
            <w:r w:rsidRPr="00E83449">
              <w:rPr>
                <w:color w:val="000000"/>
                <w:sz w:val="22"/>
                <w:szCs w:val="22"/>
              </w:rPr>
              <w:t>Rancho la Brea</w:t>
            </w:r>
          </w:p>
        </w:tc>
        <w:tc>
          <w:tcPr>
            <w:tcW w:w="693" w:type="pct"/>
            <w:tcBorders>
              <w:top w:val="nil"/>
              <w:left w:val="nil"/>
              <w:bottom w:val="single" w:sz="4" w:space="0" w:color="auto"/>
              <w:right w:val="nil"/>
            </w:tcBorders>
            <w:shd w:val="clear" w:color="000000" w:fill="D9D9D9"/>
            <w:noWrap/>
            <w:vAlign w:val="center"/>
            <w:hideMark/>
          </w:tcPr>
          <w:p w14:paraId="3F75FC9A" w14:textId="77777777" w:rsidR="00E83449" w:rsidRPr="00E83449" w:rsidRDefault="00E83449" w:rsidP="00E83449">
            <w:pPr>
              <w:jc w:val="center"/>
              <w:rPr>
                <w:sz w:val="22"/>
                <w:szCs w:val="22"/>
              </w:rPr>
            </w:pPr>
            <w:r>
              <w:rPr>
                <w:sz w:val="16"/>
                <w:vertAlign w:val="superscript"/>
              </w:rPr>
              <w:t>64</w:t>
            </w:r>
          </w:p>
        </w:tc>
        <w:tc>
          <w:tcPr>
            <w:tcW w:w="256" w:type="pct"/>
            <w:tcBorders>
              <w:top w:val="nil"/>
              <w:left w:val="single" w:sz="8" w:space="0" w:color="auto"/>
              <w:bottom w:val="single" w:sz="4" w:space="0" w:color="auto"/>
              <w:right w:val="single" w:sz="4" w:space="0" w:color="auto"/>
            </w:tcBorders>
            <w:noWrap/>
            <w:vAlign w:val="center"/>
            <w:hideMark/>
          </w:tcPr>
          <w:p w14:paraId="2C6863D5" w14:textId="77777777" w:rsidR="00E83449" w:rsidRPr="00E83449" w:rsidRDefault="00E83449" w:rsidP="00E83449">
            <w:pPr>
              <w:jc w:val="center"/>
              <w:rPr>
                <w:color w:val="000000"/>
                <w:sz w:val="22"/>
                <w:szCs w:val="22"/>
              </w:rPr>
            </w:pPr>
            <w:r w:rsidRPr="00E83449">
              <w:rPr>
                <w:color w:val="000000"/>
                <w:sz w:val="22"/>
                <w:szCs w:val="22"/>
              </w:rPr>
              <w:t>100.2</w:t>
            </w:r>
          </w:p>
        </w:tc>
        <w:tc>
          <w:tcPr>
            <w:tcW w:w="256" w:type="pct"/>
            <w:tcBorders>
              <w:top w:val="nil"/>
              <w:left w:val="nil"/>
              <w:bottom w:val="single" w:sz="4" w:space="0" w:color="auto"/>
              <w:right w:val="single" w:sz="4" w:space="0" w:color="auto"/>
            </w:tcBorders>
            <w:noWrap/>
            <w:vAlign w:val="center"/>
            <w:hideMark/>
          </w:tcPr>
          <w:p w14:paraId="3BCAAB96" w14:textId="77777777" w:rsidR="00E83449" w:rsidRPr="00E83449" w:rsidRDefault="00E83449" w:rsidP="00E83449">
            <w:pPr>
              <w:jc w:val="center"/>
              <w:rPr>
                <w:color w:val="000000"/>
                <w:sz w:val="22"/>
                <w:szCs w:val="22"/>
              </w:rPr>
            </w:pPr>
            <w:r w:rsidRPr="00E83449">
              <w:rPr>
                <w:color w:val="000000"/>
                <w:sz w:val="22"/>
                <w:szCs w:val="22"/>
              </w:rPr>
              <w:t>19.5</w:t>
            </w:r>
          </w:p>
        </w:tc>
        <w:tc>
          <w:tcPr>
            <w:tcW w:w="256" w:type="pct"/>
            <w:tcBorders>
              <w:top w:val="nil"/>
              <w:left w:val="nil"/>
              <w:bottom w:val="single" w:sz="4" w:space="0" w:color="auto"/>
              <w:right w:val="single" w:sz="4" w:space="0" w:color="auto"/>
            </w:tcBorders>
            <w:noWrap/>
            <w:vAlign w:val="center"/>
            <w:hideMark/>
          </w:tcPr>
          <w:p w14:paraId="69255EB9" w14:textId="77777777" w:rsidR="00E83449" w:rsidRPr="00E83449" w:rsidRDefault="00E83449" w:rsidP="00E83449">
            <w:pPr>
              <w:jc w:val="center"/>
              <w:rPr>
                <w:color w:val="000000"/>
                <w:sz w:val="22"/>
                <w:szCs w:val="22"/>
              </w:rPr>
            </w:pPr>
            <w:r w:rsidRPr="00E83449">
              <w:rPr>
                <w:color w:val="000000"/>
                <w:sz w:val="22"/>
                <w:szCs w:val="22"/>
              </w:rPr>
              <w:t>21,0</w:t>
            </w:r>
          </w:p>
        </w:tc>
        <w:tc>
          <w:tcPr>
            <w:tcW w:w="256" w:type="pct"/>
            <w:tcBorders>
              <w:top w:val="nil"/>
              <w:left w:val="nil"/>
              <w:bottom w:val="single" w:sz="4" w:space="0" w:color="auto"/>
              <w:right w:val="single" w:sz="4" w:space="0" w:color="auto"/>
            </w:tcBorders>
            <w:noWrap/>
            <w:vAlign w:val="center"/>
            <w:hideMark/>
          </w:tcPr>
          <w:p w14:paraId="59AFD91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A291BAE"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617BC80" w14:textId="77777777" w:rsidR="00E83449" w:rsidRPr="00E83449" w:rsidRDefault="00E83449" w:rsidP="00E83449">
            <w:pPr>
              <w:jc w:val="center"/>
              <w:rPr>
                <w:color w:val="000000"/>
                <w:sz w:val="22"/>
                <w:szCs w:val="22"/>
              </w:rPr>
            </w:pPr>
            <w:r w:rsidRPr="00E83449">
              <w:rPr>
                <w:color w:val="000000"/>
                <w:sz w:val="22"/>
                <w:szCs w:val="22"/>
              </w:rPr>
              <w:t>15,0</w:t>
            </w:r>
          </w:p>
        </w:tc>
        <w:tc>
          <w:tcPr>
            <w:tcW w:w="256" w:type="pct"/>
            <w:tcBorders>
              <w:top w:val="nil"/>
              <w:left w:val="nil"/>
              <w:bottom w:val="single" w:sz="4" w:space="0" w:color="auto"/>
              <w:right w:val="single" w:sz="4" w:space="0" w:color="auto"/>
            </w:tcBorders>
            <w:noWrap/>
            <w:vAlign w:val="center"/>
            <w:hideMark/>
          </w:tcPr>
          <w:p w14:paraId="77A74F9E"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68A6476C"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AC0778B"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E45FC66" w14:textId="77777777" w:rsidR="00E83449" w:rsidRPr="00E83449" w:rsidRDefault="00E83449" w:rsidP="00E83449">
            <w:pPr>
              <w:jc w:val="center"/>
              <w:rPr>
                <w:color w:val="000000"/>
                <w:sz w:val="22"/>
                <w:szCs w:val="22"/>
              </w:rPr>
            </w:pPr>
            <w:r w:rsidRPr="00E83449">
              <w:rPr>
                <w:color w:val="000000"/>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4DF0945E"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2178C6A6" w14:textId="77777777" w:rsidR="00E83449" w:rsidRPr="00E83449" w:rsidRDefault="00E83449" w:rsidP="00E83449">
            <w:pPr>
              <w:jc w:val="center"/>
              <w:rPr>
                <w:color w:val="000000"/>
                <w:sz w:val="22"/>
                <w:szCs w:val="22"/>
              </w:rPr>
            </w:pPr>
            <w:proofErr w:type="spellStart"/>
            <w:r w:rsidRPr="00E83449">
              <w:rPr>
                <w:color w:val="000000"/>
                <w:sz w:val="22"/>
                <w:szCs w:val="22"/>
              </w:rPr>
              <w:t>Senéze</w:t>
            </w:r>
            <w:proofErr w:type="spellEnd"/>
          </w:p>
        </w:tc>
        <w:tc>
          <w:tcPr>
            <w:tcW w:w="693" w:type="pct"/>
            <w:tcBorders>
              <w:top w:val="nil"/>
              <w:left w:val="nil"/>
              <w:bottom w:val="single" w:sz="4" w:space="0" w:color="auto"/>
              <w:right w:val="nil"/>
            </w:tcBorders>
            <w:shd w:val="clear" w:color="000000" w:fill="D9D9D9"/>
            <w:noWrap/>
            <w:vAlign w:val="center"/>
            <w:hideMark/>
          </w:tcPr>
          <w:p w14:paraId="31698262" w14:textId="77777777" w:rsidR="00E83449" w:rsidRPr="00E83449" w:rsidRDefault="00E83449" w:rsidP="00E83449">
            <w:pPr>
              <w:jc w:val="center"/>
              <w:rPr>
                <w:sz w:val="22"/>
                <w:szCs w:val="22"/>
              </w:rPr>
            </w:pPr>
            <w:r>
              <w:rPr>
                <w:sz w:val="16"/>
                <w:vertAlign w:val="superscript"/>
              </w:rPr>
              <w:t>36</w:t>
            </w:r>
          </w:p>
        </w:tc>
        <w:tc>
          <w:tcPr>
            <w:tcW w:w="256" w:type="pct"/>
            <w:tcBorders>
              <w:top w:val="nil"/>
              <w:left w:val="single" w:sz="8" w:space="0" w:color="auto"/>
              <w:bottom w:val="single" w:sz="4" w:space="0" w:color="auto"/>
              <w:right w:val="single" w:sz="4" w:space="0" w:color="auto"/>
            </w:tcBorders>
            <w:noWrap/>
            <w:vAlign w:val="center"/>
            <w:hideMark/>
          </w:tcPr>
          <w:p w14:paraId="37BBA64B" w14:textId="77777777" w:rsidR="00E83449" w:rsidRPr="00E83449" w:rsidRDefault="00E83449" w:rsidP="00E83449">
            <w:pPr>
              <w:jc w:val="center"/>
              <w:rPr>
                <w:color w:val="000000"/>
                <w:sz w:val="22"/>
                <w:szCs w:val="22"/>
              </w:rPr>
            </w:pPr>
            <w:r w:rsidRPr="00E83449">
              <w:rPr>
                <w:color w:val="000000"/>
                <w:sz w:val="22"/>
                <w:szCs w:val="22"/>
              </w:rPr>
              <w:t>102,0</w:t>
            </w:r>
          </w:p>
        </w:tc>
        <w:tc>
          <w:tcPr>
            <w:tcW w:w="256" w:type="pct"/>
            <w:tcBorders>
              <w:top w:val="nil"/>
              <w:left w:val="nil"/>
              <w:bottom w:val="single" w:sz="4" w:space="0" w:color="auto"/>
              <w:right w:val="single" w:sz="4" w:space="0" w:color="auto"/>
            </w:tcBorders>
            <w:noWrap/>
            <w:vAlign w:val="center"/>
            <w:hideMark/>
          </w:tcPr>
          <w:p w14:paraId="34E76A08" w14:textId="77777777" w:rsidR="00E83449" w:rsidRPr="00E83449" w:rsidRDefault="00E83449" w:rsidP="00E83449">
            <w:pPr>
              <w:jc w:val="center"/>
              <w:rPr>
                <w:color w:val="000000"/>
                <w:sz w:val="22"/>
                <w:szCs w:val="22"/>
              </w:rPr>
            </w:pPr>
            <w:r w:rsidRPr="00E83449">
              <w:rPr>
                <w:color w:val="000000"/>
                <w:sz w:val="22"/>
                <w:szCs w:val="22"/>
              </w:rPr>
              <w:t>26,0</w:t>
            </w:r>
          </w:p>
        </w:tc>
        <w:tc>
          <w:tcPr>
            <w:tcW w:w="256" w:type="pct"/>
            <w:tcBorders>
              <w:top w:val="nil"/>
              <w:left w:val="nil"/>
              <w:bottom w:val="single" w:sz="4" w:space="0" w:color="auto"/>
              <w:right w:val="single" w:sz="4" w:space="0" w:color="auto"/>
            </w:tcBorders>
            <w:noWrap/>
            <w:vAlign w:val="center"/>
            <w:hideMark/>
          </w:tcPr>
          <w:p w14:paraId="2CDB8621" w14:textId="77777777" w:rsidR="00E83449" w:rsidRPr="00E83449" w:rsidRDefault="00E83449" w:rsidP="00E83449">
            <w:pPr>
              <w:jc w:val="center"/>
              <w:rPr>
                <w:color w:val="000000"/>
                <w:sz w:val="22"/>
                <w:szCs w:val="22"/>
              </w:rPr>
            </w:pPr>
            <w:r w:rsidRPr="00E83449">
              <w:rPr>
                <w:color w:val="000000"/>
                <w:sz w:val="22"/>
                <w:szCs w:val="22"/>
              </w:rPr>
              <w:t>24,0</w:t>
            </w:r>
          </w:p>
        </w:tc>
        <w:tc>
          <w:tcPr>
            <w:tcW w:w="256" w:type="pct"/>
            <w:tcBorders>
              <w:top w:val="nil"/>
              <w:left w:val="nil"/>
              <w:bottom w:val="single" w:sz="4" w:space="0" w:color="auto"/>
              <w:right w:val="single" w:sz="4" w:space="0" w:color="auto"/>
            </w:tcBorders>
            <w:noWrap/>
            <w:vAlign w:val="center"/>
            <w:hideMark/>
          </w:tcPr>
          <w:p w14:paraId="7CB575ED" w14:textId="77777777" w:rsidR="00E83449" w:rsidRPr="00E83449" w:rsidRDefault="00E83449" w:rsidP="00E83449">
            <w:pPr>
              <w:jc w:val="center"/>
              <w:rPr>
                <w:color w:val="000000"/>
                <w:sz w:val="22"/>
                <w:szCs w:val="22"/>
              </w:rPr>
            </w:pPr>
            <w:r w:rsidRPr="00E83449">
              <w:rPr>
                <w:color w:val="000000"/>
                <w:sz w:val="22"/>
                <w:szCs w:val="22"/>
              </w:rPr>
              <w:t>13,0</w:t>
            </w:r>
          </w:p>
        </w:tc>
        <w:tc>
          <w:tcPr>
            <w:tcW w:w="256" w:type="pct"/>
            <w:tcBorders>
              <w:top w:val="nil"/>
              <w:left w:val="nil"/>
              <w:bottom w:val="single" w:sz="4" w:space="0" w:color="auto"/>
              <w:right w:val="single" w:sz="4" w:space="0" w:color="auto"/>
            </w:tcBorders>
            <w:noWrap/>
            <w:vAlign w:val="center"/>
            <w:hideMark/>
          </w:tcPr>
          <w:p w14:paraId="587A1269" w14:textId="77777777" w:rsidR="00E83449" w:rsidRPr="00E83449" w:rsidRDefault="00E83449" w:rsidP="00E83449">
            <w:pPr>
              <w:jc w:val="center"/>
              <w:rPr>
                <w:color w:val="000000"/>
                <w:sz w:val="22"/>
                <w:szCs w:val="22"/>
              </w:rPr>
            </w:pPr>
            <w:r w:rsidRPr="00E83449">
              <w:rPr>
                <w:color w:val="000000"/>
                <w:sz w:val="22"/>
                <w:szCs w:val="22"/>
              </w:rPr>
              <w:t>15,0</w:t>
            </w:r>
          </w:p>
        </w:tc>
        <w:tc>
          <w:tcPr>
            <w:tcW w:w="256" w:type="pct"/>
            <w:tcBorders>
              <w:top w:val="nil"/>
              <w:left w:val="nil"/>
              <w:bottom w:val="single" w:sz="4" w:space="0" w:color="auto"/>
              <w:right w:val="single" w:sz="4" w:space="0" w:color="auto"/>
            </w:tcBorders>
            <w:noWrap/>
            <w:vAlign w:val="center"/>
            <w:hideMark/>
          </w:tcPr>
          <w:p w14:paraId="5E213629" w14:textId="77777777" w:rsidR="00E83449" w:rsidRPr="00E83449" w:rsidRDefault="00E83449" w:rsidP="00E83449">
            <w:pPr>
              <w:jc w:val="center"/>
              <w:rPr>
                <w:color w:val="000000"/>
                <w:sz w:val="22"/>
                <w:szCs w:val="22"/>
              </w:rPr>
            </w:pPr>
            <w:r w:rsidRPr="00E83449">
              <w:rPr>
                <w:color w:val="000000"/>
                <w:sz w:val="22"/>
                <w:szCs w:val="22"/>
              </w:rPr>
              <w:t>22,0</w:t>
            </w:r>
          </w:p>
        </w:tc>
        <w:tc>
          <w:tcPr>
            <w:tcW w:w="256" w:type="pct"/>
            <w:tcBorders>
              <w:top w:val="nil"/>
              <w:left w:val="nil"/>
              <w:bottom w:val="single" w:sz="4" w:space="0" w:color="auto"/>
              <w:right w:val="single" w:sz="4" w:space="0" w:color="auto"/>
            </w:tcBorders>
            <w:noWrap/>
            <w:vAlign w:val="center"/>
            <w:hideMark/>
          </w:tcPr>
          <w:p w14:paraId="3B27B1F0" w14:textId="77777777" w:rsidR="00E83449" w:rsidRPr="00E83449" w:rsidRDefault="00E83449" w:rsidP="00E83449">
            <w:pPr>
              <w:jc w:val="center"/>
              <w:rPr>
                <w:color w:val="000000"/>
                <w:sz w:val="22"/>
                <w:szCs w:val="22"/>
              </w:rPr>
            </w:pPr>
            <w:r w:rsidRPr="00E83449">
              <w:rPr>
                <w:color w:val="000000"/>
                <w:sz w:val="22"/>
                <w:szCs w:val="22"/>
              </w:rPr>
              <w:t>21,0</w:t>
            </w:r>
          </w:p>
        </w:tc>
        <w:tc>
          <w:tcPr>
            <w:tcW w:w="464" w:type="pct"/>
            <w:tcBorders>
              <w:top w:val="nil"/>
              <w:left w:val="nil"/>
              <w:bottom w:val="single" w:sz="4" w:space="0" w:color="auto"/>
              <w:right w:val="single" w:sz="8" w:space="0" w:color="auto"/>
            </w:tcBorders>
            <w:noWrap/>
            <w:vAlign w:val="center"/>
            <w:hideMark/>
          </w:tcPr>
          <w:p w14:paraId="7CE2255E" w14:textId="77777777" w:rsidR="00E83449" w:rsidRPr="00E83449" w:rsidRDefault="00E83449" w:rsidP="00E83449">
            <w:pPr>
              <w:jc w:val="center"/>
              <w:rPr>
                <w:color w:val="000000"/>
                <w:sz w:val="22"/>
                <w:szCs w:val="22"/>
              </w:rPr>
            </w:pPr>
            <w:r w:rsidRPr="00E83449">
              <w:rPr>
                <w:color w:val="000000"/>
                <w:sz w:val="22"/>
                <w:szCs w:val="22"/>
              </w:rPr>
              <w:t>0.127450980392157</w:t>
            </w:r>
          </w:p>
        </w:tc>
      </w:tr>
      <w:tr w:rsidR="00E83449" w:rsidRPr="00E83449" w14:paraId="13DBF618"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4B6D4A8" w14:textId="77777777" w:rsidR="00E83449" w:rsidRPr="00E83449" w:rsidRDefault="00E83449" w:rsidP="00E83449">
            <w:pPr>
              <w:jc w:val="center"/>
              <w:rPr>
                <w:color w:val="000000"/>
                <w:sz w:val="22"/>
                <w:szCs w:val="22"/>
              </w:rPr>
            </w:pPr>
            <w:r w:rsidRPr="00E83449">
              <w:rPr>
                <w:color w:val="000000"/>
                <w:sz w:val="22"/>
                <w:szCs w:val="22"/>
              </w:rPr>
              <w:t>LACMCIT543</w:t>
            </w:r>
          </w:p>
        </w:tc>
        <w:tc>
          <w:tcPr>
            <w:tcW w:w="708" w:type="pct"/>
            <w:tcBorders>
              <w:top w:val="nil"/>
              <w:left w:val="nil"/>
              <w:bottom w:val="single" w:sz="4" w:space="0" w:color="auto"/>
              <w:right w:val="single" w:sz="4" w:space="0" w:color="auto"/>
            </w:tcBorders>
            <w:shd w:val="clear" w:color="000000" w:fill="D9D9D9"/>
            <w:noWrap/>
            <w:vAlign w:val="center"/>
            <w:hideMark/>
          </w:tcPr>
          <w:p w14:paraId="4508FD9C"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4F61594" w14:textId="77777777" w:rsidR="00E83449" w:rsidRPr="00E83449" w:rsidRDefault="00E83449" w:rsidP="00E83449">
            <w:pPr>
              <w:jc w:val="center"/>
              <w:rPr>
                <w:color w:val="000000"/>
                <w:sz w:val="22"/>
                <w:szCs w:val="22"/>
              </w:rPr>
            </w:pPr>
            <w:proofErr w:type="spellStart"/>
            <w:r w:rsidRPr="00E83449">
              <w:rPr>
                <w:color w:val="000000"/>
                <w:sz w:val="22"/>
                <w:szCs w:val="22"/>
              </w:rPr>
              <w:t>Owyhee</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6FA68250" w14:textId="77777777" w:rsidR="00E83449" w:rsidRPr="00E83449" w:rsidRDefault="00E83449" w:rsidP="00E83449">
            <w:pPr>
              <w:jc w:val="center"/>
              <w:rPr>
                <w:sz w:val="22"/>
                <w:szCs w:val="22"/>
              </w:rPr>
            </w:pPr>
            <w:r>
              <w:rPr>
                <w:sz w:val="16"/>
                <w:vertAlign w:val="superscript"/>
              </w:rPr>
              <w:t>64</w:t>
            </w:r>
          </w:p>
        </w:tc>
        <w:tc>
          <w:tcPr>
            <w:tcW w:w="256" w:type="pct"/>
            <w:tcBorders>
              <w:top w:val="nil"/>
              <w:left w:val="single" w:sz="8" w:space="0" w:color="auto"/>
              <w:bottom w:val="single" w:sz="4" w:space="0" w:color="auto"/>
              <w:right w:val="single" w:sz="4" w:space="0" w:color="auto"/>
            </w:tcBorders>
            <w:noWrap/>
            <w:vAlign w:val="center"/>
            <w:hideMark/>
          </w:tcPr>
          <w:p w14:paraId="61E23610" w14:textId="77777777" w:rsidR="00E83449" w:rsidRPr="00E83449" w:rsidRDefault="00E83449" w:rsidP="00E83449">
            <w:pPr>
              <w:jc w:val="center"/>
              <w:rPr>
                <w:color w:val="000000"/>
                <w:sz w:val="22"/>
                <w:szCs w:val="22"/>
              </w:rPr>
            </w:pPr>
            <w:r w:rsidRPr="00E83449">
              <w:rPr>
                <w:color w:val="000000"/>
                <w:sz w:val="22"/>
                <w:szCs w:val="22"/>
              </w:rPr>
              <w:t>93.5</w:t>
            </w:r>
          </w:p>
        </w:tc>
        <w:tc>
          <w:tcPr>
            <w:tcW w:w="256" w:type="pct"/>
            <w:tcBorders>
              <w:top w:val="nil"/>
              <w:left w:val="nil"/>
              <w:bottom w:val="single" w:sz="4" w:space="0" w:color="auto"/>
              <w:right w:val="single" w:sz="4" w:space="0" w:color="auto"/>
            </w:tcBorders>
            <w:noWrap/>
            <w:vAlign w:val="center"/>
            <w:hideMark/>
          </w:tcPr>
          <w:p w14:paraId="3E40FF85" w14:textId="77777777" w:rsidR="00E83449" w:rsidRPr="00E83449" w:rsidRDefault="00E83449" w:rsidP="00E83449">
            <w:pPr>
              <w:jc w:val="center"/>
              <w:rPr>
                <w:color w:val="000000"/>
                <w:sz w:val="22"/>
                <w:szCs w:val="22"/>
              </w:rPr>
            </w:pPr>
            <w:r w:rsidRPr="00E83449">
              <w:rPr>
                <w:color w:val="000000"/>
                <w:sz w:val="22"/>
                <w:szCs w:val="22"/>
              </w:rPr>
              <w:t>23.5</w:t>
            </w:r>
          </w:p>
        </w:tc>
        <w:tc>
          <w:tcPr>
            <w:tcW w:w="256" w:type="pct"/>
            <w:tcBorders>
              <w:top w:val="nil"/>
              <w:left w:val="nil"/>
              <w:bottom w:val="single" w:sz="4" w:space="0" w:color="auto"/>
              <w:right w:val="single" w:sz="4" w:space="0" w:color="auto"/>
            </w:tcBorders>
            <w:noWrap/>
            <w:vAlign w:val="center"/>
            <w:hideMark/>
          </w:tcPr>
          <w:p w14:paraId="5E9766E2" w14:textId="77777777" w:rsidR="00E83449" w:rsidRPr="00E83449" w:rsidRDefault="00E83449" w:rsidP="00E83449">
            <w:pPr>
              <w:jc w:val="center"/>
              <w:rPr>
                <w:color w:val="000000"/>
                <w:sz w:val="22"/>
                <w:szCs w:val="22"/>
              </w:rPr>
            </w:pPr>
            <w:r w:rsidRPr="00E83449">
              <w:rPr>
                <w:color w:val="000000"/>
                <w:sz w:val="22"/>
                <w:szCs w:val="22"/>
              </w:rPr>
              <w:t>24.3</w:t>
            </w:r>
          </w:p>
        </w:tc>
        <w:tc>
          <w:tcPr>
            <w:tcW w:w="256" w:type="pct"/>
            <w:tcBorders>
              <w:top w:val="nil"/>
              <w:left w:val="nil"/>
              <w:bottom w:val="single" w:sz="4" w:space="0" w:color="auto"/>
              <w:right w:val="single" w:sz="4" w:space="0" w:color="auto"/>
            </w:tcBorders>
            <w:noWrap/>
            <w:vAlign w:val="center"/>
            <w:hideMark/>
          </w:tcPr>
          <w:p w14:paraId="7152D69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1FEA384"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0D3B7D2" w14:textId="77777777" w:rsidR="00E83449" w:rsidRPr="00E83449" w:rsidRDefault="00E83449" w:rsidP="00E83449">
            <w:pPr>
              <w:jc w:val="center"/>
              <w:rPr>
                <w:color w:val="000000"/>
                <w:sz w:val="22"/>
                <w:szCs w:val="22"/>
              </w:rPr>
            </w:pPr>
            <w:r w:rsidRPr="00E83449">
              <w:rPr>
                <w:color w:val="000000"/>
                <w:sz w:val="22"/>
                <w:szCs w:val="22"/>
              </w:rPr>
              <w:t>19.6</w:t>
            </w:r>
          </w:p>
        </w:tc>
        <w:tc>
          <w:tcPr>
            <w:tcW w:w="256" w:type="pct"/>
            <w:tcBorders>
              <w:top w:val="nil"/>
              <w:left w:val="nil"/>
              <w:bottom w:val="single" w:sz="4" w:space="0" w:color="auto"/>
              <w:right w:val="single" w:sz="4" w:space="0" w:color="auto"/>
            </w:tcBorders>
            <w:noWrap/>
            <w:vAlign w:val="center"/>
            <w:hideMark/>
          </w:tcPr>
          <w:p w14:paraId="053FEE53"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00A6A386"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5CD0023"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87CA2D9" w14:textId="77777777" w:rsidR="00E83449" w:rsidRPr="00E83449" w:rsidRDefault="00E83449" w:rsidP="00E83449">
            <w:pPr>
              <w:jc w:val="center"/>
              <w:rPr>
                <w:sz w:val="22"/>
                <w:szCs w:val="22"/>
              </w:rPr>
            </w:pPr>
            <w:r w:rsidRPr="00E83449">
              <w:rPr>
                <w:sz w:val="22"/>
                <w:szCs w:val="22"/>
              </w:rPr>
              <w:t>LAO-B-649a</w:t>
            </w:r>
          </w:p>
        </w:tc>
        <w:tc>
          <w:tcPr>
            <w:tcW w:w="708" w:type="pct"/>
            <w:tcBorders>
              <w:top w:val="nil"/>
              <w:left w:val="nil"/>
              <w:bottom w:val="single" w:sz="4" w:space="0" w:color="auto"/>
              <w:right w:val="single" w:sz="4" w:space="0" w:color="auto"/>
            </w:tcBorders>
            <w:shd w:val="clear" w:color="000000" w:fill="D9D9D9"/>
            <w:noWrap/>
            <w:vAlign w:val="center"/>
            <w:hideMark/>
          </w:tcPr>
          <w:p w14:paraId="60806A0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96FCB09" w14:textId="77777777" w:rsidR="00E83449" w:rsidRPr="00E83449" w:rsidRDefault="00E83449" w:rsidP="00E83449">
            <w:pPr>
              <w:jc w:val="center"/>
              <w:rPr>
                <w:color w:val="000000"/>
                <w:sz w:val="22"/>
                <w:szCs w:val="22"/>
              </w:rPr>
            </w:pPr>
            <w:proofErr w:type="spellStart"/>
            <w:r w:rsidRPr="00E83449">
              <w:rPr>
                <w:color w:val="000000"/>
                <w:sz w:val="22"/>
                <w:szCs w:val="22"/>
              </w:rPr>
              <w:t>Apidima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10CCD8DC" w14:textId="77777777" w:rsidR="00E83449" w:rsidRPr="00E83449" w:rsidRDefault="00E83449" w:rsidP="00E83449">
            <w:pPr>
              <w:jc w:val="center"/>
              <w:rPr>
                <w:color w:val="000000"/>
                <w:sz w:val="22"/>
                <w:szCs w:val="22"/>
              </w:rPr>
            </w:pPr>
            <w:r>
              <w:rPr>
                <w:sz w:val="16"/>
                <w:vertAlign w:val="superscript"/>
              </w:rPr>
              <w:t>51</w:t>
            </w:r>
          </w:p>
        </w:tc>
        <w:tc>
          <w:tcPr>
            <w:tcW w:w="256" w:type="pct"/>
            <w:tcBorders>
              <w:top w:val="nil"/>
              <w:left w:val="single" w:sz="8" w:space="0" w:color="auto"/>
              <w:bottom w:val="single" w:sz="4" w:space="0" w:color="auto"/>
              <w:right w:val="single" w:sz="4" w:space="0" w:color="auto"/>
            </w:tcBorders>
            <w:noWrap/>
            <w:vAlign w:val="center"/>
            <w:hideMark/>
          </w:tcPr>
          <w:p w14:paraId="1DA8396E" w14:textId="77777777" w:rsidR="00E83449" w:rsidRPr="00E83449" w:rsidRDefault="00E83449" w:rsidP="00E83449">
            <w:pPr>
              <w:jc w:val="center"/>
              <w:rPr>
                <w:color w:val="000000"/>
                <w:sz w:val="22"/>
                <w:szCs w:val="22"/>
              </w:rPr>
            </w:pPr>
            <w:r w:rsidRPr="00E83449">
              <w:rPr>
                <w:color w:val="000000"/>
                <w:sz w:val="22"/>
                <w:szCs w:val="22"/>
              </w:rPr>
              <w:t>52.2</w:t>
            </w:r>
          </w:p>
        </w:tc>
        <w:tc>
          <w:tcPr>
            <w:tcW w:w="256" w:type="pct"/>
            <w:tcBorders>
              <w:top w:val="nil"/>
              <w:left w:val="nil"/>
              <w:bottom w:val="single" w:sz="4" w:space="0" w:color="auto"/>
              <w:right w:val="single" w:sz="4" w:space="0" w:color="auto"/>
            </w:tcBorders>
            <w:noWrap/>
            <w:vAlign w:val="center"/>
            <w:hideMark/>
          </w:tcPr>
          <w:p w14:paraId="59AFEBB4" w14:textId="77777777" w:rsidR="00E83449" w:rsidRPr="00E83449" w:rsidRDefault="00E83449" w:rsidP="00E83449">
            <w:pPr>
              <w:jc w:val="center"/>
              <w:rPr>
                <w:color w:val="000000"/>
                <w:sz w:val="22"/>
                <w:szCs w:val="22"/>
              </w:rPr>
            </w:pPr>
            <w:r w:rsidRPr="00E83449">
              <w:rPr>
                <w:color w:val="000000"/>
                <w:sz w:val="22"/>
                <w:szCs w:val="22"/>
              </w:rPr>
              <w:t>13.7</w:t>
            </w:r>
          </w:p>
        </w:tc>
        <w:tc>
          <w:tcPr>
            <w:tcW w:w="256" w:type="pct"/>
            <w:tcBorders>
              <w:top w:val="nil"/>
              <w:left w:val="nil"/>
              <w:bottom w:val="single" w:sz="4" w:space="0" w:color="auto"/>
              <w:right w:val="single" w:sz="4" w:space="0" w:color="auto"/>
            </w:tcBorders>
            <w:noWrap/>
            <w:vAlign w:val="center"/>
            <w:hideMark/>
          </w:tcPr>
          <w:p w14:paraId="4CF241D0" w14:textId="77777777" w:rsidR="00E83449" w:rsidRPr="00E83449" w:rsidRDefault="00E83449" w:rsidP="00E83449">
            <w:pPr>
              <w:jc w:val="center"/>
              <w:rPr>
                <w:color w:val="000000"/>
                <w:sz w:val="22"/>
                <w:szCs w:val="22"/>
              </w:rPr>
            </w:pPr>
            <w:r w:rsidRPr="00E83449">
              <w:rPr>
                <w:color w:val="000000"/>
                <w:sz w:val="22"/>
                <w:szCs w:val="22"/>
              </w:rPr>
              <w:t>12.9</w:t>
            </w:r>
          </w:p>
        </w:tc>
        <w:tc>
          <w:tcPr>
            <w:tcW w:w="256" w:type="pct"/>
            <w:tcBorders>
              <w:top w:val="nil"/>
              <w:left w:val="nil"/>
              <w:bottom w:val="single" w:sz="4" w:space="0" w:color="auto"/>
              <w:right w:val="single" w:sz="4" w:space="0" w:color="auto"/>
            </w:tcBorders>
            <w:noWrap/>
            <w:vAlign w:val="center"/>
            <w:hideMark/>
          </w:tcPr>
          <w:p w14:paraId="04D3B836" w14:textId="77777777" w:rsidR="00E83449" w:rsidRPr="00E83449" w:rsidRDefault="00E83449" w:rsidP="00E83449">
            <w:pPr>
              <w:jc w:val="center"/>
              <w:rPr>
                <w:color w:val="000000"/>
                <w:sz w:val="22"/>
                <w:szCs w:val="22"/>
              </w:rPr>
            </w:pPr>
            <w:r w:rsidRPr="00E83449">
              <w:rPr>
                <w:color w:val="000000"/>
                <w:sz w:val="22"/>
                <w:szCs w:val="22"/>
              </w:rPr>
              <w:t>7.8</w:t>
            </w:r>
          </w:p>
        </w:tc>
        <w:tc>
          <w:tcPr>
            <w:tcW w:w="256" w:type="pct"/>
            <w:tcBorders>
              <w:top w:val="nil"/>
              <w:left w:val="nil"/>
              <w:bottom w:val="single" w:sz="4" w:space="0" w:color="auto"/>
              <w:right w:val="single" w:sz="4" w:space="0" w:color="auto"/>
            </w:tcBorders>
            <w:noWrap/>
            <w:vAlign w:val="center"/>
            <w:hideMark/>
          </w:tcPr>
          <w:p w14:paraId="494E9575" w14:textId="77777777" w:rsidR="00E83449" w:rsidRPr="00E83449" w:rsidRDefault="00E83449" w:rsidP="00E83449">
            <w:pPr>
              <w:jc w:val="center"/>
              <w:rPr>
                <w:color w:val="000000"/>
                <w:sz w:val="22"/>
                <w:szCs w:val="22"/>
              </w:rPr>
            </w:pPr>
            <w:r w:rsidRPr="00E83449">
              <w:rPr>
                <w:color w:val="000000"/>
                <w:sz w:val="22"/>
                <w:szCs w:val="22"/>
              </w:rPr>
              <w:t>8.2</w:t>
            </w:r>
          </w:p>
        </w:tc>
        <w:tc>
          <w:tcPr>
            <w:tcW w:w="256" w:type="pct"/>
            <w:tcBorders>
              <w:top w:val="nil"/>
              <w:left w:val="nil"/>
              <w:bottom w:val="single" w:sz="4" w:space="0" w:color="auto"/>
              <w:right w:val="single" w:sz="4" w:space="0" w:color="auto"/>
            </w:tcBorders>
            <w:noWrap/>
            <w:vAlign w:val="center"/>
            <w:hideMark/>
          </w:tcPr>
          <w:p w14:paraId="66C878ED" w14:textId="77777777" w:rsidR="00E83449" w:rsidRPr="00E83449" w:rsidRDefault="00E83449" w:rsidP="00E83449">
            <w:pPr>
              <w:jc w:val="center"/>
              <w:rPr>
                <w:color w:val="000000"/>
                <w:sz w:val="22"/>
                <w:szCs w:val="22"/>
              </w:rPr>
            </w:pPr>
            <w:r w:rsidRPr="00E83449">
              <w:rPr>
                <w:color w:val="000000"/>
                <w:sz w:val="22"/>
                <w:szCs w:val="22"/>
              </w:rPr>
              <w:t>12.3</w:t>
            </w:r>
          </w:p>
        </w:tc>
        <w:tc>
          <w:tcPr>
            <w:tcW w:w="256" w:type="pct"/>
            <w:tcBorders>
              <w:top w:val="nil"/>
              <w:left w:val="nil"/>
              <w:bottom w:val="single" w:sz="4" w:space="0" w:color="auto"/>
              <w:right w:val="single" w:sz="4" w:space="0" w:color="auto"/>
            </w:tcBorders>
            <w:noWrap/>
            <w:vAlign w:val="center"/>
            <w:hideMark/>
          </w:tcPr>
          <w:p w14:paraId="33D40A9E" w14:textId="77777777" w:rsidR="00E83449" w:rsidRPr="00E83449" w:rsidRDefault="00E83449" w:rsidP="00E83449">
            <w:pPr>
              <w:jc w:val="center"/>
              <w:rPr>
                <w:color w:val="000000"/>
                <w:sz w:val="22"/>
                <w:szCs w:val="22"/>
              </w:rPr>
            </w:pPr>
            <w:r w:rsidRPr="00E83449">
              <w:rPr>
                <w:color w:val="000000"/>
                <w:sz w:val="22"/>
                <w:szCs w:val="22"/>
              </w:rPr>
              <w:t>12.5</w:t>
            </w:r>
          </w:p>
        </w:tc>
        <w:tc>
          <w:tcPr>
            <w:tcW w:w="464" w:type="pct"/>
            <w:tcBorders>
              <w:top w:val="nil"/>
              <w:left w:val="nil"/>
              <w:bottom w:val="single" w:sz="4" w:space="0" w:color="auto"/>
              <w:right w:val="single" w:sz="8" w:space="0" w:color="auto"/>
            </w:tcBorders>
            <w:noWrap/>
            <w:vAlign w:val="center"/>
            <w:hideMark/>
          </w:tcPr>
          <w:p w14:paraId="68A8262A" w14:textId="77777777" w:rsidR="00E83449" w:rsidRPr="00E83449" w:rsidRDefault="00E83449" w:rsidP="00E83449">
            <w:pPr>
              <w:jc w:val="center"/>
              <w:rPr>
                <w:color w:val="000000"/>
                <w:sz w:val="22"/>
                <w:szCs w:val="22"/>
              </w:rPr>
            </w:pPr>
            <w:r w:rsidRPr="00E83449">
              <w:rPr>
                <w:color w:val="000000"/>
                <w:sz w:val="22"/>
                <w:szCs w:val="22"/>
              </w:rPr>
              <w:t>0.149425287356322</w:t>
            </w:r>
          </w:p>
        </w:tc>
      </w:tr>
      <w:tr w:rsidR="00E83449" w:rsidRPr="00E83449" w14:paraId="5E5D4196"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48B0140" w14:textId="77777777" w:rsidR="00E83449" w:rsidRPr="00E83449" w:rsidRDefault="00E83449" w:rsidP="00E83449">
            <w:pPr>
              <w:jc w:val="center"/>
              <w:rPr>
                <w:color w:val="000000"/>
                <w:sz w:val="22"/>
                <w:szCs w:val="22"/>
              </w:rPr>
            </w:pPr>
            <w:r w:rsidRPr="00E83449">
              <w:rPr>
                <w:color w:val="000000"/>
                <w:sz w:val="22"/>
                <w:szCs w:val="22"/>
              </w:rPr>
              <w:lastRenderedPageBreak/>
              <w:t>BLA.2-A.3</w:t>
            </w:r>
          </w:p>
        </w:tc>
        <w:tc>
          <w:tcPr>
            <w:tcW w:w="708" w:type="pct"/>
            <w:tcBorders>
              <w:top w:val="nil"/>
              <w:left w:val="nil"/>
              <w:bottom w:val="single" w:sz="4" w:space="0" w:color="auto"/>
              <w:right w:val="single" w:sz="4" w:space="0" w:color="auto"/>
            </w:tcBorders>
            <w:shd w:val="clear" w:color="000000" w:fill="D9D9D9"/>
            <w:noWrap/>
            <w:vAlign w:val="center"/>
            <w:hideMark/>
          </w:tcPr>
          <w:p w14:paraId="13BBD97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28930672" w14:textId="77777777" w:rsidR="00E83449" w:rsidRPr="00E83449" w:rsidRDefault="00E83449" w:rsidP="00E83449">
            <w:pPr>
              <w:jc w:val="center"/>
              <w:rPr>
                <w:color w:val="000000"/>
                <w:sz w:val="22"/>
                <w:szCs w:val="22"/>
              </w:rPr>
            </w:pPr>
            <w:proofErr w:type="spellStart"/>
            <w:r w:rsidRPr="00E83449">
              <w:rPr>
                <w:color w:val="000000"/>
                <w:sz w:val="22"/>
                <w:szCs w:val="22"/>
              </w:rPr>
              <w:t>Blanot</w:t>
            </w:r>
            <w:proofErr w:type="spellEnd"/>
            <w:r w:rsidRPr="00E83449">
              <w:rPr>
                <w:color w:val="000000"/>
                <w:sz w:val="22"/>
                <w:szCs w:val="22"/>
              </w:rPr>
              <w:t xml:space="preserve"> 2</w:t>
            </w:r>
          </w:p>
        </w:tc>
        <w:tc>
          <w:tcPr>
            <w:tcW w:w="693" w:type="pct"/>
            <w:tcBorders>
              <w:top w:val="nil"/>
              <w:left w:val="nil"/>
              <w:bottom w:val="single" w:sz="4" w:space="0" w:color="auto"/>
              <w:right w:val="nil"/>
            </w:tcBorders>
            <w:shd w:val="clear" w:color="000000" w:fill="D9D9D9"/>
            <w:noWrap/>
            <w:vAlign w:val="center"/>
            <w:hideMark/>
          </w:tcPr>
          <w:p w14:paraId="2B6B172F" w14:textId="77777777" w:rsidR="00E83449" w:rsidRPr="00E83449" w:rsidRDefault="00E83449" w:rsidP="00E83449">
            <w:pPr>
              <w:jc w:val="center"/>
              <w:rPr>
                <w:color w:val="000000"/>
                <w:sz w:val="22"/>
                <w:szCs w:val="22"/>
              </w:rPr>
            </w:pPr>
            <w:r>
              <w:rPr>
                <w:sz w:val="16"/>
                <w:vertAlign w:val="superscript"/>
              </w:rPr>
              <w:t>21</w:t>
            </w:r>
          </w:p>
        </w:tc>
        <w:tc>
          <w:tcPr>
            <w:tcW w:w="256" w:type="pct"/>
            <w:tcBorders>
              <w:top w:val="nil"/>
              <w:left w:val="single" w:sz="8" w:space="0" w:color="auto"/>
              <w:bottom w:val="single" w:sz="4" w:space="0" w:color="auto"/>
              <w:right w:val="single" w:sz="4" w:space="0" w:color="auto"/>
            </w:tcBorders>
            <w:noWrap/>
            <w:vAlign w:val="center"/>
            <w:hideMark/>
          </w:tcPr>
          <w:p w14:paraId="466542C3" w14:textId="77777777" w:rsidR="00E83449" w:rsidRPr="00E83449" w:rsidRDefault="00E83449" w:rsidP="00E83449">
            <w:pPr>
              <w:jc w:val="center"/>
              <w:rPr>
                <w:color w:val="000000"/>
                <w:sz w:val="22"/>
                <w:szCs w:val="22"/>
              </w:rPr>
            </w:pPr>
            <w:r w:rsidRPr="00E83449">
              <w:rPr>
                <w:color w:val="000000"/>
                <w:sz w:val="22"/>
                <w:szCs w:val="22"/>
              </w:rPr>
              <w:t>52.7</w:t>
            </w:r>
          </w:p>
        </w:tc>
        <w:tc>
          <w:tcPr>
            <w:tcW w:w="256" w:type="pct"/>
            <w:tcBorders>
              <w:top w:val="nil"/>
              <w:left w:val="nil"/>
              <w:bottom w:val="single" w:sz="4" w:space="0" w:color="auto"/>
              <w:right w:val="single" w:sz="4" w:space="0" w:color="auto"/>
            </w:tcBorders>
            <w:noWrap/>
            <w:vAlign w:val="center"/>
            <w:hideMark/>
          </w:tcPr>
          <w:p w14:paraId="35BF00C4" w14:textId="77777777" w:rsidR="00E83449" w:rsidRPr="00E83449" w:rsidRDefault="00E83449" w:rsidP="00E83449">
            <w:pPr>
              <w:jc w:val="center"/>
              <w:rPr>
                <w:color w:val="000000"/>
                <w:sz w:val="22"/>
                <w:szCs w:val="22"/>
              </w:rPr>
            </w:pPr>
            <w:r w:rsidRPr="00E83449">
              <w:rPr>
                <w:color w:val="000000"/>
                <w:sz w:val="22"/>
                <w:szCs w:val="22"/>
              </w:rPr>
              <w:t>13.3</w:t>
            </w:r>
          </w:p>
        </w:tc>
        <w:tc>
          <w:tcPr>
            <w:tcW w:w="256" w:type="pct"/>
            <w:tcBorders>
              <w:top w:val="nil"/>
              <w:left w:val="nil"/>
              <w:bottom w:val="single" w:sz="4" w:space="0" w:color="auto"/>
              <w:right w:val="single" w:sz="4" w:space="0" w:color="auto"/>
            </w:tcBorders>
            <w:noWrap/>
            <w:vAlign w:val="center"/>
            <w:hideMark/>
          </w:tcPr>
          <w:p w14:paraId="7B8D3571" w14:textId="77777777" w:rsidR="00E83449" w:rsidRPr="00E83449" w:rsidRDefault="00E83449" w:rsidP="00E83449">
            <w:pPr>
              <w:jc w:val="center"/>
              <w:rPr>
                <w:color w:val="000000"/>
                <w:sz w:val="22"/>
                <w:szCs w:val="22"/>
              </w:rPr>
            </w:pPr>
            <w:r w:rsidRPr="00E83449">
              <w:rPr>
                <w:color w:val="000000"/>
                <w:sz w:val="22"/>
                <w:szCs w:val="22"/>
              </w:rPr>
              <w:t>11.9</w:t>
            </w:r>
          </w:p>
        </w:tc>
        <w:tc>
          <w:tcPr>
            <w:tcW w:w="256" w:type="pct"/>
            <w:tcBorders>
              <w:top w:val="nil"/>
              <w:left w:val="nil"/>
              <w:bottom w:val="single" w:sz="4" w:space="0" w:color="auto"/>
              <w:right w:val="single" w:sz="4" w:space="0" w:color="auto"/>
            </w:tcBorders>
            <w:noWrap/>
            <w:vAlign w:val="center"/>
            <w:hideMark/>
          </w:tcPr>
          <w:p w14:paraId="734832DF" w14:textId="77777777" w:rsidR="00E83449" w:rsidRPr="00E83449" w:rsidRDefault="00E83449" w:rsidP="00E83449">
            <w:pPr>
              <w:jc w:val="center"/>
              <w:rPr>
                <w:color w:val="000000"/>
                <w:sz w:val="22"/>
                <w:szCs w:val="22"/>
              </w:rPr>
            </w:pPr>
            <w:r w:rsidRPr="00E83449">
              <w:rPr>
                <w:color w:val="000000"/>
                <w:sz w:val="22"/>
                <w:szCs w:val="22"/>
              </w:rPr>
              <w:t>7,0</w:t>
            </w:r>
          </w:p>
        </w:tc>
        <w:tc>
          <w:tcPr>
            <w:tcW w:w="256" w:type="pct"/>
            <w:tcBorders>
              <w:top w:val="nil"/>
              <w:left w:val="nil"/>
              <w:bottom w:val="single" w:sz="4" w:space="0" w:color="auto"/>
              <w:right w:val="single" w:sz="4" w:space="0" w:color="auto"/>
            </w:tcBorders>
            <w:noWrap/>
            <w:vAlign w:val="center"/>
            <w:hideMark/>
          </w:tcPr>
          <w:p w14:paraId="33D49AE9" w14:textId="77777777" w:rsidR="00E83449" w:rsidRPr="00E83449" w:rsidRDefault="00E83449" w:rsidP="00E83449">
            <w:pPr>
              <w:jc w:val="center"/>
              <w:rPr>
                <w:color w:val="000000"/>
                <w:sz w:val="22"/>
                <w:szCs w:val="22"/>
              </w:rPr>
            </w:pPr>
            <w:r w:rsidRPr="00E83449">
              <w:rPr>
                <w:color w:val="000000"/>
                <w:sz w:val="22"/>
                <w:szCs w:val="22"/>
              </w:rPr>
              <w:t>7.4</w:t>
            </w:r>
          </w:p>
        </w:tc>
        <w:tc>
          <w:tcPr>
            <w:tcW w:w="256" w:type="pct"/>
            <w:tcBorders>
              <w:top w:val="nil"/>
              <w:left w:val="nil"/>
              <w:bottom w:val="single" w:sz="4" w:space="0" w:color="auto"/>
              <w:right w:val="single" w:sz="4" w:space="0" w:color="auto"/>
            </w:tcBorders>
            <w:noWrap/>
            <w:vAlign w:val="center"/>
            <w:hideMark/>
          </w:tcPr>
          <w:p w14:paraId="7E47A6E5" w14:textId="77777777" w:rsidR="00E83449" w:rsidRPr="00E83449" w:rsidRDefault="00E83449" w:rsidP="00E83449">
            <w:pPr>
              <w:jc w:val="center"/>
              <w:rPr>
                <w:color w:val="000000"/>
                <w:sz w:val="22"/>
                <w:szCs w:val="22"/>
              </w:rPr>
            </w:pPr>
            <w:r w:rsidRPr="00E83449">
              <w:rPr>
                <w:color w:val="000000"/>
                <w:sz w:val="22"/>
                <w:szCs w:val="22"/>
              </w:rPr>
              <w:t>11.7</w:t>
            </w:r>
          </w:p>
        </w:tc>
        <w:tc>
          <w:tcPr>
            <w:tcW w:w="256" w:type="pct"/>
            <w:tcBorders>
              <w:top w:val="nil"/>
              <w:left w:val="nil"/>
              <w:bottom w:val="single" w:sz="4" w:space="0" w:color="auto"/>
              <w:right w:val="single" w:sz="4" w:space="0" w:color="auto"/>
            </w:tcBorders>
            <w:noWrap/>
            <w:vAlign w:val="center"/>
            <w:hideMark/>
          </w:tcPr>
          <w:p w14:paraId="1DDA9F9F" w14:textId="77777777" w:rsidR="00E83449" w:rsidRPr="00E83449" w:rsidRDefault="00E83449" w:rsidP="00E83449">
            <w:pPr>
              <w:jc w:val="center"/>
              <w:rPr>
                <w:color w:val="000000"/>
                <w:sz w:val="22"/>
                <w:szCs w:val="22"/>
              </w:rPr>
            </w:pPr>
            <w:r w:rsidRPr="00E83449">
              <w:rPr>
                <w:color w:val="000000"/>
                <w:sz w:val="22"/>
                <w:szCs w:val="22"/>
              </w:rPr>
              <w:t>12.2</w:t>
            </w:r>
          </w:p>
        </w:tc>
        <w:tc>
          <w:tcPr>
            <w:tcW w:w="464" w:type="pct"/>
            <w:tcBorders>
              <w:top w:val="nil"/>
              <w:left w:val="nil"/>
              <w:bottom w:val="single" w:sz="4" w:space="0" w:color="auto"/>
              <w:right w:val="single" w:sz="8" w:space="0" w:color="auto"/>
            </w:tcBorders>
            <w:noWrap/>
            <w:vAlign w:val="center"/>
            <w:hideMark/>
          </w:tcPr>
          <w:p w14:paraId="672A5720" w14:textId="77777777" w:rsidR="00E83449" w:rsidRPr="00E83449" w:rsidRDefault="00E83449" w:rsidP="00E83449">
            <w:pPr>
              <w:jc w:val="center"/>
              <w:rPr>
                <w:color w:val="000000"/>
                <w:sz w:val="22"/>
                <w:szCs w:val="22"/>
              </w:rPr>
            </w:pPr>
            <w:r w:rsidRPr="00E83449">
              <w:rPr>
                <w:color w:val="000000"/>
                <w:sz w:val="22"/>
                <w:szCs w:val="22"/>
              </w:rPr>
              <w:t>0.132827324478178</w:t>
            </w:r>
          </w:p>
        </w:tc>
      </w:tr>
      <w:tr w:rsidR="00E83449" w:rsidRPr="00E83449" w14:paraId="3E6D39E3"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3AAA04F7"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278D39A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FEA28F7" w14:textId="77777777" w:rsidR="00E83449" w:rsidRPr="00E83449" w:rsidRDefault="00E83449" w:rsidP="00E83449">
            <w:pPr>
              <w:jc w:val="center"/>
              <w:rPr>
                <w:color w:val="000000"/>
                <w:sz w:val="22"/>
                <w:szCs w:val="22"/>
              </w:rPr>
            </w:pPr>
            <w:r w:rsidRPr="00E83449">
              <w:rPr>
                <w:color w:val="000000"/>
                <w:sz w:val="22"/>
                <w:szCs w:val="22"/>
              </w:rPr>
              <w:t>Equi Cave</w:t>
            </w:r>
          </w:p>
        </w:tc>
        <w:tc>
          <w:tcPr>
            <w:tcW w:w="693" w:type="pct"/>
            <w:tcBorders>
              <w:top w:val="nil"/>
              <w:left w:val="nil"/>
              <w:bottom w:val="single" w:sz="4" w:space="0" w:color="auto"/>
              <w:right w:val="nil"/>
            </w:tcBorders>
            <w:shd w:val="clear" w:color="000000" w:fill="D9D9D9"/>
            <w:noWrap/>
            <w:vAlign w:val="center"/>
            <w:hideMark/>
          </w:tcPr>
          <w:p w14:paraId="05326F64" w14:textId="77777777" w:rsidR="00E83449" w:rsidRPr="00E83449" w:rsidRDefault="00E83449" w:rsidP="00E83449">
            <w:pPr>
              <w:jc w:val="center"/>
              <w:rPr>
                <w:color w:val="000000"/>
                <w:sz w:val="22"/>
                <w:szCs w:val="22"/>
              </w:rPr>
            </w:pPr>
            <w:r>
              <w:rPr>
                <w:sz w:val="16"/>
                <w:vertAlign w:val="superscript"/>
              </w:rPr>
              <w:t>67</w:t>
            </w:r>
          </w:p>
        </w:tc>
        <w:tc>
          <w:tcPr>
            <w:tcW w:w="256" w:type="pct"/>
            <w:tcBorders>
              <w:top w:val="nil"/>
              <w:left w:val="single" w:sz="8" w:space="0" w:color="auto"/>
              <w:bottom w:val="single" w:sz="4" w:space="0" w:color="auto"/>
              <w:right w:val="single" w:sz="4" w:space="0" w:color="auto"/>
            </w:tcBorders>
            <w:noWrap/>
            <w:vAlign w:val="center"/>
            <w:hideMark/>
          </w:tcPr>
          <w:p w14:paraId="7AE7F2E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F5F05ED" w14:textId="77777777" w:rsidR="00E83449" w:rsidRPr="00E83449" w:rsidRDefault="00E83449" w:rsidP="00E83449">
            <w:pPr>
              <w:jc w:val="center"/>
              <w:rPr>
                <w:color w:val="000000"/>
                <w:sz w:val="22"/>
                <w:szCs w:val="22"/>
              </w:rPr>
            </w:pPr>
            <w:r w:rsidRPr="00E83449">
              <w:rPr>
                <w:color w:val="000000"/>
                <w:sz w:val="22"/>
                <w:szCs w:val="22"/>
              </w:rPr>
              <w:t>13.3</w:t>
            </w:r>
          </w:p>
        </w:tc>
        <w:tc>
          <w:tcPr>
            <w:tcW w:w="256" w:type="pct"/>
            <w:tcBorders>
              <w:top w:val="nil"/>
              <w:left w:val="nil"/>
              <w:bottom w:val="single" w:sz="4" w:space="0" w:color="auto"/>
              <w:right w:val="single" w:sz="4" w:space="0" w:color="auto"/>
            </w:tcBorders>
            <w:noWrap/>
            <w:vAlign w:val="center"/>
            <w:hideMark/>
          </w:tcPr>
          <w:p w14:paraId="6B7325F1" w14:textId="77777777" w:rsidR="00E83449" w:rsidRPr="00E83449" w:rsidRDefault="00E83449" w:rsidP="00E83449">
            <w:pPr>
              <w:jc w:val="center"/>
              <w:rPr>
                <w:color w:val="000000"/>
                <w:sz w:val="22"/>
                <w:szCs w:val="22"/>
              </w:rPr>
            </w:pPr>
            <w:r w:rsidRPr="00E83449">
              <w:rPr>
                <w:color w:val="000000"/>
                <w:sz w:val="22"/>
                <w:szCs w:val="22"/>
              </w:rPr>
              <w:t>8.5</w:t>
            </w:r>
          </w:p>
        </w:tc>
        <w:tc>
          <w:tcPr>
            <w:tcW w:w="256" w:type="pct"/>
            <w:tcBorders>
              <w:top w:val="nil"/>
              <w:left w:val="nil"/>
              <w:bottom w:val="single" w:sz="4" w:space="0" w:color="auto"/>
              <w:right w:val="single" w:sz="4" w:space="0" w:color="auto"/>
            </w:tcBorders>
            <w:noWrap/>
            <w:vAlign w:val="center"/>
            <w:hideMark/>
          </w:tcPr>
          <w:p w14:paraId="3B838E61" w14:textId="77777777" w:rsidR="00E83449" w:rsidRPr="00E83449" w:rsidRDefault="00E83449" w:rsidP="00E83449">
            <w:pPr>
              <w:jc w:val="center"/>
              <w:rPr>
                <w:color w:val="000000"/>
                <w:sz w:val="22"/>
                <w:szCs w:val="22"/>
              </w:rPr>
            </w:pPr>
            <w:r w:rsidRPr="00E83449">
              <w:rPr>
                <w:color w:val="000000"/>
                <w:sz w:val="22"/>
                <w:szCs w:val="22"/>
              </w:rPr>
              <w:t>7,0</w:t>
            </w:r>
          </w:p>
        </w:tc>
        <w:tc>
          <w:tcPr>
            <w:tcW w:w="256" w:type="pct"/>
            <w:tcBorders>
              <w:top w:val="nil"/>
              <w:left w:val="nil"/>
              <w:bottom w:val="single" w:sz="4" w:space="0" w:color="auto"/>
              <w:right w:val="single" w:sz="4" w:space="0" w:color="auto"/>
            </w:tcBorders>
            <w:noWrap/>
            <w:vAlign w:val="center"/>
            <w:hideMark/>
          </w:tcPr>
          <w:p w14:paraId="40F9F495" w14:textId="77777777" w:rsidR="00E83449" w:rsidRPr="00E83449" w:rsidRDefault="00E83449" w:rsidP="00E83449">
            <w:pPr>
              <w:jc w:val="center"/>
              <w:rPr>
                <w:color w:val="000000"/>
                <w:sz w:val="22"/>
                <w:szCs w:val="22"/>
              </w:rPr>
            </w:pPr>
            <w:r w:rsidRPr="00E83449">
              <w:rPr>
                <w:color w:val="000000"/>
                <w:sz w:val="22"/>
                <w:szCs w:val="22"/>
              </w:rPr>
              <w:t>7.5</w:t>
            </w:r>
          </w:p>
        </w:tc>
        <w:tc>
          <w:tcPr>
            <w:tcW w:w="256" w:type="pct"/>
            <w:tcBorders>
              <w:top w:val="nil"/>
              <w:left w:val="nil"/>
              <w:bottom w:val="single" w:sz="4" w:space="0" w:color="auto"/>
              <w:right w:val="single" w:sz="4" w:space="0" w:color="auto"/>
            </w:tcBorders>
            <w:noWrap/>
            <w:vAlign w:val="center"/>
            <w:hideMark/>
          </w:tcPr>
          <w:p w14:paraId="5028CDB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8681023"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5B3FECD3"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B4B89E3"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F528E21"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1D2391EF"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8A240BB" w14:textId="77777777" w:rsidR="00E83449" w:rsidRPr="00E83449" w:rsidRDefault="00E83449" w:rsidP="00E83449">
            <w:pPr>
              <w:jc w:val="center"/>
              <w:rPr>
                <w:color w:val="000000"/>
                <w:sz w:val="22"/>
                <w:szCs w:val="22"/>
              </w:rPr>
            </w:pPr>
            <w:r w:rsidRPr="00E83449">
              <w:rPr>
                <w:color w:val="000000"/>
                <w:sz w:val="22"/>
                <w:szCs w:val="22"/>
              </w:rPr>
              <w:t>Equi Cave</w:t>
            </w:r>
          </w:p>
        </w:tc>
        <w:tc>
          <w:tcPr>
            <w:tcW w:w="693" w:type="pct"/>
            <w:tcBorders>
              <w:top w:val="nil"/>
              <w:left w:val="nil"/>
              <w:bottom w:val="single" w:sz="4" w:space="0" w:color="auto"/>
              <w:right w:val="nil"/>
            </w:tcBorders>
            <w:shd w:val="clear" w:color="000000" w:fill="D9D9D9"/>
            <w:noWrap/>
            <w:vAlign w:val="center"/>
            <w:hideMark/>
          </w:tcPr>
          <w:p w14:paraId="039A4E02" w14:textId="77777777" w:rsidR="00E83449" w:rsidRPr="00E83449" w:rsidRDefault="00E83449" w:rsidP="00E83449">
            <w:pPr>
              <w:jc w:val="center"/>
              <w:rPr>
                <w:color w:val="000000"/>
                <w:sz w:val="22"/>
                <w:szCs w:val="22"/>
              </w:rPr>
            </w:pPr>
            <w:r>
              <w:rPr>
                <w:sz w:val="16"/>
                <w:vertAlign w:val="superscript"/>
              </w:rPr>
              <w:t>67</w:t>
            </w:r>
          </w:p>
        </w:tc>
        <w:tc>
          <w:tcPr>
            <w:tcW w:w="256" w:type="pct"/>
            <w:tcBorders>
              <w:top w:val="nil"/>
              <w:left w:val="single" w:sz="8" w:space="0" w:color="auto"/>
              <w:bottom w:val="single" w:sz="4" w:space="0" w:color="auto"/>
              <w:right w:val="single" w:sz="4" w:space="0" w:color="auto"/>
            </w:tcBorders>
            <w:noWrap/>
            <w:vAlign w:val="center"/>
            <w:hideMark/>
          </w:tcPr>
          <w:p w14:paraId="51AF50CF" w14:textId="77777777" w:rsidR="00E83449" w:rsidRPr="00E83449" w:rsidRDefault="00E83449" w:rsidP="00E83449">
            <w:pPr>
              <w:jc w:val="center"/>
              <w:rPr>
                <w:color w:val="000000"/>
                <w:sz w:val="22"/>
                <w:szCs w:val="22"/>
              </w:rPr>
            </w:pPr>
            <w:r w:rsidRPr="00E83449">
              <w:rPr>
                <w:color w:val="000000"/>
                <w:sz w:val="22"/>
                <w:szCs w:val="22"/>
              </w:rPr>
              <w:t>56,0</w:t>
            </w:r>
          </w:p>
        </w:tc>
        <w:tc>
          <w:tcPr>
            <w:tcW w:w="256" w:type="pct"/>
            <w:tcBorders>
              <w:top w:val="nil"/>
              <w:left w:val="nil"/>
              <w:bottom w:val="single" w:sz="4" w:space="0" w:color="auto"/>
              <w:right w:val="single" w:sz="4" w:space="0" w:color="auto"/>
            </w:tcBorders>
            <w:noWrap/>
            <w:vAlign w:val="center"/>
            <w:hideMark/>
          </w:tcPr>
          <w:p w14:paraId="4DBBE3E0" w14:textId="77777777" w:rsidR="00E83449" w:rsidRPr="00E83449" w:rsidRDefault="00E83449" w:rsidP="00E83449">
            <w:pPr>
              <w:jc w:val="center"/>
              <w:rPr>
                <w:color w:val="000000"/>
                <w:sz w:val="22"/>
                <w:szCs w:val="22"/>
              </w:rPr>
            </w:pPr>
            <w:r w:rsidRPr="00E83449">
              <w:rPr>
                <w:color w:val="000000"/>
                <w:sz w:val="22"/>
                <w:szCs w:val="22"/>
              </w:rPr>
              <w:t>13.6</w:t>
            </w:r>
          </w:p>
        </w:tc>
        <w:tc>
          <w:tcPr>
            <w:tcW w:w="256" w:type="pct"/>
            <w:tcBorders>
              <w:top w:val="nil"/>
              <w:left w:val="nil"/>
              <w:bottom w:val="single" w:sz="4" w:space="0" w:color="auto"/>
              <w:right w:val="single" w:sz="4" w:space="0" w:color="auto"/>
            </w:tcBorders>
            <w:noWrap/>
            <w:vAlign w:val="center"/>
            <w:hideMark/>
          </w:tcPr>
          <w:p w14:paraId="3C21D793" w14:textId="77777777" w:rsidR="00E83449" w:rsidRPr="00E83449" w:rsidRDefault="00E83449" w:rsidP="00E83449">
            <w:pPr>
              <w:jc w:val="center"/>
              <w:rPr>
                <w:color w:val="000000"/>
                <w:sz w:val="22"/>
                <w:szCs w:val="22"/>
              </w:rPr>
            </w:pPr>
            <w:r w:rsidRPr="00E83449">
              <w:rPr>
                <w:color w:val="000000"/>
                <w:sz w:val="22"/>
                <w:szCs w:val="22"/>
              </w:rPr>
              <w:t>9.5</w:t>
            </w:r>
          </w:p>
        </w:tc>
        <w:tc>
          <w:tcPr>
            <w:tcW w:w="256" w:type="pct"/>
            <w:tcBorders>
              <w:top w:val="nil"/>
              <w:left w:val="nil"/>
              <w:bottom w:val="single" w:sz="4" w:space="0" w:color="auto"/>
              <w:right w:val="single" w:sz="4" w:space="0" w:color="auto"/>
            </w:tcBorders>
            <w:noWrap/>
            <w:vAlign w:val="center"/>
            <w:hideMark/>
          </w:tcPr>
          <w:p w14:paraId="7957FC03" w14:textId="77777777" w:rsidR="00E83449" w:rsidRPr="00E83449" w:rsidRDefault="00E83449" w:rsidP="00E83449">
            <w:pPr>
              <w:jc w:val="center"/>
              <w:rPr>
                <w:color w:val="000000"/>
                <w:sz w:val="22"/>
                <w:szCs w:val="22"/>
              </w:rPr>
            </w:pPr>
            <w:r w:rsidRPr="00E83449">
              <w:rPr>
                <w:color w:val="000000"/>
                <w:sz w:val="22"/>
                <w:szCs w:val="22"/>
              </w:rPr>
              <w:t>7.5</w:t>
            </w:r>
          </w:p>
        </w:tc>
        <w:tc>
          <w:tcPr>
            <w:tcW w:w="256" w:type="pct"/>
            <w:tcBorders>
              <w:top w:val="nil"/>
              <w:left w:val="nil"/>
              <w:bottom w:val="single" w:sz="4" w:space="0" w:color="auto"/>
              <w:right w:val="single" w:sz="4" w:space="0" w:color="auto"/>
            </w:tcBorders>
            <w:noWrap/>
            <w:vAlign w:val="center"/>
            <w:hideMark/>
          </w:tcPr>
          <w:p w14:paraId="3F6C0895" w14:textId="77777777" w:rsidR="00E83449" w:rsidRPr="00E83449" w:rsidRDefault="00E83449" w:rsidP="00E83449">
            <w:pPr>
              <w:jc w:val="center"/>
              <w:rPr>
                <w:color w:val="000000"/>
                <w:sz w:val="22"/>
                <w:szCs w:val="22"/>
              </w:rPr>
            </w:pPr>
            <w:r w:rsidRPr="00E83449">
              <w:rPr>
                <w:color w:val="000000"/>
                <w:sz w:val="22"/>
                <w:szCs w:val="22"/>
              </w:rPr>
              <w:t>8.2</w:t>
            </w:r>
          </w:p>
        </w:tc>
        <w:tc>
          <w:tcPr>
            <w:tcW w:w="256" w:type="pct"/>
            <w:tcBorders>
              <w:top w:val="nil"/>
              <w:left w:val="nil"/>
              <w:bottom w:val="single" w:sz="4" w:space="0" w:color="auto"/>
              <w:right w:val="single" w:sz="4" w:space="0" w:color="auto"/>
            </w:tcBorders>
            <w:noWrap/>
            <w:vAlign w:val="center"/>
            <w:hideMark/>
          </w:tcPr>
          <w:p w14:paraId="2E9221F5" w14:textId="77777777" w:rsidR="00E83449" w:rsidRPr="00E83449" w:rsidRDefault="00E83449" w:rsidP="00E83449">
            <w:pPr>
              <w:jc w:val="center"/>
              <w:rPr>
                <w:color w:val="000000"/>
                <w:sz w:val="22"/>
                <w:szCs w:val="22"/>
              </w:rPr>
            </w:pPr>
            <w:r w:rsidRPr="00E83449">
              <w:rPr>
                <w:color w:val="000000"/>
                <w:sz w:val="22"/>
                <w:szCs w:val="22"/>
              </w:rPr>
              <w:t>12.6</w:t>
            </w:r>
          </w:p>
        </w:tc>
        <w:tc>
          <w:tcPr>
            <w:tcW w:w="256" w:type="pct"/>
            <w:tcBorders>
              <w:top w:val="nil"/>
              <w:left w:val="nil"/>
              <w:bottom w:val="single" w:sz="4" w:space="0" w:color="auto"/>
              <w:right w:val="single" w:sz="4" w:space="0" w:color="auto"/>
            </w:tcBorders>
            <w:noWrap/>
            <w:vAlign w:val="center"/>
            <w:hideMark/>
          </w:tcPr>
          <w:p w14:paraId="372D8813" w14:textId="77777777" w:rsidR="00E83449" w:rsidRPr="00E83449" w:rsidRDefault="00E83449" w:rsidP="00E83449">
            <w:pPr>
              <w:jc w:val="center"/>
              <w:rPr>
                <w:color w:val="000000"/>
                <w:sz w:val="22"/>
                <w:szCs w:val="22"/>
              </w:rPr>
            </w:pPr>
            <w:r w:rsidRPr="00E83449">
              <w:rPr>
                <w:color w:val="000000"/>
                <w:sz w:val="22"/>
                <w:szCs w:val="22"/>
              </w:rPr>
              <w:t>12.6</w:t>
            </w:r>
          </w:p>
        </w:tc>
        <w:tc>
          <w:tcPr>
            <w:tcW w:w="464" w:type="pct"/>
            <w:tcBorders>
              <w:top w:val="nil"/>
              <w:left w:val="nil"/>
              <w:bottom w:val="single" w:sz="4" w:space="0" w:color="auto"/>
              <w:right w:val="single" w:sz="8" w:space="0" w:color="auto"/>
            </w:tcBorders>
            <w:noWrap/>
            <w:vAlign w:val="center"/>
            <w:hideMark/>
          </w:tcPr>
          <w:p w14:paraId="68CA1319" w14:textId="77777777" w:rsidR="00E83449" w:rsidRPr="00E83449" w:rsidRDefault="00E83449" w:rsidP="00E83449">
            <w:pPr>
              <w:jc w:val="center"/>
              <w:rPr>
                <w:color w:val="000000"/>
                <w:sz w:val="22"/>
                <w:szCs w:val="22"/>
              </w:rPr>
            </w:pPr>
            <w:r w:rsidRPr="00E83449">
              <w:rPr>
                <w:color w:val="000000"/>
                <w:sz w:val="22"/>
                <w:szCs w:val="22"/>
              </w:rPr>
              <w:t>0.133928571428571</w:t>
            </w:r>
          </w:p>
        </w:tc>
      </w:tr>
      <w:tr w:rsidR="00E83449" w:rsidRPr="00E83449" w14:paraId="076FAD48"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BF5A136"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69363CA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0C0C62D" w14:textId="77777777" w:rsidR="00E83449" w:rsidRPr="00E83449" w:rsidRDefault="00E83449" w:rsidP="00E83449">
            <w:pPr>
              <w:jc w:val="center"/>
              <w:rPr>
                <w:color w:val="000000"/>
                <w:sz w:val="22"/>
                <w:szCs w:val="22"/>
              </w:rPr>
            </w:pPr>
            <w:r w:rsidRPr="00E83449">
              <w:rPr>
                <w:color w:val="000000"/>
                <w:sz w:val="22"/>
                <w:szCs w:val="22"/>
              </w:rPr>
              <w:t>Equi Cave</w:t>
            </w:r>
          </w:p>
        </w:tc>
        <w:tc>
          <w:tcPr>
            <w:tcW w:w="693" w:type="pct"/>
            <w:tcBorders>
              <w:top w:val="nil"/>
              <w:left w:val="nil"/>
              <w:bottom w:val="single" w:sz="4" w:space="0" w:color="auto"/>
              <w:right w:val="nil"/>
            </w:tcBorders>
            <w:shd w:val="clear" w:color="000000" w:fill="D9D9D9"/>
            <w:noWrap/>
            <w:vAlign w:val="center"/>
            <w:hideMark/>
          </w:tcPr>
          <w:p w14:paraId="5E7F9672" w14:textId="77777777" w:rsidR="00E83449" w:rsidRPr="00E83449" w:rsidRDefault="00E83449" w:rsidP="00E83449">
            <w:pPr>
              <w:jc w:val="center"/>
              <w:rPr>
                <w:color w:val="000000"/>
                <w:sz w:val="22"/>
                <w:szCs w:val="22"/>
              </w:rPr>
            </w:pPr>
            <w:r>
              <w:rPr>
                <w:sz w:val="16"/>
                <w:vertAlign w:val="superscript"/>
              </w:rPr>
              <w:t>67</w:t>
            </w:r>
          </w:p>
        </w:tc>
        <w:tc>
          <w:tcPr>
            <w:tcW w:w="256" w:type="pct"/>
            <w:tcBorders>
              <w:top w:val="nil"/>
              <w:left w:val="single" w:sz="8" w:space="0" w:color="auto"/>
              <w:bottom w:val="single" w:sz="4" w:space="0" w:color="auto"/>
              <w:right w:val="single" w:sz="4" w:space="0" w:color="auto"/>
            </w:tcBorders>
            <w:noWrap/>
            <w:vAlign w:val="center"/>
            <w:hideMark/>
          </w:tcPr>
          <w:p w14:paraId="5FBB750B" w14:textId="77777777" w:rsidR="00E83449" w:rsidRPr="00E83449" w:rsidRDefault="00E83449" w:rsidP="00E83449">
            <w:pPr>
              <w:jc w:val="center"/>
              <w:rPr>
                <w:color w:val="000000"/>
                <w:sz w:val="22"/>
                <w:szCs w:val="22"/>
              </w:rPr>
            </w:pPr>
            <w:r w:rsidRPr="00E83449">
              <w:rPr>
                <w:color w:val="000000"/>
                <w:sz w:val="22"/>
                <w:szCs w:val="22"/>
              </w:rPr>
              <w:t>56,0</w:t>
            </w:r>
          </w:p>
        </w:tc>
        <w:tc>
          <w:tcPr>
            <w:tcW w:w="256" w:type="pct"/>
            <w:tcBorders>
              <w:top w:val="nil"/>
              <w:left w:val="nil"/>
              <w:bottom w:val="single" w:sz="4" w:space="0" w:color="auto"/>
              <w:right w:val="single" w:sz="4" w:space="0" w:color="auto"/>
            </w:tcBorders>
            <w:noWrap/>
            <w:vAlign w:val="center"/>
            <w:hideMark/>
          </w:tcPr>
          <w:p w14:paraId="35861AD6" w14:textId="77777777" w:rsidR="00E83449" w:rsidRPr="00E83449" w:rsidRDefault="00E83449" w:rsidP="00E83449">
            <w:pPr>
              <w:jc w:val="center"/>
              <w:rPr>
                <w:color w:val="000000"/>
                <w:sz w:val="22"/>
                <w:szCs w:val="22"/>
              </w:rPr>
            </w:pPr>
            <w:r w:rsidRPr="00E83449">
              <w:rPr>
                <w:color w:val="000000"/>
                <w:sz w:val="22"/>
                <w:szCs w:val="22"/>
              </w:rPr>
              <w:t>12.5</w:t>
            </w:r>
          </w:p>
        </w:tc>
        <w:tc>
          <w:tcPr>
            <w:tcW w:w="256" w:type="pct"/>
            <w:tcBorders>
              <w:top w:val="nil"/>
              <w:left w:val="nil"/>
              <w:bottom w:val="single" w:sz="4" w:space="0" w:color="auto"/>
              <w:right w:val="single" w:sz="4" w:space="0" w:color="auto"/>
            </w:tcBorders>
            <w:noWrap/>
            <w:vAlign w:val="center"/>
            <w:hideMark/>
          </w:tcPr>
          <w:p w14:paraId="74C05689" w14:textId="77777777" w:rsidR="00E83449" w:rsidRPr="00E83449" w:rsidRDefault="00E83449" w:rsidP="00E83449">
            <w:pPr>
              <w:jc w:val="center"/>
              <w:rPr>
                <w:color w:val="000000"/>
                <w:sz w:val="22"/>
                <w:szCs w:val="22"/>
              </w:rPr>
            </w:pPr>
            <w:r w:rsidRPr="00E83449">
              <w:rPr>
                <w:color w:val="000000"/>
                <w:sz w:val="22"/>
                <w:szCs w:val="22"/>
              </w:rPr>
              <w:t>10,0</w:t>
            </w:r>
          </w:p>
        </w:tc>
        <w:tc>
          <w:tcPr>
            <w:tcW w:w="256" w:type="pct"/>
            <w:tcBorders>
              <w:top w:val="nil"/>
              <w:left w:val="nil"/>
              <w:bottom w:val="single" w:sz="4" w:space="0" w:color="auto"/>
              <w:right w:val="single" w:sz="4" w:space="0" w:color="auto"/>
            </w:tcBorders>
            <w:noWrap/>
            <w:vAlign w:val="center"/>
            <w:hideMark/>
          </w:tcPr>
          <w:p w14:paraId="11C4BAF6" w14:textId="77777777" w:rsidR="00E83449" w:rsidRPr="00E83449" w:rsidRDefault="00E83449" w:rsidP="00E83449">
            <w:pPr>
              <w:jc w:val="center"/>
              <w:rPr>
                <w:color w:val="000000"/>
                <w:sz w:val="22"/>
                <w:szCs w:val="22"/>
              </w:rPr>
            </w:pPr>
            <w:r w:rsidRPr="00E83449">
              <w:rPr>
                <w:color w:val="000000"/>
                <w:sz w:val="22"/>
                <w:szCs w:val="22"/>
              </w:rPr>
              <w:t>12.3</w:t>
            </w:r>
          </w:p>
        </w:tc>
        <w:tc>
          <w:tcPr>
            <w:tcW w:w="256" w:type="pct"/>
            <w:tcBorders>
              <w:top w:val="nil"/>
              <w:left w:val="nil"/>
              <w:bottom w:val="single" w:sz="4" w:space="0" w:color="auto"/>
              <w:right w:val="single" w:sz="4" w:space="0" w:color="auto"/>
            </w:tcBorders>
            <w:noWrap/>
            <w:vAlign w:val="center"/>
            <w:hideMark/>
          </w:tcPr>
          <w:p w14:paraId="43452624" w14:textId="77777777" w:rsidR="00E83449" w:rsidRPr="00E83449" w:rsidRDefault="00E83449" w:rsidP="00E83449">
            <w:pPr>
              <w:jc w:val="center"/>
              <w:rPr>
                <w:color w:val="000000"/>
                <w:sz w:val="22"/>
                <w:szCs w:val="22"/>
              </w:rPr>
            </w:pPr>
            <w:r w:rsidRPr="00E83449">
              <w:rPr>
                <w:color w:val="000000"/>
                <w:sz w:val="22"/>
                <w:szCs w:val="22"/>
              </w:rPr>
              <w:t>12.7</w:t>
            </w:r>
          </w:p>
        </w:tc>
        <w:tc>
          <w:tcPr>
            <w:tcW w:w="256" w:type="pct"/>
            <w:tcBorders>
              <w:top w:val="nil"/>
              <w:left w:val="nil"/>
              <w:bottom w:val="single" w:sz="4" w:space="0" w:color="auto"/>
              <w:right w:val="single" w:sz="4" w:space="0" w:color="auto"/>
            </w:tcBorders>
            <w:noWrap/>
            <w:vAlign w:val="center"/>
            <w:hideMark/>
          </w:tcPr>
          <w:p w14:paraId="4ED50473" w14:textId="77777777" w:rsidR="00E83449" w:rsidRPr="00E83449" w:rsidRDefault="00E83449" w:rsidP="00E83449">
            <w:pPr>
              <w:jc w:val="center"/>
              <w:rPr>
                <w:color w:val="000000"/>
                <w:sz w:val="22"/>
                <w:szCs w:val="22"/>
              </w:rPr>
            </w:pPr>
            <w:r w:rsidRPr="00E83449">
              <w:rPr>
                <w:color w:val="000000"/>
                <w:sz w:val="22"/>
                <w:szCs w:val="22"/>
              </w:rPr>
              <w:t>12.6</w:t>
            </w:r>
          </w:p>
        </w:tc>
        <w:tc>
          <w:tcPr>
            <w:tcW w:w="256" w:type="pct"/>
            <w:tcBorders>
              <w:top w:val="nil"/>
              <w:left w:val="nil"/>
              <w:bottom w:val="single" w:sz="4" w:space="0" w:color="auto"/>
              <w:right w:val="single" w:sz="4" w:space="0" w:color="auto"/>
            </w:tcBorders>
            <w:noWrap/>
            <w:vAlign w:val="center"/>
            <w:hideMark/>
          </w:tcPr>
          <w:p w14:paraId="5D1893A8" w14:textId="77777777" w:rsidR="00E83449" w:rsidRPr="00E83449" w:rsidRDefault="00E83449" w:rsidP="00E83449">
            <w:pPr>
              <w:jc w:val="center"/>
              <w:rPr>
                <w:color w:val="000000"/>
                <w:sz w:val="22"/>
                <w:szCs w:val="22"/>
              </w:rPr>
            </w:pPr>
            <w:r w:rsidRPr="00E83449">
              <w:rPr>
                <w:color w:val="000000"/>
                <w:sz w:val="22"/>
                <w:szCs w:val="22"/>
              </w:rPr>
              <w:t>12,0</w:t>
            </w:r>
          </w:p>
        </w:tc>
        <w:tc>
          <w:tcPr>
            <w:tcW w:w="464" w:type="pct"/>
            <w:tcBorders>
              <w:top w:val="nil"/>
              <w:left w:val="nil"/>
              <w:bottom w:val="single" w:sz="4" w:space="0" w:color="auto"/>
              <w:right w:val="single" w:sz="8" w:space="0" w:color="auto"/>
            </w:tcBorders>
            <w:noWrap/>
            <w:vAlign w:val="center"/>
            <w:hideMark/>
          </w:tcPr>
          <w:p w14:paraId="12E572BE" w14:textId="77777777" w:rsidR="00E83449" w:rsidRPr="00E83449" w:rsidRDefault="00E83449" w:rsidP="00E83449">
            <w:pPr>
              <w:jc w:val="center"/>
              <w:rPr>
                <w:color w:val="000000"/>
                <w:sz w:val="22"/>
                <w:szCs w:val="22"/>
              </w:rPr>
            </w:pPr>
            <w:r w:rsidRPr="00E83449">
              <w:rPr>
                <w:color w:val="000000"/>
                <w:sz w:val="22"/>
                <w:szCs w:val="22"/>
              </w:rPr>
              <w:t>0.219642857142857</w:t>
            </w:r>
          </w:p>
        </w:tc>
      </w:tr>
      <w:tr w:rsidR="00E83449" w:rsidRPr="00E83449" w14:paraId="32EA6782"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625756DB"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4BABF623"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1F0E69BE" w14:textId="77777777" w:rsidR="00E83449" w:rsidRPr="00E83449" w:rsidRDefault="00E83449" w:rsidP="00E83449">
            <w:pPr>
              <w:jc w:val="center"/>
              <w:rPr>
                <w:color w:val="000000"/>
                <w:sz w:val="22"/>
                <w:szCs w:val="22"/>
              </w:rPr>
            </w:pPr>
            <w:r w:rsidRPr="00E83449">
              <w:rPr>
                <w:color w:val="000000"/>
                <w:sz w:val="22"/>
                <w:szCs w:val="22"/>
              </w:rPr>
              <w:t>Equi Cave</w:t>
            </w:r>
          </w:p>
        </w:tc>
        <w:tc>
          <w:tcPr>
            <w:tcW w:w="693" w:type="pct"/>
            <w:tcBorders>
              <w:top w:val="nil"/>
              <w:left w:val="nil"/>
              <w:bottom w:val="single" w:sz="4" w:space="0" w:color="auto"/>
              <w:right w:val="nil"/>
            </w:tcBorders>
            <w:shd w:val="clear" w:color="000000" w:fill="D9D9D9"/>
            <w:noWrap/>
            <w:vAlign w:val="center"/>
            <w:hideMark/>
          </w:tcPr>
          <w:p w14:paraId="06FB6D60" w14:textId="77777777" w:rsidR="00E83449" w:rsidRPr="00E83449" w:rsidRDefault="00E83449" w:rsidP="00E83449">
            <w:pPr>
              <w:jc w:val="center"/>
              <w:rPr>
                <w:color w:val="000000"/>
                <w:sz w:val="22"/>
                <w:szCs w:val="22"/>
              </w:rPr>
            </w:pPr>
            <w:r>
              <w:rPr>
                <w:sz w:val="16"/>
                <w:vertAlign w:val="superscript"/>
              </w:rPr>
              <w:t>67</w:t>
            </w:r>
          </w:p>
        </w:tc>
        <w:tc>
          <w:tcPr>
            <w:tcW w:w="256" w:type="pct"/>
            <w:tcBorders>
              <w:top w:val="nil"/>
              <w:left w:val="single" w:sz="8" w:space="0" w:color="auto"/>
              <w:bottom w:val="single" w:sz="4" w:space="0" w:color="auto"/>
              <w:right w:val="single" w:sz="4" w:space="0" w:color="auto"/>
            </w:tcBorders>
            <w:noWrap/>
            <w:vAlign w:val="center"/>
            <w:hideMark/>
          </w:tcPr>
          <w:p w14:paraId="769FBD0F" w14:textId="77777777" w:rsidR="00E83449" w:rsidRPr="00E83449" w:rsidRDefault="00E83449" w:rsidP="00E83449">
            <w:pPr>
              <w:jc w:val="center"/>
              <w:rPr>
                <w:color w:val="000000"/>
                <w:sz w:val="22"/>
                <w:szCs w:val="22"/>
              </w:rPr>
            </w:pPr>
            <w:r w:rsidRPr="00E83449">
              <w:rPr>
                <w:color w:val="000000"/>
                <w:sz w:val="22"/>
                <w:szCs w:val="22"/>
              </w:rPr>
              <w:t>61.3</w:t>
            </w:r>
          </w:p>
        </w:tc>
        <w:tc>
          <w:tcPr>
            <w:tcW w:w="256" w:type="pct"/>
            <w:tcBorders>
              <w:top w:val="nil"/>
              <w:left w:val="nil"/>
              <w:bottom w:val="single" w:sz="4" w:space="0" w:color="auto"/>
              <w:right w:val="single" w:sz="4" w:space="0" w:color="auto"/>
            </w:tcBorders>
            <w:noWrap/>
            <w:vAlign w:val="center"/>
            <w:hideMark/>
          </w:tcPr>
          <w:p w14:paraId="6924E9B3" w14:textId="77777777" w:rsidR="00E83449" w:rsidRPr="00E83449" w:rsidRDefault="00E83449" w:rsidP="00E83449">
            <w:pPr>
              <w:jc w:val="center"/>
              <w:rPr>
                <w:color w:val="000000"/>
                <w:sz w:val="22"/>
                <w:szCs w:val="22"/>
              </w:rPr>
            </w:pPr>
            <w:r w:rsidRPr="00E83449">
              <w:rPr>
                <w:color w:val="000000"/>
                <w:sz w:val="22"/>
                <w:szCs w:val="22"/>
              </w:rPr>
              <w:t>16,0</w:t>
            </w:r>
          </w:p>
        </w:tc>
        <w:tc>
          <w:tcPr>
            <w:tcW w:w="256" w:type="pct"/>
            <w:tcBorders>
              <w:top w:val="nil"/>
              <w:left w:val="nil"/>
              <w:bottom w:val="single" w:sz="4" w:space="0" w:color="auto"/>
              <w:right w:val="single" w:sz="4" w:space="0" w:color="auto"/>
            </w:tcBorders>
            <w:noWrap/>
            <w:vAlign w:val="center"/>
            <w:hideMark/>
          </w:tcPr>
          <w:p w14:paraId="48265E9B" w14:textId="77777777" w:rsidR="00E83449" w:rsidRPr="00E83449" w:rsidRDefault="00E83449" w:rsidP="00E83449">
            <w:pPr>
              <w:jc w:val="center"/>
              <w:rPr>
                <w:color w:val="000000"/>
                <w:sz w:val="22"/>
                <w:szCs w:val="22"/>
              </w:rPr>
            </w:pPr>
            <w:r w:rsidRPr="00E83449">
              <w:rPr>
                <w:color w:val="000000"/>
                <w:sz w:val="22"/>
                <w:szCs w:val="22"/>
              </w:rPr>
              <w:t>12.3</w:t>
            </w:r>
          </w:p>
        </w:tc>
        <w:tc>
          <w:tcPr>
            <w:tcW w:w="256" w:type="pct"/>
            <w:tcBorders>
              <w:top w:val="nil"/>
              <w:left w:val="nil"/>
              <w:bottom w:val="single" w:sz="4" w:space="0" w:color="auto"/>
              <w:right w:val="single" w:sz="4" w:space="0" w:color="auto"/>
            </w:tcBorders>
            <w:noWrap/>
            <w:vAlign w:val="center"/>
            <w:hideMark/>
          </w:tcPr>
          <w:p w14:paraId="03082D57" w14:textId="77777777" w:rsidR="00E83449" w:rsidRPr="00E83449" w:rsidRDefault="00E83449" w:rsidP="00E83449">
            <w:pPr>
              <w:jc w:val="center"/>
              <w:rPr>
                <w:color w:val="000000"/>
                <w:sz w:val="22"/>
                <w:szCs w:val="22"/>
              </w:rPr>
            </w:pPr>
            <w:r w:rsidRPr="00E83449">
              <w:rPr>
                <w:color w:val="000000"/>
                <w:sz w:val="22"/>
                <w:szCs w:val="22"/>
              </w:rPr>
              <w:t>9,0</w:t>
            </w:r>
          </w:p>
        </w:tc>
        <w:tc>
          <w:tcPr>
            <w:tcW w:w="256" w:type="pct"/>
            <w:tcBorders>
              <w:top w:val="nil"/>
              <w:left w:val="nil"/>
              <w:bottom w:val="single" w:sz="4" w:space="0" w:color="auto"/>
              <w:right w:val="single" w:sz="4" w:space="0" w:color="auto"/>
            </w:tcBorders>
            <w:noWrap/>
            <w:vAlign w:val="center"/>
            <w:hideMark/>
          </w:tcPr>
          <w:p w14:paraId="6BC00B97" w14:textId="77777777" w:rsidR="00E83449" w:rsidRPr="00E83449" w:rsidRDefault="00E83449" w:rsidP="00E83449">
            <w:pPr>
              <w:jc w:val="center"/>
              <w:rPr>
                <w:color w:val="000000"/>
                <w:sz w:val="22"/>
                <w:szCs w:val="22"/>
              </w:rPr>
            </w:pPr>
            <w:r w:rsidRPr="00E83449">
              <w:rPr>
                <w:color w:val="000000"/>
                <w:sz w:val="22"/>
                <w:szCs w:val="22"/>
              </w:rPr>
              <w:t>8.5</w:t>
            </w:r>
          </w:p>
        </w:tc>
        <w:tc>
          <w:tcPr>
            <w:tcW w:w="256" w:type="pct"/>
            <w:tcBorders>
              <w:top w:val="nil"/>
              <w:left w:val="nil"/>
              <w:bottom w:val="single" w:sz="4" w:space="0" w:color="auto"/>
              <w:right w:val="single" w:sz="4" w:space="0" w:color="auto"/>
            </w:tcBorders>
            <w:noWrap/>
            <w:vAlign w:val="center"/>
            <w:hideMark/>
          </w:tcPr>
          <w:p w14:paraId="41898769" w14:textId="77777777" w:rsidR="00E83449" w:rsidRPr="00E83449" w:rsidRDefault="00E83449" w:rsidP="00E83449">
            <w:pPr>
              <w:jc w:val="center"/>
              <w:rPr>
                <w:color w:val="000000"/>
                <w:sz w:val="22"/>
                <w:szCs w:val="22"/>
              </w:rPr>
            </w:pPr>
            <w:r w:rsidRPr="00E83449">
              <w:rPr>
                <w:color w:val="000000"/>
                <w:sz w:val="22"/>
                <w:szCs w:val="22"/>
              </w:rPr>
              <w:t>14,0</w:t>
            </w:r>
          </w:p>
        </w:tc>
        <w:tc>
          <w:tcPr>
            <w:tcW w:w="256" w:type="pct"/>
            <w:tcBorders>
              <w:top w:val="nil"/>
              <w:left w:val="nil"/>
              <w:bottom w:val="single" w:sz="4" w:space="0" w:color="auto"/>
              <w:right w:val="single" w:sz="4" w:space="0" w:color="auto"/>
            </w:tcBorders>
            <w:noWrap/>
            <w:vAlign w:val="center"/>
            <w:hideMark/>
          </w:tcPr>
          <w:p w14:paraId="541C92BF" w14:textId="77777777" w:rsidR="00E83449" w:rsidRPr="00E83449" w:rsidRDefault="00E83449" w:rsidP="00E83449">
            <w:pPr>
              <w:jc w:val="center"/>
              <w:rPr>
                <w:color w:val="000000"/>
                <w:sz w:val="22"/>
                <w:szCs w:val="22"/>
              </w:rPr>
            </w:pPr>
            <w:r w:rsidRPr="00E83449">
              <w:rPr>
                <w:color w:val="000000"/>
                <w:sz w:val="22"/>
                <w:szCs w:val="22"/>
              </w:rPr>
              <w:t>14,0</w:t>
            </w:r>
          </w:p>
        </w:tc>
        <w:tc>
          <w:tcPr>
            <w:tcW w:w="464" w:type="pct"/>
            <w:tcBorders>
              <w:top w:val="nil"/>
              <w:left w:val="nil"/>
              <w:bottom w:val="single" w:sz="4" w:space="0" w:color="auto"/>
              <w:right w:val="single" w:sz="8" w:space="0" w:color="auto"/>
            </w:tcBorders>
            <w:noWrap/>
            <w:vAlign w:val="center"/>
            <w:hideMark/>
          </w:tcPr>
          <w:p w14:paraId="67368DCA" w14:textId="77777777" w:rsidR="00E83449" w:rsidRPr="00E83449" w:rsidRDefault="00E83449" w:rsidP="00E83449">
            <w:pPr>
              <w:jc w:val="center"/>
              <w:rPr>
                <w:color w:val="000000"/>
                <w:sz w:val="22"/>
                <w:szCs w:val="22"/>
              </w:rPr>
            </w:pPr>
            <w:r w:rsidRPr="00E83449">
              <w:rPr>
                <w:color w:val="000000"/>
                <w:sz w:val="22"/>
                <w:szCs w:val="22"/>
              </w:rPr>
              <w:t>0.146818923327896</w:t>
            </w:r>
          </w:p>
        </w:tc>
      </w:tr>
      <w:tr w:rsidR="00E83449" w:rsidRPr="00E83449" w14:paraId="7413979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6591B9FF"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22994853"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D786613" w14:textId="77777777" w:rsidR="00E83449" w:rsidRPr="00E83449" w:rsidRDefault="00E83449" w:rsidP="00E83449">
            <w:pPr>
              <w:jc w:val="center"/>
              <w:rPr>
                <w:color w:val="000000"/>
                <w:sz w:val="22"/>
                <w:szCs w:val="22"/>
              </w:rPr>
            </w:pPr>
            <w:r w:rsidRPr="00E83449">
              <w:rPr>
                <w:color w:val="000000"/>
                <w:sz w:val="22"/>
                <w:szCs w:val="22"/>
              </w:rPr>
              <w:t>Equi Cave</w:t>
            </w:r>
          </w:p>
        </w:tc>
        <w:tc>
          <w:tcPr>
            <w:tcW w:w="693" w:type="pct"/>
            <w:tcBorders>
              <w:top w:val="nil"/>
              <w:left w:val="nil"/>
              <w:bottom w:val="single" w:sz="4" w:space="0" w:color="auto"/>
              <w:right w:val="nil"/>
            </w:tcBorders>
            <w:shd w:val="clear" w:color="000000" w:fill="D9D9D9"/>
            <w:noWrap/>
            <w:vAlign w:val="center"/>
            <w:hideMark/>
          </w:tcPr>
          <w:p w14:paraId="3EF0E382" w14:textId="77777777" w:rsidR="00E83449" w:rsidRPr="00E83449" w:rsidRDefault="00E83449" w:rsidP="00E83449">
            <w:pPr>
              <w:jc w:val="center"/>
              <w:rPr>
                <w:color w:val="000000"/>
                <w:sz w:val="22"/>
                <w:szCs w:val="22"/>
              </w:rPr>
            </w:pPr>
            <w:r>
              <w:rPr>
                <w:sz w:val="16"/>
                <w:vertAlign w:val="superscript"/>
              </w:rPr>
              <w:t>67</w:t>
            </w:r>
          </w:p>
        </w:tc>
        <w:tc>
          <w:tcPr>
            <w:tcW w:w="256" w:type="pct"/>
            <w:tcBorders>
              <w:top w:val="nil"/>
              <w:left w:val="single" w:sz="8" w:space="0" w:color="auto"/>
              <w:bottom w:val="single" w:sz="4" w:space="0" w:color="auto"/>
              <w:right w:val="single" w:sz="4" w:space="0" w:color="auto"/>
            </w:tcBorders>
            <w:noWrap/>
            <w:vAlign w:val="center"/>
            <w:hideMark/>
          </w:tcPr>
          <w:p w14:paraId="3A54CEC4" w14:textId="77777777" w:rsidR="00E83449" w:rsidRPr="00E83449" w:rsidRDefault="00E83449" w:rsidP="00E83449">
            <w:pPr>
              <w:jc w:val="center"/>
              <w:rPr>
                <w:color w:val="000000"/>
                <w:sz w:val="22"/>
                <w:szCs w:val="22"/>
              </w:rPr>
            </w:pPr>
            <w:r w:rsidRPr="00E83449">
              <w:rPr>
                <w:color w:val="000000"/>
                <w:sz w:val="22"/>
                <w:szCs w:val="22"/>
              </w:rPr>
              <w:t>63.8</w:t>
            </w:r>
          </w:p>
        </w:tc>
        <w:tc>
          <w:tcPr>
            <w:tcW w:w="256" w:type="pct"/>
            <w:tcBorders>
              <w:top w:val="nil"/>
              <w:left w:val="nil"/>
              <w:bottom w:val="single" w:sz="4" w:space="0" w:color="auto"/>
              <w:right w:val="single" w:sz="4" w:space="0" w:color="auto"/>
            </w:tcBorders>
            <w:noWrap/>
            <w:vAlign w:val="center"/>
            <w:hideMark/>
          </w:tcPr>
          <w:p w14:paraId="628CF531" w14:textId="77777777" w:rsidR="00E83449" w:rsidRPr="00E83449" w:rsidRDefault="00E83449" w:rsidP="00E83449">
            <w:pPr>
              <w:jc w:val="center"/>
              <w:rPr>
                <w:color w:val="000000"/>
                <w:sz w:val="22"/>
                <w:szCs w:val="22"/>
              </w:rPr>
            </w:pPr>
            <w:r w:rsidRPr="00E83449">
              <w:rPr>
                <w:color w:val="000000"/>
                <w:sz w:val="22"/>
                <w:szCs w:val="22"/>
              </w:rPr>
              <w:t>16,0</w:t>
            </w:r>
          </w:p>
        </w:tc>
        <w:tc>
          <w:tcPr>
            <w:tcW w:w="256" w:type="pct"/>
            <w:tcBorders>
              <w:top w:val="nil"/>
              <w:left w:val="nil"/>
              <w:bottom w:val="single" w:sz="4" w:space="0" w:color="auto"/>
              <w:right w:val="single" w:sz="4" w:space="0" w:color="auto"/>
            </w:tcBorders>
            <w:noWrap/>
            <w:vAlign w:val="center"/>
            <w:hideMark/>
          </w:tcPr>
          <w:p w14:paraId="54A73749" w14:textId="77777777" w:rsidR="00E83449" w:rsidRPr="00E83449" w:rsidRDefault="00E83449" w:rsidP="00E83449">
            <w:pPr>
              <w:jc w:val="center"/>
              <w:rPr>
                <w:color w:val="000000"/>
                <w:sz w:val="22"/>
                <w:szCs w:val="22"/>
              </w:rPr>
            </w:pPr>
            <w:r w:rsidRPr="00E83449">
              <w:rPr>
                <w:color w:val="000000"/>
                <w:sz w:val="22"/>
                <w:szCs w:val="22"/>
              </w:rPr>
              <w:t>10,0</w:t>
            </w:r>
          </w:p>
        </w:tc>
        <w:tc>
          <w:tcPr>
            <w:tcW w:w="256" w:type="pct"/>
            <w:tcBorders>
              <w:top w:val="nil"/>
              <w:left w:val="nil"/>
              <w:bottom w:val="single" w:sz="4" w:space="0" w:color="auto"/>
              <w:right w:val="single" w:sz="4" w:space="0" w:color="auto"/>
            </w:tcBorders>
            <w:noWrap/>
            <w:vAlign w:val="center"/>
            <w:hideMark/>
          </w:tcPr>
          <w:p w14:paraId="2E00C73C" w14:textId="77777777" w:rsidR="00E83449" w:rsidRPr="00E83449" w:rsidRDefault="00E83449" w:rsidP="00E83449">
            <w:pPr>
              <w:jc w:val="center"/>
              <w:rPr>
                <w:color w:val="000000"/>
                <w:sz w:val="22"/>
                <w:szCs w:val="22"/>
              </w:rPr>
            </w:pPr>
            <w:r w:rsidRPr="00E83449">
              <w:rPr>
                <w:color w:val="000000"/>
                <w:sz w:val="22"/>
                <w:szCs w:val="22"/>
              </w:rPr>
              <w:t>9.6</w:t>
            </w:r>
          </w:p>
        </w:tc>
        <w:tc>
          <w:tcPr>
            <w:tcW w:w="256" w:type="pct"/>
            <w:tcBorders>
              <w:top w:val="nil"/>
              <w:left w:val="nil"/>
              <w:bottom w:val="single" w:sz="4" w:space="0" w:color="auto"/>
              <w:right w:val="single" w:sz="4" w:space="0" w:color="auto"/>
            </w:tcBorders>
            <w:noWrap/>
            <w:vAlign w:val="center"/>
            <w:hideMark/>
          </w:tcPr>
          <w:p w14:paraId="6EE808DC" w14:textId="77777777" w:rsidR="00E83449" w:rsidRPr="00E83449" w:rsidRDefault="00E83449" w:rsidP="00E83449">
            <w:pPr>
              <w:jc w:val="center"/>
              <w:rPr>
                <w:color w:val="000000"/>
                <w:sz w:val="22"/>
                <w:szCs w:val="22"/>
              </w:rPr>
            </w:pPr>
            <w:r w:rsidRPr="00E83449">
              <w:rPr>
                <w:color w:val="000000"/>
                <w:sz w:val="22"/>
                <w:szCs w:val="22"/>
              </w:rPr>
              <w:t>9,0</w:t>
            </w:r>
          </w:p>
        </w:tc>
        <w:tc>
          <w:tcPr>
            <w:tcW w:w="256" w:type="pct"/>
            <w:tcBorders>
              <w:top w:val="nil"/>
              <w:left w:val="nil"/>
              <w:bottom w:val="single" w:sz="4" w:space="0" w:color="auto"/>
              <w:right w:val="single" w:sz="4" w:space="0" w:color="auto"/>
            </w:tcBorders>
            <w:noWrap/>
            <w:vAlign w:val="center"/>
            <w:hideMark/>
          </w:tcPr>
          <w:p w14:paraId="56A8C560" w14:textId="77777777" w:rsidR="00E83449" w:rsidRPr="00E83449" w:rsidRDefault="00E83449" w:rsidP="00E83449">
            <w:pPr>
              <w:jc w:val="center"/>
              <w:rPr>
                <w:color w:val="000000"/>
                <w:sz w:val="22"/>
                <w:szCs w:val="22"/>
              </w:rPr>
            </w:pPr>
            <w:r w:rsidRPr="00E83449">
              <w:rPr>
                <w:color w:val="000000"/>
                <w:sz w:val="22"/>
                <w:szCs w:val="22"/>
              </w:rPr>
              <w:t>14.4</w:t>
            </w:r>
          </w:p>
        </w:tc>
        <w:tc>
          <w:tcPr>
            <w:tcW w:w="256" w:type="pct"/>
            <w:tcBorders>
              <w:top w:val="nil"/>
              <w:left w:val="nil"/>
              <w:bottom w:val="single" w:sz="4" w:space="0" w:color="auto"/>
              <w:right w:val="single" w:sz="4" w:space="0" w:color="auto"/>
            </w:tcBorders>
            <w:noWrap/>
            <w:vAlign w:val="center"/>
            <w:hideMark/>
          </w:tcPr>
          <w:p w14:paraId="23A8CB9E" w14:textId="77777777" w:rsidR="00E83449" w:rsidRPr="00E83449" w:rsidRDefault="00E83449" w:rsidP="00E83449">
            <w:pPr>
              <w:jc w:val="center"/>
              <w:rPr>
                <w:color w:val="000000"/>
                <w:sz w:val="22"/>
                <w:szCs w:val="22"/>
              </w:rPr>
            </w:pPr>
            <w:r w:rsidRPr="00E83449">
              <w:rPr>
                <w:color w:val="000000"/>
                <w:sz w:val="22"/>
                <w:szCs w:val="22"/>
              </w:rPr>
              <w:t>14,0</w:t>
            </w:r>
          </w:p>
        </w:tc>
        <w:tc>
          <w:tcPr>
            <w:tcW w:w="464" w:type="pct"/>
            <w:tcBorders>
              <w:top w:val="nil"/>
              <w:left w:val="nil"/>
              <w:bottom w:val="single" w:sz="4" w:space="0" w:color="auto"/>
              <w:right w:val="single" w:sz="8" w:space="0" w:color="auto"/>
            </w:tcBorders>
            <w:noWrap/>
            <w:vAlign w:val="center"/>
            <w:hideMark/>
          </w:tcPr>
          <w:p w14:paraId="1D983AC7" w14:textId="77777777" w:rsidR="00E83449" w:rsidRPr="00E83449" w:rsidRDefault="00E83449" w:rsidP="00E83449">
            <w:pPr>
              <w:jc w:val="center"/>
              <w:rPr>
                <w:color w:val="000000"/>
                <w:sz w:val="22"/>
                <w:szCs w:val="22"/>
              </w:rPr>
            </w:pPr>
            <w:r w:rsidRPr="00E83449">
              <w:rPr>
                <w:color w:val="000000"/>
                <w:sz w:val="22"/>
                <w:szCs w:val="22"/>
              </w:rPr>
              <w:t>0.150470219435737</w:t>
            </w:r>
          </w:p>
        </w:tc>
      </w:tr>
      <w:tr w:rsidR="00E83449" w:rsidRPr="00E83449" w14:paraId="0D1C2F60"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EAC7280" w14:textId="77777777" w:rsidR="00E83449" w:rsidRPr="00E83449" w:rsidRDefault="00E83449" w:rsidP="00E83449">
            <w:pPr>
              <w:jc w:val="center"/>
              <w:rPr>
                <w:sz w:val="22"/>
                <w:szCs w:val="22"/>
              </w:rPr>
            </w:pPr>
            <w:r w:rsidRPr="00E83449">
              <w:rPr>
                <w:sz w:val="22"/>
                <w:szCs w:val="22"/>
              </w:rPr>
              <w:t> </w:t>
            </w:r>
          </w:p>
        </w:tc>
        <w:tc>
          <w:tcPr>
            <w:tcW w:w="708" w:type="pct"/>
            <w:tcBorders>
              <w:top w:val="nil"/>
              <w:left w:val="nil"/>
              <w:bottom w:val="single" w:sz="4" w:space="0" w:color="auto"/>
              <w:right w:val="single" w:sz="4" w:space="0" w:color="auto"/>
            </w:tcBorders>
            <w:shd w:val="clear" w:color="000000" w:fill="D9D9D9"/>
            <w:noWrap/>
            <w:vAlign w:val="center"/>
            <w:hideMark/>
          </w:tcPr>
          <w:p w14:paraId="28B153C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5E77A0B" w14:textId="77777777" w:rsidR="00E83449" w:rsidRPr="00E83449" w:rsidRDefault="00E83449" w:rsidP="00E83449">
            <w:pPr>
              <w:jc w:val="center"/>
              <w:rPr>
                <w:color w:val="000000"/>
                <w:sz w:val="22"/>
                <w:szCs w:val="22"/>
              </w:rPr>
            </w:pPr>
            <w:r w:rsidRPr="00E83449">
              <w:rPr>
                <w:color w:val="000000"/>
                <w:sz w:val="22"/>
                <w:szCs w:val="22"/>
              </w:rPr>
              <w:t>Equi Cave</w:t>
            </w:r>
          </w:p>
        </w:tc>
        <w:tc>
          <w:tcPr>
            <w:tcW w:w="693" w:type="pct"/>
            <w:tcBorders>
              <w:top w:val="nil"/>
              <w:left w:val="nil"/>
              <w:bottom w:val="single" w:sz="4" w:space="0" w:color="auto"/>
              <w:right w:val="nil"/>
            </w:tcBorders>
            <w:shd w:val="clear" w:color="000000" w:fill="D9D9D9"/>
            <w:noWrap/>
            <w:vAlign w:val="center"/>
            <w:hideMark/>
          </w:tcPr>
          <w:p w14:paraId="0C41CACC" w14:textId="77777777" w:rsidR="00E83449" w:rsidRPr="00E83449" w:rsidRDefault="00E83449" w:rsidP="00E83449">
            <w:pPr>
              <w:jc w:val="center"/>
              <w:rPr>
                <w:color w:val="000000"/>
                <w:sz w:val="22"/>
                <w:szCs w:val="22"/>
              </w:rPr>
            </w:pPr>
            <w:r>
              <w:rPr>
                <w:sz w:val="16"/>
                <w:vertAlign w:val="superscript"/>
              </w:rPr>
              <w:t>67</w:t>
            </w:r>
          </w:p>
        </w:tc>
        <w:tc>
          <w:tcPr>
            <w:tcW w:w="256" w:type="pct"/>
            <w:tcBorders>
              <w:top w:val="nil"/>
              <w:left w:val="single" w:sz="8" w:space="0" w:color="auto"/>
              <w:bottom w:val="single" w:sz="4" w:space="0" w:color="auto"/>
              <w:right w:val="single" w:sz="4" w:space="0" w:color="auto"/>
            </w:tcBorders>
            <w:noWrap/>
            <w:vAlign w:val="center"/>
            <w:hideMark/>
          </w:tcPr>
          <w:p w14:paraId="530D9C92" w14:textId="77777777" w:rsidR="00E83449" w:rsidRPr="00E83449" w:rsidRDefault="00E83449" w:rsidP="00E83449">
            <w:pPr>
              <w:jc w:val="center"/>
              <w:rPr>
                <w:color w:val="000000"/>
                <w:sz w:val="22"/>
                <w:szCs w:val="22"/>
              </w:rPr>
            </w:pPr>
            <w:r w:rsidRPr="00E83449">
              <w:rPr>
                <w:color w:val="000000"/>
                <w:sz w:val="22"/>
                <w:szCs w:val="22"/>
              </w:rPr>
              <w:t>65.4</w:t>
            </w:r>
          </w:p>
        </w:tc>
        <w:tc>
          <w:tcPr>
            <w:tcW w:w="256" w:type="pct"/>
            <w:tcBorders>
              <w:top w:val="nil"/>
              <w:left w:val="nil"/>
              <w:bottom w:val="single" w:sz="4" w:space="0" w:color="auto"/>
              <w:right w:val="single" w:sz="4" w:space="0" w:color="auto"/>
            </w:tcBorders>
            <w:noWrap/>
            <w:vAlign w:val="center"/>
            <w:hideMark/>
          </w:tcPr>
          <w:p w14:paraId="4C3C6A2D" w14:textId="77777777" w:rsidR="00E83449" w:rsidRPr="00E83449" w:rsidRDefault="00E83449" w:rsidP="00E83449">
            <w:pPr>
              <w:jc w:val="center"/>
              <w:rPr>
                <w:color w:val="000000"/>
                <w:sz w:val="22"/>
                <w:szCs w:val="22"/>
              </w:rPr>
            </w:pPr>
            <w:r w:rsidRPr="00E83449">
              <w:rPr>
                <w:color w:val="000000"/>
                <w:sz w:val="22"/>
                <w:szCs w:val="22"/>
              </w:rPr>
              <w:t>15.7</w:t>
            </w:r>
          </w:p>
        </w:tc>
        <w:tc>
          <w:tcPr>
            <w:tcW w:w="256" w:type="pct"/>
            <w:tcBorders>
              <w:top w:val="nil"/>
              <w:left w:val="nil"/>
              <w:bottom w:val="single" w:sz="4" w:space="0" w:color="auto"/>
              <w:right w:val="single" w:sz="4" w:space="0" w:color="auto"/>
            </w:tcBorders>
            <w:noWrap/>
            <w:vAlign w:val="center"/>
            <w:hideMark/>
          </w:tcPr>
          <w:p w14:paraId="44C211B8" w14:textId="77777777" w:rsidR="00E83449" w:rsidRPr="00E83449" w:rsidRDefault="00E83449" w:rsidP="00E83449">
            <w:pPr>
              <w:jc w:val="center"/>
              <w:rPr>
                <w:color w:val="000000"/>
                <w:sz w:val="22"/>
                <w:szCs w:val="22"/>
              </w:rPr>
            </w:pPr>
            <w:r w:rsidRPr="00E83449">
              <w:rPr>
                <w:color w:val="000000"/>
                <w:sz w:val="22"/>
                <w:szCs w:val="22"/>
              </w:rPr>
              <w:t>10,0</w:t>
            </w:r>
          </w:p>
        </w:tc>
        <w:tc>
          <w:tcPr>
            <w:tcW w:w="256" w:type="pct"/>
            <w:tcBorders>
              <w:top w:val="nil"/>
              <w:left w:val="nil"/>
              <w:bottom w:val="single" w:sz="4" w:space="0" w:color="auto"/>
              <w:right w:val="single" w:sz="4" w:space="0" w:color="auto"/>
            </w:tcBorders>
            <w:noWrap/>
            <w:vAlign w:val="center"/>
            <w:hideMark/>
          </w:tcPr>
          <w:p w14:paraId="642EA3B9" w14:textId="77777777" w:rsidR="00E83449" w:rsidRPr="00E83449" w:rsidRDefault="00E83449" w:rsidP="00E83449">
            <w:pPr>
              <w:jc w:val="center"/>
              <w:rPr>
                <w:color w:val="000000"/>
                <w:sz w:val="22"/>
                <w:szCs w:val="22"/>
              </w:rPr>
            </w:pPr>
            <w:r w:rsidRPr="00E83449">
              <w:rPr>
                <w:color w:val="000000"/>
                <w:sz w:val="22"/>
                <w:szCs w:val="22"/>
              </w:rPr>
              <w:t>10.6</w:t>
            </w:r>
          </w:p>
        </w:tc>
        <w:tc>
          <w:tcPr>
            <w:tcW w:w="256" w:type="pct"/>
            <w:tcBorders>
              <w:top w:val="nil"/>
              <w:left w:val="nil"/>
              <w:bottom w:val="single" w:sz="4" w:space="0" w:color="auto"/>
              <w:right w:val="single" w:sz="4" w:space="0" w:color="auto"/>
            </w:tcBorders>
            <w:noWrap/>
            <w:vAlign w:val="center"/>
            <w:hideMark/>
          </w:tcPr>
          <w:p w14:paraId="6C4BCEEA" w14:textId="77777777" w:rsidR="00E83449" w:rsidRPr="00E83449" w:rsidRDefault="00E83449" w:rsidP="00E83449">
            <w:pPr>
              <w:jc w:val="center"/>
              <w:rPr>
                <w:color w:val="000000"/>
                <w:sz w:val="22"/>
                <w:szCs w:val="22"/>
              </w:rPr>
            </w:pPr>
            <w:r w:rsidRPr="00E83449">
              <w:rPr>
                <w:color w:val="000000"/>
                <w:sz w:val="22"/>
                <w:szCs w:val="22"/>
              </w:rPr>
              <w:t>9.6</w:t>
            </w:r>
          </w:p>
        </w:tc>
        <w:tc>
          <w:tcPr>
            <w:tcW w:w="256" w:type="pct"/>
            <w:tcBorders>
              <w:top w:val="nil"/>
              <w:left w:val="nil"/>
              <w:bottom w:val="single" w:sz="4" w:space="0" w:color="auto"/>
              <w:right w:val="single" w:sz="4" w:space="0" w:color="auto"/>
            </w:tcBorders>
            <w:noWrap/>
            <w:vAlign w:val="center"/>
            <w:hideMark/>
          </w:tcPr>
          <w:p w14:paraId="334DD7A0" w14:textId="77777777" w:rsidR="00E83449" w:rsidRPr="00E83449" w:rsidRDefault="00E83449" w:rsidP="00E83449">
            <w:pPr>
              <w:jc w:val="center"/>
              <w:rPr>
                <w:color w:val="000000"/>
                <w:sz w:val="22"/>
                <w:szCs w:val="22"/>
              </w:rPr>
            </w:pPr>
            <w:r w:rsidRPr="00E83449">
              <w:rPr>
                <w:color w:val="000000"/>
                <w:sz w:val="22"/>
                <w:szCs w:val="22"/>
              </w:rPr>
              <w:t>14.6</w:t>
            </w:r>
          </w:p>
        </w:tc>
        <w:tc>
          <w:tcPr>
            <w:tcW w:w="256" w:type="pct"/>
            <w:tcBorders>
              <w:top w:val="nil"/>
              <w:left w:val="nil"/>
              <w:bottom w:val="single" w:sz="4" w:space="0" w:color="auto"/>
              <w:right w:val="single" w:sz="4" w:space="0" w:color="auto"/>
            </w:tcBorders>
            <w:noWrap/>
            <w:vAlign w:val="center"/>
            <w:hideMark/>
          </w:tcPr>
          <w:p w14:paraId="4C55EF43"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17C8CAE3" w14:textId="77777777" w:rsidR="00E83449" w:rsidRPr="00E83449" w:rsidRDefault="00E83449" w:rsidP="00E83449">
            <w:pPr>
              <w:jc w:val="center"/>
              <w:rPr>
                <w:color w:val="000000"/>
                <w:sz w:val="22"/>
                <w:szCs w:val="22"/>
              </w:rPr>
            </w:pPr>
            <w:r w:rsidRPr="00E83449">
              <w:rPr>
                <w:color w:val="000000"/>
                <w:sz w:val="22"/>
                <w:szCs w:val="22"/>
              </w:rPr>
              <w:t>0.162079510703364</w:t>
            </w:r>
          </w:p>
        </w:tc>
      </w:tr>
      <w:tr w:rsidR="00E83449" w:rsidRPr="00E83449" w14:paraId="5912C90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D521F3D" w14:textId="77777777" w:rsidR="00E83449" w:rsidRPr="00E83449" w:rsidRDefault="00E83449" w:rsidP="00E83449">
            <w:pPr>
              <w:jc w:val="center"/>
              <w:rPr>
                <w:sz w:val="22"/>
                <w:szCs w:val="22"/>
              </w:rPr>
            </w:pPr>
            <w:r w:rsidRPr="00E83449">
              <w:rPr>
                <w:sz w:val="22"/>
                <w:szCs w:val="22"/>
              </w:rPr>
              <w:t>K 10 10 579</w:t>
            </w:r>
          </w:p>
        </w:tc>
        <w:tc>
          <w:tcPr>
            <w:tcW w:w="708" w:type="pct"/>
            <w:tcBorders>
              <w:top w:val="nil"/>
              <w:left w:val="nil"/>
              <w:bottom w:val="single" w:sz="4" w:space="0" w:color="auto"/>
              <w:right w:val="single" w:sz="4" w:space="0" w:color="auto"/>
            </w:tcBorders>
            <w:shd w:val="clear" w:color="000000" w:fill="D9D9D9"/>
            <w:noWrap/>
            <w:vAlign w:val="center"/>
            <w:hideMark/>
          </w:tcPr>
          <w:p w14:paraId="228524D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8E29F4C" w14:textId="77777777" w:rsidR="00E83449" w:rsidRPr="00E83449" w:rsidRDefault="00E83449" w:rsidP="00E83449">
            <w:pPr>
              <w:jc w:val="center"/>
              <w:rPr>
                <w:color w:val="000000"/>
                <w:sz w:val="22"/>
                <w:szCs w:val="22"/>
              </w:rPr>
            </w:pPr>
            <w:proofErr w:type="spellStart"/>
            <w:r w:rsidRPr="00E83449">
              <w:rPr>
                <w:color w:val="000000"/>
                <w:sz w:val="22"/>
                <w:szCs w:val="22"/>
              </w:rPr>
              <w:t>Hortus</w:t>
            </w:r>
            <w:proofErr w:type="spellEnd"/>
          </w:p>
        </w:tc>
        <w:tc>
          <w:tcPr>
            <w:tcW w:w="693" w:type="pct"/>
            <w:tcBorders>
              <w:top w:val="nil"/>
              <w:left w:val="nil"/>
              <w:bottom w:val="single" w:sz="4" w:space="0" w:color="auto"/>
              <w:right w:val="nil"/>
            </w:tcBorders>
            <w:shd w:val="clear" w:color="000000" w:fill="D9D9D9"/>
            <w:noWrap/>
            <w:vAlign w:val="center"/>
            <w:hideMark/>
          </w:tcPr>
          <w:p w14:paraId="59060EFC" w14:textId="77777777" w:rsidR="00E83449" w:rsidRPr="00E83449" w:rsidRDefault="00E83449" w:rsidP="00E83449">
            <w:pPr>
              <w:jc w:val="center"/>
              <w:rPr>
                <w:color w:val="000000"/>
                <w:sz w:val="22"/>
                <w:szCs w:val="22"/>
              </w:rPr>
            </w:pPr>
            <w:r>
              <w:rPr>
                <w:sz w:val="16"/>
                <w:vertAlign w:val="superscript"/>
              </w:rPr>
              <w:t>54</w:t>
            </w:r>
          </w:p>
        </w:tc>
        <w:tc>
          <w:tcPr>
            <w:tcW w:w="256" w:type="pct"/>
            <w:tcBorders>
              <w:top w:val="nil"/>
              <w:left w:val="single" w:sz="8" w:space="0" w:color="auto"/>
              <w:bottom w:val="single" w:sz="4" w:space="0" w:color="auto"/>
              <w:right w:val="single" w:sz="4" w:space="0" w:color="auto"/>
            </w:tcBorders>
            <w:noWrap/>
            <w:vAlign w:val="center"/>
            <w:hideMark/>
          </w:tcPr>
          <w:p w14:paraId="5879B45C" w14:textId="77777777" w:rsidR="00E83449" w:rsidRPr="00E83449" w:rsidRDefault="00E83449" w:rsidP="00E83449">
            <w:pPr>
              <w:jc w:val="center"/>
              <w:rPr>
                <w:color w:val="000000"/>
                <w:sz w:val="22"/>
                <w:szCs w:val="22"/>
              </w:rPr>
            </w:pPr>
            <w:r w:rsidRPr="00E83449">
              <w:rPr>
                <w:color w:val="000000"/>
                <w:sz w:val="22"/>
                <w:szCs w:val="22"/>
              </w:rPr>
              <w:t>60.9</w:t>
            </w:r>
          </w:p>
        </w:tc>
        <w:tc>
          <w:tcPr>
            <w:tcW w:w="256" w:type="pct"/>
            <w:tcBorders>
              <w:top w:val="nil"/>
              <w:left w:val="nil"/>
              <w:bottom w:val="single" w:sz="4" w:space="0" w:color="auto"/>
              <w:right w:val="single" w:sz="4" w:space="0" w:color="auto"/>
            </w:tcBorders>
            <w:noWrap/>
            <w:vAlign w:val="center"/>
            <w:hideMark/>
          </w:tcPr>
          <w:p w14:paraId="50090CF4" w14:textId="77777777" w:rsidR="00E83449" w:rsidRPr="00E83449" w:rsidRDefault="00E83449" w:rsidP="00E83449">
            <w:pPr>
              <w:jc w:val="center"/>
              <w:rPr>
                <w:color w:val="000000"/>
                <w:sz w:val="22"/>
                <w:szCs w:val="22"/>
              </w:rPr>
            </w:pPr>
            <w:r w:rsidRPr="00E83449">
              <w:rPr>
                <w:color w:val="000000"/>
                <w:sz w:val="22"/>
                <w:szCs w:val="22"/>
              </w:rPr>
              <w:t>16.1</w:t>
            </w:r>
          </w:p>
        </w:tc>
        <w:tc>
          <w:tcPr>
            <w:tcW w:w="256" w:type="pct"/>
            <w:tcBorders>
              <w:top w:val="nil"/>
              <w:left w:val="nil"/>
              <w:bottom w:val="single" w:sz="4" w:space="0" w:color="auto"/>
              <w:right w:val="single" w:sz="4" w:space="0" w:color="auto"/>
            </w:tcBorders>
            <w:noWrap/>
            <w:vAlign w:val="center"/>
            <w:hideMark/>
          </w:tcPr>
          <w:p w14:paraId="0642DD30" w14:textId="77777777" w:rsidR="00E83449" w:rsidRPr="00E83449" w:rsidRDefault="00E83449" w:rsidP="00E83449">
            <w:pPr>
              <w:jc w:val="center"/>
              <w:rPr>
                <w:color w:val="000000"/>
                <w:sz w:val="22"/>
                <w:szCs w:val="22"/>
              </w:rPr>
            </w:pPr>
            <w:r w:rsidRPr="00E83449">
              <w:rPr>
                <w:color w:val="000000"/>
                <w:sz w:val="22"/>
                <w:szCs w:val="22"/>
              </w:rPr>
              <w:t>14.1</w:t>
            </w:r>
          </w:p>
        </w:tc>
        <w:tc>
          <w:tcPr>
            <w:tcW w:w="256" w:type="pct"/>
            <w:tcBorders>
              <w:top w:val="nil"/>
              <w:left w:val="nil"/>
              <w:bottom w:val="single" w:sz="4" w:space="0" w:color="auto"/>
              <w:right w:val="single" w:sz="4" w:space="0" w:color="auto"/>
            </w:tcBorders>
            <w:noWrap/>
            <w:vAlign w:val="center"/>
            <w:hideMark/>
          </w:tcPr>
          <w:p w14:paraId="4E2C272B" w14:textId="77777777" w:rsidR="00E83449" w:rsidRPr="00E83449" w:rsidRDefault="00E83449" w:rsidP="00E83449">
            <w:pPr>
              <w:jc w:val="center"/>
              <w:rPr>
                <w:color w:val="000000"/>
                <w:sz w:val="22"/>
                <w:szCs w:val="22"/>
              </w:rPr>
            </w:pPr>
            <w:r w:rsidRPr="00E83449">
              <w:rPr>
                <w:color w:val="000000"/>
                <w:sz w:val="22"/>
                <w:szCs w:val="22"/>
              </w:rPr>
              <w:t>8.6</w:t>
            </w:r>
          </w:p>
        </w:tc>
        <w:tc>
          <w:tcPr>
            <w:tcW w:w="256" w:type="pct"/>
            <w:tcBorders>
              <w:top w:val="nil"/>
              <w:left w:val="nil"/>
              <w:bottom w:val="single" w:sz="4" w:space="0" w:color="auto"/>
              <w:right w:val="single" w:sz="4" w:space="0" w:color="auto"/>
            </w:tcBorders>
            <w:noWrap/>
            <w:vAlign w:val="center"/>
            <w:hideMark/>
          </w:tcPr>
          <w:p w14:paraId="0EE78753" w14:textId="77777777" w:rsidR="00E83449" w:rsidRPr="00E83449" w:rsidRDefault="00E83449" w:rsidP="00E83449">
            <w:pPr>
              <w:jc w:val="center"/>
              <w:rPr>
                <w:color w:val="000000"/>
                <w:sz w:val="22"/>
                <w:szCs w:val="22"/>
              </w:rPr>
            </w:pPr>
            <w:r w:rsidRPr="00E83449">
              <w:rPr>
                <w:color w:val="000000"/>
                <w:sz w:val="22"/>
                <w:szCs w:val="22"/>
              </w:rPr>
              <w:t>9.3</w:t>
            </w:r>
          </w:p>
        </w:tc>
        <w:tc>
          <w:tcPr>
            <w:tcW w:w="256" w:type="pct"/>
            <w:tcBorders>
              <w:top w:val="nil"/>
              <w:left w:val="nil"/>
              <w:bottom w:val="single" w:sz="4" w:space="0" w:color="auto"/>
              <w:right w:val="single" w:sz="4" w:space="0" w:color="auto"/>
            </w:tcBorders>
            <w:noWrap/>
            <w:vAlign w:val="center"/>
            <w:hideMark/>
          </w:tcPr>
          <w:p w14:paraId="633F2170" w14:textId="77777777" w:rsidR="00E83449" w:rsidRPr="00E83449" w:rsidRDefault="00E83449" w:rsidP="00E83449">
            <w:pPr>
              <w:jc w:val="center"/>
              <w:rPr>
                <w:color w:val="000000"/>
                <w:sz w:val="22"/>
                <w:szCs w:val="22"/>
              </w:rPr>
            </w:pPr>
            <w:r w:rsidRPr="00E83449">
              <w:rPr>
                <w:color w:val="000000"/>
                <w:sz w:val="22"/>
                <w:szCs w:val="22"/>
              </w:rPr>
              <w:t>11.3</w:t>
            </w:r>
          </w:p>
        </w:tc>
        <w:tc>
          <w:tcPr>
            <w:tcW w:w="256" w:type="pct"/>
            <w:tcBorders>
              <w:top w:val="nil"/>
              <w:left w:val="nil"/>
              <w:bottom w:val="single" w:sz="4" w:space="0" w:color="auto"/>
              <w:right w:val="single" w:sz="4" w:space="0" w:color="auto"/>
            </w:tcBorders>
            <w:noWrap/>
            <w:vAlign w:val="center"/>
            <w:hideMark/>
          </w:tcPr>
          <w:p w14:paraId="07F2BEED"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06933988" w14:textId="77777777" w:rsidR="00E83449" w:rsidRPr="00E83449" w:rsidRDefault="00E83449" w:rsidP="00E83449">
            <w:pPr>
              <w:jc w:val="center"/>
              <w:rPr>
                <w:color w:val="000000"/>
                <w:sz w:val="22"/>
                <w:szCs w:val="22"/>
              </w:rPr>
            </w:pPr>
            <w:r w:rsidRPr="00E83449">
              <w:rPr>
                <w:color w:val="000000"/>
                <w:sz w:val="22"/>
                <w:szCs w:val="22"/>
              </w:rPr>
              <w:t>0.141215106732348</w:t>
            </w:r>
          </w:p>
        </w:tc>
      </w:tr>
      <w:tr w:rsidR="00E83449" w:rsidRPr="00E83449" w14:paraId="59C4BD55"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0B81632" w14:textId="77777777" w:rsidR="00E83449" w:rsidRPr="00E83449" w:rsidRDefault="00E83449" w:rsidP="00E83449">
            <w:pPr>
              <w:jc w:val="center"/>
              <w:rPr>
                <w:sz w:val="22"/>
                <w:szCs w:val="22"/>
              </w:rPr>
            </w:pPr>
            <w:r w:rsidRPr="00E83449">
              <w:rPr>
                <w:sz w:val="22"/>
                <w:szCs w:val="22"/>
              </w:rPr>
              <w:t>J10 9 110</w:t>
            </w:r>
          </w:p>
        </w:tc>
        <w:tc>
          <w:tcPr>
            <w:tcW w:w="708" w:type="pct"/>
            <w:tcBorders>
              <w:top w:val="nil"/>
              <w:left w:val="nil"/>
              <w:bottom w:val="single" w:sz="4" w:space="0" w:color="auto"/>
              <w:right w:val="single" w:sz="4" w:space="0" w:color="auto"/>
            </w:tcBorders>
            <w:shd w:val="clear" w:color="000000" w:fill="D9D9D9"/>
            <w:noWrap/>
            <w:vAlign w:val="center"/>
            <w:hideMark/>
          </w:tcPr>
          <w:p w14:paraId="71385C8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1A424AC9" w14:textId="77777777" w:rsidR="00E83449" w:rsidRPr="00E83449" w:rsidRDefault="00E83449" w:rsidP="00E83449">
            <w:pPr>
              <w:jc w:val="center"/>
              <w:rPr>
                <w:color w:val="000000"/>
                <w:sz w:val="22"/>
                <w:szCs w:val="22"/>
              </w:rPr>
            </w:pPr>
            <w:proofErr w:type="spellStart"/>
            <w:r w:rsidRPr="00E83449">
              <w:rPr>
                <w:color w:val="000000"/>
                <w:sz w:val="22"/>
                <w:szCs w:val="22"/>
              </w:rPr>
              <w:t>Hortus</w:t>
            </w:r>
            <w:proofErr w:type="spellEnd"/>
          </w:p>
        </w:tc>
        <w:tc>
          <w:tcPr>
            <w:tcW w:w="693" w:type="pct"/>
            <w:tcBorders>
              <w:top w:val="nil"/>
              <w:left w:val="nil"/>
              <w:bottom w:val="single" w:sz="4" w:space="0" w:color="auto"/>
              <w:right w:val="nil"/>
            </w:tcBorders>
            <w:shd w:val="clear" w:color="000000" w:fill="D9D9D9"/>
            <w:noWrap/>
            <w:vAlign w:val="center"/>
            <w:hideMark/>
          </w:tcPr>
          <w:p w14:paraId="7C3BCD38" w14:textId="77777777" w:rsidR="00E83449" w:rsidRPr="00E83449" w:rsidRDefault="00E83449" w:rsidP="00E83449">
            <w:pPr>
              <w:jc w:val="center"/>
              <w:rPr>
                <w:color w:val="000000"/>
                <w:sz w:val="22"/>
                <w:szCs w:val="22"/>
              </w:rPr>
            </w:pPr>
            <w:r>
              <w:rPr>
                <w:sz w:val="16"/>
                <w:vertAlign w:val="superscript"/>
              </w:rPr>
              <w:t>54</w:t>
            </w:r>
          </w:p>
        </w:tc>
        <w:tc>
          <w:tcPr>
            <w:tcW w:w="256" w:type="pct"/>
            <w:tcBorders>
              <w:top w:val="nil"/>
              <w:left w:val="single" w:sz="8" w:space="0" w:color="auto"/>
              <w:bottom w:val="single" w:sz="4" w:space="0" w:color="auto"/>
              <w:right w:val="single" w:sz="4" w:space="0" w:color="auto"/>
            </w:tcBorders>
            <w:noWrap/>
            <w:vAlign w:val="center"/>
            <w:hideMark/>
          </w:tcPr>
          <w:p w14:paraId="1D3CD32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17C878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1675CFE"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5676326"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A5391B3"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3098B9E" w14:textId="77777777" w:rsidR="00E83449" w:rsidRPr="00E83449" w:rsidRDefault="00E83449" w:rsidP="00E83449">
            <w:pPr>
              <w:jc w:val="center"/>
              <w:rPr>
                <w:color w:val="000000"/>
                <w:sz w:val="22"/>
                <w:szCs w:val="22"/>
              </w:rPr>
            </w:pPr>
            <w:r w:rsidRPr="00E83449">
              <w:rPr>
                <w:color w:val="000000"/>
                <w:sz w:val="22"/>
                <w:szCs w:val="22"/>
              </w:rPr>
              <w:t>13.3</w:t>
            </w:r>
          </w:p>
        </w:tc>
        <w:tc>
          <w:tcPr>
            <w:tcW w:w="256" w:type="pct"/>
            <w:tcBorders>
              <w:top w:val="nil"/>
              <w:left w:val="nil"/>
              <w:bottom w:val="single" w:sz="4" w:space="0" w:color="auto"/>
              <w:right w:val="single" w:sz="4" w:space="0" w:color="auto"/>
            </w:tcBorders>
            <w:noWrap/>
            <w:vAlign w:val="center"/>
            <w:hideMark/>
          </w:tcPr>
          <w:p w14:paraId="503E1586" w14:textId="77777777" w:rsidR="00E83449" w:rsidRPr="00E83449" w:rsidRDefault="00E83449" w:rsidP="00E83449">
            <w:pPr>
              <w:jc w:val="center"/>
              <w:rPr>
                <w:color w:val="000000"/>
                <w:sz w:val="22"/>
                <w:szCs w:val="22"/>
              </w:rPr>
            </w:pPr>
            <w:r w:rsidRPr="00E83449">
              <w:rPr>
                <w:color w:val="000000"/>
                <w:sz w:val="22"/>
                <w:szCs w:val="22"/>
              </w:rPr>
              <w:t>12.7</w:t>
            </w:r>
          </w:p>
        </w:tc>
        <w:tc>
          <w:tcPr>
            <w:tcW w:w="464" w:type="pct"/>
            <w:tcBorders>
              <w:top w:val="nil"/>
              <w:left w:val="nil"/>
              <w:bottom w:val="single" w:sz="4" w:space="0" w:color="auto"/>
              <w:right w:val="single" w:sz="8" w:space="0" w:color="auto"/>
            </w:tcBorders>
            <w:noWrap/>
            <w:vAlign w:val="center"/>
            <w:hideMark/>
          </w:tcPr>
          <w:p w14:paraId="78CC898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0E07402"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6BA05632" w14:textId="77777777" w:rsidR="00E83449" w:rsidRPr="00E83449" w:rsidRDefault="00E83449" w:rsidP="00E83449">
            <w:pPr>
              <w:jc w:val="center"/>
              <w:rPr>
                <w:color w:val="000000"/>
                <w:sz w:val="22"/>
                <w:szCs w:val="22"/>
              </w:rPr>
            </w:pPr>
            <w:r w:rsidRPr="00E83449">
              <w:rPr>
                <w:color w:val="000000"/>
                <w:sz w:val="22"/>
                <w:szCs w:val="22"/>
              </w:rPr>
              <w:t>ZIN 36439-2</w:t>
            </w:r>
          </w:p>
        </w:tc>
        <w:tc>
          <w:tcPr>
            <w:tcW w:w="708" w:type="pct"/>
            <w:tcBorders>
              <w:top w:val="nil"/>
              <w:left w:val="nil"/>
              <w:bottom w:val="single" w:sz="4" w:space="0" w:color="auto"/>
              <w:right w:val="single" w:sz="4" w:space="0" w:color="auto"/>
            </w:tcBorders>
            <w:shd w:val="clear" w:color="000000" w:fill="D9D9D9"/>
            <w:noWrap/>
            <w:vAlign w:val="center"/>
            <w:hideMark/>
          </w:tcPr>
          <w:p w14:paraId="0117A0B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27D83B2" w14:textId="77777777" w:rsidR="00E83449" w:rsidRPr="00E83449" w:rsidRDefault="00E83449" w:rsidP="00E83449">
            <w:pPr>
              <w:jc w:val="center"/>
              <w:rPr>
                <w:color w:val="000000"/>
                <w:sz w:val="22"/>
                <w:szCs w:val="22"/>
              </w:rPr>
            </w:pPr>
            <w:proofErr w:type="spellStart"/>
            <w:r w:rsidRPr="00E83449">
              <w:rPr>
                <w:color w:val="000000"/>
                <w:sz w:val="22"/>
                <w:szCs w:val="22"/>
              </w:rPr>
              <w:t>Kudaro</w:t>
            </w:r>
            <w:proofErr w:type="spellEnd"/>
            <w:r w:rsidRPr="00E83449">
              <w:rPr>
                <w:color w:val="000000"/>
                <w:sz w:val="22"/>
                <w:szCs w:val="22"/>
              </w:rPr>
              <w:t xml:space="preserve"> 3 Cave</w:t>
            </w:r>
          </w:p>
        </w:tc>
        <w:tc>
          <w:tcPr>
            <w:tcW w:w="693" w:type="pct"/>
            <w:tcBorders>
              <w:top w:val="nil"/>
              <w:left w:val="nil"/>
              <w:bottom w:val="single" w:sz="4" w:space="0" w:color="auto"/>
              <w:right w:val="nil"/>
            </w:tcBorders>
            <w:shd w:val="clear" w:color="000000" w:fill="D9D9D9"/>
            <w:noWrap/>
            <w:vAlign w:val="center"/>
            <w:hideMark/>
          </w:tcPr>
          <w:p w14:paraId="2431F6C5" w14:textId="77777777" w:rsidR="00E83449" w:rsidRPr="00E83449" w:rsidRDefault="00E83449" w:rsidP="00E83449">
            <w:pPr>
              <w:jc w:val="center"/>
              <w:rPr>
                <w:color w:val="000000"/>
                <w:sz w:val="22"/>
                <w:szCs w:val="22"/>
              </w:rPr>
            </w:pPr>
            <w:r>
              <w:rPr>
                <w:sz w:val="16"/>
                <w:vertAlign w:val="superscript"/>
              </w:rPr>
              <w:t>52</w:t>
            </w:r>
          </w:p>
        </w:tc>
        <w:tc>
          <w:tcPr>
            <w:tcW w:w="256" w:type="pct"/>
            <w:tcBorders>
              <w:top w:val="nil"/>
              <w:left w:val="single" w:sz="8" w:space="0" w:color="auto"/>
              <w:bottom w:val="single" w:sz="4" w:space="0" w:color="auto"/>
              <w:right w:val="single" w:sz="4" w:space="0" w:color="auto"/>
            </w:tcBorders>
            <w:noWrap/>
            <w:vAlign w:val="center"/>
            <w:hideMark/>
          </w:tcPr>
          <w:p w14:paraId="2BD49DE6" w14:textId="77777777" w:rsidR="00E83449" w:rsidRPr="00E83449" w:rsidRDefault="00E83449" w:rsidP="00E83449">
            <w:pPr>
              <w:jc w:val="center"/>
              <w:rPr>
                <w:color w:val="000000"/>
                <w:sz w:val="22"/>
                <w:szCs w:val="22"/>
              </w:rPr>
            </w:pPr>
            <w:r w:rsidRPr="00E83449">
              <w:rPr>
                <w:color w:val="000000"/>
                <w:sz w:val="22"/>
                <w:szCs w:val="22"/>
              </w:rPr>
              <w:t>62.3</w:t>
            </w:r>
          </w:p>
        </w:tc>
        <w:tc>
          <w:tcPr>
            <w:tcW w:w="256" w:type="pct"/>
            <w:tcBorders>
              <w:top w:val="nil"/>
              <w:left w:val="nil"/>
              <w:bottom w:val="single" w:sz="4" w:space="0" w:color="auto"/>
              <w:right w:val="single" w:sz="4" w:space="0" w:color="auto"/>
            </w:tcBorders>
            <w:noWrap/>
            <w:vAlign w:val="center"/>
            <w:hideMark/>
          </w:tcPr>
          <w:p w14:paraId="16BA3FD6" w14:textId="77777777" w:rsidR="00E83449" w:rsidRPr="00E83449" w:rsidRDefault="00E83449" w:rsidP="00E83449">
            <w:pPr>
              <w:jc w:val="center"/>
              <w:rPr>
                <w:color w:val="000000"/>
                <w:sz w:val="22"/>
                <w:szCs w:val="22"/>
              </w:rPr>
            </w:pPr>
            <w:r w:rsidRPr="00E83449">
              <w:rPr>
                <w:color w:val="000000"/>
                <w:sz w:val="22"/>
                <w:szCs w:val="22"/>
              </w:rPr>
              <w:t>16.9</w:t>
            </w:r>
          </w:p>
        </w:tc>
        <w:tc>
          <w:tcPr>
            <w:tcW w:w="256" w:type="pct"/>
            <w:tcBorders>
              <w:top w:val="nil"/>
              <w:left w:val="nil"/>
              <w:bottom w:val="single" w:sz="4" w:space="0" w:color="auto"/>
              <w:right w:val="single" w:sz="4" w:space="0" w:color="auto"/>
            </w:tcBorders>
            <w:noWrap/>
            <w:vAlign w:val="center"/>
            <w:hideMark/>
          </w:tcPr>
          <w:p w14:paraId="022FA437" w14:textId="77777777" w:rsidR="00E83449" w:rsidRPr="00E83449" w:rsidRDefault="00E83449" w:rsidP="00E83449">
            <w:pPr>
              <w:jc w:val="center"/>
              <w:rPr>
                <w:color w:val="000000"/>
                <w:sz w:val="22"/>
                <w:szCs w:val="22"/>
              </w:rPr>
            </w:pPr>
            <w:r w:rsidRPr="00E83449">
              <w:rPr>
                <w:color w:val="000000"/>
                <w:sz w:val="22"/>
                <w:szCs w:val="22"/>
              </w:rPr>
              <w:t>15.5</w:t>
            </w:r>
          </w:p>
        </w:tc>
        <w:tc>
          <w:tcPr>
            <w:tcW w:w="256" w:type="pct"/>
            <w:tcBorders>
              <w:top w:val="nil"/>
              <w:left w:val="nil"/>
              <w:bottom w:val="single" w:sz="4" w:space="0" w:color="auto"/>
              <w:right w:val="single" w:sz="4" w:space="0" w:color="auto"/>
            </w:tcBorders>
            <w:noWrap/>
            <w:vAlign w:val="center"/>
            <w:hideMark/>
          </w:tcPr>
          <w:p w14:paraId="78BB74EE"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A81D7B2" w14:textId="77777777" w:rsidR="00E83449" w:rsidRPr="00E83449" w:rsidRDefault="00E83449" w:rsidP="00E83449">
            <w:pPr>
              <w:jc w:val="center"/>
              <w:rPr>
                <w:color w:val="000000"/>
                <w:sz w:val="22"/>
                <w:szCs w:val="22"/>
              </w:rPr>
            </w:pPr>
            <w:r w:rsidRPr="00E83449">
              <w:rPr>
                <w:color w:val="000000"/>
                <w:sz w:val="22"/>
                <w:szCs w:val="22"/>
              </w:rPr>
              <w:t>9.2</w:t>
            </w:r>
          </w:p>
        </w:tc>
        <w:tc>
          <w:tcPr>
            <w:tcW w:w="256" w:type="pct"/>
            <w:tcBorders>
              <w:top w:val="nil"/>
              <w:left w:val="nil"/>
              <w:bottom w:val="single" w:sz="4" w:space="0" w:color="auto"/>
              <w:right w:val="single" w:sz="4" w:space="0" w:color="auto"/>
            </w:tcBorders>
            <w:noWrap/>
            <w:vAlign w:val="center"/>
            <w:hideMark/>
          </w:tcPr>
          <w:p w14:paraId="723C98F5" w14:textId="77777777" w:rsidR="00E83449" w:rsidRPr="00E83449" w:rsidRDefault="00E83449" w:rsidP="00E83449">
            <w:pPr>
              <w:jc w:val="center"/>
              <w:rPr>
                <w:color w:val="000000"/>
                <w:sz w:val="22"/>
                <w:szCs w:val="22"/>
              </w:rPr>
            </w:pPr>
            <w:r w:rsidRPr="00E83449">
              <w:rPr>
                <w:color w:val="000000"/>
                <w:sz w:val="22"/>
                <w:szCs w:val="22"/>
              </w:rPr>
              <w:t>14.4</w:t>
            </w:r>
          </w:p>
        </w:tc>
        <w:tc>
          <w:tcPr>
            <w:tcW w:w="256" w:type="pct"/>
            <w:tcBorders>
              <w:top w:val="nil"/>
              <w:left w:val="nil"/>
              <w:bottom w:val="single" w:sz="4" w:space="0" w:color="auto"/>
              <w:right w:val="single" w:sz="4" w:space="0" w:color="auto"/>
            </w:tcBorders>
            <w:noWrap/>
            <w:vAlign w:val="center"/>
            <w:hideMark/>
          </w:tcPr>
          <w:p w14:paraId="19C4F248" w14:textId="77777777" w:rsidR="00E83449" w:rsidRPr="00E83449" w:rsidRDefault="00E83449" w:rsidP="00E83449">
            <w:pPr>
              <w:jc w:val="center"/>
              <w:rPr>
                <w:color w:val="000000"/>
                <w:sz w:val="22"/>
                <w:szCs w:val="22"/>
              </w:rPr>
            </w:pPr>
            <w:r w:rsidRPr="00E83449">
              <w:rPr>
                <w:color w:val="000000"/>
                <w:sz w:val="22"/>
                <w:szCs w:val="22"/>
              </w:rPr>
              <w:t>14.7</w:t>
            </w:r>
          </w:p>
        </w:tc>
        <w:tc>
          <w:tcPr>
            <w:tcW w:w="464" w:type="pct"/>
            <w:tcBorders>
              <w:top w:val="nil"/>
              <w:left w:val="nil"/>
              <w:bottom w:val="single" w:sz="4" w:space="0" w:color="auto"/>
              <w:right w:val="single" w:sz="8" w:space="0" w:color="auto"/>
            </w:tcBorders>
            <w:noWrap/>
            <w:vAlign w:val="center"/>
            <w:hideMark/>
          </w:tcPr>
          <w:p w14:paraId="338F70A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8AB93A0"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5DCF27F2" w14:textId="77777777" w:rsidR="00E83449" w:rsidRPr="00E83449" w:rsidRDefault="00E83449" w:rsidP="00E83449">
            <w:pPr>
              <w:jc w:val="center"/>
              <w:rPr>
                <w:color w:val="000000"/>
                <w:sz w:val="22"/>
                <w:szCs w:val="22"/>
              </w:rPr>
            </w:pPr>
            <w:r w:rsidRPr="00E83449">
              <w:rPr>
                <w:color w:val="000000"/>
                <w:sz w:val="22"/>
                <w:szCs w:val="22"/>
              </w:rPr>
              <w:t>VJET 97</w:t>
            </w:r>
          </w:p>
        </w:tc>
        <w:tc>
          <w:tcPr>
            <w:tcW w:w="708" w:type="pct"/>
            <w:tcBorders>
              <w:top w:val="nil"/>
              <w:left w:val="nil"/>
              <w:bottom w:val="single" w:sz="4" w:space="0" w:color="auto"/>
              <w:right w:val="single" w:sz="4" w:space="0" w:color="auto"/>
            </w:tcBorders>
            <w:shd w:val="clear" w:color="000000" w:fill="D9D9D9"/>
            <w:noWrap/>
            <w:vAlign w:val="center"/>
            <w:hideMark/>
          </w:tcPr>
          <w:p w14:paraId="6F3C6A1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BBF0C3B"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6B453AD4" w14:textId="77777777" w:rsidR="00E83449" w:rsidRPr="00E83449" w:rsidRDefault="00E83449" w:rsidP="00E83449">
            <w:pPr>
              <w:jc w:val="center"/>
              <w:rPr>
                <w:color w:val="000000"/>
                <w:sz w:val="22"/>
                <w:szCs w:val="22"/>
              </w:rPr>
            </w:pPr>
            <w:r>
              <w:rPr>
                <w:sz w:val="16"/>
                <w:vertAlign w:val="superscript"/>
              </w:rPr>
              <w:t>37</w:t>
            </w:r>
          </w:p>
        </w:tc>
        <w:tc>
          <w:tcPr>
            <w:tcW w:w="256" w:type="pct"/>
            <w:tcBorders>
              <w:top w:val="nil"/>
              <w:left w:val="single" w:sz="8" w:space="0" w:color="auto"/>
              <w:bottom w:val="single" w:sz="4" w:space="0" w:color="auto"/>
              <w:right w:val="single" w:sz="4" w:space="0" w:color="auto"/>
            </w:tcBorders>
            <w:noWrap/>
            <w:vAlign w:val="center"/>
            <w:hideMark/>
          </w:tcPr>
          <w:p w14:paraId="59EEB98C" w14:textId="77777777" w:rsidR="00E83449" w:rsidRPr="00E83449" w:rsidRDefault="00E83449" w:rsidP="00E83449">
            <w:pPr>
              <w:jc w:val="center"/>
              <w:rPr>
                <w:color w:val="000000"/>
                <w:sz w:val="22"/>
                <w:szCs w:val="22"/>
              </w:rPr>
            </w:pPr>
            <w:r w:rsidRPr="00E83449">
              <w:rPr>
                <w:color w:val="000000"/>
                <w:sz w:val="22"/>
                <w:szCs w:val="22"/>
              </w:rPr>
              <w:t>58,0</w:t>
            </w:r>
          </w:p>
        </w:tc>
        <w:tc>
          <w:tcPr>
            <w:tcW w:w="256" w:type="pct"/>
            <w:tcBorders>
              <w:top w:val="nil"/>
              <w:left w:val="nil"/>
              <w:bottom w:val="single" w:sz="4" w:space="0" w:color="auto"/>
              <w:right w:val="single" w:sz="4" w:space="0" w:color="auto"/>
            </w:tcBorders>
            <w:noWrap/>
            <w:vAlign w:val="center"/>
            <w:hideMark/>
          </w:tcPr>
          <w:p w14:paraId="3651044E"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D1EF30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75D894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A68B58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E07AC45"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7689274" w14:textId="77777777" w:rsidR="00E83449" w:rsidRPr="00E83449" w:rsidRDefault="00E83449" w:rsidP="00E83449">
            <w:pPr>
              <w:jc w:val="center"/>
              <w:rPr>
                <w:color w:val="000000"/>
                <w:sz w:val="22"/>
                <w:szCs w:val="22"/>
              </w:rPr>
            </w:pPr>
            <w:r w:rsidRPr="00E83449">
              <w:rPr>
                <w:color w:val="000000"/>
                <w:sz w:val="22"/>
                <w:szCs w:val="22"/>
              </w:rPr>
              <w:t>13.8</w:t>
            </w:r>
          </w:p>
        </w:tc>
        <w:tc>
          <w:tcPr>
            <w:tcW w:w="464" w:type="pct"/>
            <w:tcBorders>
              <w:top w:val="nil"/>
              <w:left w:val="nil"/>
              <w:bottom w:val="single" w:sz="4" w:space="0" w:color="auto"/>
              <w:right w:val="single" w:sz="8" w:space="0" w:color="auto"/>
            </w:tcBorders>
            <w:noWrap/>
            <w:vAlign w:val="center"/>
            <w:hideMark/>
          </w:tcPr>
          <w:p w14:paraId="61C75F9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B743C98"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94B448E" w14:textId="77777777" w:rsidR="00E83449" w:rsidRPr="00E83449" w:rsidRDefault="00E83449" w:rsidP="00E83449">
            <w:pPr>
              <w:jc w:val="center"/>
              <w:rPr>
                <w:color w:val="000000"/>
                <w:sz w:val="22"/>
                <w:szCs w:val="22"/>
              </w:rPr>
            </w:pPr>
            <w:r w:rsidRPr="00E83449">
              <w:rPr>
                <w:color w:val="000000"/>
                <w:sz w:val="22"/>
                <w:szCs w:val="22"/>
              </w:rPr>
              <w:t>VJET 128</w:t>
            </w:r>
          </w:p>
        </w:tc>
        <w:tc>
          <w:tcPr>
            <w:tcW w:w="708" w:type="pct"/>
            <w:tcBorders>
              <w:top w:val="nil"/>
              <w:left w:val="nil"/>
              <w:bottom w:val="single" w:sz="4" w:space="0" w:color="auto"/>
              <w:right w:val="single" w:sz="4" w:space="0" w:color="auto"/>
            </w:tcBorders>
            <w:shd w:val="clear" w:color="000000" w:fill="D9D9D9"/>
            <w:noWrap/>
            <w:vAlign w:val="center"/>
            <w:hideMark/>
          </w:tcPr>
          <w:p w14:paraId="4791D6D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40EC25D0"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3E737461" w14:textId="77777777" w:rsidR="00E83449" w:rsidRPr="00E83449" w:rsidRDefault="00E83449" w:rsidP="00E83449">
            <w:pPr>
              <w:jc w:val="center"/>
              <w:rPr>
                <w:color w:val="000000"/>
                <w:sz w:val="22"/>
                <w:szCs w:val="22"/>
              </w:rPr>
            </w:pPr>
            <w:r>
              <w:rPr>
                <w:sz w:val="16"/>
                <w:vertAlign w:val="superscript"/>
              </w:rPr>
              <w:t>37</w:t>
            </w:r>
          </w:p>
        </w:tc>
        <w:tc>
          <w:tcPr>
            <w:tcW w:w="256" w:type="pct"/>
            <w:tcBorders>
              <w:top w:val="nil"/>
              <w:left w:val="single" w:sz="8" w:space="0" w:color="auto"/>
              <w:bottom w:val="single" w:sz="4" w:space="0" w:color="auto"/>
              <w:right w:val="single" w:sz="4" w:space="0" w:color="auto"/>
            </w:tcBorders>
            <w:noWrap/>
            <w:vAlign w:val="center"/>
            <w:hideMark/>
          </w:tcPr>
          <w:p w14:paraId="6E448294" w14:textId="77777777" w:rsidR="00E83449" w:rsidRPr="00E83449" w:rsidRDefault="00E83449" w:rsidP="00E83449">
            <w:pPr>
              <w:jc w:val="center"/>
              <w:rPr>
                <w:color w:val="000000"/>
                <w:sz w:val="22"/>
                <w:szCs w:val="22"/>
              </w:rPr>
            </w:pPr>
            <w:r w:rsidRPr="00E83449">
              <w:rPr>
                <w:color w:val="000000"/>
                <w:sz w:val="22"/>
                <w:szCs w:val="22"/>
              </w:rPr>
              <w:t>57.8</w:t>
            </w:r>
          </w:p>
        </w:tc>
        <w:tc>
          <w:tcPr>
            <w:tcW w:w="256" w:type="pct"/>
            <w:tcBorders>
              <w:top w:val="nil"/>
              <w:left w:val="nil"/>
              <w:bottom w:val="single" w:sz="4" w:space="0" w:color="auto"/>
              <w:right w:val="single" w:sz="4" w:space="0" w:color="auto"/>
            </w:tcBorders>
            <w:noWrap/>
            <w:vAlign w:val="center"/>
            <w:hideMark/>
          </w:tcPr>
          <w:p w14:paraId="555263B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4C78E4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6AA729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3F9FBA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838A48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00D1EAB" w14:textId="77777777" w:rsidR="00E83449" w:rsidRPr="00E83449" w:rsidRDefault="00E83449" w:rsidP="00E83449">
            <w:pPr>
              <w:jc w:val="center"/>
              <w:rPr>
                <w:color w:val="000000"/>
                <w:sz w:val="22"/>
                <w:szCs w:val="22"/>
              </w:rPr>
            </w:pPr>
            <w:r w:rsidRPr="00E83449">
              <w:rPr>
                <w:color w:val="000000"/>
                <w:sz w:val="22"/>
                <w:szCs w:val="22"/>
              </w:rPr>
              <w:t>14,0</w:t>
            </w:r>
          </w:p>
        </w:tc>
        <w:tc>
          <w:tcPr>
            <w:tcW w:w="464" w:type="pct"/>
            <w:tcBorders>
              <w:top w:val="nil"/>
              <w:left w:val="nil"/>
              <w:bottom w:val="single" w:sz="4" w:space="0" w:color="auto"/>
              <w:right w:val="single" w:sz="8" w:space="0" w:color="auto"/>
            </w:tcBorders>
            <w:noWrap/>
            <w:vAlign w:val="center"/>
            <w:hideMark/>
          </w:tcPr>
          <w:p w14:paraId="425E6C7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56C46AA"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5455680" w14:textId="77777777" w:rsidR="00E83449" w:rsidRPr="00E83449" w:rsidRDefault="00E83449" w:rsidP="00E83449">
            <w:pPr>
              <w:jc w:val="center"/>
              <w:rPr>
                <w:color w:val="000000"/>
                <w:sz w:val="22"/>
                <w:szCs w:val="22"/>
              </w:rPr>
            </w:pPr>
            <w:r w:rsidRPr="00E83449">
              <w:rPr>
                <w:color w:val="000000"/>
                <w:sz w:val="22"/>
                <w:szCs w:val="22"/>
              </w:rPr>
              <w:t>VJET 327</w:t>
            </w:r>
          </w:p>
        </w:tc>
        <w:tc>
          <w:tcPr>
            <w:tcW w:w="708" w:type="pct"/>
            <w:tcBorders>
              <w:top w:val="nil"/>
              <w:left w:val="nil"/>
              <w:bottom w:val="single" w:sz="4" w:space="0" w:color="auto"/>
              <w:right w:val="single" w:sz="4" w:space="0" w:color="auto"/>
            </w:tcBorders>
            <w:shd w:val="clear" w:color="000000" w:fill="D9D9D9"/>
            <w:noWrap/>
            <w:vAlign w:val="center"/>
            <w:hideMark/>
          </w:tcPr>
          <w:p w14:paraId="0014710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2B41BFA3"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1461A7BC" w14:textId="77777777" w:rsidR="00E83449" w:rsidRPr="00E83449" w:rsidRDefault="00E83449" w:rsidP="00E83449">
            <w:pPr>
              <w:jc w:val="center"/>
              <w:rPr>
                <w:color w:val="000000"/>
                <w:sz w:val="22"/>
                <w:szCs w:val="22"/>
              </w:rPr>
            </w:pPr>
            <w:r>
              <w:rPr>
                <w:sz w:val="16"/>
                <w:vertAlign w:val="superscript"/>
              </w:rPr>
              <w:t>37</w:t>
            </w:r>
          </w:p>
        </w:tc>
        <w:tc>
          <w:tcPr>
            <w:tcW w:w="256" w:type="pct"/>
            <w:tcBorders>
              <w:top w:val="nil"/>
              <w:left w:val="single" w:sz="8" w:space="0" w:color="auto"/>
              <w:bottom w:val="single" w:sz="4" w:space="0" w:color="auto"/>
              <w:right w:val="single" w:sz="4" w:space="0" w:color="auto"/>
            </w:tcBorders>
            <w:noWrap/>
            <w:vAlign w:val="center"/>
            <w:hideMark/>
          </w:tcPr>
          <w:p w14:paraId="016C9E68" w14:textId="77777777" w:rsidR="00E83449" w:rsidRPr="00E83449" w:rsidRDefault="00E83449" w:rsidP="00E83449">
            <w:pPr>
              <w:jc w:val="center"/>
              <w:rPr>
                <w:color w:val="000000"/>
                <w:sz w:val="22"/>
                <w:szCs w:val="22"/>
              </w:rPr>
            </w:pPr>
            <w:r w:rsidRPr="00E83449">
              <w:rPr>
                <w:color w:val="000000"/>
                <w:sz w:val="22"/>
                <w:szCs w:val="22"/>
              </w:rPr>
              <w:t>55.6</w:t>
            </w:r>
          </w:p>
        </w:tc>
        <w:tc>
          <w:tcPr>
            <w:tcW w:w="256" w:type="pct"/>
            <w:tcBorders>
              <w:top w:val="nil"/>
              <w:left w:val="nil"/>
              <w:bottom w:val="single" w:sz="4" w:space="0" w:color="auto"/>
              <w:right w:val="single" w:sz="4" w:space="0" w:color="auto"/>
            </w:tcBorders>
            <w:noWrap/>
            <w:vAlign w:val="center"/>
            <w:hideMark/>
          </w:tcPr>
          <w:p w14:paraId="3F05BDB8"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A4C0FB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302C20F"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BDB7B3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E13991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0E40D12" w14:textId="77777777" w:rsidR="00E83449" w:rsidRPr="00E83449" w:rsidRDefault="00E83449" w:rsidP="00E83449">
            <w:pPr>
              <w:jc w:val="center"/>
              <w:rPr>
                <w:color w:val="000000"/>
                <w:sz w:val="22"/>
                <w:szCs w:val="22"/>
              </w:rPr>
            </w:pPr>
            <w:r w:rsidRPr="00E83449">
              <w:rPr>
                <w:color w:val="000000"/>
                <w:sz w:val="22"/>
                <w:szCs w:val="22"/>
              </w:rPr>
              <w:t>12.2</w:t>
            </w:r>
          </w:p>
        </w:tc>
        <w:tc>
          <w:tcPr>
            <w:tcW w:w="464" w:type="pct"/>
            <w:tcBorders>
              <w:top w:val="nil"/>
              <w:left w:val="nil"/>
              <w:bottom w:val="single" w:sz="4" w:space="0" w:color="auto"/>
              <w:right w:val="single" w:sz="8" w:space="0" w:color="auto"/>
            </w:tcBorders>
            <w:noWrap/>
            <w:vAlign w:val="center"/>
            <w:hideMark/>
          </w:tcPr>
          <w:p w14:paraId="57D65AF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E86E1F7"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35DFC38C" w14:textId="77777777" w:rsidR="00E83449" w:rsidRPr="00E83449" w:rsidRDefault="00E83449" w:rsidP="00E83449">
            <w:pPr>
              <w:jc w:val="center"/>
              <w:rPr>
                <w:color w:val="000000"/>
                <w:sz w:val="22"/>
                <w:szCs w:val="22"/>
              </w:rPr>
            </w:pPr>
            <w:r w:rsidRPr="00E83449">
              <w:rPr>
                <w:color w:val="000000"/>
                <w:sz w:val="22"/>
                <w:szCs w:val="22"/>
              </w:rPr>
              <w:t>VJET 330</w:t>
            </w:r>
          </w:p>
        </w:tc>
        <w:tc>
          <w:tcPr>
            <w:tcW w:w="708" w:type="pct"/>
            <w:tcBorders>
              <w:top w:val="nil"/>
              <w:left w:val="nil"/>
              <w:bottom w:val="single" w:sz="4" w:space="0" w:color="auto"/>
              <w:right w:val="single" w:sz="4" w:space="0" w:color="auto"/>
            </w:tcBorders>
            <w:shd w:val="clear" w:color="000000" w:fill="D9D9D9"/>
            <w:noWrap/>
            <w:vAlign w:val="center"/>
            <w:hideMark/>
          </w:tcPr>
          <w:p w14:paraId="645D98E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5BF4428"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45A6B0DC" w14:textId="77777777" w:rsidR="00E83449" w:rsidRPr="00E83449" w:rsidRDefault="00E83449" w:rsidP="00E83449">
            <w:pPr>
              <w:jc w:val="center"/>
              <w:rPr>
                <w:color w:val="000000"/>
                <w:sz w:val="22"/>
                <w:szCs w:val="22"/>
              </w:rPr>
            </w:pPr>
            <w:r>
              <w:rPr>
                <w:sz w:val="16"/>
                <w:vertAlign w:val="superscript"/>
              </w:rPr>
              <w:t>37</w:t>
            </w:r>
          </w:p>
        </w:tc>
        <w:tc>
          <w:tcPr>
            <w:tcW w:w="256" w:type="pct"/>
            <w:tcBorders>
              <w:top w:val="nil"/>
              <w:left w:val="single" w:sz="8" w:space="0" w:color="auto"/>
              <w:bottom w:val="single" w:sz="4" w:space="0" w:color="auto"/>
              <w:right w:val="single" w:sz="4" w:space="0" w:color="auto"/>
            </w:tcBorders>
            <w:noWrap/>
            <w:vAlign w:val="center"/>
            <w:hideMark/>
          </w:tcPr>
          <w:p w14:paraId="26DBCB5B" w14:textId="77777777" w:rsidR="00E83449" w:rsidRPr="00E83449" w:rsidRDefault="00E83449" w:rsidP="00E83449">
            <w:pPr>
              <w:jc w:val="center"/>
              <w:rPr>
                <w:color w:val="000000"/>
                <w:sz w:val="22"/>
                <w:szCs w:val="22"/>
              </w:rPr>
            </w:pPr>
            <w:r w:rsidRPr="00E83449">
              <w:rPr>
                <w:color w:val="000000"/>
                <w:sz w:val="22"/>
                <w:szCs w:val="22"/>
              </w:rPr>
              <w:t>55.7</w:t>
            </w:r>
          </w:p>
        </w:tc>
        <w:tc>
          <w:tcPr>
            <w:tcW w:w="256" w:type="pct"/>
            <w:tcBorders>
              <w:top w:val="nil"/>
              <w:left w:val="nil"/>
              <w:bottom w:val="single" w:sz="4" w:space="0" w:color="auto"/>
              <w:right w:val="single" w:sz="4" w:space="0" w:color="auto"/>
            </w:tcBorders>
            <w:noWrap/>
            <w:vAlign w:val="center"/>
            <w:hideMark/>
          </w:tcPr>
          <w:p w14:paraId="591516F5"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91E97F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5B9765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6FEA32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1C4FE8F"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D667836" w14:textId="77777777" w:rsidR="00E83449" w:rsidRPr="00E83449" w:rsidRDefault="00E83449" w:rsidP="00E83449">
            <w:pPr>
              <w:jc w:val="center"/>
              <w:rPr>
                <w:color w:val="000000"/>
                <w:sz w:val="22"/>
                <w:szCs w:val="22"/>
              </w:rPr>
            </w:pPr>
            <w:r w:rsidRPr="00E83449">
              <w:rPr>
                <w:color w:val="000000"/>
                <w:sz w:val="22"/>
                <w:szCs w:val="22"/>
              </w:rPr>
              <w:t>12.2</w:t>
            </w:r>
          </w:p>
        </w:tc>
        <w:tc>
          <w:tcPr>
            <w:tcW w:w="464" w:type="pct"/>
            <w:tcBorders>
              <w:top w:val="nil"/>
              <w:left w:val="nil"/>
              <w:bottom w:val="single" w:sz="4" w:space="0" w:color="auto"/>
              <w:right w:val="single" w:sz="8" w:space="0" w:color="auto"/>
            </w:tcBorders>
            <w:noWrap/>
            <w:vAlign w:val="center"/>
            <w:hideMark/>
          </w:tcPr>
          <w:p w14:paraId="7F1E754C"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0546225"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797963A" w14:textId="77777777" w:rsidR="00E83449" w:rsidRPr="00E83449" w:rsidRDefault="00E83449" w:rsidP="00E83449">
            <w:pPr>
              <w:jc w:val="center"/>
              <w:rPr>
                <w:color w:val="000000"/>
                <w:sz w:val="22"/>
                <w:szCs w:val="22"/>
              </w:rPr>
            </w:pPr>
            <w:r w:rsidRPr="00E83449">
              <w:rPr>
                <w:color w:val="000000"/>
                <w:sz w:val="22"/>
                <w:szCs w:val="22"/>
              </w:rPr>
              <w:t>VR 36</w:t>
            </w:r>
          </w:p>
        </w:tc>
        <w:tc>
          <w:tcPr>
            <w:tcW w:w="708" w:type="pct"/>
            <w:tcBorders>
              <w:top w:val="nil"/>
              <w:left w:val="nil"/>
              <w:bottom w:val="single" w:sz="4" w:space="0" w:color="auto"/>
              <w:right w:val="single" w:sz="4" w:space="0" w:color="auto"/>
            </w:tcBorders>
            <w:shd w:val="clear" w:color="000000" w:fill="D9D9D9"/>
            <w:noWrap/>
            <w:vAlign w:val="center"/>
            <w:hideMark/>
          </w:tcPr>
          <w:p w14:paraId="7D6AEC3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09F4B5DA"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0BF124C5"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3D1C525D" w14:textId="77777777" w:rsidR="00E83449" w:rsidRPr="00E83449" w:rsidRDefault="00E83449" w:rsidP="00E83449">
            <w:pPr>
              <w:jc w:val="center"/>
              <w:rPr>
                <w:color w:val="000000"/>
                <w:sz w:val="22"/>
                <w:szCs w:val="22"/>
              </w:rPr>
            </w:pPr>
            <w:r w:rsidRPr="00E83449">
              <w:rPr>
                <w:color w:val="000000"/>
                <w:sz w:val="22"/>
                <w:szCs w:val="22"/>
              </w:rPr>
              <w:t>63.1</w:t>
            </w:r>
          </w:p>
        </w:tc>
        <w:tc>
          <w:tcPr>
            <w:tcW w:w="256" w:type="pct"/>
            <w:tcBorders>
              <w:top w:val="nil"/>
              <w:left w:val="nil"/>
              <w:bottom w:val="single" w:sz="4" w:space="0" w:color="auto"/>
              <w:right w:val="single" w:sz="4" w:space="0" w:color="auto"/>
            </w:tcBorders>
            <w:noWrap/>
            <w:vAlign w:val="center"/>
            <w:hideMark/>
          </w:tcPr>
          <w:p w14:paraId="0290877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DAA87BF"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2269338"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CEA73E1" w14:textId="77777777" w:rsidR="00E83449" w:rsidRPr="00E83449" w:rsidRDefault="00E83449" w:rsidP="00E83449">
            <w:pPr>
              <w:jc w:val="center"/>
              <w:rPr>
                <w:color w:val="000000"/>
                <w:sz w:val="22"/>
                <w:szCs w:val="22"/>
              </w:rPr>
            </w:pPr>
            <w:r w:rsidRPr="00E83449">
              <w:rPr>
                <w:color w:val="000000"/>
                <w:sz w:val="22"/>
                <w:szCs w:val="22"/>
              </w:rPr>
              <w:t>9.8</w:t>
            </w:r>
          </w:p>
        </w:tc>
        <w:tc>
          <w:tcPr>
            <w:tcW w:w="256" w:type="pct"/>
            <w:tcBorders>
              <w:top w:val="nil"/>
              <w:left w:val="nil"/>
              <w:bottom w:val="single" w:sz="4" w:space="0" w:color="auto"/>
              <w:right w:val="single" w:sz="4" w:space="0" w:color="auto"/>
            </w:tcBorders>
            <w:noWrap/>
            <w:vAlign w:val="center"/>
            <w:hideMark/>
          </w:tcPr>
          <w:p w14:paraId="796C62D7"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E18C5B8"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2766082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A52516B"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045D6F9" w14:textId="77777777" w:rsidR="00E83449" w:rsidRPr="00E83449" w:rsidRDefault="00E83449" w:rsidP="00E83449">
            <w:pPr>
              <w:jc w:val="center"/>
              <w:rPr>
                <w:color w:val="000000"/>
                <w:sz w:val="22"/>
                <w:szCs w:val="22"/>
              </w:rPr>
            </w:pPr>
            <w:r w:rsidRPr="00E83449">
              <w:rPr>
                <w:color w:val="000000"/>
                <w:sz w:val="22"/>
                <w:szCs w:val="22"/>
              </w:rPr>
              <w:t>VR 36</w:t>
            </w:r>
          </w:p>
        </w:tc>
        <w:tc>
          <w:tcPr>
            <w:tcW w:w="708" w:type="pct"/>
            <w:tcBorders>
              <w:top w:val="nil"/>
              <w:left w:val="nil"/>
              <w:bottom w:val="single" w:sz="4" w:space="0" w:color="auto"/>
              <w:right w:val="single" w:sz="4" w:space="0" w:color="auto"/>
            </w:tcBorders>
            <w:shd w:val="clear" w:color="000000" w:fill="D9D9D9"/>
            <w:noWrap/>
            <w:vAlign w:val="center"/>
            <w:hideMark/>
          </w:tcPr>
          <w:p w14:paraId="6254C46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8FF9B3A"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30F2EAEB"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722B13F5" w14:textId="77777777" w:rsidR="00E83449" w:rsidRPr="00E83449" w:rsidRDefault="00E83449" w:rsidP="00E83449">
            <w:pPr>
              <w:jc w:val="center"/>
              <w:rPr>
                <w:color w:val="000000"/>
                <w:sz w:val="22"/>
                <w:szCs w:val="22"/>
              </w:rPr>
            </w:pPr>
            <w:r w:rsidRPr="00E83449">
              <w:rPr>
                <w:color w:val="000000"/>
                <w:sz w:val="22"/>
                <w:szCs w:val="22"/>
              </w:rPr>
              <w:t>63.3</w:t>
            </w:r>
          </w:p>
        </w:tc>
        <w:tc>
          <w:tcPr>
            <w:tcW w:w="256" w:type="pct"/>
            <w:tcBorders>
              <w:top w:val="nil"/>
              <w:left w:val="nil"/>
              <w:bottom w:val="single" w:sz="4" w:space="0" w:color="auto"/>
              <w:right w:val="single" w:sz="4" w:space="0" w:color="auto"/>
            </w:tcBorders>
            <w:noWrap/>
            <w:vAlign w:val="center"/>
            <w:hideMark/>
          </w:tcPr>
          <w:p w14:paraId="79A98EFE"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8DFA32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683EDC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E45016A" w14:textId="77777777" w:rsidR="00E83449" w:rsidRPr="00E83449" w:rsidRDefault="00E83449" w:rsidP="00E83449">
            <w:pPr>
              <w:jc w:val="center"/>
              <w:rPr>
                <w:color w:val="000000"/>
                <w:sz w:val="22"/>
                <w:szCs w:val="22"/>
              </w:rPr>
            </w:pPr>
            <w:r w:rsidRPr="00E83449">
              <w:rPr>
                <w:color w:val="000000"/>
                <w:sz w:val="22"/>
                <w:szCs w:val="22"/>
              </w:rPr>
              <w:t>9.7</w:t>
            </w:r>
          </w:p>
        </w:tc>
        <w:tc>
          <w:tcPr>
            <w:tcW w:w="256" w:type="pct"/>
            <w:tcBorders>
              <w:top w:val="nil"/>
              <w:left w:val="nil"/>
              <w:bottom w:val="single" w:sz="4" w:space="0" w:color="auto"/>
              <w:right w:val="single" w:sz="4" w:space="0" w:color="auto"/>
            </w:tcBorders>
            <w:noWrap/>
            <w:vAlign w:val="center"/>
            <w:hideMark/>
          </w:tcPr>
          <w:p w14:paraId="38544CD3"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514044F"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3BF61361"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2464007"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730A6643" w14:textId="77777777" w:rsidR="00E83449" w:rsidRPr="00E83449" w:rsidRDefault="00E83449" w:rsidP="00E83449">
            <w:pPr>
              <w:jc w:val="center"/>
              <w:rPr>
                <w:color w:val="000000"/>
                <w:sz w:val="22"/>
                <w:szCs w:val="22"/>
              </w:rPr>
            </w:pPr>
            <w:r w:rsidRPr="00E83449">
              <w:rPr>
                <w:color w:val="000000"/>
                <w:sz w:val="22"/>
                <w:szCs w:val="22"/>
              </w:rPr>
              <w:t>VR 43</w:t>
            </w:r>
          </w:p>
        </w:tc>
        <w:tc>
          <w:tcPr>
            <w:tcW w:w="708" w:type="pct"/>
            <w:tcBorders>
              <w:top w:val="nil"/>
              <w:left w:val="nil"/>
              <w:bottom w:val="single" w:sz="4" w:space="0" w:color="auto"/>
              <w:right w:val="single" w:sz="4" w:space="0" w:color="auto"/>
            </w:tcBorders>
            <w:shd w:val="clear" w:color="000000" w:fill="D9D9D9"/>
            <w:noWrap/>
            <w:vAlign w:val="center"/>
            <w:hideMark/>
          </w:tcPr>
          <w:p w14:paraId="710203D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55B01EF"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3F662722"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4CF82030" w14:textId="77777777" w:rsidR="00E83449" w:rsidRPr="00E83449" w:rsidRDefault="00E83449" w:rsidP="00E83449">
            <w:pPr>
              <w:jc w:val="center"/>
              <w:rPr>
                <w:color w:val="000000"/>
                <w:sz w:val="22"/>
                <w:szCs w:val="22"/>
              </w:rPr>
            </w:pPr>
            <w:r w:rsidRPr="00E83449">
              <w:rPr>
                <w:color w:val="000000"/>
                <w:sz w:val="22"/>
                <w:szCs w:val="22"/>
              </w:rPr>
              <w:t>63.2</w:t>
            </w:r>
          </w:p>
        </w:tc>
        <w:tc>
          <w:tcPr>
            <w:tcW w:w="256" w:type="pct"/>
            <w:tcBorders>
              <w:top w:val="nil"/>
              <w:left w:val="nil"/>
              <w:bottom w:val="single" w:sz="4" w:space="0" w:color="auto"/>
              <w:right w:val="single" w:sz="4" w:space="0" w:color="auto"/>
            </w:tcBorders>
            <w:noWrap/>
            <w:vAlign w:val="center"/>
            <w:hideMark/>
          </w:tcPr>
          <w:p w14:paraId="65F7AD4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9C030F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D239DA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A648177" w14:textId="77777777" w:rsidR="00E83449" w:rsidRPr="00E83449" w:rsidRDefault="00E83449" w:rsidP="00E83449">
            <w:pPr>
              <w:jc w:val="center"/>
              <w:rPr>
                <w:color w:val="000000"/>
                <w:sz w:val="22"/>
                <w:szCs w:val="22"/>
              </w:rPr>
            </w:pPr>
            <w:r w:rsidRPr="00E83449">
              <w:rPr>
                <w:color w:val="000000"/>
                <w:sz w:val="22"/>
                <w:szCs w:val="22"/>
              </w:rPr>
              <w:t>10.2</w:t>
            </w:r>
          </w:p>
        </w:tc>
        <w:tc>
          <w:tcPr>
            <w:tcW w:w="256" w:type="pct"/>
            <w:tcBorders>
              <w:top w:val="nil"/>
              <w:left w:val="nil"/>
              <w:bottom w:val="single" w:sz="4" w:space="0" w:color="auto"/>
              <w:right w:val="single" w:sz="4" w:space="0" w:color="auto"/>
            </w:tcBorders>
            <w:noWrap/>
            <w:vAlign w:val="center"/>
            <w:hideMark/>
          </w:tcPr>
          <w:p w14:paraId="6CC76BA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978B836"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673FB66C"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56E1051"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2C130A83" w14:textId="77777777" w:rsidR="00E83449" w:rsidRPr="00E83449" w:rsidRDefault="00E83449" w:rsidP="00E83449">
            <w:pPr>
              <w:jc w:val="center"/>
              <w:rPr>
                <w:color w:val="000000"/>
                <w:sz w:val="22"/>
                <w:szCs w:val="22"/>
              </w:rPr>
            </w:pPr>
            <w:r w:rsidRPr="00E83449">
              <w:rPr>
                <w:color w:val="000000"/>
                <w:sz w:val="22"/>
                <w:szCs w:val="22"/>
              </w:rPr>
              <w:t>VR 103</w:t>
            </w:r>
          </w:p>
        </w:tc>
        <w:tc>
          <w:tcPr>
            <w:tcW w:w="708" w:type="pct"/>
            <w:tcBorders>
              <w:top w:val="nil"/>
              <w:left w:val="nil"/>
              <w:bottom w:val="single" w:sz="4" w:space="0" w:color="auto"/>
              <w:right w:val="single" w:sz="4" w:space="0" w:color="auto"/>
            </w:tcBorders>
            <w:shd w:val="clear" w:color="000000" w:fill="D9D9D9"/>
            <w:noWrap/>
            <w:vAlign w:val="center"/>
            <w:hideMark/>
          </w:tcPr>
          <w:p w14:paraId="7186FF6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3002A7E"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186B002A"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5BF1FD4F" w14:textId="77777777" w:rsidR="00E83449" w:rsidRPr="00E83449" w:rsidRDefault="00E83449" w:rsidP="00E83449">
            <w:pPr>
              <w:jc w:val="center"/>
              <w:rPr>
                <w:color w:val="000000"/>
                <w:sz w:val="22"/>
                <w:szCs w:val="22"/>
              </w:rPr>
            </w:pPr>
            <w:r w:rsidRPr="00E83449">
              <w:rPr>
                <w:color w:val="000000"/>
                <w:sz w:val="22"/>
                <w:szCs w:val="22"/>
              </w:rPr>
              <w:t>63.9</w:t>
            </w:r>
          </w:p>
        </w:tc>
        <w:tc>
          <w:tcPr>
            <w:tcW w:w="256" w:type="pct"/>
            <w:tcBorders>
              <w:top w:val="nil"/>
              <w:left w:val="nil"/>
              <w:bottom w:val="single" w:sz="4" w:space="0" w:color="auto"/>
              <w:right w:val="single" w:sz="4" w:space="0" w:color="auto"/>
            </w:tcBorders>
            <w:noWrap/>
            <w:vAlign w:val="center"/>
            <w:hideMark/>
          </w:tcPr>
          <w:p w14:paraId="6D8FA66C"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AF07E9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734219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5F8ADE9" w14:textId="77777777" w:rsidR="00E83449" w:rsidRPr="00E83449" w:rsidRDefault="00E83449" w:rsidP="00E83449">
            <w:pPr>
              <w:jc w:val="center"/>
              <w:rPr>
                <w:color w:val="000000"/>
                <w:sz w:val="22"/>
                <w:szCs w:val="22"/>
              </w:rPr>
            </w:pPr>
            <w:r w:rsidRPr="00E83449">
              <w:rPr>
                <w:color w:val="000000"/>
                <w:sz w:val="22"/>
                <w:szCs w:val="22"/>
              </w:rPr>
              <w:t>10.1</w:t>
            </w:r>
          </w:p>
        </w:tc>
        <w:tc>
          <w:tcPr>
            <w:tcW w:w="256" w:type="pct"/>
            <w:tcBorders>
              <w:top w:val="nil"/>
              <w:left w:val="nil"/>
              <w:bottom w:val="single" w:sz="4" w:space="0" w:color="auto"/>
              <w:right w:val="single" w:sz="4" w:space="0" w:color="auto"/>
            </w:tcBorders>
            <w:noWrap/>
            <w:vAlign w:val="center"/>
            <w:hideMark/>
          </w:tcPr>
          <w:p w14:paraId="1034B59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1280613"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077DF00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E737C4F"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6A74A9BF" w14:textId="77777777" w:rsidR="00E83449" w:rsidRPr="00E83449" w:rsidRDefault="00E83449" w:rsidP="00E83449">
            <w:pPr>
              <w:jc w:val="center"/>
              <w:rPr>
                <w:color w:val="000000"/>
                <w:sz w:val="22"/>
                <w:szCs w:val="22"/>
              </w:rPr>
            </w:pPr>
            <w:r w:rsidRPr="00E83449">
              <w:rPr>
                <w:color w:val="000000"/>
                <w:sz w:val="22"/>
                <w:szCs w:val="22"/>
              </w:rPr>
              <w:t>VR 103</w:t>
            </w:r>
          </w:p>
        </w:tc>
        <w:tc>
          <w:tcPr>
            <w:tcW w:w="708" w:type="pct"/>
            <w:tcBorders>
              <w:top w:val="nil"/>
              <w:left w:val="nil"/>
              <w:bottom w:val="single" w:sz="4" w:space="0" w:color="auto"/>
              <w:right w:val="single" w:sz="4" w:space="0" w:color="auto"/>
            </w:tcBorders>
            <w:shd w:val="clear" w:color="000000" w:fill="D9D9D9"/>
            <w:noWrap/>
            <w:vAlign w:val="center"/>
            <w:hideMark/>
          </w:tcPr>
          <w:p w14:paraId="18A0F8A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270DB16"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6E91DDD1"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6CF77A75" w14:textId="77777777" w:rsidR="00E83449" w:rsidRPr="00E83449" w:rsidRDefault="00E83449" w:rsidP="00E83449">
            <w:pPr>
              <w:jc w:val="center"/>
              <w:rPr>
                <w:color w:val="000000"/>
                <w:sz w:val="22"/>
                <w:szCs w:val="22"/>
              </w:rPr>
            </w:pPr>
            <w:r w:rsidRPr="00E83449">
              <w:rPr>
                <w:color w:val="000000"/>
                <w:sz w:val="22"/>
                <w:szCs w:val="22"/>
              </w:rPr>
              <w:t>65.2</w:t>
            </w:r>
          </w:p>
        </w:tc>
        <w:tc>
          <w:tcPr>
            <w:tcW w:w="256" w:type="pct"/>
            <w:tcBorders>
              <w:top w:val="nil"/>
              <w:left w:val="nil"/>
              <w:bottom w:val="single" w:sz="4" w:space="0" w:color="auto"/>
              <w:right w:val="single" w:sz="4" w:space="0" w:color="auto"/>
            </w:tcBorders>
            <w:noWrap/>
            <w:vAlign w:val="center"/>
            <w:hideMark/>
          </w:tcPr>
          <w:p w14:paraId="6D21CB1E"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47A3E67"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0B8BCA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A2B08B8" w14:textId="77777777" w:rsidR="00E83449" w:rsidRPr="00E83449" w:rsidRDefault="00E83449" w:rsidP="00E83449">
            <w:pPr>
              <w:jc w:val="center"/>
              <w:rPr>
                <w:color w:val="000000"/>
                <w:sz w:val="22"/>
                <w:szCs w:val="22"/>
              </w:rPr>
            </w:pPr>
            <w:r w:rsidRPr="00E83449">
              <w:rPr>
                <w:color w:val="000000"/>
                <w:sz w:val="22"/>
                <w:szCs w:val="22"/>
              </w:rPr>
              <w:t>10.4</w:t>
            </w:r>
          </w:p>
        </w:tc>
        <w:tc>
          <w:tcPr>
            <w:tcW w:w="256" w:type="pct"/>
            <w:tcBorders>
              <w:top w:val="nil"/>
              <w:left w:val="nil"/>
              <w:bottom w:val="single" w:sz="4" w:space="0" w:color="auto"/>
              <w:right w:val="single" w:sz="4" w:space="0" w:color="auto"/>
            </w:tcBorders>
            <w:noWrap/>
            <w:vAlign w:val="center"/>
            <w:hideMark/>
          </w:tcPr>
          <w:p w14:paraId="0FFA6CD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52D259B"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00086E13"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815036B"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0F74BF64" w14:textId="77777777" w:rsidR="00E83449" w:rsidRPr="00E83449" w:rsidRDefault="00E83449" w:rsidP="00E83449">
            <w:pPr>
              <w:jc w:val="center"/>
              <w:rPr>
                <w:color w:val="000000"/>
                <w:sz w:val="22"/>
                <w:szCs w:val="22"/>
              </w:rPr>
            </w:pPr>
            <w:r w:rsidRPr="00E83449">
              <w:rPr>
                <w:color w:val="000000"/>
                <w:sz w:val="22"/>
                <w:szCs w:val="22"/>
              </w:rPr>
              <w:t>VR 170/1</w:t>
            </w:r>
          </w:p>
        </w:tc>
        <w:tc>
          <w:tcPr>
            <w:tcW w:w="708" w:type="pct"/>
            <w:tcBorders>
              <w:top w:val="nil"/>
              <w:left w:val="nil"/>
              <w:bottom w:val="single" w:sz="4" w:space="0" w:color="auto"/>
              <w:right w:val="single" w:sz="4" w:space="0" w:color="auto"/>
            </w:tcBorders>
            <w:shd w:val="clear" w:color="000000" w:fill="D9D9D9"/>
            <w:noWrap/>
            <w:vAlign w:val="center"/>
            <w:hideMark/>
          </w:tcPr>
          <w:p w14:paraId="0CDF148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65235788"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17E1EA1B"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50DEBE49" w14:textId="77777777" w:rsidR="00E83449" w:rsidRPr="00E83449" w:rsidRDefault="00E83449" w:rsidP="00E83449">
            <w:pPr>
              <w:jc w:val="center"/>
              <w:rPr>
                <w:color w:val="000000"/>
                <w:sz w:val="22"/>
                <w:szCs w:val="22"/>
              </w:rPr>
            </w:pPr>
            <w:r w:rsidRPr="00E83449">
              <w:rPr>
                <w:color w:val="000000"/>
                <w:sz w:val="22"/>
                <w:szCs w:val="22"/>
              </w:rPr>
              <w:t>64.4</w:t>
            </w:r>
          </w:p>
        </w:tc>
        <w:tc>
          <w:tcPr>
            <w:tcW w:w="256" w:type="pct"/>
            <w:tcBorders>
              <w:top w:val="nil"/>
              <w:left w:val="nil"/>
              <w:bottom w:val="single" w:sz="4" w:space="0" w:color="auto"/>
              <w:right w:val="single" w:sz="4" w:space="0" w:color="auto"/>
            </w:tcBorders>
            <w:noWrap/>
            <w:vAlign w:val="center"/>
            <w:hideMark/>
          </w:tcPr>
          <w:p w14:paraId="0C36E45E"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0E3A89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8C681E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272D389" w14:textId="77777777" w:rsidR="00E83449" w:rsidRPr="00E83449" w:rsidRDefault="00E83449" w:rsidP="00E83449">
            <w:pPr>
              <w:jc w:val="center"/>
              <w:rPr>
                <w:color w:val="000000"/>
                <w:sz w:val="22"/>
                <w:szCs w:val="22"/>
              </w:rPr>
            </w:pPr>
            <w:r w:rsidRPr="00E83449">
              <w:rPr>
                <w:color w:val="000000"/>
                <w:sz w:val="22"/>
                <w:szCs w:val="22"/>
              </w:rPr>
              <w:t>10.4</w:t>
            </w:r>
          </w:p>
        </w:tc>
        <w:tc>
          <w:tcPr>
            <w:tcW w:w="256" w:type="pct"/>
            <w:tcBorders>
              <w:top w:val="nil"/>
              <w:left w:val="nil"/>
              <w:bottom w:val="single" w:sz="4" w:space="0" w:color="auto"/>
              <w:right w:val="single" w:sz="4" w:space="0" w:color="auto"/>
            </w:tcBorders>
            <w:noWrap/>
            <w:vAlign w:val="center"/>
            <w:hideMark/>
          </w:tcPr>
          <w:p w14:paraId="6A2A0D54"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A4E3232"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54E88A7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388C8D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59311A4D" w14:textId="77777777" w:rsidR="00E83449" w:rsidRPr="00E83449" w:rsidRDefault="00E83449" w:rsidP="00E83449">
            <w:pPr>
              <w:jc w:val="center"/>
              <w:rPr>
                <w:color w:val="000000"/>
                <w:sz w:val="22"/>
                <w:szCs w:val="22"/>
              </w:rPr>
            </w:pPr>
            <w:r w:rsidRPr="00E83449">
              <w:rPr>
                <w:color w:val="000000"/>
                <w:sz w:val="22"/>
                <w:szCs w:val="22"/>
              </w:rPr>
              <w:t>VR 177/3</w:t>
            </w:r>
          </w:p>
        </w:tc>
        <w:tc>
          <w:tcPr>
            <w:tcW w:w="708" w:type="pct"/>
            <w:tcBorders>
              <w:top w:val="nil"/>
              <w:left w:val="nil"/>
              <w:bottom w:val="single" w:sz="4" w:space="0" w:color="auto"/>
              <w:right w:val="single" w:sz="4" w:space="0" w:color="auto"/>
            </w:tcBorders>
            <w:shd w:val="clear" w:color="000000" w:fill="D9D9D9"/>
            <w:noWrap/>
            <w:vAlign w:val="center"/>
            <w:hideMark/>
          </w:tcPr>
          <w:p w14:paraId="4BCAF4AF"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4419A8F4"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27736824"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116EFC35" w14:textId="77777777" w:rsidR="00E83449" w:rsidRPr="00E83449" w:rsidRDefault="00E83449" w:rsidP="00E83449">
            <w:pPr>
              <w:jc w:val="center"/>
              <w:rPr>
                <w:color w:val="000000"/>
                <w:sz w:val="22"/>
                <w:szCs w:val="22"/>
              </w:rPr>
            </w:pPr>
            <w:r w:rsidRPr="00E83449">
              <w:rPr>
                <w:color w:val="000000"/>
                <w:sz w:val="22"/>
                <w:szCs w:val="22"/>
              </w:rPr>
              <w:t>59.8</w:t>
            </w:r>
          </w:p>
        </w:tc>
        <w:tc>
          <w:tcPr>
            <w:tcW w:w="256" w:type="pct"/>
            <w:tcBorders>
              <w:top w:val="nil"/>
              <w:left w:val="nil"/>
              <w:bottom w:val="single" w:sz="4" w:space="0" w:color="auto"/>
              <w:right w:val="single" w:sz="4" w:space="0" w:color="auto"/>
            </w:tcBorders>
            <w:noWrap/>
            <w:vAlign w:val="center"/>
            <w:hideMark/>
          </w:tcPr>
          <w:p w14:paraId="69CE298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51C5406"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AD0293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EC933CA" w14:textId="77777777" w:rsidR="00E83449" w:rsidRPr="00E83449" w:rsidRDefault="00E83449" w:rsidP="00E83449">
            <w:pPr>
              <w:jc w:val="center"/>
              <w:rPr>
                <w:color w:val="000000"/>
                <w:sz w:val="22"/>
                <w:szCs w:val="22"/>
              </w:rPr>
            </w:pPr>
            <w:r w:rsidRPr="00E83449">
              <w:rPr>
                <w:color w:val="000000"/>
                <w:sz w:val="22"/>
                <w:szCs w:val="22"/>
              </w:rPr>
              <w:t>9.7</w:t>
            </w:r>
          </w:p>
        </w:tc>
        <w:tc>
          <w:tcPr>
            <w:tcW w:w="256" w:type="pct"/>
            <w:tcBorders>
              <w:top w:val="nil"/>
              <w:left w:val="nil"/>
              <w:bottom w:val="single" w:sz="4" w:space="0" w:color="auto"/>
              <w:right w:val="single" w:sz="4" w:space="0" w:color="auto"/>
            </w:tcBorders>
            <w:noWrap/>
            <w:vAlign w:val="center"/>
            <w:hideMark/>
          </w:tcPr>
          <w:p w14:paraId="77D490F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0C94F1C"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35ECABD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B7946C9"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418ED938" w14:textId="77777777" w:rsidR="00E83449" w:rsidRPr="00E83449" w:rsidRDefault="00E83449" w:rsidP="00E83449">
            <w:pPr>
              <w:jc w:val="center"/>
              <w:rPr>
                <w:color w:val="000000"/>
                <w:sz w:val="22"/>
                <w:szCs w:val="22"/>
              </w:rPr>
            </w:pPr>
            <w:r w:rsidRPr="00E83449">
              <w:rPr>
                <w:color w:val="000000"/>
                <w:sz w:val="22"/>
                <w:szCs w:val="22"/>
              </w:rPr>
              <w:t>VR 196</w:t>
            </w:r>
          </w:p>
        </w:tc>
        <w:tc>
          <w:tcPr>
            <w:tcW w:w="708" w:type="pct"/>
            <w:tcBorders>
              <w:top w:val="nil"/>
              <w:left w:val="nil"/>
              <w:bottom w:val="single" w:sz="4" w:space="0" w:color="auto"/>
              <w:right w:val="single" w:sz="4" w:space="0" w:color="auto"/>
            </w:tcBorders>
            <w:shd w:val="clear" w:color="000000" w:fill="D9D9D9"/>
            <w:noWrap/>
            <w:vAlign w:val="center"/>
            <w:hideMark/>
          </w:tcPr>
          <w:p w14:paraId="20301AC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07F16AE"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569616BB"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56F2F825" w14:textId="77777777" w:rsidR="00E83449" w:rsidRPr="00E83449" w:rsidRDefault="00E83449" w:rsidP="00E83449">
            <w:pPr>
              <w:jc w:val="center"/>
              <w:rPr>
                <w:color w:val="000000"/>
                <w:sz w:val="22"/>
                <w:szCs w:val="22"/>
              </w:rPr>
            </w:pPr>
            <w:r w:rsidRPr="00E83449">
              <w:rPr>
                <w:color w:val="000000"/>
                <w:sz w:val="22"/>
                <w:szCs w:val="22"/>
              </w:rPr>
              <w:t>62.7</w:t>
            </w:r>
          </w:p>
        </w:tc>
        <w:tc>
          <w:tcPr>
            <w:tcW w:w="256" w:type="pct"/>
            <w:tcBorders>
              <w:top w:val="nil"/>
              <w:left w:val="nil"/>
              <w:bottom w:val="single" w:sz="4" w:space="0" w:color="auto"/>
              <w:right w:val="single" w:sz="4" w:space="0" w:color="auto"/>
            </w:tcBorders>
            <w:noWrap/>
            <w:vAlign w:val="center"/>
            <w:hideMark/>
          </w:tcPr>
          <w:p w14:paraId="42269914"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5DCB74D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14E87D7"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CBE293C" w14:textId="77777777" w:rsidR="00E83449" w:rsidRPr="00E83449" w:rsidRDefault="00E83449" w:rsidP="00E83449">
            <w:pPr>
              <w:jc w:val="center"/>
              <w:rPr>
                <w:color w:val="000000"/>
                <w:sz w:val="22"/>
                <w:szCs w:val="22"/>
              </w:rPr>
            </w:pPr>
            <w:r w:rsidRPr="00E83449">
              <w:rPr>
                <w:color w:val="000000"/>
                <w:sz w:val="22"/>
                <w:szCs w:val="22"/>
              </w:rPr>
              <w:t>8.4</w:t>
            </w:r>
          </w:p>
        </w:tc>
        <w:tc>
          <w:tcPr>
            <w:tcW w:w="256" w:type="pct"/>
            <w:tcBorders>
              <w:top w:val="nil"/>
              <w:left w:val="nil"/>
              <w:bottom w:val="single" w:sz="4" w:space="0" w:color="auto"/>
              <w:right w:val="single" w:sz="4" w:space="0" w:color="auto"/>
            </w:tcBorders>
            <w:noWrap/>
            <w:vAlign w:val="center"/>
            <w:hideMark/>
          </w:tcPr>
          <w:p w14:paraId="4640AC6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A21C6F3"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3CDA3D9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24866E5"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169D55B4" w14:textId="77777777" w:rsidR="00E83449" w:rsidRPr="00E83449" w:rsidRDefault="00E83449" w:rsidP="00E83449">
            <w:pPr>
              <w:jc w:val="center"/>
              <w:rPr>
                <w:color w:val="000000"/>
                <w:sz w:val="22"/>
                <w:szCs w:val="22"/>
              </w:rPr>
            </w:pPr>
            <w:r w:rsidRPr="00E83449">
              <w:rPr>
                <w:color w:val="000000"/>
                <w:sz w:val="22"/>
                <w:szCs w:val="22"/>
              </w:rPr>
              <w:lastRenderedPageBreak/>
              <w:t>VR 201</w:t>
            </w:r>
          </w:p>
        </w:tc>
        <w:tc>
          <w:tcPr>
            <w:tcW w:w="708" w:type="pct"/>
            <w:tcBorders>
              <w:top w:val="nil"/>
              <w:left w:val="nil"/>
              <w:bottom w:val="single" w:sz="4" w:space="0" w:color="auto"/>
              <w:right w:val="single" w:sz="4" w:space="0" w:color="auto"/>
            </w:tcBorders>
            <w:shd w:val="clear" w:color="000000" w:fill="D9D9D9"/>
            <w:noWrap/>
            <w:vAlign w:val="center"/>
            <w:hideMark/>
          </w:tcPr>
          <w:p w14:paraId="2CED953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318202A6"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63AC5F76"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66D724CE" w14:textId="77777777" w:rsidR="00E83449" w:rsidRPr="00E83449" w:rsidRDefault="00E83449" w:rsidP="00E83449">
            <w:pPr>
              <w:jc w:val="center"/>
              <w:rPr>
                <w:color w:val="000000"/>
                <w:sz w:val="22"/>
                <w:szCs w:val="22"/>
              </w:rPr>
            </w:pPr>
            <w:r w:rsidRPr="00E83449">
              <w:rPr>
                <w:color w:val="000000"/>
                <w:sz w:val="22"/>
                <w:szCs w:val="22"/>
              </w:rPr>
              <w:t>61.8</w:t>
            </w:r>
          </w:p>
        </w:tc>
        <w:tc>
          <w:tcPr>
            <w:tcW w:w="256" w:type="pct"/>
            <w:tcBorders>
              <w:top w:val="nil"/>
              <w:left w:val="nil"/>
              <w:bottom w:val="single" w:sz="4" w:space="0" w:color="auto"/>
              <w:right w:val="single" w:sz="4" w:space="0" w:color="auto"/>
            </w:tcBorders>
            <w:noWrap/>
            <w:vAlign w:val="center"/>
            <w:hideMark/>
          </w:tcPr>
          <w:p w14:paraId="66ABE519"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B80F05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C91D210"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1348529" w14:textId="77777777" w:rsidR="00E83449" w:rsidRPr="00E83449" w:rsidRDefault="00E83449" w:rsidP="00E83449">
            <w:pPr>
              <w:jc w:val="center"/>
              <w:rPr>
                <w:color w:val="000000"/>
                <w:sz w:val="22"/>
                <w:szCs w:val="22"/>
              </w:rPr>
            </w:pPr>
            <w:r w:rsidRPr="00E83449">
              <w:rPr>
                <w:color w:val="000000"/>
                <w:sz w:val="22"/>
                <w:szCs w:val="22"/>
              </w:rPr>
              <w:t>10.1</w:t>
            </w:r>
          </w:p>
        </w:tc>
        <w:tc>
          <w:tcPr>
            <w:tcW w:w="256" w:type="pct"/>
            <w:tcBorders>
              <w:top w:val="nil"/>
              <w:left w:val="nil"/>
              <w:bottom w:val="single" w:sz="4" w:space="0" w:color="auto"/>
              <w:right w:val="single" w:sz="4" w:space="0" w:color="auto"/>
            </w:tcBorders>
            <w:noWrap/>
            <w:vAlign w:val="center"/>
            <w:hideMark/>
          </w:tcPr>
          <w:p w14:paraId="26E5251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FCD1A8E"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3A8097B2"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76F8D6A"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5EA05A39" w14:textId="77777777" w:rsidR="00E83449" w:rsidRPr="00E83449" w:rsidRDefault="00E83449" w:rsidP="00E83449">
            <w:pPr>
              <w:jc w:val="center"/>
              <w:rPr>
                <w:color w:val="000000"/>
                <w:sz w:val="22"/>
                <w:szCs w:val="22"/>
              </w:rPr>
            </w:pPr>
            <w:r w:rsidRPr="00E83449">
              <w:rPr>
                <w:color w:val="000000"/>
                <w:sz w:val="22"/>
                <w:szCs w:val="22"/>
              </w:rPr>
              <w:t>VR 1</w:t>
            </w:r>
          </w:p>
        </w:tc>
        <w:tc>
          <w:tcPr>
            <w:tcW w:w="708" w:type="pct"/>
            <w:tcBorders>
              <w:top w:val="nil"/>
              <w:left w:val="nil"/>
              <w:bottom w:val="single" w:sz="4" w:space="0" w:color="auto"/>
              <w:right w:val="single" w:sz="4" w:space="0" w:color="auto"/>
            </w:tcBorders>
            <w:shd w:val="clear" w:color="000000" w:fill="D9D9D9"/>
            <w:noWrap/>
            <w:vAlign w:val="center"/>
            <w:hideMark/>
          </w:tcPr>
          <w:p w14:paraId="48B2207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74933975"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4F10365D"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3C02672D"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33CF793"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14F28E28"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844608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32373C1C" w14:textId="77777777" w:rsidR="00E83449" w:rsidRPr="00E83449" w:rsidRDefault="00E83449" w:rsidP="00E83449">
            <w:pPr>
              <w:jc w:val="center"/>
              <w:rPr>
                <w:color w:val="000000"/>
                <w:sz w:val="22"/>
                <w:szCs w:val="22"/>
              </w:rPr>
            </w:pPr>
            <w:r w:rsidRPr="00E83449">
              <w:rPr>
                <w:color w:val="000000"/>
                <w:sz w:val="22"/>
                <w:szCs w:val="22"/>
              </w:rPr>
              <w:t>9.8</w:t>
            </w:r>
          </w:p>
        </w:tc>
        <w:tc>
          <w:tcPr>
            <w:tcW w:w="256" w:type="pct"/>
            <w:tcBorders>
              <w:top w:val="nil"/>
              <w:left w:val="nil"/>
              <w:bottom w:val="single" w:sz="4" w:space="0" w:color="auto"/>
              <w:right w:val="single" w:sz="4" w:space="0" w:color="auto"/>
            </w:tcBorders>
            <w:noWrap/>
            <w:vAlign w:val="center"/>
            <w:hideMark/>
          </w:tcPr>
          <w:p w14:paraId="0C09D2B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FE4A5F1"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31BEFFFE"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5FAE69E" w14:textId="77777777" w:rsidTr="00E83449">
        <w:trPr>
          <w:trHeight w:val="300"/>
        </w:trPr>
        <w:tc>
          <w:tcPr>
            <w:tcW w:w="717" w:type="pct"/>
            <w:tcBorders>
              <w:top w:val="nil"/>
              <w:left w:val="single" w:sz="8" w:space="0" w:color="auto"/>
              <w:bottom w:val="single" w:sz="4" w:space="0" w:color="auto"/>
              <w:right w:val="single" w:sz="4" w:space="0" w:color="auto"/>
            </w:tcBorders>
            <w:shd w:val="clear" w:color="000000" w:fill="D9D9D9"/>
            <w:noWrap/>
            <w:vAlign w:val="center"/>
            <w:hideMark/>
          </w:tcPr>
          <w:p w14:paraId="5D90E2B0" w14:textId="77777777" w:rsidR="00E83449" w:rsidRPr="00E83449" w:rsidRDefault="00E83449" w:rsidP="00E83449">
            <w:pPr>
              <w:jc w:val="center"/>
              <w:rPr>
                <w:color w:val="000000"/>
                <w:sz w:val="22"/>
                <w:szCs w:val="22"/>
              </w:rPr>
            </w:pPr>
            <w:r w:rsidRPr="00E83449">
              <w:rPr>
                <w:color w:val="000000"/>
                <w:sz w:val="22"/>
                <w:szCs w:val="22"/>
              </w:rPr>
              <w:t>VR 121/102</w:t>
            </w:r>
          </w:p>
        </w:tc>
        <w:tc>
          <w:tcPr>
            <w:tcW w:w="708" w:type="pct"/>
            <w:tcBorders>
              <w:top w:val="nil"/>
              <w:left w:val="nil"/>
              <w:bottom w:val="single" w:sz="4" w:space="0" w:color="auto"/>
              <w:right w:val="single" w:sz="4" w:space="0" w:color="auto"/>
            </w:tcBorders>
            <w:shd w:val="clear" w:color="000000" w:fill="D9D9D9"/>
            <w:noWrap/>
            <w:vAlign w:val="center"/>
            <w:hideMark/>
          </w:tcPr>
          <w:p w14:paraId="1A55693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4" w:space="0" w:color="auto"/>
              <w:right w:val="single" w:sz="4" w:space="0" w:color="auto"/>
            </w:tcBorders>
            <w:shd w:val="clear" w:color="000000" w:fill="D9D9D9"/>
            <w:noWrap/>
            <w:vAlign w:val="center"/>
            <w:hideMark/>
          </w:tcPr>
          <w:p w14:paraId="59B1E5FA"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693" w:type="pct"/>
            <w:tcBorders>
              <w:top w:val="nil"/>
              <w:left w:val="nil"/>
              <w:bottom w:val="single" w:sz="4" w:space="0" w:color="auto"/>
              <w:right w:val="nil"/>
            </w:tcBorders>
            <w:shd w:val="clear" w:color="000000" w:fill="D9D9D9"/>
            <w:noWrap/>
            <w:vAlign w:val="center"/>
            <w:hideMark/>
          </w:tcPr>
          <w:p w14:paraId="18D08BDA" w14:textId="77777777" w:rsidR="00E83449" w:rsidRPr="00E83449" w:rsidRDefault="00E83449" w:rsidP="00E83449">
            <w:pPr>
              <w:jc w:val="center"/>
              <w:rPr>
                <w:color w:val="000000"/>
                <w:sz w:val="22"/>
                <w:szCs w:val="22"/>
              </w:rPr>
            </w:pPr>
            <w:r>
              <w:rPr>
                <w:sz w:val="16"/>
                <w:vertAlign w:val="superscript"/>
              </w:rPr>
              <w:t>70</w:t>
            </w:r>
          </w:p>
        </w:tc>
        <w:tc>
          <w:tcPr>
            <w:tcW w:w="256" w:type="pct"/>
            <w:tcBorders>
              <w:top w:val="nil"/>
              <w:left w:val="single" w:sz="8" w:space="0" w:color="auto"/>
              <w:bottom w:val="single" w:sz="4" w:space="0" w:color="auto"/>
              <w:right w:val="single" w:sz="4" w:space="0" w:color="auto"/>
            </w:tcBorders>
            <w:noWrap/>
            <w:vAlign w:val="center"/>
            <w:hideMark/>
          </w:tcPr>
          <w:p w14:paraId="1391F07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60C360B2"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4261677A"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2DCB92DB"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75CDA5BC" w14:textId="77777777" w:rsidR="00E83449" w:rsidRPr="00E83449" w:rsidRDefault="00E83449" w:rsidP="00E83449">
            <w:pPr>
              <w:jc w:val="center"/>
              <w:rPr>
                <w:color w:val="000000"/>
                <w:sz w:val="22"/>
                <w:szCs w:val="22"/>
              </w:rPr>
            </w:pPr>
            <w:r w:rsidRPr="00E83449">
              <w:rPr>
                <w:color w:val="000000"/>
                <w:sz w:val="22"/>
                <w:szCs w:val="22"/>
              </w:rPr>
              <w:t>10,0</w:t>
            </w:r>
          </w:p>
        </w:tc>
        <w:tc>
          <w:tcPr>
            <w:tcW w:w="256" w:type="pct"/>
            <w:tcBorders>
              <w:top w:val="nil"/>
              <w:left w:val="nil"/>
              <w:bottom w:val="single" w:sz="4" w:space="0" w:color="auto"/>
              <w:right w:val="single" w:sz="4" w:space="0" w:color="auto"/>
            </w:tcBorders>
            <w:noWrap/>
            <w:vAlign w:val="center"/>
            <w:hideMark/>
          </w:tcPr>
          <w:p w14:paraId="6D5C16C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4" w:space="0" w:color="auto"/>
              <w:right w:val="single" w:sz="4" w:space="0" w:color="auto"/>
            </w:tcBorders>
            <w:noWrap/>
            <w:vAlign w:val="center"/>
            <w:hideMark/>
          </w:tcPr>
          <w:p w14:paraId="00E1D4E4" w14:textId="77777777" w:rsidR="00E83449" w:rsidRPr="00E83449" w:rsidRDefault="00E83449" w:rsidP="00E83449">
            <w:pPr>
              <w:jc w:val="center"/>
              <w:rPr>
                <w:color w:val="000000"/>
                <w:sz w:val="22"/>
                <w:szCs w:val="22"/>
              </w:rPr>
            </w:pPr>
            <w:r w:rsidRPr="00E83449">
              <w:rPr>
                <w:color w:val="000000"/>
                <w:sz w:val="22"/>
                <w:szCs w:val="22"/>
              </w:rPr>
              <w:t>?</w:t>
            </w:r>
          </w:p>
        </w:tc>
        <w:tc>
          <w:tcPr>
            <w:tcW w:w="464" w:type="pct"/>
            <w:tcBorders>
              <w:top w:val="nil"/>
              <w:left w:val="nil"/>
              <w:bottom w:val="single" w:sz="4" w:space="0" w:color="auto"/>
              <w:right w:val="single" w:sz="8" w:space="0" w:color="auto"/>
            </w:tcBorders>
            <w:noWrap/>
            <w:vAlign w:val="center"/>
            <w:hideMark/>
          </w:tcPr>
          <w:p w14:paraId="72B0DC2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1F9C543" w14:textId="77777777" w:rsidTr="00E83449">
        <w:trPr>
          <w:trHeight w:val="300"/>
        </w:trPr>
        <w:tc>
          <w:tcPr>
            <w:tcW w:w="717" w:type="pct"/>
            <w:tcBorders>
              <w:top w:val="nil"/>
              <w:left w:val="single" w:sz="8" w:space="0" w:color="auto"/>
              <w:bottom w:val="single" w:sz="8" w:space="0" w:color="auto"/>
              <w:right w:val="single" w:sz="4" w:space="0" w:color="auto"/>
            </w:tcBorders>
            <w:shd w:val="clear" w:color="000000" w:fill="D9D9D9"/>
            <w:noWrap/>
            <w:vAlign w:val="center"/>
            <w:hideMark/>
          </w:tcPr>
          <w:p w14:paraId="056DF2A0"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708" w:type="pct"/>
            <w:tcBorders>
              <w:top w:val="nil"/>
              <w:left w:val="nil"/>
              <w:bottom w:val="single" w:sz="8" w:space="0" w:color="auto"/>
              <w:right w:val="single" w:sz="4" w:space="0" w:color="auto"/>
            </w:tcBorders>
            <w:shd w:val="clear" w:color="000000" w:fill="D9D9D9"/>
            <w:noWrap/>
            <w:vAlign w:val="center"/>
            <w:hideMark/>
          </w:tcPr>
          <w:p w14:paraId="6601929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622" w:type="pct"/>
            <w:tcBorders>
              <w:top w:val="nil"/>
              <w:left w:val="nil"/>
              <w:bottom w:val="single" w:sz="8" w:space="0" w:color="auto"/>
              <w:right w:val="single" w:sz="4" w:space="0" w:color="auto"/>
            </w:tcBorders>
            <w:shd w:val="clear" w:color="000000" w:fill="D9D9D9"/>
            <w:noWrap/>
            <w:vAlign w:val="center"/>
            <w:hideMark/>
          </w:tcPr>
          <w:p w14:paraId="65612948" w14:textId="77777777" w:rsidR="00E83449" w:rsidRPr="00E83449" w:rsidRDefault="00E83449" w:rsidP="00E83449">
            <w:pPr>
              <w:jc w:val="center"/>
              <w:rPr>
                <w:color w:val="000000"/>
                <w:sz w:val="22"/>
                <w:szCs w:val="22"/>
              </w:rPr>
            </w:pPr>
            <w:proofErr w:type="spellStart"/>
            <w:r w:rsidRPr="00E83449">
              <w:rPr>
                <w:color w:val="000000"/>
                <w:sz w:val="22"/>
                <w:szCs w:val="22"/>
              </w:rPr>
              <w:t>Wildkirchli</w:t>
            </w:r>
            <w:proofErr w:type="spellEnd"/>
          </w:p>
        </w:tc>
        <w:tc>
          <w:tcPr>
            <w:tcW w:w="693" w:type="pct"/>
            <w:tcBorders>
              <w:top w:val="nil"/>
              <w:left w:val="nil"/>
              <w:bottom w:val="single" w:sz="8" w:space="0" w:color="auto"/>
              <w:right w:val="nil"/>
            </w:tcBorders>
            <w:shd w:val="clear" w:color="000000" w:fill="D9D9D9"/>
            <w:noWrap/>
            <w:vAlign w:val="center"/>
            <w:hideMark/>
          </w:tcPr>
          <w:p w14:paraId="5B79901D" w14:textId="77777777" w:rsidR="00E83449" w:rsidRPr="00E83449" w:rsidRDefault="00E83449" w:rsidP="00E83449">
            <w:pPr>
              <w:jc w:val="center"/>
              <w:rPr>
                <w:color w:val="000000"/>
                <w:sz w:val="22"/>
                <w:szCs w:val="22"/>
              </w:rPr>
            </w:pPr>
            <w:r>
              <w:rPr>
                <w:sz w:val="16"/>
                <w:vertAlign w:val="superscript"/>
              </w:rPr>
              <w:t>37</w:t>
            </w:r>
          </w:p>
        </w:tc>
        <w:tc>
          <w:tcPr>
            <w:tcW w:w="256" w:type="pct"/>
            <w:tcBorders>
              <w:top w:val="nil"/>
              <w:left w:val="single" w:sz="8" w:space="0" w:color="auto"/>
              <w:bottom w:val="single" w:sz="8" w:space="0" w:color="auto"/>
              <w:right w:val="single" w:sz="4" w:space="0" w:color="auto"/>
            </w:tcBorders>
            <w:noWrap/>
            <w:vAlign w:val="center"/>
            <w:hideMark/>
          </w:tcPr>
          <w:p w14:paraId="619A8405" w14:textId="77777777" w:rsidR="00E83449" w:rsidRPr="00E83449" w:rsidRDefault="00E83449" w:rsidP="00E83449">
            <w:pPr>
              <w:jc w:val="center"/>
              <w:rPr>
                <w:color w:val="000000"/>
                <w:sz w:val="22"/>
                <w:szCs w:val="22"/>
              </w:rPr>
            </w:pPr>
            <w:r w:rsidRPr="00E83449">
              <w:rPr>
                <w:color w:val="000000"/>
                <w:sz w:val="22"/>
                <w:szCs w:val="22"/>
              </w:rPr>
              <w:t>63,0</w:t>
            </w:r>
          </w:p>
        </w:tc>
        <w:tc>
          <w:tcPr>
            <w:tcW w:w="256" w:type="pct"/>
            <w:tcBorders>
              <w:top w:val="nil"/>
              <w:left w:val="nil"/>
              <w:bottom w:val="single" w:sz="8" w:space="0" w:color="auto"/>
              <w:right w:val="single" w:sz="4" w:space="0" w:color="auto"/>
            </w:tcBorders>
            <w:noWrap/>
            <w:vAlign w:val="center"/>
            <w:hideMark/>
          </w:tcPr>
          <w:p w14:paraId="7FC7ABB3"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8" w:space="0" w:color="auto"/>
              <w:right w:val="single" w:sz="4" w:space="0" w:color="auto"/>
            </w:tcBorders>
            <w:noWrap/>
            <w:vAlign w:val="center"/>
            <w:hideMark/>
          </w:tcPr>
          <w:p w14:paraId="2A12E3D8"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8" w:space="0" w:color="auto"/>
              <w:right w:val="single" w:sz="4" w:space="0" w:color="auto"/>
            </w:tcBorders>
            <w:noWrap/>
            <w:vAlign w:val="center"/>
            <w:hideMark/>
          </w:tcPr>
          <w:p w14:paraId="31BBAC03"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8" w:space="0" w:color="auto"/>
              <w:right w:val="single" w:sz="4" w:space="0" w:color="auto"/>
            </w:tcBorders>
            <w:noWrap/>
            <w:vAlign w:val="center"/>
            <w:hideMark/>
          </w:tcPr>
          <w:p w14:paraId="07C2C111"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8" w:space="0" w:color="auto"/>
              <w:right w:val="single" w:sz="4" w:space="0" w:color="auto"/>
            </w:tcBorders>
            <w:noWrap/>
            <w:vAlign w:val="center"/>
            <w:hideMark/>
          </w:tcPr>
          <w:p w14:paraId="557551B6" w14:textId="77777777" w:rsidR="00E83449" w:rsidRPr="00E83449" w:rsidRDefault="00E83449" w:rsidP="00E83449">
            <w:pPr>
              <w:jc w:val="center"/>
              <w:rPr>
                <w:color w:val="000000"/>
                <w:sz w:val="22"/>
                <w:szCs w:val="22"/>
              </w:rPr>
            </w:pPr>
            <w:r w:rsidRPr="00E83449">
              <w:rPr>
                <w:color w:val="000000"/>
                <w:sz w:val="22"/>
                <w:szCs w:val="22"/>
              </w:rPr>
              <w:t>?</w:t>
            </w:r>
          </w:p>
        </w:tc>
        <w:tc>
          <w:tcPr>
            <w:tcW w:w="256" w:type="pct"/>
            <w:tcBorders>
              <w:top w:val="nil"/>
              <w:left w:val="nil"/>
              <w:bottom w:val="single" w:sz="8" w:space="0" w:color="auto"/>
              <w:right w:val="single" w:sz="4" w:space="0" w:color="auto"/>
            </w:tcBorders>
            <w:noWrap/>
            <w:vAlign w:val="center"/>
            <w:hideMark/>
          </w:tcPr>
          <w:p w14:paraId="10CC9739" w14:textId="77777777" w:rsidR="00E83449" w:rsidRPr="00E83449" w:rsidRDefault="00E83449" w:rsidP="00E83449">
            <w:pPr>
              <w:jc w:val="center"/>
              <w:rPr>
                <w:color w:val="000000"/>
                <w:sz w:val="22"/>
                <w:szCs w:val="22"/>
              </w:rPr>
            </w:pPr>
            <w:r w:rsidRPr="00E83449">
              <w:rPr>
                <w:color w:val="000000"/>
                <w:sz w:val="22"/>
                <w:szCs w:val="22"/>
              </w:rPr>
              <w:t>15,0</w:t>
            </w:r>
          </w:p>
        </w:tc>
        <w:tc>
          <w:tcPr>
            <w:tcW w:w="464" w:type="pct"/>
            <w:tcBorders>
              <w:top w:val="nil"/>
              <w:left w:val="nil"/>
              <w:bottom w:val="single" w:sz="8" w:space="0" w:color="auto"/>
              <w:right w:val="single" w:sz="8" w:space="0" w:color="auto"/>
            </w:tcBorders>
            <w:noWrap/>
            <w:vAlign w:val="center"/>
            <w:hideMark/>
          </w:tcPr>
          <w:p w14:paraId="13D232F6" w14:textId="77777777" w:rsidR="00E83449" w:rsidRPr="00E83449" w:rsidRDefault="00E83449" w:rsidP="00E83449">
            <w:pPr>
              <w:jc w:val="center"/>
              <w:rPr>
                <w:color w:val="000000"/>
                <w:sz w:val="22"/>
                <w:szCs w:val="22"/>
              </w:rPr>
            </w:pPr>
            <w:r w:rsidRPr="00E83449">
              <w:rPr>
                <w:color w:val="000000"/>
                <w:sz w:val="22"/>
                <w:szCs w:val="22"/>
              </w:rPr>
              <w:t>?</w:t>
            </w:r>
          </w:p>
        </w:tc>
      </w:tr>
    </w:tbl>
    <w:p w14:paraId="6611502A" w14:textId="77777777" w:rsidR="00E83449" w:rsidRDefault="00E83449" w:rsidP="00236481">
      <w:pPr>
        <w:rPr>
          <w:sz w:val="20"/>
          <w:szCs w:val="20"/>
          <w:lang w:val="en-GB"/>
        </w:rPr>
      </w:pPr>
    </w:p>
    <w:p w14:paraId="413D3746" w14:textId="77777777" w:rsidR="00E83449" w:rsidRDefault="00E83449">
      <w:pPr>
        <w:rPr>
          <w:sz w:val="20"/>
          <w:szCs w:val="20"/>
          <w:lang w:val="en-GB"/>
        </w:rPr>
      </w:pPr>
      <w:r>
        <w:rPr>
          <w:sz w:val="20"/>
          <w:szCs w:val="20"/>
          <w:lang w:val="en-GB"/>
        </w:rPr>
        <w:br w:type="page"/>
      </w:r>
    </w:p>
    <w:p w14:paraId="647E4501" w14:textId="77777777" w:rsidR="00E83449" w:rsidRDefault="00E83449" w:rsidP="00E83449">
      <w:pPr>
        <w:ind w:firstLine="284"/>
        <w:rPr>
          <w:rFonts w:eastAsia="Calibri"/>
          <w:sz w:val="20"/>
          <w:szCs w:val="20"/>
          <w:lang w:val="en-US"/>
        </w:rPr>
      </w:pPr>
      <w:r w:rsidRPr="00236481">
        <w:rPr>
          <w:rFonts w:eastAsia="Calibri"/>
          <w:b/>
          <w:bCs/>
          <w:sz w:val="20"/>
          <w:szCs w:val="20"/>
          <w:lang w:val="en-US"/>
        </w:rPr>
        <w:lastRenderedPageBreak/>
        <w:t>Table S</w:t>
      </w:r>
      <w:r>
        <w:rPr>
          <w:rFonts w:eastAsia="Calibri"/>
          <w:b/>
          <w:bCs/>
          <w:sz w:val="20"/>
          <w:szCs w:val="20"/>
          <w:lang w:val="en-US"/>
        </w:rPr>
        <w:t>11</w:t>
      </w:r>
      <w:r w:rsidRPr="00236481">
        <w:rPr>
          <w:rFonts w:eastAsia="Calibri"/>
          <w:b/>
          <w:bCs/>
          <w:sz w:val="20"/>
          <w:szCs w:val="20"/>
          <w:lang w:val="en-US"/>
        </w:rPr>
        <w:t>.</w:t>
      </w:r>
      <w:r w:rsidRPr="00236481">
        <w:rPr>
          <w:rFonts w:eastAsia="Calibri"/>
          <w:sz w:val="20"/>
          <w:szCs w:val="20"/>
          <w:lang w:val="en-US"/>
        </w:rPr>
        <w:t xml:space="preserve"> </w:t>
      </w:r>
      <w:r>
        <w:rPr>
          <w:rFonts w:eastAsia="Calibri"/>
          <w:sz w:val="20"/>
          <w:szCs w:val="20"/>
          <w:lang w:val="en-US"/>
        </w:rPr>
        <w:t>Third metatarsal measurements of different Pleistocene felid species mentioned in the text.</w:t>
      </w:r>
    </w:p>
    <w:p w14:paraId="5B2A29A1" w14:textId="77777777" w:rsidR="00E83449" w:rsidRDefault="00E83449" w:rsidP="00E83449">
      <w:pPr>
        <w:ind w:firstLine="284"/>
        <w:rPr>
          <w:rFonts w:eastAsia="Calibri"/>
          <w:sz w:val="20"/>
          <w:szCs w:val="20"/>
          <w:lang w:val="en-US"/>
        </w:rPr>
      </w:pPr>
    </w:p>
    <w:tbl>
      <w:tblPr>
        <w:tblW w:w="5000" w:type="pct"/>
        <w:tblCellMar>
          <w:left w:w="70" w:type="dxa"/>
          <w:right w:w="70" w:type="dxa"/>
        </w:tblCellMar>
        <w:tblLook w:val="04A0" w:firstRow="1" w:lastRow="0" w:firstColumn="1" w:lastColumn="0" w:noHBand="0" w:noVBand="1"/>
      </w:tblPr>
      <w:tblGrid>
        <w:gridCol w:w="2380"/>
        <w:gridCol w:w="2128"/>
        <w:gridCol w:w="2041"/>
        <w:gridCol w:w="1743"/>
        <w:gridCol w:w="641"/>
        <w:gridCol w:w="550"/>
        <w:gridCol w:w="550"/>
        <w:gridCol w:w="550"/>
        <w:gridCol w:w="550"/>
        <w:gridCol w:w="550"/>
        <w:gridCol w:w="550"/>
        <w:gridCol w:w="1733"/>
      </w:tblGrid>
      <w:tr w:rsidR="00E83449" w:rsidRPr="00E83449" w14:paraId="7E86E2D1" w14:textId="77777777" w:rsidTr="00E83449">
        <w:trPr>
          <w:trHeight w:val="340"/>
        </w:trPr>
        <w:tc>
          <w:tcPr>
            <w:tcW w:w="747" w:type="pct"/>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7B8BDF66" w14:textId="77777777" w:rsidR="00E83449" w:rsidRPr="00E83449" w:rsidRDefault="00E83449" w:rsidP="00E83449">
            <w:pPr>
              <w:jc w:val="center"/>
              <w:rPr>
                <w:b/>
                <w:bCs/>
                <w:sz w:val="22"/>
                <w:szCs w:val="22"/>
              </w:rPr>
            </w:pPr>
            <w:proofErr w:type="spellStart"/>
            <w:r w:rsidRPr="00E83449">
              <w:rPr>
                <w:b/>
                <w:bCs/>
                <w:sz w:val="22"/>
                <w:szCs w:val="22"/>
              </w:rPr>
              <w:t>Collection</w:t>
            </w:r>
            <w:proofErr w:type="spellEnd"/>
            <w:r w:rsidRPr="00E83449">
              <w:rPr>
                <w:b/>
                <w:bCs/>
                <w:sz w:val="22"/>
                <w:szCs w:val="22"/>
              </w:rPr>
              <w:t xml:space="preserve"> </w:t>
            </w:r>
            <w:proofErr w:type="spellStart"/>
            <w:r w:rsidRPr="00E83449">
              <w:rPr>
                <w:b/>
                <w:bCs/>
                <w:sz w:val="22"/>
                <w:szCs w:val="22"/>
              </w:rPr>
              <w:t>number</w:t>
            </w:r>
            <w:proofErr w:type="spellEnd"/>
          </w:p>
        </w:tc>
        <w:tc>
          <w:tcPr>
            <w:tcW w:w="671" w:type="pct"/>
            <w:tcBorders>
              <w:top w:val="single" w:sz="8" w:space="0" w:color="auto"/>
              <w:left w:val="nil"/>
              <w:bottom w:val="single" w:sz="8" w:space="0" w:color="auto"/>
              <w:right w:val="single" w:sz="4" w:space="0" w:color="auto"/>
            </w:tcBorders>
            <w:shd w:val="clear" w:color="000000" w:fill="D9D9D9"/>
            <w:noWrap/>
            <w:vAlign w:val="center"/>
            <w:hideMark/>
          </w:tcPr>
          <w:p w14:paraId="40064B0F" w14:textId="77777777" w:rsidR="00E83449" w:rsidRPr="00E83449" w:rsidRDefault="00E83449" w:rsidP="00E83449">
            <w:pPr>
              <w:jc w:val="center"/>
              <w:rPr>
                <w:b/>
                <w:bCs/>
                <w:sz w:val="22"/>
                <w:szCs w:val="22"/>
              </w:rPr>
            </w:pPr>
            <w:proofErr w:type="spellStart"/>
            <w:r w:rsidRPr="00E83449">
              <w:rPr>
                <w:b/>
                <w:bCs/>
                <w:sz w:val="22"/>
                <w:szCs w:val="22"/>
              </w:rPr>
              <w:t>Taxa</w:t>
            </w:r>
            <w:proofErr w:type="spellEnd"/>
          </w:p>
        </w:tc>
        <w:tc>
          <w:tcPr>
            <w:tcW w:w="571" w:type="pct"/>
            <w:tcBorders>
              <w:top w:val="single" w:sz="8" w:space="0" w:color="auto"/>
              <w:left w:val="nil"/>
              <w:bottom w:val="single" w:sz="8" w:space="0" w:color="auto"/>
              <w:right w:val="single" w:sz="4" w:space="0" w:color="auto"/>
            </w:tcBorders>
            <w:shd w:val="clear" w:color="000000" w:fill="D9D9D9"/>
            <w:noWrap/>
            <w:vAlign w:val="center"/>
            <w:hideMark/>
          </w:tcPr>
          <w:p w14:paraId="4C7A53CB" w14:textId="77777777" w:rsidR="00E83449" w:rsidRPr="00E83449" w:rsidRDefault="00E83449" w:rsidP="00E83449">
            <w:pPr>
              <w:jc w:val="center"/>
              <w:rPr>
                <w:b/>
                <w:bCs/>
                <w:sz w:val="22"/>
                <w:szCs w:val="22"/>
              </w:rPr>
            </w:pPr>
            <w:proofErr w:type="spellStart"/>
            <w:r w:rsidRPr="00E83449">
              <w:rPr>
                <w:b/>
                <w:bCs/>
                <w:sz w:val="22"/>
                <w:szCs w:val="22"/>
              </w:rPr>
              <w:t>Locality</w:t>
            </w:r>
            <w:proofErr w:type="spellEnd"/>
          </w:p>
        </w:tc>
        <w:tc>
          <w:tcPr>
            <w:tcW w:w="719" w:type="pct"/>
            <w:tcBorders>
              <w:top w:val="single" w:sz="8" w:space="0" w:color="auto"/>
              <w:left w:val="nil"/>
              <w:bottom w:val="single" w:sz="8" w:space="0" w:color="auto"/>
              <w:right w:val="single" w:sz="8" w:space="0" w:color="auto"/>
            </w:tcBorders>
            <w:shd w:val="clear" w:color="000000" w:fill="D9D9D9"/>
            <w:noWrap/>
            <w:vAlign w:val="center"/>
            <w:hideMark/>
          </w:tcPr>
          <w:p w14:paraId="0BED6851" w14:textId="77777777" w:rsidR="00E83449" w:rsidRPr="00E83449" w:rsidRDefault="00E83449" w:rsidP="00E83449">
            <w:pPr>
              <w:jc w:val="center"/>
              <w:rPr>
                <w:b/>
                <w:bCs/>
                <w:sz w:val="22"/>
                <w:szCs w:val="22"/>
              </w:rPr>
            </w:pPr>
            <w:r w:rsidRPr="00E83449">
              <w:rPr>
                <w:b/>
                <w:bCs/>
                <w:sz w:val="22"/>
                <w:szCs w:val="22"/>
              </w:rPr>
              <w:t>Reference</w:t>
            </w:r>
          </w:p>
        </w:tc>
        <w:tc>
          <w:tcPr>
            <w:tcW w:w="257" w:type="pct"/>
            <w:tcBorders>
              <w:top w:val="single" w:sz="8" w:space="0" w:color="auto"/>
              <w:left w:val="nil"/>
              <w:bottom w:val="nil"/>
              <w:right w:val="single" w:sz="4" w:space="0" w:color="auto"/>
            </w:tcBorders>
            <w:shd w:val="clear" w:color="000000" w:fill="D9D9D9"/>
            <w:noWrap/>
            <w:vAlign w:val="center"/>
            <w:hideMark/>
          </w:tcPr>
          <w:p w14:paraId="2DC7AF89" w14:textId="77777777" w:rsidR="00E83449" w:rsidRPr="00E83449" w:rsidRDefault="00E83449" w:rsidP="00E83449">
            <w:pPr>
              <w:jc w:val="center"/>
              <w:rPr>
                <w:b/>
                <w:bCs/>
                <w:sz w:val="22"/>
                <w:szCs w:val="22"/>
              </w:rPr>
            </w:pPr>
            <w:r w:rsidRPr="00E83449">
              <w:rPr>
                <w:b/>
                <w:bCs/>
                <w:sz w:val="22"/>
                <w:szCs w:val="22"/>
              </w:rPr>
              <w:t>L</w:t>
            </w:r>
          </w:p>
        </w:tc>
        <w:tc>
          <w:tcPr>
            <w:tcW w:w="257" w:type="pct"/>
            <w:tcBorders>
              <w:top w:val="single" w:sz="8" w:space="0" w:color="auto"/>
              <w:left w:val="nil"/>
              <w:bottom w:val="nil"/>
              <w:right w:val="single" w:sz="4" w:space="0" w:color="auto"/>
            </w:tcBorders>
            <w:shd w:val="clear" w:color="000000" w:fill="D9D9D9"/>
            <w:noWrap/>
            <w:vAlign w:val="center"/>
            <w:hideMark/>
          </w:tcPr>
          <w:p w14:paraId="60A5F8E1" w14:textId="77777777" w:rsidR="00E83449" w:rsidRPr="00E83449" w:rsidRDefault="00E83449" w:rsidP="00E83449">
            <w:pPr>
              <w:jc w:val="center"/>
              <w:rPr>
                <w:b/>
                <w:bCs/>
                <w:sz w:val="22"/>
                <w:szCs w:val="22"/>
              </w:rPr>
            </w:pPr>
            <w:proofErr w:type="spellStart"/>
            <w:r w:rsidRPr="00E83449">
              <w:rPr>
                <w:b/>
                <w:bCs/>
                <w:sz w:val="22"/>
                <w:szCs w:val="22"/>
              </w:rPr>
              <w:t>pL</w:t>
            </w:r>
            <w:proofErr w:type="spellEnd"/>
          </w:p>
        </w:tc>
        <w:tc>
          <w:tcPr>
            <w:tcW w:w="257" w:type="pct"/>
            <w:tcBorders>
              <w:top w:val="single" w:sz="8" w:space="0" w:color="auto"/>
              <w:left w:val="nil"/>
              <w:bottom w:val="nil"/>
              <w:right w:val="single" w:sz="4" w:space="0" w:color="auto"/>
            </w:tcBorders>
            <w:shd w:val="clear" w:color="000000" w:fill="D9D9D9"/>
            <w:noWrap/>
            <w:vAlign w:val="center"/>
            <w:hideMark/>
          </w:tcPr>
          <w:p w14:paraId="5A49AEF9" w14:textId="77777777" w:rsidR="00E83449" w:rsidRPr="00E83449" w:rsidRDefault="00E83449" w:rsidP="00E83449">
            <w:pPr>
              <w:jc w:val="center"/>
              <w:rPr>
                <w:b/>
                <w:bCs/>
                <w:sz w:val="22"/>
                <w:szCs w:val="22"/>
              </w:rPr>
            </w:pPr>
            <w:proofErr w:type="spellStart"/>
            <w:r w:rsidRPr="00E83449">
              <w:rPr>
                <w:b/>
                <w:bCs/>
                <w:sz w:val="22"/>
                <w:szCs w:val="22"/>
              </w:rPr>
              <w:t>pB</w:t>
            </w:r>
            <w:proofErr w:type="spellEnd"/>
          </w:p>
        </w:tc>
        <w:tc>
          <w:tcPr>
            <w:tcW w:w="257" w:type="pct"/>
            <w:tcBorders>
              <w:top w:val="single" w:sz="8" w:space="0" w:color="auto"/>
              <w:left w:val="nil"/>
              <w:bottom w:val="nil"/>
              <w:right w:val="single" w:sz="4" w:space="0" w:color="auto"/>
            </w:tcBorders>
            <w:shd w:val="clear" w:color="000000" w:fill="D9D9D9"/>
            <w:noWrap/>
            <w:vAlign w:val="center"/>
            <w:hideMark/>
          </w:tcPr>
          <w:p w14:paraId="57CA5B20" w14:textId="77777777" w:rsidR="00E83449" w:rsidRPr="00E83449" w:rsidRDefault="00E83449" w:rsidP="00E83449">
            <w:pPr>
              <w:jc w:val="center"/>
              <w:rPr>
                <w:b/>
                <w:bCs/>
                <w:sz w:val="22"/>
                <w:szCs w:val="22"/>
              </w:rPr>
            </w:pPr>
            <w:proofErr w:type="spellStart"/>
            <w:r w:rsidRPr="00E83449">
              <w:rPr>
                <w:b/>
                <w:bCs/>
                <w:sz w:val="22"/>
                <w:szCs w:val="22"/>
              </w:rPr>
              <w:t>mL</w:t>
            </w:r>
            <w:proofErr w:type="spellEnd"/>
          </w:p>
        </w:tc>
        <w:tc>
          <w:tcPr>
            <w:tcW w:w="257" w:type="pct"/>
            <w:tcBorders>
              <w:top w:val="single" w:sz="8" w:space="0" w:color="auto"/>
              <w:left w:val="nil"/>
              <w:bottom w:val="nil"/>
              <w:right w:val="single" w:sz="4" w:space="0" w:color="auto"/>
            </w:tcBorders>
            <w:shd w:val="clear" w:color="000000" w:fill="D9D9D9"/>
            <w:noWrap/>
            <w:vAlign w:val="center"/>
            <w:hideMark/>
          </w:tcPr>
          <w:p w14:paraId="0916BE35" w14:textId="77777777" w:rsidR="00E83449" w:rsidRPr="00E83449" w:rsidRDefault="00E83449" w:rsidP="00E83449">
            <w:pPr>
              <w:jc w:val="center"/>
              <w:rPr>
                <w:b/>
                <w:bCs/>
                <w:sz w:val="22"/>
                <w:szCs w:val="22"/>
              </w:rPr>
            </w:pPr>
            <w:proofErr w:type="spellStart"/>
            <w:r w:rsidRPr="00E83449">
              <w:rPr>
                <w:b/>
                <w:bCs/>
                <w:sz w:val="22"/>
                <w:szCs w:val="22"/>
              </w:rPr>
              <w:t>mB</w:t>
            </w:r>
            <w:proofErr w:type="spellEnd"/>
          </w:p>
        </w:tc>
        <w:tc>
          <w:tcPr>
            <w:tcW w:w="257" w:type="pct"/>
            <w:tcBorders>
              <w:top w:val="single" w:sz="8" w:space="0" w:color="auto"/>
              <w:left w:val="nil"/>
              <w:bottom w:val="nil"/>
              <w:right w:val="single" w:sz="4" w:space="0" w:color="auto"/>
            </w:tcBorders>
            <w:shd w:val="clear" w:color="000000" w:fill="D9D9D9"/>
            <w:noWrap/>
            <w:vAlign w:val="center"/>
            <w:hideMark/>
          </w:tcPr>
          <w:p w14:paraId="488BBA17" w14:textId="77777777" w:rsidR="00E83449" w:rsidRPr="00E83449" w:rsidRDefault="00E83449" w:rsidP="00E83449">
            <w:pPr>
              <w:jc w:val="center"/>
              <w:rPr>
                <w:b/>
                <w:bCs/>
                <w:sz w:val="22"/>
                <w:szCs w:val="22"/>
              </w:rPr>
            </w:pPr>
            <w:proofErr w:type="spellStart"/>
            <w:r w:rsidRPr="00E83449">
              <w:rPr>
                <w:b/>
                <w:bCs/>
                <w:sz w:val="22"/>
                <w:szCs w:val="22"/>
              </w:rPr>
              <w:t>dL</w:t>
            </w:r>
            <w:proofErr w:type="spellEnd"/>
          </w:p>
        </w:tc>
        <w:tc>
          <w:tcPr>
            <w:tcW w:w="257" w:type="pct"/>
            <w:tcBorders>
              <w:top w:val="single" w:sz="8" w:space="0" w:color="auto"/>
              <w:left w:val="nil"/>
              <w:bottom w:val="nil"/>
              <w:right w:val="single" w:sz="4" w:space="0" w:color="auto"/>
            </w:tcBorders>
            <w:shd w:val="clear" w:color="000000" w:fill="D9D9D9"/>
            <w:noWrap/>
            <w:vAlign w:val="center"/>
            <w:hideMark/>
          </w:tcPr>
          <w:p w14:paraId="336EDF18" w14:textId="77777777" w:rsidR="00E83449" w:rsidRPr="00E83449" w:rsidRDefault="00E83449" w:rsidP="00E83449">
            <w:pPr>
              <w:jc w:val="center"/>
              <w:rPr>
                <w:b/>
                <w:bCs/>
                <w:sz w:val="22"/>
                <w:szCs w:val="22"/>
              </w:rPr>
            </w:pPr>
            <w:r w:rsidRPr="00E83449">
              <w:rPr>
                <w:b/>
                <w:bCs/>
                <w:sz w:val="22"/>
                <w:szCs w:val="22"/>
              </w:rPr>
              <w:t>dB</w:t>
            </w:r>
          </w:p>
        </w:tc>
        <w:tc>
          <w:tcPr>
            <w:tcW w:w="492" w:type="pct"/>
            <w:tcBorders>
              <w:top w:val="single" w:sz="8" w:space="0" w:color="auto"/>
              <w:left w:val="nil"/>
              <w:bottom w:val="nil"/>
              <w:right w:val="single" w:sz="8" w:space="0" w:color="auto"/>
            </w:tcBorders>
            <w:shd w:val="clear" w:color="000000" w:fill="D9D9D9"/>
            <w:noWrap/>
            <w:vAlign w:val="center"/>
            <w:hideMark/>
          </w:tcPr>
          <w:p w14:paraId="3F717449" w14:textId="77777777" w:rsidR="00E83449" w:rsidRPr="00E83449" w:rsidRDefault="00E83449" w:rsidP="00E83449">
            <w:pPr>
              <w:jc w:val="center"/>
              <w:rPr>
                <w:b/>
                <w:bCs/>
                <w:color w:val="000000"/>
                <w:sz w:val="22"/>
                <w:szCs w:val="22"/>
              </w:rPr>
            </w:pPr>
            <w:proofErr w:type="spellStart"/>
            <w:r w:rsidRPr="00E83449">
              <w:rPr>
                <w:b/>
                <w:bCs/>
                <w:color w:val="000000"/>
                <w:sz w:val="22"/>
                <w:szCs w:val="22"/>
              </w:rPr>
              <w:t>mL</w:t>
            </w:r>
            <w:proofErr w:type="spellEnd"/>
            <w:r w:rsidRPr="00E83449">
              <w:rPr>
                <w:b/>
                <w:bCs/>
                <w:color w:val="000000"/>
                <w:sz w:val="22"/>
                <w:szCs w:val="22"/>
              </w:rPr>
              <w:t>/L</w:t>
            </w:r>
          </w:p>
        </w:tc>
      </w:tr>
      <w:tr w:rsidR="00E83449" w:rsidRPr="00E83449" w14:paraId="59C20DF6"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FCD5B4"/>
            <w:noWrap/>
            <w:vAlign w:val="center"/>
            <w:hideMark/>
          </w:tcPr>
          <w:p w14:paraId="17B86503" w14:textId="77777777" w:rsidR="00E83449" w:rsidRPr="00E83449" w:rsidRDefault="00E83449" w:rsidP="00E83449">
            <w:pPr>
              <w:jc w:val="center"/>
              <w:rPr>
                <w:color w:val="000000"/>
                <w:sz w:val="22"/>
                <w:szCs w:val="22"/>
              </w:rPr>
            </w:pPr>
            <w:r w:rsidRPr="00E83449">
              <w:rPr>
                <w:color w:val="000000"/>
                <w:sz w:val="22"/>
                <w:szCs w:val="22"/>
              </w:rPr>
              <w:t>EVT 01338</w:t>
            </w:r>
          </w:p>
        </w:tc>
        <w:tc>
          <w:tcPr>
            <w:tcW w:w="671" w:type="pct"/>
            <w:tcBorders>
              <w:top w:val="nil"/>
              <w:left w:val="nil"/>
              <w:bottom w:val="single" w:sz="4" w:space="0" w:color="auto"/>
              <w:right w:val="single" w:sz="4" w:space="0" w:color="auto"/>
            </w:tcBorders>
            <w:shd w:val="clear" w:color="000000" w:fill="FCD5B4"/>
            <w:noWrap/>
            <w:vAlign w:val="center"/>
            <w:hideMark/>
          </w:tcPr>
          <w:p w14:paraId="1807EBF3" w14:textId="77777777" w:rsidR="00E83449" w:rsidRPr="00E83449" w:rsidRDefault="00E83449" w:rsidP="00E83449">
            <w:pPr>
              <w:jc w:val="center"/>
              <w:rPr>
                <w:sz w:val="22"/>
                <w:szCs w:val="22"/>
              </w:rPr>
            </w:pPr>
            <w:proofErr w:type="spellStart"/>
            <w:r w:rsidRPr="00E83449">
              <w:rPr>
                <w:sz w:val="22"/>
                <w:szCs w:val="22"/>
              </w:rPr>
              <w:t>This</w:t>
            </w:r>
            <w:proofErr w:type="spellEnd"/>
            <w:r w:rsidRPr="00E83449">
              <w:rPr>
                <w:sz w:val="22"/>
                <w:szCs w:val="22"/>
              </w:rPr>
              <w:t xml:space="preserve"> </w:t>
            </w:r>
            <w:proofErr w:type="spellStart"/>
            <w:r w:rsidRPr="00E83449">
              <w:rPr>
                <w:sz w:val="22"/>
                <w:szCs w:val="22"/>
              </w:rPr>
              <w:t>paper</w:t>
            </w:r>
            <w:proofErr w:type="spellEnd"/>
          </w:p>
        </w:tc>
        <w:tc>
          <w:tcPr>
            <w:tcW w:w="571" w:type="pct"/>
            <w:tcBorders>
              <w:top w:val="nil"/>
              <w:left w:val="nil"/>
              <w:bottom w:val="single" w:sz="4" w:space="0" w:color="auto"/>
              <w:right w:val="single" w:sz="4" w:space="0" w:color="auto"/>
            </w:tcBorders>
            <w:shd w:val="clear" w:color="000000" w:fill="FCD5B4"/>
            <w:noWrap/>
            <w:vAlign w:val="center"/>
            <w:hideMark/>
          </w:tcPr>
          <w:p w14:paraId="02F3842D" w14:textId="77777777" w:rsidR="00E83449" w:rsidRPr="00E83449" w:rsidRDefault="00E83449" w:rsidP="00E83449">
            <w:pPr>
              <w:jc w:val="center"/>
              <w:rPr>
                <w:sz w:val="22"/>
                <w:szCs w:val="22"/>
              </w:rPr>
            </w:pPr>
            <w:proofErr w:type="spellStart"/>
            <w:r w:rsidRPr="00E83449">
              <w:rPr>
                <w:sz w:val="22"/>
                <w:szCs w:val="22"/>
              </w:rPr>
              <w:t>Vallparadís</w:t>
            </w:r>
            <w:proofErr w:type="spellEnd"/>
            <w:r w:rsidRPr="00E83449">
              <w:rPr>
                <w:sz w:val="22"/>
                <w:szCs w:val="22"/>
              </w:rPr>
              <w:t xml:space="preserve"> </w:t>
            </w:r>
            <w:proofErr w:type="spellStart"/>
            <w:r w:rsidRPr="00E83449">
              <w:rPr>
                <w:sz w:val="22"/>
                <w:szCs w:val="22"/>
              </w:rPr>
              <w:t>Estació</w:t>
            </w:r>
            <w:proofErr w:type="spellEnd"/>
          </w:p>
        </w:tc>
        <w:tc>
          <w:tcPr>
            <w:tcW w:w="719" w:type="pct"/>
            <w:tcBorders>
              <w:top w:val="nil"/>
              <w:left w:val="nil"/>
              <w:bottom w:val="single" w:sz="4" w:space="0" w:color="auto"/>
              <w:right w:val="nil"/>
            </w:tcBorders>
            <w:shd w:val="clear" w:color="000000" w:fill="FCD5B4"/>
            <w:noWrap/>
            <w:vAlign w:val="center"/>
            <w:hideMark/>
          </w:tcPr>
          <w:p w14:paraId="53225CFB" w14:textId="77777777" w:rsidR="00E83449" w:rsidRPr="00E83449" w:rsidRDefault="00E83449" w:rsidP="00E83449">
            <w:pPr>
              <w:jc w:val="center"/>
              <w:rPr>
                <w:sz w:val="22"/>
                <w:szCs w:val="22"/>
              </w:rPr>
            </w:pPr>
            <w:proofErr w:type="spellStart"/>
            <w:r w:rsidRPr="00E83449">
              <w:rPr>
                <w:sz w:val="22"/>
                <w:szCs w:val="22"/>
              </w:rPr>
              <w:t>This</w:t>
            </w:r>
            <w:proofErr w:type="spellEnd"/>
            <w:r w:rsidRPr="00E83449">
              <w:rPr>
                <w:sz w:val="22"/>
                <w:szCs w:val="22"/>
              </w:rPr>
              <w:t xml:space="preserve"> </w:t>
            </w:r>
            <w:proofErr w:type="spellStart"/>
            <w:r w:rsidRPr="00E83449">
              <w:rPr>
                <w:sz w:val="22"/>
                <w:szCs w:val="22"/>
              </w:rPr>
              <w:t>paper</w:t>
            </w:r>
            <w:proofErr w:type="spellEnd"/>
          </w:p>
        </w:tc>
        <w:tc>
          <w:tcPr>
            <w:tcW w:w="257" w:type="pct"/>
            <w:tcBorders>
              <w:top w:val="single" w:sz="8" w:space="0" w:color="auto"/>
              <w:left w:val="single" w:sz="8" w:space="0" w:color="auto"/>
              <w:bottom w:val="single" w:sz="4" w:space="0" w:color="auto"/>
              <w:right w:val="single" w:sz="4" w:space="0" w:color="auto"/>
            </w:tcBorders>
            <w:shd w:val="clear" w:color="000000" w:fill="FCD5B4"/>
            <w:noWrap/>
            <w:vAlign w:val="center"/>
            <w:hideMark/>
          </w:tcPr>
          <w:p w14:paraId="6855F096" w14:textId="77777777" w:rsidR="00E83449" w:rsidRPr="00E83449" w:rsidRDefault="00E83449" w:rsidP="00E83449">
            <w:pPr>
              <w:jc w:val="center"/>
              <w:rPr>
                <w:color w:val="000000"/>
                <w:sz w:val="22"/>
                <w:szCs w:val="22"/>
              </w:rPr>
            </w:pPr>
            <w:r w:rsidRPr="00E83449">
              <w:rPr>
                <w:color w:val="000000"/>
                <w:sz w:val="22"/>
                <w:szCs w:val="22"/>
              </w:rPr>
              <w:t>123.4</w:t>
            </w:r>
          </w:p>
        </w:tc>
        <w:tc>
          <w:tcPr>
            <w:tcW w:w="257" w:type="pct"/>
            <w:tcBorders>
              <w:top w:val="single" w:sz="8" w:space="0" w:color="auto"/>
              <w:left w:val="nil"/>
              <w:bottom w:val="single" w:sz="4" w:space="0" w:color="auto"/>
              <w:right w:val="single" w:sz="4" w:space="0" w:color="auto"/>
            </w:tcBorders>
            <w:shd w:val="clear" w:color="000000" w:fill="FCD5B4"/>
            <w:noWrap/>
            <w:vAlign w:val="center"/>
            <w:hideMark/>
          </w:tcPr>
          <w:p w14:paraId="43FB8E72" w14:textId="77777777" w:rsidR="00E83449" w:rsidRPr="00E83449" w:rsidRDefault="00E83449" w:rsidP="00E83449">
            <w:pPr>
              <w:jc w:val="center"/>
              <w:rPr>
                <w:color w:val="000000"/>
                <w:sz w:val="22"/>
                <w:szCs w:val="22"/>
              </w:rPr>
            </w:pPr>
            <w:r w:rsidRPr="00E83449">
              <w:rPr>
                <w:color w:val="000000"/>
                <w:sz w:val="22"/>
                <w:szCs w:val="22"/>
              </w:rPr>
              <w:t>33.2</w:t>
            </w:r>
          </w:p>
        </w:tc>
        <w:tc>
          <w:tcPr>
            <w:tcW w:w="257" w:type="pct"/>
            <w:tcBorders>
              <w:top w:val="single" w:sz="8" w:space="0" w:color="auto"/>
              <w:left w:val="nil"/>
              <w:bottom w:val="single" w:sz="4" w:space="0" w:color="auto"/>
              <w:right w:val="single" w:sz="4" w:space="0" w:color="auto"/>
            </w:tcBorders>
            <w:shd w:val="clear" w:color="000000" w:fill="FCD5B4"/>
            <w:noWrap/>
            <w:vAlign w:val="center"/>
            <w:hideMark/>
          </w:tcPr>
          <w:p w14:paraId="24949118" w14:textId="77777777" w:rsidR="00E83449" w:rsidRPr="00E83449" w:rsidRDefault="00E83449" w:rsidP="00E83449">
            <w:pPr>
              <w:jc w:val="center"/>
              <w:rPr>
                <w:color w:val="000000"/>
                <w:sz w:val="22"/>
                <w:szCs w:val="22"/>
              </w:rPr>
            </w:pPr>
            <w:r w:rsidRPr="00E83449">
              <w:rPr>
                <w:color w:val="000000"/>
                <w:sz w:val="22"/>
                <w:szCs w:val="22"/>
              </w:rPr>
              <w:t>25.9</w:t>
            </w:r>
          </w:p>
        </w:tc>
        <w:tc>
          <w:tcPr>
            <w:tcW w:w="257" w:type="pct"/>
            <w:tcBorders>
              <w:top w:val="single" w:sz="8" w:space="0" w:color="auto"/>
              <w:left w:val="nil"/>
              <w:bottom w:val="single" w:sz="4" w:space="0" w:color="auto"/>
              <w:right w:val="single" w:sz="4" w:space="0" w:color="auto"/>
            </w:tcBorders>
            <w:shd w:val="clear" w:color="000000" w:fill="FCD5B4"/>
            <w:noWrap/>
            <w:vAlign w:val="center"/>
            <w:hideMark/>
          </w:tcPr>
          <w:p w14:paraId="728F0BD9" w14:textId="77777777" w:rsidR="00E83449" w:rsidRPr="00E83449" w:rsidRDefault="00E83449" w:rsidP="00E83449">
            <w:pPr>
              <w:jc w:val="center"/>
              <w:rPr>
                <w:color w:val="000000"/>
                <w:sz w:val="22"/>
                <w:szCs w:val="22"/>
              </w:rPr>
            </w:pPr>
            <w:r w:rsidRPr="00E83449">
              <w:rPr>
                <w:color w:val="000000"/>
                <w:sz w:val="22"/>
                <w:szCs w:val="22"/>
              </w:rPr>
              <w:t>13.6</w:t>
            </w:r>
          </w:p>
        </w:tc>
        <w:tc>
          <w:tcPr>
            <w:tcW w:w="257" w:type="pct"/>
            <w:tcBorders>
              <w:top w:val="single" w:sz="8" w:space="0" w:color="auto"/>
              <w:left w:val="nil"/>
              <w:bottom w:val="single" w:sz="4" w:space="0" w:color="auto"/>
              <w:right w:val="single" w:sz="4" w:space="0" w:color="auto"/>
            </w:tcBorders>
            <w:shd w:val="clear" w:color="000000" w:fill="FCD5B4"/>
            <w:noWrap/>
            <w:vAlign w:val="center"/>
            <w:hideMark/>
          </w:tcPr>
          <w:p w14:paraId="74C684A2" w14:textId="77777777" w:rsidR="00E83449" w:rsidRPr="00E83449" w:rsidRDefault="00E83449" w:rsidP="00E83449">
            <w:pPr>
              <w:jc w:val="center"/>
              <w:rPr>
                <w:color w:val="000000"/>
                <w:sz w:val="22"/>
                <w:szCs w:val="22"/>
              </w:rPr>
            </w:pPr>
            <w:r w:rsidRPr="00E83449">
              <w:rPr>
                <w:color w:val="000000"/>
                <w:sz w:val="22"/>
                <w:szCs w:val="22"/>
              </w:rPr>
              <w:t>16.8</w:t>
            </w:r>
          </w:p>
        </w:tc>
        <w:tc>
          <w:tcPr>
            <w:tcW w:w="257" w:type="pct"/>
            <w:tcBorders>
              <w:top w:val="single" w:sz="8" w:space="0" w:color="auto"/>
              <w:left w:val="nil"/>
              <w:bottom w:val="single" w:sz="4" w:space="0" w:color="auto"/>
              <w:right w:val="single" w:sz="4" w:space="0" w:color="auto"/>
            </w:tcBorders>
            <w:shd w:val="clear" w:color="000000" w:fill="FCD5B4"/>
            <w:noWrap/>
            <w:vAlign w:val="center"/>
            <w:hideMark/>
          </w:tcPr>
          <w:p w14:paraId="7EDB1DFA" w14:textId="77777777" w:rsidR="00E83449" w:rsidRPr="00E83449" w:rsidRDefault="00E83449" w:rsidP="00E83449">
            <w:pPr>
              <w:jc w:val="center"/>
              <w:rPr>
                <w:color w:val="000000"/>
                <w:sz w:val="22"/>
                <w:szCs w:val="22"/>
              </w:rPr>
            </w:pPr>
            <w:r w:rsidRPr="00E83449">
              <w:rPr>
                <w:color w:val="000000"/>
                <w:sz w:val="22"/>
                <w:szCs w:val="22"/>
              </w:rPr>
              <w:t>21.2</w:t>
            </w:r>
          </w:p>
        </w:tc>
        <w:tc>
          <w:tcPr>
            <w:tcW w:w="257" w:type="pct"/>
            <w:tcBorders>
              <w:top w:val="single" w:sz="8" w:space="0" w:color="auto"/>
              <w:left w:val="nil"/>
              <w:bottom w:val="single" w:sz="4" w:space="0" w:color="auto"/>
              <w:right w:val="single" w:sz="4" w:space="0" w:color="auto"/>
            </w:tcBorders>
            <w:shd w:val="clear" w:color="000000" w:fill="FCD5B4"/>
            <w:noWrap/>
            <w:vAlign w:val="center"/>
            <w:hideMark/>
          </w:tcPr>
          <w:p w14:paraId="371A0C03" w14:textId="77777777" w:rsidR="00E83449" w:rsidRPr="00E83449" w:rsidRDefault="00E83449" w:rsidP="00E83449">
            <w:pPr>
              <w:jc w:val="center"/>
              <w:rPr>
                <w:color w:val="000000"/>
                <w:sz w:val="22"/>
                <w:szCs w:val="22"/>
              </w:rPr>
            </w:pPr>
            <w:r w:rsidRPr="00E83449">
              <w:rPr>
                <w:color w:val="000000"/>
                <w:sz w:val="22"/>
                <w:szCs w:val="22"/>
              </w:rPr>
              <w:t>22.7</w:t>
            </w:r>
          </w:p>
        </w:tc>
        <w:tc>
          <w:tcPr>
            <w:tcW w:w="492" w:type="pct"/>
            <w:tcBorders>
              <w:top w:val="single" w:sz="8" w:space="0" w:color="auto"/>
              <w:left w:val="nil"/>
              <w:bottom w:val="single" w:sz="4" w:space="0" w:color="auto"/>
              <w:right w:val="single" w:sz="8" w:space="0" w:color="auto"/>
            </w:tcBorders>
            <w:shd w:val="clear" w:color="000000" w:fill="FCD5B4"/>
            <w:noWrap/>
            <w:vAlign w:val="center"/>
            <w:hideMark/>
          </w:tcPr>
          <w:p w14:paraId="7D4BA33B" w14:textId="77777777" w:rsidR="00E83449" w:rsidRPr="00E83449" w:rsidRDefault="00E83449" w:rsidP="00E83449">
            <w:pPr>
              <w:jc w:val="center"/>
              <w:rPr>
                <w:color w:val="000000"/>
                <w:sz w:val="22"/>
                <w:szCs w:val="22"/>
              </w:rPr>
            </w:pPr>
            <w:r w:rsidRPr="00E83449">
              <w:rPr>
                <w:color w:val="000000"/>
                <w:sz w:val="22"/>
                <w:szCs w:val="22"/>
              </w:rPr>
              <w:t>0.110210696920583</w:t>
            </w:r>
          </w:p>
        </w:tc>
      </w:tr>
      <w:tr w:rsidR="00E83449" w:rsidRPr="00E83449" w14:paraId="15FCAD86"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049E7634"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4E29689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259DDEBE" w14:textId="77777777" w:rsidR="00E83449" w:rsidRPr="00E83449" w:rsidRDefault="00E83449" w:rsidP="00E83449">
            <w:pPr>
              <w:jc w:val="center"/>
              <w:rPr>
                <w:sz w:val="22"/>
                <w:szCs w:val="22"/>
              </w:rPr>
            </w:pPr>
            <w:r w:rsidRPr="00E83449">
              <w:rPr>
                <w:sz w:val="22"/>
                <w:szCs w:val="22"/>
              </w:rPr>
              <w:t>Belle-Roche</w:t>
            </w:r>
          </w:p>
        </w:tc>
        <w:tc>
          <w:tcPr>
            <w:tcW w:w="719" w:type="pct"/>
            <w:tcBorders>
              <w:top w:val="nil"/>
              <w:left w:val="nil"/>
              <w:bottom w:val="single" w:sz="4" w:space="0" w:color="auto"/>
              <w:right w:val="nil"/>
            </w:tcBorders>
            <w:shd w:val="clear" w:color="000000" w:fill="D9D9D9"/>
            <w:noWrap/>
            <w:vAlign w:val="center"/>
            <w:hideMark/>
          </w:tcPr>
          <w:p w14:paraId="3476E4DC" w14:textId="77777777" w:rsidR="00E83449" w:rsidRPr="00E83449" w:rsidRDefault="00E83449" w:rsidP="00E83449">
            <w:pPr>
              <w:jc w:val="center"/>
              <w:rPr>
                <w:color w:val="000000"/>
                <w:sz w:val="22"/>
                <w:szCs w:val="22"/>
              </w:rPr>
            </w:pPr>
            <w:r>
              <w:rPr>
                <w:sz w:val="16"/>
                <w:vertAlign w:val="superscript"/>
              </w:rPr>
              <w:t>71</w:t>
            </w:r>
          </w:p>
        </w:tc>
        <w:tc>
          <w:tcPr>
            <w:tcW w:w="257" w:type="pct"/>
            <w:tcBorders>
              <w:top w:val="nil"/>
              <w:left w:val="single" w:sz="8" w:space="0" w:color="auto"/>
              <w:bottom w:val="single" w:sz="4" w:space="0" w:color="auto"/>
              <w:right w:val="single" w:sz="4" w:space="0" w:color="auto"/>
            </w:tcBorders>
            <w:noWrap/>
            <w:vAlign w:val="center"/>
            <w:hideMark/>
          </w:tcPr>
          <w:p w14:paraId="50368A7D" w14:textId="77777777" w:rsidR="00E83449" w:rsidRPr="00E83449" w:rsidRDefault="00E83449" w:rsidP="00E83449">
            <w:pPr>
              <w:jc w:val="center"/>
              <w:rPr>
                <w:sz w:val="22"/>
                <w:szCs w:val="22"/>
              </w:rPr>
            </w:pPr>
            <w:r w:rsidRPr="00E83449">
              <w:rPr>
                <w:sz w:val="22"/>
                <w:szCs w:val="22"/>
              </w:rPr>
              <w:t>188.4</w:t>
            </w:r>
          </w:p>
        </w:tc>
        <w:tc>
          <w:tcPr>
            <w:tcW w:w="257" w:type="pct"/>
            <w:tcBorders>
              <w:top w:val="nil"/>
              <w:left w:val="nil"/>
              <w:bottom w:val="single" w:sz="4" w:space="0" w:color="auto"/>
              <w:right w:val="single" w:sz="4" w:space="0" w:color="auto"/>
            </w:tcBorders>
            <w:noWrap/>
            <w:vAlign w:val="center"/>
            <w:hideMark/>
          </w:tcPr>
          <w:p w14:paraId="576BAA96" w14:textId="77777777" w:rsidR="00E83449" w:rsidRPr="00E83449" w:rsidRDefault="00E83449" w:rsidP="00E83449">
            <w:pPr>
              <w:jc w:val="center"/>
              <w:rPr>
                <w:sz w:val="22"/>
                <w:szCs w:val="22"/>
              </w:rPr>
            </w:pPr>
            <w:r w:rsidRPr="00E83449">
              <w:rPr>
                <w:sz w:val="22"/>
                <w:szCs w:val="22"/>
              </w:rPr>
              <w:t>48.84</w:t>
            </w:r>
          </w:p>
        </w:tc>
        <w:tc>
          <w:tcPr>
            <w:tcW w:w="257" w:type="pct"/>
            <w:tcBorders>
              <w:top w:val="nil"/>
              <w:left w:val="nil"/>
              <w:bottom w:val="single" w:sz="4" w:space="0" w:color="auto"/>
              <w:right w:val="single" w:sz="4" w:space="0" w:color="auto"/>
            </w:tcBorders>
            <w:noWrap/>
            <w:vAlign w:val="center"/>
            <w:hideMark/>
          </w:tcPr>
          <w:p w14:paraId="587C19C7" w14:textId="77777777" w:rsidR="00E83449" w:rsidRPr="00E83449" w:rsidRDefault="00E83449" w:rsidP="00E83449">
            <w:pPr>
              <w:jc w:val="center"/>
              <w:rPr>
                <w:sz w:val="22"/>
                <w:szCs w:val="22"/>
              </w:rPr>
            </w:pPr>
            <w:r w:rsidRPr="00E83449">
              <w:rPr>
                <w:sz w:val="22"/>
                <w:szCs w:val="22"/>
              </w:rPr>
              <w:t>37.5</w:t>
            </w:r>
          </w:p>
        </w:tc>
        <w:tc>
          <w:tcPr>
            <w:tcW w:w="257" w:type="pct"/>
            <w:tcBorders>
              <w:top w:val="nil"/>
              <w:left w:val="nil"/>
              <w:bottom w:val="single" w:sz="4" w:space="0" w:color="auto"/>
              <w:right w:val="single" w:sz="4" w:space="0" w:color="auto"/>
            </w:tcBorders>
            <w:noWrap/>
            <w:vAlign w:val="center"/>
            <w:hideMark/>
          </w:tcPr>
          <w:p w14:paraId="2BF5C69A" w14:textId="77777777" w:rsidR="00E83449" w:rsidRPr="00E83449" w:rsidRDefault="00E83449" w:rsidP="00E83449">
            <w:pPr>
              <w:jc w:val="center"/>
              <w:rPr>
                <w:sz w:val="22"/>
                <w:szCs w:val="22"/>
              </w:rPr>
            </w:pPr>
            <w:r w:rsidRPr="00E83449">
              <w:rPr>
                <w:sz w:val="22"/>
                <w:szCs w:val="22"/>
              </w:rPr>
              <w:t>21.9</w:t>
            </w:r>
          </w:p>
        </w:tc>
        <w:tc>
          <w:tcPr>
            <w:tcW w:w="257" w:type="pct"/>
            <w:tcBorders>
              <w:top w:val="nil"/>
              <w:left w:val="nil"/>
              <w:bottom w:val="single" w:sz="4" w:space="0" w:color="auto"/>
              <w:right w:val="single" w:sz="4" w:space="0" w:color="auto"/>
            </w:tcBorders>
            <w:noWrap/>
            <w:vAlign w:val="center"/>
            <w:hideMark/>
          </w:tcPr>
          <w:p w14:paraId="0ED0DD96" w14:textId="77777777" w:rsidR="00E83449" w:rsidRPr="00E83449" w:rsidRDefault="00E83449" w:rsidP="00E83449">
            <w:pPr>
              <w:jc w:val="center"/>
              <w:rPr>
                <w:sz w:val="22"/>
                <w:szCs w:val="22"/>
              </w:rPr>
            </w:pPr>
            <w:r w:rsidRPr="00E83449">
              <w:rPr>
                <w:sz w:val="22"/>
                <w:szCs w:val="22"/>
              </w:rPr>
              <w:t>25.4</w:t>
            </w:r>
          </w:p>
        </w:tc>
        <w:tc>
          <w:tcPr>
            <w:tcW w:w="257" w:type="pct"/>
            <w:tcBorders>
              <w:top w:val="nil"/>
              <w:left w:val="nil"/>
              <w:bottom w:val="single" w:sz="4" w:space="0" w:color="auto"/>
              <w:right w:val="single" w:sz="4" w:space="0" w:color="auto"/>
            </w:tcBorders>
            <w:noWrap/>
            <w:vAlign w:val="center"/>
            <w:hideMark/>
          </w:tcPr>
          <w:p w14:paraId="7DD17C96" w14:textId="77777777" w:rsidR="00E83449" w:rsidRPr="00E83449" w:rsidRDefault="00E83449" w:rsidP="00E83449">
            <w:pPr>
              <w:jc w:val="center"/>
              <w:rPr>
                <w:sz w:val="22"/>
                <w:szCs w:val="22"/>
              </w:rPr>
            </w:pPr>
            <w:r w:rsidRPr="00E83449">
              <w:rPr>
                <w:sz w:val="22"/>
                <w:szCs w:val="22"/>
              </w:rPr>
              <w:t>26.8</w:t>
            </w:r>
          </w:p>
        </w:tc>
        <w:tc>
          <w:tcPr>
            <w:tcW w:w="257" w:type="pct"/>
            <w:tcBorders>
              <w:top w:val="nil"/>
              <w:left w:val="nil"/>
              <w:bottom w:val="single" w:sz="4" w:space="0" w:color="auto"/>
              <w:right w:val="single" w:sz="4" w:space="0" w:color="auto"/>
            </w:tcBorders>
            <w:noWrap/>
            <w:vAlign w:val="center"/>
            <w:hideMark/>
          </w:tcPr>
          <w:p w14:paraId="68A57010" w14:textId="77777777" w:rsidR="00E83449" w:rsidRPr="00E83449" w:rsidRDefault="00E83449" w:rsidP="00E83449">
            <w:pPr>
              <w:jc w:val="center"/>
              <w:rPr>
                <w:sz w:val="22"/>
                <w:szCs w:val="22"/>
              </w:rPr>
            </w:pPr>
            <w:r w:rsidRPr="00E83449">
              <w:rPr>
                <w:sz w:val="22"/>
                <w:szCs w:val="22"/>
              </w:rPr>
              <w:t>34.6</w:t>
            </w:r>
          </w:p>
        </w:tc>
        <w:tc>
          <w:tcPr>
            <w:tcW w:w="492" w:type="pct"/>
            <w:tcBorders>
              <w:top w:val="nil"/>
              <w:left w:val="nil"/>
              <w:bottom w:val="single" w:sz="4" w:space="0" w:color="auto"/>
              <w:right w:val="single" w:sz="8" w:space="0" w:color="auto"/>
            </w:tcBorders>
            <w:noWrap/>
            <w:vAlign w:val="center"/>
            <w:hideMark/>
          </w:tcPr>
          <w:p w14:paraId="2DC91378" w14:textId="77777777" w:rsidR="00E83449" w:rsidRPr="00E83449" w:rsidRDefault="00E83449" w:rsidP="00E83449">
            <w:pPr>
              <w:jc w:val="center"/>
              <w:rPr>
                <w:color w:val="000000"/>
                <w:sz w:val="22"/>
                <w:szCs w:val="22"/>
              </w:rPr>
            </w:pPr>
            <w:r w:rsidRPr="00E83449">
              <w:rPr>
                <w:color w:val="000000"/>
                <w:sz w:val="22"/>
                <w:szCs w:val="22"/>
              </w:rPr>
              <w:t>0.11624203821656</w:t>
            </w:r>
          </w:p>
        </w:tc>
      </w:tr>
      <w:tr w:rsidR="00E83449" w:rsidRPr="00E83449" w14:paraId="5E744C4C"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999B9BC"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/170</w:t>
            </w:r>
          </w:p>
        </w:tc>
        <w:tc>
          <w:tcPr>
            <w:tcW w:w="671" w:type="pct"/>
            <w:tcBorders>
              <w:top w:val="nil"/>
              <w:left w:val="nil"/>
              <w:bottom w:val="single" w:sz="4" w:space="0" w:color="auto"/>
              <w:right w:val="single" w:sz="4" w:space="0" w:color="auto"/>
            </w:tcBorders>
            <w:shd w:val="clear" w:color="000000" w:fill="D9D9D9"/>
            <w:noWrap/>
            <w:vAlign w:val="center"/>
            <w:hideMark/>
          </w:tcPr>
          <w:p w14:paraId="397722C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2A7E496B"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19ad</w:t>
            </w:r>
          </w:p>
        </w:tc>
        <w:tc>
          <w:tcPr>
            <w:tcW w:w="719" w:type="pct"/>
            <w:tcBorders>
              <w:top w:val="nil"/>
              <w:left w:val="nil"/>
              <w:bottom w:val="single" w:sz="4" w:space="0" w:color="auto"/>
              <w:right w:val="nil"/>
            </w:tcBorders>
            <w:shd w:val="clear" w:color="000000" w:fill="D9D9D9"/>
            <w:noWrap/>
            <w:vAlign w:val="center"/>
            <w:hideMark/>
          </w:tcPr>
          <w:p w14:paraId="49D363E3" w14:textId="77777777" w:rsidR="00E83449" w:rsidRPr="00E83449" w:rsidRDefault="00E83449" w:rsidP="00E83449">
            <w:pPr>
              <w:jc w:val="center"/>
              <w:rPr>
                <w:color w:val="000000"/>
                <w:sz w:val="22"/>
                <w:szCs w:val="22"/>
              </w:rPr>
            </w:pPr>
            <w:r>
              <w:rPr>
                <w:sz w:val="16"/>
                <w:vertAlign w:val="superscript"/>
              </w:rPr>
              <w:t>71</w:t>
            </w:r>
          </w:p>
        </w:tc>
        <w:tc>
          <w:tcPr>
            <w:tcW w:w="257" w:type="pct"/>
            <w:tcBorders>
              <w:top w:val="nil"/>
              <w:left w:val="single" w:sz="8" w:space="0" w:color="auto"/>
              <w:bottom w:val="single" w:sz="4" w:space="0" w:color="auto"/>
              <w:right w:val="single" w:sz="4" w:space="0" w:color="auto"/>
            </w:tcBorders>
            <w:noWrap/>
            <w:vAlign w:val="center"/>
            <w:hideMark/>
          </w:tcPr>
          <w:p w14:paraId="4DABE962" w14:textId="77777777" w:rsidR="00E83449" w:rsidRPr="00E83449" w:rsidRDefault="00E83449" w:rsidP="00E83449">
            <w:pPr>
              <w:jc w:val="center"/>
              <w:rPr>
                <w:color w:val="000000"/>
                <w:sz w:val="22"/>
                <w:szCs w:val="22"/>
              </w:rPr>
            </w:pPr>
            <w:r w:rsidRPr="00E83449">
              <w:rPr>
                <w:color w:val="000000"/>
                <w:sz w:val="22"/>
                <w:szCs w:val="22"/>
              </w:rPr>
              <w:t>162.3</w:t>
            </w:r>
          </w:p>
        </w:tc>
        <w:tc>
          <w:tcPr>
            <w:tcW w:w="257" w:type="pct"/>
            <w:tcBorders>
              <w:top w:val="nil"/>
              <w:left w:val="nil"/>
              <w:bottom w:val="single" w:sz="4" w:space="0" w:color="auto"/>
              <w:right w:val="single" w:sz="4" w:space="0" w:color="auto"/>
            </w:tcBorders>
            <w:noWrap/>
            <w:vAlign w:val="center"/>
            <w:hideMark/>
          </w:tcPr>
          <w:p w14:paraId="57254059" w14:textId="77777777" w:rsidR="00E83449" w:rsidRPr="00E83449" w:rsidRDefault="00E83449" w:rsidP="00E83449">
            <w:pPr>
              <w:jc w:val="center"/>
              <w:rPr>
                <w:color w:val="000000"/>
                <w:sz w:val="22"/>
                <w:szCs w:val="22"/>
              </w:rPr>
            </w:pPr>
            <w:r w:rsidRPr="00E83449">
              <w:rPr>
                <w:color w:val="000000"/>
                <w:sz w:val="22"/>
                <w:szCs w:val="22"/>
              </w:rPr>
              <w:t>46.2</w:t>
            </w:r>
          </w:p>
        </w:tc>
        <w:tc>
          <w:tcPr>
            <w:tcW w:w="257" w:type="pct"/>
            <w:tcBorders>
              <w:top w:val="nil"/>
              <w:left w:val="nil"/>
              <w:bottom w:val="single" w:sz="4" w:space="0" w:color="auto"/>
              <w:right w:val="single" w:sz="4" w:space="0" w:color="auto"/>
            </w:tcBorders>
            <w:noWrap/>
            <w:vAlign w:val="center"/>
            <w:hideMark/>
          </w:tcPr>
          <w:p w14:paraId="4B2277D0" w14:textId="77777777" w:rsidR="00E83449" w:rsidRPr="00E83449" w:rsidRDefault="00E83449" w:rsidP="00E83449">
            <w:pPr>
              <w:jc w:val="center"/>
              <w:rPr>
                <w:color w:val="000000"/>
                <w:sz w:val="22"/>
                <w:szCs w:val="22"/>
              </w:rPr>
            </w:pPr>
            <w:r w:rsidRPr="00E83449">
              <w:rPr>
                <w:color w:val="000000"/>
                <w:sz w:val="22"/>
                <w:szCs w:val="22"/>
              </w:rPr>
              <w:t>35.7</w:t>
            </w:r>
          </w:p>
        </w:tc>
        <w:tc>
          <w:tcPr>
            <w:tcW w:w="257" w:type="pct"/>
            <w:tcBorders>
              <w:top w:val="nil"/>
              <w:left w:val="nil"/>
              <w:bottom w:val="single" w:sz="4" w:space="0" w:color="auto"/>
              <w:right w:val="single" w:sz="4" w:space="0" w:color="auto"/>
            </w:tcBorders>
            <w:noWrap/>
            <w:vAlign w:val="center"/>
            <w:hideMark/>
          </w:tcPr>
          <w:p w14:paraId="045B4C78" w14:textId="77777777" w:rsidR="00E83449" w:rsidRPr="00E83449" w:rsidRDefault="00E83449" w:rsidP="00E83449">
            <w:pPr>
              <w:jc w:val="center"/>
              <w:rPr>
                <w:color w:val="000000"/>
                <w:sz w:val="22"/>
                <w:szCs w:val="22"/>
              </w:rPr>
            </w:pPr>
            <w:r w:rsidRPr="00E83449">
              <w:rPr>
                <w:color w:val="000000"/>
                <w:sz w:val="22"/>
                <w:szCs w:val="22"/>
              </w:rPr>
              <w:t>22.2</w:t>
            </w:r>
          </w:p>
        </w:tc>
        <w:tc>
          <w:tcPr>
            <w:tcW w:w="257" w:type="pct"/>
            <w:tcBorders>
              <w:top w:val="nil"/>
              <w:left w:val="nil"/>
              <w:bottom w:val="single" w:sz="4" w:space="0" w:color="auto"/>
              <w:right w:val="single" w:sz="4" w:space="0" w:color="auto"/>
            </w:tcBorders>
            <w:noWrap/>
            <w:vAlign w:val="center"/>
            <w:hideMark/>
          </w:tcPr>
          <w:p w14:paraId="3D914C45" w14:textId="77777777" w:rsidR="00E83449" w:rsidRPr="00E83449" w:rsidRDefault="00E83449" w:rsidP="00E83449">
            <w:pPr>
              <w:jc w:val="center"/>
              <w:rPr>
                <w:color w:val="000000"/>
                <w:sz w:val="22"/>
                <w:szCs w:val="22"/>
              </w:rPr>
            </w:pPr>
            <w:r w:rsidRPr="00E83449">
              <w:rPr>
                <w:color w:val="000000"/>
                <w:sz w:val="22"/>
                <w:szCs w:val="22"/>
              </w:rPr>
              <w:t>27.6</w:t>
            </w:r>
          </w:p>
        </w:tc>
        <w:tc>
          <w:tcPr>
            <w:tcW w:w="257" w:type="pct"/>
            <w:tcBorders>
              <w:top w:val="nil"/>
              <w:left w:val="nil"/>
              <w:bottom w:val="single" w:sz="4" w:space="0" w:color="auto"/>
              <w:right w:val="single" w:sz="4" w:space="0" w:color="auto"/>
            </w:tcBorders>
            <w:noWrap/>
            <w:vAlign w:val="center"/>
            <w:hideMark/>
          </w:tcPr>
          <w:p w14:paraId="0A27C125" w14:textId="77777777" w:rsidR="00E83449" w:rsidRPr="00E83449" w:rsidRDefault="00E83449" w:rsidP="00E83449">
            <w:pPr>
              <w:jc w:val="center"/>
              <w:rPr>
                <w:color w:val="000000"/>
                <w:sz w:val="22"/>
                <w:szCs w:val="22"/>
              </w:rPr>
            </w:pPr>
            <w:r w:rsidRPr="00E83449">
              <w:rPr>
                <w:color w:val="000000"/>
                <w:sz w:val="22"/>
                <w:szCs w:val="22"/>
              </w:rPr>
              <w:t>29.1</w:t>
            </w:r>
          </w:p>
        </w:tc>
        <w:tc>
          <w:tcPr>
            <w:tcW w:w="257" w:type="pct"/>
            <w:tcBorders>
              <w:top w:val="nil"/>
              <w:left w:val="nil"/>
              <w:bottom w:val="single" w:sz="4" w:space="0" w:color="auto"/>
              <w:right w:val="single" w:sz="4" w:space="0" w:color="auto"/>
            </w:tcBorders>
            <w:noWrap/>
            <w:vAlign w:val="center"/>
            <w:hideMark/>
          </w:tcPr>
          <w:p w14:paraId="32296642" w14:textId="77777777" w:rsidR="00E83449" w:rsidRPr="00E83449" w:rsidRDefault="00E83449" w:rsidP="00E83449">
            <w:pPr>
              <w:jc w:val="center"/>
              <w:rPr>
                <w:color w:val="000000"/>
                <w:sz w:val="22"/>
                <w:szCs w:val="22"/>
              </w:rPr>
            </w:pPr>
            <w:r w:rsidRPr="00E83449">
              <w:rPr>
                <w:color w:val="000000"/>
                <w:sz w:val="22"/>
                <w:szCs w:val="22"/>
              </w:rPr>
              <w:t>32.9</w:t>
            </w:r>
          </w:p>
        </w:tc>
        <w:tc>
          <w:tcPr>
            <w:tcW w:w="492" w:type="pct"/>
            <w:tcBorders>
              <w:top w:val="nil"/>
              <w:left w:val="nil"/>
              <w:bottom w:val="single" w:sz="4" w:space="0" w:color="auto"/>
              <w:right w:val="single" w:sz="8" w:space="0" w:color="auto"/>
            </w:tcBorders>
            <w:noWrap/>
            <w:vAlign w:val="center"/>
            <w:hideMark/>
          </w:tcPr>
          <w:p w14:paraId="7944C631" w14:textId="77777777" w:rsidR="00E83449" w:rsidRPr="00E83449" w:rsidRDefault="00E83449" w:rsidP="00E83449">
            <w:pPr>
              <w:jc w:val="center"/>
              <w:rPr>
                <w:color w:val="000000"/>
                <w:sz w:val="22"/>
                <w:szCs w:val="22"/>
              </w:rPr>
            </w:pPr>
            <w:r w:rsidRPr="00E83449">
              <w:rPr>
                <w:color w:val="000000"/>
                <w:sz w:val="22"/>
                <w:szCs w:val="22"/>
              </w:rPr>
              <w:t>0.136783733826248</w:t>
            </w:r>
          </w:p>
        </w:tc>
      </w:tr>
      <w:tr w:rsidR="00E83449" w:rsidRPr="00E83449" w14:paraId="2283DFD0"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2E9FDB40"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/16</w:t>
            </w:r>
          </w:p>
        </w:tc>
        <w:tc>
          <w:tcPr>
            <w:tcW w:w="671" w:type="pct"/>
            <w:tcBorders>
              <w:top w:val="nil"/>
              <w:left w:val="nil"/>
              <w:bottom w:val="single" w:sz="4" w:space="0" w:color="auto"/>
              <w:right w:val="single" w:sz="4" w:space="0" w:color="auto"/>
            </w:tcBorders>
            <w:shd w:val="clear" w:color="000000" w:fill="D9D9D9"/>
            <w:noWrap/>
            <w:vAlign w:val="center"/>
            <w:hideMark/>
          </w:tcPr>
          <w:p w14:paraId="45AADF5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47471C8B"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19ad</w:t>
            </w:r>
          </w:p>
        </w:tc>
        <w:tc>
          <w:tcPr>
            <w:tcW w:w="719" w:type="pct"/>
            <w:tcBorders>
              <w:top w:val="nil"/>
              <w:left w:val="nil"/>
              <w:bottom w:val="single" w:sz="4" w:space="0" w:color="auto"/>
              <w:right w:val="nil"/>
            </w:tcBorders>
            <w:shd w:val="clear" w:color="000000" w:fill="D9D9D9"/>
            <w:noWrap/>
            <w:vAlign w:val="center"/>
            <w:hideMark/>
          </w:tcPr>
          <w:p w14:paraId="0E1ED7B7" w14:textId="77777777" w:rsidR="00E83449" w:rsidRPr="00E83449" w:rsidRDefault="00E83449" w:rsidP="00E83449">
            <w:pPr>
              <w:jc w:val="center"/>
              <w:rPr>
                <w:color w:val="000000"/>
                <w:sz w:val="22"/>
                <w:szCs w:val="22"/>
              </w:rPr>
            </w:pPr>
            <w:r>
              <w:rPr>
                <w:sz w:val="16"/>
                <w:vertAlign w:val="superscript"/>
              </w:rPr>
              <w:t>71</w:t>
            </w:r>
          </w:p>
        </w:tc>
        <w:tc>
          <w:tcPr>
            <w:tcW w:w="257" w:type="pct"/>
            <w:tcBorders>
              <w:top w:val="nil"/>
              <w:left w:val="single" w:sz="8" w:space="0" w:color="auto"/>
              <w:bottom w:val="single" w:sz="4" w:space="0" w:color="auto"/>
              <w:right w:val="single" w:sz="4" w:space="0" w:color="auto"/>
            </w:tcBorders>
            <w:noWrap/>
            <w:vAlign w:val="center"/>
            <w:hideMark/>
          </w:tcPr>
          <w:p w14:paraId="50464B71" w14:textId="77777777" w:rsidR="00E83449" w:rsidRPr="00E83449" w:rsidRDefault="00E83449" w:rsidP="00E83449">
            <w:pPr>
              <w:jc w:val="center"/>
              <w:rPr>
                <w:color w:val="000000"/>
                <w:sz w:val="22"/>
                <w:szCs w:val="22"/>
              </w:rPr>
            </w:pPr>
            <w:r w:rsidRPr="00E83449">
              <w:rPr>
                <w:color w:val="000000"/>
                <w:sz w:val="22"/>
                <w:szCs w:val="22"/>
              </w:rPr>
              <w:t>163.2</w:t>
            </w:r>
          </w:p>
        </w:tc>
        <w:tc>
          <w:tcPr>
            <w:tcW w:w="257" w:type="pct"/>
            <w:tcBorders>
              <w:top w:val="nil"/>
              <w:left w:val="nil"/>
              <w:bottom w:val="single" w:sz="4" w:space="0" w:color="auto"/>
              <w:right w:val="single" w:sz="4" w:space="0" w:color="auto"/>
            </w:tcBorders>
            <w:noWrap/>
            <w:vAlign w:val="center"/>
            <w:hideMark/>
          </w:tcPr>
          <w:p w14:paraId="33C8FE3A" w14:textId="77777777" w:rsidR="00E83449" w:rsidRPr="00E83449" w:rsidRDefault="00E83449" w:rsidP="00E83449">
            <w:pPr>
              <w:jc w:val="center"/>
              <w:rPr>
                <w:color w:val="000000"/>
                <w:sz w:val="22"/>
                <w:szCs w:val="22"/>
              </w:rPr>
            </w:pPr>
            <w:r w:rsidRPr="00E83449">
              <w:rPr>
                <w:color w:val="000000"/>
                <w:sz w:val="22"/>
                <w:szCs w:val="22"/>
              </w:rPr>
              <w:t>45.3</w:t>
            </w:r>
          </w:p>
        </w:tc>
        <w:tc>
          <w:tcPr>
            <w:tcW w:w="257" w:type="pct"/>
            <w:tcBorders>
              <w:top w:val="nil"/>
              <w:left w:val="nil"/>
              <w:bottom w:val="single" w:sz="4" w:space="0" w:color="auto"/>
              <w:right w:val="single" w:sz="4" w:space="0" w:color="auto"/>
            </w:tcBorders>
            <w:noWrap/>
            <w:vAlign w:val="center"/>
            <w:hideMark/>
          </w:tcPr>
          <w:p w14:paraId="40CDB82F" w14:textId="77777777" w:rsidR="00E83449" w:rsidRPr="00E83449" w:rsidRDefault="00E83449" w:rsidP="00E83449">
            <w:pPr>
              <w:jc w:val="center"/>
              <w:rPr>
                <w:color w:val="000000"/>
                <w:sz w:val="22"/>
                <w:szCs w:val="22"/>
              </w:rPr>
            </w:pPr>
            <w:r w:rsidRPr="00E83449">
              <w:rPr>
                <w:color w:val="000000"/>
                <w:sz w:val="22"/>
                <w:szCs w:val="22"/>
              </w:rPr>
              <w:t>35.6</w:t>
            </w:r>
          </w:p>
        </w:tc>
        <w:tc>
          <w:tcPr>
            <w:tcW w:w="257" w:type="pct"/>
            <w:tcBorders>
              <w:top w:val="nil"/>
              <w:left w:val="nil"/>
              <w:bottom w:val="single" w:sz="4" w:space="0" w:color="auto"/>
              <w:right w:val="single" w:sz="4" w:space="0" w:color="auto"/>
            </w:tcBorders>
            <w:noWrap/>
            <w:vAlign w:val="center"/>
            <w:hideMark/>
          </w:tcPr>
          <w:p w14:paraId="2F1FB6FF" w14:textId="77777777" w:rsidR="00E83449" w:rsidRPr="00E83449" w:rsidRDefault="00E83449" w:rsidP="00E83449">
            <w:pPr>
              <w:jc w:val="center"/>
              <w:rPr>
                <w:color w:val="000000"/>
                <w:sz w:val="22"/>
                <w:szCs w:val="22"/>
              </w:rPr>
            </w:pPr>
            <w:r w:rsidRPr="00E83449">
              <w:rPr>
                <w:color w:val="000000"/>
                <w:sz w:val="22"/>
                <w:szCs w:val="22"/>
              </w:rPr>
              <w:t>20.8</w:t>
            </w:r>
          </w:p>
        </w:tc>
        <w:tc>
          <w:tcPr>
            <w:tcW w:w="257" w:type="pct"/>
            <w:tcBorders>
              <w:top w:val="nil"/>
              <w:left w:val="nil"/>
              <w:bottom w:val="single" w:sz="4" w:space="0" w:color="auto"/>
              <w:right w:val="single" w:sz="4" w:space="0" w:color="auto"/>
            </w:tcBorders>
            <w:noWrap/>
            <w:vAlign w:val="center"/>
            <w:hideMark/>
          </w:tcPr>
          <w:p w14:paraId="6EBC18E5" w14:textId="77777777" w:rsidR="00E83449" w:rsidRPr="00E83449" w:rsidRDefault="00E83449" w:rsidP="00E83449">
            <w:pPr>
              <w:jc w:val="center"/>
              <w:rPr>
                <w:color w:val="000000"/>
                <w:sz w:val="22"/>
                <w:szCs w:val="22"/>
              </w:rPr>
            </w:pPr>
            <w:r w:rsidRPr="00E83449">
              <w:rPr>
                <w:color w:val="000000"/>
                <w:sz w:val="22"/>
                <w:szCs w:val="22"/>
              </w:rPr>
              <w:t>26.8</w:t>
            </w:r>
          </w:p>
        </w:tc>
        <w:tc>
          <w:tcPr>
            <w:tcW w:w="257" w:type="pct"/>
            <w:tcBorders>
              <w:top w:val="nil"/>
              <w:left w:val="nil"/>
              <w:bottom w:val="single" w:sz="4" w:space="0" w:color="auto"/>
              <w:right w:val="single" w:sz="4" w:space="0" w:color="auto"/>
            </w:tcBorders>
            <w:noWrap/>
            <w:vAlign w:val="center"/>
            <w:hideMark/>
          </w:tcPr>
          <w:p w14:paraId="4113F53D" w14:textId="77777777" w:rsidR="00E83449" w:rsidRPr="00E83449" w:rsidRDefault="00E83449" w:rsidP="00E83449">
            <w:pPr>
              <w:jc w:val="center"/>
              <w:rPr>
                <w:color w:val="000000"/>
                <w:sz w:val="22"/>
                <w:szCs w:val="22"/>
              </w:rPr>
            </w:pPr>
            <w:r w:rsidRPr="00E83449">
              <w:rPr>
                <w:color w:val="000000"/>
                <w:sz w:val="22"/>
                <w:szCs w:val="22"/>
              </w:rPr>
              <w:t>29.7</w:t>
            </w:r>
          </w:p>
        </w:tc>
        <w:tc>
          <w:tcPr>
            <w:tcW w:w="257" w:type="pct"/>
            <w:tcBorders>
              <w:top w:val="nil"/>
              <w:left w:val="nil"/>
              <w:bottom w:val="single" w:sz="4" w:space="0" w:color="auto"/>
              <w:right w:val="single" w:sz="4" w:space="0" w:color="auto"/>
            </w:tcBorders>
            <w:noWrap/>
            <w:vAlign w:val="center"/>
            <w:hideMark/>
          </w:tcPr>
          <w:p w14:paraId="35B3FC4D" w14:textId="77777777" w:rsidR="00E83449" w:rsidRPr="00E83449" w:rsidRDefault="00E83449" w:rsidP="00E83449">
            <w:pPr>
              <w:jc w:val="center"/>
              <w:rPr>
                <w:color w:val="000000"/>
                <w:sz w:val="22"/>
                <w:szCs w:val="22"/>
              </w:rPr>
            </w:pPr>
            <w:r w:rsidRPr="00E83449">
              <w:rPr>
                <w:color w:val="000000"/>
                <w:sz w:val="22"/>
                <w:szCs w:val="22"/>
              </w:rPr>
              <w:t>33,0</w:t>
            </w:r>
          </w:p>
        </w:tc>
        <w:tc>
          <w:tcPr>
            <w:tcW w:w="492" w:type="pct"/>
            <w:tcBorders>
              <w:top w:val="nil"/>
              <w:left w:val="nil"/>
              <w:bottom w:val="single" w:sz="4" w:space="0" w:color="auto"/>
              <w:right w:val="single" w:sz="8" w:space="0" w:color="auto"/>
            </w:tcBorders>
            <w:noWrap/>
            <w:vAlign w:val="center"/>
            <w:hideMark/>
          </w:tcPr>
          <w:p w14:paraId="54E2F954" w14:textId="77777777" w:rsidR="00E83449" w:rsidRPr="00E83449" w:rsidRDefault="00E83449" w:rsidP="00E83449">
            <w:pPr>
              <w:jc w:val="center"/>
              <w:rPr>
                <w:color w:val="000000"/>
                <w:sz w:val="22"/>
                <w:szCs w:val="22"/>
              </w:rPr>
            </w:pPr>
            <w:r w:rsidRPr="00E83449">
              <w:rPr>
                <w:color w:val="000000"/>
                <w:sz w:val="22"/>
                <w:szCs w:val="22"/>
              </w:rPr>
              <w:t>0.127450980392157</w:t>
            </w:r>
          </w:p>
        </w:tc>
      </w:tr>
      <w:tr w:rsidR="00E83449" w:rsidRPr="00E83449" w14:paraId="003FDCA2"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382DEF4D" w14:textId="77777777" w:rsidR="00E83449" w:rsidRPr="00E83449" w:rsidRDefault="00E83449" w:rsidP="00E83449">
            <w:pPr>
              <w:jc w:val="center"/>
              <w:rPr>
                <w:color w:val="000000"/>
                <w:sz w:val="22"/>
                <w:szCs w:val="22"/>
              </w:rPr>
            </w:pPr>
            <w:r w:rsidRPr="00E83449">
              <w:rPr>
                <w:color w:val="000000"/>
                <w:sz w:val="22"/>
                <w:szCs w:val="22"/>
              </w:rPr>
              <w:t>JB/</w:t>
            </w:r>
            <w:proofErr w:type="spellStart"/>
            <w:r w:rsidRPr="00E83449">
              <w:rPr>
                <w:color w:val="000000"/>
                <w:sz w:val="22"/>
                <w:szCs w:val="22"/>
              </w:rPr>
              <w:t>Ps</w:t>
            </w:r>
            <w:proofErr w:type="spellEnd"/>
            <w:r w:rsidRPr="00E83449">
              <w:rPr>
                <w:color w:val="000000"/>
                <w:sz w:val="22"/>
                <w:szCs w:val="22"/>
              </w:rPr>
              <w:t>/144</w:t>
            </w:r>
          </w:p>
        </w:tc>
        <w:tc>
          <w:tcPr>
            <w:tcW w:w="671" w:type="pct"/>
            <w:tcBorders>
              <w:top w:val="nil"/>
              <w:left w:val="nil"/>
              <w:bottom w:val="single" w:sz="4" w:space="0" w:color="auto"/>
              <w:right w:val="single" w:sz="4" w:space="0" w:color="auto"/>
            </w:tcBorders>
            <w:shd w:val="clear" w:color="000000" w:fill="D9D9D9"/>
            <w:noWrap/>
            <w:vAlign w:val="center"/>
            <w:hideMark/>
          </w:tcPr>
          <w:p w14:paraId="5542346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7E19F5F" w14:textId="77777777" w:rsidR="00E83449" w:rsidRPr="00E83449" w:rsidRDefault="00E83449" w:rsidP="00E83449">
            <w:pPr>
              <w:jc w:val="center"/>
              <w:rPr>
                <w:color w:val="000000"/>
                <w:sz w:val="22"/>
                <w:szCs w:val="22"/>
              </w:rPr>
            </w:pPr>
            <w:proofErr w:type="spellStart"/>
            <w:r w:rsidRPr="00E83449">
              <w:rPr>
                <w:color w:val="000000"/>
                <w:sz w:val="22"/>
                <w:szCs w:val="22"/>
              </w:rPr>
              <w:t>Biśnik</w:t>
            </w:r>
            <w:proofErr w:type="spellEnd"/>
            <w:r w:rsidRPr="00E83449">
              <w:rPr>
                <w:color w:val="000000"/>
                <w:sz w:val="22"/>
                <w:szCs w:val="22"/>
              </w:rPr>
              <w:t xml:space="preserve"> cave, </w:t>
            </w:r>
            <w:proofErr w:type="spellStart"/>
            <w:r w:rsidRPr="00E83449">
              <w:rPr>
                <w:color w:val="000000"/>
                <w:sz w:val="22"/>
                <w:szCs w:val="22"/>
              </w:rPr>
              <w:t>layer</w:t>
            </w:r>
            <w:proofErr w:type="spellEnd"/>
            <w:r w:rsidRPr="00E83449">
              <w:rPr>
                <w:color w:val="000000"/>
                <w:sz w:val="22"/>
                <w:szCs w:val="22"/>
              </w:rPr>
              <w:t xml:space="preserve"> 19ad</w:t>
            </w:r>
          </w:p>
        </w:tc>
        <w:tc>
          <w:tcPr>
            <w:tcW w:w="719" w:type="pct"/>
            <w:tcBorders>
              <w:top w:val="nil"/>
              <w:left w:val="nil"/>
              <w:bottom w:val="single" w:sz="4" w:space="0" w:color="auto"/>
              <w:right w:val="nil"/>
            </w:tcBorders>
            <w:shd w:val="clear" w:color="000000" w:fill="D9D9D9"/>
            <w:noWrap/>
            <w:vAlign w:val="center"/>
            <w:hideMark/>
          </w:tcPr>
          <w:p w14:paraId="55ABE9AF" w14:textId="77777777" w:rsidR="00E83449" w:rsidRPr="00E83449" w:rsidRDefault="00E83449" w:rsidP="00E83449">
            <w:pPr>
              <w:jc w:val="center"/>
              <w:rPr>
                <w:color w:val="000000"/>
                <w:sz w:val="22"/>
                <w:szCs w:val="22"/>
              </w:rPr>
            </w:pPr>
            <w:r>
              <w:rPr>
                <w:sz w:val="16"/>
                <w:vertAlign w:val="superscript"/>
              </w:rPr>
              <w:t>71</w:t>
            </w:r>
          </w:p>
        </w:tc>
        <w:tc>
          <w:tcPr>
            <w:tcW w:w="257" w:type="pct"/>
            <w:tcBorders>
              <w:top w:val="nil"/>
              <w:left w:val="single" w:sz="8" w:space="0" w:color="auto"/>
              <w:bottom w:val="single" w:sz="4" w:space="0" w:color="auto"/>
              <w:right w:val="single" w:sz="4" w:space="0" w:color="auto"/>
            </w:tcBorders>
            <w:noWrap/>
            <w:vAlign w:val="center"/>
            <w:hideMark/>
          </w:tcPr>
          <w:p w14:paraId="3F30C72D" w14:textId="77777777" w:rsidR="00E83449" w:rsidRPr="00E83449" w:rsidRDefault="00E83449" w:rsidP="00E83449">
            <w:pPr>
              <w:jc w:val="center"/>
              <w:rPr>
                <w:color w:val="000000"/>
                <w:sz w:val="22"/>
                <w:szCs w:val="22"/>
              </w:rPr>
            </w:pPr>
            <w:r w:rsidRPr="00E83449">
              <w:rPr>
                <w:color w:val="000000"/>
                <w:sz w:val="22"/>
                <w:szCs w:val="22"/>
              </w:rPr>
              <w:t>134.5</w:t>
            </w:r>
          </w:p>
        </w:tc>
        <w:tc>
          <w:tcPr>
            <w:tcW w:w="257" w:type="pct"/>
            <w:tcBorders>
              <w:top w:val="nil"/>
              <w:left w:val="nil"/>
              <w:bottom w:val="single" w:sz="4" w:space="0" w:color="auto"/>
              <w:right w:val="single" w:sz="4" w:space="0" w:color="auto"/>
            </w:tcBorders>
            <w:noWrap/>
            <w:vAlign w:val="center"/>
            <w:hideMark/>
          </w:tcPr>
          <w:p w14:paraId="4D55D2B4" w14:textId="77777777" w:rsidR="00E83449" w:rsidRPr="00E83449" w:rsidRDefault="00E83449" w:rsidP="00E83449">
            <w:pPr>
              <w:jc w:val="center"/>
              <w:rPr>
                <w:color w:val="000000"/>
                <w:sz w:val="22"/>
                <w:szCs w:val="22"/>
              </w:rPr>
            </w:pPr>
            <w:r w:rsidRPr="00E83449">
              <w:rPr>
                <w:color w:val="000000"/>
                <w:sz w:val="22"/>
                <w:szCs w:val="22"/>
              </w:rPr>
              <w:t>37.4</w:t>
            </w:r>
          </w:p>
        </w:tc>
        <w:tc>
          <w:tcPr>
            <w:tcW w:w="257" w:type="pct"/>
            <w:tcBorders>
              <w:top w:val="nil"/>
              <w:left w:val="nil"/>
              <w:bottom w:val="single" w:sz="4" w:space="0" w:color="auto"/>
              <w:right w:val="single" w:sz="4" w:space="0" w:color="auto"/>
            </w:tcBorders>
            <w:noWrap/>
            <w:vAlign w:val="center"/>
            <w:hideMark/>
          </w:tcPr>
          <w:p w14:paraId="7081168F" w14:textId="77777777" w:rsidR="00E83449" w:rsidRPr="00E83449" w:rsidRDefault="00E83449" w:rsidP="00E83449">
            <w:pPr>
              <w:jc w:val="center"/>
              <w:rPr>
                <w:color w:val="000000"/>
                <w:sz w:val="22"/>
                <w:szCs w:val="22"/>
              </w:rPr>
            </w:pPr>
            <w:r w:rsidRPr="00E83449">
              <w:rPr>
                <w:color w:val="000000"/>
                <w:sz w:val="22"/>
                <w:szCs w:val="22"/>
              </w:rPr>
              <w:t>28.9</w:t>
            </w:r>
          </w:p>
        </w:tc>
        <w:tc>
          <w:tcPr>
            <w:tcW w:w="257" w:type="pct"/>
            <w:tcBorders>
              <w:top w:val="nil"/>
              <w:left w:val="nil"/>
              <w:bottom w:val="single" w:sz="4" w:space="0" w:color="auto"/>
              <w:right w:val="single" w:sz="4" w:space="0" w:color="auto"/>
            </w:tcBorders>
            <w:noWrap/>
            <w:vAlign w:val="center"/>
            <w:hideMark/>
          </w:tcPr>
          <w:p w14:paraId="234B5D9E" w14:textId="77777777" w:rsidR="00E83449" w:rsidRPr="00E83449" w:rsidRDefault="00E83449" w:rsidP="00E83449">
            <w:pPr>
              <w:jc w:val="center"/>
              <w:rPr>
                <w:color w:val="000000"/>
                <w:sz w:val="22"/>
                <w:szCs w:val="22"/>
              </w:rPr>
            </w:pPr>
            <w:r w:rsidRPr="00E83449">
              <w:rPr>
                <w:color w:val="000000"/>
                <w:sz w:val="22"/>
                <w:szCs w:val="22"/>
              </w:rPr>
              <w:t>15.4</w:t>
            </w:r>
          </w:p>
        </w:tc>
        <w:tc>
          <w:tcPr>
            <w:tcW w:w="257" w:type="pct"/>
            <w:tcBorders>
              <w:top w:val="nil"/>
              <w:left w:val="nil"/>
              <w:bottom w:val="single" w:sz="4" w:space="0" w:color="auto"/>
              <w:right w:val="single" w:sz="4" w:space="0" w:color="auto"/>
            </w:tcBorders>
            <w:noWrap/>
            <w:vAlign w:val="center"/>
            <w:hideMark/>
          </w:tcPr>
          <w:p w14:paraId="1D533F02" w14:textId="77777777" w:rsidR="00E83449" w:rsidRPr="00E83449" w:rsidRDefault="00E83449" w:rsidP="00E83449">
            <w:pPr>
              <w:jc w:val="center"/>
              <w:rPr>
                <w:color w:val="000000"/>
                <w:sz w:val="22"/>
                <w:szCs w:val="22"/>
              </w:rPr>
            </w:pPr>
            <w:r w:rsidRPr="00E83449">
              <w:rPr>
                <w:color w:val="000000"/>
                <w:sz w:val="22"/>
                <w:szCs w:val="22"/>
              </w:rPr>
              <w:t>17.7</w:t>
            </w:r>
          </w:p>
        </w:tc>
        <w:tc>
          <w:tcPr>
            <w:tcW w:w="257" w:type="pct"/>
            <w:tcBorders>
              <w:top w:val="nil"/>
              <w:left w:val="nil"/>
              <w:bottom w:val="single" w:sz="4" w:space="0" w:color="auto"/>
              <w:right w:val="single" w:sz="4" w:space="0" w:color="auto"/>
            </w:tcBorders>
            <w:noWrap/>
            <w:vAlign w:val="center"/>
            <w:hideMark/>
          </w:tcPr>
          <w:p w14:paraId="1DA4E394" w14:textId="77777777" w:rsidR="00E83449" w:rsidRPr="00E83449" w:rsidRDefault="00E83449" w:rsidP="00E83449">
            <w:pPr>
              <w:jc w:val="center"/>
              <w:rPr>
                <w:color w:val="000000"/>
                <w:sz w:val="22"/>
                <w:szCs w:val="22"/>
              </w:rPr>
            </w:pPr>
            <w:r w:rsidRPr="00E83449">
              <w:rPr>
                <w:color w:val="000000"/>
                <w:sz w:val="22"/>
                <w:szCs w:val="22"/>
              </w:rPr>
              <w:t>23.4</w:t>
            </w:r>
          </w:p>
        </w:tc>
        <w:tc>
          <w:tcPr>
            <w:tcW w:w="257" w:type="pct"/>
            <w:tcBorders>
              <w:top w:val="nil"/>
              <w:left w:val="nil"/>
              <w:bottom w:val="single" w:sz="4" w:space="0" w:color="auto"/>
              <w:right w:val="single" w:sz="4" w:space="0" w:color="auto"/>
            </w:tcBorders>
            <w:noWrap/>
            <w:vAlign w:val="center"/>
            <w:hideMark/>
          </w:tcPr>
          <w:p w14:paraId="59BB72EA" w14:textId="77777777" w:rsidR="00E83449" w:rsidRPr="00E83449" w:rsidRDefault="00E83449" w:rsidP="00E83449">
            <w:pPr>
              <w:jc w:val="center"/>
              <w:rPr>
                <w:color w:val="000000"/>
                <w:sz w:val="22"/>
                <w:szCs w:val="22"/>
              </w:rPr>
            </w:pPr>
            <w:r w:rsidRPr="00E83449">
              <w:rPr>
                <w:color w:val="000000"/>
                <w:sz w:val="22"/>
                <w:szCs w:val="22"/>
              </w:rPr>
              <w:t>24.6</w:t>
            </w:r>
          </w:p>
        </w:tc>
        <w:tc>
          <w:tcPr>
            <w:tcW w:w="492" w:type="pct"/>
            <w:tcBorders>
              <w:top w:val="nil"/>
              <w:left w:val="nil"/>
              <w:bottom w:val="single" w:sz="4" w:space="0" w:color="auto"/>
              <w:right w:val="single" w:sz="8" w:space="0" w:color="auto"/>
            </w:tcBorders>
            <w:noWrap/>
            <w:vAlign w:val="center"/>
            <w:hideMark/>
          </w:tcPr>
          <w:p w14:paraId="07346629" w14:textId="77777777" w:rsidR="00E83449" w:rsidRPr="00E83449" w:rsidRDefault="00E83449" w:rsidP="00E83449">
            <w:pPr>
              <w:jc w:val="center"/>
              <w:rPr>
                <w:color w:val="000000"/>
                <w:sz w:val="22"/>
                <w:szCs w:val="22"/>
              </w:rPr>
            </w:pPr>
            <w:r w:rsidRPr="00E83449">
              <w:rPr>
                <w:color w:val="000000"/>
                <w:sz w:val="22"/>
                <w:szCs w:val="22"/>
              </w:rPr>
              <w:t>0.114498141263941</w:t>
            </w:r>
          </w:p>
        </w:tc>
      </w:tr>
      <w:tr w:rsidR="00E83449" w:rsidRPr="00E83449" w14:paraId="52054F3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2CFFECFF" w14:textId="77777777" w:rsidR="00E83449" w:rsidRPr="00E83449" w:rsidRDefault="00E83449" w:rsidP="00E83449">
            <w:pPr>
              <w:jc w:val="center"/>
              <w:rPr>
                <w:sz w:val="22"/>
                <w:szCs w:val="22"/>
              </w:rPr>
            </w:pPr>
            <w:r w:rsidRPr="00E83449">
              <w:rPr>
                <w:sz w:val="22"/>
                <w:szCs w:val="22"/>
              </w:rPr>
              <w:t>D.6-13</w:t>
            </w:r>
          </w:p>
        </w:tc>
        <w:tc>
          <w:tcPr>
            <w:tcW w:w="671" w:type="pct"/>
            <w:tcBorders>
              <w:top w:val="nil"/>
              <w:left w:val="nil"/>
              <w:bottom w:val="single" w:sz="4" w:space="0" w:color="auto"/>
              <w:right w:val="single" w:sz="4" w:space="0" w:color="auto"/>
            </w:tcBorders>
            <w:shd w:val="clear" w:color="000000" w:fill="D9D9D9"/>
            <w:noWrap/>
            <w:vAlign w:val="center"/>
            <w:hideMark/>
          </w:tcPr>
          <w:p w14:paraId="7133CAA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AF3477B"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719" w:type="pct"/>
            <w:tcBorders>
              <w:top w:val="nil"/>
              <w:left w:val="nil"/>
              <w:bottom w:val="single" w:sz="4" w:space="0" w:color="auto"/>
              <w:right w:val="nil"/>
            </w:tcBorders>
            <w:shd w:val="clear" w:color="000000" w:fill="D9D9D9"/>
            <w:noWrap/>
            <w:vAlign w:val="center"/>
            <w:hideMark/>
          </w:tcPr>
          <w:p w14:paraId="120A249C" w14:textId="77777777" w:rsidR="00E83449" w:rsidRPr="00E83449" w:rsidRDefault="00E83449" w:rsidP="00E83449">
            <w:pPr>
              <w:jc w:val="center"/>
              <w:rPr>
                <w:sz w:val="22"/>
                <w:szCs w:val="22"/>
              </w:rPr>
            </w:pPr>
            <w:r>
              <w:rPr>
                <w:sz w:val="16"/>
                <w:vertAlign w:val="superscript"/>
              </w:rPr>
              <w:t>21</w:t>
            </w:r>
          </w:p>
        </w:tc>
        <w:tc>
          <w:tcPr>
            <w:tcW w:w="257" w:type="pct"/>
            <w:tcBorders>
              <w:top w:val="nil"/>
              <w:left w:val="single" w:sz="8" w:space="0" w:color="auto"/>
              <w:bottom w:val="single" w:sz="4" w:space="0" w:color="auto"/>
              <w:right w:val="single" w:sz="4" w:space="0" w:color="auto"/>
            </w:tcBorders>
            <w:noWrap/>
            <w:vAlign w:val="center"/>
            <w:hideMark/>
          </w:tcPr>
          <w:p w14:paraId="2A2B2FF1"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55DAFE07" w14:textId="77777777" w:rsidR="00E83449" w:rsidRPr="00E83449" w:rsidRDefault="00E83449" w:rsidP="00E83449">
            <w:pPr>
              <w:jc w:val="center"/>
              <w:rPr>
                <w:sz w:val="22"/>
                <w:szCs w:val="22"/>
              </w:rPr>
            </w:pPr>
            <w:r w:rsidRPr="00E83449">
              <w:rPr>
                <w:sz w:val="22"/>
                <w:szCs w:val="22"/>
              </w:rPr>
              <w:t>47.2</w:t>
            </w:r>
          </w:p>
        </w:tc>
        <w:tc>
          <w:tcPr>
            <w:tcW w:w="257" w:type="pct"/>
            <w:tcBorders>
              <w:top w:val="nil"/>
              <w:left w:val="nil"/>
              <w:bottom w:val="single" w:sz="4" w:space="0" w:color="auto"/>
              <w:right w:val="single" w:sz="4" w:space="0" w:color="auto"/>
            </w:tcBorders>
            <w:noWrap/>
            <w:vAlign w:val="center"/>
            <w:hideMark/>
          </w:tcPr>
          <w:p w14:paraId="4D502557" w14:textId="77777777" w:rsidR="00E83449" w:rsidRPr="00E83449" w:rsidRDefault="00E83449" w:rsidP="00E83449">
            <w:pPr>
              <w:jc w:val="center"/>
              <w:rPr>
                <w:sz w:val="22"/>
                <w:szCs w:val="22"/>
              </w:rPr>
            </w:pPr>
            <w:r w:rsidRPr="00E83449">
              <w:rPr>
                <w:sz w:val="22"/>
                <w:szCs w:val="22"/>
              </w:rPr>
              <w:t>33.6</w:t>
            </w:r>
          </w:p>
        </w:tc>
        <w:tc>
          <w:tcPr>
            <w:tcW w:w="257" w:type="pct"/>
            <w:tcBorders>
              <w:top w:val="nil"/>
              <w:left w:val="nil"/>
              <w:bottom w:val="single" w:sz="4" w:space="0" w:color="auto"/>
              <w:right w:val="single" w:sz="4" w:space="0" w:color="auto"/>
            </w:tcBorders>
            <w:noWrap/>
            <w:vAlign w:val="center"/>
            <w:hideMark/>
          </w:tcPr>
          <w:p w14:paraId="16B5496F" w14:textId="77777777" w:rsidR="00E83449" w:rsidRPr="00E83449" w:rsidRDefault="00E83449" w:rsidP="00E83449">
            <w:pPr>
              <w:jc w:val="center"/>
              <w:rPr>
                <w:sz w:val="22"/>
                <w:szCs w:val="22"/>
              </w:rPr>
            </w:pPr>
            <w:r w:rsidRPr="00E83449">
              <w:rPr>
                <w:sz w:val="22"/>
                <w:szCs w:val="22"/>
              </w:rPr>
              <w:t>20.8</w:t>
            </w:r>
          </w:p>
        </w:tc>
        <w:tc>
          <w:tcPr>
            <w:tcW w:w="257" w:type="pct"/>
            <w:tcBorders>
              <w:top w:val="nil"/>
              <w:left w:val="nil"/>
              <w:bottom w:val="single" w:sz="4" w:space="0" w:color="auto"/>
              <w:right w:val="single" w:sz="4" w:space="0" w:color="auto"/>
            </w:tcBorders>
            <w:noWrap/>
            <w:vAlign w:val="center"/>
            <w:hideMark/>
          </w:tcPr>
          <w:p w14:paraId="43CEDE19" w14:textId="77777777" w:rsidR="00E83449" w:rsidRPr="00E83449" w:rsidRDefault="00E83449" w:rsidP="00E83449">
            <w:pPr>
              <w:jc w:val="center"/>
              <w:rPr>
                <w:sz w:val="22"/>
                <w:szCs w:val="22"/>
              </w:rPr>
            </w:pPr>
            <w:r w:rsidRPr="00E83449">
              <w:rPr>
                <w:sz w:val="22"/>
                <w:szCs w:val="22"/>
              </w:rPr>
              <w:t>23.7</w:t>
            </w:r>
          </w:p>
        </w:tc>
        <w:tc>
          <w:tcPr>
            <w:tcW w:w="257" w:type="pct"/>
            <w:tcBorders>
              <w:top w:val="nil"/>
              <w:left w:val="nil"/>
              <w:bottom w:val="single" w:sz="4" w:space="0" w:color="auto"/>
              <w:right w:val="single" w:sz="4" w:space="0" w:color="auto"/>
            </w:tcBorders>
            <w:noWrap/>
            <w:vAlign w:val="center"/>
            <w:hideMark/>
          </w:tcPr>
          <w:p w14:paraId="722B3674"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7ED4E404" w14:textId="77777777" w:rsidR="00E83449" w:rsidRPr="00E83449" w:rsidRDefault="00E83449" w:rsidP="00E83449">
            <w:pPr>
              <w:jc w:val="center"/>
              <w:rPr>
                <w:sz w:val="22"/>
                <w:szCs w:val="22"/>
              </w:rPr>
            </w:pPr>
            <w:r w:rsidRPr="00E83449">
              <w:rPr>
                <w:sz w:val="22"/>
                <w:szCs w:val="22"/>
              </w:rPr>
              <w:t>?</w:t>
            </w:r>
          </w:p>
        </w:tc>
        <w:tc>
          <w:tcPr>
            <w:tcW w:w="492" w:type="pct"/>
            <w:tcBorders>
              <w:top w:val="nil"/>
              <w:left w:val="nil"/>
              <w:bottom w:val="single" w:sz="4" w:space="0" w:color="auto"/>
              <w:right w:val="single" w:sz="8" w:space="0" w:color="auto"/>
            </w:tcBorders>
            <w:noWrap/>
            <w:vAlign w:val="center"/>
            <w:hideMark/>
          </w:tcPr>
          <w:p w14:paraId="483C729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327C72B"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30BDDA70" w14:textId="77777777" w:rsidR="00E83449" w:rsidRPr="00E83449" w:rsidRDefault="00E83449" w:rsidP="00E83449">
            <w:pPr>
              <w:jc w:val="center"/>
              <w:rPr>
                <w:sz w:val="22"/>
                <w:szCs w:val="22"/>
              </w:rPr>
            </w:pPr>
            <w:r w:rsidRPr="00E83449">
              <w:rPr>
                <w:sz w:val="22"/>
                <w:szCs w:val="22"/>
              </w:rPr>
              <w:t>C.3-204</w:t>
            </w:r>
          </w:p>
        </w:tc>
        <w:tc>
          <w:tcPr>
            <w:tcW w:w="671" w:type="pct"/>
            <w:tcBorders>
              <w:top w:val="nil"/>
              <w:left w:val="nil"/>
              <w:bottom w:val="single" w:sz="4" w:space="0" w:color="auto"/>
              <w:right w:val="single" w:sz="4" w:space="0" w:color="auto"/>
            </w:tcBorders>
            <w:shd w:val="clear" w:color="000000" w:fill="D9D9D9"/>
            <w:noWrap/>
            <w:vAlign w:val="center"/>
            <w:hideMark/>
          </w:tcPr>
          <w:p w14:paraId="7E71B72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B8C4369"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719" w:type="pct"/>
            <w:tcBorders>
              <w:top w:val="nil"/>
              <w:left w:val="nil"/>
              <w:bottom w:val="single" w:sz="4" w:space="0" w:color="auto"/>
              <w:right w:val="nil"/>
            </w:tcBorders>
            <w:shd w:val="clear" w:color="000000" w:fill="D9D9D9"/>
            <w:noWrap/>
            <w:vAlign w:val="center"/>
            <w:hideMark/>
          </w:tcPr>
          <w:p w14:paraId="7F02F0E0" w14:textId="77777777" w:rsidR="00E83449" w:rsidRPr="00E83449" w:rsidRDefault="00E83449" w:rsidP="00E83449">
            <w:pPr>
              <w:jc w:val="center"/>
              <w:rPr>
                <w:sz w:val="22"/>
                <w:szCs w:val="22"/>
              </w:rPr>
            </w:pPr>
            <w:r>
              <w:rPr>
                <w:sz w:val="16"/>
                <w:vertAlign w:val="superscript"/>
              </w:rPr>
              <w:t>21</w:t>
            </w:r>
          </w:p>
        </w:tc>
        <w:tc>
          <w:tcPr>
            <w:tcW w:w="257" w:type="pct"/>
            <w:tcBorders>
              <w:top w:val="nil"/>
              <w:left w:val="single" w:sz="8" w:space="0" w:color="auto"/>
              <w:bottom w:val="single" w:sz="4" w:space="0" w:color="auto"/>
              <w:right w:val="single" w:sz="4" w:space="0" w:color="auto"/>
            </w:tcBorders>
            <w:noWrap/>
            <w:vAlign w:val="center"/>
            <w:hideMark/>
          </w:tcPr>
          <w:p w14:paraId="2EDFCA92" w14:textId="77777777" w:rsidR="00E83449" w:rsidRPr="00E83449" w:rsidRDefault="00E83449" w:rsidP="00E83449">
            <w:pPr>
              <w:jc w:val="center"/>
              <w:rPr>
                <w:sz w:val="22"/>
                <w:szCs w:val="22"/>
              </w:rPr>
            </w:pPr>
            <w:r w:rsidRPr="00E83449">
              <w:rPr>
                <w:sz w:val="22"/>
                <w:szCs w:val="22"/>
              </w:rPr>
              <w:t>192,0</w:t>
            </w:r>
          </w:p>
        </w:tc>
        <w:tc>
          <w:tcPr>
            <w:tcW w:w="257" w:type="pct"/>
            <w:tcBorders>
              <w:top w:val="nil"/>
              <w:left w:val="nil"/>
              <w:bottom w:val="single" w:sz="4" w:space="0" w:color="auto"/>
              <w:right w:val="single" w:sz="4" w:space="0" w:color="auto"/>
            </w:tcBorders>
            <w:noWrap/>
            <w:vAlign w:val="center"/>
            <w:hideMark/>
          </w:tcPr>
          <w:p w14:paraId="5A6B0CFE" w14:textId="77777777" w:rsidR="00E83449" w:rsidRPr="00E83449" w:rsidRDefault="00E83449" w:rsidP="00E83449">
            <w:pPr>
              <w:jc w:val="center"/>
              <w:rPr>
                <w:sz w:val="22"/>
                <w:szCs w:val="22"/>
              </w:rPr>
            </w:pPr>
            <w:r w:rsidRPr="00E83449">
              <w:rPr>
                <w:sz w:val="22"/>
                <w:szCs w:val="22"/>
              </w:rPr>
              <w:t>47.7</w:t>
            </w:r>
          </w:p>
        </w:tc>
        <w:tc>
          <w:tcPr>
            <w:tcW w:w="257" w:type="pct"/>
            <w:tcBorders>
              <w:top w:val="nil"/>
              <w:left w:val="nil"/>
              <w:bottom w:val="single" w:sz="4" w:space="0" w:color="auto"/>
              <w:right w:val="single" w:sz="4" w:space="0" w:color="auto"/>
            </w:tcBorders>
            <w:noWrap/>
            <w:vAlign w:val="center"/>
            <w:hideMark/>
          </w:tcPr>
          <w:p w14:paraId="57DE50D3" w14:textId="77777777" w:rsidR="00E83449" w:rsidRPr="00E83449" w:rsidRDefault="00E83449" w:rsidP="00E83449">
            <w:pPr>
              <w:jc w:val="center"/>
              <w:rPr>
                <w:sz w:val="22"/>
                <w:szCs w:val="22"/>
              </w:rPr>
            </w:pPr>
            <w:r w:rsidRPr="00E83449">
              <w:rPr>
                <w:sz w:val="22"/>
                <w:szCs w:val="22"/>
              </w:rPr>
              <w:t>38.3</w:t>
            </w:r>
          </w:p>
        </w:tc>
        <w:tc>
          <w:tcPr>
            <w:tcW w:w="257" w:type="pct"/>
            <w:tcBorders>
              <w:top w:val="nil"/>
              <w:left w:val="nil"/>
              <w:bottom w:val="single" w:sz="4" w:space="0" w:color="auto"/>
              <w:right w:val="single" w:sz="4" w:space="0" w:color="auto"/>
            </w:tcBorders>
            <w:noWrap/>
            <w:vAlign w:val="center"/>
            <w:hideMark/>
          </w:tcPr>
          <w:p w14:paraId="06CFA5B8" w14:textId="77777777" w:rsidR="00E83449" w:rsidRPr="00E83449" w:rsidRDefault="00E83449" w:rsidP="00E83449">
            <w:pPr>
              <w:jc w:val="center"/>
              <w:rPr>
                <w:sz w:val="22"/>
                <w:szCs w:val="22"/>
              </w:rPr>
            </w:pPr>
            <w:r w:rsidRPr="00E83449">
              <w:rPr>
                <w:sz w:val="22"/>
                <w:szCs w:val="22"/>
              </w:rPr>
              <w:t>21.5</w:t>
            </w:r>
          </w:p>
        </w:tc>
        <w:tc>
          <w:tcPr>
            <w:tcW w:w="257" w:type="pct"/>
            <w:tcBorders>
              <w:top w:val="nil"/>
              <w:left w:val="nil"/>
              <w:bottom w:val="single" w:sz="4" w:space="0" w:color="auto"/>
              <w:right w:val="single" w:sz="4" w:space="0" w:color="auto"/>
            </w:tcBorders>
            <w:noWrap/>
            <w:vAlign w:val="center"/>
            <w:hideMark/>
          </w:tcPr>
          <w:p w14:paraId="67152902" w14:textId="77777777" w:rsidR="00E83449" w:rsidRPr="00E83449" w:rsidRDefault="00E83449" w:rsidP="00E83449">
            <w:pPr>
              <w:jc w:val="center"/>
              <w:rPr>
                <w:sz w:val="22"/>
                <w:szCs w:val="22"/>
              </w:rPr>
            </w:pPr>
            <w:r w:rsidRPr="00E83449">
              <w:rPr>
                <w:sz w:val="22"/>
                <w:szCs w:val="22"/>
              </w:rPr>
              <w:t>22,0</w:t>
            </w:r>
          </w:p>
        </w:tc>
        <w:tc>
          <w:tcPr>
            <w:tcW w:w="257" w:type="pct"/>
            <w:tcBorders>
              <w:top w:val="nil"/>
              <w:left w:val="nil"/>
              <w:bottom w:val="single" w:sz="4" w:space="0" w:color="auto"/>
              <w:right w:val="single" w:sz="4" w:space="0" w:color="auto"/>
            </w:tcBorders>
            <w:noWrap/>
            <w:vAlign w:val="center"/>
            <w:hideMark/>
          </w:tcPr>
          <w:p w14:paraId="31D30F2A"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08F98525" w14:textId="77777777" w:rsidR="00E83449" w:rsidRPr="00E83449" w:rsidRDefault="00E83449" w:rsidP="00E83449">
            <w:pPr>
              <w:jc w:val="center"/>
              <w:rPr>
                <w:sz w:val="22"/>
                <w:szCs w:val="22"/>
              </w:rPr>
            </w:pPr>
            <w:r w:rsidRPr="00E83449">
              <w:rPr>
                <w:sz w:val="22"/>
                <w:szCs w:val="22"/>
              </w:rPr>
              <w:t xml:space="preserve"> </w:t>
            </w:r>
          </w:p>
        </w:tc>
        <w:tc>
          <w:tcPr>
            <w:tcW w:w="492" w:type="pct"/>
            <w:tcBorders>
              <w:top w:val="nil"/>
              <w:left w:val="nil"/>
              <w:bottom w:val="single" w:sz="4" w:space="0" w:color="auto"/>
              <w:right w:val="single" w:sz="8" w:space="0" w:color="auto"/>
            </w:tcBorders>
            <w:noWrap/>
            <w:vAlign w:val="center"/>
            <w:hideMark/>
          </w:tcPr>
          <w:p w14:paraId="67758979" w14:textId="77777777" w:rsidR="00E83449" w:rsidRPr="00E83449" w:rsidRDefault="00E83449" w:rsidP="00E83449">
            <w:pPr>
              <w:jc w:val="center"/>
              <w:rPr>
                <w:color w:val="000000"/>
                <w:sz w:val="22"/>
                <w:szCs w:val="22"/>
              </w:rPr>
            </w:pPr>
            <w:r w:rsidRPr="00E83449">
              <w:rPr>
                <w:color w:val="000000"/>
                <w:sz w:val="22"/>
                <w:szCs w:val="22"/>
              </w:rPr>
              <w:t>0.111979166666667</w:t>
            </w:r>
          </w:p>
        </w:tc>
      </w:tr>
      <w:tr w:rsidR="00E83449" w:rsidRPr="00E83449" w14:paraId="4EED240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481078CA" w14:textId="77777777" w:rsidR="00E83449" w:rsidRPr="00E83449" w:rsidRDefault="00E83449" w:rsidP="00E83449">
            <w:pPr>
              <w:jc w:val="center"/>
              <w:rPr>
                <w:sz w:val="22"/>
                <w:szCs w:val="22"/>
              </w:rPr>
            </w:pPr>
            <w:r w:rsidRPr="00E83449">
              <w:rPr>
                <w:sz w:val="22"/>
                <w:szCs w:val="22"/>
              </w:rPr>
              <w:t>C.3-196</w:t>
            </w:r>
          </w:p>
        </w:tc>
        <w:tc>
          <w:tcPr>
            <w:tcW w:w="671" w:type="pct"/>
            <w:tcBorders>
              <w:top w:val="nil"/>
              <w:left w:val="nil"/>
              <w:bottom w:val="single" w:sz="4" w:space="0" w:color="auto"/>
              <w:right w:val="single" w:sz="4" w:space="0" w:color="auto"/>
            </w:tcBorders>
            <w:shd w:val="clear" w:color="000000" w:fill="D9D9D9"/>
            <w:noWrap/>
            <w:vAlign w:val="center"/>
            <w:hideMark/>
          </w:tcPr>
          <w:p w14:paraId="3AF6B1C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250E00D2"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719" w:type="pct"/>
            <w:tcBorders>
              <w:top w:val="nil"/>
              <w:left w:val="nil"/>
              <w:bottom w:val="single" w:sz="4" w:space="0" w:color="auto"/>
              <w:right w:val="nil"/>
            </w:tcBorders>
            <w:shd w:val="clear" w:color="000000" w:fill="D9D9D9"/>
            <w:noWrap/>
            <w:vAlign w:val="center"/>
            <w:hideMark/>
          </w:tcPr>
          <w:p w14:paraId="25424B9C" w14:textId="77777777" w:rsidR="00E83449" w:rsidRPr="00E83449" w:rsidRDefault="00E83449" w:rsidP="00E83449">
            <w:pPr>
              <w:jc w:val="center"/>
              <w:rPr>
                <w:sz w:val="22"/>
                <w:szCs w:val="22"/>
              </w:rPr>
            </w:pPr>
            <w:r>
              <w:rPr>
                <w:sz w:val="16"/>
                <w:vertAlign w:val="superscript"/>
              </w:rPr>
              <w:t>21</w:t>
            </w:r>
          </w:p>
        </w:tc>
        <w:tc>
          <w:tcPr>
            <w:tcW w:w="257" w:type="pct"/>
            <w:tcBorders>
              <w:top w:val="nil"/>
              <w:left w:val="single" w:sz="8" w:space="0" w:color="auto"/>
              <w:bottom w:val="single" w:sz="4" w:space="0" w:color="auto"/>
              <w:right w:val="single" w:sz="4" w:space="0" w:color="auto"/>
            </w:tcBorders>
            <w:noWrap/>
            <w:vAlign w:val="center"/>
            <w:hideMark/>
          </w:tcPr>
          <w:p w14:paraId="7B5B78E8"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7F3A694B" w14:textId="77777777" w:rsidR="00E83449" w:rsidRPr="00E83449" w:rsidRDefault="00E83449" w:rsidP="00E83449">
            <w:pPr>
              <w:jc w:val="center"/>
              <w:rPr>
                <w:sz w:val="22"/>
                <w:szCs w:val="22"/>
              </w:rPr>
            </w:pPr>
            <w:r w:rsidRPr="00E83449">
              <w:rPr>
                <w:sz w:val="22"/>
                <w:szCs w:val="22"/>
              </w:rPr>
              <w:t>45.5</w:t>
            </w:r>
          </w:p>
        </w:tc>
        <w:tc>
          <w:tcPr>
            <w:tcW w:w="257" w:type="pct"/>
            <w:tcBorders>
              <w:top w:val="nil"/>
              <w:left w:val="nil"/>
              <w:bottom w:val="single" w:sz="4" w:space="0" w:color="auto"/>
              <w:right w:val="single" w:sz="4" w:space="0" w:color="auto"/>
            </w:tcBorders>
            <w:noWrap/>
            <w:vAlign w:val="center"/>
            <w:hideMark/>
          </w:tcPr>
          <w:p w14:paraId="7EE65CC0" w14:textId="77777777" w:rsidR="00E83449" w:rsidRPr="00E83449" w:rsidRDefault="00E83449" w:rsidP="00E83449">
            <w:pPr>
              <w:jc w:val="center"/>
              <w:rPr>
                <w:sz w:val="22"/>
                <w:szCs w:val="22"/>
              </w:rPr>
            </w:pPr>
            <w:r w:rsidRPr="00E83449">
              <w:rPr>
                <w:sz w:val="22"/>
                <w:szCs w:val="22"/>
              </w:rPr>
              <w:t>33,0</w:t>
            </w:r>
          </w:p>
        </w:tc>
        <w:tc>
          <w:tcPr>
            <w:tcW w:w="257" w:type="pct"/>
            <w:tcBorders>
              <w:top w:val="nil"/>
              <w:left w:val="nil"/>
              <w:bottom w:val="single" w:sz="4" w:space="0" w:color="auto"/>
              <w:right w:val="single" w:sz="4" w:space="0" w:color="auto"/>
            </w:tcBorders>
            <w:noWrap/>
            <w:vAlign w:val="center"/>
            <w:hideMark/>
          </w:tcPr>
          <w:p w14:paraId="6681315A"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054F306D"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4A017A32"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35B9BDA3" w14:textId="77777777" w:rsidR="00E83449" w:rsidRPr="00E83449" w:rsidRDefault="00E83449" w:rsidP="00E83449">
            <w:pPr>
              <w:jc w:val="center"/>
              <w:rPr>
                <w:sz w:val="22"/>
                <w:szCs w:val="22"/>
              </w:rPr>
            </w:pPr>
            <w:r w:rsidRPr="00E83449">
              <w:rPr>
                <w:sz w:val="22"/>
                <w:szCs w:val="22"/>
              </w:rPr>
              <w:t>?</w:t>
            </w:r>
          </w:p>
        </w:tc>
        <w:tc>
          <w:tcPr>
            <w:tcW w:w="492" w:type="pct"/>
            <w:tcBorders>
              <w:top w:val="nil"/>
              <w:left w:val="nil"/>
              <w:bottom w:val="single" w:sz="4" w:space="0" w:color="auto"/>
              <w:right w:val="single" w:sz="8" w:space="0" w:color="auto"/>
            </w:tcBorders>
            <w:noWrap/>
            <w:vAlign w:val="center"/>
            <w:hideMark/>
          </w:tcPr>
          <w:p w14:paraId="31ACD827"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FFC3028"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A8B6ABE" w14:textId="77777777" w:rsidR="00E83449" w:rsidRPr="00E83449" w:rsidRDefault="00E83449" w:rsidP="00E83449">
            <w:pPr>
              <w:jc w:val="center"/>
              <w:rPr>
                <w:sz w:val="22"/>
                <w:szCs w:val="22"/>
              </w:rPr>
            </w:pPr>
            <w:r w:rsidRPr="00E83449">
              <w:rPr>
                <w:sz w:val="22"/>
                <w:szCs w:val="22"/>
              </w:rPr>
              <w:t>G.6-32</w:t>
            </w:r>
          </w:p>
        </w:tc>
        <w:tc>
          <w:tcPr>
            <w:tcW w:w="671" w:type="pct"/>
            <w:tcBorders>
              <w:top w:val="nil"/>
              <w:left w:val="nil"/>
              <w:bottom w:val="single" w:sz="4" w:space="0" w:color="auto"/>
              <w:right w:val="single" w:sz="4" w:space="0" w:color="auto"/>
            </w:tcBorders>
            <w:shd w:val="clear" w:color="000000" w:fill="D9D9D9"/>
            <w:noWrap/>
            <w:vAlign w:val="center"/>
            <w:hideMark/>
          </w:tcPr>
          <w:p w14:paraId="518AEB3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96D8D7E"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719" w:type="pct"/>
            <w:tcBorders>
              <w:top w:val="nil"/>
              <w:left w:val="nil"/>
              <w:bottom w:val="single" w:sz="4" w:space="0" w:color="auto"/>
              <w:right w:val="nil"/>
            </w:tcBorders>
            <w:shd w:val="clear" w:color="000000" w:fill="D9D9D9"/>
            <w:noWrap/>
            <w:vAlign w:val="center"/>
            <w:hideMark/>
          </w:tcPr>
          <w:p w14:paraId="5AD9FAAE" w14:textId="77777777" w:rsidR="00E83449" w:rsidRPr="00E83449" w:rsidRDefault="00E83449" w:rsidP="00E83449">
            <w:pPr>
              <w:jc w:val="center"/>
              <w:rPr>
                <w:sz w:val="22"/>
                <w:szCs w:val="22"/>
              </w:rPr>
            </w:pPr>
            <w:r>
              <w:rPr>
                <w:sz w:val="16"/>
                <w:vertAlign w:val="superscript"/>
              </w:rPr>
              <w:t>21</w:t>
            </w:r>
          </w:p>
        </w:tc>
        <w:tc>
          <w:tcPr>
            <w:tcW w:w="257" w:type="pct"/>
            <w:tcBorders>
              <w:top w:val="nil"/>
              <w:left w:val="single" w:sz="8" w:space="0" w:color="auto"/>
              <w:bottom w:val="single" w:sz="4" w:space="0" w:color="auto"/>
              <w:right w:val="single" w:sz="4" w:space="0" w:color="auto"/>
            </w:tcBorders>
            <w:noWrap/>
            <w:vAlign w:val="center"/>
            <w:hideMark/>
          </w:tcPr>
          <w:p w14:paraId="7772D23B"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0AF8064A"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68160B3D"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30BA1281" w14:textId="77777777" w:rsidR="00E83449" w:rsidRPr="00E83449" w:rsidRDefault="00E83449" w:rsidP="00E83449">
            <w:pPr>
              <w:jc w:val="center"/>
              <w:rPr>
                <w:sz w:val="22"/>
                <w:szCs w:val="22"/>
              </w:rPr>
            </w:pPr>
            <w:r w:rsidRPr="00E83449">
              <w:rPr>
                <w:sz w:val="22"/>
                <w:szCs w:val="22"/>
              </w:rPr>
              <w:t xml:space="preserve"> </w:t>
            </w:r>
          </w:p>
        </w:tc>
        <w:tc>
          <w:tcPr>
            <w:tcW w:w="257" w:type="pct"/>
            <w:tcBorders>
              <w:top w:val="nil"/>
              <w:left w:val="nil"/>
              <w:bottom w:val="single" w:sz="4" w:space="0" w:color="auto"/>
              <w:right w:val="single" w:sz="4" w:space="0" w:color="auto"/>
            </w:tcBorders>
            <w:noWrap/>
            <w:vAlign w:val="center"/>
            <w:hideMark/>
          </w:tcPr>
          <w:p w14:paraId="6D64B58E"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4B95E87E" w14:textId="77777777" w:rsidR="00E83449" w:rsidRPr="00E83449" w:rsidRDefault="00E83449" w:rsidP="00E83449">
            <w:pPr>
              <w:jc w:val="center"/>
              <w:rPr>
                <w:sz w:val="22"/>
                <w:szCs w:val="22"/>
              </w:rPr>
            </w:pPr>
            <w:r w:rsidRPr="00E83449">
              <w:rPr>
                <w:sz w:val="22"/>
                <w:szCs w:val="22"/>
              </w:rPr>
              <w:t>28.7</w:t>
            </w:r>
          </w:p>
        </w:tc>
        <w:tc>
          <w:tcPr>
            <w:tcW w:w="257" w:type="pct"/>
            <w:tcBorders>
              <w:top w:val="nil"/>
              <w:left w:val="nil"/>
              <w:bottom w:val="single" w:sz="4" w:space="0" w:color="auto"/>
              <w:right w:val="single" w:sz="4" w:space="0" w:color="auto"/>
            </w:tcBorders>
            <w:noWrap/>
            <w:vAlign w:val="center"/>
            <w:hideMark/>
          </w:tcPr>
          <w:p w14:paraId="510516CB" w14:textId="77777777" w:rsidR="00E83449" w:rsidRPr="00E83449" w:rsidRDefault="00E83449" w:rsidP="00E83449">
            <w:pPr>
              <w:jc w:val="center"/>
              <w:rPr>
                <w:sz w:val="22"/>
                <w:szCs w:val="22"/>
              </w:rPr>
            </w:pPr>
            <w:r w:rsidRPr="00E83449">
              <w:rPr>
                <w:sz w:val="22"/>
                <w:szCs w:val="22"/>
              </w:rPr>
              <w:t>33.5</w:t>
            </w:r>
          </w:p>
        </w:tc>
        <w:tc>
          <w:tcPr>
            <w:tcW w:w="492" w:type="pct"/>
            <w:tcBorders>
              <w:top w:val="nil"/>
              <w:left w:val="nil"/>
              <w:bottom w:val="single" w:sz="4" w:space="0" w:color="auto"/>
              <w:right w:val="single" w:sz="8" w:space="0" w:color="auto"/>
            </w:tcBorders>
            <w:noWrap/>
            <w:vAlign w:val="center"/>
            <w:hideMark/>
          </w:tcPr>
          <w:p w14:paraId="4B484E9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468D5A2"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8D02992"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64D7CB5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45A0817A" w14:textId="77777777" w:rsidR="00E83449" w:rsidRPr="00E83449" w:rsidRDefault="00E83449" w:rsidP="00E83449">
            <w:pPr>
              <w:jc w:val="center"/>
              <w:rPr>
                <w:sz w:val="22"/>
                <w:szCs w:val="22"/>
              </w:rPr>
            </w:pPr>
            <w:proofErr w:type="spellStart"/>
            <w:r w:rsidRPr="00E83449">
              <w:rPr>
                <w:sz w:val="22"/>
                <w:szCs w:val="22"/>
              </w:rPr>
              <w:t>Einchorn</w:t>
            </w:r>
            <w:proofErr w:type="spellEnd"/>
            <w:r w:rsidRPr="00E83449">
              <w:rPr>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3993F9FD" w14:textId="77777777" w:rsidR="00E83449" w:rsidRPr="00E83449" w:rsidRDefault="00E83449" w:rsidP="00E83449">
            <w:pPr>
              <w:jc w:val="center"/>
              <w:rPr>
                <w:sz w:val="22"/>
                <w:szCs w:val="22"/>
              </w:rPr>
            </w:pPr>
            <w:r>
              <w:rPr>
                <w:sz w:val="16"/>
                <w:vertAlign w:val="superscript"/>
              </w:rPr>
              <w:t>40</w:t>
            </w:r>
          </w:p>
        </w:tc>
        <w:tc>
          <w:tcPr>
            <w:tcW w:w="257" w:type="pct"/>
            <w:tcBorders>
              <w:top w:val="nil"/>
              <w:left w:val="single" w:sz="8" w:space="0" w:color="auto"/>
              <w:bottom w:val="single" w:sz="4" w:space="0" w:color="auto"/>
              <w:right w:val="single" w:sz="4" w:space="0" w:color="auto"/>
            </w:tcBorders>
            <w:noWrap/>
            <w:vAlign w:val="center"/>
            <w:hideMark/>
          </w:tcPr>
          <w:p w14:paraId="7CEA427D" w14:textId="77777777" w:rsidR="00E83449" w:rsidRPr="00E83449" w:rsidRDefault="00E83449" w:rsidP="00E83449">
            <w:pPr>
              <w:jc w:val="center"/>
              <w:rPr>
                <w:color w:val="000000"/>
                <w:sz w:val="22"/>
                <w:szCs w:val="22"/>
              </w:rPr>
            </w:pPr>
            <w:r w:rsidRPr="00E83449">
              <w:rPr>
                <w:color w:val="000000"/>
                <w:sz w:val="22"/>
                <w:szCs w:val="22"/>
              </w:rPr>
              <w:t>161,0</w:t>
            </w:r>
          </w:p>
        </w:tc>
        <w:tc>
          <w:tcPr>
            <w:tcW w:w="257" w:type="pct"/>
            <w:tcBorders>
              <w:top w:val="nil"/>
              <w:left w:val="nil"/>
              <w:bottom w:val="single" w:sz="4" w:space="0" w:color="auto"/>
              <w:right w:val="single" w:sz="4" w:space="0" w:color="auto"/>
            </w:tcBorders>
            <w:noWrap/>
            <w:vAlign w:val="center"/>
            <w:hideMark/>
          </w:tcPr>
          <w:p w14:paraId="42059E9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CA2A168" w14:textId="77777777" w:rsidR="00E83449" w:rsidRPr="00E83449" w:rsidRDefault="00E83449" w:rsidP="00E83449">
            <w:pPr>
              <w:jc w:val="center"/>
              <w:rPr>
                <w:color w:val="000000"/>
                <w:sz w:val="22"/>
                <w:szCs w:val="22"/>
              </w:rPr>
            </w:pPr>
            <w:r w:rsidRPr="00E83449">
              <w:rPr>
                <w:color w:val="000000"/>
                <w:sz w:val="22"/>
                <w:szCs w:val="22"/>
              </w:rPr>
              <w:t>32.7</w:t>
            </w:r>
          </w:p>
        </w:tc>
        <w:tc>
          <w:tcPr>
            <w:tcW w:w="257" w:type="pct"/>
            <w:tcBorders>
              <w:top w:val="nil"/>
              <w:left w:val="nil"/>
              <w:bottom w:val="single" w:sz="4" w:space="0" w:color="auto"/>
              <w:right w:val="single" w:sz="4" w:space="0" w:color="auto"/>
            </w:tcBorders>
            <w:noWrap/>
            <w:vAlign w:val="center"/>
            <w:hideMark/>
          </w:tcPr>
          <w:p w14:paraId="361711B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E0F4192"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A53385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5A4FADC" w14:textId="77777777" w:rsidR="00E83449" w:rsidRPr="00E83449" w:rsidRDefault="00E83449" w:rsidP="00E83449">
            <w:pPr>
              <w:jc w:val="center"/>
              <w:rPr>
                <w:color w:val="000000"/>
                <w:sz w:val="22"/>
                <w:szCs w:val="22"/>
              </w:rPr>
            </w:pPr>
            <w:r w:rsidRPr="00E83449">
              <w:rPr>
                <w:color w:val="000000"/>
                <w:sz w:val="22"/>
                <w:szCs w:val="22"/>
              </w:rPr>
              <w:t>30.7</w:t>
            </w:r>
          </w:p>
        </w:tc>
        <w:tc>
          <w:tcPr>
            <w:tcW w:w="492" w:type="pct"/>
            <w:tcBorders>
              <w:top w:val="nil"/>
              <w:left w:val="nil"/>
              <w:bottom w:val="single" w:sz="4" w:space="0" w:color="auto"/>
              <w:right w:val="single" w:sz="8" w:space="0" w:color="auto"/>
            </w:tcBorders>
            <w:noWrap/>
            <w:vAlign w:val="center"/>
            <w:hideMark/>
          </w:tcPr>
          <w:p w14:paraId="25388591"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51A45E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44D8660B"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3CCF84B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00226C32" w14:textId="77777777" w:rsidR="00E83449" w:rsidRPr="00E83449" w:rsidRDefault="00E83449" w:rsidP="00E83449">
            <w:pPr>
              <w:jc w:val="center"/>
              <w:rPr>
                <w:sz w:val="22"/>
                <w:szCs w:val="22"/>
              </w:rPr>
            </w:pPr>
            <w:proofErr w:type="spellStart"/>
            <w:r w:rsidRPr="00E83449">
              <w:rPr>
                <w:sz w:val="22"/>
                <w:szCs w:val="22"/>
              </w:rPr>
              <w:t>Einchorn</w:t>
            </w:r>
            <w:proofErr w:type="spellEnd"/>
            <w:r w:rsidRPr="00E83449">
              <w:rPr>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439D713D" w14:textId="77777777" w:rsidR="00E83449" w:rsidRPr="00E83449" w:rsidRDefault="00E83449" w:rsidP="00E83449">
            <w:pPr>
              <w:jc w:val="center"/>
              <w:rPr>
                <w:sz w:val="22"/>
                <w:szCs w:val="22"/>
              </w:rPr>
            </w:pPr>
            <w:r>
              <w:rPr>
                <w:sz w:val="16"/>
                <w:vertAlign w:val="superscript"/>
              </w:rPr>
              <w:t>40</w:t>
            </w:r>
          </w:p>
        </w:tc>
        <w:tc>
          <w:tcPr>
            <w:tcW w:w="257" w:type="pct"/>
            <w:tcBorders>
              <w:top w:val="nil"/>
              <w:left w:val="single" w:sz="8" w:space="0" w:color="auto"/>
              <w:bottom w:val="single" w:sz="4" w:space="0" w:color="auto"/>
              <w:right w:val="single" w:sz="4" w:space="0" w:color="auto"/>
            </w:tcBorders>
            <w:noWrap/>
            <w:vAlign w:val="center"/>
            <w:hideMark/>
          </w:tcPr>
          <w:p w14:paraId="0A0DF80C" w14:textId="77777777" w:rsidR="00E83449" w:rsidRPr="00E83449" w:rsidRDefault="00E83449" w:rsidP="00E83449">
            <w:pPr>
              <w:jc w:val="center"/>
              <w:rPr>
                <w:color w:val="000000"/>
                <w:sz w:val="22"/>
                <w:szCs w:val="22"/>
              </w:rPr>
            </w:pPr>
            <w:r w:rsidRPr="00E83449">
              <w:rPr>
                <w:color w:val="000000"/>
                <w:sz w:val="22"/>
                <w:szCs w:val="22"/>
              </w:rPr>
              <w:t>160,0</w:t>
            </w:r>
          </w:p>
        </w:tc>
        <w:tc>
          <w:tcPr>
            <w:tcW w:w="257" w:type="pct"/>
            <w:tcBorders>
              <w:top w:val="nil"/>
              <w:left w:val="nil"/>
              <w:bottom w:val="single" w:sz="4" w:space="0" w:color="auto"/>
              <w:right w:val="single" w:sz="4" w:space="0" w:color="auto"/>
            </w:tcBorders>
            <w:noWrap/>
            <w:vAlign w:val="center"/>
            <w:hideMark/>
          </w:tcPr>
          <w:p w14:paraId="54F19FC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48B70B4" w14:textId="77777777" w:rsidR="00E83449" w:rsidRPr="00E83449" w:rsidRDefault="00E83449" w:rsidP="00E83449">
            <w:pPr>
              <w:jc w:val="center"/>
              <w:rPr>
                <w:color w:val="000000"/>
                <w:sz w:val="22"/>
                <w:szCs w:val="22"/>
              </w:rPr>
            </w:pPr>
            <w:r w:rsidRPr="00E83449">
              <w:rPr>
                <w:color w:val="000000"/>
                <w:sz w:val="22"/>
                <w:szCs w:val="22"/>
              </w:rPr>
              <w:t>33.5</w:t>
            </w:r>
          </w:p>
        </w:tc>
        <w:tc>
          <w:tcPr>
            <w:tcW w:w="257" w:type="pct"/>
            <w:tcBorders>
              <w:top w:val="nil"/>
              <w:left w:val="nil"/>
              <w:bottom w:val="single" w:sz="4" w:space="0" w:color="auto"/>
              <w:right w:val="single" w:sz="4" w:space="0" w:color="auto"/>
            </w:tcBorders>
            <w:noWrap/>
            <w:vAlign w:val="center"/>
            <w:hideMark/>
          </w:tcPr>
          <w:p w14:paraId="046F9A5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87F984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2018B8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0526234" w14:textId="77777777" w:rsidR="00E83449" w:rsidRPr="00E83449" w:rsidRDefault="00E83449" w:rsidP="00E83449">
            <w:pPr>
              <w:jc w:val="center"/>
              <w:rPr>
                <w:color w:val="000000"/>
                <w:sz w:val="22"/>
                <w:szCs w:val="22"/>
              </w:rPr>
            </w:pPr>
            <w:r w:rsidRPr="00E83449">
              <w:rPr>
                <w:color w:val="000000"/>
                <w:sz w:val="22"/>
                <w:szCs w:val="22"/>
              </w:rPr>
              <w:t>31.5</w:t>
            </w:r>
          </w:p>
        </w:tc>
        <w:tc>
          <w:tcPr>
            <w:tcW w:w="492" w:type="pct"/>
            <w:tcBorders>
              <w:top w:val="nil"/>
              <w:left w:val="nil"/>
              <w:bottom w:val="single" w:sz="4" w:space="0" w:color="auto"/>
              <w:right w:val="single" w:sz="8" w:space="0" w:color="auto"/>
            </w:tcBorders>
            <w:noWrap/>
            <w:vAlign w:val="center"/>
            <w:hideMark/>
          </w:tcPr>
          <w:p w14:paraId="238E4C8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392C32D"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BF7D873"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6E379C73"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679DE89" w14:textId="77777777" w:rsidR="00E83449" w:rsidRPr="00E83449" w:rsidRDefault="00E83449" w:rsidP="00E83449">
            <w:pPr>
              <w:jc w:val="center"/>
              <w:rPr>
                <w:sz w:val="22"/>
                <w:szCs w:val="22"/>
              </w:rPr>
            </w:pPr>
            <w:proofErr w:type="spellStart"/>
            <w:r w:rsidRPr="00E83449">
              <w:rPr>
                <w:sz w:val="22"/>
                <w:szCs w:val="22"/>
              </w:rPr>
              <w:t>Einchorn</w:t>
            </w:r>
            <w:proofErr w:type="spellEnd"/>
            <w:r w:rsidRPr="00E83449">
              <w:rPr>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6C5B2A39" w14:textId="77777777" w:rsidR="00E83449" w:rsidRPr="00E83449" w:rsidRDefault="00E83449" w:rsidP="00E83449">
            <w:pPr>
              <w:jc w:val="center"/>
              <w:rPr>
                <w:sz w:val="22"/>
                <w:szCs w:val="22"/>
              </w:rPr>
            </w:pPr>
            <w:r>
              <w:rPr>
                <w:sz w:val="16"/>
                <w:vertAlign w:val="superscript"/>
              </w:rPr>
              <w:t>40</w:t>
            </w:r>
          </w:p>
        </w:tc>
        <w:tc>
          <w:tcPr>
            <w:tcW w:w="257" w:type="pct"/>
            <w:tcBorders>
              <w:top w:val="nil"/>
              <w:left w:val="single" w:sz="8" w:space="0" w:color="auto"/>
              <w:bottom w:val="single" w:sz="4" w:space="0" w:color="auto"/>
              <w:right w:val="single" w:sz="4" w:space="0" w:color="auto"/>
            </w:tcBorders>
            <w:noWrap/>
            <w:vAlign w:val="center"/>
            <w:hideMark/>
          </w:tcPr>
          <w:p w14:paraId="006FC199" w14:textId="77777777" w:rsidR="00E83449" w:rsidRPr="00E83449" w:rsidRDefault="00E83449" w:rsidP="00E83449">
            <w:pPr>
              <w:jc w:val="center"/>
              <w:rPr>
                <w:color w:val="000000"/>
                <w:sz w:val="22"/>
                <w:szCs w:val="22"/>
              </w:rPr>
            </w:pPr>
            <w:r w:rsidRPr="00E83449">
              <w:rPr>
                <w:color w:val="000000"/>
                <w:sz w:val="22"/>
                <w:szCs w:val="22"/>
              </w:rPr>
              <w:t>158.5</w:t>
            </w:r>
          </w:p>
        </w:tc>
        <w:tc>
          <w:tcPr>
            <w:tcW w:w="257" w:type="pct"/>
            <w:tcBorders>
              <w:top w:val="nil"/>
              <w:left w:val="nil"/>
              <w:bottom w:val="single" w:sz="4" w:space="0" w:color="auto"/>
              <w:right w:val="single" w:sz="4" w:space="0" w:color="auto"/>
            </w:tcBorders>
            <w:noWrap/>
            <w:vAlign w:val="center"/>
            <w:hideMark/>
          </w:tcPr>
          <w:p w14:paraId="5A62CBD8"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B32FF54" w14:textId="77777777" w:rsidR="00E83449" w:rsidRPr="00E83449" w:rsidRDefault="00E83449" w:rsidP="00E83449">
            <w:pPr>
              <w:jc w:val="center"/>
              <w:rPr>
                <w:color w:val="000000"/>
                <w:sz w:val="22"/>
                <w:szCs w:val="22"/>
              </w:rPr>
            </w:pPr>
            <w:r w:rsidRPr="00E83449">
              <w:rPr>
                <w:color w:val="000000"/>
                <w:sz w:val="22"/>
                <w:szCs w:val="22"/>
              </w:rPr>
              <w:t>32.2</w:t>
            </w:r>
          </w:p>
        </w:tc>
        <w:tc>
          <w:tcPr>
            <w:tcW w:w="257" w:type="pct"/>
            <w:tcBorders>
              <w:top w:val="nil"/>
              <w:left w:val="nil"/>
              <w:bottom w:val="single" w:sz="4" w:space="0" w:color="auto"/>
              <w:right w:val="single" w:sz="4" w:space="0" w:color="auto"/>
            </w:tcBorders>
            <w:noWrap/>
            <w:vAlign w:val="center"/>
            <w:hideMark/>
          </w:tcPr>
          <w:p w14:paraId="0E7A010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9851B6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279971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DA6F2B4" w14:textId="77777777" w:rsidR="00E83449" w:rsidRPr="00E83449" w:rsidRDefault="00E83449" w:rsidP="00E83449">
            <w:pPr>
              <w:jc w:val="center"/>
              <w:rPr>
                <w:color w:val="000000"/>
                <w:sz w:val="22"/>
                <w:szCs w:val="22"/>
              </w:rPr>
            </w:pPr>
            <w:r w:rsidRPr="00E83449">
              <w:rPr>
                <w:color w:val="000000"/>
                <w:sz w:val="22"/>
                <w:szCs w:val="22"/>
              </w:rPr>
              <w:t>29.9</w:t>
            </w:r>
          </w:p>
        </w:tc>
        <w:tc>
          <w:tcPr>
            <w:tcW w:w="492" w:type="pct"/>
            <w:tcBorders>
              <w:top w:val="nil"/>
              <w:left w:val="nil"/>
              <w:bottom w:val="single" w:sz="4" w:space="0" w:color="auto"/>
              <w:right w:val="single" w:sz="8" w:space="0" w:color="auto"/>
            </w:tcBorders>
            <w:noWrap/>
            <w:vAlign w:val="center"/>
            <w:hideMark/>
          </w:tcPr>
          <w:p w14:paraId="58B99B97"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E4BD4A0"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0566E97"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5EDD572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C64FA6F" w14:textId="77777777" w:rsidR="00E83449" w:rsidRPr="00E83449" w:rsidRDefault="00E83449" w:rsidP="00E83449">
            <w:pPr>
              <w:jc w:val="center"/>
              <w:rPr>
                <w:sz w:val="22"/>
                <w:szCs w:val="22"/>
              </w:rPr>
            </w:pPr>
            <w:proofErr w:type="spellStart"/>
            <w:r w:rsidRPr="00E83449">
              <w:rPr>
                <w:sz w:val="22"/>
                <w:szCs w:val="22"/>
              </w:rPr>
              <w:t>Einchorn</w:t>
            </w:r>
            <w:proofErr w:type="spellEnd"/>
            <w:r w:rsidRPr="00E83449">
              <w:rPr>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78E865EA" w14:textId="77777777" w:rsidR="00E83449" w:rsidRPr="00E83449" w:rsidRDefault="00E83449" w:rsidP="00E83449">
            <w:pPr>
              <w:jc w:val="center"/>
              <w:rPr>
                <w:sz w:val="22"/>
                <w:szCs w:val="22"/>
              </w:rPr>
            </w:pPr>
            <w:r>
              <w:rPr>
                <w:sz w:val="16"/>
                <w:vertAlign w:val="superscript"/>
              </w:rPr>
              <w:t>40</w:t>
            </w:r>
          </w:p>
        </w:tc>
        <w:tc>
          <w:tcPr>
            <w:tcW w:w="257" w:type="pct"/>
            <w:tcBorders>
              <w:top w:val="nil"/>
              <w:left w:val="single" w:sz="8" w:space="0" w:color="auto"/>
              <w:bottom w:val="single" w:sz="4" w:space="0" w:color="auto"/>
              <w:right w:val="single" w:sz="4" w:space="0" w:color="auto"/>
            </w:tcBorders>
            <w:noWrap/>
            <w:vAlign w:val="center"/>
            <w:hideMark/>
          </w:tcPr>
          <w:p w14:paraId="069AA9F0" w14:textId="77777777" w:rsidR="00E83449" w:rsidRPr="00E83449" w:rsidRDefault="00E83449" w:rsidP="00E83449">
            <w:pPr>
              <w:jc w:val="center"/>
              <w:rPr>
                <w:color w:val="000000"/>
                <w:sz w:val="22"/>
                <w:szCs w:val="22"/>
              </w:rPr>
            </w:pPr>
            <w:r w:rsidRPr="00E83449">
              <w:rPr>
                <w:color w:val="000000"/>
                <w:sz w:val="22"/>
                <w:szCs w:val="22"/>
              </w:rPr>
              <w:t>144.2</w:t>
            </w:r>
          </w:p>
        </w:tc>
        <w:tc>
          <w:tcPr>
            <w:tcW w:w="257" w:type="pct"/>
            <w:tcBorders>
              <w:top w:val="nil"/>
              <w:left w:val="nil"/>
              <w:bottom w:val="single" w:sz="4" w:space="0" w:color="auto"/>
              <w:right w:val="single" w:sz="4" w:space="0" w:color="auto"/>
            </w:tcBorders>
            <w:noWrap/>
            <w:vAlign w:val="center"/>
            <w:hideMark/>
          </w:tcPr>
          <w:p w14:paraId="76760D4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9E7C292" w14:textId="77777777" w:rsidR="00E83449" w:rsidRPr="00E83449" w:rsidRDefault="00E83449" w:rsidP="00E83449">
            <w:pPr>
              <w:jc w:val="center"/>
              <w:rPr>
                <w:color w:val="000000"/>
                <w:sz w:val="22"/>
                <w:szCs w:val="22"/>
              </w:rPr>
            </w:pPr>
            <w:r w:rsidRPr="00E83449">
              <w:rPr>
                <w:color w:val="000000"/>
                <w:sz w:val="22"/>
                <w:szCs w:val="22"/>
              </w:rPr>
              <w:t>29.1</w:t>
            </w:r>
          </w:p>
        </w:tc>
        <w:tc>
          <w:tcPr>
            <w:tcW w:w="257" w:type="pct"/>
            <w:tcBorders>
              <w:top w:val="nil"/>
              <w:left w:val="nil"/>
              <w:bottom w:val="single" w:sz="4" w:space="0" w:color="auto"/>
              <w:right w:val="single" w:sz="4" w:space="0" w:color="auto"/>
            </w:tcBorders>
            <w:noWrap/>
            <w:vAlign w:val="center"/>
            <w:hideMark/>
          </w:tcPr>
          <w:p w14:paraId="3B201F0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A52132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9B6667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58590CA" w14:textId="77777777" w:rsidR="00E83449" w:rsidRPr="00E83449" w:rsidRDefault="00E83449" w:rsidP="00E83449">
            <w:pPr>
              <w:jc w:val="center"/>
              <w:rPr>
                <w:color w:val="000000"/>
                <w:sz w:val="22"/>
                <w:szCs w:val="22"/>
              </w:rPr>
            </w:pPr>
            <w:r w:rsidRPr="00E83449">
              <w:rPr>
                <w:color w:val="000000"/>
                <w:sz w:val="22"/>
                <w:szCs w:val="22"/>
              </w:rPr>
              <w:t>26.3</w:t>
            </w:r>
          </w:p>
        </w:tc>
        <w:tc>
          <w:tcPr>
            <w:tcW w:w="492" w:type="pct"/>
            <w:tcBorders>
              <w:top w:val="nil"/>
              <w:left w:val="nil"/>
              <w:bottom w:val="single" w:sz="4" w:space="0" w:color="auto"/>
              <w:right w:val="single" w:sz="8" w:space="0" w:color="auto"/>
            </w:tcBorders>
            <w:noWrap/>
            <w:vAlign w:val="center"/>
            <w:hideMark/>
          </w:tcPr>
          <w:p w14:paraId="701059A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B55BDE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E28D543"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7F8A750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DB994E4" w14:textId="77777777" w:rsidR="00E83449" w:rsidRPr="00E83449" w:rsidRDefault="00E83449" w:rsidP="00E83449">
            <w:pPr>
              <w:jc w:val="center"/>
              <w:rPr>
                <w:sz w:val="22"/>
                <w:szCs w:val="22"/>
              </w:rPr>
            </w:pPr>
            <w:proofErr w:type="spellStart"/>
            <w:r w:rsidRPr="00E83449">
              <w:rPr>
                <w:sz w:val="22"/>
                <w:szCs w:val="22"/>
              </w:rPr>
              <w:t>Einchorn</w:t>
            </w:r>
            <w:proofErr w:type="spellEnd"/>
            <w:r w:rsidRPr="00E83449">
              <w:rPr>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5391E3F1" w14:textId="77777777" w:rsidR="00E83449" w:rsidRPr="00E83449" w:rsidRDefault="00E83449" w:rsidP="00E83449">
            <w:pPr>
              <w:jc w:val="center"/>
              <w:rPr>
                <w:sz w:val="22"/>
                <w:szCs w:val="22"/>
              </w:rPr>
            </w:pPr>
            <w:r>
              <w:rPr>
                <w:sz w:val="16"/>
                <w:vertAlign w:val="superscript"/>
              </w:rPr>
              <w:t>40</w:t>
            </w:r>
          </w:p>
        </w:tc>
        <w:tc>
          <w:tcPr>
            <w:tcW w:w="257" w:type="pct"/>
            <w:tcBorders>
              <w:top w:val="nil"/>
              <w:left w:val="single" w:sz="8" w:space="0" w:color="auto"/>
              <w:bottom w:val="single" w:sz="4" w:space="0" w:color="auto"/>
              <w:right w:val="single" w:sz="4" w:space="0" w:color="auto"/>
            </w:tcBorders>
            <w:noWrap/>
            <w:vAlign w:val="center"/>
            <w:hideMark/>
          </w:tcPr>
          <w:p w14:paraId="1EE26AC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F27CA34"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48532A3" w14:textId="77777777" w:rsidR="00E83449" w:rsidRPr="00E83449" w:rsidRDefault="00E83449" w:rsidP="00E83449">
            <w:pPr>
              <w:jc w:val="center"/>
              <w:rPr>
                <w:color w:val="000000"/>
                <w:sz w:val="22"/>
                <w:szCs w:val="22"/>
              </w:rPr>
            </w:pPr>
            <w:r w:rsidRPr="00E83449">
              <w:rPr>
                <w:color w:val="000000"/>
                <w:sz w:val="22"/>
                <w:szCs w:val="22"/>
              </w:rPr>
              <w:t>32.8</w:t>
            </w:r>
          </w:p>
        </w:tc>
        <w:tc>
          <w:tcPr>
            <w:tcW w:w="257" w:type="pct"/>
            <w:tcBorders>
              <w:top w:val="nil"/>
              <w:left w:val="nil"/>
              <w:bottom w:val="single" w:sz="4" w:space="0" w:color="auto"/>
              <w:right w:val="single" w:sz="4" w:space="0" w:color="auto"/>
            </w:tcBorders>
            <w:noWrap/>
            <w:vAlign w:val="center"/>
            <w:hideMark/>
          </w:tcPr>
          <w:p w14:paraId="64F479E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1F5288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51F75F8"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2FD58CD"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6C4482AB"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6354DD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436404D7" w14:textId="77777777" w:rsidR="00E83449" w:rsidRPr="00E83449" w:rsidRDefault="00E83449" w:rsidP="00E83449">
            <w:pPr>
              <w:jc w:val="center"/>
              <w:rPr>
                <w:color w:val="000000"/>
                <w:sz w:val="22"/>
                <w:szCs w:val="22"/>
              </w:rPr>
            </w:pPr>
            <w:r w:rsidRPr="00E83449">
              <w:rPr>
                <w:color w:val="000000"/>
                <w:sz w:val="22"/>
                <w:szCs w:val="22"/>
              </w:rPr>
              <w:lastRenderedPageBreak/>
              <w:t> </w:t>
            </w:r>
          </w:p>
        </w:tc>
        <w:tc>
          <w:tcPr>
            <w:tcW w:w="671" w:type="pct"/>
            <w:tcBorders>
              <w:top w:val="nil"/>
              <w:left w:val="nil"/>
              <w:bottom w:val="single" w:sz="4" w:space="0" w:color="auto"/>
              <w:right w:val="single" w:sz="4" w:space="0" w:color="auto"/>
            </w:tcBorders>
            <w:shd w:val="clear" w:color="000000" w:fill="D9D9D9"/>
            <w:noWrap/>
            <w:vAlign w:val="center"/>
            <w:hideMark/>
          </w:tcPr>
          <w:p w14:paraId="6F1A7A7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5D99A5F" w14:textId="77777777" w:rsidR="00E83449" w:rsidRPr="00E83449" w:rsidRDefault="00E83449" w:rsidP="00E83449">
            <w:pPr>
              <w:jc w:val="center"/>
              <w:rPr>
                <w:color w:val="000000"/>
                <w:sz w:val="22"/>
                <w:szCs w:val="22"/>
              </w:rPr>
            </w:pPr>
            <w:proofErr w:type="spellStart"/>
            <w:r w:rsidRPr="00E83449">
              <w:rPr>
                <w:color w:val="000000"/>
                <w:sz w:val="22"/>
                <w:szCs w:val="22"/>
              </w:rPr>
              <w:t>Holstyn</w:t>
            </w:r>
            <w:proofErr w:type="spellEnd"/>
          </w:p>
        </w:tc>
        <w:tc>
          <w:tcPr>
            <w:tcW w:w="719" w:type="pct"/>
            <w:tcBorders>
              <w:top w:val="nil"/>
              <w:left w:val="nil"/>
              <w:bottom w:val="single" w:sz="4" w:space="0" w:color="auto"/>
              <w:right w:val="nil"/>
            </w:tcBorders>
            <w:shd w:val="clear" w:color="000000" w:fill="D9D9D9"/>
            <w:noWrap/>
            <w:vAlign w:val="center"/>
            <w:hideMark/>
          </w:tcPr>
          <w:p w14:paraId="680418AF" w14:textId="77777777" w:rsidR="00E83449" w:rsidRPr="00E83449" w:rsidRDefault="00E83449" w:rsidP="00E83449">
            <w:pPr>
              <w:jc w:val="center"/>
              <w:rPr>
                <w:color w:val="000000"/>
                <w:sz w:val="22"/>
                <w:szCs w:val="22"/>
              </w:rPr>
            </w:pPr>
            <w:r>
              <w:rPr>
                <w:sz w:val="16"/>
                <w:vertAlign w:val="superscript"/>
              </w:rPr>
              <w:t>41</w:t>
            </w:r>
          </w:p>
        </w:tc>
        <w:tc>
          <w:tcPr>
            <w:tcW w:w="257" w:type="pct"/>
            <w:tcBorders>
              <w:top w:val="nil"/>
              <w:left w:val="single" w:sz="8" w:space="0" w:color="auto"/>
              <w:bottom w:val="single" w:sz="4" w:space="0" w:color="auto"/>
              <w:right w:val="single" w:sz="4" w:space="0" w:color="auto"/>
            </w:tcBorders>
            <w:noWrap/>
            <w:vAlign w:val="center"/>
            <w:hideMark/>
          </w:tcPr>
          <w:p w14:paraId="0033DA2E" w14:textId="77777777" w:rsidR="00E83449" w:rsidRPr="00E83449" w:rsidRDefault="00E83449" w:rsidP="00E83449">
            <w:pPr>
              <w:jc w:val="center"/>
              <w:rPr>
                <w:color w:val="000000"/>
                <w:sz w:val="22"/>
                <w:szCs w:val="22"/>
              </w:rPr>
            </w:pPr>
            <w:r w:rsidRPr="00E83449">
              <w:rPr>
                <w:color w:val="000000"/>
                <w:sz w:val="22"/>
                <w:szCs w:val="22"/>
              </w:rPr>
              <w:t>127.4</w:t>
            </w:r>
          </w:p>
        </w:tc>
        <w:tc>
          <w:tcPr>
            <w:tcW w:w="257" w:type="pct"/>
            <w:tcBorders>
              <w:top w:val="nil"/>
              <w:left w:val="nil"/>
              <w:bottom w:val="single" w:sz="4" w:space="0" w:color="auto"/>
              <w:right w:val="single" w:sz="4" w:space="0" w:color="auto"/>
            </w:tcBorders>
            <w:noWrap/>
            <w:vAlign w:val="center"/>
            <w:hideMark/>
          </w:tcPr>
          <w:p w14:paraId="6045B9B3" w14:textId="77777777" w:rsidR="00E83449" w:rsidRPr="00E83449" w:rsidRDefault="00E83449" w:rsidP="00E83449">
            <w:pPr>
              <w:jc w:val="center"/>
              <w:rPr>
                <w:color w:val="000000"/>
                <w:sz w:val="22"/>
                <w:szCs w:val="22"/>
              </w:rPr>
            </w:pPr>
            <w:r w:rsidRPr="00E83449">
              <w:rPr>
                <w:color w:val="000000"/>
                <w:sz w:val="22"/>
                <w:szCs w:val="22"/>
              </w:rPr>
              <w:t>34.1</w:t>
            </w:r>
          </w:p>
        </w:tc>
        <w:tc>
          <w:tcPr>
            <w:tcW w:w="257" w:type="pct"/>
            <w:tcBorders>
              <w:top w:val="nil"/>
              <w:left w:val="nil"/>
              <w:bottom w:val="single" w:sz="4" w:space="0" w:color="auto"/>
              <w:right w:val="single" w:sz="4" w:space="0" w:color="auto"/>
            </w:tcBorders>
            <w:noWrap/>
            <w:vAlign w:val="center"/>
            <w:hideMark/>
          </w:tcPr>
          <w:p w14:paraId="6DF2018F" w14:textId="77777777" w:rsidR="00E83449" w:rsidRPr="00E83449" w:rsidRDefault="00E83449" w:rsidP="00E83449">
            <w:pPr>
              <w:jc w:val="center"/>
              <w:rPr>
                <w:color w:val="000000"/>
                <w:sz w:val="22"/>
                <w:szCs w:val="22"/>
              </w:rPr>
            </w:pPr>
            <w:r w:rsidRPr="00E83449">
              <w:rPr>
                <w:color w:val="000000"/>
                <w:sz w:val="22"/>
                <w:szCs w:val="22"/>
              </w:rPr>
              <w:t>26.4</w:t>
            </w:r>
          </w:p>
        </w:tc>
        <w:tc>
          <w:tcPr>
            <w:tcW w:w="257" w:type="pct"/>
            <w:tcBorders>
              <w:top w:val="nil"/>
              <w:left w:val="nil"/>
              <w:bottom w:val="single" w:sz="4" w:space="0" w:color="auto"/>
              <w:right w:val="single" w:sz="4" w:space="0" w:color="auto"/>
            </w:tcBorders>
            <w:noWrap/>
            <w:vAlign w:val="center"/>
            <w:hideMark/>
          </w:tcPr>
          <w:p w14:paraId="7832CB00" w14:textId="77777777" w:rsidR="00E83449" w:rsidRPr="00E83449" w:rsidRDefault="00E83449" w:rsidP="00E83449">
            <w:pPr>
              <w:jc w:val="center"/>
              <w:rPr>
                <w:color w:val="000000"/>
                <w:sz w:val="22"/>
                <w:szCs w:val="22"/>
              </w:rPr>
            </w:pPr>
            <w:r w:rsidRPr="00E83449">
              <w:rPr>
                <w:color w:val="000000"/>
                <w:sz w:val="22"/>
                <w:szCs w:val="22"/>
              </w:rPr>
              <w:t>14.4</w:t>
            </w:r>
          </w:p>
        </w:tc>
        <w:tc>
          <w:tcPr>
            <w:tcW w:w="257" w:type="pct"/>
            <w:tcBorders>
              <w:top w:val="nil"/>
              <w:left w:val="nil"/>
              <w:bottom w:val="single" w:sz="4" w:space="0" w:color="auto"/>
              <w:right w:val="single" w:sz="4" w:space="0" w:color="auto"/>
            </w:tcBorders>
            <w:noWrap/>
            <w:vAlign w:val="center"/>
            <w:hideMark/>
          </w:tcPr>
          <w:p w14:paraId="4FA2A92C" w14:textId="77777777" w:rsidR="00E83449" w:rsidRPr="00E83449" w:rsidRDefault="00E83449" w:rsidP="00E83449">
            <w:pPr>
              <w:jc w:val="center"/>
              <w:rPr>
                <w:color w:val="000000"/>
                <w:sz w:val="22"/>
                <w:szCs w:val="22"/>
              </w:rPr>
            </w:pPr>
            <w:r w:rsidRPr="00E83449">
              <w:rPr>
                <w:color w:val="000000"/>
                <w:sz w:val="22"/>
                <w:szCs w:val="22"/>
              </w:rPr>
              <w:t>17.4</w:t>
            </w:r>
          </w:p>
        </w:tc>
        <w:tc>
          <w:tcPr>
            <w:tcW w:w="257" w:type="pct"/>
            <w:tcBorders>
              <w:top w:val="nil"/>
              <w:left w:val="nil"/>
              <w:bottom w:val="single" w:sz="4" w:space="0" w:color="auto"/>
              <w:right w:val="single" w:sz="4" w:space="0" w:color="auto"/>
            </w:tcBorders>
            <w:noWrap/>
            <w:vAlign w:val="center"/>
            <w:hideMark/>
          </w:tcPr>
          <w:p w14:paraId="2E40E5A9" w14:textId="77777777" w:rsidR="00E83449" w:rsidRPr="00E83449" w:rsidRDefault="00E83449" w:rsidP="00E83449">
            <w:pPr>
              <w:jc w:val="center"/>
              <w:rPr>
                <w:color w:val="000000"/>
                <w:sz w:val="22"/>
                <w:szCs w:val="22"/>
              </w:rPr>
            </w:pPr>
            <w:r w:rsidRPr="00E83449">
              <w:rPr>
                <w:color w:val="000000"/>
                <w:sz w:val="22"/>
                <w:szCs w:val="22"/>
              </w:rPr>
              <w:t>21.9</w:t>
            </w:r>
          </w:p>
        </w:tc>
        <w:tc>
          <w:tcPr>
            <w:tcW w:w="257" w:type="pct"/>
            <w:tcBorders>
              <w:top w:val="nil"/>
              <w:left w:val="nil"/>
              <w:bottom w:val="single" w:sz="4" w:space="0" w:color="auto"/>
              <w:right w:val="single" w:sz="4" w:space="0" w:color="auto"/>
            </w:tcBorders>
            <w:noWrap/>
            <w:vAlign w:val="center"/>
            <w:hideMark/>
          </w:tcPr>
          <w:p w14:paraId="0AB754B9" w14:textId="77777777" w:rsidR="00E83449" w:rsidRPr="00E83449" w:rsidRDefault="00E83449" w:rsidP="00E83449">
            <w:pPr>
              <w:jc w:val="center"/>
              <w:rPr>
                <w:color w:val="000000"/>
                <w:sz w:val="22"/>
                <w:szCs w:val="22"/>
              </w:rPr>
            </w:pPr>
            <w:r w:rsidRPr="00E83449">
              <w:rPr>
                <w:color w:val="000000"/>
                <w:sz w:val="22"/>
                <w:szCs w:val="22"/>
              </w:rPr>
              <w:t>22.8</w:t>
            </w:r>
          </w:p>
        </w:tc>
        <w:tc>
          <w:tcPr>
            <w:tcW w:w="492" w:type="pct"/>
            <w:tcBorders>
              <w:top w:val="nil"/>
              <w:left w:val="nil"/>
              <w:bottom w:val="single" w:sz="4" w:space="0" w:color="auto"/>
              <w:right w:val="single" w:sz="8" w:space="0" w:color="auto"/>
            </w:tcBorders>
            <w:noWrap/>
            <w:vAlign w:val="center"/>
            <w:hideMark/>
          </w:tcPr>
          <w:p w14:paraId="3639E5E5" w14:textId="77777777" w:rsidR="00E83449" w:rsidRPr="00E83449" w:rsidRDefault="00E83449" w:rsidP="00E83449">
            <w:pPr>
              <w:jc w:val="center"/>
              <w:rPr>
                <w:color w:val="000000"/>
                <w:sz w:val="22"/>
                <w:szCs w:val="22"/>
              </w:rPr>
            </w:pPr>
            <w:r w:rsidRPr="00E83449">
              <w:rPr>
                <w:color w:val="000000"/>
                <w:sz w:val="22"/>
                <w:szCs w:val="22"/>
              </w:rPr>
              <w:t>0.113029827315542</w:t>
            </w:r>
          </w:p>
        </w:tc>
      </w:tr>
      <w:tr w:rsidR="00E83449" w:rsidRPr="00E83449" w14:paraId="45F1ADE8"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25F92906" w14:textId="77777777" w:rsidR="00E83449" w:rsidRPr="00E83449" w:rsidRDefault="00E83449" w:rsidP="00E83449">
            <w:pPr>
              <w:jc w:val="center"/>
              <w:rPr>
                <w:sz w:val="22"/>
                <w:szCs w:val="22"/>
              </w:rPr>
            </w:pPr>
            <w:r w:rsidRPr="00E83449">
              <w:rPr>
                <w:sz w:val="22"/>
                <w:szCs w:val="22"/>
              </w:rPr>
              <w:t xml:space="preserve"> </w:t>
            </w:r>
          </w:p>
        </w:tc>
        <w:tc>
          <w:tcPr>
            <w:tcW w:w="671" w:type="pct"/>
            <w:tcBorders>
              <w:top w:val="nil"/>
              <w:left w:val="nil"/>
              <w:bottom w:val="single" w:sz="4" w:space="0" w:color="auto"/>
              <w:right w:val="single" w:sz="4" w:space="0" w:color="auto"/>
            </w:tcBorders>
            <w:shd w:val="clear" w:color="000000" w:fill="D9D9D9"/>
            <w:noWrap/>
            <w:vAlign w:val="center"/>
            <w:hideMark/>
          </w:tcPr>
          <w:p w14:paraId="62A789D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05F116F" w14:textId="77777777" w:rsidR="00E83449" w:rsidRPr="00E83449" w:rsidRDefault="00E83449" w:rsidP="00E83449">
            <w:pPr>
              <w:jc w:val="center"/>
              <w:rPr>
                <w:sz w:val="22"/>
                <w:szCs w:val="22"/>
              </w:rPr>
            </w:pPr>
            <w:proofErr w:type="spellStart"/>
            <w:r w:rsidRPr="00E83449">
              <w:rPr>
                <w:sz w:val="22"/>
                <w:szCs w:val="22"/>
              </w:rPr>
              <w:t>Mauer</w:t>
            </w:r>
            <w:proofErr w:type="spellEnd"/>
          </w:p>
        </w:tc>
        <w:tc>
          <w:tcPr>
            <w:tcW w:w="719" w:type="pct"/>
            <w:tcBorders>
              <w:top w:val="nil"/>
              <w:left w:val="nil"/>
              <w:bottom w:val="single" w:sz="4" w:space="0" w:color="auto"/>
              <w:right w:val="nil"/>
            </w:tcBorders>
            <w:shd w:val="clear" w:color="000000" w:fill="D9D9D9"/>
            <w:noWrap/>
            <w:vAlign w:val="center"/>
            <w:hideMark/>
          </w:tcPr>
          <w:p w14:paraId="6A2CA87D" w14:textId="77777777" w:rsidR="00E83449" w:rsidRPr="00E83449" w:rsidRDefault="00E83449" w:rsidP="00E83449">
            <w:pPr>
              <w:jc w:val="center"/>
              <w:rPr>
                <w:color w:val="000000"/>
                <w:sz w:val="22"/>
                <w:szCs w:val="22"/>
              </w:rPr>
            </w:pPr>
            <w:r>
              <w:rPr>
                <w:sz w:val="16"/>
                <w:vertAlign w:val="superscript"/>
              </w:rPr>
              <w:t>20</w:t>
            </w:r>
          </w:p>
        </w:tc>
        <w:tc>
          <w:tcPr>
            <w:tcW w:w="257" w:type="pct"/>
            <w:tcBorders>
              <w:top w:val="nil"/>
              <w:left w:val="single" w:sz="8" w:space="0" w:color="auto"/>
              <w:bottom w:val="single" w:sz="4" w:space="0" w:color="auto"/>
              <w:right w:val="single" w:sz="4" w:space="0" w:color="auto"/>
            </w:tcBorders>
            <w:noWrap/>
            <w:vAlign w:val="center"/>
            <w:hideMark/>
          </w:tcPr>
          <w:p w14:paraId="4E48A318" w14:textId="77777777" w:rsidR="00E83449" w:rsidRPr="00E83449" w:rsidRDefault="00E83449" w:rsidP="00E83449">
            <w:pPr>
              <w:jc w:val="center"/>
              <w:rPr>
                <w:sz w:val="22"/>
                <w:szCs w:val="22"/>
              </w:rPr>
            </w:pPr>
            <w:r w:rsidRPr="00E83449">
              <w:rPr>
                <w:sz w:val="22"/>
                <w:szCs w:val="22"/>
              </w:rPr>
              <w:t>159,0</w:t>
            </w:r>
          </w:p>
        </w:tc>
        <w:tc>
          <w:tcPr>
            <w:tcW w:w="257" w:type="pct"/>
            <w:tcBorders>
              <w:top w:val="nil"/>
              <w:left w:val="nil"/>
              <w:bottom w:val="single" w:sz="4" w:space="0" w:color="auto"/>
              <w:right w:val="single" w:sz="4" w:space="0" w:color="auto"/>
            </w:tcBorders>
            <w:noWrap/>
            <w:vAlign w:val="center"/>
            <w:hideMark/>
          </w:tcPr>
          <w:p w14:paraId="53A5A7D5" w14:textId="77777777" w:rsidR="00E83449" w:rsidRPr="00E83449" w:rsidRDefault="00E83449" w:rsidP="00E83449">
            <w:pPr>
              <w:jc w:val="center"/>
              <w:rPr>
                <w:sz w:val="22"/>
                <w:szCs w:val="22"/>
              </w:rPr>
            </w:pPr>
            <w:r w:rsidRPr="00E83449">
              <w:rPr>
                <w:sz w:val="22"/>
                <w:szCs w:val="22"/>
              </w:rPr>
              <w:t>41.3</w:t>
            </w:r>
          </w:p>
        </w:tc>
        <w:tc>
          <w:tcPr>
            <w:tcW w:w="257" w:type="pct"/>
            <w:tcBorders>
              <w:top w:val="nil"/>
              <w:left w:val="nil"/>
              <w:bottom w:val="single" w:sz="4" w:space="0" w:color="auto"/>
              <w:right w:val="single" w:sz="4" w:space="0" w:color="auto"/>
            </w:tcBorders>
            <w:noWrap/>
            <w:vAlign w:val="center"/>
            <w:hideMark/>
          </w:tcPr>
          <w:p w14:paraId="15248799" w14:textId="77777777" w:rsidR="00E83449" w:rsidRPr="00E83449" w:rsidRDefault="00E83449" w:rsidP="00E83449">
            <w:pPr>
              <w:jc w:val="center"/>
              <w:rPr>
                <w:sz w:val="22"/>
                <w:szCs w:val="22"/>
              </w:rPr>
            </w:pPr>
            <w:r w:rsidRPr="00E83449">
              <w:rPr>
                <w:sz w:val="22"/>
                <w:szCs w:val="22"/>
              </w:rPr>
              <w:t>32.7</w:t>
            </w:r>
          </w:p>
        </w:tc>
        <w:tc>
          <w:tcPr>
            <w:tcW w:w="257" w:type="pct"/>
            <w:tcBorders>
              <w:top w:val="nil"/>
              <w:left w:val="nil"/>
              <w:bottom w:val="single" w:sz="4" w:space="0" w:color="auto"/>
              <w:right w:val="single" w:sz="4" w:space="0" w:color="auto"/>
            </w:tcBorders>
            <w:noWrap/>
            <w:vAlign w:val="center"/>
            <w:hideMark/>
          </w:tcPr>
          <w:p w14:paraId="3572BDAB"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0DE30EBC" w14:textId="77777777" w:rsidR="00E83449" w:rsidRPr="00E83449" w:rsidRDefault="00E83449" w:rsidP="00E83449">
            <w:pPr>
              <w:jc w:val="center"/>
              <w:rPr>
                <w:sz w:val="22"/>
                <w:szCs w:val="22"/>
              </w:rPr>
            </w:pPr>
            <w:r w:rsidRPr="00E83449">
              <w:rPr>
                <w:sz w:val="22"/>
                <w:szCs w:val="22"/>
              </w:rPr>
              <w:t>24.8</w:t>
            </w:r>
          </w:p>
        </w:tc>
        <w:tc>
          <w:tcPr>
            <w:tcW w:w="257" w:type="pct"/>
            <w:tcBorders>
              <w:top w:val="nil"/>
              <w:left w:val="nil"/>
              <w:bottom w:val="single" w:sz="4" w:space="0" w:color="auto"/>
              <w:right w:val="single" w:sz="4" w:space="0" w:color="auto"/>
            </w:tcBorders>
            <w:noWrap/>
            <w:vAlign w:val="center"/>
            <w:hideMark/>
          </w:tcPr>
          <w:p w14:paraId="5AB8EBF5" w14:textId="77777777" w:rsidR="00E83449" w:rsidRPr="00E83449" w:rsidRDefault="00E83449" w:rsidP="00E83449">
            <w:pPr>
              <w:jc w:val="center"/>
              <w:rPr>
                <w:sz w:val="22"/>
                <w:szCs w:val="22"/>
              </w:rPr>
            </w:pPr>
            <w:r w:rsidRPr="00E83449">
              <w:rPr>
                <w:sz w:val="22"/>
                <w:szCs w:val="22"/>
              </w:rPr>
              <w:t>33.7</w:t>
            </w:r>
          </w:p>
        </w:tc>
        <w:tc>
          <w:tcPr>
            <w:tcW w:w="257" w:type="pct"/>
            <w:tcBorders>
              <w:top w:val="nil"/>
              <w:left w:val="nil"/>
              <w:bottom w:val="single" w:sz="4" w:space="0" w:color="auto"/>
              <w:right w:val="single" w:sz="4" w:space="0" w:color="auto"/>
            </w:tcBorders>
            <w:noWrap/>
            <w:vAlign w:val="center"/>
            <w:hideMark/>
          </w:tcPr>
          <w:p w14:paraId="0340EF8C" w14:textId="77777777" w:rsidR="00E83449" w:rsidRPr="00E83449" w:rsidRDefault="00E83449" w:rsidP="00E83449">
            <w:pPr>
              <w:jc w:val="center"/>
              <w:rPr>
                <w:sz w:val="22"/>
                <w:szCs w:val="22"/>
              </w:rPr>
            </w:pPr>
            <w:r w:rsidRPr="00E83449">
              <w:rPr>
                <w:sz w:val="22"/>
                <w:szCs w:val="22"/>
              </w:rPr>
              <w:t>34.4</w:t>
            </w:r>
          </w:p>
        </w:tc>
        <w:tc>
          <w:tcPr>
            <w:tcW w:w="492" w:type="pct"/>
            <w:tcBorders>
              <w:top w:val="nil"/>
              <w:left w:val="nil"/>
              <w:bottom w:val="single" w:sz="4" w:space="0" w:color="auto"/>
              <w:right w:val="single" w:sz="8" w:space="0" w:color="auto"/>
            </w:tcBorders>
            <w:noWrap/>
            <w:vAlign w:val="center"/>
            <w:hideMark/>
          </w:tcPr>
          <w:p w14:paraId="6D3283A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F7489FC"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3A98102"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78C720D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0A4490C9" w14:textId="77777777" w:rsidR="00E83449" w:rsidRPr="00E83449" w:rsidRDefault="00E83449" w:rsidP="00E83449">
            <w:pPr>
              <w:jc w:val="center"/>
              <w:rPr>
                <w:sz w:val="22"/>
                <w:szCs w:val="22"/>
              </w:rPr>
            </w:pPr>
            <w:proofErr w:type="spellStart"/>
            <w:r w:rsidRPr="00E83449">
              <w:rPr>
                <w:sz w:val="22"/>
                <w:szCs w:val="22"/>
              </w:rPr>
              <w:t>Mosbach</w:t>
            </w:r>
            <w:proofErr w:type="spellEnd"/>
            <w:r w:rsidRPr="00E83449">
              <w:rPr>
                <w:sz w:val="22"/>
                <w:szCs w:val="22"/>
              </w:rPr>
              <w:t xml:space="preserve"> 2</w:t>
            </w:r>
          </w:p>
        </w:tc>
        <w:tc>
          <w:tcPr>
            <w:tcW w:w="719" w:type="pct"/>
            <w:tcBorders>
              <w:top w:val="nil"/>
              <w:left w:val="nil"/>
              <w:bottom w:val="single" w:sz="4" w:space="0" w:color="auto"/>
              <w:right w:val="nil"/>
            </w:tcBorders>
            <w:shd w:val="clear" w:color="000000" w:fill="D9D9D9"/>
            <w:noWrap/>
            <w:vAlign w:val="center"/>
            <w:hideMark/>
          </w:tcPr>
          <w:p w14:paraId="0373220D" w14:textId="77777777" w:rsidR="00E83449" w:rsidRPr="00E83449" w:rsidRDefault="00E83449" w:rsidP="00E83449">
            <w:pPr>
              <w:jc w:val="center"/>
              <w:rPr>
                <w:sz w:val="22"/>
                <w:szCs w:val="22"/>
              </w:rPr>
            </w:pPr>
            <w:r>
              <w:rPr>
                <w:sz w:val="16"/>
                <w:vertAlign w:val="superscript"/>
              </w:rPr>
              <w:t>40</w:t>
            </w:r>
          </w:p>
        </w:tc>
        <w:tc>
          <w:tcPr>
            <w:tcW w:w="257" w:type="pct"/>
            <w:tcBorders>
              <w:top w:val="nil"/>
              <w:left w:val="single" w:sz="8" w:space="0" w:color="auto"/>
              <w:bottom w:val="single" w:sz="4" w:space="0" w:color="auto"/>
              <w:right w:val="single" w:sz="4" w:space="0" w:color="auto"/>
            </w:tcBorders>
            <w:noWrap/>
            <w:vAlign w:val="center"/>
            <w:hideMark/>
          </w:tcPr>
          <w:p w14:paraId="72EDF495" w14:textId="77777777" w:rsidR="00E83449" w:rsidRPr="00E83449" w:rsidRDefault="00E83449" w:rsidP="00E83449">
            <w:pPr>
              <w:jc w:val="center"/>
              <w:rPr>
                <w:color w:val="000000"/>
                <w:sz w:val="22"/>
                <w:szCs w:val="22"/>
              </w:rPr>
            </w:pPr>
            <w:r w:rsidRPr="00E83449">
              <w:rPr>
                <w:color w:val="000000"/>
                <w:sz w:val="22"/>
                <w:szCs w:val="22"/>
              </w:rPr>
              <w:t>141,0</w:t>
            </w:r>
          </w:p>
        </w:tc>
        <w:tc>
          <w:tcPr>
            <w:tcW w:w="257" w:type="pct"/>
            <w:tcBorders>
              <w:top w:val="nil"/>
              <w:left w:val="nil"/>
              <w:bottom w:val="single" w:sz="4" w:space="0" w:color="auto"/>
              <w:right w:val="single" w:sz="4" w:space="0" w:color="auto"/>
            </w:tcBorders>
            <w:noWrap/>
            <w:vAlign w:val="center"/>
            <w:hideMark/>
          </w:tcPr>
          <w:p w14:paraId="2DCCEA3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9433EF1" w14:textId="77777777" w:rsidR="00E83449" w:rsidRPr="00E83449" w:rsidRDefault="00E83449" w:rsidP="00E83449">
            <w:pPr>
              <w:jc w:val="center"/>
              <w:rPr>
                <w:color w:val="000000"/>
                <w:sz w:val="22"/>
                <w:szCs w:val="22"/>
              </w:rPr>
            </w:pPr>
            <w:r w:rsidRPr="00E83449">
              <w:rPr>
                <w:color w:val="000000"/>
                <w:sz w:val="22"/>
                <w:szCs w:val="22"/>
              </w:rPr>
              <w:t>28.3</w:t>
            </w:r>
          </w:p>
        </w:tc>
        <w:tc>
          <w:tcPr>
            <w:tcW w:w="257" w:type="pct"/>
            <w:tcBorders>
              <w:top w:val="nil"/>
              <w:left w:val="nil"/>
              <w:bottom w:val="single" w:sz="4" w:space="0" w:color="auto"/>
              <w:right w:val="single" w:sz="4" w:space="0" w:color="auto"/>
            </w:tcBorders>
            <w:noWrap/>
            <w:vAlign w:val="center"/>
            <w:hideMark/>
          </w:tcPr>
          <w:p w14:paraId="13D2650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97B010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EE365E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4C9FCA8" w14:textId="77777777" w:rsidR="00E83449" w:rsidRPr="00E83449" w:rsidRDefault="00E83449" w:rsidP="00E83449">
            <w:pPr>
              <w:jc w:val="center"/>
              <w:rPr>
                <w:color w:val="000000"/>
                <w:sz w:val="22"/>
                <w:szCs w:val="22"/>
              </w:rPr>
            </w:pPr>
            <w:r w:rsidRPr="00E83449">
              <w:rPr>
                <w:color w:val="000000"/>
                <w:sz w:val="22"/>
                <w:szCs w:val="22"/>
              </w:rPr>
              <w:t>25,0</w:t>
            </w:r>
          </w:p>
        </w:tc>
        <w:tc>
          <w:tcPr>
            <w:tcW w:w="492" w:type="pct"/>
            <w:tcBorders>
              <w:top w:val="nil"/>
              <w:left w:val="nil"/>
              <w:bottom w:val="single" w:sz="4" w:space="0" w:color="auto"/>
              <w:right w:val="single" w:sz="8" w:space="0" w:color="auto"/>
            </w:tcBorders>
            <w:noWrap/>
            <w:vAlign w:val="center"/>
            <w:hideMark/>
          </w:tcPr>
          <w:p w14:paraId="53EE7E6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48EEBA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34DE94D0"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59FFCA9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450C4405" w14:textId="77777777" w:rsidR="00E83449" w:rsidRPr="00E83449" w:rsidRDefault="00E83449" w:rsidP="00E83449">
            <w:pPr>
              <w:jc w:val="center"/>
              <w:rPr>
                <w:sz w:val="22"/>
                <w:szCs w:val="22"/>
              </w:rPr>
            </w:pPr>
            <w:proofErr w:type="spellStart"/>
            <w:r w:rsidRPr="00E83449">
              <w:rPr>
                <w:sz w:val="22"/>
                <w:szCs w:val="22"/>
              </w:rPr>
              <w:t>Mosbach</w:t>
            </w:r>
            <w:proofErr w:type="spellEnd"/>
            <w:r w:rsidRPr="00E83449">
              <w:rPr>
                <w:sz w:val="22"/>
                <w:szCs w:val="22"/>
              </w:rPr>
              <w:t xml:space="preserve"> 2</w:t>
            </w:r>
          </w:p>
        </w:tc>
        <w:tc>
          <w:tcPr>
            <w:tcW w:w="719" w:type="pct"/>
            <w:tcBorders>
              <w:top w:val="nil"/>
              <w:left w:val="nil"/>
              <w:bottom w:val="single" w:sz="4" w:space="0" w:color="auto"/>
              <w:right w:val="nil"/>
            </w:tcBorders>
            <w:shd w:val="clear" w:color="000000" w:fill="D9D9D9"/>
            <w:noWrap/>
            <w:vAlign w:val="center"/>
            <w:hideMark/>
          </w:tcPr>
          <w:p w14:paraId="029A5800" w14:textId="77777777" w:rsidR="00E83449" w:rsidRPr="00E83449" w:rsidRDefault="00E83449" w:rsidP="00E83449">
            <w:pPr>
              <w:jc w:val="center"/>
              <w:rPr>
                <w:sz w:val="22"/>
                <w:szCs w:val="22"/>
              </w:rPr>
            </w:pPr>
            <w:r>
              <w:rPr>
                <w:sz w:val="16"/>
                <w:vertAlign w:val="superscript"/>
              </w:rPr>
              <w:t>40</w:t>
            </w:r>
          </w:p>
        </w:tc>
        <w:tc>
          <w:tcPr>
            <w:tcW w:w="257" w:type="pct"/>
            <w:tcBorders>
              <w:top w:val="nil"/>
              <w:left w:val="single" w:sz="8" w:space="0" w:color="auto"/>
              <w:bottom w:val="single" w:sz="4" w:space="0" w:color="auto"/>
              <w:right w:val="single" w:sz="4" w:space="0" w:color="auto"/>
            </w:tcBorders>
            <w:noWrap/>
            <w:vAlign w:val="center"/>
            <w:hideMark/>
          </w:tcPr>
          <w:p w14:paraId="762EA5D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69DA2B1"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87752DE" w14:textId="77777777" w:rsidR="00E83449" w:rsidRPr="00E83449" w:rsidRDefault="00E83449" w:rsidP="00E83449">
            <w:pPr>
              <w:jc w:val="center"/>
              <w:rPr>
                <w:color w:val="000000"/>
                <w:sz w:val="22"/>
                <w:szCs w:val="22"/>
              </w:rPr>
            </w:pPr>
            <w:r w:rsidRPr="00E83449">
              <w:rPr>
                <w:color w:val="000000"/>
                <w:sz w:val="22"/>
                <w:szCs w:val="22"/>
              </w:rPr>
              <w:t>24,0</w:t>
            </w:r>
          </w:p>
        </w:tc>
        <w:tc>
          <w:tcPr>
            <w:tcW w:w="257" w:type="pct"/>
            <w:tcBorders>
              <w:top w:val="nil"/>
              <w:left w:val="nil"/>
              <w:bottom w:val="single" w:sz="4" w:space="0" w:color="auto"/>
              <w:right w:val="single" w:sz="4" w:space="0" w:color="auto"/>
            </w:tcBorders>
            <w:noWrap/>
            <w:vAlign w:val="center"/>
            <w:hideMark/>
          </w:tcPr>
          <w:p w14:paraId="34B2DE2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D0126E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03F4B1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731320F"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155A4ED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843F579"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39F2B723" w14:textId="77777777" w:rsidR="00E83449" w:rsidRPr="00E83449" w:rsidRDefault="00E83449" w:rsidP="00E83449">
            <w:pPr>
              <w:jc w:val="center"/>
              <w:rPr>
                <w:color w:val="000000"/>
                <w:sz w:val="22"/>
                <w:szCs w:val="22"/>
              </w:rPr>
            </w:pPr>
            <w:r w:rsidRPr="00E83449">
              <w:rPr>
                <w:color w:val="000000"/>
                <w:sz w:val="22"/>
                <w:szCs w:val="22"/>
              </w:rPr>
              <w:t>P/P/3</w:t>
            </w:r>
          </w:p>
        </w:tc>
        <w:tc>
          <w:tcPr>
            <w:tcW w:w="671" w:type="pct"/>
            <w:tcBorders>
              <w:top w:val="nil"/>
              <w:left w:val="nil"/>
              <w:bottom w:val="single" w:sz="4" w:space="0" w:color="auto"/>
              <w:right w:val="single" w:sz="4" w:space="0" w:color="auto"/>
            </w:tcBorders>
            <w:shd w:val="clear" w:color="000000" w:fill="D9D9D9"/>
            <w:noWrap/>
            <w:vAlign w:val="center"/>
            <w:hideMark/>
          </w:tcPr>
          <w:p w14:paraId="2F689B4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B1992F0" w14:textId="77777777" w:rsidR="00E83449" w:rsidRPr="00E83449" w:rsidRDefault="00E83449" w:rsidP="00E83449">
            <w:pPr>
              <w:jc w:val="center"/>
              <w:rPr>
                <w:color w:val="000000"/>
                <w:sz w:val="22"/>
                <w:szCs w:val="22"/>
              </w:rPr>
            </w:pPr>
            <w:proofErr w:type="spellStart"/>
            <w:r w:rsidRPr="00E83449">
              <w:rPr>
                <w:color w:val="000000"/>
                <w:sz w:val="22"/>
                <w:szCs w:val="22"/>
              </w:rPr>
              <w:t>Południowa</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7F26D81A" w14:textId="77777777" w:rsidR="00E83449" w:rsidRPr="00E83449" w:rsidRDefault="00E83449" w:rsidP="00E83449">
            <w:pPr>
              <w:jc w:val="center"/>
              <w:rPr>
                <w:color w:val="000000"/>
                <w:sz w:val="22"/>
                <w:szCs w:val="22"/>
              </w:rPr>
            </w:pPr>
            <w:r>
              <w:rPr>
                <w:sz w:val="16"/>
                <w:vertAlign w:val="superscript"/>
              </w:rPr>
              <w:t>20</w:t>
            </w:r>
          </w:p>
        </w:tc>
        <w:tc>
          <w:tcPr>
            <w:tcW w:w="257" w:type="pct"/>
            <w:tcBorders>
              <w:top w:val="nil"/>
              <w:left w:val="single" w:sz="8" w:space="0" w:color="auto"/>
              <w:bottom w:val="single" w:sz="4" w:space="0" w:color="auto"/>
              <w:right w:val="single" w:sz="4" w:space="0" w:color="auto"/>
            </w:tcBorders>
            <w:noWrap/>
            <w:vAlign w:val="center"/>
            <w:hideMark/>
          </w:tcPr>
          <w:p w14:paraId="103D5243" w14:textId="77777777" w:rsidR="00E83449" w:rsidRPr="00E83449" w:rsidRDefault="00E83449" w:rsidP="00E83449">
            <w:pPr>
              <w:jc w:val="center"/>
              <w:rPr>
                <w:color w:val="000000"/>
                <w:sz w:val="22"/>
                <w:szCs w:val="22"/>
              </w:rPr>
            </w:pPr>
            <w:r w:rsidRPr="00E83449">
              <w:rPr>
                <w:color w:val="000000"/>
                <w:sz w:val="22"/>
                <w:szCs w:val="22"/>
              </w:rPr>
              <w:t>170.4</w:t>
            </w:r>
          </w:p>
        </w:tc>
        <w:tc>
          <w:tcPr>
            <w:tcW w:w="257" w:type="pct"/>
            <w:tcBorders>
              <w:top w:val="nil"/>
              <w:left w:val="nil"/>
              <w:bottom w:val="single" w:sz="4" w:space="0" w:color="auto"/>
              <w:right w:val="single" w:sz="4" w:space="0" w:color="auto"/>
            </w:tcBorders>
            <w:noWrap/>
            <w:vAlign w:val="center"/>
            <w:hideMark/>
          </w:tcPr>
          <w:p w14:paraId="1B898EB6" w14:textId="77777777" w:rsidR="00E83449" w:rsidRPr="00E83449" w:rsidRDefault="00E83449" w:rsidP="00E83449">
            <w:pPr>
              <w:jc w:val="center"/>
              <w:rPr>
                <w:color w:val="000000"/>
                <w:sz w:val="22"/>
                <w:szCs w:val="22"/>
              </w:rPr>
            </w:pPr>
            <w:r w:rsidRPr="00E83449">
              <w:rPr>
                <w:color w:val="000000"/>
                <w:sz w:val="22"/>
                <w:szCs w:val="22"/>
              </w:rPr>
              <w:t>42.7</w:t>
            </w:r>
          </w:p>
        </w:tc>
        <w:tc>
          <w:tcPr>
            <w:tcW w:w="257" w:type="pct"/>
            <w:tcBorders>
              <w:top w:val="nil"/>
              <w:left w:val="nil"/>
              <w:bottom w:val="single" w:sz="4" w:space="0" w:color="auto"/>
              <w:right w:val="single" w:sz="4" w:space="0" w:color="auto"/>
            </w:tcBorders>
            <w:noWrap/>
            <w:vAlign w:val="center"/>
            <w:hideMark/>
          </w:tcPr>
          <w:p w14:paraId="0734A2B4" w14:textId="77777777" w:rsidR="00E83449" w:rsidRPr="00E83449" w:rsidRDefault="00E83449" w:rsidP="00E83449">
            <w:pPr>
              <w:jc w:val="center"/>
              <w:rPr>
                <w:color w:val="000000"/>
                <w:sz w:val="22"/>
                <w:szCs w:val="22"/>
              </w:rPr>
            </w:pPr>
            <w:r w:rsidRPr="00E83449">
              <w:rPr>
                <w:color w:val="000000"/>
                <w:sz w:val="22"/>
                <w:szCs w:val="22"/>
              </w:rPr>
              <w:t>32.5</w:t>
            </w:r>
          </w:p>
        </w:tc>
        <w:tc>
          <w:tcPr>
            <w:tcW w:w="257" w:type="pct"/>
            <w:tcBorders>
              <w:top w:val="nil"/>
              <w:left w:val="nil"/>
              <w:bottom w:val="single" w:sz="4" w:space="0" w:color="auto"/>
              <w:right w:val="single" w:sz="4" w:space="0" w:color="auto"/>
            </w:tcBorders>
            <w:noWrap/>
            <w:vAlign w:val="center"/>
            <w:hideMark/>
          </w:tcPr>
          <w:p w14:paraId="09528AEB" w14:textId="77777777" w:rsidR="00E83449" w:rsidRPr="00E83449" w:rsidRDefault="00E83449" w:rsidP="00E83449">
            <w:pPr>
              <w:jc w:val="center"/>
              <w:rPr>
                <w:color w:val="000000"/>
                <w:sz w:val="22"/>
                <w:szCs w:val="22"/>
              </w:rPr>
            </w:pPr>
            <w:r w:rsidRPr="00E83449">
              <w:rPr>
                <w:color w:val="000000"/>
                <w:sz w:val="22"/>
                <w:szCs w:val="22"/>
              </w:rPr>
              <w:t>20.6</w:t>
            </w:r>
          </w:p>
        </w:tc>
        <w:tc>
          <w:tcPr>
            <w:tcW w:w="257" w:type="pct"/>
            <w:tcBorders>
              <w:top w:val="nil"/>
              <w:left w:val="nil"/>
              <w:bottom w:val="single" w:sz="4" w:space="0" w:color="auto"/>
              <w:right w:val="single" w:sz="4" w:space="0" w:color="auto"/>
            </w:tcBorders>
            <w:noWrap/>
            <w:vAlign w:val="center"/>
            <w:hideMark/>
          </w:tcPr>
          <w:p w14:paraId="3EA7FD56" w14:textId="77777777" w:rsidR="00E83449" w:rsidRPr="00E83449" w:rsidRDefault="00E83449" w:rsidP="00E83449">
            <w:pPr>
              <w:jc w:val="center"/>
              <w:rPr>
                <w:color w:val="000000"/>
                <w:sz w:val="22"/>
                <w:szCs w:val="22"/>
              </w:rPr>
            </w:pPr>
            <w:r w:rsidRPr="00E83449">
              <w:rPr>
                <w:color w:val="000000"/>
                <w:sz w:val="22"/>
                <w:szCs w:val="22"/>
              </w:rPr>
              <w:t>24.3</w:t>
            </w:r>
          </w:p>
        </w:tc>
        <w:tc>
          <w:tcPr>
            <w:tcW w:w="257" w:type="pct"/>
            <w:tcBorders>
              <w:top w:val="nil"/>
              <w:left w:val="nil"/>
              <w:bottom w:val="single" w:sz="4" w:space="0" w:color="auto"/>
              <w:right w:val="single" w:sz="4" w:space="0" w:color="auto"/>
            </w:tcBorders>
            <w:noWrap/>
            <w:vAlign w:val="center"/>
            <w:hideMark/>
          </w:tcPr>
          <w:p w14:paraId="4DAEAD46" w14:textId="77777777" w:rsidR="00E83449" w:rsidRPr="00E83449" w:rsidRDefault="00E83449" w:rsidP="00E83449">
            <w:pPr>
              <w:jc w:val="center"/>
              <w:rPr>
                <w:color w:val="000000"/>
                <w:sz w:val="22"/>
                <w:szCs w:val="22"/>
              </w:rPr>
            </w:pPr>
            <w:r w:rsidRPr="00E83449">
              <w:rPr>
                <w:color w:val="000000"/>
                <w:sz w:val="22"/>
                <w:szCs w:val="22"/>
              </w:rPr>
              <w:t>31.5</w:t>
            </w:r>
          </w:p>
        </w:tc>
        <w:tc>
          <w:tcPr>
            <w:tcW w:w="257" w:type="pct"/>
            <w:tcBorders>
              <w:top w:val="nil"/>
              <w:left w:val="nil"/>
              <w:bottom w:val="single" w:sz="4" w:space="0" w:color="auto"/>
              <w:right w:val="single" w:sz="4" w:space="0" w:color="auto"/>
            </w:tcBorders>
            <w:noWrap/>
            <w:vAlign w:val="center"/>
            <w:hideMark/>
          </w:tcPr>
          <w:p w14:paraId="413A38E3" w14:textId="77777777" w:rsidR="00E83449" w:rsidRPr="00E83449" w:rsidRDefault="00E83449" w:rsidP="00E83449">
            <w:pPr>
              <w:jc w:val="center"/>
              <w:rPr>
                <w:color w:val="000000"/>
                <w:sz w:val="22"/>
                <w:szCs w:val="22"/>
              </w:rPr>
            </w:pPr>
            <w:r w:rsidRPr="00E83449">
              <w:rPr>
                <w:color w:val="000000"/>
                <w:sz w:val="22"/>
                <w:szCs w:val="22"/>
              </w:rPr>
              <w:t>31.7</w:t>
            </w:r>
          </w:p>
        </w:tc>
        <w:tc>
          <w:tcPr>
            <w:tcW w:w="492" w:type="pct"/>
            <w:tcBorders>
              <w:top w:val="nil"/>
              <w:left w:val="nil"/>
              <w:bottom w:val="single" w:sz="4" w:space="0" w:color="auto"/>
              <w:right w:val="single" w:sz="8" w:space="0" w:color="auto"/>
            </w:tcBorders>
            <w:noWrap/>
            <w:vAlign w:val="center"/>
            <w:hideMark/>
          </w:tcPr>
          <w:p w14:paraId="71A529DD" w14:textId="77777777" w:rsidR="00E83449" w:rsidRPr="00E83449" w:rsidRDefault="00E83449" w:rsidP="00E83449">
            <w:pPr>
              <w:jc w:val="center"/>
              <w:rPr>
                <w:color w:val="000000"/>
                <w:sz w:val="22"/>
                <w:szCs w:val="22"/>
              </w:rPr>
            </w:pPr>
            <w:r w:rsidRPr="00E83449">
              <w:rPr>
                <w:color w:val="000000"/>
                <w:sz w:val="22"/>
                <w:szCs w:val="22"/>
              </w:rPr>
              <w:t>0.120892018779343</w:t>
            </w:r>
          </w:p>
        </w:tc>
      </w:tr>
      <w:tr w:rsidR="00E83449" w:rsidRPr="00E83449" w14:paraId="584989C2"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22D1C45" w14:textId="77777777" w:rsidR="00E83449" w:rsidRPr="00E83449" w:rsidRDefault="00E83449" w:rsidP="00E83449">
            <w:pPr>
              <w:jc w:val="center"/>
              <w:rPr>
                <w:color w:val="000000"/>
                <w:sz w:val="22"/>
                <w:szCs w:val="22"/>
              </w:rPr>
            </w:pPr>
            <w:r w:rsidRPr="00E83449">
              <w:rPr>
                <w:color w:val="000000"/>
                <w:sz w:val="22"/>
                <w:szCs w:val="22"/>
              </w:rPr>
              <w:t>P/P/4</w:t>
            </w:r>
          </w:p>
        </w:tc>
        <w:tc>
          <w:tcPr>
            <w:tcW w:w="671" w:type="pct"/>
            <w:tcBorders>
              <w:top w:val="nil"/>
              <w:left w:val="nil"/>
              <w:bottom w:val="single" w:sz="4" w:space="0" w:color="auto"/>
              <w:right w:val="single" w:sz="4" w:space="0" w:color="auto"/>
            </w:tcBorders>
            <w:shd w:val="clear" w:color="000000" w:fill="D9D9D9"/>
            <w:noWrap/>
            <w:vAlign w:val="center"/>
            <w:hideMark/>
          </w:tcPr>
          <w:p w14:paraId="67A2397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5835F20" w14:textId="77777777" w:rsidR="00E83449" w:rsidRPr="00E83449" w:rsidRDefault="00E83449" w:rsidP="00E83449">
            <w:pPr>
              <w:jc w:val="center"/>
              <w:rPr>
                <w:color w:val="000000"/>
                <w:sz w:val="22"/>
                <w:szCs w:val="22"/>
              </w:rPr>
            </w:pPr>
            <w:proofErr w:type="spellStart"/>
            <w:r w:rsidRPr="00E83449">
              <w:rPr>
                <w:color w:val="000000"/>
                <w:sz w:val="22"/>
                <w:szCs w:val="22"/>
              </w:rPr>
              <w:t>Południowa</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2BE520BF" w14:textId="77777777" w:rsidR="00E83449" w:rsidRPr="00E83449" w:rsidRDefault="00E83449" w:rsidP="00E83449">
            <w:pPr>
              <w:jc w:val="center"/>
              <w:rPr>
                <w:color w:val="000000"/>
                <w:sz w:val="22"/>
                <w:szCs w:val="22"/>
              </w:rPr>
            </w:pPr>
            <w:r>
              <w:rPr>
                <w:sz w:val="16"/>
                <w:vertAlign w:val="superscript"/>
              </w:rPr>
              <w:t>20</w:t>
            </w:r>
          </w:p>
        </w:tc>
        <w:tc>
          <w:tcPr>
            <w:tcW w:w="257" w:type="pct"/>
            <w:tcBorders>
              <w:top w:val="nil"/>
              <w:left w:val="single" w:sz="8" w:space="0" w:color="auto"/>
              <w:bottom w:val="single" w:sz="4" w:space="0" w:color="auto"/>
              <w:right w:val="single" w:sz="4" w:space="0" w:color="auto"/>
            </w:tcBorders>
            <w:noWrap/>
            <w:vAlign w:val="center"/>
            <w:hideMark/>
          </w:tcPr>
          <w:p w14:paraId="10261C3A" w14:textId="77777777" w:rsidR="00E83449" w:rsidRPr="00E83449" w:rsidRDefault="00E83449" w:rsidP="00E83449">
            <w:pPr>
              <w:jc w:val="center"/>
              <w:rPr>
                <w:color w:val="000000"/>
                <w:sz w:val="22"/>
                <w:szCs w:val="22"/>
              </w:rPr>
            </w:pPr>
            <w:r w:rsidRPr="00E83449">
              <w:rPr>
                <w:color w:val="000000"/>
                <w:sz w:val="22"/>
                <w:szCs w:val="22"/>
              </w:rPr>
              <w:t>177.8</w:t>
            </w:r>
          </w:p>
        </w:tc>
        <w:tc>
          <w:tcPr>
            <w:tcW w:w="257" w:type="pct"/>
            <w:tcBorders>
              <w:top w:val="nil"/>
              <w:left w:val="nil"/>
              <w:bottom w:val="single" w:sz="4" w:space="0" w:color="auto"/>
              <w:right w:val="single" w:sz="4" w:space="0" w:color="auto"/>
            </w:tcBorders>
            <w:noWrap/>
            <w:vAlign w:val="center"/>
            <w:hideMark/>
          </w:tcPr>
          <w:p w14:paraId="21159292" w14:textId="77777777" w:rsidR="00E83449" w:rsidRPr="00E83449" w:rsidRDefault="00E83449" w:rsidP="00E83449">
            <w:pPr>
              <w:jc w:val="center"/>
              <w:rPr>
                <w:color w:val="000000"/>
                <w:sz w:val="22"/>
                <w:szCs w:val="22"/>
              </w:rPr>
            </w:pPr>
            <w:r w:rsidRPr="00E83449">
              <w:rPr>
                <w:color w:val="000000"/>
                <w:sz w:val="22"/>
                <w:szCs w:val="22"/>
              </w:rPr>
              <w:t>45.7</w:t>
            </w:r>
          </w:p>
        </w:tc>
        <w:tc>
          <w:tcPr>
            <w:tcW w:w="257" w:type="pct"/>
            <w:tcBorders>
              <w:top w:val="nil"/>
              <w:left w:val="nil"/>
              <w:bottom w:val="single" w:sz="4" w:space="0" w:color="auto"/>
              <w:right w:val="single" w:sz="4" w:space="0" w:color="auto"/>
            </w:tcBorders>
            <w:noWrap/>
            <w:vAlign w:val="center"/>
            <w:hideMark/>
          </w:tcPr>
          <w:p w14:paraId="53A4B90A" w14:textId="77777777" w:rsidR="00E83449" w:rsidRPr="00E83449" w:rsidRDefault="00E83449" w:rsidP="00E83449">
            <w:pPr>
              <w:jc w:val="center"/>
              <w:rPr>
                <w:color w:val="000000"/>
                <w:sz w:val="22"/>
                <w:szCs w:val="22"/>
              </w:rPr>
            </w:pPr>
            <w:r w:rsidRPr="00E83449">
              <w:rPr>
                <w:color w:val="000000"/>
                <w:sz w:val="22"/>
                <w:szCs w:val="22"/>
              </w:rPr>
              <w:t>34.6</w:t>
            </w:r>
          </w:p>
        </w:tc>
        <w:tc>
          <w:tcPr>
            <w:tcW w:w="257" w:type="pct"/>
            <w:tcBorders>
              <w:top w:val="nil"/>
              <w:left w:val="nil"/>
              <w:bottom w:val="single" w:sz="4" w:space="0" w:color="auto"/>
              <w:right w:val="single" w:sz="4" w:space="0" w:color="auto"/>
            </w:tcBorders>
            <w:noWrap/>
            <w:vAlign w:val="center"/>
            <w:hideMark/>
          </w:tcPr>
          <w:p w14:paraId="715B91D7" w14:textId="77777777" w:rsidR="00E83449" w:rsidRPr="00E83449" w:rsidRDefault="00E83449" w:rsidP="00E83449">
            <w:pPr>
              <w:jc w:val="center"/>
              <w:rPr>
                <w:color w:val="000000"/>
                <w:sz w:val="22"/>
                <w:szCs w:val="22"/>
              </w:rPr>
            </w:pPr>
            <w:r w:rsidRPr="00E83449">
              <w:rPr>
                <w:color w:val="000000"/>
                <w:sz w:val="22"/>
                <w:szCs w:val="22"/>
              </w:rPr>
              <w:t>21.4</w:t>
            </w:r>
          </w:p>
        </w:tc>
        <w:tc>
          <w:tcPr>
            <w:tcW w:w="257" w:type="pct"/>
            <w:tcBorders>
              <w:top w:val="nil"/>
              <w:left w:val="nil"/>
              <w:bottom w:val="single" w:sz="4" w:space="0" w:color="auto"/>
              <w:right w:val="single" w:sz="4" w:space="0" w:color="auto"/>
            </w:tcBorders>
            <w:noWrap/>
            <w:vAlign w:val="center"/>
            <w:hideMark/>
          </w:tcPr>
          <w:p w14:paraId="60F6E3CF" w14:textId="77777777" w:rsidR="00E83449" w:rsidRPr="00E83449" w:rsidRDefault="00E83449" w:rsidP="00E83449">
            <w:pPr>
              <w:jc w:val="center"/>
              <w:rPr>
                <w:color w:val="000000"/>
                <w:sz w:val="22"/>
                <w:szCs w:val="22"/>
              </w:rPr>
            </w:pPr>
            <w:r w:rsidRPr="00E83449">
              <w:rPr>
                <w:color w:val="000000"/>
                <w:sz w:val="22"/>
                <w:szCs w:val="22"/>
              </w:rPr>
              <w:t>25.2</w:t>
            </w:r>
          </w:p>
        </w:tc>
        <w:tc>
          <w:tcPr>
            <w:tcW w:w="257" w:type="pct"/>
            <w:tcBorders>
              <w:top w:val="nil"/>
              <w:left w:val="nil"/>
              <w:bottom w:val="single" w:sz="4" w:space="0" w:color="auto"/>
              <w:right w:val="single" w:sz="4" w:space="0" w:color="auto"/>
            </w:tcBorders>
            <w:noWrap/>
            <w:vAlign w:val="center"/>
            <w:hideMark/>
          </w:tcPr>
          <w:p w14:paraId="7A8E5C07" w14:textId="77777777" w:rsidR="00E83449" w:rsidRPr="00E83449" w:rsidRDefault="00E83449" w:rsidP="00E83449">
            <w:pPr>
              <w:jc w:val="center"/>
              <w:rPr>
                <w:color w:val="000000"/>
                <w:sz w:val="22"/>
                <w:szCs w:val="22"/>
              </w:rPr>
            </w:pPr>
            <w:r w:rsidRPr="00E83449">
              <w:rPr>
                <w:color w:val="000000"/>
                <w:sz w:val="22"/>
                <w:szCs w:val="22"/>
              </w:rPr>
              <w:t>32.8</w:t>
            </w:r>
          </w:p>
        </w:tc>
        <w:tc>
          <w:tcPr>
            <w:tcW w:w="257" w:type="pct"/>
            <w:tcBorders>
              <w:top w:val="nil"/>
              <w:left w:val="nil"/>
              <w:bottom w:val="single" w:sz="4" w:space="0" w:color="auto"/>
              <w:right w:val="single" w:sz="4" w:space="0" w:color="auto"/>
            </w:tcBorders>
            <w:noWrap/>
            <w:vAlign w:val="center"/>
            <w:hideMark/>
          </w:tcPr>
          <w:p w14:paraId="426D84F5" w14:textId="77777777" w:rsidR="00E83449" w:rsidRPr="00E83449" w:rsidRDefault="00E83449" w:rsidP="00E83449">
            <w:pPr>
              <w:jc w:val="center"/>
              <w:rPr>
                <w:color w:val="000000"/>
                <w:sz w:val="22"/>
                <w:szCs w:val="22"/>
              </w:rPr>
            </w:pPr>
            <w:r w:rsidRPr="00E83449">
              <w:rPr>
                <w:color w:val="000000"/>
                <w:sz w:val="22"/>
                <w:szCs w:val="22"/>
              </w:rPr>
              <w:t>31.9</w:t>
            </w:r>
          </w:p>
        </w:tc>
        <w:tc>
          <w:tcPr>
            <w:tcW w:w="492" w:type="pct"/>
            <w:tcBorders>
              <w:top w:val="nil"/>
              <w:left w:val="nil"/>
              <w:bottom w:val="single" w:sz="4" w:space="0" w:color="auto"/>
              <w:right w:val="single" w:sz="8" w:space="0" w:color="auto"/>
            </w:tcBorders>
            <w:noWrap/>
            <w:vAlign w:val="center"/>
            <w:hideMark/>
          </w:tcPr>
          <w:p w14:paraId="7E929420" w14:textId="77777777" w:rsidR="00E83449" w:rsidRPr="00E83449" w:rsidRDefault="00E83449" w:rsidP="00E83449">
            <w:pPr>
              <w:jc w:val="center"/>
              <w:rPr>
                <w:color w:val="000000"/>
                <w:sz w:val="22"/>
                <w:szCs w:val="22"/>
              </w:rPr>
            </w:pPr>
            <w:r w:rsidRPr="00E83449">
              <w:rPr>
                <w:color w:val="000000"/>
                <w:sz w:val="22"/>
                <w:szCs w:val="22"/>
              </w:rPr>
              <w:t>0.120359955005624</w:t>
            </w:r>
          </w:p>
        </w:tc>
      </w:tr>
      <w:tr w:rsidR="00E83449" w:rsidRPr="00E83449" w14:paraId="16E71A8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836B451" w14:textId="77777777" w:rsidR="00E83449" w:rsidRPr="00E83449" w:rsidRDefault="00E83449" w:rsidP="00E83449">
            <w:pPr>
              <w:jc w:val="center"/>
              <w:rPr>
                <w:sz w:val="22"/>
                <w:szCs w:val="22"/>
              </w:rPr>
            </w:pPr>
            <w:r w:rsidRPr="00E83449">
              <w:rPr>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05B03CE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51E1E19" w14:textId="77777777" w:rsidR="00E83449" w:rsidRPr="00E83449" w:rsidRDefault="00E83449" w:rsidP="00E83449">
            <w:pPr>
              <w:jc w:val="center"/>
              <w:rPr>
                <w:sz w:val="22"/>
                <w:szCs w:val="22"/>
              </w:rPr>
            </w:pPr>
            <w:r w:rsidRPr="00E83449">
              <w:rPr>
                <w:sz w:val="22"/>
                <w:szCs w:val="22"/>
              </w:rPr>
              <w:t>Solymar</w:t>
            </w:r>
          </w:p>
        </w:tc>
        <w:tc>
          <w:tcPr>
            <w:tcW w:w="719" w:type="pct"/>
            <w:tcBorders>
              <w:top w:val="nil"/>
              <w:left w:val="nil"/>
              <w:bottom w:val="single" w:sz="4" w:space="0" w:color="auto"/>
              <w:right w:val="nil"/>
            </w:tcBorders>
            <w:shd w:val="clear" w:color="000000" w:fill="D9D9D9"/>
            <w:noWrap/>
            <w:vAlign w:val="center"/>
            <w:hideMark/>
          </w:tcPr>
          <w:p w14:paraId="7F75824A" w14:textId="77777777" w:rsidR="00E83449" w:rsidRPr="00E83449" w:rsidRDefault="00E83449" w:rsidP="00E83449">
            <w:pPr>
              <w:jc w:val="center"/>
              <w:rPr>
                <w:color w:val="000000"/>
                <w:sz w:val="22"/>
                <w:szCs w:val="22"/>
              </w:rPr>
            </w:pPr>
            <w:r>
              <w:rPr>
                <w:sz w:val="16"/>
                <w:vertAlign w:val="superscript"/>
              </w:rPr>
              <w:t>20</w:t>
            </w:r>
          </w:p>
        </w:tc>
        <w:tc>
          <w:tcPr>
            <w:tcW w:w="257" w:type="pct"/>
            <w:tcBorders>
              <w:top w:val="nil"/>
              <w:left w:val="single" w:sz="8" w:space="0" w:color="auto"/>
              <w:bottom w:val="single" w:sz="4" w:space="0" w:color="auto"/>
              <w:right w:val="single" w:sz="4" w:space="0" w:color="auto"/>
            </w:tcBorders>
            <w:noWrap/>
            <w:vAlign w:val="center"/>
            <w:hideMark/>
          </w:tcPr>
          <w:p w14:paraId="5A144F96" w14:textId="77777777" w:rsidR="00E83449" w:rsidRPr="00E83449" w:rsidRDefault="00E83449" w:rsidP="00E83449">
            <w:pPr>
              <w:jc w:val="center"/>
              <w:rPr>
                <w:sz w:val="22"/>
                <w:szCs w:val="22"/>
              </w:rPr>
            </w:pPr>
            <w:r w:rsidRPr="00E83449">
              <w:rPr>
                <w:sz w:val="22"/>
                <w:szCs w:val="22"/>
              </w:rPr>
              <w:t>159,0</w:t>
            </w:r>
          </w:p>
        </w:tc>
        <w:tc>
          <w:tcPr>
            <w:tcW w:w="257" w:type="pct"/>
            <w:tcBorders>
              <w:top w:val="nil"/>
              <w:left w:val="nil"/>
              <w:bottom w:val="single" w:sz="4" w:space="0" w:color="auto"/>
              <w:right w:val="single" w:sz="4" w:space="0" w:color="auto"/>
            </w:tcBorders>
            <w:noWrap/>
            <w:vAlign w:val="center"/>
            <w:hideMark/>
          </w:tcPr>
          <w:p w14:paraId="583E0D53" w14:textId="77777777" w:rsidR="00E83449" w:rsidRPr="00E83449" w:rsidRDefault="00E83449" w:rsidP="00E83449">
            <w:pPr>
              <w:jc w:val="center"/>
              <w:rPr>
                <w:sz w:val="22"/>
                <w:szCs w:val="22"/>
              </w:rPr>
            </w:pPr>
            <w:r w:rsidRPr="00E83449">
              <w:rPr>
                <w:sz w:val="22"/>
                <w:szCs w:val="22"/>
              </w:rPr>
              <w:t>42.1</w:t>
            </w:r>
          </w:p>
        </w:tc>
        <w:tc>
          <w:tcPr>
            <w:tcW w:w="257" w:type="pct"/>
            <w:tcBorders>
              <w:top w:val="nil"/>
              <w:left w:val="nil"/>
              <w:bottom w:val="single" w:sz="4" w:space="0" w:color="auto"/>
              <w:right w:val="single" w:sz="4" w:space="0" w:color="auto"/>
            </w:tcBorders>
            <w:noWrap/>
            <w:vAlign w:val="center"/>
            <w:hideMark/>
          </w:tcPr>
          <w:p w14:paraId="5F920F34" w14:textId="77777777" w:rsidR="00E83449" w:rsidRPr="00E83449" w:rsidRDefault="00E83449" w:rsidP="00E83449">
            <w:pPr>
              <w:jc w:val="center"/>
              <w:rPr>
                <w:sz w:val="22"/>
                <w:szCs w:val="22"/>
              </w:rPr>
            </w:pPr>
            <w:r w:rsidRPr="00E83449">
              <w:rPr>
                <w:sz w:val="22"/>
                <w:szCs w:val="22"/>
              </w:rPr>
              <w:t>34,0</w:t>
            </w:r>
          </w:p>
        </w:tc>
        <w:tc>
          <w:tcPr>
            <w:tcW w:w="257" w:type="pct"/>
            <w:tcBorders>
              <w:top w:val="nil"/>
              <w:left w:val="nil"/>
              <w:bottom w:val="single" w:sz="4" w:space="0" w:color="auto"/>
              <w:right w:val="single" w:sz="4" w:space="0" w:color="auto"/>
            </w:tcBorders>
            <w:noWrap/>
            <w:vAlign w:val="center"/>
            <w:hideMark/>
          </w:tcPr>
          <w:p w14:paraId="015E26DF"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1405D87C" w14:textId="77777777" w:rsidR="00E83449" w:rsidRPr="00E83449" w:rsidRDefault="00E83449" w:rsidP="00E83449">
            <w:pPr>
              <w:jc w:val="center"/>
              <w:rPr>
                <w:sz w:val="22"/>
                <w:szCs w:val="22"/>
              </w:rPr>
            </w:pPr>
            <w:r w:rsidRPr="00E83449">
              <w:rPr>
                <w:sz w:val="22"/>
                <w:szCs w:val="22"/>
              </w:rPr>
              <w:t>24.2</w:t>
            </w:r>
          </w:p>
        </w:tc>
        <w:tc>
          <w:tcPr>
            <w:tcW w:w="257" w:type="pct"/>
            <w:tcBorders>
              <w:top w:val="nil"/>
              <w:left w:val="nil"/>
              <w:bottom w:val="single" w:sz="4" w:space="0" w:color="auto"/>
              <w:right w:val="single" w:sz="4" w:space="0" w:color="auto"/>
            </w:tcBorders>
            <w:noWrap/>
            <w:vAlign w:val="center"/>
            <w:hideMark/>
          </w:tcPr>
          <w:p w14:paraId="3F4ECB9D" w14:textId="77777777" w:rsidR="00E83449" w:rsidRPr="00E83449" w:rsidRDefault="00E83449" w:rsidP="00E83449">
            <w:pPr>
              <w:jc w:val="center"/>
              <w:rPr>
                <w:sz w:val="22"/>
                <w:szCs w:val="22"/>
              </w:rPr>
            </w:pPr>
            <w:r w:rsidRPr="00E83449">
              <w:rPr>
                <w:sz w:val="22"/>
                <w:szCs w:val="22"/>
              </w:rPr>
              <w:t>27.8</w:t>
            </w:r>
          </w:p>
        </w:tc>
        <w:tc>
          <w:tcPr>
            <w:tcW w:w="257" w:type="pct"/>
            <w:tcBorders>
              <w:top w:val="nil"/>
              <w:left w:val="nil"/>
              <w:bottom w:val="single" w:sz="4" w:space="0" w:color="auto"/>
              <w:right w:val="single" w:sz="4" w:space="0" w:color="auto"/>
            </w:tcBorders>
            <w:noWrap/>
            <w:vAlign w:val="center"/>
            <w:hideMark/>
          </w:tcPr>
          <w:p w14:paraId="4CE61EB6" w14:textId="77777777" w:rsidR="00E83449" w:rsidRPr="00E83449" w:rsidRDefault="00E83449" w:rsidP="00E83449">
            <w:pPr>
              <w:jc w:val="center"/>
              <w:rPr>
                <w:sz w:val="22"/>
                <w:szCs w:val="22"/>
              </w:rPr>
            </w:pPr>
            <w:r w:rsidRPr="00E83449">
              <w:rPr>
                <w:sz w:val="22"/>
                <w:szCs w:val="22"/>
              </w:rPr>
              <w:t>31.1</w:t>
            </w:r>
          </w:p>
        </w:tc>
        <w:tc>
          <w:tcPr>
            <w:tcW w:w="492" w:type="pct"/>
            <w:tcBorders>
              <w:top w:val="nil"/>
              <w:left w:val="nil"/>
              <w:bottom w:val="single" w:sz="4" w:space="0" w:color="auto"/>
              <w:right w:val="single" w:sz="8" w:space="0" w:color="auto"/>
            </w:tcBorders>
            <w:noWrap/>
            <w:vAlign w:val="center"/>
            <w:hideMark/>
          </w:tcPr>
          <w:p w14:paraId="3335180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1CA8B07"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3AF0CAE3" w14:textId="77777777" w:rsidR="00E83449" w:rsidRPr="00E83449" w:rsidRDefault="00E83449" w:rsidP="00E83449">
            <w:pPr>
              <w:jc w:val="center"/>
              <w:rPr>
                <w:sz w:val="22"/>
                <w:szCs w:val="22"/>
              </w:rPr>
            </w:pPr>
            <w:r w:rsidRPr="00E83449">
              <w:rPr>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42A4424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328E7EA5" w14:textId="77777777" w:rsidR="00E83449" w:rsidRPr="00E83449" w:rsidRDefault="00E83449" w:rsidP="00E83449">
            <w:pPr>
              <w:jc w:val="center"/>
              <w:rPr>
                <w:sz w:val="22"/>
                <w:szCs w:val="22"/>
              </w:rPr>
            </w:pPr>
            <w:r w:rsidRPr="00E83449">
              <w:rPr>
                <w:sz w:val="22"/>
                <w:szCs w:val="22"/>
              </w:rPr>
              <w:t>Solymar</w:t>
            </w:r>
          </w:p>
        </w:tc>
        <w:tc>
          <w:tcPr>
            <w:tcW w:w="719" w:type="pct"/>
            <w:tcBorders>
              <w:top w:val="nil"/>
              <w:left w:val="nil"/>
              <w:bottom w:val="single" w:sz="4" w:space="0" w:color="auto"/>
              <w:right w:val="nil"/>
            </w:tcBorders>
            <w:shd w:val="clear" w:color="000000" w:fill="D9D9D9"/>
            <w:noWrap/>
            <w:vAlign w:val="center"/>
            <w:hideMark/>
          </w:tcPr>
          <w:p w14:paraId="1F9D6147" w14:textId="77777777" w:rsidR="00E83449" w:rsidRPr="00E83449" w:rsidRDefault="00E83449" w:rsidP="00E83449">
            <w:pPr>
              <w:jc w:val="center"/>
              <w:rPr>
                <w:color w:val="000000"/>
                <w:sz w:val="22"/>
                <w:szCs w:val="22"/>
              </w:rPr>
            </w:pPr>
            <w:r>
              <w:rPr>
                <w:sz w:val="16"/>
                <w:vertAlign w:val="superscript"/>
              </w:rPr>
              <w:t>20</w:t>
            </w:r>
          </w:p>
        </w:tc>
        <w:tc>
          <w:tcPr>
            <w:tcW w:w="257" w:type="pct"/>
            <w:tcBorders>
              <w:top w:val="nil"/>
              <w:left w:val="single" w:sz="8" w:space="0" w:color="auto"/>
              <w:bottom w:val="single" w:sz="4" w:space="0" w:color="auto"/>
              <w:right w:val="single" w:sz="4" w:space="0" w:color="auto"/>
            </w:tcBorders>
            <w:noWrap/>
            <w:vAlign w:val="center"/>
            <w:hideMark/>
          </w:tcPr>
          <w:p w14:paraId="73A99265" w14:textId="77777777" w:rsidR="00E83449" w:rsidRPr="00E83449" w:rsidRDefault="00E83449" w:rsidP="00E83449">
            <w:pPr>
              <w:jc w:val="center"/>
              <w:rPr>
                <w:sz w:val="22"/>
                <w:szCs w:val="22"/>
              </w:rPr>
            </w:pPr>
            <w:r w:rsidRPr="00E83449">
              <w:rPr>
                <w:sz w:val="22"/>
                <w:szCs w:val="22"/>
              </w:rPr>
              <w:t>162,0</w:t>
            </w:r>
          </w:p>
        </w:tc>
        <w:tc>
          <w:tcPr>
            <w:tcW w:w="257" w:type="pct"/>
            <w:tcBorders>
              <w:top w:val="nil"/>
              <w:left w:val="nil"/>
              <w:bottom w:val="single" w:sz="4" w:space="0" w:color="auto"/>
              <w:right w:val="single" w:sz="4" w:space="0" w:color="auto"/>
            </w:tcBorders>
            <w:noWrap/>
            <w:vAlign w:val="center"/>
            <w:hideMark/>
          </w:tcPr>
          <w:p w14:paraId="4B620FF9" w14:textId="77777777" w:rsidR="00E83449" w:rsidRPr="00E83449" w:rsidRDefault="00E83449" w:rsidP="00E83449">
            <w:pPr>
              <w:jc w:val="center"/>
              <w:rPr>
                <w:sz w:val="22"/>
                <w:szCs w:val="22"/>
              </w:rPr>
            </w:pPr>
            <w:r w:rsidRPr="00E83449">
              <w:rPr>
                <w:sz w:val="22"/>
                <w:szCs w:val="22"/>
              </w:rPr>
              <w:t>46.4</w:t>
            </w:r>
          </w:p>
        </w:tc>
        <w:tc>
          <w:tcPr>
            <w:tcW w:w="257" w:type="pct"/>
            <w:tcBorders>
              <w:top w:val="nil"/>
              <w:left w:val="nil"/>
              <w:bottom w:val="single" w:sz="4" w:space="0" w:color="auto"/>
              <w:right w:val="single" w:sz="4" w:space="0" w:color="auto"/>
            </w:tcBorders>
            <w:noWrap/>
            <w:vAlign w:val="center"/>
            <w:hideMark/>
          </w:tcPr>
          <w:p w14:paraId="0C0B90DD" w14:textId="77777777" w:rsidR="00E83449" w:rsidRPr="00E83449" w:rsidRDefault="00E83449" w:rsidP="00E83449">
            <w:pPr>
              <w:jc w:val="center"/>
              <w:rPr>
                <w:sz w:val="22"/>
                <w:szCs w:val="22"/>
              </w:rPr>
            </w:pPr>
            <w:r w:rsidRPr="00E83449">
              <w:rPr>
                <w:sz w:val="22"/>
                <w:szCs w:val="22"/>
              </w:rPr>
              <w:t>35.1</w:t>
            </w:r>
          </w:p>
        </w:tc>
        <w:tc>
          <w:tcPr>
            <w:tcW w:w="257" w:type="pct"/>
            <w:tcBorders>
              <w:top w:val="nil"/>
              <w:left w:val="nil"/>
              <w:bottom w:val="single" w:sz="4" w:space="0" w:color="auto"/>
              <w:right w:val="single" w:sz="4" w:space="0" w:color="auto"/>
            </w:tcBorders>
            <w:noWrap/>
            <w:vAlign w:val="center"/>
            <w:hideMark/>
          </w:tcPr>
          <w:p w14:paraId="32C113C0"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341F7FB2" w14:textId="77777777" w:rsidR="00E83449" w:rsidRPr="00E83449" w:rsidRDefault="00E83449" w:rsidP="00E83449">
            <w:pPr>
              <w:jc w:val="center"/>
              <w:rPr>
                <w:sz w:val="22"/>
                <w:szCs w:val="22"/>
              </w:rPr>
            </w:pPr>
            <w:r w:rsidRPr="00E83449">
              <w:rPr>
                <w:sz w:val="22"/>
                <w:szCs w:val="22"/>
              </w:rPr>
              <w:t>26.3</w:t>
            </w:r>
          </w:p>
        </w:tc>
        <w:tc>
          <w:tcPr>
            <w:tcW w:w="257" w:type="pct"/>
            <w:tcBorders>
              <w:top w:val="nil"/>
              <w:left w:val="nil"/>
              <w:bottom w:val="single" w:sz="4" w:space="0" w:color="auto"/>
              <w:right w:val="single" w:sz="4" w:space="0" w:color="auto"/>
            </w:tcBorders>
            <w:noWrap/>
            <w:vAlign w:val="center"/>
            <w:hideMark/>
          </w:tcPr>
          <w:p w14:paraId="3772AC6D" w14:textId="77777777" w:rsidR="00E83449" w:rsidRPr="00E83449" w:rsidRDefault="00E83449" w:rsidP="00E83449">
            <w:pPr>
              <w:jc w:val="center"/>
              <w:rPr>
                <w:sz w:val="22"/>
                <w:szCs w:val="22"/>
              </w:rPr>
            </w:pPr>
            <w:r w:rsidRPr="00E83449">
              <w:rPr>
                <w:sz w:val="22"/>
                <w:szCs w:val="22"/>
              </w:rPr>
              <w:t>28.2</w:t>
            </w:r>
          </w:p>
        </w:tc>
        <w:tc>
          <w:tcPr>
            <w:tcW w:w="257" w:type="pct"/>
            <w:tcBorders>
              <w:top w:val="nil"/>
              <w:left w:val="nil"/>
              <w:bottom w:val="single" w:sz="4" w:space="0" w:color="auto"/>
              <w:right w:val="single" w:sz="4" w:space="0" w:color="auto"/>
            </w:tcBorders>
            <w:noWrap/>
            <w:vAlign w:val="center"/>
            <w:hideMark/>
          </w:tcPr>
          <w:p w14:paraId="454DA67E" w14:textId="77777777" w:rsidR="00E83449" w:rsidRPr="00E83449" w:rsidRDefault="00E83449" w:rsidP="00E83449">
            <w:pPr>
              <w:jc w:val="center"/>
              <w:rPr>
                <w:sz w:val="22"/>
                <w:szCs w:val="22"/>
              </w:rPr>
            </w:pPr>
            <w:r w:rsidRPr="00E83449">
              <w:rPr>
                <w:sz w:val="22"/>
                <w:szCs w:val="22"/>
              </w:rPr>
              <w:t>31.8</w:t>
            </w:r>
          </w:p>
        </w:tc>
        <w:tc>
          <w:tcPr>
            <w:tcW w:w="492" w:type="pct"/>
            <w:tcBorders>
              <w:top w:val="nil"/>
              <w:left w:val="nil"/>
              <w:bottom w:val="single" w:sz="4" w:space="0" w:color="auto"/>
              <w:right w:val="single" w:sz="8" w:space="0" w:color="auto"/>
            </w:tcBorders>
            <w:noWrap/>
            <w:vAlign w:val="center"/>
            <w:hideMark/>
          </w:tcPr>
          <w:p w14:paraId="4EF901E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D13993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2446768" w14:textId="77777777" w:rsidR="00E83449" w:rsidRPr="00E83449" w:rsidRDefault="00E83449" w:rsidP="00E83449">
            <w:pPr>
              <w:jc w:val="center"/>
              <w:rPr>
                <w:sz w:val="22"/>
                <w:szCs w:val="22"/>
              </w:rPr>
            </w:pPr>
            <w:r w:rsidRPr="00E83449">
              <w:rPr>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653FCEC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BECABDE" w14:textId="77777777" w:rsidR="00E83449" w:rsidRPr="00E83449" w:rsidRDefault="00E83449" w:rsidP="00E83449">
            <w:pPr>
              <w:jc w:val="center"/>
              <w:rPr>
                <w:sz w:val="22"/>
                <w:szCs w:val="22"/>
              </w:rPr>
            </w:pPr>
            <w:r w:rsidRPr="00E83449">
              <w:rPr>
                <w:sz w:val="22"/>
                <w:szCs w:val="22"/>
              </w:rPr>
              <w:t>Solymar</w:t>
            </w:r>
          </w:p>
        </w:tc>
        <w:tc>
          <w:tcPr>
            <w:tcW w:w="719" w:type="pct"/>
            <w:tcBorders>
              <w:top w:val="nil"/>
              <w:left w:val="nil"/>
              <w:bottom w:val="single" w:sz="4" w:space="0" w:color="auto"/>
              <w:right w:val="nil"/>
            </w:tcBorders>
            <w:shd w:val="clear" w:color="000000" w:fill="D9D9D9"/>
            <w:noWrap/>
            <w:vAlign w:val="center"/>
            <w:hideMark/>
          </w:tcPr>
          <w:p w14:paraId="218A3BFE" w14:textId="77777777" w:rsidR="00E83449" w:rsidRPr="00E83449" w:rsidRDefault="00E83449" w:rsidP="00E83449">
            <w:pPr>
              <w:jc w:val="center"/>
              <w:rPr>
                <w:color w:val="000000"/>
                <w:sz w:val="22"/>
                <w:szCs w:val="22"/>
              </w:rPr>
            </w:pPr>
            <w:r>
              <w:rPr>
                <w:sz w:val="16"/>
                <w:vertAlign w:val="superscript"/>
              </w:rPr>
              <w:t>20</w:t>
            </w:r>
          </w:p>
        </w:tc>
        <w:tc>
          <w:tcPr>
            <w:tcW w:w="257" w:type="pct"/>
            <w:tcBorders>
              <w:top w:val="nil"/>
              <w:left w:val="single" w:sz="8" w:space="0" w:color="auto"/>
              <w:bottom w:val="single" w:sz="4" w:space="0" w:color="auto"/>
              <w:right w:val="single" w:sz="4" w:space="0" w:color="auto"/>
            </w:tcBorders>
            <w:noWrap/>
            <w:vAlign w:val="center"/>
            <w:hideMark/>
          </w:tcPr>
          <w:p w14:paraId="4F2C38AB" w14:textId="77777777" w:rsidR="00E83449" w:rsidRPr="00E83449" w:rsidRDefault="00E83449" w:rsidP="00E83449">
            <w:pPr>
              <w:jc w:val="center"/>
              <w:rPr>
                <w:sz w:val="22"/>
                <w:szCs w:val="22"/>
              </w:rPr>
            </w:pPr>
            <w:r w:rsidRPr="00E83449">
              <w:rPr>
                <w:sz w:val="22"/>
                <w:szCs w:val="22"/>
              </w:rPr>
              <w:t>156,0</w:t>
            </w:r>
          </w:p>
        </w:tc>
        <w:tc>
          <w:tcPr>
            <w:tcW w:w="257" w:type="pct"/>
            <w:tcBorders>
              <w:top w:val="nil"/>
              <w:left w:val="nil"/>
              <w:bottom w:val="single" w:sz="4" w:space="0" w:color="auto"/>
              <w:right w:val="single" w:sz="4" w:space="0" w:color="auto"/>
            </w:tcBorders>
            <w:noWrap/>
            <w:vAlign w:val="center"/>
            <w:hideMark/>
          </w:tcPr>
          <w:p w14:paraId="6E86D734" w14:textId="77777777" w:rsidR="00E83449" w:rsidRPr="00E83449" w:rsidRDefault="00E83449" w:rsidP="00E83449">
            <w:pPr>
              <w:jc w:val="center"/>
              <w:rPr>
                <w:sz w:val="22"/>
                <w:szCs w:val="22"/>
              </w:rPr>
            </w:pPr>
            <w:r w:rsidRPr="00E83449">
              <w:rPr>
                <w:sz w:val="22"/>
                <w:szCs w:val="22"/>
              </w:rPr>
              <w:t>46.6</w:t>
            </w:r>
          </w:p>
        </w:tc>
        <w:tc>
          <w:tcPr>
            <w:tcW w:w="257" w:type="pct"/>
            <w:tcBorders>
              <w:top w:val="nil"/>
              <w:left w:val="nil"/>
              <w:bottom w:val="single" w:sz="4" w:space="0" w:color="auto"/>
              <w:right w:val="single" w:sz="4" w:space="0" w:color="auto"/>
            </w:tcBorders>
            <w:noWrap/>
            <w:vAlign w:val="center"/>
            <w:hideMark/>
          </w:tcPr>
          <w:p w14:paraId="45FAD2FC" w14:textId="77777777" w:rsidR="00E83449" w:rsidRPr="00E83449" w:rsidRDefault="00E83449" w:rsidP="00E83449">
            <w:pPr>
              <w:jc w:val="center"/>
              <w:rPr>
                <w:sz w:val="22"/>
                <w:szCs w:val="22"/>
              </w:rPr>
            </w:pPr>
            <w:r w:rsidRPr="00E83449">
              <w:rPr>
                <w:sz w:val="22"/>
                <w:szCs w:val="22"/>
              </w:rPr>
              <w:t>31.4</w:t>
            </w:r>
          </w:p>
        </w:tc>
        <w:tc>
          <w:tcPr>
            <w:tcW w:w="257" w:type="pct"/>
            <w:tcBorders>
              <w:top w:val="nil"/>
              <w:left w:val="nil"/>
              <w:bottom w:val="single" w:sz="4" w:space="0" w:color="auto"/>
              <w:right w:val="single" w:sz="4" w:space="0" w:color="auto"/>
            </w:tcBorders>
            <w:noWrap/>
            <w:vAlign w:val="center"/>
            <w:hideMark/>
          </w:tcPr>
          <w:p w14:paraId="427CF95E"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4F777399" w14:textId="77777777" w:rsidR="00E83449" w:rsidRPr="00E83449" w:rsidRDefault="00E83449" w:rsidP="00E83449">
            <w:pPr>
              <w:jc w:val="center"/>
              <w:rPr>
                <w:sz w:val="22"/>
                <w:szCs w:val="22"/>
              </w:rPr>
            </w:pPr>
            <w:r w:rsidRPr="00E83449">
              <w:rPr>
                <w:sz w:val="22"/>
                <w:szCs w:val="22"/>
              </w:rPr>
              <w:t>23.3</w:t>
            </w:r>
          </w:p>
        </w:tc>
        <w:tc>
          <w:tcPr>
            <w:tcW w:w="257" w:type="pct"/>
            <w:tcBorders>
              <w:top w:val="nil"/>
              <w:left w:val="nil"/>
              <w:bottom w:val="single" w:sz="4" w:space="0" w:color="auto"/>
              <w:right w:val="single" w:sz="4" w:space="0" w:color="auto"/>
            </w:tcBorders>
            <w:noWrap/>
            <w:vAlign w:val="center"/>
            <w:hideMark/>
          </w:tcPr>
          <w:p w14:paraId="349A965D" w14:textId="77777777" w:rsidR="00E83449" w:rsidRPr="00E83449" w:rsidRDefault="00E83449" w:rsidP="00E83449">
            <w:pPr>
              <w:jc w:val="center"/>
              <w:rPr>
                <w:sz w:val="22"/>
                <w:szCs w:val="22"/>
              </w:rPr>
            </w:pPr>
            <w:r w:rsidRPr="00E83449">
              <w:rPr>
                <w:sz w:val="22"/>
                <w:szCs w:val="22"/>
              </w:rPr>
              <w:t>28.6</w:t>
            </w:r>
          </w:p>
        </w:tc>
        <w:tc>
          <w:tcPr>
            <w:tcW w:w="257" w:type="pct"/>
            <w:tcBorders>
              <w:top w:val="nil"/>
              <w:left w:val="nil"/>
              <w:bottom w:val="single" w:sz="4" w:space="0" w:color="auto"/>
              <w:right w:val="single" w:sz="4" w:space="0" w:color="auto"/>
            </w:tcBorders>
            <w:noWrap/>
            <w:vAlign w:val="center"/>
            <w:hideMark/>
          </w:tcPr>
          <w:p w14:paraId="29874933" w14:textId="77777777" w:rsidR="00E83449" w:rsidRPr="00E83449" w:rsidRDefault="00E83449" w:rsidP="00E83449">
            <w:pPr>
              <w:jc w:val="center"/>
              <w:rPr>
                <w:sz w:val="22"/>
                <w:szCs w:val="22"/>
              </w:rPr>
            </w:pPr>
            <w:r w:rsidRPr="00E83449">
              <w:rPr>
                <w:sz w:val="22"/>
                <w:szCs w:val="22"/>
              </w:rPr>
              <w:t>29.7</w:t>
            </w:r>
          </w:p>
        </w:tc>
        <w:tc>
          <w:tcPr>
            <w:tcW w:w="492" w:type="pct"/>
            <w:tcBorders>
              <w:top w:val="nil"/>
              <w:left w:val="nil"/>
              <w:bottom w:val="single" w:sz="4" w:space="0" w:color="auto"/>
              <w:right w:val="single" w:sz="8" w:space="0" w:color="auto"/>
            </w:tcBorders>
            <w:noWrap/>
            <w:vAlign w:val="center"/>
            <w:hideMark/>
          </w:tcPr>
          <w:p w14:paraId="460FF41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AC1D26F"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23E935FC" w14:textId="77777777" w:rsidR="00E83449" w:rsidRPr="00E83449" w:rsidRDefault="00E83449" w:rsidP="00E83449">
            <w:pPr>
              <w:jc w:val="center"/>
              <w:rPr>
                <w:color w:val="000000"/>
                <w:sz w:val="22"/>
                <w:szCs w:val="22"/>
              </w:rPr>
            </w:pPr>
            <w:r w:rsidRPr="00E83449">
              <w:rPr>
                <w:color w:val="000000"/>
                <w:sz w:val="22"/>
                <w:szCs w:val="22"/>
              </w:rPr>
              <w:t>MF/6832</w:t>
            </w:r>
          </w:p>
        </w:tc>
        <w:tc>
          <w:tcPr>
            <w:tcW w:w="671" w:type="pct"/>
            <w:tcBorders>
              <w:top w:val="nil"/>
              <w:left w:val="nil"/>
              <w:bottom w:val="single" w:sz="4" w:space="0" w:color="auto"/>
              <w:right w:val="single" w:sz="4" w:space="0" w:color="auto"/>
            </w:tcBorders>
            <w:shd w:val="clear" w:color="000000" w:fill="D9D9D9"/>
            <w:noWrap/>
            <w:vAlign w:val="center"/>
            <w:hideMark/>
          </w:tcPr>
          <w:p w14:paraId="44C8D32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7592109" w14:textId="77777777" w:rsidR="00E83449" w:rsidRPr="00E83449" w:rsidRDefault="00E83449" w:rsidP="00E83449">
            <w:pPr>
              <w:jc w:val="center"/>
              <w:rPr>
                <w:color w:val="000000"/>
                <w:sz w:val="22"/>
                <w:szCs w:val="22"/>
              </w:rPr>
            </w:pPr>
            <w:proofErr w:type="spellStart"/>
            <w:r w:rsidRPr="00E83449">
              <w:rPr>
                <w:color w:val="000000"/>
                <w:sz w:val="22"/>
                <w:szCs w:val="22"/>
              </w:rPr>
              <w:t>Tunel</w:t>
            </w:r>
            <w:proofErr w:type="spellEnd"/>
            <w:r w:rsidRPr="00E83449">
              <w:rPr>
                <w:color w:val="000000"/>
                <w:sz w:val="22"/>
                <w:szCs w:val="22"/>
              </w:rPr>
              <w:t xml:space="preserve"> </w:t>
            </w:r>
            <w:proofErr w:type="spellStart"/>
            <w:r w:rsidRPr="00E83449">
              <w:rPr>
                <w:color w:val="000000"/>
                <w:sz w:val="22"/>
                <w:szCs w:val="22"/>
              </w:rPr>
              <w:t>Wielki</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61553401" w14:textId="77777777" w:rsidR="00E83449" w:rsidRPr="00E83449" w:rsidRDefault="00E83449" w:rsidP="00E83449">
            <w:pPr>
              <w:jc w:val="center"/>
              <w:rPr>
                <w:color w:val="000000"/>
                <w:sz w:val="22"/>
                <w:szCs w:val="22"/>
              </w:rPr>
            </w:pPr>
            <w:r>
              <w:rPr>
                <w:sz w:val="16"/>
                <w:vertAlign w:val="superscript"/>
              </w:rPr>
              <w:t>20</w:t>
            </w:r>
          </w:p>
        </w:tc>
        <w:tc>
          <w:tcPr>
            <w:tcW w:w="257" w:type="pct"/>
            <w:tcBorders>
              <w:top w:val="nil"/>
              <w:left w:val="single" w:sz="8" w:space="0" w:color="auto"/>
              <w:bottom w:val="single" w:sz="4" w:space="0" w:color="auto"/>
              <w:right w:val="single" w:sz="4" w:space="0" w:color="auto"/>
            </w:tcBorders>
            <w:noWrap/>
            <w:vAlign w:val="center"/>
            <w:hideMark/>
          </w:tcPr>
          <w:p w14:paraId="1CB8ED1F" w14:textId="77777777" w:rsidR="00E83449" w:rsidRPr="00E83449" w:rsidRDefault="00E83449" w:rsidP="00E83449">
            <w:pPr>
              <w:jc w:val="center"/>
              <w:rPr>
                <w:color w:val="000000"/>
                <w:sz w:val="22"/>
                <w:szCs w:val="22"/>
              </w:rPr>
            </w:pPr>
            <w:r w:rsidRPr="00E83449">
              <w:rPr>
                <w:color w:val="000000"/>
                <w:sz w:val="22"/>
                <w:szCs w:val="22"/>
              </w:rPr>
              <w:t>164,0</w:t>
            </w:r>
          </w:p>
        </w:tc>
        <w:tc>
          <w:tcPr>
            <w:tcW w:w="257" w:type="pct"/>
            <w:tcBorders>
              <w:top w:val="nil"/>
              <w:left w:val="nil"/>
              <w:bottom w:val="single" w:sz="4" w:space="0" w:color="auto"/>
              <w:right w:val="single" w:sz="4" w:space="0" w:color="auto"/>
            </w:tcBorders>
            <w:noWrap/>
            <w:vAlign w:val="center"/>
            <w:hideMark/>
          </w:tcPr>
          <w:p w14:paraId="7D6D812B" w14:textId="77777777" w:rsidR="00E83449" w:rsidRPr="00E83449" w:rsidRDefault="00E83449" w:rsidP="00E83449">
            <w:pPr>
              <w:jc w:val="center"/>
              <w:rPr>
                <w:color w:val="000000"/>
                <w:sz w:val="22"/>
                <w:szCs w:val="22"/>
              </w:rPr>
            </w:pPr>
            <w:r w:rsidRPr="00E83449">
              <w:rPr>
                <w:color w:val="000000"/>
                <w:sz w:val="22"/>
                <w:szCs w:val="22"/>
              </w:rPr>
              <w:t>46.6</w:t>
            </w:r>
          </w:p>
        </w:tc>
        <w:tc>
          <w:tcPr>
            <w:tcW w:w="257" w:type="pct"/>
            <w:tcBorders>
              <w:top w:val="nil"/>
              <w:left w:val="nil"/>
              <w:bottom w:val="single" w:sz="4" w:space="0" w:color="auto"/>
              <w:right w:val="single" w:sz="4" w:space="0" w:color="auto"/>
            </w:tcBorders>
            <w:noWrap/>
            <w:vAlign w:val="center"/>
            <w:hideMark/>
          </w:tcPr>
          <w:p w14:paraId="6D0156B0" w14:textId="77777777" w:rsidR="00E83449" w:rsidRPr="00E83449" w:rsidRDefault="00E83449" w:rsidP="00E83449">
            <w:pPr>
              <w:jc w:val="center"/>
              <w:rPr>
                <w:color w:val="000000"/>
                <w:sz w:val="22"/>
                <w:szCs w:val="22"/>
              </w:rPr>
            </w:pPr>
            <w:r w:rsidRPr="00E83449">
              <w:rPr>
                <w:color w:val="000000"/>
                <w:sz w:val="22"/>
                <w:szCs w:val="22"/>
              </w:rPr>
              <w:t>32.3</w:t>
            </w:r>
          </w:p>
        </w:tc>
        <w:tc>
          <w:tcPr>
            <w:tcW w:w="257" w:type="pct"/>
            <w:tcBorders>
              <w:top w:val="nil"/>
              <w:left w:val="nil"/>
              <w:bottom w:val="single" w:sz="4" w:space="0" w:color="auto"/>
              <w:right w:val="single" w:sz="4" w:space="0" w:color="auto"/>
            </w:tcBorders>
            <w:noWrap/>
            <w:vAlign w:val="center"/>
            <w:hideMark/>
          </w:tcPr>
          <w:p w14:paraId="676798BE" w14:textId="77777777" w:rsidR="00E83449" w:rsidRPr="00E83449" w:rsidRDefault="00E83449" w:rsidP="00E83449">
            <w:pPr>
              <w:jc w:val="center"/>
              <w:rPr>
                <w:color w:val="000000"/>
                <w:sz w:val="22"/>
                <w:szCs w:val="22"/>
              </w:rPr>
            </w:pPr>
            <w:r w:rsidRPr="00E83449">
              <w:rPr>
                <w:color w:val="000000"/>
                <w:sz w:val="22"/>
                <w:szCs w:val="22"/>
              </w:rPr>
              <w:t>24.7</w:t>
            </w:r>
          </w:p>
        </w:tc>
        <w:tc>
          <w:tcPr>
            <w:tcW w:w="257" w:type="pct"/>
            <w:tcBorders>
              <w:top w:val="nil"/>
              <w:left w:val="nil"/>
              <w:bottom w:val="single" w:sz="4" w:space="0" w:color="auto"/>
              <w:right w:val="single" w:sz="4" w:space="0" w:color="auto"/>
            </w:tcBorders>
            <w:noWrap/>
            <w:vAlign w:val="center"/>
            <w:hideMark/>
          </w:tcPr>
          <w:p w14:paraId="0C5BA624" w14:textId="77777777" w:rsidR="00E83449" w:rsidRPr="00E83449" w:rsidRDefault="00E83449" w:rsidP="00E83449">
            <w:pPr>
              <w:jc w:val="center"/>
              <w:rPr>
                <w:color w:val="000000"/>
                <w:sz w:val="22"/>
                <w:szCs w:val="22"/>
              </w:rPr>
            </w:pPr>
            <w:r w:rsidRPr="00E83449">
              <w:rPr>
                <w:color w:val="000000"/>
                <w:sz w:val="22"/>
                <w:szCs w:val="22"/>
              </w:rPr>
              <w:t>25.9</w:t>
            </w:r>
          </w:p>
        </w:tc>
        <w:tc>
          <w:tcPr>
            <w:tcW w:w="257" w:type="pct"/>
            <w:tcBorders>
              <w:top w:val="nil"/>
              <w:left w:val="nil"/>
              <w:bottom w:val="single" w:sz="4" w:space="0" w:color="auto"/>
              <w:right w:val="single" w:sz="4" w:space="0" w:color="auto"/>
            </w:tcBorders>
            <w:noWrap/>
            <w:vAlign w:val="center"/>
            <w:hideMark/>
          </w:tcPr>
          <w:p w14:paraId="330162E2" w14:textId="77777777" w:rsidR="00E83449" w:rsidRPr="00E83449" w:rsidRDefault="00E83449" w:rsidP="00E83449">
            <w:pPr>
              <w:jc w:val="center"/>
              <w:rPr>
                <w:color w:val="000000"/>
                <w:sz w:val="22"/>
                <w:szCs w:val="22"/>
              </w:rPr>
            </w:pPr>
            <w:r w:rsidRPr="00E83449">
              <w:rPr>
                <w:color w:val="000000"/>
                <w:sz w:val="22"/>
                <w:szCs w:val="22"/>
              </w:rPr>
              <w:t>29,0</w:t>
            </w:r>
          </w:p>
        </w:tc>
        <w:tc>
          <w:tcPr>
            <w:tcW w:w="257" w:type="pct"/>
            <w:tcBorders>
              <w:top w:val="nil"/>
              <w:left w:val="nil"/>
              <w:bottom w:val="single" w:sz="4" w:space="0" w:color="auto"/>
              <w:right w:val="single" w:sz="4" w:space="0" w:color="auto"/>
            </w:tcBorders>
            <w:noWrap/>
            <w:vAlign w:val="center"/>
            <w:hideMark/>
          </w:tcPr>
          <w:p w14:paraId="573B4D98" w14:textId="77777777" w:rsidR="00E83449" w:rsidRPr="00E83449" w:rsidRDefault="00E83449" w:rsidP="00E83449">
            <w:pPr>
              <w:jc w:val="center"/>
              <w:rPr>
                <w:color w:val="000000"/>
                <w:sz w:val="22"/>
                <w:szCs w:val="22"/>
              </w:rPr>
            </w:pPr>
            <w:r w:rsidRPr="00E83449">
              <w:rPr>
                <w:color w:val="000000"/>
                <w:sz w:val="22"/>
                <w:szCs w:val="22"/>
              </w:rPr>
              <w:t>31.5</w:t>
            </w:r>
          </w:p>
        </w:tc>
        <w:tc>
          <w:tcPr>
            <w:tcW w:w="492" w:type="pct"/>
            <w:tcBorders>
              <w:top w:val="nil"/>
              <w:left w:val="nil"/>
              <w:bottom w:val="single" w:sz="4" w:space="0" w:color="auto"/>
              <w:right w:val="single" w:sz="8" w:space="0" w:color="auto"/>
            </w:tcBorders>
            <w:noWrap/>
            <w:vAlign w:val="center"/>
            <w:hideMark/>
          </w:tcPr>
          <w:p w14:paraId="191CA3BA" w14:textId="77777777" w:rsidR="00E83449" w:rsidRPr="00E83449" w:rsidRDefault="00E83449" w:rsidP="00E83449">
            <w:pPr>
              <w:jc w:val="center"/>
              <w:rPr>
                <w:color w:val="000000"/>
                <w:sz w:val="22"/>
                <w:szCs w:val="22"/>
              </w:rPr>
            </w:pPr>
            <w:r w:rsidRPr="00E83449">
              <w:rPr>
                <w:color w:val="000000"/>
                <w:sz w:val="22"/>
                <w:szCs w:val="22"/>
              </w:rPr>
              <w:t>0.150609756097561</w:t>
            </w:r>
          </w:p>
        </w:tc>
      </w:tr>
      <w:tr w:rsidR="00E83449" w:rsidRPr="00E83449" w14:paraId="3DC4B6C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8B2F18B"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03E9603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2B1C645D" w14:textId="77777777" w:rsidR="00E83449" w:rsidRPr="00E83449" w:rsidRDefault="00E83449" w:rsidP="00E83449">
            <w:pPr>
              <w:jc w:val="center"/>
              <w:rPr>
                <w:color w:val="000000"/>
                <w:sz w:val="22"/>
                <w:szCs w:val="22"/>
              </w:rPr>
            </w:pPr>
            <w:proofErr w:type="spellStart"/>
            <w:r w:rsidRPr="00E83449">
              <w:rPr>
                <w:color w:val="000000"/>
                <w:sz w:val="22"/>
                <w:szCs w:val="22"/>
              </w:rPr>
              <w:t>Uppony</w:t>
            </w:r>
            <w:proofErr w:type="spellEnd"/>
            <w:r w:rsidRPr="00E83449">
              <w:rPr>
                <w:color w:val="000000"/>
                <w:sz w:val="22"/>
                <w:szCs w:val="22"/>
              </w:rPr>
              <w:t xml:space="preserve"> I</w:t>
            </w:r>
          </w:p>
        </w:tc>
        <w:tc>
          <w:tcPr>
            <w:tcW w:w="719" w:type="pct"/>
            <w:tcBorders>
              <w:top w:val="nil"/>
              <w:left w:val="nil"/>
              <w:bottom w:val="single" w:sz="4" w:space="0" w:color="auto"/>
              <w:right w:val="nil"/>
            </w:tcBorders>
            <w:shd w:val="clear" w:color="000000" w:fill="D9D9D9"/>
            <w:noWrap/>
            <w:vAlign w:val="center"/>
            <w:hideMark/>
          </w:tcPr>
          <w:p w14:paraId="7B430379" w14:textId="77777777" w:rsidR="00E83449" w:rsidRPr="00E83449" w:rsidRDefault="00E83449" w:rsidP="00E83449">
            <w:pPr>
              <w:jc w:val="center"/>
              <w:rPr>
                <w:color w:val="000000"/>
                <w:sz w:val="22"/>
                <w:szCs w:val="22"/>
              </w:rPr>
            </w:pPr>
            <w:r>
              <w:rPr>
                <w:sz w:val="16"/>
                <w:vertAlign w:val="superscript"/>
              </w:rPr>
              <w:t>41</w:t>
            </w:r>
          </w:p>
        </w:tc>
        <w:tc>
          <w:tcPr>
            <w:tcW w:w="257" w:type="pct"/>
            <w:tcBorders>
              <w:top w:val="nil"/>
              <w:left w:val="single" w:sz="8" w:space="0" w:color="auto"/>
              <w:bottom w:val="single" w:sz="4" w:space="0" w:color="auto"/>
              <w:right w:val="single" w:sz="4" w:space="0" w:color="auto"/>
            </w:tcBorders>
            <w:noWrap/>
            <w:vAlign w:val="center"/>
            <w:hideMark/>
          </w:tcPr>
          <w:p w14:paraId="54E921EE" w14:textId="77777777" w:rsidR="00E83449" w:rsidRPr="00E83449" w:rsidRDefault="00E83449" w:rsidP="00E83449">
            <w:pPr>
              <w:jc w:val="center"/>
              <w:rPr>
                <w:color w:val="000000"/>
                <w:sz w:val="22"/>
                <w:szCs w:val="22"/>
              </w:rPr>
            </w:pPr>
            <w:r w:rsidRPr="00E83449">
              <w:rPr>
                <w:color w:val="000000"/>
                <w:sz w:val="22"/>
                <w:szCs w:val="22"/>
              </w:rPr>
              <w:t>125,0</w:t>
            </w:r>
          </w:p>
        </w:tc>
        <w:tc>
          <w:tcPr>
            <w:tcW w:w="257" w:type="pct"/>
            <w:tcBorders>
              <w:top w:val="nil"/>
              <w:left w:val="nil"/>
              <w:bottom w:val="single" w:sz="4" w:space="0" w:color="auto"/>
              <w:right w:val="single" w:sz="4" w:space="0" w:color="auto"/>
            </w:tcBorders>
            <w:noWrap/>
            <w:vAlign w:val="center"/>
            <w:hideMark/>
          </w:tcPr>
          <w:p w14:paraId="0EC793B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97B58D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C0BAC6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6E2FBFC" w14:textId="77777777" w:rsidR="00E83449" w:rsidRPr="00E83449" w:rsidRDefault="00E83449" w:rsidP="00E83449">
            <w:pPr>
              <w:jc w:val="center"/>
              <w:rPr>
                <w:color w:val="000000"/>
                <w:sz w:val="22"/>
                <w:szCs w:val="22"/>
              </w:rPr>
            </w:pPr>
            <w:r w:rsidRPr="00E83449">
              <w:rPr>
                <w:color w:val="000000"/>
                <w:sz w:val="22"/>
                <w:szCs w:val="22"/>
              </w:rPr>
              <w:t>18,0</w:t>
            </w:r>
          </w:p>
        </w:tc>
        <w:tc>
          <w:tcPr>
            <w:tcW w:w="257" w:type="pct"/>
            <w:tcBorders>
              <w:top w:val="nil"/>
              <w:left w:val="nil"/>
              <w:bottom w:val="single" w:sz="4" w:space="0" w:color="auto"/>
              <w:right w:val="single" w:sz="4" w:space="0" w:color="auto"/>
            </w:tcBorders>
            <w:noWrap/>
            <w:vAlign w:val="center"/>
            <w:hideMark/>
          </w:tcPr>
          <w:p w14:paraId="5CE9CE5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09D8047"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054EDEC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CBABE2A"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3EA5E01E"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7C93AC3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4842F1EE" w14:textId="77777777" w:rsidR="00E83449" w:rsidRPr="00E83449" w:rsidRDefault="00E83449" w:rsidP="00E83449">
            <w:pPr>
              <w:jc w:val="center"/>
              <w:rPr>
                <w:sz w:val="22"/>
                <w:szCs w:val="22"/>
              </w:rPr>
            </w:pPr>
            <w:proofErr w:type="spellStart"/>
            <w:r w:rsidRPr="00E83449">
              <w:rPr>
                <w:sz w:val="22"/>
                <w:szCs w:val="22"/>
              </w:rPr>
              <w:t>Vertesszöllös</w:t>
            </w:r>
            <w:proofErr w:type="spellEnd"/>
            <w:r w:rsidRPr="00E83449">
              <w:rPr>
                <w:sz w:val="22"/>
                <w:szCs w:val="22"/>
              </w:rPr>
              <w:t xml:space="preserve"> 2</w:t>
            </w:r>
          </w:p>
        </w:tc>
        <w:tc>
          <w:tcPr>
            <w:tcW w:w="719" w:type="pct"/>
            <w:tcBorders>
              <w:top w:val="nil"/>
              <w:left w:val="nil"/>
              <w:bottom w:val="single" w:sz="4" w:space="0" w:color="auto"/>
              <w:right w:val="nil"/>
            </w:tcBorders>
            <w:shd w:val="clear" w:color="000000" w:fill="D9D9D9"/>
            <w:noWrap/>
            <w:vAlign w:val="center"/>
            <w:hideMark/>
          </w:tcPr>
          <w:p w14:paraId="4B480E9A" w14:textId="77777777" w:rsidR="00E83449" w:rsidRPr="00E83449" w:rsidRDefault="00E83449" w:rsidP="00E83449">
            <w:pPr>
              <w:jc w:val="center"/>
              <w:rPr>
                <w:color w:val="000000"/>
                <w:sz w:val="22"/>
                <w:szCs w:val="22"/>
              </w:rPr>
            </w:pPr>
            <w:r>
              <w:rPr>
                <w:sz w:val="16"/>
                <w:vertAlign w:val="superscript"/>
              </w:rPr>
              <w:t>41</w:t>
            </w:r>
          </w:p>
        </w:tc>
        <w:tc>
          <w:tcPr>
            <w:tcW w:w="257" w:type="pct"/>
            <w:tcBorders>
              <w:top w:val="nil"/>
              <w:left w:val="single" w:sz="8" w:space="0" w:color="auto"/>
              <w:bottom w:val="single" w:sz="4" w:space="0" w:color="auto"/>
              <w:right w:val="single" w:sz="4" w:space="0" w:color="auto"/>
            </w:tcBorders>
            <w:noWrap/>
            <w:vAlign w:val="center"/>
            <w:hideMark/>
          </w:tcPr>
          <w:p w14:paraId="26650D4D" w14:textId="77777777" w:rsidR="00E83449" w:rsidRPr="00E83449" w:rsidRDefault="00E83449" w:rsidP="00E83449">
            <w:pPr>
              <w:jc w:val="center"/>
              <w:rPr>
                <w:color w:val="000000"/>
                <w:sz w:val="22"/>
                <w:szCs w:val="22"/>
              </w:rPr>
            </w:pPr>
            <w:r w:rsidRPr="00E83449">
              <w:rPr>
                <w:color w:val="000000"/>
                <w:sz w:val="22"/>
                <w:szCs w:val="22"/>
              </w:rPr>
              <w:t>155,0</w:t>
            </w:r>
          </w:p>
        </w:tc>
        <w:tc>
          <w:tcPr>
            <w:tcW w:w="257" w:type="pct"/>
            <w:tcBorders>
              <w:top w:val="nil"/>
              <w:left w:val="nil"/>
              <w:bottom w:val="single" w:sz="4" w:space="0" w:color="auto"/>
              <w:right w:val="single" w:sz="4" w:space="0" w:color="auto"/>
            </w:tcBorders>
            <w:noWrap/>
            <w:vAlign w:val="center"/>
            <w:hideMark/>
          </w:tcPr>
          <w:p w14:paraId="0DBC174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3D572CF" w14:textId="77777777" w:rsidR="00E83449" w:rsidRPr="00E83449" w:rsidRDefault="00E83449" w:rsidP="00E83449">
            <w:pPr>
              <w:jc w:val="center"/>
              <w:rPr>
                <w:color w:val="000000"/>
                <w:sz w:val="22"/>
                <w:szCs w:val="22"/>
              </w:rPr>
            </w:pPr>
            <w:r w:rsidRPr="00E83449">
              <w:rPr>
                <w:color w:val="000000"/>
                <w:sz w:val="22"/>
                <w:szCs w:val="22"/>
              </w:rPr>
              <w:t>35,0</w:t>
            </w:r>
          </w:p>
        </w:tc>
        <w:tc>
          <w:tcPr>
            <w:tcW w:w="257" w:type="pct"/>
            <w:tcBorders>
              <w:top w:val="nil"/>
              <w:left w:val="nil"/>
              <w:bottom w:val="single" w:sz="4" w:space="0" w:color="auto"/>
              <w:right w:val="single" w:sz="4" w:space="0" w:color="auto"/>
            </w:tcBorders>
            <w:noWrap/>
            <w:vAlign w:val="center"/>
            <w:hideMark/>
          </w:tcPr>
          <w:p w14:paraId="2EA2204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CBD1CA9" w14:textId="77777777" w:rsidR="00E83449" w:rsidRPr="00E83449" w:rsidRDefault="00E83449" w:rsidP="00E83449">
            <w:pPr>
              <w:jc w:val="center"/>
              <w:rPr>
                <w:color w:val="000000"/>
                <w:sz w:val="22"/>
                <w:szCs w:val="22"/>
              </w:rPr>
            </w:pPr>
            <w:r w:rsidRPr="00E83449">
              <w:rPr>
                <w:color w:val="000000"/>
                <w:sz w:val="22"/>
                <w:szCs w:val="22"/>
              </w:rPr>
              <w:t>26,0</w:t>
            </w:r>
          </w:p>
        </w:tc>
        <w:tc>
          <w:tcPr>
            <w:tcW w:w="257" w:type="pct"/>
            <w:tcBorders>
              <w:top w:val="nil"/>
              <w:left w:val="nil"/>
              <w:bottom w:val="single" w:sz="4" w:space="0" w:color="auto"/>
              <w:right w:val="single" w:sz="4" w:space="0" w:color="auto"/>
            </w:tcBorders>
            <w:noWrap/>
            <w:vAlign w:val="center"/>
            <w:hideMark/>
          </w:tcPr>
          <w:p w14:paraId="1E01433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17C0A7E" w14:textId="77777777" w:rsidR="00E83449" w:rsidRPr="00E83449" w:rsidRDefault="00E83449" w:rsidP="00E83449">
            <w:pPr>
              <w:jc w:val="center"/>
              <w:rPr>
                <w:color w:val="000000"/>
                <w:sz w:val="22"/>
                <w:szCs w:val="22"/>
              </w:rPr>
            </w:pPr>
            <w:r w:rsidRPr="00E83449">
              <w:rPr>
                <w:color w:val="000000"/>
                <w:sz w:val="22"/>
                <w:szCs w:val="22"/>
              </w:rPr>
              <w:t>32,0</w:t>
            </w:r>
          </w:p>
        </w:tc>
        <w:tc>
          <w:tcPr>
            <w:tcW w:w="492" w:type="pct"/>
            <w:tcBorders>
              <w:top w:val="nil"/>
              <w:left w:val="nil"/>
              <w:bottom w:val="single" w:sz="4" w:space="0" w:color="auto"/>
              <w:right w:val="single" w:sz="8" w:space="0" w:color="auto"/>
            </w:tcBorders>
            <w:noWrap/>
            <w:vAlign w:val="center"/>
            <w:hideMark/>
          </w:tcPr>
          <w:p w14:paraId="7EAB4D2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CC60A72"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31DF658"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5F808ACC"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159A5A0" w14:textId="77777777" w:rsidR="00E83449" w:rsidRPr="00E83449" w:rsidRDefault="00E83449" w:rsidP="00E83449">
            <w:pPr>
              <w:jc w:val="center"/>
              <w:rPr>
                <w:sz w:val="22"/>
                <w:szCs w:val="22"/>
              </w:rPr>
            </w:pPr>
            <w:proofErr w:type="spellStart"/>
            <w:r w:rsidRPr="00E83449">
              <w:rPr>
                <w:sz w:val="22"/>
                <w:szCs w:val="22"/>
              </w:rPr>
              <w:t>Vertesszöllös</w:t>
            </w:r>
            <w:proofErr w:type="spellEnd"/>
            <w:r w:rsidRPr="00E83449">
              <w:rPr>
                <w:sz w:val="22"/>
                <w:szCs w:val="22"/>
              </w:rPr>
              <w:t xml:space="preserve"> 2</w:t>
            </w:r>
          </w:p>
        </w:tc>
        <w:tc>
          <w:tcPr>
            <w:tcW w:w="719" w:type="pct"/>
            <w:tcBorders>
              <w:top w:val="nil"/>
              <w:left w:val="nil"/>
              <w:bottom w:val="single" w:sz="4" w:space="0" w:color="auto"/>
              <w:right w:val="nil"/>
            </w:tcBorders>
            <w:shd w:val="clear" w:color="000000" w:fill="D9D9D9"/>
            <w:noWrap/>
            <w:vAlign w:val="center"/>
            <w:hideMark/>
          </w:tcPr>
          <w:p w14:paraId="4733CC15" w14:textId="77777777" w:rsidR="00E83449" w:rsidRPr="00E83449" w:rsidRDefault="00E83449" w:rsidP="00E83449">
            <w:pPr>
              <w:jc w:val="center"/>
              <w:rPr>
                <w:color w:val="000000"/>
                <w:sz w:val="22"/>
                <w:szCs w:val="22"/>
              </w:rPr>
            </w:pPr>
            <w:r>
              <w:rPr>
                <w:sz w:val="16"/>
                <w:vertAlign w:val="superscript"/>
              </w:rPr>
              <w:t>41</w:t>
            </w:r>
          </w:p>
        </w:tc>
        <w:tc>
          <w:tcPr>
            <w:tcW w:w="257" w:type="pct"/>
            <w:tcBorders>
              <w:top w:val="nil"/>
              <w:left w:val="single" w:sz="8" w:space="0" w:color="auto"/>
              <w:bottom w:val="single" w:sz="4" w:space="0" w:color="auto"/>
              <w:right w:val="single" w:sz="4" w:space="0" w:color="auto"/>
            </w:tcBorders>
            <w:noWrap/>
            <w:vAlign w:val="center"/>
            <w:hideMark/>
          </w:tcPr>
          <w:p w14:paraId="29291D1E" w14:textId="77777777" w:rsidR="00E83449" w:rsidRPr="00E83449" w:rsidRDefault="00E83449" w:rsidP="00E83449">
            <w:pPr>
              <w:jc w:val="center"/>
              <w:rPr>
                <w:color w:val="000000"/>
                <w:sz w:val="22"/>
                <w:szCs w:val="22"/>
              </w:rPr>
            </w:pPr>
            <w:r w:rsidRPr="00E83449">
              <w:rPr>
                <w:color w:val="000000"/>
                <w:sz w:val="22"/>
                <w:szCs w:val="22"/>
              </w:rPr>
              <w:t>146,0</w:t>
            </w:r>
          </w:p>
        </w:tc>
        <w:tc>
          <w:tcPr>
            <w:tcW w:w="257" w:type="pct"/>
            <w:tcBorders>
              <w:top w:val="nil"/>
              <w:left w:val="nil"/>
              <w:bottom w:val="single" w:sz="4" w:space="0" w:color="auto"/>
              <w:right w:val="single" w:sz="4" w:space="0" w:color="auto"/>
            </w:tcBorders>
            <w:noWrap/>
            <w:vAlign w:val="center"/>
            <w:hideMark/>
          </w:tcPr>
          <w:p w14:paraId="294ED96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0F7CFB0" w14:textId="77777777" w:rsidR="00E83449" w:rsidRPr="00E83449" w:rsidRDefault="00E83449" w:rsidP="00E83449">
            <w:pPr>
              <w:jc w:val="center"/>
              <w:rPr>
                <w:color w:val="000000"/>
                <w:sz w:val="22"/>
                <w:szCs w:val="22"/>
              </w:rPr>
            </w:pPr>
            <w:r w:rsidRPr="00E83449">
              <w:rPr>
                <w:color w:val="000000"/>
                <w:sz w:val="22"/>
                <w:szCs w:val="22"/>
              </w:rPr>
              <w:t>30,0</w:t>
            </w:r>
          </w:p>
        </w:tc>
        <w:tc>
          <w:tcPr>
            <w:tcW w:w="257" w:type="pct"/>
            <w:tcBorders>
              <w:top w:val="nil"/>
              <w:left w:val="nil"/>
              <w:bottom w:val="single" w:sz="4" w:space="0" w:color="auto"/>
              <w:right w:val="single" w:sz="4" w:space="0" w:color="auto"/>
            </w:tcBorders>
            <w:noWrap/>
            <w:vAlign w:val="center"/>
            <w:hideMark/>
          </w:tcPr>
          <w:p w14:paraId="4DE7696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1C385C9" w14:textId="77777777" w:rsidR="00E83449" w:rsidRPr="00E83449" w:rsidRDefault="00E83449" w:rsidP="00E83449">
            <w:pPr>
              <w:jc w:val="center"/>
              <w:rPr>
                <w:color w:val="000000"/>
                <w:sz w:val="22"/>
                <w:szCs w:val="22"/>
              </w:rPr>
            </w:pPr>
            <w:r w:rsidRPr="00E83449">
              <w:rPr>
                <w:color w:val="000000"/>
                <w:sz w:val="22"/>
                <w:szCs w:val="22"/>
              </w:rPr>
              <w:t>22,0</w:t>
            </w:r>
          </w:p>
        </w:tc>
        <w:tc>
          <w:tcPr>
            <w:tcW w:w="257" w:type="pct"/>
            <w:tcBorders>
              <w:top w:val="nil"/>
              <w:left w:val="nil"/>
              <w:bottom w:val="single" w:sz="4" w:space="0" w:color="auto"/>
              <w:right w:val="single" w:sz="4" w:space="0" w:color="auto"/>
            </w:tcBorders>
            <w:noWrap/>
            <w:vAlign w:val="center"/>
            <w:hideMark/>
          </w:tcPr>
          <w:p w14:paraId="04F0430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048BA5E" w14:textId="77777777" w:rsidR="00E83449" w:rsidRPr="00E83449" w:rsidRDefault="00E83449" w:rsidP="00E83449">
            <w:pPr>
              <w:jc w:val="center"/>
              <w:rPr>
                <w:color w:val="000000"/>
                <w:sz w:val="22"/>
                <w:szCs w:val="22"/>
              </w:rPr>
            </w:pPr>
            <w:r w:rsidRPr="00E83449">
              <w:rPr>
                <w:color w:val="000000"/>
                <w:sz w:val="22"/>
                <w:szCs w:val="22"/>
              </w:rPr>
              <w:t>27,0</w:t>
            </w:r>
          </w:p>
        </w:tc>
        <w:tc>
          <w:tcPr>
            <w:tcW w:w="492" w:type="pct"/>
            <w:tcBorders>
              <w:top w:val="nil"/>
              <w:left w:val="nil"/>
              <w:bottom w:val="single" w:sz="4" w:space="0" w:color="auto"/>
              <w:right w:val="single" w:sz="8" w:space="0" w:color="auto"/>
            </w:tcBorders>
            <w:noWrap/>
            <w:vAlign w:val="center"/>
            <w:hideMark/>
          </w:tcPr>
          <w:p w14:paraId="5122528F"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9D90671"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448B90BB"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393C1D3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238B0AC" w14:textId="77777777" w:rsidR="00E83449" w:rsidRPr="00E83449" w:rsidRDefault="00E83449" w:rsidP="00E83449">
            <w:pPr>
              <w:jc w:val="center"/>
              <w:rPr>
                <w:sz w:val="22"/>
                <w:szCs w:val="22"/>
              </w:rPr>
            </w:pPr>
            <w:proofErr w:type="spellStart"/>
            <w:r w:rsidRPr="00E83449">
              <w:rPr>
                <w:sz w:val="22"/>
                <w:szCs w:val="22"/>
              </w:rPr>
              <w:t>Vertesszöllös</w:t>
            </w:r>
            <w:proofErr w:type="spellEnd"/>
            <w:r w:rsidRPr="00E83449">
              <w:rPr>
                <w:sz w:val="22"/>
                <w:szCs w:val="22"/>
              </w:rPr>
              <w:t xml:space="preserve"> 2</w:t>
            </w:r>
          </w:p>
        </w:tc>
        <w:tc>
          <w:tcPr>
            <w:tcW w:w="719" w:type="pct"/>
            <w:tcBorders>
              <w:top w:val="nil"/>
              <w:left w:val="nil"/>
              <w:bottom w:val="single" w:sz="4" w:space="0" w:color="auto"/>
              <w:right w:val="nil"/>
            </w:tcBorders>
            <w:shd w:val="clear" w:color="000000" w:fill="D9D9D9"/>
            <w:noWrap/>
            <w:vAlign w:val="center"/>
            <w:hideMark/>
          </w:tcPr>
          <w:p w14:paraId="63DEA873" w14:textId="77777777" w:rsidR="00E83449" w:rsidRPr="00E83449" w:rsidRDefault="00E83449" w:rsidP="00E83449">
            <w:pPr>
              <w:jc w:val="center"/>
              <w:rPr>
                <w:color w:val="000000"/>
                <w:sz w:val="22"/>
                <w:szCs w:val="22"/>
              </w:rPr>
            </w:pPr>
            <w:r>
              <w:rPr>
                <w:sz w:val="16"/>
                <w:vertAlign w:val="superscript"/>
              </w:rPr>
              <w:t>41</w:t>
            </w:r>
          </w:p>
        </w:tc>
        <w:tc>
          <w:tcPr>
            <w:tcW w:w="257" w:type="pct"/>
            <w:tcBorders>
              <w:top w:val="nil"/>
              <w:left w:val="single" w:sz="8" w:space="0" w:color="auto"/>
              <w:bottom w:val="single" w:sz="4" w:space="0" w:color="auto"/>
              <w:right w:val="single" w:sz="4" w:space="0" w:color="auto"/>
            </w:tcBorders>
            <w:noWrap/>
            <w:vAlign w:val="center"/>
            <w:hideMark/>
          </w:tcPr>
          <w:p w14:paraId="6FF1282E" w14:textId="77777777" w:rsidR="00E83449" w:rsidRPr="00E83449" w:rsidRDefault="00E83449" w:rsidP="00E83449">
            <w:pPr>
              <w:jc w:val="center"/>
              <w:rPr>
                <w:color w:val="000000"/>
                <w:sz w:val="22"/>
                <w:szCs w:val="22"/>
              </w:rPr>
            </w:pPr>
            <w:r w:rsidRPr="00E83449">
              <w:rPr>
                <w:color w:val="000000"/>
                <w:sz w:val="22"/>
                <w:szCs w:val="22"/>
              </w:rPr>
              <w:t>152,0</w:t>
            </w:r>
          </w:p>
        </w:tc>
        <w:tc>
          <w:tcPr>
            <w:tcW w:w="257" w:type="pct"/>
            <w:tcBorders>
              <w:top w:val="nil"/>
              <w:left w:val="nil"/>
              <w:bottom w:val="single" w:sz="4" w:space="0" w:color="auto"/>
              <w:right w:val="single" w:sz="4" w:space="0" w:color="auto"/>
            </w:tcBorders>
            <w:noWrap/>
            <w:vAlign w:val="center"/>
            <w:hideMark/>
          </w:tcPr>
          <w:p w14:paraId="119F55D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8ACC697" w14:textId="77777777" w:rsidR="00E83449" w:rsidRPr="00E83449" w:rsidRDefault="00E83449" w:rsidP="00E83449">
            <w:pPr>
              <w:jc w:val="center"/>
              <w:rPr>
                <w:color w:val="000000"/>
                <w:sz w:val="22"/>
                <w:szCs w:val="22"/>
              </w:rPr>
            </w:pPr>
            <w:r w:rsidRPr="00E83449">
              <w:rPr>
                <w:color w:val="000000"/>
                <w:sz w:val="22"/>
                <w:szCs w:val="22"/>
              </w:rPr>
              <w:t>32,0</w:t>
            </w:r>
          </w:p>
        </w:tc>
        <w:tc>
          <w:tcPr>
            <w:tcW w:w="257" w:type="pct"/>
            <w:tcBorders>
              <w:top w:val="nil"/>
              <w:left w:val="nil"/>
              <w:bottom w:val="single" w:sz="4" w:space="0" w:color="auto"/>
              <w:right w:val="single" w:sz="4" w:space="0" w:color="auto"/>
            </w:tcBorders>
            <w:noWrap/>
            <w:vAlign w:val="center"/>
            <w:hideMark/>
          </w:tcPr>
          <w:p w14:paraId="074B4C2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EB5179B" w14:textId="77777777" w:rsidR="00E83449" w:rsidRPr="00E83449" w:rsidRDefault="00E83449" w:rsidP="00E83449">
            <w:pPr>
              <w:jc w:val="center"/>
              <w:rPr>
                <w:color w:val="000000"/>
                <w:sz w:val="22"/>
                <w:szCs w:val="22"/>
              </w:rPr>
            </w:pPr>
            <w:r w:rsidRPr="00E83449">
              <w:rPr>
                <w:color w:val="000000"/>
                <w:sz w:val="22"/>
                <w:szCs w:val="22"/>
              </w:rPr>
              <w:t>22,0</w:t>
            </w:r>
          </w:p>
        </w:tc>
        <w:tc>
          <w:tcPr>
            <w:tcW w:w="257" w:type="pct"/>
            <w:tcBorders>
              <w:top w:val="nil"/>
              <w:left w:val="nil"/>
              <w:bottom w:val="single" w:sz="4" w:space="0" w:color="auto"/>
              <w:right w:val="single" w:sz="4" w:space="0" w:color="auto"/>
            </w:tcBorders>
            <w:noWrap/>
            <w:vAlign w:val="center"/>
            <w:hideMark/>
          </w:tcPr>
          <w:p w14:paraId="3457924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E93F9D3" w14:textId="77777777" w:rsidR="00E83449" w:rsidRPr="00E83449" w:rsidRDefault="00E83449" w:rsidP="00E83449">
            <w:pPr>
              <w:jc w:val="center"/>
              <w:rPr>
                <w:color w:val="000000"/>
                <w:sz w:val="22"/>
                <w:szCs w:val="22"/>
              </w:rPr>
            </w:pPr>
            <w:r w:rsidRPr="00E83449">
              <w:rPr>
                <w:color w:val="000000"/>
                <w:sz w:val="22"/>
                <w:szCs w:val="22"/>
              </w:rPr>
              <w:t>29,0</w:t>
            </w:r>
          </w:p>
        </w:tc>
        <w:tc>
          <w:tcPr>
            <w:tcW w:w="492" w:type="pct"/>
            <w:tcBorders>
              <w:top w:val="nil"/>
              <w:left w:val="nil"/>
              <w:bottom w:val="single" w:sz="4" w:space="0" w:color="auto"/>
              <w:right w:val="single" w:sz="8" w:space="0" w:color="auto"/>
            </w:tcBorders>
            <w:noWrap/>
            <w:vAlign w:val="center"/>
            <w:hideMark/>
          </w:tcPr>
          <w:p w14:paraId="2DE3DE6F"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380129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35D8E6C8"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5D1A564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66DCB65" w14:textId="77777777" w:rsidR="00E83449" w:rsidRPr="00E83449" w:rsidRDefault="00E83449" w:rsidP="00E83449">
            <w:pPr>
              <w:jc w:val="center"/>
              <w:rPr>
                <w:sz w:val="22"/>
                <w:szCs w:val="22"/>
              </w:rPr>
            </w:pPr>
            <w:proofErr w:type="spellStart"/>
            <w:r w:rsidRPr="00E83449">
              <w:rPr>
                <w:sz w:val="22"/>
                <w:szCs w:val="22"/>
              </w:rPr>
              <w:t>Wschodnia</w:t>
            </w:r>
            <w:proofErr w:type="spellEnd"/>
            <w:r w:rsidRPr="00E83449">
              <w:rPr>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4D20D275" w14:textId="77777777" w:rsidR="00E83449" w:rsidRPr="00E83449" w:rsidRDefault="00E83449" w:rsidP="00E83449">
            <w:pPr>
              <w:jc w:val="center"/>
              <w:rPr>
                <w:sz w:val="22"/>
                <w:szCs w:val="22"/>
              </w:rPr>
            </w:pPr>
            <w:proofErr w:type="spellStart"/>
            <w:r w:rsidRPr="00E83449">
              <w:rPr>
                <w:sz w:val="22"/>
                <w:szCs w:val="22"/>
              </w:rPr>
              <w:t>This</w:t>
            </w:r>
            <w:proofErr w:type="spellEnd"/>
            <w:r w:rsidRPr="00E83449">
              <w:rPr>
                <w:sz w:val="22"/>
                <w:szCs w:val="22"/>
              </w:rPr>
              <w:t xml:space="preserve"> paper</w:t>
            </w:r>
          </w:p>
        </w:tc>
        <w:tc>
          <w:tcPr>
            <w:tcW w:w="257" w:type="pct"/>
            <w:tcBorders>
              <w:top w:val="nil"/>
              <w:left w:val="single" w:sz="8" w:space="0" w:color="auto"/>
              <w:bottom w:val="single" w:sz="4" w:space="0" w:color="auto"/>
              <w:right w:val="single" w:sz="4" w:space="0" w:color="auto"/>
            </w:tcBorders>
            <w:noWrap/>
            <w:vAlign w:val="center"/>
            <w:hideMark/>
          </w:tcPr>
          <w:p w14:paraId="7F36BA8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19DC532"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CA30361"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4C56F9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556B50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A6C41E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628619B"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26353D5E"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22D52D9"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43571E93"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003CCBD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3763BF4F" w14:textId="77777777" w:rsidR="00E83449" w:rsidRPr="00E83449" w:rsidRDefault="00E83449" w:rsidP="00E83449">
            <w:pPr>
              <w:jc w:val="center"/>
              <w:rPr>
                <w:sz w:val="22"/>
                <w:szCs w:val="22"/>
              </w:rPr>
            </w:pPr>
            <w:proofErr w:type="spellStart"/>
            <w:r w:rsidRPr="00E83449">
              <w:rPr>
                <w:sz w:val="22"/>
                <w:szCs w:val="22"/>
              </w:rPr>
              <w:t>Za</w:t>
            </w:r>
            <w:proofErr w:type="spellEnd"/>
            <w:r w:rsidRPr="00E83449">
              <w:rPr>
                <w:sz w:val="22"/>
                <w:szCs w:val="22"/>
              </w:rPr>
              <w:t xml:space="preserve"> </w:t>
            </w:r>
            <w:proofErr w:type="spellStart"/>
            <w:r w:rsidRPr="00E83449">
              <w:rPr>
                <w:sz w:val="22"/>
                <w:szCs w:val="22"/>
              </w:rPr>
              <w:t>Hájovnou</w:t>
            </w:r>
            <w:proofErr w:type="spellEnd"/>
            <w:r w:rsidRPr="00E83449">
              <w:rPr>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08AEFDE4" w14:textId="77777777" w:rsidR="00E83449" w:rsidRPr="00E83449" w:rsidRDefault="00E83449" w:rsidP="00E83449">
            <w:pPr>
              <w:jc w:val="center"/>
              <w:rPr>
                <w:color w:val="000000"/>
                <w:sz w:val="22"/>
                <w:szCs w:val="22"/>
              </w:rPr>
            </w:pPr>
            <w:r>
              <w:rPr>
                <w:sz w:val="16"/>
                <w:vertAlign w:val="superscript"/>
              </w:rPr>
              <w:t>26</w:t>
            </w:r>
          </w:p>
        </w:tc>
        <w:tc>
          <w:tcPr>
            <w:tcW w:w="257" w:type="pct"/>
            <w:tcBorders>
              <w:top w:val="nil"/>
              <w:left w:val="single" w:sz="8" w:space="0" w:color="auto"/>
              <w:bottom w:val="single" w:sz="4" w:space="0" w:color="auto"/>
              <w:right w:val="single" w:sz="4" w:space="0" w:color="auto"/>
            </w:tcBorders>
            <w:noWrap/>
            <w:vAlign w:val="center"/>
            <w:hideMark/>
          </w:tcPr>
          <w:p w14:paraId="3C4EBA91"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35822F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7434DB4" w14:textId="77777777" w:rsidR="00E83449" w:rsidRPr="00E83449" w:rsidRDefault="00E83449" w:rsidP="00E83449">
            <w:pPr>
              <w:jc w:val="center"/>
              <w:rPr>
                <w:color w:val="000000"/>
                <w:sz w:val="22"/>
                <w:szCs w:val="22"/>
              </w:rPr>
            </w:pPr>
            <w:r w:rsidRPr="00E83449">
              <w:rPr>
                <w:color w:val="000000"/>
                <w:sz w:val="22"/>
                <w:szCs w:val="22"/>
              </w:rPr>
              <w:t>33.6</w:t>
            </w:r>
          </w:p>
        </w:tc>
        <w:tc>
          <w:tcPr>
            <w:tcW w:w="257" w:type="pct"/>
            <w:tcBorders>
              <w:top w:val="nil"/>
              <w:left w:val="nil"/>
              <w:bottom w:val="single" w:sz="4" w:space="0" w:color="auto"/>
              <w:right w:val="single" w:sz="4" w:space="0" w:color="auto"/>
            </w:tcBorders>
            <w:noWrap/>
            <w:vAlign w:val="center"/>
            <w:hideMark/>
          </w:tcPr>
          <w:p w14:paraId="4C08CDA7" w14:textId="77777777" w:rsidR="00E83449" w:rsidRPr="00E83449" w:rsidRDefault="00E83449" w:rsidP="00E83449">
            <w:pPr>
              <w:jc w:val="center"/>
              <w:rPr>
                <w:color w:val="000000"/>
                <w:sz w:val="22"/>
                <w:szCs w:val="22"/>
              </w:rPr>
            </w:pPr>
            <w:r w:rsidRPr="00E83449">
              <w:rPr>
                <w:color w:val="000000"/>
                <w:sz w:val="22"/>
                <w:szCs w:val="22"/>
              </w:rPr>
              <w:t>20.9</w:t>
            </w:r>
          </w:p>
        </w:tc>
        <w:tc>
          <w:tcPr>
            <w:tcW w:w="257" w:type="pct"/>
            <w:tcBorders>
              <w:top w:val="nil"/>
              <w:left w:val="nil"/>
              <w:bottom w:val="single" w:sz="4" w:space="0" w:color="auto"/>
              <w:right w:val="single" w:sz="4" w:space="0" w:color="auto"/>
            </w:tcBorders>
            <w:noWrap/>
            <w:vAlign w:val="center"/>
            <w:hideMark/>
          </w:tcPr>
          <w:p w14:paraId="08C662A7" w14:textId="77777777" w:rsidR="00E83449" w:rsidRPr="00E83449" w:rsidRDefault="00E83449" w:rsidP="00E83449">
            <w:pPr>
              <w:jc w:val="center"/>
              <w:rPr>
                <w:color w:val="000000"/>
                <w:sz w:val="22"/>
                <w:szCs w:val="22"/>
              </w:rPr>
            </w:pPr>
            <w:r w:rsidRPr="00E83449">
              <w:rPr>
                <w:color w:val="000000"/>
                <w:sz w:val="22"/>
                <w:szCs w:val="22"/>
              </w:rPr>
              <w:t>26.8</w:t>
            </w:r>
          </w:p>
        </w:tc>
        <w:tc>
          <w:tcPr>
            <w:tcW w:w="257" w:type="pct"/>
            <w:tcBorders>
              <w:top w:val="nil"/>
              <w:left w:val="nil"/>
              <w:bottom w:val="single" w:sz="4" w:space="0" w:color="auto"/>
              <w:right w:val="single" w:sz="4" w:space="0" w:color="auto"/>
            </w:tcBorders>
            <w:noWrap/>
            <w:vAlign w:val="center"/>
            <w:hideMark/>
          </w:tcPr>
          <w:p w14:paraId="3DC3521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932449C"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687EC3E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E0B1871"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FD02CF0" w14:textId="77777777" w:rsidR="00E83449" w:rsidRPr="00E83449" w:rsidRDefault="00E83449" w:rsidP="00E83449">
            <w:pPr>
              <w:jc w:val="center"/>
              <w:rPr>
                <w:color w:val="000000"/>
                <w:sz w:val="22"/>
                <w:szCs w:val="22"/>
              </w:rPr>
            </w:pPr>
            <w:r w:rsidRPr="00E83449">
              <w:rPr>
                <w:color w:val="000000"/>
                <w:sz w:val="22"/>
                <w:szCs w:val="22"/>
              </w:rPr>
              <w:lastRenderedPageBreak/>
              <w:t> </w:t>
            </w:r>
          </w:p>
        </w:tc>
        <w:tc>
          <w:tcPr>
            <w:tcW w:w="671" w:type="pct"/>
            <w:tcBorders>
              <w:top w:val="nil"/>
              <w:left w:val="nil"/>
              <w:bottom w:val="single" w:sz="4" w:space="0" w:color="auto"/>
              <w:right w:val="single" w:sz="4" w:space="0" w:color="auto"/>
            </w:tcBorders>
            <w:shd w:val="clear" w:color="000000" w:fill="D9D9D9"/>
            <w:noWrap/>
            <w:vAlign w:val="center"/>
            <w:hideMark/>
          </w:tcPr>
          <w:p w14:paraId="7058F8C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204D0BC4" w14:textId="77777777" w:rsidR="00E83449" w:rsidRPr="00E83449" w:rsidRDefault="00E83449" w:rsidP="00E83449">
            <w:pPr>
              <w:jc w:val="center"/>
              <w:rPr>
                <w:sz w:val="22"/>
                <w:szCs w:val="22"/>
              </w:rPr>
            </w:pPr>
            <w:proofErr w:type="spellStart"/>
            <w:r w:rsidRPr="00E83449">
              <w:rPr>
                <w:sz w:val="22"/>
                <w:szCs w:val="22"/>
              </w:rPr>
              <w:t>Za</w:t>
            </w:r>
            <w:proofErr w:type="spellEnd"/>
            <w:r w:rsidRPr="00E83449">
              <w:rPr>
                <w:sz w:val="22"/>
                <w:szCs w:val="22"/>
              </w:rPr>
              <w:t xml:space="preserve"> </w:t>
            </w:r>
            <w:proofErr w:type="spellStart"/>
            <w:r w:rsidRPr="00E83449">
              <w:rPr>
                <w:sz w:val="22"/>
                <w:szCs w:val="22"/>
              </w:rPr>
              <w:t>Hájovnou</w:t>
            </w:r>
            <w:proofErr w:type="spellEnd"/>
            <w:r w:rsidRPr="00E83449">
              <w:rPr>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46C92276" w14:textId="77777777" w:rsidR="00E83449" w:rsidRPr="00E83449" w:rsidRDefault="00E83449" w:rsidP="00E83449">
            <w:pPr>
              <w:jc w:val="center"/>
              <w:rPr>
                <w:sz w:val="22"/>
                <w:szCs w:val="22"/>
              </w:rPr>
            </w:pPr>
            <w:r>
              <w:rPr>
                <w:sz w:val="16"/>
                <w:vertAlign w:val="superscript"/>
              </w:rPr>
              <w:t>58</w:t>
            </w:r>
          </w:p>
        </w:tc>
        <w:tc>
          <w:tcPr>
            <w:tcW w:w="257" w:type="pct"/>
            <w:tcBorders>
              <w:top w:val="nil"/>
              <w:left w:val="single" w:sz="8" w:space="0" w:color="auto"/>
              <w:bottom w:val="single" w:sz="4" w:space="0" w:color="auto"/>
              <w:right w:val="single" w:sz="4" w:space="0" w:color="auto"/>
            </w:tcBorders>
            <w:noWrap/>
            <w:vAlign w:val="center"/>
            <w:hideMark/>
          </w:tcPr>
          <w:p w14:paraId="2D3BF4EA" w14:textId="77777777" w:rsidR="00E83449" w:rsidRPr="00E83449" w:rsidRDefault="00E83449" w:rsidP="00E83449">
            <w:pPr>
              <w:jc w:val="center"/>
              <w:rPr>
                <w:color w:val="000000"/>
                <w:sz w:val="22"/>
                <w:szCs w:val="22"/>
              </w:rPr>
            </w:pPr>
            <w:r w:rsidRPr="00E83449">
              <w:rPr>
                <w:color w:val="000000"/>
                <w:sz w:val="22"/>
                <w:szCs w:val="22"/>
              </w:rPr>
              <w:t>158.9</w:t>
            </w:r>
          </w:p>
        </w:tc>
        <w:tc>
          <w:tcPr>
            <w:tcW w:w="257" w:type="pct"/>
            <w:tcBorders>
              <w:top w:val="nil"/>
              <w:left w:val="nil"/>
              <w:bottom w:val="single" w:sz="4" w:space="0" w:color="auto"/>
              <w:right w:val="single" w:sz="4" w:space="0" w:color="auto"/>
            </w:tcBorders>
            <w:noWrap/>
            <w:vAlign w:val="center"/>
            <w:hideMark/>
          </w:tcPr>
          <w:p w14:paraId="702F8BFF" w14:textId="77777777" w:rsidR="00E83449" w:rsidRPr="00E83449" w:rsidRDefault="00E83449" w:rsidP="00E83449">
            <w:pPr>
              <w:jc w:val="center"/>
              <w:rPr>
                <w:color w:val="000000"/>
                <w:sz w:val="22"/>
                <w:szCs w:val="22"/>
              </w:rPr>
            </w:pPr>
            <w:r w:rsidRPr="00E83449">
              <w:rPr>
                <w:color w:val="000000"/>
                <w:sz w:val="22"/>
                <w:szCs w:val="22"/>
              </w:rPr>
              <w:t>45.8</w:t>
            </w:r>
          </w:p>
        </w:tc>
        <w:tc>
          <w:tcPr>
            <w:tcW w:w="257" w:type="pct"/>
            <w:tcBorders>
              <w:top w:val="nil"/>
              <w:left w:val="nil"/>
              <w:bottom w:val="single" w:sz="4" w:space="0" w:color="auto"/>
              <w:right w:val="single" w:sz="4" w:space="0" w:color="auto"/>
            </w:tcBorders>
            <w:noWrap/>
            <w:vAlign w:val="center"/>
            <w:hideMark/>
          </w:tcPr>
          <w:p w14:paraId="6B1AB16A" w14:textId="77777777" w:rsidR="00E83449" w:rsidRPr="00E83449" w:rsidRDefault="00E83449" w:rsidP="00E83449">
            <w:pPr>
              <w:jc w:val="center"/>
              <w:rPr>
                <w:color w:val="000000"/>
                <w:sz w:val="22"/>
                <w:szCs w:val="22"/>
              </w:rPr>
            </w:pPr>
            <w:r w:rsidRPr="00E83449">
              <w:rPr>
                <w:color w:val="000000"/>
                <w:sz w:val="22"/>
                <w:szCs w:val="22"/>
              </w:rPr>
              <w:t>32.8</w:t>
            </w:r>
          </w:p>
        </w:tc>
        <w:tc>
          <w:tcPr>
            <w:tcW w:w="257" w:type="pct"/>
            <w:tcBorders>
              <w:top w:val="nil"/>
              <w:left w:val="nil"/>
              <w:bottom w:val="single" w:sz="4" w:space="0" w:color="auto"/>
              <w:right w:val="single" w:sz="4" w:space="0" w:color="auto"/>
            </w:tcBorders>
            <w:noWrap/>
            <w:vAlign w:val="center"/>
            <w:hideMark/>
          </w:tcPr>
          <w:p w14:paraId="7A153268"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A3BA636" w14:textId="77777777" w:rsidR="00E83449" w:rsidRPr="00E83449" w:rsidRDefault="00E83449" w:rsidP="00E83449">
            <w:pPr>
              <w:jc w:val="center"/>
              <w:rPr>
                <w:color w:val="000000"/>
                <w:sz w:val="22"/>
                <w:szCs w:val="22"/>
              </w:rPr>
            </w:pPr>
            <w:r w:rsidRPr="00E83449">
              <w:rPr>
                <w:color w:val="000000"/>
                <w:sz w:val="22"/>
                <w:szCs w:val="22"/>
              </w:rPr>
              <w:t>24.3</w:t>
            </w:r>
          </w:p>
        </w:tc>
        <w:tc>
          <w:tcPr>
            <w:tcW w:w="257" w:type="pct"/>
            <w:tcBorders>
              <w:top w:val="nil"/>
              <w:left w:val="nil"/>
              <w:bottom w:val="single" w:sz="4" w:space="0" w:color="auto"/>
              <w:right w:val="single" w:sz="4" w:space="0" w:color="auto"/>
            </w:tcBorders>
            <w:noWrap/>
            <w:vAlign w:val="center"/>
            <w:hideMark/>
          </w:tcPr>
          <w:p w14:paraId="7D6424C7" w14:textId="77777777" w:rsidR="00E83449" w:rsidRPr="00E83449" w:rsidRDefault="00E83449" w:rsidP="00E83449">
            <w:pPr>
              <w:jc w:val="center"/>
              <w:rPr>
                <w:color w:val="000000"/>
                <w:sz w:val="22"/>
                <w:szCs w:val="22"/>
              </w:rPr>
            </w:pPr>
            <w:r w:rsidRPr="00E83449">
              <w:rPr>
                <w:color w:val="000000"/>
                <w:sz w:val="22"/>
                <w:szCs w:val="22"/>
              </w:rPr>
              <w:t>27.2</w:t>
            </w:r>
          </w:p>
        </w:tc>
        <w:tc>
          <w:tcPr>
            <w:tcW w:w="257" w:type="pct"/>
            <w:tcBorders>
              <w:top w:val="nil"/>
              <w:left w:val="nil"/>
              <w:bottom w:val="single" w:sz="4" w:space="0" w:color="auto"/>
              <w:right w:val="single" w:sz="4" w:space="0" w:color="auto"/>
            </w:tcBorders>
            <w:noWrap/>
            <w:vAlign w:val="center"/>
            <w:hideMark/>
          </w:tcPr>
          <w:p w14:paraId="05E3EB38" w14:textId="77777777" w:rsidR="00E83449" w:rsidRPr="00E83449" w:rsidRDefault="00E83449" w:rsidP="00E83449">
            <w:pPr>
              <w:jc w:val="center"/>
              <w:rPr>
                <w:color w:val="000000"/>
                <w:sz w:val="22"/>
                <w:szCs w:val="22"/>
              </w:rPr>
            </w:pPr>
            <w:r w:rsidRPr="00E83449">
              <w:rPr>
                <w:color w:val="000000"/>
                <w:sz w:val="22"/>
                <w:szCs w:val="22"/>
              </w:rPr>
              <w:t>31,0</w:t>
            </w:r>
          </w:p>
        </w:tc>
        <w:tc>
          <w:tcPr>
            <w:tcW w:w="492" w:type="pct"/>
            <w:tcBorders>
              <w:top w:val="nil"/>
              <w:left w:val="nil"/>
              <w:bottom w:val="single" w:sz="4" w:space="0" w:color="auto"/>
              <w:right w:val="single" w:sz="8" w:space="0" w:color="auto"/>
            </w:tcBorders>
            <w:noWrap/>
            <w:vAlign w:val="center"/>
            <w:hideMark/>
          </w:tcPr>
          <w:p w14:paraId="13C37FD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9D349B6"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AB584A4" w14:textId="77777777" w:rsidR="00E83449" w:rsidRPr="00E83449" w:rsidRDefault="00E83449" w:rsidP="00E83449">
            <w:pPr>
              <w:jc w:val="center"/>
              <w:rPr>
                <w:sz w:val="22"/>
                <w:szCs w:val="22"/>
              </w:rPr>
            </w:pPr>
            <w:r w:rsidRPr="00E83449">
              <w:rPr>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40AE360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65BC26B" w14:textId="77777777" w:rsidR="00E83449" w:rsidRPr="00E83449" w:rsidRDefault="00E83449" w:rsidP="00E83449">
            <w:pPr>
              <w:jc w:val="center"/>
              <w:rPr>
                <w:sz w:val="22"/>
                <w:szCs w:val="22"/>
              </w:rPr>
            </w:pPr>
            <w:proofErr w:type="spellStart"/>
            <w:r w:rsidRPr="00E83449">
              <w:rPr>
                <w:sz w:val="22"/>
                <w:szCs w:val="22"/>
              </w:rPr>
              <w:t>Żernava</w:t>
            </w:r>
            <w:proofErr w:type="spellEnd"/>
          </w:p>
        </w:tc>
        <w:tc>
          <w:tcPr>
            <w:tcW w:w="719" w:type="pct"/>
            <w:tcBorders>
              <w:top w:val="nil"/>
              <w:left w:val="nil"/>
              <w:bottom w:val="single" w:sz="4" w:space="0" w:color="auto"/>
              <w:right w:val="nil"/>
            </w:tcBorders>
            <w:shd w:val="clear" w:color="000000" w:fill="D9D9D9"/>
            <w:noWrap/>
            <w:vAlign w:val="center"/>
            <w:hideMark/>
          </w:tcPr>
          <w:p w14:paraId="393E8A31" w14:textId="77777777" w:rsidR="00E83449" w:rsidRPr="00E83449" w:rsidRDefault="00E83449" w:rsidP="00E83449">
            <w:pPr>
              <w:jc w:val="center"/>
              <w:rPr>
                <w:sz w:val="22"/>
                <w:szCs w:val="22"/>
              </w:rPr>
            </w:pPr>
            <w:r>
              <w:rPr>
                <w:sz w:val="16"/>
                <w:vertAlign w:val="superscript"/>
              </w:rPr>
              <w:t>59</w:t>
            </w:r>
          </w:p>
        </w:tc>
        <w:tc>
          <w:tcPr>
            <w:tcW w:w="257" w:type="pct"/>
            <w:tcBorders>
              <w:top w:val="nil"/>
              <w:left w:val="single" w:sz="8" w:space="0" w:color="auto"/>
              <w:bottom w:val="single" w:sz="4" w:space="0" w:color="auto"/>
              <w:right w:val="single" w:sz="4" w:space="0" w:color="auto"/>
            </w:tcBorders>
            <w:noWrap/>
            <w:vAlign w:val="center"/>
            <w:hideMark/>
          </w:tcPr>
          <w:p w14:paraId="2F485570"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05028926"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4D543A04" w14:textId="77777777" w:rsidR="00E83449" w:rsidRPr="00E83449" w:rsidRDefault="00E83449" w:rsidP="00E83449">
            <w:pPr>
              <w:jc w:val="center"/>
              <w:rPr>
                <w:sz w:val="22"/>
                <w:szCs w:val="22"/>
              </w:rPr>
            </w:pPr>
            <w:r w:rsidRPr="00E83449">
              <w:rPr>
                <w:sz w:val="22"/>
                <w:szCs w:val="22"/>
              </w:rPr>
              <w:t>31.7</w:t>
            </w:r>
          </w:p>
        </w:tc>
        <w:tc>
          <w:tcPr>
            <w:tcW w:w="257" w:type="pct"/>
            <w:tcBorders>
              <w:top w:val="nil"/>
              <w:left w:val="nil"/>
              <w:bottom w:val="single" w:sz="4" w:space="0" w:color="auto"/>
              <w:right w:val="single" w:sz="4" w:space="0" w:color="auto"/>
            </w:tcBorders>
            <w:noWrap/>
            <w:vAlign w:val="center"/>
            <w:hideMark/>
          </w:tcPr>
          <w:p w14:paraId="334282AC"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199BC472" w14:textId="77777777" w:rsidR="00E83449" w:rsidRPr="00E83449" w:rsidRDefault="00E83449" w:rsidP="00E83449">
            <w:pPr>
              <w:jc w:val="center"/>
              <w:rPr>
                <w:sz w:val="22"/>
                <w:szCs w:val="22"/>
              </w:rPr>
            </w:pPr>
            <w:r w:rsidRPr="00E83449">
              <w:rPr>
                <w:sz w:val="22"/>
                <w:szCs w:val="22"/>
              </w:rPr>
              <w:t>25.7</w:t>
            </w:r>
          </w:p>
        </w:tc>
        <w:tc>
          <w:tcPr>
            <w:tcW w:w="257" w:type="pct"/>
            <w:tcBorders>
              <w:top w:val="nil"/>
              <w:left w:val="nil"/>
              <w:bottom w:val="single" w:sz="4" w:space="0" w:color="auto"/>
              <w:right w:val="single" w:sz="4" w:space="0" w:color="auto"/>
            </w:tcBorders>
            <w:noWrap/>
            <w:vAlign w:val="center"/>
            <w:hideMark/>
          </w:tcPr>
          <w:p w14:paraId="07CC1997"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3BFE76F8" w14:textId="77777777" w:rsidR="00E83449" w:rsidRPr="00E83449" w:rsidRDefault="00E83449" w:rsidP="00E83449">
            <w:pPr>
              <w:jc w:val="center"/>
              <w:rPr>
                <w:sz w:val="22"/>
                <w:szCs w:val="22"/>
              </w:rPr>
            </w:pPr>
            <w:r w:rsidRPr="00E83449">
              <w:rPr>
                <w:sz w:val="22"/>
                <w:szCs w:val="22"/>
              </w:rPr>
              <w:t>?</w:t>
            </w:r>
          </w:p>
        </w:tc>
        <w:tc>
          <w:tcPr>
            <w:tcW w:w="492" w:type="pct"/>
            <w:tcBorders>
              <w:top w:val="nil"/>
              <w:left w:val="nil"/>
              <w:bottom w:val="single" w:sz="4" w:space="0" w:color="auto"/>
              <w:right w:val="single" w:sz="8" w:space="0" w:color="auto"/>
            </w:tcBorders>
            <w:noWrap/>
            <w:vAlign w:val="center"/>
            <w:hideMark/>
          </w:tcPr>
          <w:p w14:paraId="2C26DC0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3AF872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9BFB729" w14:textId="77777777" w:rsidR="00E83449" w:rsidRPr="00E83449" w:rsidRDefault="00E83449" w:rsidP="00E83449">
            <w:pPr>
              <w:jc w:val="center"/>
              <w:rPr>
                <w:sz w:val="22"/>
                <w:szCs w:val="22"/>
              </w:rPr>
            </w:pPr>
            <w:r w:rsidRPr="00E83449">
              <w:rPr>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7AE29D3F"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spelaea</w:t>
            </w:r>
            <w:proofErr w:type="spellEnd"/>
            <w:r w:rsidRPr="00E83449">
              <w:rPr>
                <w:i/>
                <w:iCs/>
                <w:color w:val="000000"/>
                <w:sz w:val="22"/>
                <w:szCs w:val="22"/>
              </w:rPr>
              <w:t xml:space="preserve"> </w:t>
            </w:r>
            <w:proofErr w:type="spellStart"/>
            <w:r w:rsidRPr="00E83449">
              <w:rPr>
                <w:i/>
                <w:iCs/>
                <w:color w:val="000000"/>
                <w:sz w:val="22"/>
                <w:szCs w:val="22"/>
              </w:rPr>
              <w:t>fossilis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2B775AB" w14:textId="77777777" w:rsidR="00E83449" w:rsidRPr="00E83449" w:rsidRDefault="00E83449" w:rsidP="00E83449">
            <w:pPr>
              <w:jc w:val="center"/>
              <w:rPr>
                <w:sz w:val="22"/>
                <w:szCs w:val="22"/>
              </w:rPr>
            </w:pPr>
            <w:proofErr w:type="spellStart"/>
            <w:r w:rsidRPr="00E83449">
              <w:rPr>
                <w:sz w:val="22"/>
                <w:szCs w:val="22"/>
              </w:rPr>
              <w:t>Żernava</w:t>
            </w:r>
            <w:proofErr w:type="spellEnd"/>
          </w:p>
        </w:tc>
        <w:tc>
          <w:tcPr>
            <w:tcW w:w="719" w:type="pct"/>
            <w:tcBorders>
              <w:top w:val="nil"/>
              <w:left w:val="nil"/>
              <w:bottom w:val="single" w:sz="4" w:space="0" w:color="auto"/>
              <w:right w:val="nil"/>
            </w:tcBorders>
            <w:shd w:val="clear" w:color="000000" w:fill="D9D9D9"/>
            <w:noWrap/>
            <w:vAlign w:val="center"/>
            <w:hideMark/>
          </w:tcPr>
          <w:p w14:paraId="3329FDA9" w14:textId="77777777" w:rsidR="00E83449" w:rsidRPr="00E83449" w:rsidRDefault="00E83449" w:rsidP="00E83449">
            <w:pPr>
              <w:jc w:val="center"/>
              <w:rPr>
                <w:sz w:val="22"/>
                <w:szCs w:val="22"/>
              </w:rPr>
            </w:pPr>
            <w:r>
              <w:rPr>
                <w:sz w:val="16"/>
                <w:vertAlign w:val="superscript"/>
              </w:rPr>
              <w:t>59</w:t>
            </w:r>
          </w:p>
        </w:tc>
        <w:tc>
          <w:tcPr>
            <w:tcW w:w="257" w:type="pct"/>
            <w:tcBorders>
              <w:top w:val="nil"/>
              <w:left w:val="single" w:sz="8" w:space="0" w:color="auto"/>
              <w:bottom w:val="single" w:sz="4" w:space="0" w:color="auto"/>
              <w:right w:val="single" w:sz="4" w:space="0" w:color="auto"/>
            </w:tcBorders>
            <w:noWrap/>
            <w:vAlign w:val="center"/>
            <w:hideMark/>
          </w:tcPr>
          <w:p w14:paraId="6CF4FC62" w14:textId="77777777" w:rsidR="00E83449" w:rsidRPr="00E83449" w:rsidRDefault="00E83449" w:rsidP="00E83449">
            <w:pPr>
              <w:jc w:val="center"/>
              <w:rPr>
                <w:sz w:val="22"/>
                <w:szCs w:val="22"/>
              </w:rPr>
            </w:pPr>
            <w:r w:rsidRPr="00E83449">
              <w:rPr>
                <w:sz w:val="22"/>
                <w:szCs w:val="22"/>
              </w:rPr>
              <w:t>161.4</w:t>
            </w:r>
          </w:p>
        </w:tc>
        <w:tc>
          <w:tcPr>
            <w:tcW w:w="257" w:type="pct"/>
            <w:tcBorders>
              <w:top w:val="nil"/>
              <w:left w:val="nil"/>
              <w:bottom w:val="single" w:sz="4" w:space="0" w:color="auto"/>
              <w:right w:val="single" w:sz="4" w:space="0" w:color="auto"/>
            </w:tcBorders>
            <w:noWrap/>
            <w:vAlign w:val="center"/>
            <w:hideMark/>
          </w:tcPr>
          <w:p w14:paraId="0D831A17" w14:textId="77777777" w:rsidR="00E83449" w:rsidRPr="00E83449" w:rsidRDefault="00E83449" w:rsidP="00E83449">
            <w:pPr>
              <w:jc w:val="center"/>
              <w:rPr>
                <w:sz w:val="22"/>
                <w:szCs w:val="22"/>
              </w:rPr>
            </w:pPr>
            <w:r w:rsidRPr="00E83449">
              <w:rPr>
                <w:sz w:val="22"/>
                <w:szCs w:val="22"/>
              </w:rPr>
              <w:t xml:space="preserve"> </w:t>
            </w:r>
          </w:p>
        </w:tc>
        <w:tc>
          <w:tcPr>
            <w:tcW w:w="257" w:type="pct"/>
            <w:tcBorders>
              <w:top w:val="nil"/>
              <w:left w:val="nil"/>
              <w:bottom w:val="single" w:sz="4" w:space="0" w:color="auto"/>
              <w:right w:val="single" w:sz="4" w:space="0" w:color="auto"/>
            </w:tcBorders>
            <w:noWrap/>
            <w:vAlign w:val="center"/>
            <w:hideMark/>
          </w:tcPr>
          <w:p w14:paraId="798C99C7" w14:textId="77777777" w:rsidR="00E83449" w:rsidRPr="00E83449" w:rsidRDefault="00E83449" w:rsidP="00E83449">
            <w:pPr>
              <w:jc w:val="center"/>
              <w:rPr>
                <w:sz w:val="22"/>
                <w:szCs w:val="22"/>
              </w:rPr>
            </w:pPr>
            <w:r w:rsidRPr="00E83449">
              <w:rPr>
                <w:sz w:val="22"/>
                <w:szCs w:val="22"/>
              </w:rPr>
              <w:t>35.5</w:t>
            </w:r>
          </w:p>
        </w:tc>
        <w:tc>
          <w:tcPr>
            <w:tcW w:w="257" w:type="pct"/>
            <w:tcBorders>
              <w:top w:val="nil"/>
              <w:left w:val="nil"/>
              <w:bottom w:val="single" w:sz="4" w:space="0" w:color="auto"/>
              <w:right w:val="single" w:sz="4" w:space="0" w:color="auto"/>
            </w:tcBorders>
            <w:noWrap/>
            <w:vAlign w:val="center"/>
            <w:hideMark/>
          </w:tcPr>
          <w:p w14:paraId="21F454B1"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3561C545" w14:textId="77777777" w:rsidR="00E83449" w:rsidRPr="00E83449" w:rsidRDefault="00E83449" w:rsidP="00E83449">
            <w:pPr>
              <w:jc w:val="center"/>
              <w:rPr>
                <w:sz w:val="22"/>
                <w:szCs w:val="22"/>
              </w:rPr>
            </w:pPr>
            <w:r w:rsidRPr="00E83449">
              <w:rPr>
                <w:sz w:val="22"/>
                <w:szCs w:val="22"/>
              </w:rPr>
              <w:t>25.3</w:t>
            </w:r>
          </w:p>
        </w:tc>
        <w:tc>
          <w:tcPr>
            <w:tcW w:w="257" w:type="pct"/>
            <w:tcBorders>
              <w:top w:val="nil"/>
              <w:left w:val="nil"/>
              <w:bottom w:val="single" w:sz="4" w:space="0" w:color="auto"/>
              <w:right w:val="single" w:sz="4" w:space="0" w:color="auto"/>
            </w:tcBorders>
            <w:noWrap/>
            <w:vAlign w:val="center"/>
            <w:hideMark/>
          </w:tcPr>
          <w:p w14:paraId="02D9C009" w14:textId="77777777" w:rsidR="00E83449" w:rsidRPr="00E83449" w:rsidRDefault="00E83449" w:rsidP="00E83449">
            <w:pPr>
              <w:jc w:val="center"/>
              <w:rPr>
                <w:sz w:val="22"/>
                <w:szCs w:val="22"/>
              </w:rPr>
            </w:pPr>
            <w:r w:rsidRPr="00E83449">
              <w:rPr>
                <w:sz w:val="22"/>
                <w:szCs w:val="22"/>
              </w:rPr>
              <w:t>?</w:t>
            </w:r>
          </w:p>
        </w:tc>
        <w:tc>
          <w:tcPr>
            <w:tcW w:w="257" w:type="pct"/>
            <w:tcBorders>
              <w:top w:val="nil"/>
              <w:left w:val="nil"/>
              <w:bottom w:val="single" w:sz="4" w:space="0" w:color="auto"/>
              <w:right w:val="single" w:sz="4" w:space="0" w:color="auto"/>
            </w:tcBorders>
            <w:noWrap/>
            <w:vAlign w:val="center"/>
            <w:hideMark/>
          </w:tcPr>
          <w:p w14:paraId="76A8D62F" w14:textId="77777777" w:rsidR="00E83449" w:rsidRPr="00E83449" w:rsidRDefault="00E83449" w:rsidP="00E83449">
            <w:pPr>
              <w:jc w:val="center"/>
              <w:rPr>
                <w:sz w:val="22"/>
                <w:szCs w:val="22"/>
              </w:rPr>
            </w:pPr>
            <w:r w:rsidRPr="00E83449">
              <w:rPr>
                <w:sz w:val="22"/>
                <w:szCs w:val="22"/>
              </w:rPr>
              <w:t>29.2</w:t>
            </w:r>
          </w:p>
        </w:tc>
        <w:tc>
          <w:tcPr>
            <w:tcW w:w="492" w:type="pct"/>
            <w:tcBorders>
              <w:top w:val="nil"/>
              <w:left w:val="nil"/>
              <w:bottom w:val="single" w:sz="4" w:space="0" w:color="auto"/>
              <w:right w:val="single" w:sz="8" w:space="0" w:color="auto"/>
            </w:tcBorders>
            <w:noWrap/>
            <w:vAlign w:val="center"/>
            <w:hideMark/>
          </w:tcPr>
          <w:p w14:paraId="462DBCC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6F1D997"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5FE0450C" w14:textId="77777777" w:rsidR="00E83449" w:rsidRPr="00E83449" w:rsidRDefault="00E83449" w:rsidP="00E83449">
            <w:pPr>
              <w:jc w:val="center"/>
              <w:rPr>
                <w:sz w:val="22"/>
                <w:szCs w:val="22"/>
              </w:rPr>
            </w:pPr>
            <w:r w:rsidRPr="00E83449">
              <w:rPr>
                <w:sz w:val="22"/>
                <w:szCs w:val="22"/>
              </w:rPr>
              <w:t>V 4130</w:t>
            </w:r>
          </w:p>
        </w:tc>
        <w:tc>
          <w:tcPr>
            <w:tcW w:w="671" w:type="pct"/>
            <w:tcBorders>
              <w:top w:val="nil"/>
              <w:left w:val="nil"/>
              <w:bottom w:val="single" w:sz="4" w:space="0" w:color="auto"/>
              <w:right w:val="single" w:sz="4" w:space="0" w:color="auto"/>
            </w:tcBorders>
            <w:shd w:val="clear" w:color="000000" w:fill="D9D9D9"/>
            <w:noWrap/>
            <w:vAlign w:val="center"/>
            <w:hideMark/>
          </w:tcPr>
          <w:p w14:paraId="39C5B673"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0F5327D" w14:textId="77777777" w:rsidR="00E83449" w:rsidRPr="00E83449" w:rsidRDefault="00E83449" w:rsidP="00E83449">
            <w:pPr>
              <w:jc w:val="center"/>
              <w:rPr>
                <w:sz w:val="22"/>
                <w:szCs w:val="22"/>
              </w:rPr>
            </w:pPr>
            <w:r w:rsidRPr="00E83449">
              <w:rPr>
                <w:sz w:val="22"/>
                <w:szCs w:val="22"/>
              </w:rPr>
              <w:t xml:space="preserve">Breccia di </w:t>
            </w:r>
            <w:proofErr w:type="spellStart"/>
            <w:r w:rsidRPr="00E83449">
              <w:rPr>
                <w:sz w:val="22"/>
                <w:szCs w:val="22"/>
              </w:rPr>
              <w:t>Soave-Sentiero</w:t>
            </w:r>
            <w:proofErr w:type="spellEnd"/>
          </w:p>
        </w:tc>
        <w:tc>
          <w:tcPr>
            <w:tcW w:w="719" w:type="pct"/>
            <w:tcBorders>
              <w:top w:val="nil"/>
              <w:left w:val="nil"/>
              <w:bottom w:val="single" w:sz="4" w:space="0" w:color="auto"/>
              <w:right w:val="nil"/>
            </w:tcBorders>
            <w:shd w:val="clear" w:color="000000" w:fill="D9D9D9"/>
            <w:noWrap/>
            <w:vAlign w:val="center"/>
            <w:hideMark/>
          </w:tcPr>
          <w:p w14:paraId="099EE804" w14:textId="77777777" w:rsidR="00E83449" w:rsidRPr="00E83449" w:rsidRDefault="00E83449" w:rsidP="00E83449">
            <w:pPr>
              <w:jc w:val="center"/>
              <w:rPr>
                <w:sz w:val="22"/>
                <w:szCs w:val="22"/>
              </w:rPr>
            </w:pPr>
            <w:r>
              <w:rPr>
                <w:sz w:val="16"/>
                <w:vertAlign w:val="superscript"/>
              </w:rPr>
              <w:t>88</w:t>
            </w:r>
          </w:p>
        </w:tc>
        <w:tc>
          <w:tcPr>
            <w:tcW w:w="257" w:type="pct"/>
            <w:tcBorders>
              <w:top w:val="nil"/>
              <w:left w:val="single" w:sz="8" w:space="0" w:color="auto"/>
              <w:bottom w:val="single" w:sz="4" w:space="0" w:color="auto"/>
              <w:right w:val="single" w:sz="4" w:space="0" w:color="auto"/>
            </w:tcBorders>
            <w:noWrap/>
            <w:vAlign w:val="center"/>
            <w:hideMark/>
          </w:tcPr>
          <w:p w14:paraId="303785A5" w14:textId="77777777" w:rsidR="00E83449" w:rsidRPr="00E83449" w:rsidRDefault="00E83449" w:rsidP="00E83449">
            <w:pPr>
              <w:jc w:val="center"/>
              <w:rPr>
                <w:color w:val="000000"/>
                <w:sz w:val="22"/>
                <w:szCs w:val="22"/>
              </w:rPr>
            </w:pPr>
            <w:r w:rsidRPr="00E83449">
              <w:rPr>
                <w:color w:val="000000"/>
                <w:sz w:val="22"/>
                <w:szCs w:val="22"/>
              </w:rPr>
              <w:t>112.3</w:t>
            </w:r>
          </w:p>
        </w:tc>
        <w:tc>
          <w:tcPr>
            <w:tcW w:w="257" w:type="pct"/>
            <w:tcBorders>
              <w:top w:val="nil"/>
              <w:left w:val="nil"/>
              <w:bottom w:val="single" w:sz="4" w:space="0" w:color="auto"/>
              <w:right w:val="single" w:sz="4" w:space="0" w:color="auto"/>
            </w:tcBorders>
            <w:noWrap/>
            <w:vAlign w:val="center"/>
            <w:hideMark/>
          </w:tcPr>
          <w:p w14:paraId="5D0EDA84" w14:textId="77777777" w:rsidR="00E83449" w:rsidRPr="00E83449" w:rsidRDefault="00E83449" w:rsidP="00E83449">
            <w:pPr>
              <w:jc w:val="center"/>
              <w:rPr>
                <w:color w:val="000000"/>
                <w:sz w:val="22"/>
                <w:szCs w:val="22"/>
              </w:rPr>
            </w:pPr>
            <w:r w:rsidRPr="00E83449">
              <w:rPr>
                <w:color w:val="000000"/>
                <w:sz w:val="22"/>
                <w:szCs w:val="22"/>
              </w:rPr>
              <w:t>30.3</w:t>
            </w:r>
          </w:p>
        </w:tc>
        <w:tc>
          <w:tcPr>
            <w:tcW w:w="257" w:type="pct"/>
            <w:tcBorders>
              <w:top w:val="nil"/>
              <w:left w:val="nil"/>
              <w:bottom w:val="single" w:sz="4" w:space="0" w:color="auto"/>
              <w:right w:val="single" w:sz="4" w:space="0" w:color="auto"/>
            </w:tcBorders>
            <w:noWrap/>
            <w:vAlign w:val="center"/>
            <w:hideMark/>
          </w:tcPr>
          <w:p w14:paraId="1DE1D00C" w14:textId="77777777" w:rsidR="00E83449" w:rsidRPr="00E83449" w:rsidRDefault="00E83449" w:rsidP="00E83449">
            <w:pPr>
              <w:jc w:val="center"/>
              <w:rPr>
                <w:color w:val="000000"/>
                <w:sz w:val="22"/>
                <w:szCs w:val="22"/>
              </w:rPr>
            </w:pPr>
            <w:r w:rsidRPr="00E83449">
              <w:rPr>
                <w:color w:val="000000"/>
                <w:sz w:val="22"/>
                <w:szCs w:val="22"/>
              </w:rPr>
              <w:t>23.8</w:t>
            </w:r>
          </w:p>
        </w:tc>
        <w:tc>
          <w:tcPr>
            <w:tcW w:w="257" w:type="pct"/>
            <w:tcBorders>
              <w:top w:val="nil"/>
              <w:left w:val="nil"/>
              <w:bottom w:val="single" w:sz="4" w:space="0" w:color="auto"/>
              <w:right w:val="single" w:sz="4" w:space="0" w:color="auto"/>
            </w:tcBorders>
            <w:noWrap/>
            <w:vAlign w:val="center"/>
            <w:hideMark/>
          </w:tcPr>
          <w:p w14:paraId="7AF72AE2" w14:textId="77777777" w:rsidR="00E83449" w:rsidRPr="00E83449" w:rsidRDefault="00E83449" w:rsidP="00E83449">
            <w:pPr>
              <w:jc w:val="center"/>
              <w:rPr>
                <w:color w:val="000000"/>
                <w:sz w:val="22"/>
                <w:szCs w:val="22"/>
              </w:rPr>
            </w:pPr>
            <w:r w:rsidRPr="00E83449">
              <w:rPr>
                <w:color w:val="000000"/>
                <w:sz w:val="22"/>
                <w:szCs w:val="22"/>
              </w:rPr>
              <w:t>13.2</w:t>
            </w:r>
          </w:p>
        </w:tc>
        <w:tc>
          <w:tcPr>
            <w:tcW w:w="257" w:type="pct"/>
            <w:tcBorders>
              <w:top w:val="nil"/>
              <w:left w:val="nil"/>
              <w:bottom w:val="single" w:sz="4" w:space="0" w:color="auto"/>
              <w:right w:val="single" w:sz="4" w:space="0" w:color="auto"/>
            </w:tcBorders>
            <w:noWrap/>
            <w:vAlign w:val="center"/>
            <w:hideMark/>
          </w:tcPr>
          <w:p w14:paraId="773507B9" w14:textId="77777777" w:rsidR="00E83449" w:rsidRPr="00E83449" w:rsidRDefault="00E83449" w:rsidP="00E83449">
            <w:pPr>
              <w:jc w:val="center"/>
              <w:rPr>
                <w:color w:val="000000"/>
                <w:sz w:val="22"/>
                <w:szCs w:val="22"/>
              </w:rPr>
            </w:pPr>
            <w:r w:rsidRPr="00E83449">
              <w:rPr>
                <w:color w:val="000000"/>
                <w:sz w:val="22"/>
                <w:szCs w:val="22"/>
              </w:rPr>
              <w:t>15.2</w:t>
            </w:r>
          </w:p>
        </w:tc>
        <w:tc>
          <w:tcPr>
            <w:tcW w:w="257" w:type="pct"/>
            <w:tcBorders>
              <w:top w:val="nil"/>
              <w:left w:val="nil"/>
              <w:bottom w:val="single" w:sz="4" w:space="0" w:color="auto"/>
              <w:right w:val="single" w:sz="4" w:space="0" w:color="auto"/>
            </w:tcBorders>
            <w:noWrap/>
            <w:vAlign w:val="center"/>
            <w:hideMark/>
          </w:tcPr>
          <w:p w14:paraId="48764C80" w14:textId="77777777" w:rsidR="00E83449" w:rsidRPr="00E83449" w:rsidRDefault="00E83449" w:rsidP="00E83449">
            <w:pPr>
              <w:jc w:val="center"/>
              <w:rPr>
                <w:color w:val="000000"/>
                <w:sz w:val="22"/>
                <w:szCs w:val="22"/>
              </w:rPr>
            </w:pPr>
            <w:r w:rsidRPr="00E83449">
              <w:rPr>
                <w:color w:val="000000"/>
                <w:sz w:val="22"/>
                <w:szCs w:val="22"/>
              </w:rPr>
              <w:t>21,0</w:t>
            </w:r>
          </w:p>
        </w:tc>
        <w:tc>
          <w:tcPr>
            <w:tcW w:w="257" w:type="pct"/>
            <w:tcBorders>
              <w:top w:val="nil"/>
              <w:left w:val="nil"/>
              <w:bottom w:val="single" w:sz="4" w:space="0" w:color="auto"/>
              <w:right w:val="single" w:sz="4" w:space="0" w:color="auto"/>
            </w:tcBorders>
            <w:noWrap/>
            <w:vAlign w:val="center"/>
            <w:hideMark/>
          </w:tcPr>
          <w:p w14:paraId="7D61B3EC" w14:textId="77777777" w:rsidR="00E83449" w:rsidRPr="00E83449" w:rsidRDefault="00E83449" w:rsidP="00E83449">
            <w:pPr>
              <w:jc w:val="center"/>
              <w:rPr>
                <w:color w:val="000000"/>
                <w:sz w:val="22"/>
                <w:szCs w:val="22"/>
              </w:rPr>
            </w:pPr>
            <w:r w:rsidRPr="00E83449">
              <w:rPr>
                <w:color w:val="000000"/>
                <w:sz w:val="22"/>
                <w:szCs w:val="22"/>
              </w:rPr>
              <w:t>22.7</w:t>
            </w:r>
          </w:p>
        </w:tc>
        <w:tc>
          <w:tcPr>
            <w:tcW w:w="492" w:type="pct"/>
            <w:tcBorders>
              <w:top w:val="nil"/>
              <w:left w:val="nil"/>
              <w:bottom w:val="single" w:sz="4" w:space="0" w:color="auto"/>
              <w:right w:val="single" w:sz="8" w:space="0" w:color="auto"/>
            </w:tcBorders>
            <w:noWrap/>
            <w:vAlign w:val="center"/>
            <w:hideMark/>
          </w:tcPr>
          <w:p w14:paraId="28405461" w14:textId="77777777" w:rsidR="00E83449" w:rsidRPr="00E83449" w:rsidRDefault="00E83449" w:rsidP="00E83449">
            <w:pPr>
              <w:jc w:val="center"/>
              <w:rPr>
                <w:color w:val="000000"/>
                <w:sz w:val="22"/>
                <w:szCs w:val="22"/>
              </w:rPr>
            </w:pPr>
            <w:r w:rsidRPr="00E83449">
              <w:rPr>
                <w:color w:val="000000"/>
                <w:sz w:val="22"/>
                <w:szCs w:val="22"/>
              </w:rPr>
              <w:t>0.117542297417631</w:t>
            </w:r>
          </w:p>
        </w:tc>
      </w:tr>
      <w:tr w:rsidR="00E83449" w:rsidRPr="00E83449" w14:paraId="6973E7A8"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47355337" w14:textId="77777777" w:rsidR="00E83449" w:rsidRPr="00E83449" w:rsidRDefault="00E83449" w:rsidP="00E83449">
            <w:pPr>
              <w:jc w:val="center"/>
              <w:rPr>
                <w:color w:val="000000"/>
                <w:sz w:val="22"/>
                <w:szCs w:val="22"/>
              </w:rPr>
            </w:pPr>
            <w:r w:rsidRPr="00E83449">
              <w:rPr>
                <w:color w:val="000000"/>
                <w:sz w:val="22"/>
                <w:szCs w:val="22"/>
              </w:rPr>
              <w:t>CHA.1-O1-F.7-146</w:t>
            </w:r>
          </w:p>
        </w:tc>
        <w:tc>
          <w:tcPr>
            <w:tcW w:w="671" w:type="pct"/>
            <w:tcBorders>
              <w:top w:val="nil"/>
              <w:left w:val="nil"/>
              <w:bottom w:val="single" w:sz="4" w:space="0" w:color="auto"/>
              <w:right w:val="single" w:sz="4" w:space="0" w:color="auto"/>
            </w:tcBorders>
            <w:shd w:val="clear" w:color="000000" w:fill="D9D9D9"/>
            <w:noWrap/>
            <w:vAlign w:val="center"/>
            <w:hideMark/>
          </w:tcPr>
          <w:p w14:paraId="63C64B4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4941FA7E"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719" w:type="pct"/>
            <w:tcBorders>
              <w:top w:val="nil"/>
              <w:left w:val="nil"/>
              <w:bottom w:val="single" w:sz="4" w:space="0" w:color="auto"/>
              <w:right w:val="nil"/>
            </w:tcBorders>
            <w:shd w:val="clear" w:color="000000" w:fill="D9D9D9"/>
            <w:noWrap/>
            <w:vAlign w:val="center"/>
            <w:hideMark/>
          </w:tcPr>
          <w:p w14:paraId="0333939C" w14:textId="77777777" w:rsidR="00E83449" w:rsidRPr="00E83449" w:rsidRDefault="00E83449" w:rsidP="00E83449">
            <w:pPr>
              <w:jc w:val="center"/>
              <w:rPr>
                <w:sz w:val="22"/>
                <w:szCs w:val="22"/>
              </w:rPr>
            </w:pPr>
            <w:r>
              <w:rPr>
                <w:sz w:val="16"/>
                <w:vertAlign w:val="superscript"/>
              </w:rPr>
              <w:t>16</w:t>
            </w:r>
          </w:p>
        </w:tc>
        <w:tc>
          <w:tcPr>
            <w:tcW w:w="257" w:type="pct"/>
            <w:tcBorders>
              <w:top w:val="nil"/>
              <w:left w:val="single" w:sz="8" w:space="0" w:color="auto"/>
              <w:bottom w:val="single" w:sz="4" w:space="0" w:color="auto"/>
              <w:right w:val="single" w:sz="4" w:space="0" w:color="auto"/>
            </w:tcBorders>
            <w:noWrap/>
            <w:vAlign w:val="center"/>
            <w:hideMark/>
          </w:tcPr>
          <w:p w14:paraId="6CB2875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7FFBD67" w14:textId="77777777" w:rsidR="00E83449" w:rsidRPr="00E83449" w:rsidRDefault="00E83449" w:rsidP="00E83449">
            <w:pPr>
              <w:jc w:val="center"/>
              <w:rPr>
                <w:color w:val="000000"/>
                <w:sz w:val="22"/>
                <w:szCs w:val="22"/>
              </w:rPr>
            </w:pPr>
            <w:r w:rsidRPr="00E83449">
              <w:rPr>
                <w:color w:val="000000"/>
                <w:sz w:val="22"/>
                <w:szCs w:val="22"/>
              </w:rPr>
              <w:t>29.4</w:t>
            </w:r>
          </w:p>
        </w:tc>
        <w:tc>
          <w:tcPr>
            <w:tcW w:w="257" w:type="pct"/>
            <w:tcBorders>
              <w:top w:val="nil"/>
              <w:left w:val="nil"/>
              <w:bottom w:val="single" w:sz="4" w:space="0" w:color="auto"/>
              <w:right w:val="single" w:sz="4" w:space="0" w:color="auto"/>
            </w:tcBorders>
            <w:noWrap/>
            <w:vAlign w:val="center"/>
            <w:hideMark/>
          </w:tcPr>
          <w:p w14:paraId="4911CEE4" w14:textId="77777777" w:rsidR="00E83449" w:rsidRPr="00E83449" w:rsidRDefault="00E83449" w:rsidP="00E83449">
            <w:pPr>
              <w:jc w:val="center"/>
              <w:rPr>
                <w:color w:val="000000"/>
                <w:sz w:val="22"/>
                <w:szCs w:val="22"/>
              </w:rPr>
            </w:pPr>
            <w:r w:rsidRPr="00E83449">
              <w:rPr>
                <w:color w:val="000000"/>
                <w:sz w:val="22"/>
                <w:szCs w:val="22"/>
              </w:rPr>
              <w:t>22.2</w:t>
            </w:r>
          </w:p>
        </w:tc>
        <w:tc>
          <w:tcPr>
            <w:tcW w:w="257" w:type="pct"/>
            <w:tcBorders>
              <w:top w:val="nil"/>
              <w:left w:val="nil"/>
              <w:bottom w:val="single" w:sz="4" w:space="0" w:color="auto"/>
              <w:right w:val="single" w:sz="4" w:space="0" w:color="auto"/>
            </w:tcBorders>
            <w:noWrap/>
            <w:vAlign w:val="center"/>
            <w:hideMark/>
          </w:tcPr>
          <w:p w14:paraId="4B3ADCB1" w14:textId="77777777" w:rsidR="00E83449" w:rsidRPr="00E83449" w:rsidRDefault="00E83449" w:rsidP="00E83449">
            <w:pPr>
              <w:jc w:val="center"/>
              <w:rPr>
                <w:color w:val="000000"/>
                <w:sz w:val="22"/>
                <w:szCs w:val="22"/>
              </w:rPr>
            </w:pPr>
            <w:r w:rsidRPr="00E83449">
              <w:rPr>
                <w:color w:val="000000"/>
                <w:sz w:val="22"/>
                <w:szCs w:val="22"/>
              </w:rPr>
              <w:t>12.6</w:t>
            </w:r>
          </w:p>
        </w:tc>
        <w:tc>
          <w:tcPr>
            <w:tcW w:w="257" w:type="pct"/>
            <w:tcBorders>
              <w:top w:val="nil"/>
              <w:left w:val="nil"/>
              <w:bottom w:val="single" w:sz="4" w:space="0" w:color="auto"/>
              <w:right w:val="single" w:sz="4" w:space="0" w:color="auto"/>
            </w:tcBorders>
            <w:noWrap/>
            <w:vAlign w:val="center"/>
            <w:hideMark/>
          </w:tcPr>
          <w:p w14:paraId="2C31404D" w14:textId="77777777" w:rsidR="00E83449" w:rsidRPr="00E83449" w:rsidRDefault="00E83449" w:rsidP="00E83449">
            <w:pPr>
              <w:jc w:val="center"/>
              <w:rPr>
                <w:color w:val="000000"/>
                <w:sz w:val="22"/>
                <w:szCs w:val="22"/>
              </w:rPr>
            </w:pPr>
            <w:r w:rsidRPr="00E83449">
              <w:rPr>
                <w:color w:val="000000"/>
                <w:sz w:val="22"/>
                <w:szCs w:val="22"/>
              </w:rPr>
              <w:t>16,0</w:t>
            </w:r>
          </w:p>
        </w:tc>
        <w:tc>
          <w:tcPr>
            <w:tcW w:w="257" w:type="pct"/>
            <w:tcBorders>
              <w:top w:val="nil"/>
              <w:left w:val="nil"/>
              <w:bottom w:val="single" w:sz="4" w:space="0" w:color="auto"/>
              <w:right w:val="single" w:sz="4" w:space="0" w:color="auto"/>
            </w:tcBorders>
            <w:noWrap/>
            <w:vAlign w:val="center"/>
            <w:hideMark/>
          </w:tcPr>
          <w:p w14:paraId="787CA72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1268E6A"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1F325858"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F8DFA98"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E8B0102" w14:textId="77777777" w:rsidR="00E83449" w:rsidRPr="00E83449" w:rsidRDefault="00E83449" w:rsidP="00E83449">
            <w:pPr>
              <w:jc w:val="center"/>
              <w:rPr>
                <w:color w:val="000000"/>
                <w:sz w:val="22"/>
                <w:szCs w:val="22"/>
              </w:rPr>
            </w:pPr>
            <w:r w:rsidRPr="00E83449">
              <w:rPr>
                <w:color w:val="000000"/>
                <w:sz w:val="22"/>
                <w:szCs w:val="22"/>
              </w:rPr>
              <w:t>CHA.1-00-F.8-15</w:t>
            </w:r>
          </w:p>
        </w:tc>
        <w:tc>
          <w:tcPr>
            <w:tcW w:w="671" w:type="pct"/>
            <w:tcBorders>
              <w:top w:val="nil"/>
              <w:left w:val="nil"/>
              <w:bottom w:val="single" w:sz="4" w:space="0" w:color="auto"/>
              <w:right w:val="single" w:sz="4" w:space="0" w:color="auto"/>
            </w:tcBorders>
            <w:shd w:val="clear" w:color="000000" w:fill="D9D9D9"/>
            <w:noWrap/>
            <w:vAlign w:val="center"/>
            <w:hideMark/>
          </w:tcPr>
          <w:p w14:paraId="55B26F8F"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396EA5E1"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719" w:type="pct"/>
            <w:tcBorders>
              <w:top w:val="nil"/>
              <w:left w:val="nil"/>
              <w:bottom w:val="single" w:sz="4" w:space="0" w:color="auto"/>
              <w:right w:val="nil"/>
            </w:tcBorders>
            <w:shd w:val="clear" w:color="000000" w:fill="D9D9D9"/>
            <w:noWrap/>
            <w:vAlign w:val="center"/>
            <w:hideMark/>
          </w:tcPr>
          <w:p w14:paraId="64DE75EA" w14:textId="77777777" w:rsidR="00E83449" w:rsidRPr="00E83449" w:rsidRDefault="00E83449" w:rsidP="00E83449">
            <w:pPr>
              <w:jc w:val="center"/>
              <w:rPr>
                <w:sz w:val="22"/>
                <w:szCs w:val="22"/>
              </w:rPr>
            </w:pPr>
            <w:r>
              <w:rPr>
                <w:sz w:val="16"/>
                <w:vertAlign w:val="superscript"/>
              </w:rPr>
              <w:t>16</w:t>
            </w:r>
          </w:p>
        </w:tc>
        <w:tc>
          <w:tcPr>
            <w:tcW w:w="257" w:type="pct"/>
            <w:tcBorders>
              <w:top w:val="nil"/>
              <w:left w:val="single" w:sz="8" w:space="0" w:color="auto"/>
              <w:bottom w:val="single" w:sz="4" w:space="0" w:color="auto"/>
              <w:right w:val="single" w:sz="4" w:space="0" w:color="auto"/>
            </w:tcBorders>
            <w:noWrap/>
            <w:vAlign w:val="center"/>
            <w:hideMark/>
          </w:tcPr>
          <w:p w14:paraId="455E6F4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2E06F8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724763A" w14:textId="77777777" w:rsidR="00E83449" w:rsidRPr="00E83449" w:rsidRDefault="00E83449" w:rsidP="00E83449">
            <w:pPr>
              <w:jc w:val="center"/>
              <w:rPr>
                <w:color w:val="000000"/>
                <w:sz w:val="22"/>
                <w:szCs w:val="22"/>
              </w:rPr>
            </w:pPr>
            <w:r w:rsidRPr="00E83449">
              <w:rPr>
                <w:color w:val="000000"/>
                <w:sz w:val="22"/>
                <w:szCs w:val="22"/>
              </w:rPr>
              <w:t>25,0</w:t>
            </w:r>
          </w:p>
        </w:tc>
        <w:tc>
          <w:tcPr>
            <w:tcW w:w="257" w:type="pct"/>
            <w:tcBorders>
              <w:top w:val="nil"/>
              <w:left w:val="nil"/>
              <w:bottom w:val="single" w:sz="4" w:space="0" w:color="auto"/>
              <w:right w:val="single" w:sz="4" w:space="0" w:color="auto"/>
            </w:tcBorders>
            <w:noWrap/>
            <w:vAlign w:val="center"/>
            <w:hideMark/>
          </w:tcPr>
          <w:p w14:paraId="1CD8482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0555CD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5D72E98"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B23678B"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58480FAB"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EC89CCD"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4D39380" w14:textId="77777777" w:rsidR="00E83449" w:rsidRPr="00E83449" w:rsidRDefault="00E83449" w:rsidP="00E83449">
            <w:pPr>
              <w:jc w:val="center"/>
              <w:rPr>
                <w:color w:val="000000"/>
                <w:sz w:val="22"/>
                <w:szCs w:val="22"/>
              </w:rPr>
            </w:pPr>
            <w:r w:rsidRPr="00E83449">
              <w:rPr>
                <w:color w:val="000000"/>
                <w:sz w:val="22"/>
                <w:szCs w:val="22"/>
              </w:rPr>
              <w:t>CHA.1-01-F.8-266</w:t>
            </w:r>
          </w:p>
        </w:tc>
        <w:tc>
          <w:tcPr>
            <w:tcW w:w="671" w:type="pct"/>
            <w:tcBorders>
              <w:top w:val="nil"/>
              <w:left w:val="nil"/>
              <w:bottom w:val="single" w:sz="4" w:space="0" w:color="auto"/>
              <w:right w:val="single" w:sz="4" w:space="0" w:color="auto"/>
            </w:tcBorders>
            <w:shd w:val="clear" w:color="000000" w:fill="D9D9D9"/>
            <w:noWrap/>
            <w:vAlign w:val="center"/>
            <w:hideMark/>
          </w:tcPr>
          <w:p w14:paraId="23CE802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4416114F"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719" w:type="pct"/>
            <w:tcBorders>
              <w:top w:val="nil"/>
              <w:left w:val="nil"/>
              <w:bottom w:val="single" w:sz="4" w:space="0" w:color="auto"/>
              <w:right w:val="nil"/>
            </w:tcBorders>
            <w:shd w:val="clear" w:color="000000" w:fill="D9D9D9"/>
            <w:noWrap/>
            <w:vAlign w:val="center"/>
            <w:hideMark/>
          </w:tcPr>
          <w:p w14:paraId="1DA2DAB2" w14:textId="77777777" w:rsidR="00E83449" w:rsidRPr="00E83449" w:rsidRDefault="00E83449" w:rsidP="00E83449">
            <w:pPr>
              <w:jc w:val="center"/>
              <w:rPr>
                <w:sz w:val="22"/>
                <w:szCs w:val="22"/>
              </w:rPr>
            </w:pPr>
            <w:r>
              <w:rPr>
                <w:sz w:val="16"/>
                <w:vertAlign w:val="superscript"/>
              </w:rPr>
              <w:t>16</w:t>
            </w:r>
          </w:p>
        </w:tc>
        <w:tc>
          <w:tcPr>
            <w:tcW w:w="257" w:type="pct"/>
            <w:tcBorders>
              <w:top w:val="nil"/>
              <w:left w:val="single" w:sz="8" w:space="0" w:color="auto"/>
              <w:bottom w:val="single" w:sz="4" w:space="0" w:color="auto"/>
              <w:right w:val="single" w:sz="4" w:space="0" w:color="auto"/>
            </w:tcBorders>
            <w:noWrap/>
            <w:vAlign w:val="center"/>
            <w:hideMark/>
          </w:tcPr>
          <w:p w14:paraId="0BAC8DB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5C5A861" w14:textId="77777777" w:rsidR="00E83449" w:rsidRPr="00E83449" w:rsidRDefault="00E83449" w:rsidP="00E83449">
            <w:pPr>
              <w:jc w:val="center"/>
              <w:rPr>
                <w:color w:val="000000"/>
                <w:sz w:val="22"/>
                <w:szCs w:val="22"/>
              </w:rPr>
            </w:pPr>
            <w:r w:rsidRPr="00E83449">
              <w:rPr>
                <w:color w:val="000000"/>
                <w:sz w:val="22"/>
                <w:szCs w:val="22"/>
              </w:rPr>
              <w:t>29.5</w:t>
            </w:r>
          </w:p>
        </w:tc>
        <w:tc>
          <w:tcPr>
            <w:tcW w:w="257" w:type="pct"/>
            <w:tcBorders>
              <w:top w:val="nil"/>
              <w:left w:val="nil"/>
              <w:bottom w:val="single" w:sz="4" w:space="0" w:color="auto"/>
              <w:right w:val="single" w:sz="4" w:space="0" w:color="auto"/>
            </w:tcBorders>
            <w:noWrap/>
            <w:vAlign w:val="center"/>
            <w:hideMark/>
          </w:tcPr>
          <w:p w14:paraId="3AD97797" w14:textId="77777777" w:rsidR="00E83449" w:rsidRPr="00E83449" w:rsidRDefault="00E83449" w:rsidP="00E83449">
            <w:pPr>
              <w:jc w:val="center"/>
              <w:rPr>
                <w:color w:val="000000"/>
                <w:sz w:val="22"/>
                <w:szCs w:val="22"/>
              </w:rPr>
            </w:pPr>
            <w:r w:rsidRPr="00E83449">
              <w:rPr>
                <w:color w:val="000000"/>
                <w:sz w:val="22"/>
                <w:szCs w:val="22"/>
              </w:rPr>
              <w:t>22.6</w:t>
            </w:r>
          </w:p>
        </w:tc>
        <w:tc>
          <w:tcPr>
            <w:tcW w:w="257" w:type="pct"/>
            <w:tcBorders>
              <w:top w:val="nil"/>
              <w:left w:val="nil"/>
              <w:bottom w:val="single" w:sz="4" w:space="0" w:color="auto"/>
              <w:right w:val="single" w:sz="4" w:space="0" w:color="auto"/>
            </w:tcBorders>
            <w:noWrap/>
            <w:vAlign w:val="center"/>
            <w:hideMark/>
          </w:tcPr>
          <w:p w14:paraId="43CDBA7D" w14:textId="77777777" w:rsidR="00E83449" w:rsidRPr="00E83449" w:rsidRDefault="00E83449" w:rsidP="00E83449">
            <w:pPr>
              <w:jc w:val="center"/>
              <w:rPr>
                <w:color w:val="000000"/>
                <w:sz w:val="22"/>
                <w:szCs w:val="22"/>
              </w:rPr>
            </w:pPr>
            <w:r w:rsidRPr="00E83449">
              <w:rPr>
                <w:color w:val="000000"/>
                <w:sz w:val="22"/>
                <w:szCs w:val="22"/>
              </w:rPr>
              <w:t>12.5</w:t>
            </w:r>
          </w:p>
        </w:tc>
        <w:tc>
          <w:tcPr>
            <w:tcW w:w="257" w:type="pct"/>
            <w:tcBorders>
              <w:top w:val="nil"/>
              <w:left w:val="nil"/>
              <w:bottom w:val="single" w:sz="4" w:space="0" w:color="auto"/>
              <w:right w:val="single" w:sz="4" w:space="0" w:color="auto"/>
            </w:tcBorders>
            <w:noWrap/>
            <w:vAlign w:val="center"/>
            <w:hideMark/>
          </w:tcPr>
          <w:p w14:paraId="4678370F" w14:textId="77777777" w:rsidR="00E83449" w:rsidRPr="00E83449" w:rsidRDefault="00E83449" w:rsidP="00E83449">
            <w:pPr>
              <w:jc w:val="center"/>
              <w:rPr>
                <w:color w:val="000000"/>
                <w:sz w:val="22"/>
                <w:szCs w:val="22"/>
              </w:rPr>
            </w:pPr>
            <w:r w:rsidRPr="00E83449">
              <w:rPr>
                <w:color w:val="000000"/>
                <w:sz w:val="22"/>
                <w:szCs w:val="22"/>
              </w:rPr>
              <w:t>15.8</w:t>
            </w:r>
          </w:p>
        </w:tc>
        <w:tc>
          <w:tcPr>
            <w:tcW w:w="257" w:type="pct"/>
            <w:tcBorders>
              <w:top w:val="nil"/>
              <w:left w:val="nil"/>
              <w:bottom w:val="single" w:sz="4" w:space="0" w:color="auto"/>
              <w:right w:val="single" w:sz="4" w:space="0" w:color="auto"/>
            </w:tcBorders>
            <w:noWrap/>
            <w:vAlign w:val="center"/>
            <w:hideMark/>
          </w:tcPr>
          <w:p w14:paraId="0CE518A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BEEE50E"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26D61AA3"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505B684"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1347083" w14:textId="77777777" w:rsidR="00E83449" w:rsidRPr="00E83449" w:rsidRDefault="00E83449" w:rsidP="00E83449">
            <w:pPr>
              <w:jc w:val="center"/>
              <w:rPr>
                <w:color w:val="000000"/>
                <w:sz w:val="22"/>
                <w:szCs w:val="22"/>
              </w:rPr>
            </w:pPr>
            <w:r w:rsidRPr="00E83449">
              <w:rPr>
                <w:color w:val="000000"/>
                <w:sz w:val="22"/>
                <w:szCs w:val="22"/>
              </w:rPr>
              <w:t>CHA.1-G.6-79</w:t>
            </w:r>
          </w:p>
        </w:tc>
        <w:tc>
          <w:tcPr>
            <w:tcW w:w="671" w:type="pct"/>
            <w:tcBorders>
              <w:top w:val="nil"/>
              <w:left w:val="nil"/>
              <w:bottom w:val="single" w:sz="4" w:space="0" w:color="auto"/>
              <w:right w:val="single" w:sz="4" w:space="0" w:color="auto"/>
            </w:tcBorders>
            <w:shd w:val="clear" w:color="000000" w:fill="D9D9D9"/>
            <w:noWrap/>
            <w:vAlign w:val="center"/>
            <w:hideMark/>
          </w:tcPr>
          <w:p w14:paraId="03CD3E2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3D68C60" w14:textId="77777777" w:rsidR="00E83449" w:rsidRPr="00E83449" w:rsidRDefault="00E83449" w:rsidP="00E83449">
            <w:pPr>
              <w:jc w:val="center"/>
              <w:rPr>
                <w:sz w:val="22"/>
                <w:szCs w:val="22"/>
              </w:rPr>
            </w:pPr>
            <w:proofErr w:type="spellStart"/>
            <w:r w:rsidRPr="00E83449">
              <w:rPr>
                <w:sz w:val="22"/>
                <w:szCs w:val="22"/>
              </w:rPr>
              <w:t>Château</w:t>
            </w:r>
            <w:proofErr w:type="spellEnd"/>
          </w:p>
        </w:tc>
        <w:tc>
          <w:tcPr>
            <w:tcW w:w="719" w:type="pct"/>
            <w:tcBorders>
              <w:top w:val="nil"/>
              <w:left w:val="nil"/>
              <w:bottom w:val="single" w:sz="4" w:space="0" w:color="auto"/>
              <w:right w:val="nil"/>
            </w:tcBorders>
            <w:shd w:val="clear" w:color="000000" w:fill="D9D9D9"/>
            <w:noWrap/>
            <w:vAlign w:val="center"/>
            <w:hideMark/>
          </w:tcPr>
          <w:p w14:paraId="08D424C8" w14:textId="77777777" w:rsidR="00E83449" w:rsidRPr="00E83449" w:rsidRDefault="00E83449" w:rsidP="00E83449">
            <w:pPr>
              <w:jc w:val="center"/>
              <w:rPr>
                <w:sz w:val="22"/>
                <w:szCs w:val="22"/>
              </w:rPr>
            </w:pPr>
            <w:r>
              <w:rPr>
                <w:sz w:val="16"/>
                <w:vertAlign w:val="superscript"/>
              </w:rPr>
              <w:t>16</w:t>
            </w:r>
          </w:p>
        </w:tc>
        <w:tc>
          <w:tcPr>
            <w:tcW w:w="257" w:type="pct"/>
            <w:tcBorders>
              <w:top w:val="nil"/>
              <w:left w:val="single" w:sz="8" w:space="0" w:color="auto"/>
              <w:bottom w:val="single" w:sz="4" w:space="0" w:color="auto"/>
              <w:right w:val="single" w:sz="4" w:space="0" w:color="auto"/>
            </w:tcBorders>
            <w:noWrap/>
            <w:vAlign w:val="center"/>
            <w:hideMark/>
          </w:tcPr>
          <w:p w14:paraId="4D93C15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86CA7F4" w14:textId="77777777" w:rsidR="00E83449" w:rsidRPr="00E83449" w:rsidRDefault="00E83449" w:rsidP="00E83449">
            <w:pPr>
              <w:jc w:val="center"/>
              <w:rPr>
                <w:color w:val="000000"/>
                <w:sz w:val="22"/>
                <w:szCs w:val="22"/>
              </w:rPr>
            </w:pPr>
            <w:r w:rsidRPr="00E83449">
              <w:rPr>
                <w:color w:val="000000"/>
                <w:sz w:val="22"/>
                <w:szCs w:val="22"/>
              </w:rPr>
              <w:t>32.6</w:t>
            </w:r>
          </w:p>
        </w:tc>
        <w:tc>
          <w:tcPr>
            <w:tcW w:w="257" w:type="pct"/>
            <w:tcBorders>
              <w:top w:val="nil"/>
              <w:left w:val="nil"/>
              <w:bottom w:val="single" w:sz="4" w:space="0" w:color="auto"/>
              <w:right w:val="single" w:sz="4" w:space="0" w:color="auto"/>
            </w:tcBorders>
            <w:noWrap/>
            <w:vAlign w:val="center"/>
            <w:hideMark/>
          </w:tcPr>
          <w:p w14:paraId="3B741FD2" w14:textId="77777777" w:rsidR="00E83449" w:rsidRPr="00E83449" w:rsidRDefault="00E83449" w:rsidP="00E83449">
            <w:pPr>
              <w:jc w:val="center"/>
              <w:rPr>
                <w:color w:val="000000"/>
                <w:sz w:val="22"/>
                <w:szCs w:val="22"/>
              </w:rPr>
            </w:pPr>
            <w:r w:rsidRPr="00E83449">
              <w:rPr>
                <w:color w:val="000000"/>
                <w:sz w:val="22"/>
                <w:szCs w:val="22"/>
              </w:rPr>
              <w:t>25.2</w:t>
            </w:r>
          </w:p>
        </w:tc>
        <w:tc>
          <w:tcPr>
            <w:tcW w:w="257" w:type="pct"/>
            <w:tcBorders>
              <w:top w:val="nil"/>
              <w:left w:val="nil"/>
              <w:bottom w:val="single" w:sz="4" w:space="0" w:color="auto"/>
              <w:right w:val="single" w:sz="4" w:space="0" w:color="auto"/>
            </w:tcBorders>
            <w:noWrap/>
            <w:vAlign w:val="center"/>
            <w:hideMark/>
          </w:tcPr>
          <w:p w14:paraId="70F58F81"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78F4E5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FBDFB0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6554DE8"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719AA701"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93647A2"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5737C82F" w14:textId="77777777" w:rsidR="00E83449" w:rsidRPr="00E83449" w:rsidRDefault="00E83449" w:rsidP="00E83449">
            <w:pPr>
              <w:jc w:val="center"/>
              <w:rPr>
                <w:color w:val="000000"/>
                <w:sz w:val="22"/>
                <w:szCs w:val="22"/>
              </w:rPr>
            </w:pPr>
            <w:r w:rsidRPr="00E83449">
              <w:rPr>
                <w:color w:val="000000"/>
                <w:sz w:val="22"/>
                <w:szCs w:val="22"/>
              </w:rPr>
              <w:t>C-D 7640</w:t>
            </w:r>
          </w:p>
        </w:tc>
        <w:tc>
          <w:tcPr>
            <w:tcW w:w="671" w:type="pct"/>
            <w:tcBorders>
              <w:top w:val="nil"/>
              <w:left w:val="nil"/>
              <w:bottom w:val="single" w:sz="4" w:space="0" w:color="auto"/>
              <w:right w:val="single" w:sz="4" w:space="0" w:color="auto"/>
            </w:tcBorders>
            <w:shd w:val="clear" w:color="000000" w:fill="D9D9D9"/>
            <w:noWrap/>
            <w:vAlign w:val="center"/>
            <w:hideMark/>
          </w:tcPr>
          <w:p w14:paraId="120791F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47765604" w14:textId="77777777" w:rsidR="00E83449" w:rsidRPr="00E83449" w:rsidRDefault="00E83449" w:rsidP="00E83449">
            <w:pPr>
              <w:jc w:val="center"/>
              <w:rPr>
                <w:sz w:val="22"/>
                <w:szCs w:val="22"/>
              </w:rPr>
            </w:pPr>
            <w:r w:rsidRPr="00E83449">
              <w:rPr>
                <w:sz w:val="22"/>
                <w:szCs w:val="22"/>
              </w:rPr>
              <w:t>Escale cave</w:t>
            </w:r>
          </w:p>
        </w:tc>
        <w:tc>
          <w:tcPr>
            <w:tcW w:w="719" w:type="pct"/>
            <w:tcBorders>
              <w:top w:val="nil"/>
              <w:left w:val="nil"/>
              <w:bottom w:val="single" w:sz="4" w:space="0" w:color="auto"/>
              <w:right w:val="nil"/>
            </w:tcBorders>
            <w:shd w:val="clear" w:color="000000" w:fill="D9D9D9"/>
            <w:noWrap/>
            <w:vAlign w:val="center"/>
            <w:hideMark/>
          </w:tcPr>
          <w:p w14:paraId="21CEA947" w14:textId="77777777" w:rsidR="00E83449" w:rsidRPr="00E83449" w:rsidRDefault="00E83449" w:rsidP="00E83449">
            <w:pPr>
              <w:jc w:val="center"/>
              <w:rPr>
                <w:sz w:val="22"/>
                <w:szCs w:val="22"/>
              </w:rPr>
            </w:pPr>
            <w:r>
              <w:rPr>
                <w:sz w:val="16"/>
                <w:vertAlign w:val="superscript"/>
              </w:rPr>
              <w:t>56</w:t>
            </w:r>
          </w:p>
        </w:tc>
        <w:tc>
          <w:tcPr>
            <w:tcW w:w="257" w:type="pct"/>
            <w:tcBorders>
              <w:top w:val="nil"/>
              <w:left w:val="single" w:sz="8" w:space="0" w:color="auto"/>
              <w:bottom w:val="single" w:sz="4" w:space="0" w:color="auto"/>
              <w:right w:val="single" w:sz="4" w:space="0" w:color="auto"/>
            </w:tcBorders>
            <w:noWrap/>
            <w:vAlign w:val="center"/>
            <w:hideMark/>
          </w:tcPr>
          <w:p w14:paraId="1040C9C2"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088DD76" w14:textId="77777777" w:rsidR="00E83449" w:rsidRPr="00E83449" w:rsidRDefault="00E83449" w:rsidP="00E83449">
            <w:pPr>
              <w:jc w:val="center"/>
              <w:rPr>
                <w:color w:val="000000"/>
                <w:sz w:val="22"/>
                <w:szCs w:val="22"/>
              </w:rPr>
            </w:pPr>
            <w:r w:rsidRPr="00E83449">
              <w:rPr>
                <w:color w:val="000000"/>
                <w:sz w:val="22"/>
                <w:szCs w:val="22"/>
              </w:rPr>
              <w:t>29.1</w:t>
            </w:r>
          </w:p>
        </w:tc>
        <w:tc>
          <w:tcPr>
            <w:tcW w:w="257" w:type="pct"/>
            <w:tcBorders>
              <w:top w:val="nil"/>
              <w:left w:val="nil"/>
              <w:bottom w:val="single" w:sz="4" w:space="0" w:color="auto"/>
              <w:right w:val="single" w:sz="4" w:space="0" w:color="auto"/>
            </w:tcBorders>
            <w:noWrap/>
            <w:vAlign w:val="center"/>
            <w:hideMark/>
          </w:tcPr>
          <w:p w14:paraId="3DA4C45F" w14:textId="77777777" w:rsidR="00E83449" w:rsidRPr="00E83449" w:rsidRDefault="00E83449" w:rsidP="00E83449">
            <w:pPr>
              <w:jc w:val="center"/>
              <w:rPr>
                <w:color w:val="000000"/>
                <w:sz w:val="22"/>
                <w:szCs w:val="22"/>
              </w:rPr>
            </w:pPr>
            <w:r w:rsidRPr="00E83449">
              <w:rPr>
                <w:color w:val="000000"/>
                <w:sz w:val="22"/>
                <w:szCs w:val="22"/>
              </w:rPr>
              <w:t>22.1</w:t>
            </w:r>
          </w:p>
        </w:tc>
        <w:tc>
          <w:tcPr>
            <w:tcW w:w="257" w:type="pct"/>
            <w:tcBorders>
              <w:top w:val="nil"/>
              <w:left w:val="nil"/>
              <w:bottom w:val="single" w:sz="4" w:space="0" w:color="auto"/>
              <w:right w:val="single" w:sz="4" w:space="0" w:color="auto"/>
            </w:tcBorders>
            <w:noWrap/>
            <w:vAlign w:val="center"/>
            <w:hideMark/>
          </w:tcPr>
          <w:p w14:paraId="750E3571"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D25347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759F81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19076A8"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0E24EA1E"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ED6556A"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266D74F" w14:textId="77777777" w:rsidR="00E83449" w:rsidRPr="00E83449" w:rsidRDefault="00E83449" w:rsidP="00E83449">
            <w:pPr>
              <w:jc w:val="center"/>
              <w:rPr>
                <w:color w:val="000000"/>
                <w:sz w:val="22"/>
                <w:szCs w:val="22"/>
              </w:rPr>
            </w:pPr>
            <w:r w:rsidRPr="00E83449">
              <w:rPr>
                <w:color w:val="000000"/>
                <w:sz w:val="22"/>
                <w:szCs w:val="22"/>
              </w:rPr>
              <w:t>C-D 2594</w:t>
            </w:r>
          </w:p>
        </w:tc>
        <w:tc>
          <w:tcPr>
            <w:tcW w:w="671" w:type="pct"/>
            <w:tcBorders>
              <w:top w:val="nil"/>
              <w:left w:val="nil"/>
              <w:bottom w:val="single" w:sz="4" w:space="0" w:color="auto"/>
              <w:right w:val="single" w:sz="4" w:space="0" w:color="auto"/>
            </w:tcBorders>
            <w:shd w:val="clear" w:color="000000" w:fill="D9D9D9"/>
            <w:noWrap/>
            <w:vAlign w:val="center"/>
            <w:hideMark/>
          </w:tcPr>
          <w:p w14:paraId="6E5EDA2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47E3C5BC" w14:textId="77777777" w:rsidR="00E83449" w:rsidRPr="00E83449" w:rsidRDefault="00E83449" w:rsidP="00E83449">
            <w:pPr>
              <w:jc w:val="center"/>
              <w:rPr>
                <w:sz w:val="22"/>
                <w:szCs w:val="22"/>
              </w:rPr>
            </w:pPr>
            <w:r w:rsidRPr="00E83449">
              <w:rPr>
                <w:sz w:val="22"/>
                <w:szCs w:val="22"/>
              </w:rPr>
              <w:t>Escale cave</w:t>
            </w:r>
          </w:p>
        </w:tc>
        <w:tc>
          <w:tcPr>
            <w:tcW w:w="719" w:type="pct"/>
            <w:tcBorders>
              <w:top w:val="nil"/>
              <w:left w:val="nil"/>
              <w:bottom w:val="single" w:sz="4" w:space="0" w:color="auto"/>
              <w:right w:val="nil"/>
            </w:tcBorders>
            <w:shd w:val="clear" w:color="000000" w:fill="D9D9D9"/>
            <w:noWrap/>
            <w:vAlign w:val="center"/>
            <w:hideMark/>
          </w:tcPr>
          <w:p w14:paraId="0825A6BA" w14:textId="77777777" w:rsidR="00E83449" w:rsidRPr="00E83449" w:rsidRDefault="00E83449" w:rsidP="00E83449">
            <w:pPr>
              <w:jc w:val="center"/>
              <w:rPr>
                <w:sz w:val="22"/>
                <w:szCs w:val="22"/>
              </w:rPr>
            </w:pPr>
            <w:r>
              <w:rPr>
                <w:sz w:val="16"/>
                <w:vertAlign w:val="superscript"/>
              </w:rPr>
              <w:t>56</w:t>
            </w:r>
          </w:p>
        </w:tc>
        <w:tc>
          <w:tcPr>
            <w:tcW w:w="257" w:type="pct"/>
            <w:tcBorders>
              <w:top w:val="nil"/>
              <w:left w:val="single" w:sz="8" w:space="0" w:color="auto"/>
              <w:bottom w:val="single" w:sz="4" w:space="0" w:color="auto"/>
              <w:right w:val="single" w:sz="4" w:space="0" w:color="auto"/>
            </w:tcBorders>
            <w:noWrap/>
            <w:vAlign w:val="center"/>
            <w:hideMark/>
          </w:tcPr>
          <w:p w14:paraId="2779D07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740179E" w14:textId="77777777" w:rsidR="00E83449" w:rsidRPr="00E83449" w:rsidRDefault="00E83449" w:rsidP="00E83449">
            <w:pPr>
              <w:jc w:val="center"/>
              <w:rPr>
                <w:color w:val="000000"/>
                <w:sz w:val="22"/>
                <w:szCs w:val="22"/>
              </w:rPr>
            </w:pPr>
            <w:r w:rsidRPr="00E83449">
              <w:rPr>
                <w:color w:val="000000"/>
                <w:sz w:val="22"/>
                <w:szCs w:val="22"/>
              </w:rPr>
              <w:t>29.2</w:t>
            </w:r>
          </w:p>
        </w:tc>
        <w:tc>
          <w:tcPr>
            <w:tcW w:w="257" w:type="pct"/>
            <w:tcBorders>
              <w:top w:val="nil"/>
              <w:left w:val="nil"/>
              <w:bottom w:val="single" w:sz="4" w:space="0" w:color="auto"/>
              <w:right w:val="single" w:sz="4" w:space="0" w:color="auto"/>
            </w:tcBorders>
            <w:noWrap/>
            <w:vAlign w:val="center"/>
            <w:hideMark/>
          </w:tcPr>
          <w:p w14:paraId="40D6B176" w14:textId="77777777" w:rsidR="00E83449" w:rsidRPr="00E83449" w:rsidRDefault="00E83449" w:rsidP="00E83449">
            <w:pPr>
              <w:jc w:val="center"/>
              <w:rPr>
                <w:color w:val="000000"/>
                <w:sz w:val="22"/>
                <w:szCs w:val="22"/>
              </w:rPr>
            </w:pPr>
            <w:r w:rsidRPr="00E83449">
              <w:rPr>
                <w:color w:val="000000"/>
                <w:sz w:val="22"/>
                <w:szCs w:val="22"/>
              </w:rPr>
              <w:t>22.2</w:t>
            </w:r>
          </w:p>
        </w:tc>
        <w:tc>
          <w:tcPr>
            <w:tcW w:w="257" w:type="pct"/>
            <w:tcBorders>
              <w:top w:val="nil"/>
              <w:left w:val="nil"/>
              <w:bottom w:val="single" w:sz="4" w:space="0" w:color="auto"/>
              <w:right w:val="single" w:sz="4" w:space="0" w:color="auto"/>
            </w:tcBorders>
            <w:noWrap/>
            <w:vAlign w:val="center"/>
            <w:hideMark/>
          </w:tcPr>
          <w:p w14:paraId="0762C40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306F0F2"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C565AC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7E5E05B"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58DCEF5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9091242"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F978C8F" w14:textId="77777777" w:rsidR="00E83449" w:rsidRPr="00E83449" w:rsidRDefault="00E83449" w:rsidP="00E83449">
            <w:pPr>
              <w:jc w:val="center"/>
              <w:rPr>
                <w:color w:val="000000"/>
                <w:sz w:val="22"/>
                <w:szCs w:val="22"/>
              </w:rPr>
            </w:pPr>
            <w:r w:rsidRPr="00E83449">
              <w:rPr>
                <w:color w:val="000000"/>
                <w:sz w:val="22"/>
                <w:szCs w:val="22"/>
              </w:rPr>
              <w:t>C-D 1209</w:t>
            </w:r>
          </w:p>
        </w:tc>
        <w:tc>
          <w:tcPr>
            <w:tcW w:w="671" w:type="pct"/>
            <w:tcBorders>
              <w:top w:val="nil"/>
              <w:left w:val="nil"/>
              <w:bottom w:val="single" w:sz="4" w:space="0" w:color="auto"/>
              <w:right w:val="single" w:sz="4" w:space="0" w:color="auto"/>
            </w:tcBorders>
            <w:shd w:val="clear" w:color="000000" w:fill="D9D9D9"/>
            <w:noWrap/>
            <w:vAlign w:val="center"/>
            <w:hideMark/>
          </w:tcPr>
          <w:p w14:paraId="23F84DF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07D42566" w14:textId="77777777" w:rsidR="00E83449" w:rsidRPr="00E83449" w:rsidRDefault="00E83449" w:rsidP="00E83449">
            <w:pPr>
              <w:jc w:val="center"/>
              <w:rPr>
                <w:sz w:val="22"/>
                <w:szCs w:val="22"/>
              </w:rPr>
            </w:pPr>
            <w:r w:rsidRPr="00E83449">
              <w:rPr>
                <w:sz w:val="22"/>
                <w:szCs w:val="22"/>
              </w:rPr>
              <w:t>Escale cave</w:t>
            </w:r>
          </w:p>
        </w:tc>
        <w:tc>
          <w:tcPr>
            <w:tcW w:w="719" w:type="pct"/>
            <w:tcBorders>
              <w:top w:val="nil"/>
              <w:left w:val="nil"/>
              <w:bottom w:val="single" w:sz="4" w:space="0" w:color="auto"/>
              <w:right w:val="nil"/>
            </w:tcBorders>
            <w:shd w:val="clear" w:color="000000" w:fill="D9D9D9"/>
            <w:noWrap/>
            <w:vAlign w:val="center"/>
            <w:hideMark/>
          </w:tcPr>
          <w:p w14:paraId="70AB68A8" w14:textId="77777777" w:rsidR="00E83449" w:rsidRPr="00E83449" w:rsidRDefault="00E83449" w:rsidP="00E83449">
            <w:pPr>
              <w:jc w:val="center"/>
              <w:rPr>
                <w:sz w:val="22"/>
                <w:szCs w:val="22"/>
              </w:rPr>
            </w:pPr>
            <w:r>
              <w:rPr>
                <w:sz w:val="16"/>
                <w:vertAlign w:val="superscript"/>
              </w:rPr>
              <w:t>56</w:t>
            </w:r>
          </w:p>
        </w:tc>
        <w:tc>
          <w:tcPr>
            <w:tcW w:w="257" w:type="pct"/>
            <w:tcBorders>
              <w:top w:val="nil"/>
              <w:left w:val="single" w:sz="8" w:space="0" w:color="auto"/>
              <w:bottom w:val="single" w:sz="4" w:space="0" w:color="auto"/>
              <w:right w:val="single" w:sz="4" w:space="0" w:color="auto"/>
            </w:tcBorders>
            <w:noWrap/>
            <w:vAlign w:val="center"/>
            <w:hideMark/>
          </w:tcPr>
          <w:p w14:paraId="7ADAF47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CE211D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7D32206" w14:textId="77777777" w:rsidR="00E83449" w:rsidRPr="00E83449" w:rsidRDefault="00E83449" w:rsidP="00E83449">
            <w:pPr>
              <w:jc w:val="center"/>
              <w:rPr>
                <w:color w:val="000000"/>
                <w:sz w:val="22"/>
                <w:szCs w:val="22"/>
              </w:rPr>
            </w:pPr>
            <w:r w:rsidRPr="00E83449">
              <w:rPr>
                <w:color w:val="000000"/>
                <w:sz w:val="22"/>
                <w:szCs w:val="22"/>
              </w:rPr>
              <w:t>23.5</w:t>
            </w:r>
          </w:p>
        </w:tc>
        <w:tc>
          <w:tcPr>
            <w:tcW w:w="257" w:type="pct"/>
            <w:tcBorders>
              <w:top w:val="nil"/>
              <w:left w:val="nil"/>
              <w:bottom w:val="single" w:sz="4" w:space="0" w:color="auto"/>
              <w:right w:val="single" w:sz="4" w:space="0" w:color="auto"/>
            </w:tcBorders>
            <w:noWrap/>
            <w:vAlign w:val="center"/>
            <w:hideMark/>
          </w:tcPr>
          <w:p w14:paraId="09CD0D82"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A8BF91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6DF981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AD953D6"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0E72112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56577B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C0E48F0" w14:textId="77777777" w:rsidR="00E83449" w:rsidRPr="00E83449" w:rsidRDefault="00E83449" w:rsidP="00E83449">
            <w:pPr>
              <w:jc w:val="center"/>
              <w:rPr>
                <w:color w:val="000000"/>
                <w:sz w:val="22"/>
                <w:szCs w:val="22"/>
              </w:rPr>
            </w:pPr>
            <w:proofErr w:type="spellStart"/>
            <w:r w:rsidRPr="00E83449">
              <w:rPr>
                <w:color w:val="000000"/>
                <w:sz w:val="22"/>
                <w:szCs w:val="22"/>
              </w:rPr>
              <w:t>MbMa</w:t>
            </w:r>
            <w:proofErr w:type="spellEnd"/>
            <w:r w:rsidRPr="00E83449">
              <w:rPr>
                <w:color w:val="000000"/>
                <w:sz w:val="22"/>
                <w:szCs w:val="22"/>
              </w:rPr>
              <w:t xml:space="preserve"> 30050</w:t>
            </w:r>
          </w:p>
        </w:tc>
        <w:tc>
          <w:tcPr>
            <w:tcW w:w="671" w:type="pct"/>
            <w:tcBorders>
              <w:top w:val="nil"/>
              <w:left w:val="nil"/>
              <w:bottom w:val="single" w:sz="4" w:space="0" w:color="auto"/>
              <w:right w:val="single" w:sz="4" w:space="0" w:color="auto"/>
            </w:tcBorders>
            <w:shd w:val="clear" w:color="000000" w:fill="D9D9D9"/>
            <w:noWrap/>
            <w:vAlign w:val="center"/>
            <w:hideMark/>
          </w:tcPr>
          <w:p w14:paraId="4B110CA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81F7167" w14:textId="77777777" w:rsidR="00E83449" w:rsidRPr="00E83449" w:rsidRDefault="00E83449" w:rsidP="00E83449">
            <w:pPr>
              <w:jc w:val="center"/>
              <w:rPr>
                <w:color w:val="000000"/>
                <w:sz w:val="22"/>
                <w:szCs w:val="22"/>
              </w:rPr>
            </w:pPr>
            <w:proofErr w:type="spellStart"/>
            <w:r w:rsidRPr="00E83449">
              <w:rPr>
                <w:color w:val="000000"/>
                <w:sz w:val="22"/>
                <w:szCs w:val="22"/>
              </w:rPr>
              <w:t>Garussi</w:t>
            </w:r>
            <w:proofErr w:type="spellEnd"/>
            <w:r w:rsidRPr="00E83449">
              <w:rPr>
                <w:color w:val="000000"/>
                <w:sz w:val="22"/>
                <w:szCs w:val="22"/>
              </w:rPr>
              <w:t xml:space="preserve"> </w:t>
            </w:r>
            <w:proofErr w:type="spellStart"/>
            <w:r w:rsidRPr="00E83449">
              <w:rPr>
                <w:color w:val="000000"/>
                <w:sz w:val="22"/>
                <w:szCs w:val="22"/>
              </w:rPr>
              <w:t>Korongo</w:t>
            </w:r>
            <w:proofErr w:type="spellEnd"/>
          </w:p>
        </w:tc>
        <w:tc>
          <w:tcPr>
            <w:tcW w:w="719" w:type="pct"/>
            <w:tcBorders>
              <w:top w:val="nil"/>
              <w:left w:val="nil"/>
              <w:bottom w:val="single" w:sz="4" w:space="0" w:color="auto"/>
              <w:right w:val="nil"/>
            </w:tcBorders>
            <w:shd w:val="clear" w:color="000000" w:fill="D9D9D9"/>
            <w:noWrap/>
            <w:vAlign w:val="center"/>
            <w:hideMark/>
          </w:tcPr>
          <w:p w14:paraId="194E7D99" w14:textId="77777777" w:rsidR="00E83449" w:rsidRPr="00E83449" w:rsidRDefault="00E83449" w:rsidP="00E83449">
            <w:pPr>
              <w:jc w:val="center"/>
              <w:rPr>
                <w:sz w:val="22"/>
                <w:szCs w:val="22"/>
              </w:rPr>
            </w:pPr>
            <w:r>
              <w:rPr>
                <w:sz w:val="16"/>
                <w:vertAlign w:val="superscript"/>
              </w:rPr>
              <w:t>56</w:t>
            </w:r>
          </w:p>
        </w:tc>
        <w:tc>
          <w:tcPr>
            <w:tcW w:w="257" w:type="pct"/>
            <w:tcBorders>
              <w:top w:val="nil"/>
              <w:left w:val="single" w:sz="8" w:space="0" w:color="auto"/>
              <w:bottom w:val="single" w:sz="4" w:space="0" w:color="auto"/>
              <w:right w:val="single" w:sz="4" w:space="0" w:color="auto"/>
            </w:tcBorders>
            <w:noWrap/>
            <w:vAlign w:val="center"/>
            <w:hideMark/>
          </w:tcPr>
          <w:p w14:paraId="73350FC0" w14:textId="77777777" w:rsidR="00E83449" w:rsidRPr="00E83449" w:rsidRDefault="00E83449" w:rsidP="00E83449">
            <w:pPr>
              <w:jc w:val="center"/>
              <w:rPr>
                <w:color w:val="000000"/>
                <w:sz w:val="22"/>
                <w:szCs w:val="22"/>
              </w:rPr>
            </w:pPr>
            <w:r w:rsidRPr="00E83449">
              <w:rPr>
                <w:color w:val="000000"/>
                <w:sz w:val="22"/>
                <w:szCs w:val="22"/>
              </w:rPr>
              <w:t>109.6</w:t>
            </w:r>
          </w:p>
        </w:tc>
        <w:tc>
          <w:tcPr>
            <w:tcW w:w="257" w:type="pct"/>
            <w:tcBorders>
              <w:top w:val="nil"/>
              <w:left w:val="nil"/>
              <w:bottom w:val="single" w:sz="4" w:space="0" w:color="auto"/>
              <w:right w:val="single" w:sz="4" w:space="0" w:color="auto"/>
            </w:tcBorders>
            <w:noWrap/>
            <w:vAlign w:val="center"/>
            <w:hideMark/>
          </w:tcPr>
          <w:p w14:paraId="55AA294B" w14:textId="77777777" w:rsidR="00E83449" w:rsidRPr="00E83449" w:rsidRDefault="00E83449" w:rsidP="00E83449">
            <w:pPr>
              <w:jc w:val="center"/>
              <w:rPr>
                <w:color w:val="000000"/>
                <w:sz w:val="22"/>
                <w:szCs w:val="22"/>
              </w:rPr>
            </w:pPr>
            <w:r w:rsidRPr="00E83449">
              <w:rPr>
                <w:color w:val="000000"/>
                <w:sz w:val="22"/>
                <w:szCs w:val="22"/>
              </w:rPr>
              <w:t>30.9</w:t>
            </w:r>
          </w:p>
        </w:tc>
        <w:tc>
          <w:tcPr>
            <w:tcW w:w="257" w:type="pct"/>
            <w:tcBorders>
              <w:top w:val="nil"/>
              <w:left w:val="nil"/>
              <w:bottom w:val="single" w:sz="4" w:space="0" w:color="auto"/>
              <w:right w:val="single" w:sz="4" w:space="0" w:color="auto"/>
            </w:tcBorders>
            <w:noWrap/>
            <w:vAlign w:val="center"/>
            <w:hideMark/>
          </w:tcPr>
          <w:p w14:paraId="7BFEF57D" w14:textId="77777777" w:rsidR="00E83449" w:rsidRPr="00E83449" w:rsidRDefault="00E83449" w:rsidP="00E83449">
            <w:pPr>
              <w:jc w:val="center"/>
              <w:rPr>
                <w:color w:val="000000"/>
                <w:sz w:val="22"/>
                <w:szCs w:val="22"/>
              </w:rPr>
            </w:pPr>
            <w:r w:rsidRPr="00E83449">
              <w:rPr>
                <w:color w:val="000000"/>
                <w:sz w:val="22"/>
                <w:szCs w:val="22"/>
              </w:rPr>
              <w:t>22.5</w:t>
            </w:r>
          </w:p>
        </w:tc>
        <w:tc>
          <w:tcPr>
            <w:tcW w:w="257" w:type="pct"/>
            <w:tcBorders>
              <w:top w:val="nil"/>
              <w:left w:val="nil"/>
              <w:bottom w:val="single" w:sz="4" w:space="0" w:color="auto"/>
              <w:right w:val="single" w:sz="4" w:space="0" w:color="auto"/>
            </w:tcBorders>
            <w:noWrap/>
            <w:vAlign w:val="center"/>
            <w:hideMark/>
          </w:tcPr>
          <w:p w14:paraId="7F1CB50B" w14:textId="77777777" w:rsidR="00E83449" w:rsidRPr="00E83449" w:rsidRDefault="00E83449" w:rsidP="00E83449">
            <w:pPr>
              <w:jc w:val="center"/>
              <w:rPr>
                <w:color w:val="000000"/>
                <w:sz w:val="22"/>
                <w:szCs w:val="22"/>
              </w:rPr>
            </w:pPr>
            <w:r w:rsidRPr="00E83449">
              <w:rPr>
                <w:color w:val="000000"/>
                <w:sz w:val="22"/>
                <w:szCs w:val="22"/>
              </w:rPr>
              <w:t>14,0</w:t>
            </w:r>
          </w:p>
        </w:tc>
        <w:tc>
          <w:tcPr>
            <w:tcW w:w="257" w:type="pct"/>
            <w:tcBorders>
              <w:top w:val="nil"/>
              <w:left w:val="nil"/>
              <w:bottom w:val="single" w:sz="4" w:space="0" w:color="auto"/>
              <w:right w:val="single" w:sz="4" w:space="0" w:color="auto"/>
            </w:tcBorders>
            <w:noWrap/>
            <w:vAlign w:val="center"/>
            <w:hideMark/>
          </w:tcPr>
          <w:p w14:paraId="0B5A51EC" w14:textId="77777777" w:rsidR="00E83449" w:rsidRPr="00E83449" w:rsidRDefault="00E83449" w:rsidP="00E83449">
            <w:pPr>
              <w:jc w:val="center"/>
              <w:rPr>
                <w:color w:val="000000"/>
                <w:sz w:val="22"/>
                <w:szCs w:val="22"/>
              </w:rPr>
            </w:pPr>
            <w:r w:rsidRPr="00E83449">
              <w:rPr>
                <w:color w:val="000000"/>
                <w:sz w:val="22"/>
                <w:szCs w:val="22"/>
              </w:rPr>
              <w:t>16.4</w:t>
            </w:r>
          </w:p>
        </w:tc>
        <w:tc>
          <w:tcPr>
            <w:tcW w:w="257" w:type="pct"/>
            <w:tcBorders>
              <w:top w:val="nil"/>
              <w:left w:val="nil"/>
              <w:bottom w:val="single" w:sz="4" w:space="0" w:color="auto"/>
              <w:right w:val="single" w:sz="4" w:space="0" w:color="auto"/>
            </w:tcBorders>
            <w:noWrap/>
            <w:vAlign w:val="center"/>
            <w:hideMark/>
          </w:tcPr>
          <w:p w14:paraId="23058601"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5F2A1D7" w14:textId="77777777" w:rsidR="00E83449" w:rsidRPr="00E83449" w:rsidRDefault="00E83449" w:rsidP="00E83449">
            <w:pPr>
              <w:jc w:val="center"/>
              <w:rPr>
                <w:color w:val="000000"/>
                <w:sz w:val="22"/>
                <w:szCs w:val="22"/>
              </w:rPr>
            </w:pPr>
            <w:r w:rsidRPr="00E83449">
              <w:rPr>
                <w:color w:val="000000"/>
                <w:sz w:val="22"/>
                <w:szCs w:val="22"/>
              </w:rPr>
              <w:t>21.5</w:t>
            </w:r>
          </w:p>
        </w:tc>
        <w:tc>
          <w:tcPr>
            <w:tcW w:w="492" w:type="pct"/>
            <w:tcBorders>
              <w:top w:val="nil"/>
              <w:left w:val="nil"/>
              <w:bottom w:val="single" w:sz="4" w:space="0" w:color="auto"/>
              <w:right w:val="single" w:sz="8" w:space="0" w:color="auto"/>
            </w:tcBorders>
            <w:noWrap/>
            <w:vAlign w:val="center"/>
            <w:hideMark/>
          </w:tcPr>
          <w:p w14:paraId="683787E6" w14:textId="77777777" w:rsidR="00E83449" w:rsidRPr="00E83449" w:rsidRDefault="00E83449" w:rsidP="00E83449">
            <w:pPr>
              <w:jc w:val="center"/>
              <w:rPr>
                <w:color w:val="000000"/>
                <w:sz w:val="22"/>
                <w:szCs w:val="22"/>
              </w:rPr>
            </w:pPr>
            <w:r w:rsidRPr="00E83449">
              <w:rPr>
                <w:color w:val="000000"/>
                <w:sz w:val="22"/>
                <w:szCs w:val="22"/>
              </w:rPr>
              <w:t>0.127737226277372</w:t>
            </w:r>
          </w:p>
        </w:tc>
      </w:tr>
      <w:tr w:rsidR="00E83449" w:rsidRPr="00E83449" w14:paraId="6464948A"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0AF912A"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3A60A34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28644B96" w14:textId="77777777" w:rsidR="00E83449" w:rsidRPr="00E83449" w:rsidRDefault="00E83449" w:rsidP="00E83449">
            <w:pPr>
              <w:jc w:val="center"/>
              <w:rPr>
                <w:sz w:val="22"/>
                <w:szCs w:val="22"/>
              </w:rPr>
            </w:pPr>
            <w:proofErr w:type="spellStart"/>
            <w:r w:rsidRPr="00E83449">
              <w:rPr>
                <w:sz w:val="22"/>
                <w:szCs w:val="22"/>
              </w:rPr>
              <w:t>Hudsheim</w:t>
            </w:r>
            <w:proofErr w:type="spellEnd"/>
          </w:p>
        </w:tc>
        <w:tc>
          <w:tcPr>
            <w:tcW w:w="719" w:type="pct"/>
            <w:tcBorders>
              <w:top w:val="nil"/>
              <w:left w:val="nil"/>
              <w:bottom w:val="single" w:sz="4" w:space="0" w:color="auto"/>
              <w:right w:val="nil"/>
            </w:tcBorders>
            <w:shd w:val="clear" w:color="000000" w:fill="D9D9D9"/>
            <w:noWrap/>
            <w:vAlign w:val="center"/>
            <w:hideMark/>
          </w:tcPr>
          <w:p w14:paraId="2AB471D7" w14:textId="77777777" w:rsidR="00E83449" w:rsidRPr="00E83449" w:rsidRDefault="00E83449" w:rsidP="00E83449">
            <w:pPr>
              <w:jc w:val="center"/>
              <w:rPr>
                <w:sz w:val="22"/>
                <w:szCs w:val="22"/>
              </w:rPr>
            </w:pPr>
            <w:r>
              <w:rPr>
                <w:sz w:val="16"/>
                <w:vertAlign w:val="superscript"/>
              </w:rPr>
              <w:t>15</w:t>
            </w:r>
          </w:p>
        </w:tc>
        <w:tc>
          <w:tcPr>
            <w:tcW w:w="257" w:type="pct"/>
            <w:tcBorders>
              <w:top w:val="nil"/>
              <w:left w:val="single" w:sz="8" w:space="0" w:color="auto"/>
              <w:bottom w:val="single" w:sz="4" w:space="0" w:color="auto"/>
              <w:right w:val="single" w:sz="4" w:space="0" w:color="auto"/>
            </w:tcBorders>
            <w:noWrap/>
            <w:vAlign w:val="center"/>
            <w:hideMark/>
          </w:tcPr>
          <w:p w14:paraId="67800F5B" w14:textId="77777777" w:rsidR="00E83449" w:rsidRPr="00E83449" w:rsidRDefault="00E83449" w:rsidP="00E83449">
            <w:pPr>
              <w:jc w:val="center"/>
              <w:rPr>
                <w:color w:val="000000"/>
                <w:sz w:val="22"/>
                <w:szCs w:val="22"/>
              </w:rPr>
            </w:pPr>
            <w:r w:rsidRPr="00E83449">
              <w:rPr>
                <w:color w:val="000000"/>
                <w:sz w:val="22"/>
                <w:szCs w:val="22"/>
              </w:rPr>
              <w:t>94,0</w:t>
            </w:r>
          </w:p>
        </w:tc>
        <w:tc>
          <w:tcPr>
            <w:tcW w:w="257" w:type="pct"/>
            <w:tcBorders>
              <w:top w:val="nil"/>
              <w:left w:val="nil"/>
              <w:bottom w:val="single" w:sz="4" w:space="0" w:color="auto"/>
              <w:right w:val="single" w:sz="4" w:space="0" w:color="auto"/>
            </w:tcBorders>
            <w:noWrap/>
            <w:vAlign w:val="center"/>
            <w:hideMark/>
          </w:tcPr>
          <w:p w14:paraId="36DA167D" w14:textId="77777777" w:rsidR="00E83449" w:rsidRPr="00E83449" w:rsidRDefault="00E83449" w:rsidP="00E83449">
            <w:pPr>
              <w:jc w:val="center"/>
              <w:rPr>
                <w:color w:val="000000"/>
                <w:sz w:val="22"/>
                <w:szCs w:val="22"/>
              </w:rPr>
            </w:pPr>
            <w:r w:rsidRPr="00E83449">
              <w:rPr>
                <w:color w:val="000000"/>
                <w:sz w:val="22"/>
                <w:szCs w:val="22"/>
              </w:rPr>
              <w:t>23,0</w:t>
            </w:r>
          </w:p>
        </w:tc>
        <w:tc>
          <w:tcPr>
            <w:tcW w:w="257" w:type="pct"/>
            <w:tcBorders>
              <w:top w:val="nil"/>
              <w:left w:val="nil"/>
              <w:bottom w:val="single" w:sz="4" w:space="0" w:color="auto"/>
              <w:right w:val="single" w:sz="4" w:space="0" w:color="auto"/>
            </w:tcBorders>
            <w:noWrap/>
            <w:vAlign w:val="center"/>
            <w:hideMark/>
          </w:tcPr>
          <w:p w14:paraId="679D799F" w14:textId="77777777" w:rsidR="00E83449" w:rsidRPr="00E83449" w:rsidRDefault="00E83449" w:rsidP="00E83449">
            <w:pPr>
              <w:jc w:val="center"/>
              <w:rPr>
                <w:color w:val="000000"/>
                <w:sz w:val="22"/>
                <w:szCs w:val="22"/>
              </w:rPr>
            </w:pPr>
            <w:r w:rsidRPr="00E83449">
              <w:rPr>
                <w:color w:val="000000"/>
                <w:sz w:val="22"/>
                <w:szCs w:val="22"/>
              </w:rPr>
              <w:t>18,0</w:t>
            </w:r>
          </w:p>
        </w:tc>
        <w:tc>
          <w:tcPr>
            <w:tcW w:w="257" w:type="pct"/>
            <w:tcBorders>
              <w:top w:val="nil"/>
              <w:left w:val="nil"/>
              <w:bottom w:val="single" w:sz="4" w:space="0" w:color="auto"/>
              <w:right w:val="single" w:sz="4" w:space="0" w:color="auto"/>
            </w:tcBorders>
            <w:noWrap/>
            <w:vAlign w:val="center"/>
            <w:hideMark/>
          </w:tcPr>
          <w:p w14:paraId="1F4FBC27" w14:textId="77777777" w:rsidR="00E83449" w:rsidRPr="00E83449" w:rsidRDefault="00E83449" w:rsidP="00E83449">
            <w:pPr>
              <w:jc w:val="center"/>
              <w:rPr>
                <w:color w:val="000000"/>
                <w:sz w:val="22"/>
                <w:szCs w:val="22"/>
              </w:rPr>
            </w:pPr>
            <w:r w:rsidRPr="00E83449">
              <w:rPr>
                <w:color w:val="000000"/>
                <w:sz w:val="22"/>
                <w:szCs w:val="22"/>
              </w:rPr>
              <w:t>9,0</w:t>
            </w:r>
          </w:p>
        </w:tc>
        <w:tc>
          <w:tcPr>
            <w:tcW w:w="257" w:type="pct"/>
            <w:tcBorders>
              <w:top w:val="nil"/>
              <w:left w:val="nil"/>
              <w:bottom w:val="single" w:sz="4" w:space="0" w:color="auto"/>
              <w:right w:val="single" w:sz="4" w:space="0" w:color="auto"/>
            </w:tcBorders>
            <w:noWrap/>
            <w:vAlign w:val="center"/>
            <w:hideMark/>
          </w:tcPr>
          <w:p w14:paraId="50F1F384" w14:textId="77777777" w:rsidR="00E83449" w:rsidRPr="00E83449" w:rsidRDefault="00E83449" w:rsidP="00E83449">
            <w:pPr>
              <w:jc w:val="center"/>
              <w:rPr>
                <w:color w:val="000000"/>
                <w:sz w:val="22"/>
                <w:szCs w:val="22"/>
              </w:rPr>
            </w:pPr>
            <w:r w:rsidRPr="00E83449">
              <w:rPr>
                <w:color w:val="000000"/>
                <w:sz w:val="22"/>
                <w:szCs w:val="22"/>
              </w:rPr>
              <w:t>12,0</w:t>
            </w:r>
          </w:p>
        </w:tc>
        <w:tc>
          <w:tcPr>
            <w:tcW w:w="257" w:type="pct"/>
            <w:tcBorders>
              <w:top w:val="nil"/>
              <w:left w:val="nil"/>
              <w:bottom w:val="single" w:sz="4" w:space="0" w:color="auto"/>
              <w:right w:val="single" w:sz="4" w:space="0" w:color="auto"/>
            </w:tcBorders>
            <w:noWrap/>
            <w:vAlign w:val="center"/>
            <w:hideMark/>
          </w:tcPr>
          <w:p w14:paraId="6D17F680" w14:textId="77777777" w:rsidR="00E83449" w:rsidRPr="00E83449" w:rsidRDefault="00E83449" w:rsidP="00E83449">
            <w:pPr>
              <w:jc w:val="center"/>
              <w:rPr>
                <w:color w:val="000000"/>
                <w:sz w:val="22"/>
                <w:szCs w:val="22"/>
              </w:rPr>
            </w:pPr>
            <w:r w:rsidRPr="00E83449">
              <w:rPr>
                <w:color w:val="000000"/>
                <w:sz w:val="22"/>
                <w:szCs w:val="22"/>
              </w:rPr>
              <w:t>15,0</w:t>
            </w:r>
          </w:p>
        </w:tc>
        <w:tc>
          <w:tcPr>
            <w:tcW w:w="257" w:type="pct"/>
            <w:tcBorders>
              <w:top w:val="nil"/>
              <w:left w:val="nil"/>
              <w:bottom w:val="single" w:sz="4" w:space="0" w:color="auto"/>
              <w:right w:val="single" w:sz="4" w:space="0" w:color="auto"/>
            </w:tcBorders>
            <w:noWrap/>
            <w:vAlign w:val="center"/>
            <w:hideMark/>
          </w:tcPr>
          <w:p w14:paraId="4B588DC0" w14:textId="77777777" w:rsidR="00E83449" w:rsidRPr="00E83449" w:rsidRDefault="00E83449" w:rsidP="00E83449">
            <w:pPr>
              <w:jc w:val="center"/>
              <w:rPr>
                <w:color w:val="000000"/>
                <w:sz w:val="22"/>
                <w:szCs w:val="22"/>
              </w:rPr>
            </w:pPr>
            <w:r w:rsidRPr="00E83449">
              <w:rPr>
                <w:color w:val="000000"/>
                <w:sz w:val="22"/>
                <w:szCs w:val="22"/>
              </w:rPr>
              <w:t>15,0</w:t>
            </w:r>
          </w:p>
        </w:tc>
        <w:tc>
          <w:tcPr>
            <w:tcW w:w="492" w:type="pct"/>
            <w:tcBorders>
              <w:top w:val="nil"/>
              <w:left w:val="nil"/>
              <w:bottom w:val="single" w:sz="4" w:space="0" w:color="auto"/>
              <w:right w:val="single" w:sz="8" w:space="0" w:color="auto"/>
            </w:tcBorders>
            <w:noWrap/>
            <w:vAlign w:val="center"/>
            <w:hideMark/>
          </w:tcPr>
          <w:p w14:paraId="1F42E554" w14:textId="77777777" w:rsidR="00E83449" w:rsidRPr="00E83449" w:rsidRDefault="00E83449" w:rsidP="00E83449">
            <w:pPr>
              <w:jc w:val="center"/>
              <w:rPr>
                <w:color w:val="000000"/>
                <w:sz w:val="22"/>
                <w:szCs w:val="22"/>
              </w:rPr>
            </w:pPr>
            <w:r w:rsidRPr="00E83449">
              <w:rPr>
                <w:color w:val="000000"/>
                <w:sz w:val="22"/>
                <w:szCs w:val="22"/>
              </w:rPr>
              <w:t>0.0957446808510638</w:t>
            </w:r>
          </w:p>
        </w:tc>
      </w:tr>
      <w:tr w:rsidR="00E83449" w:rsidRPr="00E83449" w14:paraId="14BDEF51"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01A367D9"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74D3B10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83AE7B4" w14:textId="77777777" w:rsidR="00E83449" w:rsidRPr="00E83449" w:rsidRDefault="00E83449" w:rsidP="00E83449">
            <w:pPr>
              <w:jc w:val="center"/>
              <w:rPr>
                <w:color w:val="000000"/>
                <w:sz w:val="22"/>
                <w:szCs w:val="22"/>
              </w:rPr>
            </w:pPr>
            <w:proofErr w:type="spellStart"/>
            <w:r w:rsidRPr="00E83449">
              <w:rPr>
                <w:color w:val="000000"/>
                <w:sz w:val="22"/>
                <w:szCs w:val="22"/>
              </w:rPr>
              <w:t>Koneprusy</w:t>
            </w:r>
            <w:proofErr w:type="spellEnd"/>
            <w:r w:rsidRPr="00E83449">
              <w:rPr>
                <w:color w:val="000000"/>
                <w:sz w:val="22"/>
                <w:szCs w:val="22"/>
              </w:rPr>
              <w:t xml:space="preserve"> C 718</w:t>
            </w:r>
          </w:p>
        </w:tc>
        <w:tc>
          <w:tcPr>
            <w:tcW w:w="719" w:type="pct"/>
            <w:tcBorders>
              <w:top w:val="nil"/>
              <w:left w:val="nil"/>
              <w:bottom w:val="single" w:sz="4" w:space="0" w:color="auto"/>
              <w:right w:val="nil"/>
            </w:tcBorders>
            <w:shd w:val="clear" w:color="000000" w:fill="D9D9D9"/>
            <w:noWrap/>
            <w:vAlign w:val="center"/>
            <w:hideMark/>
          </w:tcPr>
          <w:p w14:paraId="06D7D683" w14:textId="77777777" w:rsidR="00E83449" w:rsidRPr="00E83449" w:rsidRDefault="00E83449" w:rsidP="00E83449">
            <w:pPr>
              <w:jc w:val="center"/>
              <w:rPr>
                <w:color w:val="000000"/>
                <w:sz w:val="22"/>
                <w:szCs w:val="22"/>
              </w:rPr>
            </w:pPr>
            <w:r>
              <w:rPr>
                <w:sz w:val="16"/>
                <w:vertAlign w:val="superscript"/>
              </w:rPr>
              <w:t>41</w:t>
            </w:r>
          </w:p>
        </w:tc>
        <w:tc>
          <w:tcPr>
            <w:tcW w:w="257" w:type="pct"/>
            <w:tcBorders>
              <w:top w:val="nil"/>
              <w:left w:val="single" w:sz="8" w:space="0" w:color="auto"/>
              <w:bottom w:val="single" w:sz="4" w:space="0" w:color="auto"/>
              <w:right w:val="single" w:sz="4" w:space="0" w:color="auto"/>
            </w:tcBorders>
            <w:noWrap/>
            <w:vAlign w:val="center"/>
            <w:hideMark/>
          </w:tcPr>
          <w:p w14:paraId="214D0548" w14:textId="77777777" w:rsidR="00E83449" w:rsidRPr="00E83449" w:rsidRDefault="00E83449" w:rsidP="00E83449">
            <w:pPr>
              <w:jc w:val="center"/>
              <w:rPr>
                <w:color w:val="000000"/>
                <w:sz w:val="22"/>
                <w:szCs w:val="22"/>
              </w:rPr>
            </w:pPr>
            <w:r w:rsidRPr="00E83449">
              <w:rPr>
                <w:color w:val="000000"/>
                <w:sz w:val="22"/>
                <w:szCs w:val="22"/>
              </w:rPr>
              <w:t>107,0</w:t>
            </w:r>
          </w:p>
        </w:tc>
        <w:tc>
          <w:tcPr>
            <w:tcW w:w="257" w:type="pct"/>
            <w:tcBorders>
              <w:top w:val="nil"/>
              <w:left w:val="nil"/>
              <w:bottom w:val="single" w:sz="4" w:space="0" w:color="auto"/>
              <w:right w:val="single" w:sz="4" w:space="0" w:color="auto"/>
            </w:tcBorders>
            <w:noWrap/>
            <w:vAlign w:val="center"/>
            <w:hideMark/>
          </w:tcPr>
          <w:p w14:paraId="22D05CA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E7EF65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7BD3D9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1F1EAAF" w14:textId="77777777" w:rsidR="00E83449" w:rsidRPr="00E83449" w:rsidRDefault="00E83449" w:rsidP="00E83449">
            <w:pPr>
              <w:jc w:val="center"/>
              <w:rPr>
                <w:color w:val="000000"/>
                <w:sz w:val="22"/>
                <w:szCs w:val="22"/>
              </w:rPr>
            </w:pPr>
            <w:r w:rsidRPr="00E83449">
              <w:rPr>
                <w:color w:val="000000"/>
                <w:sz w:val="22"/>
                <w:szCs w:val="22"/>
              </w:rPr>
              <w:t>16,0</w:t>
            </w:r>
          </w:p>
        </w:tc>
        <w:tc>
          <w:tcPr>
            <w:tcW w:w="257" w:type="pct"/>
            <w:tcBorders>
              <w:top w:val="nil"/>
              <w:left w:val="nil"/>
              <w:bottom w:val="single" w:sz="4" w:space="0" w:color="auto"/>
              <w:right w:val="single" w:sz="4" w:space="0" w:color="auto"/>
            </w:tcBorders>
            <w:noWrap/>
            <w:vAlign w:val="center"/>
            <w:hideMark/>
          </w:tcPr>
          <w:p w14:paraId="08C500F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8C2987D"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2C60B2F3"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750CC82"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5592C480" w14:textId="77777777" w:rsidR="00E83449" w:rsidRPr="00E83449" w:rsidRDefault="00E83449" w:rsidP="00E83449">
            <w:pPr>
              <w:jc w:val="center"/>
              <w:rPr>
                <w:color w:val="000000"/>
                <w:sz w:val="22"/>
                <w:szCs w:val="22"/>
              </w:rPr>
            </w:pPr>
            <w:r w:rsidRPr="00E83449">
              <w:rPr>
                <w:color w:val="000000"/>
                <w:sz w:val="22"/>
                <w:szCs w:val="22"/>
              </w:rPr>
              <w:t>IGF 4360</w:t>
            </w:r>
          </w:p>
        </w:tc>
        <w:tc>
          <w:tcPr>
            <w:tcW w:w="671" w:type="pct"/>
            <w:tcBorders>
              <w:top w:val="nil"/>
              <w:left w:val="nil"/>
              <w:bottom w:val="single" w:sz="4" w:space="0" w:color="auto"/>
              <w:right w:val="single" w:sz="4" w:space="0" w:color="auto"/>
            </w:tcBorders>
            <w:shd w:val="clear" w:color="000000" w:fill="D9D9D9"/>
            <w:noWrap/>
            <w:vAlign w:val="center"/>
            <w:hideMark/>
          </w:tcPr>
          <w:p w14:paraId="7A8946A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F69556D" w14:textId="77777777" w:rsidR="00E83449" w:rsidRPr="00E83449" w:rsidRDefault="00E83449" w:rsidP="00E83449">
            <w:pPr>
              <w:jc w:val="center"/>
              <w:rPr>
                <w:color w:val="000000"/>
                <w:sz w:val="22"/>
                <w:szCs w:val="22"/>
              </w:rPr>
            </w:pPr>
            <w:proofErr w:type="spellStart"/>
            <w:r w:rsidRPr="00E83449">
              <w:rPr>
                <w:color w:val="000000"/>
                <w:sz w:val="22"/>
                <w:szCs w:val="22"/>
              </w:rPr>
              <w:t>Olivola</w:t>
            </w:r>
            <w:proofErr w:type="spellEnd"/>
          </w:p>
        </w:tc>
        <w:tc>
          <w:tcPr>
            <w:tcW w:w="719" w:type="pct"/>
            <w:tcBorders>
              <w:top w:val="nil"/>
              <w:left w:val="nil"/>
              <w:bottom w:val="single" w:sz="4" w:space="0" w:color="auto"/>
              <w:right w:val="nil"/>
            </w:tcBorders>
            <w:shd w:val="clear" w:color="000000" w:fill="D9D9D9"/>
            <w:noWrap/>
            <w:vAlign w:val="center"/>
            <w:hideMark/>
          </w:tcPr>
          <w:p w14:paraId="06FF3D19" w14:textId="77777777" w:rsidR="00E83449" w:rsidRPr="00E83449" w:rsidRDefault="00E83449" w:rsidP="00E83449">
            <w:pPr>
              <w:jc w:val="center"/>
              <w:rPr>
                <w:sz w:val="22"/>
                <w:szCs w:val="22"/>
              </w:rPr>
            </w:pPr>
            <w:r>
              <w:rPr>
                <w:sz w:val="16"/>
                <w:vertAlign w:val="superscript"/>
              </w:rPr>
              <w:t>56</w:t>
            </w:r>
          </w:p>
        </w:tc>
        <w:tc>
          <w:tcPr>
            <w:tcW w:w="257" w:type="pct"/>
            <w:tcBorders>
              <w:top w:val="nil"/>
              <w:left w:val="single" w:sz="8" w:space="0" w:color="auto"/>
              <w:bottom w:val="single" w:sz="4" w:space="0" w:color="auto"/>
              <w:right w:val="single" w:sz="4" w:space="0" w:color="auto"/>
            </w:tcBorders>
            <w:noWrap/>
            <w:vAlign w:val="center"/>
            <w:hideMark/>
          </w:tcPr>
          <w:p w14:paraId="08D79D5C" w14:textId="77777777" w:rsidR="00E83449" w:rsidRPr="00E83449" w:rsidRDefault="00E83449" w:rsidP="00E83449">
            <w:pPr>
              <w:jc w:val="center"/>
              <w:rPr>
                <w:color w:val="000000"/>
                <w:sz w:val="22"/>
                <w:szCs w:val="22"/>
              </w:rPr>
            </w:pPr>
            <w:r w:rsidRPr="00E83449">
              <w:rPr>
                <w:color w:val="000000"/>
                <w:sz w:val="22"/>
                <w:szCs w:val="22"/>
              </w:rPr>
              <w:t>94.5</w:t>
            </w:r>
          </w:p>
        </w:tc>
        <w:tc>
          <w:tcPr>
            <w:tcW w:w="257" w:type="pct"/>
            <w:tcBorders>
              <w:top w:val="nil"/>
              <w:left w:val="nil"/>
              <w:bottom w:val="single" w:sz="4" w:space="0" w:color="auto"/>
              <w:right w:val="single" w:sz="4" w:space="0" w:color="auto"/>
            </w:tcBorders>
            <w:noWrap/>
            <w:vAlign w:val="center"/>
            <w:hideMark/>
          </w:tcPr>
          <w:p w14:paraId="52BC8B84" w14:textId="77777777" w:rsidR="00E83449" w:rsidRPr="00E83449" w:rsidRDefault="00E83449" w:rsidP="00E83449">
            <w:pPr>
              <w:jc w:val="center"/>
              <w:rPr>
                <w:color w:val="000000"/>
                <w:sz w:val="22"/>
                <w:szCs w:val="22"/>
              </w:rPr>
            </w:pPr>
            <w:r w:rsidRPr="00E83449">
              <w:rPr>
                <w:color w:val="000000"/>
                <w:sz w:val="22"/>
                <w:szCs w:val="22"/>
              </w:rPr>
              <w:t>23,0</w:t>
            </w:r>
          </w:p>
        </w:tc>
        <w:tc>
          <w:tcPr>
            <w:tcW w:w="257" w:type="pct"/>
            <w:tcBorders>
              <w:top w:val="nil"/>
              <w:left w:val="nil"/>
              <w:bottom w:val="single" w:sz="4" w:space="0" w:color="auto"/>
              <w:right w:val="single" w:sz="4" w:space="0" w:color="auto"/>
            </w:tcBorders>
            <w:noWrap/>
            <w:vAlign w:val="center"/>
            <w:hideMark/>
          </w:tcPr>
          <w:p w14:paraId="26413087"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57" w:type="pct"/>
            <w:tcBorders>
              <w:top w:val="nil"/>
              <w:left w:val="nil"/>
              <w:bottom w:val="single" w:sz="4" w:space="0" w:color="auto"/>
              <w:right w:val="single" w:sz="4" w:space="0" w:color="auto"/>
            </w:tcBorders>
            <w:noWrap/>
            <w:vAlign w:val="center"/>
            <w:hideMark/>
          </w:tcPr>
          <w:p w14:paraId="2DEF824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865084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6FC422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6826CEC" w14:textId="77777777" w:rsidR="00E83449" w:rsidRPr="00E83449" w:rsidRDefault="00E83449" w:rsidP="00E83449">
            <w:pPr>
              <w:jc w:val="center"/>
              <w:rPr>
                <w:color w:val="000000"/>
                <w:sz w:val="22"/>
                <w:szCs w:val="22"/>
              </w:rPr>
            </w:pPr>
            <w:r w:rsidRPr="00E83449">
              <w:rPr>
                <w:color w:val="000000"/>
                <w:sz w:val="22"/>
                <w:szCs w:val="22"/>
              </w:rPr>
              <w:t>16,0</w:t>
            </w:r>
          </w:p>
        </w:tc>
        <w:tc>
          <w:tcPr>
            <w:tcW w:w="492" w:type="pct"/>
            <w:tcBorders>
              <w:top w:val="nil"/>
              <w:left w:val="nil"/>
              <w:bottom w:val="single" w:sz="4" w:space="0" w:color="auto"/>
              <w:right w:val="single" w:sz="8" w:space="0" w:color="auto"/>
            </w:tcBorders>
            <w:noWrap/>
            <w:vAlign w:val="center"/>
            <w:hideMark/>
          </w:tcPr>
          <w:p w14:paraId="5499474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54D211C"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1C25CEA" w14:textId="77777777" w:rsidR="00E83449" w:rsidRPr="00E83449" w:rsidRDefault="00E83449" w:rsidP="00E83449">
            <w:pPr>
              <w:jc w:val="center"/>
              <w:rPr>
                <w:color w:val="000000"/>
                <w:sz w:val="22"/>
                <w:szCs w:val="22"/>
              </w:rPr>
            </w:pPr>
            <w:r w:rsidRPr="00E83449">
              <w:rPr>
                <w:color w:val="000000"/>
                <w:sz w:val="22"/>
                <w:szCs w:val="22"/>
              </w:rPr>
              <w:t>IGF 4361</w:t>
            </w:r>
          </w:p>
        </w:tc>
        <w:tc>
          <w:tcPr>
            <w:tcW w:w="671" w:type="pct"/>
            <w:tcBorders>
              <w:top w:val="nil"/>
              <w:left w:val="nil"/>
              <w:bottom w:val="single" w:sz="4" w:space="0" w:color="auto"/>
              <w:right w:val="single" w:sz="4" w:space="0" w:color="auto"/>
            </w:tcBorders>
            <w:shd w:val="clear" w:color="000000" w:fill="D9D9D9"/>
            <w:noWrap/>
            <w:vAlign w:val="center"/>
            <w:hideMark/>
          </w:tcPr>
          <w:p w14:paraId="68732DA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25AA9BA3" w14:textId="77777777" w:rsidR="00E83449" w:rsidRPr="00E83449" w:rsidRDefault="00E83449" w:rsidP="00E83449">
            <w:pPr>
              <w:jc w:val="center"/>
              <w:rPr>
                <w:color w:val="000000"/>
                <w:sz w:val="22"/>
                <w:szCs w:val="22"/>
              </w:rPr>
            </w:pPr>
            <w:proofErr w:type="spellStart"/>
            <w:r w:rsidRPr="00E83449">
              <w:rPr>
                <w:color w:val="000000"/>
                <w:sz w:val="22"/>
                <w:szCs w:val="22"/>
              </w:rPr>
              <w:t>Olivola</w:t>
            </w:r>
            <w:proofErr w:type="spellEnd"/>
          </w:p>
        </w:tc>
        <w:tc>
          <w:tcPr>
            <w:tcW w:w="719" w:type="pct"/>
            <w:tcBorders>
              <w:top w:val="nil"/>
              <w:left w:val="nil"/>
              <w:bottom w:val="single" w:sz="4" w:space="0" w:color="auto"/>
              <w:right w:val="nil"/>
            </w:tcBorders>
            <w:shd w:val="clear" w:color="000000" w:fill="D9D9D9"/>
            <w:noWrap/>
            <w:vAlign w:val="center"/>
            <w:hideMark/>
          </w:tcPr>
          <w:p w14:paraId="1D217264" w14:textId="77777777" w:rsidR="00E83449" w:rsidRPr="00E83449" w:rsidRDefault="00E83449" w:rsidP="00E83449">
            <w:pPr>
              <w:jc w:val="center"/>
              <w:rPr>
                <w:sz w:val="22"/>
                <w:szCs w:val="22"/>
              </w:rPr>
            </w:pPr>
            <w:r>
              <w:rPr>
                <w:sz w:val="16"/>
                <w:vertAlign w:val="superscript"/>
              </w:rPr>
              <w:t>56</w:t>
            </w:r>
          </w:p>
        </w:tc>
        <w:tc>
          <w:tcPr>
            <w:tcW w:w="257" w:type="pct"/>
            <w:tcBorders>
              <w:top w:val="nil"/>
              <w:left w:val="single" w:sz="8" w:space="0" w:color="auto"/>
              <w:bottom w:val="single" w:sz="4" w:space="0" w:color="auto"/>
              <w:right w:val="single" w:sz="4" w:space="0" w:color="auto"/>
            </w:tcBorders>
            <w:noWrap/>
            <w:vAlign w:val="center"/>
            <w:hideMark/>
          </w:tcPr>
          <w:p w14:paraId="272E2652" w14:textId="77777777" w:rsidR="00E83449" w:rsidRPr="00E83449" w:rsidRDefault="00E83449" w:rsidP="00E83449">
            <w:pPr>
              <w:jc w:val="center"/>
              <w:rPr>
                <w:color w:val="000000"/>
                <w:sz w:val="22"/>
                <w:szCs w:val="22"/>
              </w:rPr>
            </w:pPr>
            <w:r w:rsidRPr="00E83449">
              <w:rPr>
                <w:color w:val="000000"/>
                <w:sz w:val="22"/>
                <w:szCs w:val="22"/>
              </w:rPr>
              <w:t>93.3</w:t>
            </w:r>
          </w:p>
        </w:tc>
        <w:tc>
          <w:tcPr>
            <w:tcW w:w="257" w:type="pct"/>
            <w:tcBorders>
              <w:top w:val="nil"/>
              <w:left w:val="nil"/>
              <w:bottom w:val="single" w:sz="4" w:space="0" w:color="auto"/>
              <w:right w:val="single" w:sz="4" w:space="0" w:color="auto"/>
            </w:tcBorders>
            <w:noWrap/>
            <w:vAlign w:val="center"/>
            <w:hideMark/>
          </w:tcPr>
          <w:p w14:paraId="3080CFE9" w14:textId="77777777" w:rsidR="00E83449" w:rsidRPr="00E83449" w:rsidRDefault="00E83449" w:rsidP="00E83449">
            <w:pPr>
              <w:jc w:val="center"/>
              <w:rPr>
                <w:color w:val="000000"/>
                <w:sz w:val="22"/>
                <w:szCs w:val="22"/>
              </w:rPr>
            </w:pPr>
            <w:r w:rsidRPr="00E83449">
              <w:rPr>
                <w:color w:val="000000"/>
                <w:sz w:val="22"/>
                <w:szCs w:val="22"/>
              </w:rPr>
              <w:t>28.1</w:t>
            </w:r>
          </w:p>
        </w:tc>
        <w:tc>
          <w:tcPr>
            <w:tcW w:w="257" w:type="pct"/>
            <w:tcBorders>
              <w:top w:val="nil"/>
              <w:left w:val="nil"/>
              <w:bottom w:val="single" w:sz="4" w:space="0" w:color="auto"/>
              <w:right w:val="single" w:sz="4" w:space="0" w:color="auto"/>
            </w:tcBorders>
            <w:noWrap/>
            <w:vAlign w:val="center"/>
            <w:hideMark/>
          </w:tcPr>
          <w:p w14:paraId="58B4F95B" w14:textId="77777777" w:rsidR="00E83449" w:rsidRPr="00E83449" w:rsidRDefault="00E83449" w:rsidP="00E83449">
            <w:pPr>
              <w:jc w:val="center"/>
              <w:rPr>
                <w:color w:val="000000"/>
                <w:sz w:val="22"/>
                <w:szCs w:val="22"/>
              </w:rPr>
            </w:pPr>
            <w:r w:rsidRPr="00E83449">
              <w:rPr>
                <w:color w:val="000000"/>
                <w:sz w:val="22"/>
                <w:szCs w:val="22"/>
              </w:rPr>
              <w:t>20.3</w:t>
            </w:r>
          </w:p>
        </w:tc>
        <w:tc>
          <w:tcPr>
            <w:tcW w:w="257" w:type="pct"/>
            <w:tcBorders>
              <w:top w:val="nil"/>
              <w:left w:val="nil"/>
              <w:bottom w:val="single" w:sz="4" w:space="0" w:color="auto"/>
              <w:right w:val="single" w:sz="4" w:space="0" w:color="auto"/>
            </w:tcBorders>
            <w:noWrap/>
            <w:vAlign w:val="center"/>
            <w:hideMark/>
          </w:tcPr>
          <w:p w14:paraId="31CEFE7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D05C07F" w14:textId="77777777" w:rsidR="00E83449" w:rsidRPr="00E83449" w:rsidRDefault="00E83449" w:rsidP="00E83449">
            <w:pPr>
              <w:jc w:val="center"/>
              <w:rPr>
                <w:color w:val="000000"/>
                <w:sz w:val="22"/>
                <w:szCs w:val="22"/>
              </w:rPr>
            </w:pPr>
            <w:r w:rsidRPr="00E83449">
              <w:rPr>
                <w:color w:val="000000"/>
                <w:sz w:val="22"/>
                <w:szCs w:val="22"/>
              </w:rPr>
              <w:t>14,0</w:t>
            </w:r>
          </w:p>
        </w:tc>
        <w:tc>
          <w:tcPr>
            <w:tcW w:w="257" w:type="pct"/>
            <w:tcBorders>
              <w:top w:val="nil"/>
              <w:left w:val="nil"/>
              <w:bottom w:val="single" w:sz="4" w:space="0" w:color="auto"/>
              <w:right w:val="single" w:sz="4" w:space="0" w:color="auto"/>
            </w:tcBorders>
            <w:noWrap/>
            <w:vAlign w:val="center"/>
            <w:hideMark/>
          </w:tcPr>
          <w:p w14:paraId="10B6C618"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EDA473B" w14:textId="77777777" w:rsidR="00E83449" w:rsidRPr="00E83449" w:rsidRDefault="00E83449" w:rsidP="00E83449">
            <w:pPr>
              <w:jc w:val="center"/>
              <w:rPr>
                <w:color w:val="000000"/>
                <w:sz w:val="22"/>
                <w:szCs w:val="22"/>
              </w:rPr>
            </w:pPr>
            <w:r w:rsidRPr="00E83449">
              <w:rPr>
                <w:color w:val="000000"/>
                <w:sz w:val="22"/>
                <w:szCs w:val="22"/>
              </w:rPr>
              <w:t>20.5</w:t>
            </w:r>
          </w:p>
        </w:tc>
        <w:tc>
          <w:tcPr>
            <w:tcW w:w="492" w:type="pct"/>
            <w:tcBorders>
              <w:top w:val="nil"/>
              <w:left w:val="nil"/>
              <w:bottom w:val="single" w:sz="4" w:space="0" w:color="auto"/>
              <w:right w:val="single" w:sz="8" w:space="0" w:color="auto"/>
            </w:tcBorders>
            <w:noWrap/>
            <w:vAlign w:val="center"/>
            <w:hideMark/>
          </w:tcPr>
          <w:p w14:paraId="26EB8B56"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A8753EC"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AFBF1DB" w14:textId="77777777" w:rsidR="00E83449" w:rsidRPr="00E83449" w:rsidRDefault="00E83449" w:rsidP="00E83449">
            <w:pPr>
              <w:jc w:val="center"/>
              <w:rPr>
                <w:color w:val="000000"/>
                <w:sz w:val="22"/>
                <w:szCs w:val="22"/>
              </w:rPr>
            </w:pPr>
            <w:r w:rsidRPr="00E83449">
              <w:rPr>
                <w:color w:val="000000"/>
                <w:sz w:val="22"/>
                <w:szCs w:val="22"/>
              </w:rPr>
              <w:lastRenderedPageBreak/>
              <w:t>IGF 1221 V</w:t>
            </w:r>
          </w:p>
        </w:tc>
        <w:tc>
          <w:tcPr>
            <w:tcW w:w="671" w:type="pct"/>
            <w:tcBorders>
              <w:top w:val="nil"/>
              <w:left w:val="nil"/>
              <w:bottom w:val="single" w:sz="4" w:space="0" w:color="auto"/>
              <w:right w:val="single" w:sz="4" w:space="0" w:color="auto"/>
            </w:tcBorders>
            <w:shd w:val="clear" w:color="000000" w:fill="D9D9D9"/>
            <w:noWrap/>
            <w:vAlign w:val="center"/>
            <w:hideMark/>
          </w:tcPr>
          <w:p w14:paraId="5E7A51B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159E0718" w14:textId="77777777" w:rsidR="00E83449" w:rsidRPr="00E83449" w:rsidRDefault="00E83449" w:rsidP="00E83449">
            <w:pPr>
              <w:jc w:val="center"/>
              <w:rPr>
                <w:color w:val="000000"/>
                <w:sz w:val="22"/>
                <w:szCs w:val="22"/>
              </w:rPr>
            </w:pPr>
            <w:proofErr w:type="spellStart"/>
            <w:r w:rsidRPr="00E83449">
              <w:rPr>
                <w:color w:val="000000"/>
                <w:sz w:val="22"/>
                <w:szCs w:val="22"/>
              </w:rPr>
              <w:t>Olivola</w:t>
            </w:r>
            <w:proofErr w:type="spellEnd"/>
          </w:p>
        </w:tc>
        <w:tc>
          <w:tcPr>
            <w:tcW w:w="719" w:type="pct"/>
            <w:tcBorders>
              <w:top w:val="nil"/>
              <w:left w:val="nil"/>
              <w:bottom w:val="single" w:sz="4" w:space="0" w:color="auto"/>
              <w:right w:val="nil"/>
            </w:tcBorders>
            <w:shd w:val="clear" w:color="000000" w:fill="D9D9D9"/>
            <w:noWrap/>
            <w:vAlign w:val="center"/>
            <w:hideMark/>
          </w:tcPr>
          <w:p w14:paraId="6A82D1DF" w14:textId="77777777" w:rsidR="00E83449" w:rsidRPr="00E83449" w:rsidRDefault="00E83449" w:rsidP="00E83449">
            <w:pPr>
              <w:jc w:val="center"/>
              <w:rPr>
                <w:sz w:val="22"/>
                <w:szCs w:val="22"/>
              </w:rPr>
            </w:pPr>
            <w:r>
              <w:rPr>
                <w:sz w:val="16"/>
                <w:vertAlign w:val="superscript"/>
              </w:rPr>
              <w:t>56</w:t>
            </w:r>
          </w:p>
        </w:tc>
        <w:tc>
          <w:tcPr>
            <w:tcW w:w="257" w:type="pct"/>
            <w:tcBorders>
              <w:top w:val="nil"/>
              <w:left w:val="single" w:sz="8" w:space="0" w:color="auto"/>
              <w:bottom w:val="single" w:sz="4" w:space="0" w:color="auto"/>
              <w:right w:val="single" w:sz="4" w:space="0" w:color="auto"/>
            </w:tcBorders>
            <w:noWrap/>
            <w:vAlign w:val="center"/>
            <w:hideMark/>
          </w:tcPr>
          <w:p w14:paraId="37BA540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2360EE6" w14:textId="77777777" w:rsidR="00E83449" w:rsidRPr="00E83449" w:rsidRDefault="00E83449" w:rsidP="00E83449">
            <w:pPr>
              <w:jc w:val="center"/>
              <w:rPr>
                <w:color w:val="000000"/>
                <w:sz w:val="22"/>
                <w:szCs w:val="22"/>
              </w:rPr>
            </w:pPr>
            <w:r w:rsidRPr="00E83449">
              <w:rPr>
                <w:color w:val="000000"/>
                <w:sz w:val="22"/>
                <w:szCs w:val="22"/>
              </w:rPr>
              <w:t>23.7</w:t>
            </w:r>
          </w:p>
        </w:tc>
        <w:tc>
          <w:tcPr>
            <w:tcW w:w="257" w:type="pct"/>
            <w:tcBorders>
              <w:top w:val="nil"/>
              <w:left w:val="nil"/>
              <w:bottom w:val="single" w:sz="4" w:space="0" w:color="auto"/>
              <w:right w:val="single" w:sz="4" w:space="0" w:color="auto"/>
            </w:tcBorders>
            <w:noWrap/>
            <w:vAlign w:val="center"/>
            <w:hideMark/>
          </w:tcPr>
          <w:p w14:paraId="6EE6412E" w14:textId="77777777" w:rsidR="00E83449" w:rsidRPr="00E83449" w:rsidRDefault="00E83449" w:rsidP="00E83449">
            <w:pPr>
              <w:jc w:val="center"/>
              <w:rPr>
                <w:color w:val="000000"/>
                <w:sz w:val="22"/>
                <w:szCs w:val="22"/>
              </w:rPr>
            </w:pPr>
            <w:r w:rsidRPr="00E83449">
              <w:rPr>
                <w:color w:val="000000"/>
                <w:sz w:val="22"/>
                <w:szCs w:val="22"/>
              </w:rPr>
              <w:t>18.8</w:t>
            </w:r>
          </w:p>
        </w:tc>
        <w:tc>
          <w:tcPr>
            <w:tcW w:w="257" w:type="pct"/>
            <w:tcBorders>
              <w:top w:val="nil"/>
              <w:left w:val="nil"/>
              <w:bottom w:val="single" w:sz="4" w:space="0" w:color="auto"/>
              <w:right w:val="single" w:sz="4" w:space="0" w:color="auto"/>
            </w:tcBorders>
            <w:noWrap/>
            <w:vAlign w:val="center"/>
            <w:hideMark/>
          </w:tcPr>
          <w:p w14:paraId="125F615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0256F03" w14:textId="77777777" w:rsidR="00E83449" w:rsidRPr="00E83449" w:rsidRDefault="00E83449" w:rsidP="00E83449">
            <w:pPr>
              <w:jc w:val="center"/>
              <w:rPr>
                <w:color w:val="000000"/>
                <w:sz w:val="22"/>
                <w:szCs w:val="22"/>
              </w:rPr>
            </w:pPr>
            <w:r w:rsidRPr="00E83449">
              <w:rPr>
                <w:color w:val="000000"/>
                <w:sz w:val="22"/>
                <w:szCs w:val="22"/>
              </w:rPr>
              <w:t>12.7</w:t>
            </w:r>
          </w:p>
        </w:tc>
        <w:tc>
          <w:tcPr>
            <w:tcW w:w="257" w:type="pct"/>
            <w:tcBorders>
              <w:top w:val="nil"/>
              <w:left w:val="nil"/>
              <w:bottom w:val="single" w:sz="4" w:space="0" w:color="auto"/>
              <w:right w:val="single" w:sz="4" w:space="0" w:color="auto"/>
            </w:tcBorders>
            <w:noWrap/>
            <w:vAlign w:val="center"/>
            <w:hideMark/>
          </w:tcPr>
          <w:p w14:paraId="6720B954"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D72B370"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645ACD6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BB5E0BC"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04AB343E" w14:textId="77777777" w:rsidR="00E83449" w:rsidRPr="00E83449" w:rsidRDefault="00E83449" w:rsidP="00E83449">
            <w:pPr>
              <w:jc w:val="center"/>
              <w:rPr>
                <w:color w:val="000000"/>
                <w:sz w:val="22"/>
                <w:szCs w:val="22"/>
              </w:rPr>
            </w:pPr>
            <w:r w:rsidRPr="00E83449">
              <w:rPr>
                <w:color w:val="000000"/>
                <w:sz w:val="22"/>
                <w:szCs w:val="22"/>
              </w:rPr>
              <w:t>IPS33031</w:t>
            </w:r>
          </w:p>
        </w:tc>
        <w:tc>
          <w:tcPr>
            <w:tcW w:w="671" w:type="pct"/>
            <w:tcBorders>
              <w:top w:val="nil"/>
              <w:left w:val="nil"/>
              <w:bottom w:val="single" w:sz="4" w:space="0" w:color="auto"/>
              <w:right w:val="single" w:sz="4" w:space="0" w:color="auto"/>
            </w:tcBorders>
            <w:shd w:val="clear" w:color="000000" w:fill="D9D9D9"/>
            <w:noWrap/>
            <w:vAlign w:val="center"/>
            <w:hideMark/>
          </w:tcPr>
          <w:p w14:paraId="36FFE82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1279A112" w14:textId="77777777" w:rsidR="00E83449" w:rsidRPr="00E83449" w:rsidRDefault="00E83449" w:rsidP="00E83449">
            <w:pPr>
              <w:jc w:val="center"/>
              <w:rPr>
                <w:color w:val="000000"/>
                <w:sz w:val="22"/>
                <w:szCs w:val="22"/>
              </w:rPr>
            </w:pPr>
            <w:r w:rsidRPr="00E83449">
              <w:rPr>
                <w:color w:val="000000"/>
                <w:sz w:val="22"/>
                <w:szCs w:val="22"/>
              </w:rPr>
              <w:t>Trinchera Gran Dolina</w:t>
            </w:r>
          </w:p>
        </w:tc>
        <w:tc>
          <w:tcPr>
            <w:tcW w:w="719" w:type="pct"/>
            <w:tcBorders>
              <w:top w:val="nil"/>
              <w:left w:val="nil"/>
              <w:bottom w:val="single" w:sz="4" w:space="0" w:color="auto"/>
              <w:right w:val="nil"/>
            </w:tcBorders>
            <w:shd w:val="clear" w:color="000000" w:fill="D9D9D9"/>
            <w:noWrap/>
            <w:vAlign w:val="center"/>
            <w:hideMark/>
          </w:tcPr>
          <w:p w14:paraId="5F24E9E8" w14:textId="77777777" w:rsidR="00E83449" w:rsidRPr="00E83449" w:rsidRDefault="00E83449" w:rsidP="00E83449">
            <w:pPr>
              <w:jc w:val="center"/>
              <w:rPr>
                <w:sz w:val="22"/>
                <w:szCs w:val="22"/>
              </w:rPr>
            </w:pPr>
            <w:r w:rsidRPr="00E83449">
              <w:rPr>
                <w:sz w:val="22"/>
                <w:szCs w:val="22"/>
              </w:rPr>
              <w:t xml:space="preserve">Madurell </w:t>
            </w:r>
            <w:proofErr w:type="spellStart"/>
            <w:r w:rsidRPr="00E83449">
              <w:rPr>
                <w:sz w:val="22"/>
                <w:szCs w:val="22"/>
              </w:rPr>
              <w:t>unpublished</w:t>
            </w:r>
            <w:proofErr w:type="spellEnd"/>
          </w:p>
        </w:tc>
        <w:tc>
          <w:tcPr>
            <w:tcW w:w="257" w:type="pct"/>
            <w:tcBorders>
              <w:top w:val="nil"/>
              <w:left w:val="single" w:sz="8" w:space="0" w:color="auto"/>
              <w:bottom w:val="single" w:sz="4" w:space="0" w:color="auto"/>
              <w:right w:val="single" w:sz="4" w:space="0" w:color="auto"/>
            </w:tcBorders>
            <w:noWrap/>
            <w:vAlign w:val="center"/>
            <w:hideMark/>
          </w:tcPr>
          <w:p w14:paraId="262E563B" w14:textId="77777777" w:rsidR="00E83449" w:rsidRPr="00E83449" w:rsidRDefault="00E83449" w:rsidP="00E83449">
            <w:pPr>
              <w:jc w:val="center"/>
              <w:rPr>
                <w:color w:val="000000"/>
                <w:sz w:val="22"/>
                <w:szCs w:val="22"/>
              </w:rPr>
            </w:pPr>
            <w:r w:rsidRPr="00E83449">
              <w:rPr>
                <w:color w:val="000000"/>
                <w:sz w:val="22"/>
                <w:szCs w:val="22"/>
              </w:rPr>
              <w:t>113.96</w:t>
            </w:r>
          </w:p>
        </w:tc>
        <w:tc>
          <w:tcPr>
            <w:tcW w:w="257" w:type="pct"/>
            <w:tcBorders>
              <w:top w:val="nil"/>
              <w:left w:val="nil"/>
              <w:bottom w:val="single" w:sz="4" w:space="0" w:color="auto"/>
              <w:right w:val="single" w:sz="4" w:space="0" w:color="auto"/>
            </w:tcBorders>
            <w:noWrap/>
            <w:vAlign w:val="center"/>
            <w:hideMark/>
          </w:tcPr>
          <w:p w14:paraId="5AAECCF4" w14:textId="77777777" w:rsidR="00E83449" w:rsidRPr="00E83449" w:rsidRDefault="00E83449" w:rsidP="00E83449">
            <w:pPr>
              <w:jc w:val="center"/>
              <w:rPr>
                <w:color w:val="000000"/>
                <w:sz w:val="22"/>
                <w:szCs w:val="22"/>
              </w:rPr>
            </w:pPr>
            <w:r w:rsidRPr="00E83449">
              <w:rPr>
                <w:color w:val="000000"/>
                <w:sz w:val="22"/>
                <w:szCs w:val="22"/>
              </w:rPr>
              <w:t>25.21</w:t>
            </w:r>
          </w:p>
        </w:tc>
        <w:tc>
          <w:tcPr>
            <w:tcW w:w="257" w:type="pct"/>
            <w:tcBorders>
              <w:top w:val="nil"/>
              <w:left w:val="nil"/>
              <w:bottom w:val="single" w:sz="4" w:space="0" w:color="auto"/>
              <w:right w:val="single" w:sz="4" w:space="0" w:color="auto"/>
            </w:tcBorders>
            <w:noWrap/>
            <w:vAlign w:val="center"/>
            <w:hideMark/>
          </w:tcPr>
          <w:p w14:paraId="7EF99D54" w14:textId="77777777" w:rsidR="00E83449" w:rsidRPr="00E83449" w:rsidRDefault="00E83449" w:rsidP="00E83449">
            <w:pPr>
              <w:jc w:val="center"/>
              <w:rPr>
                <w:color w:val="000000"/>
                <w:sz w:val="22"/>
                <w:szCs w:val="22"/>
              </w:rPr>
            </w:pPr>
            <w:r w:rsidRPr="00E83449">
              <w:rPr>
                <w:color w:val="000000"/>
                <w:sz w:val="22"/>
                <w:szCs w:val="22"/>
              </w:rPr>
              <w:t>20.22</w:t>
            </w:r>
          </w:p>
        </w:tc>
        <w:tc>
          <w:tcPr>
            <w:tcW w:w="257" w:type="pct"/>
            <w:tcBorders>
              <w:top w:val="nil"/>
              <w:left w:val="nil"/>
              <w:bottom w:val="single" w:sz="4" w:space="0" w:color="auto"/>
              <w:right w:val="single" w:sz="4" w:space="0" w:color="auto"/>
            </w:tcBorders>
            <w:noWrap/>
            <w:vAlign w:val="center"/>
            <w:hideMark/>
          </w:tcPr>
          <w:p w14:paraId="4915A6E9" w14:textId="77777777" w:rsidR="00E83449" w:rsidRPr="00E83449" w:rsidRDefault="00E83449" w:rsidP="00E83449">
            <w:pPr>
              <w:jc w:val="center"/>
              <w:rPr>
                <w:color w:val="000000"/>
                <w:sz w:val="22"/>
                <w:szCs w:val="22"/>
              </w:rPr>
            </w:pPr>
            <w:r w:rsidRPr="00E83449">
              <w:rPr>
                <w:color w:val="000000"/>
                <w:sz w:val="22"/>
                <w:szCs w:val="22"/>
              </w:rPr>
              <w:t>11.55</w:t>
            </w:r>
          </w:p>
        </w:tc>
        <w:tc>
          <w:tcPr>
            <w:tcW w:w="257" w:type="pct"/>
            <w:tcBorders>
              <w:top w:val="nil"/>
              <w:left w:val="nil"/>
              <w:bottom w:val="single" w:sz="4" w:space="0" w:color="auto"/>
              <w:right w:val="single" w:sz="4" w:space="0" w:color="auto"/>
            </w:tcBorders>
            <w:noWrap/>
            <w:vAlign w:val="center"/>
            <w:hideMark/>
          </w:tcPr>
          <w:p w14:paraId="5EB11B2C" w14:textId="77777777" w:rsidR="00E83449" w:rsidRPr="00E83449" w:rsidRDefault="00E83449" w:rsidP="00E83449">
            <w:pPr>
              <w:jc w:val="center"/>
              <w:rPr>
                <w:color w:val="000000"/>
                <w:sz w:val="22"/>
                <w:szCs w:val="22"/>
              </w:rPr>
            </w:pPr>
            <w:r w:rsidRPr="00E83449">
              <w:rPr>
                <w:color w:val="000000"/>
                <w:sz w:val="22"/>
                <w:szCs w:val="22"/>
              </w:rPr>
              <w:t>13.75</w:t>
            </w:r>
          </w:p>
        </w:tc>
        <w:tc>
          <w:tcPr>
            <w:tcW w:w="257" w:type="pct"/>
            <w:tcBorders>
              <w:top w:val="nil"/>
              <w:left w:val="nil"/>
              <w:bottom w:val="single" w:sz="4" w:space="0" w:color="auto"/>
              <w:right w:val="single" w:sz="4" w:space="0" w:color="auto"/>
            </w:tcBorders>
            <w:noWrap/>
            <w:vAlign w:val="center"/>
            <w:hideMark/>
          </w:tcPr>
          <w:p w14:paraId="4B6C61B7" w14:textId="77777777" w:rsidR="00E83449" w:rsidRPr="00E83449" w:rsidRDefault="00E83449" w:rsidP="00E83449">
            <w:pPr>
              <w:jc w:val="center"/>
              <w:rPr>
                <w:color w:val="000000"/>
                <w:sz w:val="22"/>
                <w:szCs w:val="22"/>
              </w:rPr>
            </w:pPr>
            <w:r w:rsidRPr="00E83449">
              <w:rPr>
                <w:color w:val="000000"/>
                <w:sz w:val="22"/>
                <w:szCs w:val="22"/>
              </w:rPr>
              <w:t>17.7</w:t>
            </w:r>
          </w:p>
        </w:tc>
        <w:tc>
          <w:tcPr>
            <w:tcW w:w="257" w:type="pct"/>
            <w:tcBorders>
              <w:top w:val="nil"/>
              <w:left w:val="nil"/>
              <w:bottom w:val="single" w:sz="4" w:space="0" w:color="auto"/>
              <w:right w:val="single" w:sz="4" w:space="0" w:color="auto"/>
            </w:tcBorders>
            <w:noWrap/>
            <w:vAlign w:val="center"/>
            <w:hideMark/>
          </w:tcPr>
          <w:p w14:paraId="17ED978E" w14:textId="77777777" w:rsidR="00E83449" w:rsidRPr="00E83449" w:rsidRDefault="00E83449" w:rsidP="00E83449">
            <w:pPr>
              <w:jc w:val="center"/>
              <w:rPr>
                <w:color w:val="000000"/>
                <w:sz w:val="22"/>
                <w:szCs w:val="22"/>
              </w:rPr>
            </w:pPr>
            <w:r w:rsidRPr="00E83449">
              <w:rPr>
                <w:color w:val="000000"/>
                <w:sz w:val="22"/>
                <w:szCs w:val="22"/>
              </w:rPr>
              <w:t>18.35</w:t>
            </w:r>
          </w:p>
        </w:tc>
        <w:tc>
          <w:tcPr>
            <w:tcW w:w="492" w:type="pct"/>
            <w:tcBorders>
              <w:top w:val="nil"/>
              <w:left w:val="nil"/>
              <w:bottom w:val="single" w:sz="4" w:space="0" w:color="auto"/>
              <w:right w:val="single" w:sz="8" w:space="0" w:color="auto"/>
            </w:tcBorders>
            <w:noWrap/>
            <w:vAlign w:val="center"/>
            <w:hideMark/>
          </w:tcPr>
          <w:p w14:paraId="10DBCF8C" w14:textId="77777777" w:rsidR="00E83449" w:rsidRPr="00E83449" w:rsidRDefault="00E83449" w:rsidP="00E83449">
            <w:pPr>
              <w:jc w:val="center"/>
              <w:rPr>
                <w:color w:val="000000"/>
                <w:sz w:val="22"/>
                <w:szCs w:val="22"/>
              </w:rPr>
            </w:pPr>
            <w:r w:rsidRPr="00E83449">
              <w:rPr>
                <w:color w:val="000000"/>
                <w:sz w:val="22"/>
                <w:szCs w:val="22"/>
              </w:rPr>
              <w:t>0.101351351351351</w:t>
            </w:r>
          </w:p>
        </w:tc>
      </w:tr>
      <w:tr w:rsidR="00E83449" w:rsidRPr="00E83449" w14:paraId="0087D67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B7B72F2" w14:textId="77777777" w:rsidR="00E83449" w:rsidRPr="00E83449" w:rsidRDefault="00E83449" w:rsidP="00E83449">
            <w:pPr>
              <w:jc w:val="center"/>
              <w:rPr>
                <w:color w:val="000000"/>
                <w:sz w:val="22"/>
                <w:szCs w:val="22"/>
              </w:rPr>
            </w:pPr>
            <w:r w:rsidRPr="00E83449">
              <w:rPr>
                <w:color w:val="000000"/>
                <w:sz w:val="22"/>
                <w:szCs w:val="22"/>
              </w:rPr>
              <w:t>V60/1240</w:t>
            </w:r>
          </w:p>
        </w:tc>
        <w:tc>
          <w:tcPr>
            <w:tcW w:w="671" w:type="pct"/>
            <w:tcBorders>
              <w:top w:val="nil"/>
              <w:left w:val="nil"/>
              <w:bottom w:val="single" w:sz="4" w:space="0" w:color="auto"/>
              <w:right w:val="single" w:sz="4" w:space="0" w:color="auto"/>
            </w:tcBorders>
            <w:shd w:val="clear" w:color="000000" w:fill="D9D9D9"/>
            <w:noWrap/>
            <w:vAlign w:val="center"/>
            <w:hideMark/>
          </w:tcPr>
          <w:p w14:paraId="79F5A84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04550BB" w14:textId="77777777" w:rsidR="00E83449" w:rsidRPr="00E83449" w:rsidRDefault="00E83449" w:rsidP="00E83449">
            <w:pPr>
              <w:jc w:val="center"/>
              <w:rPr>
                <w:sz w:val="22"/>
                <w:szCs w:val="22"/>
              </w:rPr>
            </w:pPr>
            <w:proofErr w:type="spellStart"/>
            <w:r w:rsidRPr="00E83449">
              <w:rPr>
                <w:sz w:val="22"/>
                <w:szCs w:val="22"/>
              </w:rPr>
              <w:t>Uppony</w:t>
            </w:r>
            <w:proofErr w:type="spellEnd"/>
            <w:r w:rsidRPr="00E83449">
              <w:rPr>
                <w:sz w:val="22"/>
                <w:szCs w:val="22"/>
              </w:rPr>
              <w:t xml:space="preserve"> 1</w:t>
            </w:r>
          </w:p>
        </w:tc>
        <w:tc>
          <w:tcPr>
            <w:tcW w:w="719" w:type="pct"/>
            <w:tcBorders>
              <w:top w:val="nil"/>
              <w:left w:val="nil"/>
              <w:bottom w:val="single" w:sz="4" w:space="0" w:color="auto"/>
              <w:right w:val="nil"/>
            </w:tcBorders>
            <w:shd w:val="clear" w:color="000000" w:fill="D9D9D9"/>
            <w:noWrap/>
            <w:vAlign w:val="center"/>
            <w:hideMark/>
          </w:tcPr>
          <w:p w14:paraId="5E3704E7" w14:textId="77777777" w:rsidR="00E83449" w:rsidRPr="00E83449" w:rsidRDefault="00E83449" w:rsidP="00E83449">
            <w:pPr>
              <w:jc w:val="center"/>
              <w:rPr>
                <w:sz w:val="22"/>
                <w:szCs w:val="22"/>
              </w:rPr>
            </w:pPr>
            <w:r>
              <w:rPr>
                <w:sz w:val="16"/>
                <w:vertAlign w:val="superscript"/>
              </w:rPr>
              <w:t>56</w:t>
            </w:r>
          </w:p>
        </w:tc>
        <w:tc>
          <w:tcPr>
            <w:tcW w:w="257" w:type="pct"/>
            <w:tcBorders>
              <w:top w:val="nil"/>
              <w:left w:val="single" w:sz="8" w:space="0" w:color="auto"/>
              <w:bottom w:val="single" w:sz="4" w:space="0" w:color="auto"/>
              <w:right w:val="single" w:sz="4" w:space="0" w:color="auto"/>
            </w:tcBorders>
            <w:noWrap/>
            <w:vAlign w:val="center"/>
            <w:hideMark/>
          </w:tcPr>
          <w:p w14:paraId="7FC3EC21" w14:textId="77777777" w:rsidR="00E83449" w:rsidRPr="00E83449" w:rsidRDefault="00E83449" w:rsidP="00E83449">
            <w:pPr>
              <w:jc w:val="center"/>
              <w:rPr>
                <w:color w:val="000000"/>
                <w:sz w:val="22"/>
                <w:szCs w:val="22"/>
              </w:rPr>
            </w:pPr>
            <w:r w:rsidRPr="00E83449">
              <w:rPr>
                <w:color w:val="000000"/>
                <w:sz w:val="22"/>
                <w:szCs w:val="22"/>
              </w:rPr>
              <w:t>110,0</w:t>
            </w:r>
          </w:p>
        </w:tc>
        <w:tc>
          <w:tcPr>
            <w:tcW w:w="257" w:type="pct"/>
            <w:tcBorders>
              <w:top w:val="nil"/>
              <w:left w:val="nil"/>
              <w:bottom w:val="single" w:sz="4" w:space="0" w:color="auto"/>
              <w:right w:val="single" w:sz="4" w:space="0" w:color="auto"/>
            </w:tcBorders>
            <w:noWrap/>
            <w:vAlign w:val="center"/>
            <w:hideMark/>
          </w:tcPr>
          <w:p w14:paraId="1A46A281"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2D4F3B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E96D74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BCD74D1" w14:textId="77777777" w:rsidR="00E83449" w:rsidRPr="00E83449" w:rsidRDefault="00E83449" w:rsidP="00E83449">
            <w:pPr>
              <w:jc w:val="center"/>
              <w:rPr>
                <w:color w:val="000000"/>
                <w:sz w:val="22"/>
                <w:szCs w:val="22"/>
              </w:rPr>
            </w:pPr>
            <w:r w:rsidRPr="00E83449">
              <w:rPr>
                <w:color w:val="000000"/>
                <w:sz w:val="22"/>
                <w:szCs w:val="22"/>
              </w:rPr>
              <w:t>13,0</w:t>
            </w:r>
          </w:p>
        </w:tc>
        <w:tc>
          <w:tcPr>
            <w:tcW w:w="257" w:type="pct"/>
            <w:tcBorders>
              <w:top w:val="nil"/>
              <w:left w:val="nil"/>
              <w:bottom w:val="single" w:sz="4" w:space="0" w:color="auto"/>
              <w:right w:val="single" w:sz="4" w:space="0" w:color="auto"/>
            </w:tcBorders>
            <w:noWrap/>
            <w:vAlign w:val="center"/>
            <w:hideMark/>
          </w:tcPr>
          <w:p w14:paraId="74074E5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7554655" w14:textId="77777777" w:rsidR="00E83449" w:rsidRPr="00E83449" w:rsidRDefault="00E83449" w:rsidP="00E83449">
            <w:pPr>
              <w:jc w:val="center"/>
              <w:rPr>
                <w:color w:val="000000"/>
                <w:sz w:val="22"/>
                <w:szCs w:val="22"/>
              </w:rPr>
            </w:pPr>
            <w:r w:rsidRPr="00E83449">
              <w:rPr>
                <w:color w:val="000000"/>
                <w:sz w:val="22"/>
                <w:szCs w:val="22"/>
              </w:rPr>
              <w:t>18.7</w:t>
            </w:r>
          </w:p>
        </w:tc>
        <w:tc>
          <w:tcPr>
            <w:tcW w:w="492" w:type="pct"/>
            <w:tcBorders>
              <w:top w:val="nil"/>
              <w:left w:val="nil"/>
              <w:bottom w:val="single" w:sz="4" w:space="0" w:color="auto"/>
              <w:right w:val="single" w:sz="8" w:space="0" w:color="auto"/>
            </w:tcBorders>
            <w:noWrap/>
            <w:vAlign w:val="center"/>
            <w:hideMark/>
          </w:tcPr>
          <w:p w14:paraId="7D7805E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0066732"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63AB7BD"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45A7D62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2D08624" w14:textId="77777777" w:rsidR="00E83449" w:rsidRPr="00E83449" w:rsidRDefault="00E83449" w:rsidP="00E83449">
            <w:pPr>
              <w:jc w:val="center"/>
              <w:rPr>
                <w:color w:val="000000"/>
                <w:sz w:val="22"/>
                <w:szCs w:val="22"/>
              </w:rPr>
            </w:pPr>
            <w:proofErr w:type="spellStart"/>
            <w:r w:rsidRPr="00E83449">
              <w:rPr>
                <w:color w:val="000000"/>
                <w:sz w:val="22"/>
                <w:szCs w:val="22"/>
              </w:rPr>
              <w:t>Valdarno</w:t>
            </w:r>
            <w:proofErr w:type="spellEnd"/>
            <w:r w:rsidRPr="00E83449">
              <w:rPr>
                <w:color w:val="000000"/>
                <w:sz w:val="22"/>
                <w:szCs w:val="22"/>
              </w:rPr>
              <w:t xml:space="preserve"> superiore 2</w:t>
            </w:r>
          </w:p>
        </w:tc>
        <w:tc>
          <w:tcPr>
            <w:tcW w:w="719" w:type="pct"/>
            <w:tcBorders>
              <w:top w:val="nil"/>
              <w:left w:val="nil"/>
              <w:bottom w:val="single" w:sz="4" w:space="0" w:color="auto"/>
              <w:right w:val="nil"/>
            </w:tcBorders>
            <w:shd w:val="clear" w:color="000000" w:fill="D9D9D9"/>
            <w:noWrap/>
            <w:vAlign w:val="center"/>
            <w:hideMark/>
          </w:tcPr>
          <w:p w14:paraId="24B6EE58" w14:textId="77777777" w:rsidR="00E83449" w:rsidRPr="00E83449" w:rsidRDefault="00E83449" w:rsidP="00E83449">
            <w:pPr>
              <w:jc w:val="center"/>
              <w:rPr>
                <w:color w:val="000000"/>
                <w:sz w:val="22"/>
                <w:szCs w:val="22"/>
              </w:rPr>
            </w:pPr>
            <w:r>
              <w:rPr>
                <w:sz w:val="16"/>
                <w:vertAlign w:val="superscript"/>
              </w:rPr>
              <w:t>29</w:t>
            </w:r>
          </w:p>
        </w:tc>
        <w:tc>
          <w:tcPr>
            <w:tcW w:w="257" w:type="pct"/>
            <w:tcBorders>
              <w:top w:val="nil"/>
              <w:left w:val="single" w:sz="8" w:space="0" w:color="auto"/>
              <w:bottom w:val="single" w:sz="4" w:space="0" w:color="auto"/>
              <w:right w:val="single" w:sz="4" w:space="0" w:color="auto"/>
            </w:tcBorders>
            <w:noWrap/>
            <w:vAlign w:val="center"/>
            <w:hideMark/>
          </w:tcPr>
          <w:p w14:paraId="18E26297"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57" w:type="pct"/>
            <w:tcBorders>
              <w:top w:val="nil"/>
              <w:left w:val="nil"/>
              <w:bottom w:val="single" w:sz="4" w:space="0" w:color="auto"/>
              <w:right w:val="single" w:sz="4" w:space="0" w:color="auto"/>
            </w:tcBorders>
            <w:noWrap/>
            <w:vAlign w:val="center"/>
            <w:hideMark/>
          </w:tcPr>
          <w:p w14:paraId="3FECEC4F" w14:textId="77777777" w:rsidR="00E83449" w:rsidRPr="00E83449" w:rsidRDefault="00E83449" w:rsidP="00E83449">
            <w:pPr>
              <w:jc w:val="center"/>
              <w:rPr>
                <w:color w:val="000000"/>
                <w:sz w:val="22"/>
                <w:szCs w:val="22"/>
              </w:rPr>
            </w:pPr>
            <w:r w:rsidRPr="00E83449">
              <w:rPr>
                <w:color w:val="000000"/>
                <w:sz w:val="22"/>
                <w:szCs w:val="22"/>
              </w:rPr>
              <w:t>23.7</w:t>
            </w:r>
          </w:p>
        </w:tc>
        <w:tc>
          <w:tcPr>
            <w:tcW w:w="257" w:type="pct"/>
            <w:tcBorders>
              <w:top w:val="nil"/>
              <w:left w:val="nil"/>
              <w:bottom w:val="single" w:sz="4" w:space="0" w:color="auto"/>
              <w:right w:val="single" w:sz="4" w:space="0" w:color="auto"/>
            </w:tcBorders>
            <w:noWrap/>
            <w:vAlign w:val="center"/>
            <w:hideMark/>
          </w:tcPr>
          <w:p w14:paraId="7F32680A" w14:textId="77777777" w:rsidR="00E83449" w:rsidRPr="00E83449" w:rsidRDefault="00E83449" w:rsidP="00E83449">
            <w:pPr>
              <w:jc w:val="center"/>
              <w:rPr>
                <w:color w:val="000000"/>
                <w:sz w:val="22"/>
                <w:szCs w:val="22"/>
              </w:rPr>
            </w:pPr>
            <w:r w:rsidRPr="00E83449">
              <w:rPr>
                <w:color w:val="000000"/>
                <w:sz w:val="22"/>
                <w:szCs w:val="22"/>
              </w:rPr>
              <w:t>20,0</w:t>
            </w:r>
          </w:p>
        </w:tc>
        <w:tc>
          <w:tcPr>
            <w:tcW w:w="257" w:type="pct"/>
            <w:tcBorders>
              <w:top w:val="nil"/>
              <w:left w:val="nil"/>
              <w:bottom w:val="single" w:sz="4" w:space="0" w:color="auto"/>
              <w:right w:val="single" w:sz="4" w:space="0" w:color="auto"/>
            </w:tcBorders>
            <w:noWrap/>
            <w:vAlign w:val="center"/>
            <w:hideMark/>
          </w:tcPr>
          <w:p w14:paraId="4BCE4390" w14:textId="77777777" w:rsidR="00E83449" w:rsidRPr="00E83449" w:rsidRDefault="00E83449" w:rsidP="00E83449">
            <w:pPr>
              <w:jc w:val="center"/>
              <w:rPr>
                <w:color w:val="000000"/>
                <w:sz w:val="22"/>
                <w:szCs w:val="22"/>
              </w:rPr>
            </w:pPr>
            <w:r w:rsidRPr="00E83449">
              <w:rPr>
                <w:color w:val="000000"/>
                <w:sz w:val="22"/>
                <w:szCs w:val="22"/>
              </w:rPr>
              <w:t>9.5</w:t>
            </w:r>
          </w:p>
        </w:tc>
        <w:tc>
          <w:tcPr>
            <w:tcW w:w="257" w:type="pct"/>
            <w:tcBorders>
              <w:top w:val="nil"/>
              <w:left w:val="nil"/>
              <w:bottom w:val="single" w:sz="4" w:space="0" w:color="auto"/>
              <w:right w:val="single" w:sz="4" w:space="0" w:color="auto"/>
            </w:tcBorders>
            <w:noWrap/>
            <w:vAlign w:val="center"/>
            <w:hideMark/>
          </w:tcPr>
          <w:p w14:paraId="4302D5F0" w14:textId="77777777" w:rsidR="00E83449" w:rsidRPr="00E83449" w:rsidRDefault="00E83449" w:rsidP="00E83449">
            <w:pPr>
              <w:jc w:val="center"/>
              <w:rPr>
                <w:color w:val="000000"/>
                <w:sz w:val="22"/>
                <w:szCs w:val="22"/>
              </w:rPr>
            </w:pPr>
            <w:r w:rsidRPr="00E83449">
              <w:rPr>
                <w:color w:val="000000"/>
                <w:sz w:val="22"/>
                <w:szCs w:val="22"/>
              </w:rPr>
              <w:t>12.8</w:t>
            </w:r>
          </w:p>
        </w:tc>
        <w:tc>
          <w:tcPr>
            <w:tcW w:w="257" w:type="pct"/>
            <w:tcBorders>
              <w:top w:val="nil"/>
              <w:left w:val="nil"/>
              <w:bottom w:val="single" w:sz="4" w:space="0" w:color="auto"/>
              <w:right w:val="single" w:sz="4" w:space="0" w:color="auto"/>
            </w:tcBorders>
            <w:noWrap/>
            <w:vAlign w:val="center"/>
            <w:hideMark/>
          </w:tcPr>
          <w:p w14:paraId="5ED61DD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744CB01" w14:textId="77777777" w:rsidR="00E83449" w:rsidRPr="00E83449" w:rsidRDefault="00E83449" w:rsidP="00E83449">
            <w:pPr>
              <w:jc w:val="center"/>
              <w:rPr>
                <w:color w:val="000000"/>
                <w:sz w:val="22"/>
                <w:szCs w:val="22"/>
              </w:rPr>
            </w:pPr>
            <w:r w:rsidRPr="00E83449">
              <w:rPr>
                <w:color w:val="000000"/>
                <w:sz w:val="22"/>
                <w:szCs w:val="22"/>
              </w:rPr>
              <w:t>16.7</w:t>
            </w:r>
          </w:p>
        </w:tc>
        <w:tc>
          <w:tcPr>
            <w:tcW w:w="492" w:type="pct"/>
            <w:tcBorders>
              <w:top w:val="nil"/>
              <w:left w:val="nil"/>
              <w:bottom w:val="single" w:sz="4" w:space="0" w:color="auto"/>
              <w:right w:val="single" w:sz="8" w:space="0" w:color="auto"/>
            </w:tcBorders>
            <w:noWrap/>
            <w:vAlign w:val="center"/>
            <w:hideMark/>
          </w:tcPr>
          <w:p w14:paraId="052CBAC9"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EE37850"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30B1A927" w14:textId="77777777" w:rsidR="00E83449" w:rsidRPr="00E83449" w:rsidRDefault="00E83449" w:rsidP="00E83449">
            <w:pPr>
              <w:jc w:val="center"/>
              <w:rPr>
                <w:color w:val="000000"/>
                <w:sz w:val="22"/>
                <w:szCs w:val="22"/>
              </w:rPr>
            </w:pPr>
            <w:r w:rsidRPr="00E83449">
              <w:rPr>
                <w:color w:val="000000"/>
                <w:sz w:val="22"/>
                <w:szCs w:val="22"/>
              </w:rPr>
              <w:t>EVT06129</w:t>
            </w:r>
          </w:p>
        </w:tc>
        <w:tc>
          <w:tcPr>
            <w:tcW w:w="671" w:type="pct"/>
            <w:tcBorders>
              <w:top w:val="nil"/>
              <w:left w:val="nil"/>
              <w:bottom w:val="single" w:sz="4" w:space="0" w:color="auto"/>
              <w:right w:val="single" w:sz="4" w:space="0" w:color="auto"/>
            </w:tcBorders>
            <w:shd w:val="clear" w:color="000000" w:fill="D9D9D9"/>
            <w:noWrap/>
            <w:vAlign w:val="center"/>
            <w:hideMark/>
          </w:tcPr>
          <w:p w14:paraId="2AB31BA7"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3438B162" w14:textId="77777777" w:rsidR="00E83449" w:rsidRPr="00E83449" w:rsidRDefault="00E83449" w:rsidP="00E83449">
            <w:pPr>
              <w:jc w:val="center"/>
              <w:rPr>
                <w:color w:val="000000"/>
                <w:sz w:val="22"/>
                <w:szCs w:val="22"/>
              </w:rPr>
            </w:pPr>
            <w:proofErr w:type="spellStart"/>
            <w:r w:rsidRPr="00E83449">
              <w:rPr>
                <w:color w:val="000000"/>
                <w:sz w:val="22"/>
                <w:szCs w:val="22"/>
              </w:rPr>
              <w:t>Vallparadís</w:t>
            </w:r>
            <w:proofErr w:type="spellEnd"/>
            <w:r w:rsidRPr="00E83449">
              <w:rPr>
                <w:color w:val="000000"/>
                <w:sz w:val="22"/>
                <w:szCs w:val="22"/>
              </w:rPr>
              <w:t xml:space="preserve"> </w:t>
            </w:r>
            <w:proofErr w:type="spellStart"/>
            <w:r w:rsidRPr="00E83449">
              <w:rPr>
                <w:color w:val="000000"/>
                <w:sz w:val="22"/>
                <w:szCs w:val="22"/>
              </w:rPr>
              <w:t>estació</w:t>
            </w:r>
            <w:proofErr w:type="spellEnd"/>
          </w:p>
        </w:tc>
        <w:tc>
          <w:tcPr>
            <w:tcW w:w="719" w:type="pct"/>
            <w:tcBorders>
              <w:top w:val="nil"/>
              <w:left w:val="nil"/>
              <w:bottom w:val="single" w:sz="4" w:space="0" w:color="auto"/>
              <w:right w:val="nil"/>
            </w:tcBorders>
            <w:shd w:val="clear" w:color="000000" w:fill="D9D9D9"/>
            <w:noWrap/>
            <w:vAlign w:val="center"/>
            <w:hideMark/>
          </w:tcPr>
          <w:p w14:paraId="7DF9BCA9" w14:textId="77777777" w:rsidR="00E83449" w:rsidRPr="00E83449" w:rsidRDefault="00E83449" w:rsidP="00E83449">
            <w:pPr>
              <w:jc w:val="center"/>
              <w:rPr>
                <w:sz w:val="22"/>
                <w:szCs w:val="22"/>
              </w:rPr>
            </w:pPr>
            <w:r w:rsidRPr="00E83449">
              <w:rPr>
                <w:sz w:val="22"/>
                <w:szCs w:val="22"/>
              </w:rPr>
              <w:t xml:space="preserve">Madurell </w:t>
            </w:r>
            <w:proofErr w:type="spellStart"/>
            <w:r w:rsidRPr="00E83449">
              <w:rPr>
                <w:sz w:val="22"/>
                <w:szCs w:val="22"/>
              </w:rPr>
              <w:t>unpublished</w:t>
            </w:r>
            <w:proofErr w:type="spellEnd"/>
          </w:p>
        </w:tc>
        <w:tc>
          <w:tcPr>
            <w:tcW w:w="257" w:type="pct"/>
            <w:tcBorders>
              <w:top w:val="nil"/>
              <w:left w:val="single" w:sz="8" w:space="0" w:color="auto"/>
              <w:bottom w:val="single" w:sz="4" w:space="0" w:color="auto"/>
              <w:right w:val="single" w:sz="4" w:space="0" w:color="auto"/>
            </w:tcBorders>
            <w:noWrap/>
            <w:vAlign w:val="center"/>
            <w:hideMark/>
          </w:tcPr>
          <w:p w14:paraId="70C7AB35" w14:textId="77777777" w:rsidR="00E83449" w:rsidRPr="00E83449" w:rsidRDefault="00E83449" w:rsidP="00E83449">
            <w:pPr>
              <w:jc w:val="center"/>
              <w:rPr>
                <w:color w:val="000000"/>
                <w:sz w:val="22"/>
                <w:szCs w:val="22"/>
              </w:rPr>
            </w:pPr>
            <w:r w:rsidRPr="00E83449">
              <w:rPr>
                <w:color w:val="000000"/>
                <w:sz w:val="22"/>
                <w:szCs w:val="22"/>
              </w:rPr>
              <w:t>115.7</w:t>
            </w:r>
          </w:p>
        </w:tc>
        <w:tc>
          <w:tcPr>
            <w:tcW w:w="257" w:type="pct"/>
            <w:tcBorders>
              <w:top w:val="nil"/>
              <w:left w:val="nil"/>
              <w:bottom w:val="single" w:sz="4" w:space="0" w:color="auto"/>
              <w:right w:val="single" w:sz="4" w:space="0" w:color="auto"/>
            </w:tcBorders>
            <w:noWrap/>
            <w:vAlign w:val="center"/>
            <w:hideMark/>
          </w:tcPr>
          <w:p w14:paraId="37000E5C" w14:textId="77777777" w:rsidR="00E83449" w:rsidRPr="00E83449" w:rsidRDefault="00E83449" w:rsidP="00E83449">
            <w:pPr>
              <w:jc w:val="center"/>
              <w:rPr>
                <w:color w:val="000000"/>
                <w:sz w:val="22"/>
                <w:szCs w:val="22"/>
              </w:rPr>
            </w:pPr>
            <w:r w:rsidRPr="00E83449">
              <w:rPr>
                <w:color w:val="000000"/>
                <w:sz w:val="22"/>
                <w:szCs w:val="22"/>
              </w:rPr>
              <w:t>30.27</w:t>
            </w:r>
          </w:p>
        </w:tc>
        <w:tc>
          <w:tcPr>
            <w:tcW w:w="257" w:type="pct"/>
            <w:tcBorders>
              <w:top w:val="nil"/>
              <w:left w:val="nil"/>
              <w:bottom w:val="single" w:sz="4" w:space="0" w:color="auto"/>
              <w:right w:val="single" w:sz="4" w:space="0" w:color="auto"/>
            </w:tcBorders>
            <w:noWrap/>
            <w:vAlign w:val="center"/>
            <w:hideMark/>
          </w:tcPr>
          <w:p w14:paraId="1833ADE0" w14:textId="77777777" w:rsidR="00E83449" w:rsidRPr="00E83449" w:rsidRDefault="00E83449" w:rsidP="00E83449">
            <w:pPr>
              <w:jc w:val="center"/>
              <w:rPr>
                <w:color w:val="000000"/>
                <w:sz w:val="22"/>
                <w:szCs w:val="22"/>
              </w:rPr>
            </w:pPr>
            <w:r w:rsidRPr="00E83449">
              <w:rPr>
                <w:color w:val="000000"/>
                <w:sz w:val="22"/>
                <w:szCs w:val="22"/>
              </w:rPr>
              <w:t>22.7</w:t>
            </w:r>
          </w:p>
        </w:tc>
        <w:tc>
          <w:tcPr>
            <w:tcW w:w="257" w:type="pct"/>
            <w:tcBorders>
              <w:top w:val="nil"/>
              <w:left w:val="nil"/>
              <w:bottom w:val="single" w:sz="4" w:space="0" w:color="auto"/>
              <w:right w:val="single" w:sz="4" w:space="0" w:color="auto"/>
            </w:tcBorders>
            <w:noWrap/>
            <w:vAlign w:val="center"/>
            <w:hideMark/>
          </w:tcPr>
          <w:p w14:paraId="11A224AC"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57" w:type="pct"/>
            <w:tcBorders>
              <w:top w:val="nil"/>
              <w:left w:val="nil"/>
              <w:bottom w:val="single" w:sz="4" w:space="0" w:color="auto"/>
              <w:right w:val="single" w:sz="4" w:space="0" w:color="auto"/>
            </w:tcBorders>
            <w:noWrap/>
            <w:vAlign w:val="center"/>
            <w:hideMark/>
          </w:tcPr>
          <w:p w14:paraId="14659A1A" w14:textId="77777777" w:rsidR="00E83449" w:rsidRPr="00E83449" w:rsidRDefault="00E83449" w:rsidP="00E83449">
            <w:pPr>
              <w:jc w:val="center"/>
              <w:rPr>
                <w:color w:val="000000"/>
                <w:sz w:val="22"/>
                <w:szCs w:val="22"/>
              </w:rPr>
            </w:pPr>
            <w:r w:rsidRPr="00E83449">
              <w:rPr>
                <w:color w:val="000000"/>
                <w:sz w:val="22"/>
                <w:szCs w:val="22"/>
              </w:rPr>
              <w:t>15.26</w:t>
            </w:r>
          </w:p>
        </w:tc>
        <w:tc>
          <w:tcPr>
            <w:tcW w:w="257" w:type="pct"/>
            <w:tcBorders>
              <w:top w:val="nil"/>
              <w:left w:val="nil"/>
              <w:bottom w:val="single" w:sz="4" w:space="0" w:color="auto"/>
              <w:right w:val="single" w:sz="4" w:space="0" w:color="auto"/>
            </w:tcBorders>
            <w:noWrap/>
            <w:vAlign w:val="center"/>
            <w:hideMark/>
          </w:tcPr>
          <w:p w14:paraId="18D59317" w14:textId="77777777" w:rsidR="00E83449" w:rsidRPr="00E83449" w:rsidRDefault="00E83449" w:rsidP="00E83449">
            <w:pPr>
              <w:jc w:val="center"/>
              <w:rPr>
                <w:color w:val="000000"/>
                <w:sz w:val="22"/>
                <w:szCs w:val="22"/>
              </w:rPr>
            </w:pPr>
            <w:r w:rsidRPr="00E83449">
              <w:rPr>
                <w:color w:val="000000"/>
                <w:sz w:val="22"/>
                <w:szCs w:val="22"/>
              </w:rPr>
              <w:t>19.54</w:t>
            </w:r>
          </w:p>
        </w:tc>
        <w:tc>
          <w:tcPr>
            <w:tcW w:w="257" w:type="pct"/>
            <w:tcBorders>
              <w:top w:val="nil"/>
              <w:left w:val="nil"/>
              <w:bottom w:val="single" w:sz="4" w:space="0" w:color="auto"/>
              <w:right w:val="single" w:sz="4" w:space="0" w:color="auto"/>
            </w:tcBorders>
            <w:noWrap/>
            <w:vAlign w:val="center"/>
            <w:hideMark/>
          </w:tcPr>
          <w:p w14:paraId="5478A34F" w14:textId="77777777" w:rsidR="00E83449" w:rsidRPr="00E83449" w:rsidRDefault="00E83449" w:rsidP="00E83449">
            <w:pPr>
              <w:jc w:val="center"/>
              <w:rPr>
                <w:color w:val="000000"/>
                <w:sz w:val="22"/>
                <w:szCs w:val="22"/>
              </w:rPr>
            </w:pPr>
            <w:r w:rsidRPr="00E83449">
              <w:rPr>
                <w:color w:val="000000"/>
                <w:sz w:val="22"/>
                <w:szCs w:val="22"/>
              </w:rPr>
              <w:t>20.81</w:t>
            </w:r>
          </w:p>
        </w:tc>
        <w:tc>
          <w:tcPr>
            <w:tcW w:w="492" w:type="pct"/>
            <w:tcBorders>
              <w:top w:val="nil"/>
              <w:left w:val="nil"/>
              <w:bottom w:val="single" w:sz="4" w:space="0" w:color="auto"/>
              <w:right w:val="single" w:sz="8" w:space="0" w:color="auto"/>
            </w:tcBorders>
            <w:noWrap/>
            <w:vAlign w:val="center"/>
            <w:hideMark/>
          </w:tcPr>
          <w:p w14:paraId="331DF241"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9E9D865"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78B6098" w14:textId="77777777" w:rsidR="00E83449" w:rsidRPr="00E83449" w:rsidRDefault="00E83449" w:rsidP="00E83449">
            <w:pPr>
              <w:jc w:val="center"/>
              <w:rPr>
                <w:color w:val="000000"/>
                <w:sz w:val="22"/>
                <w:szCs w:val="22"/>
              </w:rPr>
            </w:pPr>
            <w:r w:rsidRPr="00E83449">
              <w:rPr>
                <w:color w:val="000000"/>
                <w:sz w:val="22"/>
                <w:szCs w:val="22"/>
              </w:rPr>
              <w:t>NHM 51212</w:t>
            </w:r>
          </w:p>
        </w:tc>
        <w:tc>
          <w:tcPr>
            <w:tcW w:w="671" w:type="pct"/>
            <w:tcBorders>
              <w:top w:val="nil"/>
              <w:left w:val="nil"/>
              <w:bottom w:val="single" w:sz="4" w:space="0" w:color="auto"/>
              <w:right w:val="single" w:sz="4" w:space="0" w:color="auto"/>
            </w:tcBorders>
            <w:shd w:val="clear" w:color="000000" w:fill="D9D9D9"/>
            <w:noWrap/>
            <w:vAlign w:val="center"/>
            <w:hideMark/>
          </w:tcPr>
          <w:p w14:paraId="59055E4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gombaszoegensis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3DFF2A21" w14:textId="77777777" w:rsidR="00E83449" w:rsidRPr="00E83449" w:rsidRDefault="00E83449" w:rsidP="00E83449">
            <w:pPr>
              <w:jc w:val="center"/>
              <w:rPr>
                <w:sz w:val="22"/>
                <w:szCs w:val="22"/>
              </w:rPr>
            </w:pPr>
            <w:proofErr w:type="spellStart"/>
            <w:r w:rsidRPr="00E83449">
              <w:rPr>
                <w:sz w:val="22"/>
                <w:szCs w:val="22"/>
              </w:rPr>
              <w:t>Westbury</w:t>
            </w:r>
            <w:proofErr w:type="spellEnd"/>
            <w:r w:rsidRPr="00E83449">
              <w:rPr>
                <w:sz w:val="22"/>
                <w:szCs w:val="22"/>
              </w:rPr>
              <w:t>-sub-</w:t>
            </w:r>
            <w:proofErr w:type="spellStart"/>
            <w:r w:rsidRPr="00E83449">
              <w:rPr>
                <w:sz w:val="22"/>
                <w:szCs w:val="22"/>
              </w:rPr>
              <w:t>Mendip</w:t>
            </w:r>
            <w:proofErr w:type="spellEnd"/>
          </w:p>
        </w:tc>
        <w:tc>
          <w:tcPr>
            <w:tcW w:w="719" w:type="pct"/>
            <w:tcBorders>
              <w:top w:val="nil"/>
              <w:left w:val="nil"/>
              <w:bottom w:val="single" w:sz="4" w:space="0" w:color="auto"/>
              <w:right w:val="nil"/>
            </w:tcBorders>
            <w:shd w:val="clear" w:color="000000" w:fill="D9D9D9"/>
            <w:noWrap/>
            <w:vAlign w:val="center"/>
            <w:hideMark/>
          </w:tcPr>
          <w:p w14:paraId="01000763" w14:textId="77777777" w:rsidR="00E83449" w:rsidRPr="00E83449" w:rsidRDefault="00E83449" w:rsidP="00E83449">
            <w:pPr>
              <w:jc w:val="center"/>
              <w:rPr>
                <w:sz w:val="22"/>
                <w:szCs w:val="22"/>
              </w:rPr>
            </w:pPr>
            <w:r>
              <w:rPr>
                <w:sz w:val="16"/>
                <w:vertAlign w:val="superscript"/>
              </w:rPr>
              <w:t>39</w:t>
            </w:r>
          </w:p>
        </w:tc>
        <w:tc>
          <w:tcPr>
            <w:tcW w:w="257" w:type="pct"/>
            <w:tcBorders>
              <w:top w:val="nil"/>
              <w:left w:val="single" w:sz="8" w:space="0" w:color="auto"/>
              <w:bottom w:val="single" w:sz="4" w:space="0" w:color="auto"/>
              <w:right w:val="single" w:sz="4" w:space="0" w:color="auto"/>
            </w:tcBorders>
            <w:noWrap/>
            <w:vAlign w:val="center"/>
            <w:hideMark/>
          </w:tcPr>
          <w:p w14:paraId="79281AC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29959BC" w14:textId="77777777" w:rsidR="00E83449" w:rsidRPr="00E83449" w:rsidRDefault="00E83449" w:rsidP="00E83449">
            <w:pPr>
              <w:jc w:val="center"/>
              <w:rPr>
                <w:color w:val="000000"/>
                <w:sz w:val="22"/>
                <w:szCs w:val="22"/>
              </w:rPr>
            </w:pPr>
            <w:r w:rsidRPr="00E83449">
              <w:rPr>
                <w:color w:val="000000"/>
                <w:sz w:val="22"/>
                <w:szCs w:val="22"/>
              </w:rPr>
              <w:t>30.5</w:t>
            </w:r>
          </w:p>
        </w:tc>
        <w:tc>
          <w:tcPr>
            <w:tcW w:w="257" w:type="pct"/>
            <w:tcBorders>
              <w:top w:val="nil"/>
              <w:left w:val="nil"/>
              <w:bottom w:val="single" w:sz="4" w:space="0" w:color="auto"/>
              <w:right w:val="single" w:sz="4" w:space="0" w:color="auto"/>
            </w:tcBorders>
            <w:noWrap/>
            <w:vAlign w:val="center"/>
            <w:hideMark/>
          </w:tcPr>
          <w:p w14:paraId="20143AEB" w14:textId="77777777" w:rsidR="00E83449" w:rsidRPr="00E83449" w:rsidRDefault="00E83449" w:rsidP="00E83449">
            <w:pPr>
              <w:jc w:val="center"/>
              <w:rPr>
                <w:color w:val="000000"/>
                <w:sz w:val="22"/>
                <w:szCs w:val="22"/>
              </w:rPr>
            </w:pPr>
            <w:r w:rsidRPr="00E83449">
              <w:rPr>
                <w:color w:val="000000"/>
                <w:sz w:val="22"/>
                <w:szCs w:val="22"/>
              </w:rPr>
              <w:t>24,0</w:t>
            </w:r>
          </w:p>
        </w:tc>
        <w:tc>
          <w:tcPr>
            <w:tcW w:w="257" w:type="pct"/>
            <w:tcBorders>
              <w:top w:val="nil"/>
              <w:left w:val="nil"/>
              <w:bottom w:val="single" w:sz="4" w:space="0" w:color="auto"/>
              <w:right w:val="single" w:sz="4" w:space="0" w:color="auto"/>
            </w:tcBorders>
            <w:noWrap/>
            <w:vAlign w:val="center"/>
            <w:hideMark/>
          </w:tcPr>
          <w:p w14:paraId="432516F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0F0156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570A41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D540A9C"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3C27B22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6356EA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B1F7D98" w14:textId="77777777" w:rsidR="00E83449" w:rsidRPr="00E83449" w:rsidRDefault="00E83449" w:rsidP="00E83449">
            <w:pPr>
              <w:jc w:val="center"/>
              <w:rPr>
                <w:color w:val="000000"/>
                <w:sz w:val="22"/>
                <w:szCs w:val="22"/>
              </w:rPr>
            </w:pPr>
            <w:r w:rsidRPr="00E83449">
              <w:rPr>
                <w:color w:val="000000"/>
                <w:sz w:val="22"/>
                <w:szCs w:val="22"/>
              </w:rPr>
              <w:t>IPS 17081</w:t>
            </w:r>
          </w:p>
        </w:tc>
        <w:tc>
          <w:tcPr>
            <w:tcW w:w="671" w:type="pct"/>
            <w:tcBorders>
              <w:top w:val="nil"/>
              <w:left w:val="nil"/>
              <w:bottom w:val="single" w:sz="4" w:space="0" w:color="auto"/>
              <w:right w:val="single" w:sz="4" w:space="0" w:color="auto"/>
            </w:tcBorders>
            <w:shd w:val="clear" w:color="000000" w:fill="D9D9D9"/>
            <w:noWrap/>
            <w:vAlign w:val="center"/>
            <w:hideMark/>
          </w:tcPr>
          <w:p w14:paraId="0222276F"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34F807F" w14:textId="77777777" w:rsidR="00E83449" w:rsidRPr="00E83449" w:rsidRDefault="00E83449" w:rsidP="00E83449">
            <w:pPr>
              <w:jc w:val="center"/>
              <w:rPr>
                <w:color w:val="000000"/>
                <w:sz w:val="22"/>
                <w:szCs w:val="22"/>
              </w:rPr>
            </w:pPr>
            <w:proofErr w:type="spellStart"/>
            <w:r w:rsidRPr="00E83449">
              <w:rPr>
                <w:color w:val="000000"/>
                <w:sz w:val="22"/>
                <w:szCs w:val="22"/>
              </w:rPr>
              <w:t>Olivola</w:t>
            </w:r>
            <w:proofErr w:type="spellEnd"/>
          </w:p>
        </w:tc>
        <w:tc>
          <w:tcPr>
            <w:tcW w:w="719" w:type="pct"/>
            <w:tcBorders>
              <w:top w:val="nil"/>
              <w:left w:val="nil"/>
              <w:bottom w:val="single" w:sz="4" w:space="0" w:color="auto"/>
              <w:right w:val="nil"/>
            </w:tcBorders>
            <w:shd w:val="clear" w:color="000000" w:fill="D9D9D9"/>
            <w:noWrap/>
            <w:vAlign w:val="center"/>
            <w:hideMark/>
          </w:tcPr>
          <w:p w14:paraId="4C018AAA" w14:textId="77777777" w:rsidR="00E83449" w:rsidRPr="00E83449" w:rsidRDefault="00E83449" w:rsidP="00E83449">
            <w:pPr>
              <w:jc w:val="center"/>
              <w:rPr>
                <w:sz w:val="22"/>
                <w:szCs w:val="22"/>
              </w:rPr>
            </w:pPr>
            <w:r w:rsidRPr="00E83449">
              <w:rPr>
                <w:sz w:val="22"/>
                <w:szCs w:val="22"/>
              </w:rPr>
              <w:t xml:space="preserve">Madurell </w:t>
            </w:r>
            <w:proofErr w:type="spellStart"/>
            <w:r w:rsidRPr="00E83449">
              <w:rPr>
                <w:sz w:val="22"/>
                <w:szCs w:val="22"/>
              </w:rPr>
              <w:t>unpublished</w:t>
            </w:r>
            <w:proofErr w:type="spellEnd"/>
          </w:p>
        </w:tc>
        <w:tc>
          <w:tcPr>
            <w:tcW w:w="257" w:type="pct"/>
            <w:tcBorders>
              <w:top w:val="nil"/>
              <w:left w:val="single" w:sz="8" w:space="0" w:color="auto"/>
              <w:bottom w:val="single" w:sz="4" w:space="0" w:color="auto"/>
              <w:right w:val="single" w:sz="4" w:space="0" w:color="auto"/>
            </w:tcBorders>
            <w:noWrap/>
            <w:vAlign w:val="center"/>
            <w:hideMark/>
          </w:tcPr>
          <w:p w14:paraId="72317658" w14:textId="77777777" w:rsidR="00E83449" w:rsidRPr="00E83449" w:rsidRDefault="00E83449" w:rsidP="00E83449">
            <w:pPr>
              <w:jc w:val="center"/>
              <w:rPr>
                <w:color w:val="000000"/>
                <w:sz w:val="22"/>
                <w:szCs w:val="22"/>
              </w:rPr>
            </w:pPr>
            <w:r w:rsidRPr="00E83449">
              <w:rPr>
                <w:color w:val="000000"/>
                <w:sz w:val="22"/>
                <w:szCs w:val="22"/>
              </w:rPr>
              <w:t>137.96</w:t>
            </w:r>
          </w:p>
        </w:tc>
        <w:tc>
          <w:tcPr>
            <w:tcW w:w="257" w:type="pct"/>
            <w:tcBorders>
              <w:top w:val="nil"/>
              <w:left w:val="nil"/>
              <w:bottom w:val="single" w:sz="4" w:space="0" w:color="auto"/>
              <w:right w:val="single" w:sz="4" w:space="0" w:color="auto"/>
            </w:tcBorders>
            <w:noWrap/>
            <w:vAlign w:val="center"/>
            <w:hideMark/>
          </w:tcPr>
          <w:p w14:paraId="6E95FEF5" w14:textId="77777777" w:rsidR="00E83449" w:rsidRPr="00E83449" w:rsidRDefault="00E83449" w:rsidP="00E83449">
            <w:pPr>
              <w:jc w:val="center"/>
              <w:rPr>
                <w:color w:val="000000"/>
                <w:sz w:val="22"/>
                <w:szCs w:val="22"/>
              </w:rPr>
            </w:pPr>
            <w:r w:rsidRPr="00E83449">
              <w:rPr>
                <w:color w:val="000000"/>
                <w:sz w:val="22"/>
                <w:szCs w:val="22"/>
              </w:rPr>
              <w:t>27.05</w:t>
            </w:r>
          </w:p>
        </w:tc>
        <w:tc>
          <w:tcPr>
            <w:tcW w:w="257" w:type="pct"/>
            <w:tcBorders>
              <w:top w:val="nil"/>
              <w:left w:val="nil"/>
              <w:bottom w:val="single" w:sz="4" w:space="0" w:color="auto"/>
              <w:right w:val="single" w:sz="4" w:space="0" w:color="auto"/>
            </w:tcBorders>
            <w:noWrap/>
            <w:vAlign w:val="center"/>
            <w:hideMark/>
          </w:tcPr>
          <w:p w14:paraId="0B62F9EA" w14:textId="77777777" w:rsidR="00E83449" w:rsidRPr="00E83449" w:rsidRDefault="00E83449" w:rsidP="00E83449">
            <w:pPr>
              <w:jc w:val="center"/>
              <w:rPr>
                <w:color w:val="000000"/>
                <w:sz w:val="22"/>
                <w:szCs w:val="22"/>
              </w:rPr>
            </w:pPr>
            <w:r w:rsidRPr="00E83449">
              <w:rPr>
                <w:color w:val="000000"/>
                <w:sz w:val="22"/>
                <w:szCs w:val="22"/>
              </w:rPr>
              <w:t>20.65</w:t>
            </w:r>
          </w:p>
        </w:tc>
        <w:tc>
          <w:tcPr>
            <w:tcW w:w="257" w:type="pct"/>
            <w:tcBorders>
              <w:top w:val="nil"/>
              <w:left w:val="nil"/>
              <w:bottom w:val="single" w:sz="4" w:space="0" w:color="auto"/>
              <w:right w:val="single" w:sz="4" w:space="0" w:color="auto"/>
            </w:tcBorders>
            <w:noWrap/>
            <w:vAlign w:val="center"/>
            <w:hideMark/>
          </w:tcPr>
          <w:p w14:paraId="6F1A31B0" w14:textId="77777777" w:rsidR="00E83449" w:rsidRPr="00E83449" w:rsidRDefault="00E83449" w:rsidP="00E83449">
            <w:pPr>
              <w:jc w:val="center"/>
              <w:rPr>
                <w:color w:val="000000"/>
                <w:sz w:val="22"/>
                <w:szCs w:val="22"/>
              </w:rPr>
            </w:pPr>
            <w:r w:rsidRPr="00E83449">
              <w:rPr>
                <w:color w:val="000000"/>
                <w:sz w:val="22"/>
                <w:szCs w:val="22"/>
              </w:rPr>
              <w:t>13.12</w:t>
            </w:r>
          </w:p>
        </w:tc>
        <w:tc>
          <w:tcPr>
            <w:tcW w:w="257" w:type="pct"/>
            <w:tcBorders>
              <w:top w:val="nil"/>
              <w:left w:val="nil"/>
              <w:bottom w:val="single" w:sz="4" w:space="0" w:color="auto"/>
              <w:right w:val="single" w:sz="4" w:space="0" w:color="auto"/>
            </w:tcBorders>
            <w:noWrap/>
            <w:vAlign w:val="center"/>
            <w:hideMark/>
          </w:tcPr>
          <w:p w14:paraId="5AF1292B" w14:textId="77777777" w:rsidR="00E83449" w:rsidRPr="00E83449" w:rsidRDefault="00E83449" w:rsidP="00E83449">
            <w:pPr>
              <w:jc w:val="center"/>
              <w:rPr>
                <w:color w:val="000000"/>
                <w:sz w:val="22"/>
                <w:szCs w:val="22"/>
              </w:rPr>
            </w:pPr>
            <w:r w:rsidRPr="00E83449">
              <w:rPr>
                <w:color w:val="000000"/>
                <w:sz w:val="22"/>
                <w:szCs w:val="22"/>
              </w:rPr>
              <w:t>16.56</w:t>
            </w:r>
          </w:p>
        </w:tc>
        <w:tc>
          <w:tcPr>
            <w:tcW w:w="257" w:type="pct"/>
            <w:tcBorders>
              <w:top w:val="nil"/>
              <w:left w:val="nil"/>
              <w:bottom w:val="single" w:sz="4" w:space="0" w:color="auto"/>
              <w:right w:val="single" w:sz="4" w:space="0" w:color="auto"/>
            </w:tcBorders>
            <w:noWrap/>
            <w:vAlign w:val="center"/>
            <w:hideMark/>
          </w:tcPr>
          <w:p w14:paraId="70C536C0" w14:textId="77777777" w:rsidR="00E83449" w:rsidRPr="00E83449" w:rsidRDefault="00E83449" w:rsidP="00E83449">
            <w:pPr>
              <w:jc w:val="center"/>
              <w:rPr>
                <w:color w:val="000000"/>
                <w:sz w:val="22"/>
                <w:szCs w:val="22"/>
              </w:rPr>
            </w:pPr>
            <w:r w:rsidRPr="00E83449">
              <w:rPr>
                <w:color w:val="000000"/>
                <w:sz w:val="22"/>
                <w:szCs w:val="22"/>
              </w:rPr>
              <w:t>19.65</w:t>
            </w:r>
          </w:p>
        </w:tc>
        <w:tc>
          <w:tcPr>
            <w:tcW w:w="257" w:type="pct"/>
            <w:tcBorders>
              <w:top w:val="nil"/>
              <w:left w:val="nil"/>
              <w:bottom w:val="single" w:sz="4" w:space="0" w:color="auto"/>
              <w:right w:val="single" w:sz="4" w:space="0" w:color="auto"/>
            </w:tcBorders>
            <w:noWrap/>
            <w:vAlign w:val="center"/>
            <w:hideMark/>
          </w:tcPr>
          <w:p w14:paraId="58D265AD" w14:textId="77777777" w:rsidR="00E83449" w:rsidRPr="00E83449" w:rsidRDefault="00E83449" w:rsidP="00E83449">
            <w:pPr>
              <w:jc w:val="center"/>
              <w:rPr>
                <w:color w:val="000000"/>
                <w:sz w:val="22"/>
                <w:szCs w:val="22"/>
              </w:rPr>
            </w:pPr>
            <w:r w:rsidRPr="00E83449">
              <w:rPr>
                <w:color w:val="000000"/>
                <w:sz w:val="22"/>
                <w:szCs w:val="22"/>
              </w:rPr>
              <w:t>17.6</w:t>
            </w:r>
          </w:p>
        </w:tc>
        <w:tc>
          <w:tcPr>
            <w:tcW w:w="492" w:type="pct"/>
            <w:tcBorders>
              <w:top w:val="nil"/>
              <w:left w:val="nil"/>
              <w:bottom w:val="single" w:sz="4" w:space="0" w:color="auto"/>
              <w:right w:val="single" w:sz="8" w:space="0" w:color="auto"/>
            </w:tcBorders>
            <w:noWrap/>
            <w:vAlign w:val="center"/>
            <w:hideMark/>
          </w:tcPr>
          <w:p w14:paraId="1A93767E" w14:textId="77777777" w:rsidR="00E83449" w:rsidRPr="00E83449" w:rsidRDefault="00E83449" w:rsidP="00E83449">
            <w:pPr>
              <w:jc w:val="center"/>
              <w:rPr>
                <w:color w:val="000000"/>
                <w:sz w:val="22"/>
                <w:szCs w:val="22"/>
              </w:rPr>
            </w:pPr>
            <w:r w:rsidRPr="00E83449">
              <w:rPr>
                <w:color w:val="000000"/>
                <w:sz w:val="22"/>
                <w:szCs w:val="22"/>
              </w:rPr>
              <w:t>0.0951000289939113</w:t>
            </w:r>
          </w:p>
        </w:tc>
      </w:tr>
      <w:tr w:rsidR="00E83449" w:rsidRPr="00E83449" w14:paraId="7503006A"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AE3D7CF" w14:textId="77777777" w:rsidR="00E83449" w:rsidRPr="00E83449" w:rsidRDefault="00E83449" w:rsidP="00E83449">
            <w:pPr>
              <w:jc w:val="center"/>
              <w:rPr>
                <w:color w:val="000000"/>
                <w:sz w:val="22"/>
                <w:szCs w:val="22"/>
              </w:rPr>
            </w:pPr>
            <w:r w:rsidRPr="00E83449">
              <w:rPr>
                <w:color w:val="000000"/>
                <w:sz w:val="22"/>
                <w:szCs w:val="22"/>
              </w:rPr>
              <w:t>IPS 17080</w:t>
            </w:r>
          </w:p>
        </w:tc>
        <w:tc>
          <w:tcPr>
            <w:tcW w:w="671" w:type="pct"/>
            <w:tcBorders>
              <w:top w:val="nil"/>
              <w:left w:val="nil"/>
              <w:bottom w:val="single" w:sz="4" w:space="0" w:color="auto"/>
              <w:right w:val="single" w:sz="4" w:space="0" w:color="auto"/>
            </w:tcBorders>
            <w:shd w:val="clear" w:color="000000" w:fill="D9D9D9"/>
            <w:noWrap/>
            <w:vAlign w:val="center"/>
            <w:hideMark/>
          </w:tcPr>
          <w:p w14:paraId="41DB0ECB"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0BD35F7C" w14:textId="77777777" w:rsidR="00E83449" w:rsidRPr="00E83449" w:rsidRDefault="00E83449" w:rsidP="00E83449">
            <w:pPr>
              <w:jc w:val="center"/>
              <w:rPr>
                <w:color w:val="000000"/>
                <w:sz w:val="22"/>
                <w:szCs w:val="22"/>
              </w:rPr>
            </w:pPr>
            <w:proofErr w:type="spellStart"/>
            <w:r w:rsidRPr="00E83449">
              <w:rPr>
                <w:color w:val="000000"/>
                <w:sz w:val="22"/>
                <w:szCs w:val="22"/>
              </w:rPr>
              <w:t>Olivola</w:t>
            </w:r>
            <w:proofErr w:type="spellEnd"/>
          </w:p>
        </w:tc>
        <w:tc>
          <w:tcPr>
            <w:tcW w:w="719" w:type="pct"/>
            <w:tcBorders>
              <w:top w:val="nil"/>
              <w:left w:val="nil"/>
              <w:bottom w:val="single" w:sz="4" w:space="0" w:color="auto"/>
              <w:right w:val="nil"/>
            </w:tcBorders>
            <w:shd w:val="clear" w:color="000000" w:fill="D9D9D9"/>
            <w:noWrap/>
            <w:vAlign w:val="center"/>
            <w:hideMark/>
          </w:tcPr>
          <w:p w14:paraId="4702D470" w14:textId="77777777" w:rsidR="00E83449" w:rsidRPr="00E83449" w:rsidRDefault="00E83449" w:rsidP="00E83449">
            <w:pPr>
              <w:jc w:val="center"/>
              <w:rPr>
                <w:sz w:val="22"/>
                <w:szCs w:val="22"/>
              </w:rPr>
            </w:pPr>
            <w:r w:rsidRPr="00E83449">
              <w:rPr>
                <w:sz w:val="22"/>
                <w:szCs w:val="22"/>
              </w:rPr>
              <w:t xml:space="preserve">Madurell </w:t>
            </w:r>
            <w:proofErr w:type="spellStart"/>
            <w:r w:rsidRPr="00E83449">
              <w:rPr>
                <w:sz w:val="22"/>
                <w:szCs w:val="22"/>
              </w:rPr>
              <w:t>unpublished</w:t>
            </w:r>
            <w:proofErr w:type="spellEnd"/>
          </w:p>
        </w:tc>
        <w:tc>
          <w:tcPr>
            <w:tcW w:w="257" w:type="pct"/>
            <w:tcBorders>
              <w:top w:val="nil"/>
              <w:left w:val="single" w:sz="8" w:space="0" w:color="auto"/>
              <w:bottom w:val="single" w:sz="4" w:space="0" w:color="auto"/>
              <w:right w:val="single" w:sz="4" w:space="0" w:color="auto"/>
            </w:tcBorders>
            <w:noWrap/>
            <w:vAlign w:val="center"/>
            <w:hideMark/>
          </w:tcPr>
          <w:p w14:paraId="529CB5F6" w14:textId="77777777" w:rsidR="00E83449" w:rsidRPr="00E83449" w:rsidRDefault="00E83449" w:rsidP="00E83449">
            <w:pPr>
              <w:jc w:val="center"/>
              <w:rPr>
                <w:color w:val="000000"/>
                <w:sz w:val="22"/>
                <w:szCs w:val="22"/>
              </w:rPr>
            </w:pPr>
            <w:r w:rsidRPr="00E83449">
              <w:rPr>
                <w:color w:val="000000"/>
                <w:sz w:val="22"/>
                <w:szCs w:val="22"/>
              </w:rPr>
              <w:t>133.99</w:t>
            </w:r>
          </w:p>
        </w:tc>
        <w:tc>
          <w:tcPr>
            <w:tcW w:w="257" w:type="pct"/>
            <w:tcBorders>
              <w:top w:val="nil"/>
              <w:left w:val="nil"/>
              <w:bottom w:val="single" w:sz="4" w:space="0" w:color="auto"/>
              <w:right w:val="single" w:sz="4" w:space="0" w:color="auto"/>
            </w:tcBorders>
            <w:noWrap/>
            <w:vAlign w:val="center"/>
            <w:hideMark/>
          </w:tcPr>
          <w:p w14:paraId="60FD8012" w14:textId="77777777" w:rsidR="00E83449" w:rsidRPr="00E83449" w:rsidRDefault="00E83449" w:rsidP="00E83449">
            <w:pPr>
              <w:jc w:val="center"/>
              <w:rPr>
                <w:color w:val="000000"/>
                <w:sz w:val="22"/>
                <w:szCs w:val="22"/>
              </w:rPr>
            </w:pPr>
            <w:r w:rsidRPr="00E83449">
              <w:rPr>
                <w:color w:val="000000"/>
                <w:sz w:val="22"/>
                <w:szCs w:val="22"/>
              </w:rPr>
              <w:t>25.7</w:t>
            </w:r>
          </w:p>
        </w:tc>
        <w:tc>
          <w:tcPr>
            <w:tcW w:w="257" w:type="pct"/>
            <w:tcBorders>
              <w:top w:val="nil"/>
              <w:left w:val="nil"/>
              <w:bottom w:val="single" w:sz="4" w:space="0" w:color="auto"/>
              <w:right w:val="single" w:sz="4" w:space="0" w:color="auto"/>
            </w:tcBorders>
            <w:noWrap/>
            <w:vAlign w:val="center"/>
            <w:hideMark/>
          </w:tcPr>
          <w:p w14:paraId="78272D58" w14:textId="77777777" w:rsidR="00E83449" w:rsidRPr="00E83449" w:rsidRDefault="00E83449" w:rsidP="00E83449">
            <w:pPr>
              <w:jc w:val="center"/>
              <w:rPr>
                <w:color w:val="000000"/>
                <w:sz w:val="22"/>
                <w:szCs w:val="22"/>
              </w:rPr>
            </w:pPr>
            <w:r w:rsidRPr="00E83449">
              <w:rPr>
                <w:color w:val="000000"/>
                <w:sz w:val="22"/>
                <w:szCs w:val="22"/>
              </w:rPr>
              <w:t>21.09</w:t>
            </w:r>
          </w:p>
        </w:tc>
        <w:tc>
          <w:tcPr>
            <w:tcW w:w="257" w:type="pct"/>
            <w:tcBorders>
              <w:top w:val="nil"/>
              <w:left w:val="nil"/>
              <w:bottom w:val="single" w:sz="4" w:space="0" w:color="auto"/>
              <w:right w:val="single" w:sz="4" w:space="0" w:color="auto"/>
            </w:tcBorders>
            <w:noWrap/>
            <w:vAlign w:val="center"/>
            <w:hideMark/>
          </w:tcPr>
          <w:p w14:paraId="12037E03" w14:textId="77777777" w:rsidR="00E83449" w:rsidRPr="00E83449" w:rsidRDefault="00E83449" w:rsidP="00E83449">
            <w:pPr>
              <w:jc w:val="center"/>
              <w:rPr>
                <w:color w:val="000000"/>
                <w:sz w:val="22"/>
                <w:szCs w:val="22"/>
              </w:rPr>
            </w:pPr>
            <w:r w:rsidRPr="00E83449">
              <w:rPr>
                <w:color w:val="000000"/>
                <w:sz w:val="22"/>
                <w:szCs w:val="22"/>
              </w:rPr>
              <w:t>13.51</w:t>
            </w:r>
          </w:p>
        </w:tc>
        <w:tc>
          <w:tcPr>
            <w:tcW w:w="257" w:type="pct"/>
            <w:tcBorders>
              <w:top w:val="nil"/>
              <w:left w:val="nil"/>
              <w:bottom w:val="single" w:sz="4" w:space="0" w:color="auto"/>
              <w:right w:val="single" w:sz="4" w:space="0" w:color="auto"/>
            </w:tcBorders>
            <w:noWrap/>
            <w:vAlign w:val="center"/>
            <w:hideMark/>
          </w:tcPr>
          <w:p w14:paraId="2B05E214" w14:textId="77777777" w:rsidR="00E83449" w:rsidRPr="00E83449" w:rsidRDefault="00E83449" w:rsidP="00E83449">
            <w:pPr>
              <w:jc w:val="center"/>
              <w:rPr>
                <w:color w:val="000000"/>
                <w:sz w:val="22"/>
                <w:szCs w:val="22"/>
              </w:rPr>
            </w:pPr>
            <w:r w:rsidRPr="00E83449">
              <w:rPr>
                <w:color w:val="000000"/>
                <w:sz w:val="22"/>
                <w:szCs w:val="22"/>
              </w:rPr>
              <w:t>14.98</w:t>
            </w:r>
          </w:p>
        </w:tc>
        <w:tc>
          <w:tcPr>
            <w:tcW w:w="257" w:type="pct"/>
            <w:tcBorders>
              <w:top w:val="nil"/>
              <w:left w:val="nil"/>
              <w:bottom w:val="single" w:sz="4" w:space="0" w:color="auto"/>
              <w:right w:val="single" w:sz="4" w:space="0" w:color="auto"/>
            </w:tcBorders>
            <w:noWrap/>
            <w:vAlign w:val="center"/>
            <w:hideMark/>
          </w:tcPr>
          <w:p w14:paraId="1BBEDA75" w14:textId="77777777" w:rsidR="00E83449" w:rsidRPr="00E83449" w:rsidRDefault="00E83449" w:rsidP="00E83449">
            <w:pPr>
              <w:jc w:val="center"/>
              <w:rPr>
                <w:color w:val="000000"/>
                <w:sz w:val="22"/>
                <w:szCs w:val="22"/>
              </w:rPr>
            </w:pPr>
            <w:r w:rsidRPr="00E83449">
              <w:rPr>
                <w:color w:val="000000"/>
                <w:sz w:val="22"/>
                <w:szCs w:val="22"/>
              </w:rPr>
              <w:t>18.82</w:t>
            </w:r>
          </w:p>
        </w:tc>
        <w:tc>
          <w:tcPr>
            <w:tcW w:w="257" w:type="pct"/>
            <w:tcBorders>
              <w:top w:val="nil"/>
              <w:left w:val="nil"/>
              <w:bottom w:val="single" w:sz="4" w:space="0" w:color="auto"/>
              <w:right w:val="single" w:sz="4" w:space="0" w:color="auto"/>
            </w:tcBorders>
            <w:noWrap/>
            <w:vAlign w:val="center"/>
            <w:hideMark/>
          </w:tcPr>
          <w:p w14:paraId="03CF6F08" w14:textId="77777777" w:rsidR="00E83449" w:rsidRPr="00E83449" w:rsidRDefault="00E83449" w:rsidP="00E83449">
            <w:pPr>
              <w:jc w:val="center"/>
              <w:rPr>
                <w:color w:val="000000"/>
                <w:sz w:val="22"/>
                <w:szCs w:val="22"/>
              </w:rPr>
            </w:pPr>
            <w:r w:rsidRPr="00E83449">
              <w:rPr>
                <w:color w:val="000000"/>
                <w:sz w:val="22"/>
                <w:szCs w:val="22"/>
              </w:rPr>
              <w:t>18.51</w:t>
            </w:r>
          </w:p>
        </w:tc>
        <w:tc>
          <w:tcPr>
            <w:tcW w:w="492" w:type="pct"/>
            <w:tcBorders>
              <w:top w:val="nil"/>
              <w:left w:val="nil"/>
              <w:bottom w:val="single" w:sz="4" w:space="0" w:color="auto"/>
              <w:right w:val="single" w:sz="8" w:space="0" w:color="auto"/>
            </w:tcBorders>
            <w:noWrap/>
            <w:vAlign w:val="center"/>
            <w:hideMark/>
          </w:tcPr>
          <w:p w14:paraId="47E3460B" w14:textId="77777777" w:rsidR="00E83449" w:rsidRPr="00E83449" w:rsidRDefault="00E83449" w:rsidP="00E83449">
            <w:pPr>
              <w:jc w:val="center"/>
              <w:rPr>
                <w:color w:val="000000"/>
                <w:sz w:val="22"/>
                <w:szCs w:val="22"/>
              </w:rPr>
            </w:pPr>
            <w:r w:rsidRPr="00E83449">
              <w:rPr>
                <w:color w:val="000000"/>
                <w:sz w:val="22"/>
                <w:szCs w:val="22"/>
              </w:rPr>
              <w:t>0.100828420031346</w:t>
            </w:r>
          </w:p>
        </w:tc>
      </w:tr>
      <w:tr w:rsidR="00E83449" w:rsidRPr="00E83449" w14:paraId="4F221D8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0F33DC58" w14:textId="77777777" w:rsidR="00E83449" w:rsidRPr="00E83449" w:rsidRDefault="00E83449" w:rsidP="00E83449">
            <w:pPr>
              <w:jc w:val="center"/>
              <w:rPr>
                <w:color w:val="000000"/>
                <w:sz w:val="22"/>
                <w:szCs w:val="22"/>
              </w:rPr>
            </w:pPr>
            <w:r w:rsidRPr="00E83449">
              <w:rPr>
                <w:color w:val="000000"/>
                <w:sz w:val="22"/>
                <w:szCs w:val="22"/>
              </w:rPr>
              <w:t>IQW 1980/15796 (</w:t>
            </w:r>
            <w:proofErr w:type="spellStart"/>
            <w:r w:rsidRPr="00E83449">
              <w:rPr>
                <w:color w:val="000000"/>
                <w:sz w:val="22"/>
                <w:szCs w:val="22"/>
              </w:rPr>
              <w:t>Mei</w:t>
            </w:r>
            <w:proofErr w:type="spellEnd"/>
            <w:r w:rsidRPr="00E83449">
              <w:rPr>
                <w:color w:val="000000"/>
                <w:sz w:val="22"/>
                <w:szCs w:val="22"/>
              </w:rPr>
              <w:t xml:space="preserve"> 15307)</w:t>
            </w:r>
          </w:p>
        </w:tc>
        <w:tc>
          <w:tcPr>
            <w:tcW w:w="671" w:type="pct"/>
            <w:tcBorders>
              <w:top w:val="nil"/>
              <w:left w:val="nil"/>
              <w:bottom w:val="single" w:sz="4" w:space="0" w:color="auto"/>
              <w:right w:val="single" w:sz="4" w:space="0" w:color="auto"/>
            </w:tcBorders>
            <w:shd w:val="clear" w:color="000000" w:fill="D9D9D9"/>
            <w:noWrap/>
            <w:vAlign w:val="center"/>
            <w:hideMark/>
          </w:tcPr>
          <w:p w14:paraId="5398DCEE"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2A6082CF" w14:textId="77777777" w:rsidR="00E83449" w:rsidRPr="00E83449" w:rsidRDefault="00E83449" w:rsidP="00E83449">
            <w:pPr>
              <w:jc w:val="center"/>
              <w:rPr>
                <w:color w:val="000000"/>
                <w:sz w:val="22"/>
                <w:szCs w:val="22"/>
              </w:rPr>
            </w:pPr>
            <w:proofErr w:type="spellStart"/>
            <w:r w:rsidRPr="00E83449">
              <w:rPr>
                <w:color w:val="000000"/>
                <w:sz w:val="22"/>
                <w:szCs w:val="22"/>
              </w:rPr>
              <w:t>Untermassfeld</w:t>
            </w:r>
            <w:proofErr w:type="spellEnd"/>
          </w:p>
        </w:tc>
        <w:tc>
          <w:tcPr>
            <w:tcW w:w="719" w:type="pct"/>
            <w:tcBorders>
              <w:top w:val="nil"/>
              <w:left w:val="nil"/>
              <w:bottom w:val="single" w:sz="4" w:space="0" w:color="auto"/>
              <w:right w:val="nil"/>
            </w:tcBorders>
            <w:shd w:val="clear" w:color="000000" w:fill="D9D9D9"/>
            <w:noWrap/>
            <w:vAlign w:val="center"/>
            <w:hideMark/>
          </w:tcPr>
          <w:p w14:paraId="53870BB3" w14:textId="77777777" w:rsidR="00E83449" w:rsidRPr="00E83449" w:rsidRDefault="00E83449" w:rsidP="00E83449">
            <w:pPr>
              <w:jc w:val="center"/>
              <w:rPr>
                <w:sz w:val="22"/>
                <w:szCs w:val="22"/>
              </w:rPr>
            </w:pPr>
            <w:r>
              <w:rPr>
                <w:sz w:val="16"/>
                <w:vertAlign w:val="superscript"/>
              </w:rPr>
              <w:t>62</w:t>
            </w:r>
          </w:p>
        </w:tc>
        <w:tc>
          <w:tcPr>
            <w:tcW w:w="257" w:type="pct"/>
            <w:tcBorders>
              <w:top w:val="nil"/>
              <w:left w:val="single" w:sz="8" w:space="0" w:color="auto"/>
              <w:bottom w:val="single" w:sz="4" w:space="0" w:color="auto"/>
              <w:right w:val="single" w:sz="4" w:space="0" w:color="auto"/>
            </w:tcBorders>
            <w:noWrap/>
            <w:vAlign w:val="center"/>
            <w:hideMark/>
          </w:tcPr>
          <w:p w14:paraId="7ED8BD52"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BE3F730" w14:textId="77777777" w:rsidR="00E83449" w:rsidRPr="00E83449" w:rsidRDefault="00E83449" w:rsidP="00E83449">
            <w:pPr>
              <w:jc w:val="center"/>
              <w:rPr>
                <w:color w:val="000000"/>
                <w:sz w:val="22"/>
                <w:szCs w:val="22"/>
              </w:rPr>
            </w:pPr>
            <w:r w:rsidRPr="00E83449">
              <w:rPr>
                <w:color w:val="000000"/>
                <w:sz w:val="22"/>
                <w:szCs w:val="22"/>
              </w:rPr>
              <w:t>31,0</w:t>
            </w:r>
          </w:p>
        </w:tc>
        <w:tc>
          <w:tcPr>
            <w:tcW w:w="257" w:type="pct"/>
            <w:tcBorders>
              <w:top w:val="nil"/>
              <w:left w:val="nil"/>
              <w:bottom w:val="single" w:sz="4" w:space="0" w:color="auto"/>
              <w:right w:val="single" w:sz="4" w:space="0" w:color="auto"/>
            </w:tcBorders>
            <w:noWrap/>
            <w:vAlign w:val="center"/>
            <w:hideMark/>
          </w:tcPr>
          <w:p w14:paraId="538EC4C7" w14:textId="77777777" w:rsidR="00E83449" w:rsidRPr="00E83449" w:rsidRDefault="00E83449" w:rsidP="00E83449">
            <w:pPr>
              <w:jc w:val="center"/>
              <w:rPr>
                <w:color w:val="000000"/>
                <w:sz w:val="22"/>
                <w:szCs w:val="22"/>
              </w:rPr>
            </w:pPr>
            <w:r w:rsidRPr="00E83449">
              <w:rPr>
                <w:color w:val="000000"/>
                <w:sz w:val="22"/>
                <w:szCs w:val="22"/>
              </w:rPr>
              <w:t>23,0</w:t>
            </w:r>
          </w:p>
        </w:tc>
        <w:tc>
          <w:tcPr>
            <w:tcW w:w="257" w:type="pct"/>
            <w:tcBorders>
              <w:top w:val="nil"/>
              <w:left w:val="nil"/>
              <w:bottom w:val="single" w:sz="4" w:space="0" w:color="auto"/>
              <w:right w:val="single" w:sz="4" w:space="0" w:color="auto"/>
            </w:tcBorders>
            <w:noWrap/>
            <w:vAlign w:val="center"/>
            <w:hideMark/>
          </w:tcPr>
          <w:p w14:paraId="271FE60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DC95FCF" w14:textId="77777777" w:rsidR="00E83449" w:rsidRPr="00E83449" w:rsidRDefault="00E83449" w:rsidP="00E83449">
            <w:pPr>
              <w:jc w:val="center"/>
              <w:rPr>
                <w:color w:val="000000"/>
                <w:sz w:val="22"/>
                <w:szCs w:val="22"/>
              </w:rPr>
            </w:pPr>
            <w:r w:rsidRPr="00E83449">
              <w:rPr>
                <w:color w:val="000000"/>
                <w:sz w:val="22"/>
                <w:szCs w:val="22"/>
              </w:rPr>
              <w:t>19,0</w:t>
            </w:r>
          </w:p>
        </w:tc>
        <w:tc>
          <w:tcPr>
            <w:tcW w:w="257" w:type="pct"/>
            <w:tcBorders>
              <w:top w:val="nil"/>
              <w:left w:val="nil"/>
              <w:bottom w:val="single" w:sz="4" w:space="0" w:color="auto"/>
              <w:right w:val="single" w:sz="4" w:space="0" w:color="auto"/>
            </w:tcBorders>
            <w:noWrap/>
            <w:vAlign w:val="center"/>
            <w:hideMark/>
          </w:tcPr>
          <w:p w14:paraId="016D4EF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979EC48"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356A6E9C"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A22FE76"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AD4A3FB" w14:textId="77777777" w:rsidR="00E83449" w:rsidRPr="00E83449" w:rsidRDefault="00E83449" w:rsidP="00E83449">
            <w:pPr>
              <w:jc w:val="center"/>
              <w:rPr>
                <w:color w:val="000000"/>
                <w:sz w:val="22"/>
                <w:szCs w:val="22"/>
              </w:rPr>
            </w:pPr>
            <w:r w:rsidRPr="00E83449">
              <w:rPr>
                <w:color w:val="000000"/>
                <w:sz w:val="22"/>
                <w:szCs w:val="22"/>
              </w:rPr>
              <w:t>IQW 2009/30526 (</w:t>
            </w:r>
            <w:proofErr w:type="spellStart"/>
            <w:r w:rsidRPr="00E83449">
              <w:rPr>
                <w:color w:val="000000"/>
                <w:sz w:val="22"/>
                <w:szCs w:val="22"/>
              </w:rPr>
              <w:t>Mei</w:t>
            </w:r>
            <w:proofErr w:type="spellEnd"/>
            <w:r w:rsidRPr="00E83449">
              <w:rPr>
                <w:color w:val="000000"/>
                <w:sz w:val="22"/>
                <w:szCs w:val="22"/>
              </w:rPr>
              <w:t xml:space="preserve"> 29688)</w:t>
            </w:r>
          </w:p>
        </w:tc>
        <w:tc>
          <w:tcPr>
            <w:tcW w:w="671" w:type="pct"/>
            <w:tcBorders>
              <w:top w:val="nil"/>
              <w:left w:val="nil"/>
              <w:bottom w:val="single" w:sz="4" w:space="0" w:color="auto"/>
              <w:right w:val="single" w:sz="4" w:space="0" w:color="auto"/>
            </w:tcBorders>
            <w:shd w:val="clear" w:color="000000" w:fill="D9D9D9"/>
            <w:noWrap/>
            <w:vAlign w:val="center"/>
            <w:hideMark/>
          </w:tcPr>
          <w:p w14:paraId="7AA3B463"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54C42DB" w14:textId="77777777" w:rsidR="00E83449" w:rsidRPr="00E83449" w:rsidRDefault="00E83449" w:rsidP="00E83449">
            <w:pPr>
              <w:jc w:val="center"/>
              <w:rPr>
                <w:sz w:val="22"/>
                <w:szCs w:val="22"/>
              </w:rPr>
            </w:pPr>
            <w:proofErr w:type="spellStart"/>
            <w:r w:rsidRPr="00E83449">
              <w:rPr>
                <w:sz w:val="22"/>
                <w:szCs w:val="22"/>
              </w:rPr>
              <w:t>Untermassfeld</w:t>
            </w:r>
            <w:proofErr w:type="spellEnd"/>
          </w:p>
        </w:tc>
        <w:tc>
          <w:tcPr>
            <w:tcW w:w="719" w:type="pct"/>
            <w:tcBorders>
              <w:top w:val="nil"/>
              <w:left w:val="nil"/>
              <w:bottom w:val="single" w:sz="4" w:space="0" w:color="auto"/>
              <w:right w:val="nil"/>
            </w:tcBorders>
            <w:shd w:val="clear" w:color="000000" w:fill="D9D9D9"/>
            <w:noWrap/>
            <w:vAlign w:val="center"/>
            <w:hideMark/>
          </w:tcPr>
          <w:p w14:paraId="09ADC65F" w14:textId="77777777" w:rsidR="00E83449" w:rsidRPr="00E83449" w:rsidRDefault="00E83449" w:rsidP="00E83449">
            <w:pPr>
              <w:jc w:val="center"/>
              <w:rPr>
                <w:sz w:val="22"/>
                <w:szCs w:val="22"/>
              </w:rPr>
            </w:pPr>
            <w:r>
              <w:rPr>
                <w:sz w:val="16"/>
                <w:vertAlign w:val="superscript"/>
              </w:rPr>
              <w:t>18</w:t>
            </w:r>
          </w:p>
        </w:tc>
        <w:tc>
          <w:tcPr>
            <w:tcW w:w="257" w:type="pct"/>
            <w:tcBorders>
              <w:top w:val="nil"/>
              <w:left w:val="single" w:sz="8" w:space="0" w:color="auto"/>
              <w:bottom w:val="single" w:sz="4" w:space="0" w:color="auto"/>
              <w:right w:val="single" w:sz="4" w:space="0" w:color="auto"/>
            </w:tcBorders>
            <w:noWrap/>
            <w:vAlign w:val="center"/>
            <w:hideMark/>
          </w:tcPr>
          <w:p w14:paraId="6A9FD2E5" w14:textId="77777777" w:rsidR="00E83449" w:rsidRPr="00E83449" w:rsidRDefault="00E83449" w:rsidP="00E83449">
            <w:pPr>
              <w:jc w:val="center"/>
              <w:rPr>
                <w:color w:val="000000"/>
                <w:sz w:val="22"/>
                <w:szCs w:val="22"/>
              </w:rPr>
            </w:pPr>
            <w:r w:rsidRPr="00E83449">
              <w:rPr>
                <w:color w:val="000000"/>
                <w:sz w:val="22"/>
                <w:szCs w:val="22"/>
              </w:rPr>
              <w:t>143.5</w:t>
            </w:r>
          </w:p>
        </w:tc>
        <w:tc>
          <w:tcPr>
            <w:tcW w:w="257" w:type="pct"/>
            <w:tcBorders>
              <w:top w:val="nil"/>
              <w:left w:val="nil"/>
              <w:bottom w:val="single" w:sz="4" w:space="0" w:color="auto"/>
              <w:right w:val="single" w:sz="4" w:space="0" w:color="auto"/>
            </w:tcBorders>
            <w:noWrap/>
            <w:vAlign w:val="center"/>
            <w:hideMark/>
          </w:tcPr>
          <w:p w14:paraId="106A97BA" w14:textId="77777777" w:rsidR="00E83449" w:rsidRPr="00E83449" w:rsidRDefault="00E83449" w:rsidP="00E83449">
            <w:pPr>
              <w:jc w:val="center"/>
              <w:rPr>
                <w:color w:val="000000"/>
                <w:sz w:val="22"/>
                <w:szCs w:val="22"/>
              </w:rPr>
            </w:pPr>
            <w:r w:rsidRPr="00E83449">
              <w:rPr>
                <w:color w:val="000000"/>
                <w:sz w:val="22"/>
                <w:szCs w:val="22"/>
              </w:rPr>
              <w:t>29.1</w:t>
            </w:r>
          </w:p>
        </w:tc>
        <w:tc>
          <w:tcPr>
            <w:tcW w:w="257" w:type="pct"/>
            <w:tcBorders>
              <w:top w:val="nil"/>
              <w:left w:val="nil"/>
              <w:bottom w:val="single" w:sz="4" w:space="0" w:color="auto"/>
              <w:right w:val="single" w:sz="4" w:space="0" w:color="auto"/>
            </w:tcBorders>
            <w:noWrap/>
            <w:vAlign w:val="center"/>
            <w:hideMark/>
          </w:tcPr>
          <w:p w14:paraId="644B69B3" w14:textId="77777777" w:rsidR="00E83449" w:rsidRPr="00E83449" w:rsidRDefault="00E83449" w:rsidP="00E83449">
            <w:pPr>
              <w:jc w:val="center"/>
              <w:rPr>
                <w:color w:val="000000"/>
                <w:sz w:val="22"/>
                <w:szCs w:val="22"/>
              </w:rPr>
            </w:pPr>
            <w:r w:rsidRPr="00E83449">
              <w:rPr>
                <w:color w:val="000000"/>
                <w:sz w:val="22"/>
                <w:szCs w:val="22"/>
              </w:rPr>
              <w:t>22.5</w:t>
            </w:r>
          </w:p>
        </w:tc>
        <w:tc>
          <w:tcPr>
            <w:tcW w:w="257" w:type="pct"/>
            <w:tcBorders>
              <w:top w:val="nil"/>
              <w:left w:val="nil"/>
              <w:bottom w:val="single" w:sz="4" w:space="0" w:color="auto"/>
              <w:right w:val="single" w:sz="4" w:space="0" w:color="auto"/>
            </w:tcBorders>
            <w:noWrap/>
            <w:vAlign w:val="center"/>
            <w:hideMark/>
          </w:tcPr>
          <w:p w14:paraId="3C22DB88"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04CD2A4" w14:textId="77777777" w:rsidR="00E83449" w:rsidRPr="00E83449" w:rsidRDefault="00E83449" w:rsidP="00E83449">
            <w:pPr>
              <w:jc w:val="center"/>
              <w:rPr>
                <w:color w:val="000000"/>
                <w:sz w:val="22"/>
                <w:szCs w:val="22"/>
              </w:rPr>
            </w:pPr>
            <w:r w:rsidRPr="00E83449">
              <w:rPr>
                <w:color w:val="000000"/>
                <w:sz w:val="22"/>
                <w:szCs w:val="22"/>
              </w:rPr>
              <w:t>16,0</w:t>
            </w:r>
          </w:p>
        </w:tc>
        <w:tc>
          <w:tcPr>
            <w:tcW w:w="257" w:type="pct"/>
            <w:tcBorders>
              <w:top w:val="nil"/>
              <w:left w:val="nil"/>
              <w:bottom w:val="single" w:sz="4" w:space="0" w:color="auto"/>
              <w:right w:val="single" w:sz="4" w:space="0" w:color="auto"/>
            </w:tcBorders>
            <w:noWrap/>
            <w:vAlign w:val="center"/>
            <w:hideMark/>
          </w:tcPr>
          <w:p w14:paraId="3E399613" w14:textId="77777777" w:rsidR="00E83449" w:rsidRPr="00E83449" w:rsidRDefault="00E83449" w:rsidP="00E83449">
            <w:pPr>
              <w:jc w:val="center"/>
              <w:rPr>
                <w:color w:val="000000"/>
                <w:sz w:val="22"/>
                <w:szCs w:val="22"/>
              </w:rPr>
            </w:pPr>
            <w:r w:rsidRPr="00E83449">
              <w:rPr>
                <w:color w:val="000000"/>
                <w:sz w:val="22"/>
                <w:szCs w:val="22"/>
              </w:rPr>
              <w:t>21,0</w:t>
            </w:r>
          </w:p>
        </w:tc>
        <w:tc>
          <w:tcPr>
            <w:tcW w:w="257" w:type="pct"/>
            <w:tcBorders>
              <w:top w:val="nil"/>
              <w:left w:val="nil"/>
              <w:bottom w:val="single" w:sz="4" w:space="0" w:color="auto"/>
              <w:right w:val="single" w:sz="4" w:space="0" w:color="auto"/>
            </w:tcBorders>
            <w:noWrap/>
            <w:vAlign w:val="center"/>
            <w:hideMark/>
          </w:tcPr>
          <w:p w14:paraId="423F2F18" w14:textId="77777777" w:rsidR="00E83449" w:rsidRPr="00E83449" w:rsidRDefault="00E83449" w:rsidP="00E83449">
            <w:pPr>
              <w:jc w:val="center"/>
              <w:rPr>
                <w:color w:val="000000"/>
                <w:sz w:val="22"/>
                <w:szCs w:val="22"/>
              </w:rPr>
            </w:pPr>
            <w:r w:rsidRPr="00E83449">
              <w:rPr>
                <w:color w:val="000000"/>
                <w:sz w:val="22"/>
                <w:szCs w:val="22"/>
              </w:rPr>
              <w:t>21.9</w:t>
            </w:r>
          </w:p>
        </w:tc>
        <w:tc>
          <w:tcPr>
            <w:tcW w:w="492" w:type="pct"/>
            <w:tcBorders>
              <w:top w:val="nil"/>
              <w:left w:val="nil"/>
              <w:bottom w:val="single" w:sz="4" w:space="0" w:color="auto"/>
              <w:right w:val="single" w:sz="8" w:space="0" w:color="auto"/>
            </w:tcBorders>
            <w:noWrap/>
            <w:vAlign w:val="center"/>
            <w:hideMark/>
          </w:tcPr>
          <w:p w14:paraId="0CFE7D8B"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E0CE35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4B88BADA" w14:textId="77777777" w:rsidR="00E83449" w:rsidRPr="00E83449" w:rsidRDefault="00E83449" w:rsidP="00E83449">
            <w:pPr>
              <w:jc w:val="center"/>
              <w:rPr>
                <w:color w:val="000000"/>
                <w:sz w:val="22"/>
                <w:szCs w:val="22"/>
              </w:rPr>
            </w:pPr>
            <w:r w:rsidRPr="00E83449">
              <w:rPr>
                <w:color w:val="000000"/>
                <w:sz w:val="22"/>
                <w:szCs w:val="22"/>
              </w:rPr>
              <w:t>IQW 2016/43818 (</w:t>
            </w:r>
            <w:proofErr w:type="spellStart"/>
            <w:r w:rsidRPr="00E83449">
              <w:rPr>
                <w:color w:val="000000"/>
                <w:sz w:val="22"/>
                <w:szCs w:val="22"/>
              </w:rPr>
              <w:t>Mei</w:t>
            </w:r>
            <w:proofErr w:type="spellEnd"/>
            <w:r w:rsidRPr="00E83449">
              <w:rPr>
                <w:color w:val="000000"/>
                <w:sz w:val="22"/>
                <w:szCs w:val="22"/>
              </w:rPr>
              <w:t xml:space="preserve"> 49127)</w:t>
            </w:r>
          </w:p>
        </w:tc>
        <w:tc>
          <w:tcPr>
            <w:tcW w:w="671" w:type="pct"/>
            <w:tcBorders>
              <w:top w:val="nil"/>
              <w:left w:val="nil"/>
              <w:bottom w:val="single" w:sz="4" w:space="0" w:color="auto"/>
              <w:right w:val="single" w:sz="4" w:space="0" w:color="auto"/>
            </w:tcBorders>
            <w:shd w:val="clear" w:color="000000" w:fill="D9D9D9"/>
            <w:noWrap/>
            <w:vAlign w:val="center"/>
            <w:hideMark/>
          </w:tcPr>
          <w:p w14:paraId="577509B2"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Acinonyx</w:t>
            </w:r>
            <w:proofErr w:type="spellEnd"/>
            <w:r w:rsidRPr="00E83449">
              <w:rPr>
                <w:i/>
                <w:iCs/>
                <w:color w:val="000000"/>
                <w:sz w:val="22"/>
                <w:szCs w:val="22"/>
              </w:rPr>
              <w:t xml:space="preserve"> </w:t>
            </w:r>
            <w:proofErr w:type="spellStart"/>
            <w:r w:rsidRPr="00E83449">
              <w:rPr>
                <w:i/>
                <w:iCs/>
                <w:color w:val="000000"/>
                <w:sz w:val="22"/>
                <w:szCs w:val="22"/>
              </w:rPr>
              <w:t>pardinensis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4001DCF6" w14:textId="77777777" w:rsidR="00E83449" w:rsidRPr="00E83449" w:rsidRDefault="00E83449" w:rsidP="00E83449">
            <w:pPr>
              <w:jc w:val="center"/>
              <w:rPr>
                <w:sz w:val="22"/>
                <w:szCs w:val="22"/>
              </w:rPr>
            </w:pPr>
            <w:proofErr w:type="spellStart"/>
            <w:r w:rsidRPr="00E83449">
              <w:rPr>
                <w:sz w:val="22"/>
                <w:szCs w:val="22"/>
              </w:rPr>
              <w:t>Untermassfeld</w:t>
            </w:r>
            <w:proofErr w:type="spellEnd"/>
          </w:p>
        </w:tc>
        <w:tc>
          <w:tcPr>
            <w:tcW w:w="719" w:type="pct"/>
            <w:tcBorders>
              <w:top w:val="nil"/>
              <w:left w:val="nil"/>
              <w:bottom w:val="single" w:sz="4" w:space="0" w:color="auto"/>
              <w:right w:val="nil"/>
            </w:tcBorders>
            <w:shd w:val="clear" w:color="000000" w:fill="D9D9D9"/>
            <w:noWrap/>
            <w:vAlign w:val="center"/>
            <w:hideMark/>
          </w:tcPr>
          <w:p w14:paraId="2286A768" w14:textId="77777777" w:rsidR="00E83449" w:rsidRPr="00E83449" w:rsidRDefault="00E83449" w:rsidP="00E83449">
            <w:pPr>
              <w:jc w:val="center"/>
              <w:rPr>
                <w:sz w:val="22"/>
                <w:szCs w:val="22"/>
              </w:rPr>
            </w:pPr>
            <w:r>
              <w:rPr>
                <w:sz w:val="16"/>
                <w:vertAlign w:val="superscript"/>
              </w:rPr>
              <w:t>18</w:t>
            </w:r>
          </w:p>
        </w:tc>
        <w:tc>
          <w:tcPr>
            <w:tcW w:w="257" w:type="pct"/>
            <w:tcBorders>
              <w:top w:val="nil"/>
              <w:left w:val="single" w:sz="8" w:space="0" w:color="auto"/>
              <w:bottom w:val="single" w:sz="4" w:space="0" w:color="auto"/>
              <w:right w:val="single" w:sz="4" w:space="0" w:color="auto"/>
            </w:tcBorders>
            <w:noWrap/>
            <w:vAlign w:val="center"/>
            <w:hideMark/>
          </w:tcPr>
          <w:p w14:paraId="22D0F2B0" w14:textId="77777777" w:rsidR="00E83449" w:rsidRPr="00E83449" w:rsidRDefault="00E83449" w:rsidP="00E83449">
            <w:pPr>
              <w:jc w:val="center"/>
              <w:rPr>
                <w:color w:val="000000"/>
                <w:sz w:val="22"/>
                <w:szCs w:val="22"/>
              </w:rPr>
            </w:pPr>
            <w:r w:rsidRPr="00E83449">
              <w:rPr>
                <w:color w:val="000000"/>
                <w:sz w:val="22"/>
                <w:szCs w:val="22"/>
              </w:rPr>
              <w:t>151,0</w:t>
            </w:r>
          </w:p>
        </w:tc>
        <w:tc>
          <w:tcPr>
            <w:tcW w:w="257" w:type="pct"/>
            <w:tcBorders>
              <w:top w:val="nil"/>
              <w:left w:val="nil"/>
              <w:bottom w:val="single" w:sz="4" w:space="0" w:color="auto"/>
              <w:right w:val="single" w:sz="4" w:space="0" w:color="auto"/>
            </w:tcBorders>
            <w:noWrap/>
            <w:vAlign w:val="center"/>
            <w:hideMark/>
          </w:tcPr>
          <w:p w14:paraId="44FAFC5D" w14:textId="77777777" w:rsidR="00E83449" w:rsidRPr="00E83449" w:rsidRDefault="00E83449" w:rsidP="00E83449">
            <w:pPr>
              <w:jc w:val="center"/>
              <w:rPr>
                <w:color w:val="000000"/>
                <w:sz w:val="22"/>
                <w:szCs w:val="22"/>
              </w:rPr>
            </w:pPr>
            <w:r w:rsidRPr="00E83449">
              <w:rPr>
                <w:color w:val="000000"/>
                <w:sz w:val="22"/>
                <w:szCs w:val="22"/>
              </w:rPr>
              <w:t>31.2</w:t>
            </w:r>
          </w:p>
        </w:tc>
        <w:tc>
          <w:tcPr>
            <w:tcW w:w="257" w:type="pct"/>
            <w:tcBorders>
              <w:top w:val="nil"/>
              <w:left w:val="nil"/>
              <w:bottom w:val="single" w:sz="4" w:space="0" w:color="auto"/>
              <w:right w:val="single" w:sz="4" w:space="0" w:color="auto"/>
            </w:tcBorders>
            <w:noWrap/>
            <w:vAlign w:val="center"/>
            <w:hideMark/>
          </w:tcPr>
          <w:p w14:paraId="6BB05EFD" w14:textId="77777777" w:rsidR="00E83449" w:rsidRPr="00E83449" w:rsidRDefault="00E83449" w:rsidP="00E83449">
            <w:pPr>
              <w:jc w:val="center"/>
              <w:rPr>
                <w:color w:val="000000"/>
                <w:sz w:val="22"/>
                <w:szCs w:val="22"/>
              </w:rPr>
            </w:pPr>
            <w:r w:rsidRPr="00E83449">
              <w:rPr>
                <w:color w:val="000000"/>
                <w:sz w:val="22"/>
                <w:szCs w:val="22"/>
              </w:rPr>
              <w:t>25,0</w:t>
            </w:r>
          </w:p>
        </w:tc>
        <w:tc>
          <w:tcPr>
            <w:tcW w:w="257" w:type="pct"/>
            <w:tcBorders>
              <w:top w:val="nil"/>
              <w:left w:val="nil"/>
              <w:bottom w:val="single" w:sz="4" w:space="0" w:color="auto"/>
              <w:right w:val="single" w:sz="4" w:space="0" w:color="auto"/>
            </w:tcBorders>
            <w:noWrap/>
            <w:vAlign w:val="center"/>
            <w:hideMark/>
          </w:tcPr>
          <w:p w14:paraId="6838FCA1"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D409BE7" w14:textId="77777777" w:rsidR="00E83449" w:rsidRPr="00E83449" w:rsidRDefault="00E83449" w:rsidP="00E83449">
            <w:pPr>
              <w:jc w:val="center"/>
              <w:rPr>
                <w:color w:val="000000"/>
                <w:sz w:val="22"/>
                <w:szCs w:val="22"/>
              </w:rPr>
            </w:pPr>
            <w:r w:rsidRPr="00E83449">
              <w:rPr>
                <w:color w:val="000000"/>
                <w:sz w:val="22"/>
                <w:szCs w:val="22"/>
              </w:rPr>
              <w:t>17.9</w:t>
            </w:r>
          </w:p>
        </w:tc>
        <w:tc>
          <w:tcPr>
            <w:tcW w:w="257" w:type="pct"/>
            <w:tcBorders>
              <w:top w:val="nil"/>
              <w:left w:val="nil"/>
              <w:bottom w:val="single" w:sz="4" w:space="0" w:color="auto"/>
              <w:right w:val="single" w:sz="4" w:space="0" w:color="auto"/>
            </w:tcBorders>
            <w:noWrap/>
            <w:vAlign w:val="center"/>
            <w:hideMark/>
          </w:tcPr>
          <w:p w14:paraId="62A9F0F1" w14:textId="77777777" w:rsidR="00E83449" w:rsidRPr="00E83449" w:rsidRDefault="00E83449" w:rsidP="00E83449">
            <w:pPr>
              <w:jc w:val="center"/>
              <w:rPr>
                <w:color w:val="000000"/>
                <w:sz w:val="22"/>
                <w:szCs w:val="22"/>
              </w:rPr>
            </w:pPr>
            <w:r w:rsidRPr="00E83449">
              <w:rPr>
                <w:color w:val="000000"/>
                <w:sz w:val="22"/>
                <w:szCs w:val="22"/>
              </w:rPr>
              <w:t>22,0</w:t>
            </w:r>
          </w:p>
        </w:tc>
        <w:tc>
          <w:tcPr>
            <w:tcW w:w="257" w:type="pct"/>
            <w:tcBorders>
              <w:top w:val="nil"/>
              <w:left w:val="nil"/>
              <w:bottom w:val="single" w:sz="4" w:space="0" w:color="auto"/>
              <w:right w:val="single" w:sz="4" w:space="0" w:color="auto"/>
            </w:tcBorders>
            <w:noWrap/>
            <w:vAlign w:val="center"/>
            <w:hideMark/>
          </w:tcPr>
          <w:p w14:paraId="2C8D297D" w14:textId="77777777" w:rsidR="00E83449" w:rsidRPr="00E83449" w:rsidRDefault="00E83449" w:rsidP="00E83449">
            <w:pPr>
              <w:jc w:val="center"/>
              <w:rPr>
                <w:color w:val="000000"/>
                <w:sz w:val="22"/>
                <w:szCs w:val="22"/>
              </w:rPr>
            </w:pPr>
            <w:r w:rsidRPr="00E83449">
              <w:rPr>
                <w:color w:val="000000"/>
                <w:sz w:val="22"/>
                <w:szCs w:val="22"/>
              </w:rPr>
              <w:t>21.5</w:t>
            </w:r>
          </w:p>
        </w:tc>
        <w:tc>
          <w:tcPr>
            <w:tcW w:w="492" w:type="pct"/>
            <w:tcBorders>
              <w:top w:val="nil"/>
              <w:left w:val="nil"/>
              <w:bottom w:val="single" w:sz="4" w:space="0" w:color="auto"/>
              <w:right w:val="single" w:sz="8" w:space="0" w:color="auto"/>
            </w:tcBorders>
            <w:noWrap/>
            <w:vAlign w:val="center"/>
            <w:hideMark/>
          </w:tcPr>
          <w:p w14:paraId="3E7D7561"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46A5B8E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F79E63A"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028241AD"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A1E2E09"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52D90535" w14:textId="77777777" w:rsidR="00E83449" w:rsidRPr="00E83449" w:rsidRDefault="00E83449" w:rsidP="00E83449">
            <w:pPr>
              <w:jc w:val="center"/>
              <w:rPr>
                <w:color w:val="000000"/>
                <w:sz w:val="22"/>
                <w:szCs w:val="22"/>
              </w:rPr>
            </w:pPr>
            <w:r>
              <w:rPr>
                <w:sz w:val="16"/>
                <w:vertAlign w:val="superscript"/>
              </w:rPr>
              <w:t>32</w:t>
            </w:r>
          </w:p>
        </w:tc>
        <w:tc>
          <w:tcPr>
            <w:tcW w:w="257" w:type="pct"/>
            <w:tcBorders>
              <w:top w:val="nil"/>
              <w:left w:val="single" w:sz="8" w:space="0" w:color="auto"/>
              <w:bottom w:val="single" w:sz="4" w:space="0" w:color="auto"/>
              <w:right w:val="single" w:sz="4" w:space="0" w:color="auto"/>
            </w:tcBorders>
            <w:noWrap/>
            <w:vAlign w:val="center"/>
            <w:hideMark/>
          </w:tcPr>
          <w:p w14:paraId="6AA9AF59" w14:textId="77777777" w:rsidR="00E83449" w:rsidRPr="00E83449" w:rsidRDefault="00E83449" w:rsidP="00E83449">
            <w:pPr>
              <w:jc w:val="center"/>
              <w:rPr>
                <w:color w:val="000000"/>
                <w:sz w:val="22"/>
                <w:szCs w:val="22"/>
              </w:rPr>
            </w:pPr>
            <w:r w:rsidRPr="00E83449">
              <w:rPr>
                <w:color w:val="000000"/>
                <w:sz w:val="22"/>
                <w:szCs w:val="22"/>
              </w:rPr>
              <w:t>117.6</w:t>
            </w:r>
          </w:p>
        </w:tc>
        <w:tc>
          <w:tcPr>
            <w:tcW w:w="257" w:type="pct"/>
            <w:tcBorders>
              <w:top w:val="nil"/>
              <w:left w:val="nil"/>
              <w:bottom w:val="single" w:sz="4" w:space="0" w:color="auto"/>
              <w:right w:val="single" w:sz="4" w:space="0" w:color="auto"/>
            </w:tcBorders>
            <w:noWrap/>
            <w:vAlign w:val="center"/>
            <w:hideMark/>
          </w:tcPr>
          <w:p w14:paraId="0AB8D528" w14:textId="77777777" w:rsidR="00E83449" w:rsidRPr="00E83449" w:rsidRDefault="00E83449" w:rsidP="00E83449">
            <w:pPr>
              <w:jc w:val="center"/>
              <w:rPr>
                <w:color w:val="000000"/>
                <w:sz w:val="22"/>
                <w:szCs w:val="22"/>
              </w:rPr>
            </w:pPr>
            <w:r w:rsidRPr="00E83449">
              <w:rPr>
                <w:color w:val="000000"/>
                <w:sz w:val="22"/>
                <w:szCs w:val="22"/>
              </w:rPr>
              <w:t>29.7</w:t>
            </w:r>
          </w:p>
        </w:tc>
        <w:tc>
          <w:tcPr>
            <w:tcW w:w="257" w:type="pct"/>
            <w:tcBorders>
              <w:top w:val="nil"/>
              <w:left w:val="nil"/>
              <w:bottom w:val="single" w:sz="4" w:space="0" w:color="auto"/>
              <w:right w:val="single" w:sz="4" w:space="0" w:color="auto"/>
            </w:tcBorders>
            <w:noWrap/>
            <w:vAlign w:val="center"/>
            <w:hideMark/>
          </w:tcPr>
          <w:p w14:paraId="6FD6219E" w14:textId="77777777" w:rsidR="00E83449" w:rsidRPr="00E83449" w:rsidRDefault="00E83449" w:rsidP="00E83449">
            <w:pPr>
              <w:jc w:val="center"/>
              <w:rPr>
                <w:color w:val="000000"/>
                <w:sz w:val="22"/>
                <w:szCs w:val="22"/>
              </w:rPr>
            </w:pPr>
            <w:r w:rsidRPr="00E83449">
              <w:rPr>
                <w:color w:val="000000"/>
                <w:sz w:val="22"/>
                <w:szCs w:val="22"/>
              </w:rPr>
              <w:t>20.9</w:t>
            </w:r>
          </w:p>
        </w:tc>
        <w:tc>
          <w:tcPr>
            <w:tcW w:w="257" w:type="pct"/>
            <w:tcBorders>
              <w:top w:val="nil"/>
              <w:left w:val="nil"/>
              <w:bottom w:val="single" w:sz="4" w:space="0" w:color="auto"/>
              <w:right w:val="single" w:sz="4" w:space="0" w:color="auto"/>
            </w:tcBorders>
            <w:noWrap/>
            <w:vAlign w:val="center"/>
            <w:hideMark/>
          </w:tcPr>
          <w:p w14:paraId="04D48C2F" w14:textId="77777777" w:rsidR="00E83449" w:rsidRPr="00E83449" w:rsidRDefault="00E83449" w:rsidP="00E83449">
            <w:pPr>
              <w:jc w:val="center"/>
              <w:rPr>
                <w:color w:val="000000"/>
                <w:sz w:val="22"/>
                <w:szCs w:val="22"/>
              </w:rPr>
            </w:pPr>
            <w:r w:rsidRPr="00E83449">
              <w:rPr>
                <w:color w:val="000000"/>
                <w:sz w:val="22"/>
                <w:szCs w:val="22"/>
              </w:rPr>
              <w:t>18.3</w:t>
            </w:r>
          </w:p>
        </w:tc>
        <w:tc>
          <w:tcPr>
            <w:tcW w:w="257" w:type="pct"/>
            <w:tcBorders>
              <w:top w:val="nil"/>
              <w:left w:val="nil"/>
              <w:bottom w:val="single" w:sz="4" w:space="0" w:color="auto"/>
              <w:right w:val="single" w:sz="4" w:space="0" w:color="auto"/>
            </w:tcBorders>
            <w:noWrap/>
            <w:vAlign w:val="center"/>
            <w:hideMark/>
          </w:tcPr>
          <w:p w14:paraId="69129C32" w14:textId="77777777" w:rsidR="00E83449" w:rsidRPr="00E83449" w:rsidRDefault="00E83449" w:rsidP="00E83449">
            <w:pPr>
              <w:jc w:val="center"/>
              <w:rPr>
                <w:color w:val="000000"/>
                <w:sz w:val="22"/>
                <w:szCs w:val="22"/>
              </w:rPr>
            </w:pPr>
            <w:r w:rsidRPr="00E83449">
              <w:rPr>
                <w:color w:val="000000"/>
                <w:sz w:val="22"/>
                <w:szCs w:val="22"/>
              </w:rPr>
              <w:t>14.7</w:t>
            </w:r>
          </w:p>
        </w:tc>
        <w:tc>
          <w:tcPr>
            <w:tcW w:w="257" w:type="pct"/>
            <w:tcBorders>
              <w:top w:val="nil"/>
              <w:left w:val="nil"/>
              <w:bottom w:val="single" w:sz="4" w:space="0" w:color="auto"/>
              <w:right w:val="single" w:sz="4" w:space="0" w:color="auto"/>
            </w:tcBorders>
            <w:noWrap/>
            <w:vAlign w:val="center"/>
            <w:hideMark/>
          </w:tcPr>
          <w:p w14:paraId="09FF220E" w14:textId="77777777" w:rsidR="00E83449" w:rsidRPr="00E83449" w:rsidRDefault="00E83449" w:rsidP="00E83449">
            <w:pPr>
              <w:jc w:val="center"/>
              <w:rPr>
                <w:color w:val="000000"/>
                <w:sz w:val="22"/>
                <w:szCs w:val="22"/>
              </w:rPr>
            </w:pPr>
            <w:r w:rsidRPr="00E83449">
              <w:rPr>
                <w:color w:val="000000"/>
                <w:sz w:val="22"/>
                <w:szCs w:val="22"/>
              </w:rPr>
              <w:t>21.6</w:t>
            </w:r>
          </w:p>
        </w:tc>
        <w:tc>
          <w:tcPr>
            <w:tcW w:w="257" w:type="pct"/>
            <w:tcBorders>
              <w:top w:val="nil"/>
              <w:left w:val="nil"/>
              <w:bottom w:val="single" w:sz="4" w:space="0" w:color="auto"/>
              <w:right w:val="single" w:sz="4" w:space="0" w:color="auto"/>
            </w:tcBorders>
            <w:noWrap/>
            <w:vAlign w:val="center"/>
            <w:hideMark/>
          </w:tcPr>
          <w:p w14:paraId="1BCA182E" w14:textId="77777777" w:rsidR="00E83449" w:rsidRPr="00E83449" w:rsidRDefault="00E83449" w:rsidP="00E83449">
            <w:pPr>
              <w:jc w:val="center"/>
              <w:rPr>
                <w:color w:val="000000"/>
                <w:sz w:val="22"/>
                <w:szCs w:val="22"/>
              </w:rPr>
            </w:pPr>
            <w:r w:rsidRPr="00E83449">
              <w:rPr>
                <w:color w:val="000000"/>
                <w:sz w:val="22"/>
                <w:szCs w:val="22"/>
              </w:rPr>
              <w:t>20.5</w:t>
            </w:r>
          </w:p>
        </w:tc>
        <w:tc>
          <w:tcPr>
            <w:tcW w:w="492" w:type="pct"/>
            <w:tcBorders>
              <w:top w:val="nil"/>
              <w:left w:val="nil"/>
              <w:bottom w:val="single" w:sz="4" w:space="0" w:color="auto"/>
              <w:right w:val="single" w:sz="8" w:space="0" w:color="auto"/>
            </w:tcBorders>
            <w:noWrap/>
            <w:vAlign w:val="center"/>
            <w:hideMark/>
          </w:tcPr>
          <w:p w14:paraId="330E4CD1" w14:textId="77777777" w:rsidR="00E83449" w:rsidRPr="00E83449" w:rsidRDefault="00E83449" w:rsidP="00E83449">
            <w:pPr>
              <w:jc w:val="center"/>
              <w:rPr>
                <w:color w:val="000000"/>
                <w:sz w:val="22"/>
                <w:szCs w:val="22"/>
              </w:rPr>
            </w:pPr>
            <w:r w:rsidRPr="00E83449">
              <w:rPr>
                <w:color w:val="000000"/>
                <w:sz w:val="22"/>
                <w:szCs w:val="22"/>
              </w:rPr>
              <w:t>0.155612244897959</w:t>
            </w:r>
          </w:p>
        </w:tc>
      </w:tr>
      <w:tr w:rsidR="00E83449" w:rsidRPr="00E83449" w14:paraId="1FEEBD7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5EB4557B"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4740336A"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05013A49"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1B25AEA8" w14:textId="77777777" w:rsidR="00E83449" w:rsidRPr="00E83449" w:rsidRDefault="00E83449" w:rsidP="00E83449">
            <w:pPr>
              <w:jc w:val="center"/>
              <w:rPr>
                <w:color w:val="000000"/>
                <w:sz w:val="22"/>
                <w:szCs w:val="22"/>
              </w:rPr>
            </w:pPr>
            <w:r>
              <w:rPr>
                <w:sz w:val="16"/>
                <w:vertAlign w:val="superscript"/>
              </w:rPr>
              <w:t>32</w:t>
            </w:r>
          </w:p>
        </w:tc>
        <w:tc>
          <w:tcPr>
            <w:tcW w:w="257" w:type="pct"/>
            <w:tcBorders>
              <w:top w:val="nil"/>
              <w:left w:val="single" w:sz="8" w:space="0" w:color="auto"/>
              <w:bottom w:val="single" w:sz="4" w:space="0" w:color="auto"/>
              <w:right w:val="single" w:sz="4" w:space="0" w:color="auto"/>
            </w:tcBorders>
            <w:noWrap/>
            <w:vAlign w:val="center"/>
            <w:hideMark/>
          </w:tcPr>
          <w:p w14:paraId="0FAA15FC" w14:textId="77777777" w:rsidR="00E83449" w:rsidRPr="00E83449" w:rsidRDefault="00E83449" w:rsidP="00E83449">
            <w:pPr>
              <w:jc w:val="center"/>
              <w:rPr>
                <w:color w:val="000000"/>
                <w:sz w:val="22"/>
                <w:szCs w:val="22"/>
              </w:rPr>
            </w:pPr>
            <w:r w:rsidRPr="00E83449">
              <w:rPr>
                <w:color w:val="000000"/>
                <w:sz w:val="22"/>
                <w:szCs w:val="22"/>
              </w:rPr>
              <w:t>116.3</w:t>
            </w:r>
          </w:p>
        </w:tc>
        <w:tc>
          <w:tcPr>
            <w:tcW w:w="257" w:type="pct"/>
            <w:tcBorders>
              <w:top w:val="nil"/>
              <w:left w:val="nil"/>
              <w:bottom w:val="single" w:sz="4" w:space="0" w:color="auto"/>
              <w:right w:val="single" w:sz="4" w:space="0" w:color="auto"/>
            </w:tcBorders>
            <w:noWrap/>
            <w:vAlign w:val="center"/>
            <w:hideMark/>
          </w:tcPr>
          <w:p w14:paraId="0B1A2BCF" w14:textId="77777777" w:rsidR="00E83449" w:rsidRPr="00E83449" w:rsidRDefault="00E83449" w:rsidP="00E83449">
            <w:pPr>
              <w:jc w:val="center"/>
              <w:rPr>
                <w:color w:val="000000"/>
                <w:sz w:val="22"/>
                <w:szCs w:val="22"/>
              </w:rPr>
            </w:pPr>
            <w:r w:rsidRPr="00E83449">
              <w:rPr>
                <w:color w:val="000000"/>
                <w:sz w:val="22"/>
                <w:szCs w:val="22"/>
              </w:rPr>
              <w:t>28.6</w:t>
            </w:r>
          </w:p>
        </w:tc>
        <w:tc>
          <w:tcPr>
            <w:tcW w:w="257" w:type="pct"/>
            <w:tcBorders>
              <w:top w:val="nil"/>
              <w:left w:val="nil"/>
              <w:bottom w:val="single" w:sz="4" w:space="0" w:color="auto"/>
              <w:right w:val="single" w:sz="4" w:space="0" w:color="auto"/>
            </w:tcBorders>
            <w:noWrap/>
            <w:vAlign w:val="center"/>
            <w:hideMark/>
          </w:tcPr>
          <w:p w14:paraId="060F4DB7" w14:textId="77777777" w:rsidR="00E83449" w:rsidRPr="00E83449" w:rsidRDefault="00E83449" w:rsidP="00E83449">
            <w:pPr>
              <w:jc w:val="center"/>
              <w:rPr>
                <w:color w:val="000000"/>
                <w:sz w:val="22"/>
                <w:szCs w:val="22"/>
              </w:rPr>
            </w:pPr>
            <w:r w:rsidRPr="00E83449">
              <w:rPr>
                <w:color w:val="000000"/>
                <w:sz w:val="22"/>
                <w:szCs w:val="22"/>
              </w:rPr>
              <w:t>20.6</w:t>
            </w:r>
          </w:p>
        </w:tc>
        <w:tc>
          <w:tcPr>
            <w:tcW w:w="257" w:type="pct"/>
            <w:tcBorders>
              <w:top w:val="nil"/>
              <w:left w:val="nil"/>
              <w:bottom w:val="single" w:sz="4" w:space="0" w:color="auto"/>
              <w:right w:val="single" w:sz="4" w:space="0" w:color="auto"/>
            </w:tcBorders>
            <w:noWrap/>
            <w:vAlign w:val="center"/>
            <w:hideMark/>
          </w:tcPr>
          <w:p w14:paraId="14250AB9" w14:textId="77777777" w:rsidR="00E83449" w:rsidRPr="00E83449" w:rsidRDefault="00E83449" w:rsidP="00E83449">
            <w:pPr>
              <w:jc w:val="center"/>
              <w:rPr>
                <w:color w:val="000000"/>
                <w:sz w:val="22"/>
                <w:szCs w:val="22"/>
              </w:rPr>
            </w:pPr>
            <w:r w:rsidRPr="00E83449">
              <w:rPr>
                <w:color w:val="000000"/>
                <w:sz w:val="22"/>
                <w:szCs w:val="22"/>
              </w:rPr>
              <w:t>18.7</w:t>
            </w:r>
          </w:p>
        </w:tc>
        <w:tc>
          <w:tcPr>
            <w:tcW w:w="257" w:type="pct"/>
            <w:tcBorders>
              <w:top w:val="nil"/>
              <w:left w:val="nil"/>
              <w:bottom w:val="single" w:sz="4" w:space="0" w:color="auto"/>
              <w:right w:val="single" w:sz="4" w:space="0" w:color="auto"/>
            </w:tcBorders>
            <w:noWrap/>
            <w:vAlign w:val="center"/>
            <w:hideMark/>
          </w:tcPr>
          <w:p w14:paraId="6C19193F" w14:textId="77777777" w:rsidR="00E83449" w:rsidRPr="00E83449" w:rsidRDefault="00E83449" w:rsidP="00E83449">
            <w:pPr>
              <w:jc w:val="center"/>
              <w:rPr>
                <w:color w:val="000000"/>
                <w:sz w:val="22"/>
                <w:szCs w:val="22"/>
              </w:rPr>
            </w:pPr>
            <w:r w:rsidRPr="00E83449">
              <w:rPr>
                <w:color w:val="000000"/>
                <w:sz w:val="22"/>
                <w:szCs w:val="22"/>
              </w:rPr>
              <w:t>14.8</w:t>
            </w:r>
          </w:p>
        </w:tc>
        <w:tc>
          <w:tcPr>
            <w:tcW w:w="257" w:type="pct"/>
            <w:tcBorders>
              <w:top w:val="nil"/>
              <w:left w:val="nil"/>
              <w:bottom w:val="single" w:sz="4" w:space="0" w:color="auto"/>
              <w:right w:val="single" w:sz="4" w:space="0" w:color="auto"/>
            </w:tcBorders>
            <w:noWrap/>
            <w:vAlign w:val="center"/>
            <w:hideMark/>
          </w:tcPr>
          <w:p w14:paraId="19EA6F04" w14:textId="77777777" w:rsidR="00E83449" w:rsidRPr="00E83449" w:rsidRDefault="00E83449" w:rsidP="00E83449">
            <w:pPr>
              <w:jc w:val="center"/>
              <w:rPr>
                <w:color w:val="000000"/>
                <w:sz w:val="22"/>
                <w:szCs w:val="22"/>
              </w:rPr>
            </w:pPr>
            <w:r w:rsidRPr="00E83449">
              <w:rPr>
                <w:color w:val="000000"/>
                <w:sz w:val="22"/>
                <w:szCs w:val="22"/>
              </w:rPr>
              <w:t>22.5</w:t>
            </w:r>
          </w:p>
        </w:tc>
        <w:tc>
          <w:tcPr>
            <w:tcW w:w="257" w:type="pct"/>
            <w:tcBorders>
              <w:top w:val="nil"/>
              <w:left w:val="nil"/>
              <w:bottom w:val="single" w:sz="4" w:space="0" w:color="auto"/>
              <w:right w:val="single" w:sz="4" w:space="0" w:color="auto"/>
            </w:tcBorders>
            <w:noWrap/>
            <w:vAlign w:val="center"/>
            <w:hideMark/>
          </w:tcPr>
          <w:p w14:paraId="51B199EF" w14:textId="77777777" w:rsidR="00E83449" w:rsidRPr="00E83449" w:rsidRDefault="00E83449" w:rsidP="00E83449">
            <w:pPr>
              <w:jc w:val="center"/>
              <w:rPr>
                <w:color w:val="000000"/>
                <w:sz w:val="22"/>
                <w:szCs w:val="22"/>
              </w:rPr>
            </w:pPr>
            <w:r w:rsidRPr="00E83449">
              <w:rPr>
                <w:color w:val="000000"/>
                <w:sz w:val="22"/>
                <w:szCs w:val="22"/>
              </w:rPr>
              <w:t>20.9</w:t>
            </w:r>
          </w:p>
        </w:tc>
        <w:tc>
          <w:tcPr>
            <w:tcW w:w="492" w:type="pct"/>
            <w:tcBorders>
              <w:top w:val="nil"/>
              <w:left w:val="nil"/>
              <w:bottom w:val="single" w:sz="4" w:space="0" w:color="auto"/>
              <w:right w:val="single" w:sz="8" w:space="0" w:color="auto"/>
            </w:tcBorders>
            <w:noWrap/>
            <w:vAlign w:val="center"/>
            <w:hideMark/>
          </w:tcPr>
          <w:p w14:paraId="256B497B" w14:textId="77777777" w:rsidR="00E83449" w:rsidRPr="00E83449" w:rsidRDefault="00E83449" w:rsidP="00E83449">
            <w:pPr>
              <w:jc w:val="center"/>
              <w:rPr>
                <w:color w:val="000000"/>
                <w:sz w:val="22"/>
                <w:szCs w:val="22"/>
              </w:rPr>
            </w:pPr>
            <w:r w:rsidRPr="00E83449">
              <w:rPr>
                <w:color w:val="000000"/>
                <w:sz w:val="22"/>
                <w:szCs w:val="22"/>
              </w:rPr>
              <w:t>0.16079105760963</w:t>
            </w:r>
          </w:p>
        </w:tc>
      </w:tr>
      <w:tr w:rsidR="00E83449" w:rsidRPr="00E83449" w14:paraId="600A5FA2"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24E83B07"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7C2D547B"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20EE3D3"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4046FA48" w14:textId="77777777" w:rsidR="00E83449" w:rsidRPr="00E83449" w:rsidRDefault="00E83449" w:rsidP="00E83449">
            <w:pPr>
              <w:jc w:val="center"/>
              <w:rPr>
                <w:color w:val="000000"/>
                <w:sz w:val="22"/>
                <w:szCs w:val="22"/>
              </w:rPr>
            </w:pPr>
            <w:r>
              <w:rPr>
                <w:sz w:val="16"/>
                <w:vertAlign w:val="superscript"/>
              </w:rPr>
              <w:t>32</w:t>
            </w:r>
          </w:p>
        </w:tc>
        <w:tc>
          <w:tcPr>
            <w:tcW w:w="257" w:type="pct"/>
            <w:tcBorders>
              <w:top w:val="nil"/>
              <w:left w:val="single" w:sz="8" w:space="0" w:color="auto"/>
              <w:bottom w:val="single" w:sz="4" w:space="0" w:color="auto"/>
              <w:right w:val="single" w:sz="4" w:space="0" w:color="auto"/>
            </w:tcBorders>
            <w:noWrap/>
            <w:vAlign w:val="center"/>
            <w:hideMark/>
          </w:tcPr>
          <w:p w14:paraId="7DFC73E5" w14:textId="77777777" w:rsidR="00E83449" w:rsidRPr="00E83449" w:rsidRDefault="00E83449" w:rsidP="00E83449">
            <w:pPr>
              <w:jc w:val="center"/>
              <w:rPr>
                <w:color w:val="000000"/>
                <w:sz w:val="22"/>
                <w:szCs w:val="22"/>
              </w:rPr>
            </w:pPr>
            <w:r w:rsidRPr="00E83449">
              <w:rPr>
                <w:color w:val="000000"/>
                <w:sz w:val="22"/>
                <w:szCs w:val="22"/>
              </w:rPr>
              <w:t>116.2</w:t>
            </w:r>
          </w:p>
        </w:tc>
        <w:tc>
          <w:tcPr>
            <w:tcW w:w="257" w:type="pct"/>
            <w:tcBorders>
              <w:top w:val="nil"/>
              <w:left w:val="nil"/>
              <w:bottom w:val="single" w:sz="4" w:space="0" w:color="auto"/>
              <w:right w:val="single" w:sz="4" w:space="0" w:color="auto"/>
            </w:tcBorders>
            <w:noWrap/>
            <w:vAlign w:val="center"/>
            <w:hideMark/>
          </w:tcPr>
          <w:p w14:paraId="58F70CEE" w14:textId="77777777" w:rsidR="00E83449" w:rsidRPr="00E83449" w:rsidRDefault="00E83449" w:rsidP="00E83449">
            <w:pPr>
              <w:jc w:val="center"/>
              <w:rPr>
                <w:color w:val="000000"/>
                <w:sz w:val="22"/>
                <w:szCs w:val="22"/>
              </w:rPr>
            </w:pPr>
            <w:r w:rsidRPr="00E83449">
              <w:rPr>
                <w:color w:val="000000"/>
                <w:sz w:val="22"/>
                <w:szCs w:val="22"/>
              </w:rPr>
              <w:t>29.6</w:t>
            </w:r>
          </w:p>
        </w:tc>
        <w:tc>
          <w:tcPr>
            <w:tcW w:w="257" w:type="pct"/>
            <w:tcBorders>
              <w:top w:val="nil"/>
              <w:left w:val="nil"/>
              <w:bottom w:val="single" w:sz="4" w:space="0" w:color="auto"/>
              <w:right w:val="single" w:sz="4" w:space="0" w:color="auto"/>
            </w:tcBorders>
            <w:noWrap/>
            <w:vAlign w:val="center"/>
            <w:hideMark/>
          </w:tcPr>
          <w:p w14:paraId="18B7E04D" w14:textId="77777777" w:rsidR="00E83449" w:rsidRPr="00E83449" w:rsidRDefault="00E83449" w:rsidP="00E83449">
            <w:pPr>
              <w:jc w:val="center"/>
              <w:rPr>
                <w:color w:val="000000"/>
                <w:sz w:val="22"/>
                <w:szCs w:val="22"/>
              </w:rPr>
            </w:pPr>
            <w:r w:rsidRPr="00E83449">
              <w:rPr>
                <w:color w:val="000000"/>
                <w:sz w:val="22"/>
                <w:szCs w:val="22"/>
              </w:rPr>
              <w:t>19.5</w:t>
            </w:r>
          </w:p>
        </w:tc>
        <w:tc>
          <w:tcPr>
            <w:tcW w:w="257" w:type="pct"/>
            <w:tcBorders>
              <w:top w:val="nil"/>
              <w:left w:val="nil"/>
              <w:bottom w:val="single" w:sz="4" w:space="0" w:color="auto"/>
              <w:right w:val="single" w:sz="4" w:space="0" w:color="auto"/>
            </w:tcBorders>
            <w:noWrap/>
            <w:vAlign w:val="center"/>
            <w:hideMark/>
          </w:tcPr>
          <w:p w14:paraId="6124BBA5" w14:textId="77777777" w:rsidR="00E83449" w:rsidRPr="00E83449" w:rsidRDefault="00E83449" w:rsidP="00E83449">
            <w:pPr>
              <w:jc w:val="center"/>
              <w:rPr>
                <w:color w:val="000000"/>
                <w:sz w:val="22"/>
                <w:szCs w:val="22"/>
              </w:rPr>
            </w:pPr>
            <w:r w:rsidRPr="00E83449">
              <w:rPr>
                <w:color w:val="000000"/>
                <w:sz w:val="22"/>
                <w:szCs w:val="22"/>
              </w:rPr>
              <w:t>18.4</w:t>
            </w:r>
          </w:p>
        </w:tc>
        <w:tc>
          <w:tcPr>
            <w:tcW w:w="257" w:type="pct"/>
            <w:tcBorders>
              <w:top w:val="nil"/>
              <w:left w:val="nil"/>
              <w:bottom w:val="single" w:sz="4" w:space="0" w:color="auto"/>
              <w:right w:val="single" w:sz="4" w:space="0" w:color="auto"/>
            </w:tcBorders>
            <w:noWrap/>
            <w:vAlign w:val="center"/>
            <w:hideMark/>
          </w:tcPr>
          <w:p w14:paraId="593F8254" w14:textId="77777777" w:rsidR="00E83449" w:rsidRPr="00E83449" w:rsidRDefault="00E83449" w:rsidP="00E83449">
            <w:pPr>
              <w:jc w:val="center"/>
              <w:rPr>
                <w:color w:val="000000"/>
                <w:sz w:val="22"/>
                <w:szCs w:val="22"/>
              </w:rPr>
            </w:pPr>
            <w:r w:rsidRPr="00E83449">
              <w:rPr>
                <w:color w:val="000000"/>
                <w:sz w:val="22"/>
                <w:szCs w:val="22"/>
              </w:rPr>
              <w:t>14.3</w:t>
            </w:r>
          </w:p>
        </w:tc>
        <w:tc>
          <w:tcPr>
            <w:tcW w:w="257" w:type="pct"/>
            <w:tcBorders>
              <w:top w:val="nil"/>
              <w:left w:val="nil"/>
              <w:bottom w:val="single" w:sz="4" w:space="0" w:color="auto"/>
              <w:right w:val="single" w:sz="4" w:space="0" w:color="auto"/>
            </w:tcBorders>
            <w:noWrap/>
            <w:vAlign w:val="center"/>
            <w:hideMark/>
          </w:tcPr>
          <w:p w14:paraId="7477C51A" w14:textId="77777777" w:rsidR="00E83449" w:rsidRPr="00E83449" w:rsidRDefault="00E83449" w:rsidP="00E83449">
            <w:pPr>
              <w:jc w:val="center"/>
              <w:rPr>
                <w:color w:val="000000"/>
                <w:sz w:val="22"/>
                <w:szCs w:val="22"/>
              </w:rPr>
            </w:pPr>
            <w:r w:rsidRPr="00E83449">
              <w:rPr>
                <w:color w:val="000000"/>
                <w:sz w:val="22"/>
                <w:szCs w:val="22"/>
              </w:rPr>
              <w:t>22.2</w:t>
            </w:r>
          </w:p>
        </w:tc>
        <w:tc>
          <w:tcPr>
            <w:tcW w:w="257" w:type="pct"/>
            <w:tcBorders>
              <w:top w:val="nil"/>
              <w:left w:val="nil"/>
              <w:bottom w:val="single" w:sz="4" w:space="0" w:color="auto"/>
              <w:right w:val="single" w:sz="4" w:space="0" w:color="auto"/>
            </w:tcBorders>
            <w:noWrap/>
            <w:vAlign w:val="center"/>
            <w:hideMark/>
          </w:tcPr>
          <w:p w14:paraId="31D16890" w14:textId="77777777" w:rsidR="00E83449" w:rsidRPr="00E83449" w:rsidRDefault="00E83449" w:rsidP="00E83449">
            <w:pPr>
              <w:jc w:val="center"/>
              <w:rPr>
                <w:color w:val="000000"/>
                <w:sz w:val="22"/>
                <w:szCs w:val="22"/>
              </w:rPr>
            </w:pPr>
            <w:r w:rsidRPr="00E83449">
              <w:rPr>
                <w:color w:val="000000"/>
                <w:sz w:val="22"/>
                <w:szCs w:val="22"/>
              </w:rPr>
              <w:t>19.3</w:t>
            </w:r>
          </w:p>
        </w:tc>
        <w:tc>
          <w:tcPr>
            <w:tcW w:w="492" w:type="pct"/>
            <w:tcBorders>
              <w:top w:val="nil"/>
              <w:left w:val="nil"/>
              <w:bottom w:val="single" w:sz="4" w:space="0" w:color="auto"/>
              <w:right w:val="single" w:sz="8" w:space="0" w:color="auto"/>
            </w:tcBorders>
            <w:noWrap/>
            <w:vAlign w:val="center"/>
            <w:hideMark/>
          </w:tcPr>
          <w:p w14:paraId="49A5285D" w14:textId="77777777" w:rsidR="00E83449" w:rsidRPr="00E83449" w:rsidRDefault="00E83449" w:rsidP="00E83449">
            <w:pPr>
              <w:jc w:val="center"/>
              <w:rPr>
                <w:color w:val="000000"/>
                <w:sz w:val="22"/>
                <w:szCs w:val="22"/>
              </w:rPr>
            </w:pPr>
            <w:r w:rsidRPr="00E83449">
              <w:rPr>
                <w:color w:val="000000"/>
                <w:sz w:val="22"/>
                <w:szCs w:val="22"/>
              </w:rPr>
              <w:t>0.158347676419966</w:t>
            </w:r>
          </w:p>
        </w:tc>
      </w:tr>
      <w:tr w:rsidR="00E83449" w:rsidRPr="00E83449" w14:paraId="0ADBF2D2"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0903C09E"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70011D0D"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5C469A4"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0B15A467" w14:textId="77777777" w:rsidR="00E83449" w:rsidRPr="00E83449" w:rsidRDefault="00E83449" w:rsidP="00E83449">
            <w:pPr>
              <w:jc w:val="center"/>
              <w:rPr>
                <w:color w:val="000000"/>
                <w:sz w:val="22"/>
                <w:szCs w:val="22"/>
              </w:rPr>
            </w:pPr>
            <w:r>
              <w:rPr>
                <w:sz w:val="16"/>
                <w:vertAlign w:val="superscript"/>
              </w:rPr>
              <w:t>32</w:t>
            </w:r>
          </w:p>
        </w:tc>
        <w:tc>
          <w:tcPr>
            <w:tcW w:w="257" w:type="pct"/>
            <w:tcBorders>
              <w:top w:val="nil"/>
              <w:left w:val="single" w:sz="8" w:space="0" w:color="auto"/>
              <w:bottom w:val="single" w:sz="4" w:space="0" w:color="auto"/>
              <w:right w:val="single" w:sz="4" w:space="0" w:color="auto"/>
            </w:tcBorders>
            <w:noWrap/>
            <w:vAlign w:val="center"/>
            <w:hideMark/>
          </w:tcPr>
          <w:p w14:paraId="5850C594" w14:textId="77777777" w:rsidR="00E83449" w:rsidRPr="00E83449" w:rsidRDefault="00E83449" w:rsidP="00E83449">
            <w:pPr>
              <w:jc w:val="center"/>
              <w:rPr>
                <w:color w:val="000000"/>
                <w:sz w:val="22"/>
                <w:szCs w:val="22"/>
              </w:rPr>
            </w:pPr>
            <w:r w:rsidRPr="00E83449">
              <w:rPr>
                <w:color w:val="000000"/>
                <w:sz w:val="22"/>
                <w:szCs w:val="22"/>
              </w:rPr>
              <w:t>105.6</w:t>
            </w:r>
          </w:p>
        </w:tc>
        <w:tc>
          <w:tcPr>
            <w:tcW w:w="257" w:type="pct"/>
            <w:tcBorders>
              <w:top w:val="nil"/>
              <w:left w:val="nil"/>
              <w:bottom w:val="single" w:sz="4" w:space="0" w:color="auto"/>
              <w:right w:val="single" w:sz="4" w:space="0" w:color="auto"/>
            </w:tcBorders>
            <w:noWrap/>
            <w:vAlign w:val="center"/>
            <w:hideMark/>
          </w:tcPr>
          <w:p w14:paraId="2DB8A784" w14:textId="77777777" w:rsidR="00E83449" w:rsidRPr="00E83449" w:rsidRDefault="00E83449" w:rsidP="00E83449">
            <w:pPr>
              <w:jc w:val="center"/>
              <w:rPr>
                <w:color w:val="000000"/>
                <w:sz w:val="22"/>
                <w:szCs w:val="22"/>
              </w:rPr>
            </w:pPr>
            <w:r w:rsidRPr="00E83449">
              <w:rPr>
                <w:color w:val="000000"/>
                <w:sz w:val="22"/>
                <w:szCs w:val="22"/>
              </w:rPr>
              <w:t>27.8</w:t>
            </w:r>
          </w:p>
        </w:tc>
        <w:tc>
          <w:tcPr>
            <w:tcW w:w="257" w:type="pct"/>
            <w:tcBorders>
              <w:top w:val="nil"/>
              <w:left w:val="nil"/>
              <w:bottom w:val="single" w:sz="4" w:space="0" w:color="auto"/>
              <w:right w:val="single" w:sz="4" w:space="0" w:color="auto"/>
            </w:tcBorders>
            <w:noWrap/>
            <w:vAlign w:val="center"/>
            <w:hideMark/>
          </w:tcPr>
          <w:p w14:paraId="1FFF4A3F" w14:textId="77777777" w:rsidR="00E83449" w:rsidRPr="00E83449" w:rsidRDefault="00E83449" w:rsidP="00E83449">
            <w:pPr>
              <w:jc w:val="center"/>
              <w:rPr>
                <w:color w:val="000000"/>
                <w:sz w:val="22"/>
                <w:szCs w:val="22"/>
              </w:rPr>
            </w:pPr>
            <w:r w:rsidRPr="00E83449">
              <w:rPr>
                <w:color w:val="000000"/>
                <w:sz w:val="22"/>
                <w:szCs w:val="22"/>
              </w:rPr>
              <w:t>19.2</w:t>
            </w:r>
          </w:p>
        </w:tc>
        <w:tc>
          <w:tcPr>
            <w:tcW w:w="257" w:type="pct"/>
            <w:tcBorders>
              <w:top w:val="nil"/>
              <w:left w:val="nil"/>
              <w:bottom w:val="single" w:sz="4" w:space="0" w:color="auto"/>
              <w:right w:val="single" w:sz="4" w:space="0" w:color="auto"/>
            </w:tcBorders>
            <w:noWrap/>
            <w:vAlign w:val="center"/>
            <w:hideMark/>
          </w:tcPr>
          <w:p w14:paraId="1FD01DD1" w14:textId="77777777" w:rsidR="00E83449" w:rsidRPr="00E83449" w:rsidRDefault="00E83449" w:rsidP="00E83449">
            <w:pPr>
              <w:jc w:val="center"/>
              <w:rPr>
                <w:color w:val="000000"/>
                <w:sz w:val="22"/>
                <w:szCs w:val="22"/>
              </w:rPr>
            </w:pPr>
            <w:r w:rsidRPr="00E83449">
              <w:rPr>
                <w:color w:val="000000"/>
                <w:sz w:val="22"/>
                <w:szCs w:val="22"/>
              </w:rPr>
              <w:t>17.8</w:t>
            </w:r>
          </w:p>
        </w:tc>
        <w:tc>
          <w:tcPr>
            <w:tcW w:w="257" w:type="pct"/>
            <w:tcBorders>
              <w:top w:val="nil"/>
              <w:left w:val="nil"/>
              <w:bottom w:val="single" w:sz="4" w:space="0" w:color="auto"/>
              <w:right w:val="single" w:sz="4" w:space="0" w:color="auto"/>
            </w:tcBorders>
            <w:noWrap/>
            <w:vAlign w:val="center"/>
            <w:hideMark/>
          </w:tcPr>
          <w:p w14:paraId="0E14A6FB" w14:textId="77777777" w:rsidR="00E83449" w:rsidRPr="00E83449" w:rsidRDefault="00E83449" w:rsidP="00E83449">
            <w:pPr>
              <w:jc w:val="center"/>
              <w:rPr>
                <w:color w:val="000000"/>
                <w:sz w:val="22"/>
                <w:szCs w:val="22"/>
              </w:rPr>
            </w:pPr>
            <w:r w:rsidRPr="00E83449">
              <w:rPr>
                <w:color w:val="000000"/>
                <w:sz w:val="22"/>
                <w:szCs w:val="22"/>
              </w:rPr>
              <w:t>14.9</w:t>
            </w:r>
          </w:p>
        </w:tc>
        <w:tc>
          <w:tcPr>
            <w:tcW w:w="257" w:type="pct"/>
            <w:tcBorders>
              <w:top w:val="nil"/>
              <w:left w:val="nil"/>
              <w:bottom w:val="single" w:sz="4" w:space="0" w:color="auto"/>
              <w:right w:val="single" w:sz="4" w:space="0" w:color="auto"/>
            </w:tcBorders>
            <w:noWrap/>
            <w:vAlign w:val="center"/>
            <w:hideMark/>
          </w:tcPr>
          <w:p w14:paraId="4956ACAC" w14:textId="77777777" w:rsidR="00E83449" w:rsidRPr="00E83449" w:rsidRDefault="00E83449" w:rsidP="00E83449">
            <w:pPr>
              <w:jc w:val="center"/>
              <w:rPr>
                <w:color w:val="000000"/>
                <w:sz w:val="22"/>
                <w:szCs w:val="22"/>
              </w:rPr>
            </w:pPr>
            <w:r w:rsidRPr="00E83449">
              <w:rPr>
                <w:color w:val="000000"/>
                <w:sz w:val="22"/>
                <w:szCs w:val="22"/>
              </w:rPr>
              <w:t>21.3</w:t>
            </w:r>
          </w:p>
        </w:tc>
        <w:tc>
          <w:tcPr>
            <w:tcW w:w="257" w:type="pct"/>
            <w:tcBorders>
              <w:top w:val="nil"/>
              <w:left w:val="nil"/>
              <w:bottom w:val="single" w:sz="4" w:space="0" w:color="auto"/>
              <w:right w:val="single" w:sz="4" w:space="0" w:color="auto"/>
            </w:tcBorders>
            <w:noWrap/>
            <w:vAlign w:val="center"/>
            <w:hideMark/>
          </w:tcPr>
          <w:p w14:paraId="1D2B12E3" w14:textId="77777777" w:rsidR="00E83449" w:rsidRPr="00E83449" w:rsidRDefault="00E83449" w:rsidP="00E83449">
            <w:pPr>
              <w:jc w:val="center"/>
              <w:rPr>
                <w:color w:val="000000"/>
                <w:sz w:val="22"/>
                <w:szCs w:val="22"/>
              </w:rPr>
            </w:pPr>
            <w:r w:rsidRPr="00E83449">
              <w:rPr>
                <w:color w:val="000000"/>
                <w:sz w:val="22"/>
                <w:szCs w:val="22"/>
              </w:rPr>
              <w:t>18.2</w:t>
            </w:r>
          </w:p>
        </w:tc>
        <w:tc>
          <w:tcPr>
            <w:tcW w:w="492" w:type="pct"/>
            <w:tcBorders>
              <w:top w:val="nil"/>
              <w:left w:val="nil"/>
              <w:bottom w:val="single" w:sz="4" w:space="0" w:color="auto"/>
              <w:right w:val="single" w:sz="8" w:space="0" w:color="auto"/>
            </w:tcBorders>
            <w:noWrap/>
            <w:vAlign w:val="center"/>
            <w:hideMark/>
          </w:tcPr>
          <w:p w14:paraId="18803E1F" w14:textId="77777777" w:rsidR="00E83449" w:rsidRPr="00E83449" w:rsidRDefault="00E83449" w:rsidP="00E83449">
            <w:pPr>
              <w:jc w:val="center"/>
              <w:rPr>
                <w:color w:val="000000"/>
                <w:sz w:val="22"/>
                <w:szCs w:val="22"/>
              </w:rPr>
            </w:pPr>
            <w:r w:rsidRPr="00E83449">
              <w:rPr>
                <w:color w:val="000000"/>
                <w:sz w:val="22"/>
                <w:szCs w:val="22"/>
              </w:rPr>
              <w:t>0.168560606060606</w:t>
            </w:r>
          </w:p>
        </w:tc>
      </w:tr>
      <w:tr w:rsidR="00E83449" w:rsidRPr="00E83449" w14:paraId="22C26CC7"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32FF27AC"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01A1D2F8"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382733A2" w14:textId="77777777" w:rsidR="00E83449" w:rsidRPr="00E83449" w:rsidRDefault="00E83449" w:rsidP="00E83449">
            <w:pPr>
              <w:jc w:val="center"/>
              <w:rPr>
                <w:color w:val="000000"/>
                <w:sz w:val="22"/>
                <w:szCs w:val="22"/>
              </w:rPr>
            </w:pPr>
            <w:proofErr w:type="spellStart"/>
            <w:r w:rsidRPr="00E83449">
              <w:rPr>
                <w:color w:val="000000"/>
                <w:sz w:val="22"/>
                <w:szCs w:val="22"/>
              </w:rPr>
              <w:t>Friesenhahn</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52F4A8E4" w14:textId="77777777" w:rsidR="00E83449" w:rsidRPr="00E83449" w:rsidRDefault="00E83449" w:rsidP="00E83449">
            <w:pPr>
              <w:jc w:val="center"/>
              <w:rPr>
                <w:color w:val="000000"/>
                <w:sz w:val="22"/>
                <w:szCs w:val="22"/>
              </w:rPr>
            </w:pPr>
            <w:r>
              <w:rPr>
                <w:sz w:val="16"/>
                <w:vertAlign w:val="superscript"/>
              </w:rPr>
              <w:t>32</w:t>
            </w:r>
          </w:p>
        </w:tc>
        <w:tc>
          <w:tcPr>
            <w:tcW w:w="257" w:type="pct"/>
            <w:tcBorders>
              <w:top w:val="nil"/>
              <w:left w:val="single" w:sz="8" w:space="0" w:color="auto"/>
              <w:bottom w:val="single" w:sz="4" w:space="0" w:color="auto"/>
              <w:right w:val="single" w:sz="4" w:space="0" w:color="auto"/>
            </w:tcBorders>
            <w:noWrap/>
            <w:vAlign w:val="center"/>
            <w:hideMark/>
          </w:tcPr>
          <w:p w14:paraId="0F000C5F" w14:textId="77777777" w:rsidR="00E83449" w:rsidRPr="00E83449" w:rsidRDefault="00E83449" w:rsidP="00E83449">
            <w:pPr>
              <w:jc w:val="center"/>
              <w:rPr>
                <w:color w:val="000000"/>
                <w:sz w:val="22"/>
                <w:szCs w:val="22"/>
              </w:rPr>
            </w:pPr>
            <w:r w:rsidRPr="00E83449">
              <w:rPr>
                <w:color w:val="000000"/>
                <w:sz w:val="22"/>
                <w:szCs w:val="22"/>
              </w:rPr>
              <w:t>123,0</w:t>
            </w:r>
          </w:p>
        </w:tc>
        <w:tc>
          <w:tcPr>
            <w:tcW w:w="257" w:type="pct"/>
            <w:tcBorders>
              <w:top w:val="nil"/>
              <w:left w:val="nil"/>
              <w:bottom w:val="single" w:sz="4" w:space="0" w:color="auto"/>
              <w:right w:val="single" w:sz="4" w:space="0" w:color="auto"/>
            </w:tcBorders>
            <w:noWrap/>
            <w:vAlign w:val="center"/>
            <w:hideMark/>
          </w:tcPr>
          <w:p w14:paraId="0FE74E50" w14:textId="77777777" w:rsidR="00E83449" w:rsidRPr="00E83449" w:rsidRDefault="00E83449" w:rsidP="00E83449">
            <w:pPr>
              <w:jc w:val="center"/>
              <w:rPr>
                <w:color w:val="000000"/>
                <w:sz w:val="22"/>
                <w:szCs w:val="22"/>
              </w:rPr>
            </w:pPr>
            <w:r w:rsidRPr="00E83449">
              <w:rPr>
                <w:color w:val="000000"/>
                <w:sz w:val="22"/>
                <w:szCs w:val="22"/>
              </w:rPr>
              <w:t>31,0</w:t>
            </w:r>
          </w:p>
        </w:tc>
        <w:tc>
          <w:tcPr>
            <w:tcW w:w="257" w:type="pct"/>
            <w:tcBorders>
              <w:top w:val="nil"/>
              <w:left w:val="nil"/>
              <w:bottom w:val="single" w:sz="4" w:space="0" w:color="auto"/>
              <w:right w:val="single" w:sz="4" w:space="0" w:color="auto"/>
            </w:tcBorders>
            <w:noWrap/>
            <w:vAlign w:val="center"/>
            <w:hideMark/>
          </w:tcPr>
          <w:p w14:paraId="37B41693" w14:textId="77777777" w:rsidR="00E83449" w:rsidRPr="00E83449" w:rsidRDefault="00E83449" w:rsidP="00E83449">
            <w:pPr>
              <w:jc w:val="center"/>
              <w:rPr>
                <w:color w:val="000000"/>
                <w:sz w:val="22"/>
                <w:szCs w:val="22"/>
              </w:rPr>
            </w:pPr>
            <w:r w:rsidRPr="00E83449">
              <w:rPr>
                <w:color w:val="000000"/>
                <w:sz w:val="22"/>
                <w:szCs w:val="22"/>
              </w:rPr>
              <w:t>22.6</w:t>
            </w:r>
          </w:p>
        </w:tc>
        <w:tc>
          <w:tcPr>
            <w:tcW w:w="257" w:type="pct"/>
            <w:tcBorders>
              <w:top w:val="nil"/>
              <w:left w:val="nil"/>
              <w:bottom w:val="single" w:sz="4" w:space="0" w:color="auto"/>
              <w:right w:val="single" w:sz="4" w:space="0" w:color="auto"/>
            </w:tcBorders>
            <w:noWrap/>
            <w:vAlign w:val="center"/>
            <w:hideMark/>
          </w:tcPr>
          <w:p w14:paraId="12D2D222" w14:textId="77777777" w:rsidR="00E83449" w:rsidRPr="00E83449" w:rsidRDefault="00E83449" w:rsidP="00E83449">
            <w:pPr>
              <w:jc w:val="center"/>
              <w:rPr>
                <w:color w:val="000000"/>
                <w:sz w:val="22"/>
                <w:szCs w:val="22"/>
              </w:rPr>
            </w:pPr>
            <w:r w:rsidRPr="00E83449">
              <w:rPr>
                <w:color w:val="000000"/>
                <w:sz w:val="22"/>
                <w:szCs w:val="22"/>
              </w:rPr>
              <w:t>18.5</w:t>
            </w:r>
          </w:p>
        </w:tc>
        <w:tc>
          <w:tcPr>
            <w:tcW w:w="257" w:type="pct"/>
            <w:tcBorders>
              <w:top w:val="nil"/>
              <w:left w:val="nil"/>
              <w:bottom w:val="single" w:sz="4" w:space="0" w:color="auto"/>
              <w:right w:val="single" w:sz="4" w:space="0" w:color="auto"/>
            </w:tcBorders>
            <w:noWrap/>
            <w:vAlign w:val="center"/>
            <w:hideMark/>
          </w:tcPr>
          <w:p w14:paraId="3CD415D4" w14:textId="77777777" w:rsidR="00E83449" w:rsidRPr="00E83449" w:rsidRDefault="00E83449" w:rsidP="00E83449">
            <w:pPr>
              <w:jc w:val="center"/>
              <w:rPr>
                <w:color w:val="000000"/>
                <w:sz w:val="22"/>
                <w:szCs w:val="22"/>
              </w:rPr>
            </w:pPr>
            <w:r w:rsidRPr="00E83449">
              <w:rPr>
                <w:color w:val="000000"/>
                <w:sz w:val="22"/>
                <w:szCs w:val="22"/>
              </w:rPr>
              <w:t>17.2</w:t>
            </w:r>
          </w:p>
        </w:tc>
        <w:tc>
          <w:tcPr>
            <w:tcW w:w="257" w:type="pct"/>
            <w:tcBorders>
              <w:top w:val="nil"/>
              <w:left w:val="nil"/>
              <w:bottom w:val="single" w:sz="4" w:space="0" w:color="auto"/>
              <w:right w:val="single" w:sz="4" w:space="0" w:color="auto"/>
            </w:tcBorders>
            <w:noWrap/>
            <w:vAlign w:val="center"/>
            <w:hideMark/>
          </w:tcPr>
          <w:p w14:paraId="2F5637B0" w14:textId="77777777" w:rsidR="00E83449" w:rsidRPr="00E83449" w:rsidRDefault="00E83449" w:rsidP="00E83449">
            <w:pPr>
              <w:jc w:val="center"/>
              <w:rPr>
                <w:color w:val="000000"/>
                <w:sz w:val="22"/>
                <w:szCs w:val="22"/>
              </w:rPr>
            </w:pPr>
            <w:r w:rsidRPr="00E83449">
              <w:rPr>
                <w:color w:val="000000"/>
                <w:sz w:val="22"/>
                <w:szCs w:val="22"/>
              </w:rPr>
              <w:t>23,0</w:t>
            </w:r>
          </w:p>
        </w:tc>
        <w:tc>
          <w:tcPr>
            <w:tcW w:w="257" w:type="pct"/>
            <w:tcBorders>
              <w:top w:val="nil"/>
              <w:left w:val="nil"/>
              <w:bottom w:val="single" w:sz="4" w:space="0" w:color="auto"/>
              <w:right w:val="single" w:sz="4" w:space="0" w:color="auto"/>
            </w:tcBorders>
            <w:noWrap/>
            <w:vAlign w:val="center"/>
            <w:hideMark/>
          </w:tcPr>
          <w:p w14:paraId="19A33454" w14:textId="77777777" w:rsidR="00E83449" w:rsidRPr="00E83449" w:rsidRDefault="00E83449" w:rsidP="00E83449">
            <w:pPr>
              <w:jc w:val="center"/>
              <w:rPr>
                <w:color w:val="000000"/>
                <w:sz w:val="22"/>
                <w:szCs w:val="22"/>
              </w:rPr>
            </w:pPr>
            <w:r w:rsidRPr="00E83449">
              <w:rPr>
                <w:color w:val="000000"/>
                <w:sz w:val="22"/>
                <w:szCs w:val="22"/>
              </w:rPr>
              <w:t>20.6</w:t>
            </w:r>
          </w:p>
        </w:tc>
        <w:tc>
          <w:tcPr>
            <w:tcW w:w="492" w:type="pct"/>
            <w:tcBorders>
              <w:top w:val="nil"/>
              <w:left w:val="nil"/>
              <w:bottom w:val="single" w:sz="4" w:space="0" w:color="auto"/>
              <w:right w:val="single" w:sz="8" w:space="0" w:color="auto"/>
            </w:tcBorders>
            <w:noWrap/>
            <w:vAlign w:val="center"/>
            <w:hideMark/>
          </w:tcPr>
          <w:p w14:paraId="251B48BE" w14:textId="77777777" w:rsidR="00E83449" w:rsidRPr="00E83449" w:rsidRDefault="00E83449" w:rsidP="00E83449">
            <w:pPr>
              <w:jc w:val="center"/>
              <w:rPr>
                <w:color w:val="000000"/>
                <w:sz w:val="22"/>
                <w:szCs w:val="22"/>
              </w:rPr>
            </w:pPr>
            <w:r w:rsidRPr="00E83449">
              <w:rPr>
                <w:color w:val="000000"/>
                <w:sz w:val="22"/>
                <w:szCs w:val="22"/>
              </w:rPr>
              <w:t>0.150406504065041</w:t>
            </w:r>
          </w:p>
        </w:tc>
      </w:tr>
      <w:tr w:rsidR="00E83449" w:rsidRPr="00E83449" w14:paraId="3ABDC42B"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7D3DA46" w14:textId="77777777" w:rsidR="00E83449" w:rsidRPr="00E83449" w:rsidRDefault="00E83449" w:rsidP="00E83449">
            <w:pPr>
              <w:jc w:val="center"/>
              <w:rPr>
                <w:color w:val="000000"/>
                <w:sz w:val="22"/>
                <w:szCs w:val="22"/>
              </w:rPr>
            </w:pPr>
            <w:r w:rsidRPr="00E83449">
              <w:rPr>
                <w:color w:val="000000"/>
                <w:sz w:val="22"/>
                <w:szCs w:val="22"/>
              </w:rPr>
              <w:lastRenderedPageBreak/>
              <w:t> </w:t>
            </w:r>
          </w:p>
        </w:tc>
        <w:tc>
          <w:tcPr>
            <w:tcW w:w="671" w:type="pct"/>
            <w:tcBorders>
              <w:top w:val="nil"/>
              <w:left w:val="nil"/>
              <w:bottom w:val="single" w:sz="4" w:space="0" w:color="auto"/>
              <w:right w:val="single" w:sz="4" w:space="0" w:color="auto"/>
            </w:tcBorders>
            <w:shd w:val="clear" w:color="000000" w:fill="D9D9D9"/>
            <w:noWrap/>
            <w:vAlign w:val="center"/>
            <w:hideMark/>
          </w:tcPr>
          <w:p w14:paraId="356969F3"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281263CC" w14:textId="77777777" w:rsidR="00E83449" w:rsidRPr="00E83449" w:rsidRDefault="00E83449" w:rsidP="00E83449">
            <w:pPr>
              <w:jc w:val="center"/>
              <w:rPr>
                <w:color w:val="000000"/>
                <w:sz w:val="22"/>
                <w:szCs w:val="22"/>
              </w:rPr>
            </w:pPr>
            <w:proofErr w:type="spellStart"/>
            <w:r w:rsidRPr="00E83449">
              <w:rPr>
                <w:color w:val="000000"/>
                <w:sz w:val="22"/>
                <w:szCs w:val="22"/>
              </w:rPr>
              <w:t>Hundsheim</w:t>
            </w:r>
            <w:proofErr w:type="spellEnd"/>
          </w:p>
        </w:tc>
        <w:tc>
          <w:tcPr>
            <w:tcW w:w="719" w:type="pct"/>
            <w:tcBorders>
              <w:top w:val="nil"/>
              <w:left w:val="nil"/>
              <w:bottom w:val="single" w:sz="4" w:space="0" w:color="auto"/>
              <w:right w:val="nil"/>
            </w:tcBorders>
            <w:shd w:val="clear" w:color="000000" w:fill="D9D9D9"/>
            <w:noWrap/>
            <w:vAlign w:val="center"/>
            <w:hideMark/>
          </w:tcPr>
          <w:p w14:paraId="648B5EC0" w14:textId="77777777" w:rsidR="00E83449" w:rsidRPr="00E83449" w:rsidRDefault="00E83449" w:rsidP="00E83449">
            <w:pPr>
              <w:jc w:val="center"/>
              <w:rPr>
                <w:sz w:val="22"/>
                <w:szCs w:val="22"/>
              </w:rPr>
            </w:pPr>
            <w:r>
              <w:rPr>
                <w:sz w:val="16"/>
                <w:vertAlign w:val="superscript"/>
              </w:rPr>
              <w:t>15</w:t>
            </w:r>
          </w:p>
        </w:tc>
        <w:tc>
          <w:tcPr>
            <w:tcW w:w="257" w:type="pct"/>
            <w:tcBorders>
              <w:top w:val="nil"/>
              <w:left w:val="single" w:sz="8" w:space="0" w:color="auto"/>
              <w:bottom w:val="single" w:sz="4" w:space="0" w:color="auto"/>
              <w:right w:val="single" w:sz="4" w:space="0" w:color="auto"/>
            </w:tcBorders>
            <w:noWrap/>
            <w:vAlign w:val="center"/>
            <w:hideMark/>
          </w:tcPr>
          <w:p w14:paraId="51BEDD31" w14:textId="77777777" w:rsidR="00E83449" w:rsidRPr="00E83449" w:rsidRDefault="00E83449" w:rsidP="00E83449">
            <w:pPr>
              <w:jc w:val="center"/>
              <w:rPr>
                <w:color w:val="000000"/>
                <w:sz w:val="22"/>
                <w:szCs w:val="22"/>
              </w:rPr>
            </w:pPr>
            <w:r w:rsidRPr="00E83449">
              <w:rPr>
                <w:color w:val="000000"/>
                <w:sz w:val="22"/>
                <w:szCs w:val="22"/>
              </w:rPr>
              <w:t>106.5</w:t>
            </w:r>
          </w:p>
        </w:tc>
        <w:tc>
          <w:tcPr>
            <w:tcW w:w="257" w:type="pct"/>
            <w:tcBorders>
              <w:top w:val="nil"/>
              <w:left w:val="nil"/>
              <w:bottom w:val="single" w:sz="4" w:space="0" w:color="auto"/>
              <w:right w:val="single" w:sz="4" w:space="0" w:color="auto"/>
            </w:tcBorders>
            <w:noWrap/>
            <w:vAlign w:val="center"/>
            <w:hideMark/>
          </w:tcPr>
          <w:p w14:paraId="22387ACB" w14:textId="77777777" w:rsidR="00E83449" w:rsidRPr="00E83449" w:rsidRDefault="00E83449" w:rsidP="00E83449">
            <w:pPr>
              <w:jc w:val="center"/>
              <w:rPr>
                <w:color w:val="000000"/>
                <w:sz w:val="22"/>
                <w:szCs w:val="22"/>
              </w:rPr>
            </w:pPr>
            <w:r w:rsidRPr="00E83449">
              <w:rPr>
                <w:color w:val="000000"/>
                <w:sz w:val="22"/>
                <w:szCs w:val="22"/>
              </w:rPr>
              <w:t>28,0</w:t>
            </w:r>
          </w:p>
        </w:tc>
        <w:tc>
          <w:tcPr>
            <w:tcW w:w="257" w:type="pct"/>
            <w:tcBorders>
              <w:top w:val="nil"/>
              <w:left w:val="nil"/>
              <w:bottom w:val="single" w:sz="4" w:space="0" w:color="auto"/>
              <w:right w:val="single" w:sz="4" w:space="0" w:color="auto"/>
            </w:tcBorders>
            <w:noWrap/>
            <w:vAlign w:val="center"/>
            <w:hideMark/>
          </w:tcPr>
          <w:p w14:paraId="6BCB76FD" w14:textId="77777777" w:rsidR="00E83449" w:rsidRPr="00E83449" w:rsidRDefault="00E83449" w:rsidP="00E83449">
            <w:pPr>
              <w:jc w:val="center"/>
              <w:rPr>
                <w:color w:val="000000"/>
                <w:sz w:val="22"/>
                <w:szCs w:val="22"/>
              </w:rPr>
            </w:pPr>
            <w:r w:rsidRPr="00E83449">
              <w:rPr>
                <w:color w:val="000000"/>
                <w:sz w:val="22"/>
                <w:szCs w:val="22"/>
              </w:rPr>
              <w:t>18,0</w:t>
            </w:r>
          </w:p>
        </w:tc>
        <w:tc>
          <w:tcPr>
            <w:tcW w:w="257" w:type="pct"/>
            <w:tcBorders>
              <w:top w:val="nil"/>
              <w:left w:val="nil"/>
              <w:bottom w:val="single" w:sz="4" w:space="0" w:color="auto"/>
              <w:right w:val="single" w:sz="4" w:space="0" w:color="auto"/>
            </w:tcBorders>
            <w:noWrap/>
            <w:vAlign w:val="center"/>
            <w:hideMark/>
          </w:tcPr>
          <w:p w14:paraId="77A0BF6B" w14:textId="77777777" w:rsidR="00E83449" w:rsidRPr="00E83449" w:rsidRDefault="00E83449" w:rsidP="00E83449">
            <w:pPr>
              <w:jc w:val="center"/>
              <w:rPr>
                <w:color w:val="000000"/>
                <w:sz w:val="22"/>
                <w:szCs w:val="22"/>
              </w:rPr>
            </w:pPr>
            <w:r w:rsidRPr="00E83449">
              <w:rPr>
                <w:color w:val="000000"/>
                <w:sz w:val="22"/>
                <w:szCs w:val="22"/>
              </w:rPr>
              <w:t>12,0</w:t>
            </w:r>
          </w:p>
        </w:tc>
        <w:tc>
          <w:tcPr>
            <w:tcW w:w="257" w:type="pct"/>
            <w:tcBorders>
              <w:top w:val="nil"/>
              <w:left w:val="nil"/>
              <w:bottom w:val="single" w:sz="4" w:space="0" w:color="auto"/>
              <w:right w:val="single" w:sz="4" w:space="0" w:color="auto"/>
            </w:tcBorders>
            <w:noWrap/>
            <w:vAlign w:val="center"/>
            <w:hideMark/>
          </w:tcPr>
          <w:p w14:paraId="6CDC6148" w14:textId="77777777" w:rsidR="00E83449" w:rsidRPr="00E83449" w:rsidRDefault="00E83449" w:rsidP="00E83449">
            <w:pPr>
              <w:jc w:val="center"/>
              <w:rPr>
                <w:color w:val="000000"/>
                <w:sz w:val="22"/>
                <w:szCs w:val="22"/>
              </w:rPr>
            </w:pPr>
            <w:r w:rsidRPr="00E83449">
              <w:rPr>
                <w:color w:val="000000"/>
                <w:sz w:val="22"/>
                <w:szCs w:val="22"/>
              </w:rPr>
              <w:t>14,0</w:t>
            </w:r>
          </w:p>
        </w:tc>
        <w:tc>
          <w:tcPr>
            <w:tcW w:w="257" w:type="pct"/>
            <w:tcBorders>
              <w:top w:val="nil"/>
              <w:left w:val="nil"/>
              <w:bottom w:val="single" w:sz="4" w:space="0" w:color="auto"/>
              <w:right w:val="single" w:sz="4" w:space="0" w:color="auto"/>
            </w:tcBorders>
            <w:noWrap/>
            <w:vAlign w:val="center"/>
            <w:hideMark/>
          </w:tcPr>
          <w:p w14:paraId="5D8CF945" w14:textId="77777777" w:rsidR="00E83449" w:rsidRPr="00E83449" w:rsidRDefault="00E83449" w:rsidP="00E83449">
            <w:pPr>
              <w:jc w:val="center"/>
              <w:rPr>
                <w:color w:val="000000"/>
                <w:sz w:val="22"/>
                <w:szCs w:val="22"/>
              </w:rPr>
            </w:pPr>
            <w:r w:rsidRPr="00E83449">
              <w:rPr>
                <w:color w:val="000000"/>
                <w:sz w:val="22"/>
                <w:szCs w:val="22"/>
              </w:rPr>
              <w:t>19,0</w:t>
            </w:r>
          </w:p>
        </w:tc>
        <w:tc>
          <w:tcPr>
            <w:tcW w:w="257" w:type="pct"/>
            <w:tcBorders>
              <w:top w:val="nil"/>
              <w:left w:val="nil"/>
              <w:bottom w:val="single" w:sz="4" w:space="0" w:color="auto"/>
              <w:right w:val="single" w:sz="4" w:space="0" w:color="auto"/>
            </w:tcBorders>
            <w:noWrap/>
            <w:vAlign w:val="center"/>
            <w:hideMark/>
          </w:tcPr>
          <w:p w14:paraId="0443BE7C" w14:textId="77777777" w:rsidR="00E83449" w:rsidRPr="00E83449" w:rsidRDefault="00E83449" w:rsidP="00E83449">
            <w:pPr>
              <w:jc w:val="center"/>
              <w:rPr>
                <w:color w:val="000000"/>
                <w:sz w:val="22"/>
                <w:szCs w:val="22"/>
              </w:rPr>
            </w:pPr>
            <w:r w:rsidRPr="00E83449">
              <w:rPr>
                <w:color w:val="000000"/>
                <w:sz w:val="22"/>
                <w:szCs w:val="22"/>
              </w:rPr>
              <w:t>17.5</w:t>
            </w:r>
          </w:p>
        </w:tc>
        <w:tc>
          <w:tcPr>
            <w:tcW w:w="492" w:type="pct"/>
            <w:tcBorders>
              <w:top w:val="nil"/>
              <w:left w:val="nil"/>
              <w:bottom w:val="single" w:sz="4" w:space="0" w:color="auto"/>
              <w:right w:val="single" w:sz="8" w:space="0" w:color="auto"/>
            </w:tcBorders>
            <w:noWrap/>
            <w:vAlign w:val="center"/>
            <w:hideMark/>
          </w:tcPr>
          <w:p w14:paraId="35EF5C89" w14:textId="77777777" w:rsidR="00E83449" w:rsidRPr="00E83449" w:rsidRDefault="00E83449" w:rsidP="00E83449">
            <w:pPr>
              <w:jc w:val="center"/>
              <w:rPr>
                <w:color w:val="000000"/>
                <w:sz w:val="22"/>
                <w:szCs w:val="22"/>
              </w:rPr>
            </w:pPr>
            <w:r w:rsidRPr="00E83449">
              <w:rPr>
                <w:color w:val="000000"/>
                <w:sz w:val="22"/>
                <w:szCs w:val="22"/>
              </w:rPr>
              <w:t>0.112676056338028</w:t>
            </w:r>
          </w:p>
        </w:tc>
      </w:tr>
      <w:tr w:rsidR="00E83449" w:rsidRPr="00E83449" w14:paraId="3AB7943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D1B7BA4"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42630A23"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C88A619" w14:textId="77777777" w:rsidR="00E83449" w:rsidRPr="00E83449" w:rsidRDefault="00E83449" w:rsidP="00E83449">
            <w:pPr>
              <w:jc w:val="center"/>
              <w:rPr>
                <w:color w:val="000000"/>
                <w:sz w:val="22"/>
                <w:szCs w:val="22"/>
              </w:rPr>
            </w:pPr>
            <w:r w:rsidRPr="00E83449">
              <w:rPr>
                <w:color w:val="000000"/>
                <w:sz w:val="22"/>
                <w:szCs w:val="22"/>
              </w:rPr>
              <w:t>Idaho</w:t>
            </w:r>
          </w:p>
        </w:tc>
        <w:tc>
          <w:tcPr>
            <w:tcW w:w="719" w:type="pct"/>
            <w:tcBorders>
              <w:top w:val="nil"/>
              <w:left w:val="nil"/>
              <w:bottom w:val="single" w:sz="4" w:space="0" w:color="auto"/>
              <w:right w:val="nil"/>
            </w:tcBorders>
            <w:shd w:val="clear" w:color="000000" w:fill="D9D9D9"/>
            <w:noWrap/>
            <w:vAlign w:val="center"/>
            <w:hideMark/>
          </w:tcPr>
          <w:p w14:paraId="5158EE90" w14:textId="77777777" w:rsidR="00E83449" w:rsidRPr="00E83449" w:rsidRDefault="00E83449" w:rsidP="00E83449">
            <w:pPr>
              <w:jc w:val="center"/>
              <w:rPr>
                <w:color w:val="000000"/>
                <w:sz w:val="22"/>
                <w:szCs w:val="22"/>
              </w:rPr>
            </w:pPr>
            <w:r>
              <w:rPr>
                <w:sz w:val="16"/>
                <w:vertAlign w:val="superscript"/>
              </w:rPr>
              <w:t>33</w:t>
            </w:r>
          </w:p>
        </w:tc>
        <w:tc>
          <w:tcPr>
            <w:tcW w:w="257" w:type="pct"/>
            <w:tcBorders>
              <w:top w:val="nil"/>
              <w:left w:val="single" w:sz="8" w:space="0" w:color="auto"/>
              <w:bottom w:val="single" w:sz="4" w:space="0" w:color="auto"/>
              <w:right w:val="single" w:sz="4" w:space="0" w:color="auto"/>
            </w:tcBorders>
            <w:noWrap/>
            <w:vAlign w:val="center"/>
            <w:hideMark/>
          </w:tcPr>
          <w:p w14:paraId="5BC4F04A" w14:textId="77777777" w:rsidR="00E83449" w:rsidRPr="00E83449" w:rsidRDefault="00E83449" w:rsidP="00E83449">
            <w:pPr>
              <w:jc w:val="center"/>
              <w:rPr>
                <w:color w:val="000000"/>
                <w:sz w:val="22"/>
                <w:szCs w:val="22"/>
              </w:rPr>
            </w:pPr>
            <w:r w:rsidRPr="00E83449">
              <w:rPr>
                <w:color w:val="000000"/>
                <w:sz w:val="22"/>
                <w:szCs w:val="22"/>
              </w:rPr>
              <w:t>122.8</w:t>
            </w:r>
          </w:p>
        </w:tc>
        <w:tc>
          <w:tcPr>
            <w:tcW w:w="257" w:type="pct"/>
            <w:tcBorders>
              <w:top w:val="nil"/>
              <w:left w:val="nil"/>
              <w:bottom w:val="single" w:sz="4" w:space="0" w:color="auto"/>
              <w:right w:val="single" w:sz="4" w:space="0" w:color="auto"/>
            </w:tcBorders>
            <w:noWrap/>
            <w:vAlign w:val="center"/>
            <w:hideMark/>
          </w:tcPr>
          <w:p w14:paraId="2D4328E4" w14:textId="77777777" w:rsidR="00E83449" w:rsidRPr="00E83449" w:rsidRDefault="00E83449" w:rsidP="00E83449">
            <w:pPr>
              <w:jc w:val="center"/>
              <w:rPr>
                <w:color w:val="000000"/>
                <w:sz w:val="22"/>
                <w:szCs w:val="22"/>
              </w:rPr>
            </w:pPr>
            <w:r w:rsidRPr="00E83449">
              <w:rPr>
                <w:color w:val="000000"/>
                <w:sz w:val="22"/>
                <w:szCs w:val="22"/>
              </w:rPr>
              <w:t>36.2</w:t>
            </w:r>
          </w:p>
        </w:tc>
        <w:tc>
          <w:tcPr>
            <w:tcW w:w="257" w:type="pct"/>
            <w:tcBorders>
              <w:top w:val="nil"/>
              <w:left w:val="nil"/>
              <w:bottom w:val="single" w:sz="4" w:space="0" w:color="auto"/>
              <w:right w:val="single" w:sz="4" w:space="0" w:color="auto"/>
            </w:tcBorders>
            <w:noWrap/>
            <w:vAlign w:val="center"/>
            <w:hideMark/>
          </w:tcPr>
          <w:p w14:paraId="04847CC9" w14:textId="77777777" w:rsidR="00E83449" w:rsidRPr="00E83449" w:rsidRDefault="00E83449" w:rsidP="00E83449">
            <w:pPr>
              <w:jc w:val="center"/>
              <w:rPr>
                <w:color w:val="000000"/>
                <w:sz w:val="22"/>
                <w:szCs w:val="22"/>
              </w:rPr>
            </w:pPr>
            <w:r w:rsidRPr="00E83449">
              <w:rPr>
                <w:color w:val="000000"/>
                <w:sz w:val="22"/>
                <w:szCs w:val="22"/>
              </w:rPr>
              <w:t>21,0</w:t>
            </w:r>
          </w:p>
        </w:tc>
        <w:tc>
          <w:tcPr>
            <w:tcW w:w="257" w:type="pct"/>
            <w:tcBorders>
              <w:top w:val="nil"/>
              <w:left w:val="nil"/>
              <w:bottom w:val="single" w:sz="4" w:space="0" w:color="auto"/>
              <w:right w:val="single" w:sz="4" w:space="0" w:color="auto"/>
            </w:tcBorders>
            <w:noWrap/>
            <w:vAlign w:val="center"/>
            <w:hideMark/>
          </w:tcPr>
          <w:p w14:paraId="69B3E935" w14:textId="77777777" w:rsidR="00E83449" w:rsidRPr="00E83449" w:rsidRDefault="00E83449" w:rsidP="00E83449">
            <w:pPr>
              <w:jc w:val="center"/>
              <w:rPr>
                <w:color w:val="000000"/>
                <w:sz w:val="22"/>
                <w:szCs w:val="22"/>
              </w:rPr>
            </w:pPr>
            <w:r w:rsidRPr="00E83449">
              <w:rPr>
                <w:color w:val="000000"/>
                <w:sz w:val="22"/>
                <w:szCs w:val="22"/>
              </w:rPr>
              <w:t>14.3</w:t>
            </w:r>
          </w:p>
        </w:tc>
        <w:tc>
          <w:tcPr>
            <w:tcW w:w="257" w:type="pct"/>
            <w:tcBorders>
              <w:top w:val="nil"/>
              <w:left w:val="nil"/>
              <w:bottom w:val="single" w:sz="4" w:space="0" w:color="auto"/>
              <w:right w:val="single" w:sz="4" w:space="0" w:color="auto"/>
            </w:tcBorders>
            <w:noWrap/>
            <w:vAlign w:val="center"/>
            <w:hideMark/>
          </w:tcPr>
          <w:p w14:paraId="36068D51" w14:textId="77777777" w:rsidR="00E83449" w:rsidRPr="00E83449" w:rsidRDefault="00E83449" w:rsidP="00E83449">
            <w:pPr>
              <w:jc w:val="center"/>
              <w:rPr>
                <w:color w:val="000000"/>
                <w:sz w:val="22"/>
                <w:szCs w:val="22"/>
              </w:rPr>
            </w:pPr>
            <w:r w:rsidRPr="00E83449">
              <w:rPr>
                <w:color w:val="000000"/>
                <w:sz w:val="22"/>
                <w:szCs w:val="22"/>
              </w:rPr>
              <w:t>15,0</w:t>
            </w:r>
          </w:p>
        </w:tc>
        <w:tc>
          <w:tcPr>
            <w:tcW w:w="257" w:type="pct"/>
            <w:tcBorders>
              <w:top w:val="nil"/>
              <w:left w:val="nil"/>
              <w:bottom w:val="single" w:sz="4" w:space="0" w:color="auto"/>
              <w:right w:val="single" w:sz="4" w:space="0" w:color="auto"/>
            </w:tcBorders>
            <w:noWrap/>
            <w:vAlign w:val="center"/>
            <w:hideMark/>
          </w:tcPr>
          <w:p w14:paraId="346827F4" w14:textId="77777777" w:rsidR="00E83449" w:rsidRPr="00E83449" w:rsidRDefault="00E83449" w:rsidP="00E83449">
            <w:pPr>
              <w:jc w:val="center"/>
              <w:rPr>
                <w:color w:val="000000"/>
                <w:sz w:val="22"/>
                <w:szCs w:val="22"/>
              </w:rPr>
            </w:pPr>
            <w:r w:rsidRPr="00E83449">
              <w:rPr>
                <w:color w:val="000000"/>
                <w:sz w:val="22"/>
                <w:szCs w:val="22"/>
              </w:rPr>
              <w:t>21.7</w:t>
            </w:r>
          </w:p>
        </w:tc>
        <w:tc>
          <w:tcPr>
            <w:tcW w:w="257" w:type="pct"/>
            <w:tcBorders>
              <w:top w:val="nil"/>
              <w:left w:val="nil"/>
              <w:bottom w:val="single" w:sz="4" w:space="0" w:color="auto"/>
              <w:right w:val="single" w:sz="4" w:space="0" w:color="auto"/>
            </w:tcBorders>
            <w:noWrap/>
            <w:vAlign w:val="center"/>
            <w:hideMark/>
          </w:tcPr>
          <w:p w14:paraId="1AD19914" w14:textId="77777777" w:rsidR="00E83449" w:rsidRPr="00E83449" w:rsidRDefault="00E83449" w:rsidP="00E83449">
            <w:pPr>
              <w:jc w:val="center"/>
              <w:rPr>
                <w:color w:val="000000"/>
                <w:sz w:val="22"/>
                <w:szCs w:val="22"/>
              </w:rPr>
            </w:pPr>
            <w:r w:rsidRPr="00E83449">
              <w:rPr>
                <w:color w:val="000000"/>
                <w:sz w:val="22"/>
                <w:szCs w:val="22"/>
              </w:rPr>
              <w:t>22,0</w:t>
            </w:r>
          </w:p>
        </w:tc>
        <w:tc>
          <w:tcPr>
            <w:tcW w:w="492" w:type="pct"/>
            <w:tcBorders>
              <w:top w:val="nil"/>
              <w:left w:val="nil"/>
              <w:bottom w:val="single" w:sz="4" w:space="0" w:color="auto"/>
              <w:right w:val="single" w:sz="8" w:space="0" w:color="auto"/>
            </w:tcBorders>
            <w:noWrap/>
            <w:vAlign w:val="center"/>
            <w:hideMark/>
          </w:tcPr>
          <w:p w14:paraId="75EA5B25" w14:textId="77777777" w:rsidR="00E83449" w:rsidRPr="00E83449" w:rsidRDefault="00E83449" w:rsidP="00E83449">
            <w:pPr>
              <w:jc w:val="center"/>
              <w:rPr>
                <w:color w:val="000000"/>
                <w:sz w:val="22"/>
                <w:szCs w:val="22"/>
              </w:rPr>
            </w:pPr>
            <w:r w:rsidRPr="00E83449">
              <w:rPr>
                <w:color w:val="000000"/>
                <w:sz w:val="22"/>
                <w:szCs w:val="22"/>
              </w:rPr>
              <w:t>0.116449511400651</w:t>
            </w:r>
          </w:p>
        </w:tc>
      </w:tr>
      <w:tr w:rsidR="00E83449" w:rsidRPr="00E83449" w14:paraId="6D1D64B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2FBD48D0"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0B9F16B4"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136A146" w14:textId="77777777" w:rsidR="00E83449" w:rsidRPr="00E83449" w:rsidRDefault="00E83449" w:rsidP="00E83449">
            <w:pPr>
              <w:jc w:val="center"/>
              <w:rPr>
                <w:color w:val="000000"/>
                <w:sz w:val="22"/>
                <w:szCs w:val="22"/>
              </w:rPr>
            </w:pPr>
            <w:r w:rsidRPr="00E83449">
              <w:rPr>
                <w:color w:val="000000"/>
                <w:sz w:val="22"/>
                <w:szCs w:val="22"/>
              </w:rPr>
              <w:t>Idaho</w:t>
            </w:r>
          </w:p>
        </w:tc>
        <w:tc>
          <w:tcPr>
            <w:tcW w:w="719" w:type="pct"/>
            <w:tcBorders>
              <w:top w:val="nil"/>
              <w:left w:val="nil"/>
              <w:bottom w:val="single" w:sz="4" w:space="0" w:color="auto"/>
              <w:right w:val="nil"/>
            </w:tcBorders>
            <w:shd w:val="clear" w:color="000000" w:fill="D9D9D9"/>
            <w:noWrap/>
            <w:vAlign w:val="center"/>
            <w:hideMark/>
          </w:tcPr>
          <w:p w14:paraId="57D5E8DF" w14:textId="77777777" w:rsidR="00E83449" w:rsidRPr="00E83449" w:rsidRDefault="00E83449" w:rsidP="00E83449">
            <w:pPr>
              <w:jc w:val="center"/>
              <w:rPr>
                <w:color w:val="000000"/>
                <w:sz w:val="22"/>
                <w:szCs w:val="22"/>
              </w:rPr>
            </w:pPr>
            <w:r>
              <w:rPr>
                <w:sz w:val="16"/>
                <w:vertAlign w:val="superscript"/>
              </w:rPr>
              <w:t>33</w:t>
            </w:r>
          </w:p>
        </w:tc>
        <w:tc>
          <w:tcPr>
            <w:tcW w:w="257" w:type="pct"/>
            <w:tcBorders>
              <w:top w:val="nil"/>
              <w:left w:val="single" w:sz="8" w:space="0" w:color="auto"/>
              <w:bottom w:val="single" w:sz="4" w:space="0" w:color="auto"/>
              <w:right w:val="single" w:sz="4" w:space="0" w:color="auto"/>
            </w:tcBorders>
            <w:noWrap/>
            <w:vAlign w:val="center"/>
            <w:hideMark/>
          </w:tcPr>
          <w:p w14:paraId="4453A953" w14:textId="77777777" w:rsidR="00E83449" w:rsidRPr="00E83449" w:rsidRDefault="00E83449" w:rsidP="00E83449">
            <w:pPr>
              <w:jc w:val="center"/>
              <w:rPr>
                <w:color w:val="000000"/>
                <w:sz w:val="22"/>
                <w:szCs w:val="22"/>
              </w:rPr>
            </w:pPr>
            <w:r w:rsidRPr="00E83449">
              <w:rPr>
                <w:color w:val="000000"/>
                <w:sz w:val="22"/>
                <w:szCs w:val="22"/>
              </w:rPr>
              <w:t>121.2</w:t>
            </w:r>
          </w:p>
        </w:tc>
        <w:tc>
          <w:tcPr>
            <w:tcW w:w="257" w:type="pct"/>
            <w:tcBorders>
              <w:top w:val="nil"/>
              <w:left w:val="nil"/>
              <w:bottom w:val="single" w:sz="4" w:space="0" w:color="auto"/>
              <w:right w:val="single" w:sz="4" w:space="0" w:color="auto"/>
            </w:tcBorders>
            <w:noWrap/>
            <w:vAlign w:val="center"/>
            <w:hideMark/>
          </w:tcPr>
          <w:p w14:paraId="5893A7B9" w14:textId="77777777" w:rsidR="00E83449" w:rsidRPr="00E83449" w:rsidRDefault="00E83449" w:rsidP="00E83449">
            <w:pPr>
              <w:jc w:val="center"/>
              <w:rPr>
                <w:color w:val="000000"/>
                <w:sz w:val="22"/>
                <w:szCs w:val="22"/>
              </w:rPr>
            </w:pPr>
            <w:r w:rsidRPr="00E83449">
              <w:rPr>
                <w:color w:val="000000"/>
                <w:sz w:val="22"/>
                <w:szCs w:val="22"/>
              </w:rPr>
              <w:t>34.5</w:t>
            </w:r>
          </w:p>
        </w:tc>
        <w:tc>
          <w:tcPr>
            <w:tcW w:w="257" w:type="pct"/>
            <w:tcBorders>
              <w:top w:val="nil"/>
              <w:left w:val="nil"/>
              <w:bottom w:val="single" w:sz="4" w:space="0" w:color="auto"/>
              <w:right w:val="single" w:sz="4" w:space="0" w:color="auto"/>
            </w:tcBorders>
            <w:noWrap/>
            <w:vAlign w:val="center"/>
            <w:hideMark/>
          </w:tcPr>
          <w:p w14:paraId="3396447E" w14:textId="77777777" w:rsidR="00E83449" w:rsidRPr="00E83449" w:rsidRDefault="00E83449" w:rsidP="00E83449">
            <w:pPr>
              <w:jc w:val="center"/>
              <w:rPr>
                <w:color w:val="000000"/>
                <w:sz w:val="22"/>
                <w:szCs w:val="22"/>
              </w:rPr>
            </w:pPr>
            <w:r w:rsidRPr="00E83449">
              <w:rPr>
                <w:color w:val="000000"/>
                <w:sz w:val="22"/>
                <w:szCs w:val="22"/>
              </w:rPr>
              <w:t>21.1</w:t>
            </w:r>
          </w:p>
        </w:tc>
        <w:tc>
          <w:tcPr>
            <w:tcW w:w="257" w:type="pct"/>
            <w:tcBorders>
              <w:top w:val="nil"/>
              <w:left w:val="nil"/>
              <w:bottom w:val="single" w:sz="4" w:space="0" w:color="auto"/>
              <w:right w:val="single" w:sz="4" w:space="0" w:color="auto"/>
            </w:tcBorders>
            <w:noWrap/>
            <w:vAlign w:val="center"/>
            <w:hideMark/>
          </w:tcPr>
          <w:p w14:paraId="26CE58E9" w14:textId="77777777" w:rsidR="00E83449" w:rsidRPr="00E83449" w:rsidRDefault="00E83449" w:rsidP="00E83449">
            <w:pPr>
              <w:jc w:val="center"/>
              <w:rPr>
                <w:color w:val="000000"/>
                <w:sz w:val="22"/>
                <w:szCs w:val="22"/>
              </w:rPr>
            </w:pPr>
            <w:r w:rsidRPr="00E83449">
              <w:rPr>
                <w:color w:val="000000"/>
                <w:sz w:val="22"/>
                <w:szCs w:val="22"/>
              </w:rPr>
              <w:t>15.5</w:t>
            </w:r>
          </w:p>
        </w:tc>
        <w:tc>
          <w:tcPr>
            <w:tcW w:w="257" w:type="pct"/>
            <w:tcBorders>
              <w:top w:val="nil"/>
              <w:left w:val="nil"/>
              <w:bottom w:val="single" w:sz="4" w:space="0" w:color="auto"/>
              <w:right w:val="single" w:sz="4" w:space="0" w:color="auto"/>
            </w:tcBorders>
            <w:noWrap/>
            <w:vAlign w:val="center"/>
            <w:hideMark/>
          </w:tcPr>
          <w:p w14:paraId="5535B2E4" w14:textId="77777777" w:rsidR="00E83449" w:rsidRPr="00E83449" w:rsidRDefault="00E83449" w:rsidP="00E83449">
            <w:pPr>
              <w:jc w:val="center"/>
              <w:rPr>
                <w:color w:val="000000"/>
                <w:sz w:val="22"/>
                <w:szCs w:val="22"/>
              </w:rPr>
            </w:pPr>
            <w:r w:rsidRPr="00E83449">
              <w:rPr>
                <w:color w:val="000000"/>
                <w:sz w:val="22"/>
                <w:szCs w:val="22"/>
              </w:rPr>
              <w:t>15,0</w:t>
            </w:r>
          </w:p>
        </w:tc>
        <w:tc>
          <w:tcPr>
            <w:tcW w:w="257" w:type="pct"/>
            <w:tcBorders>
              <w:top w:val="nil"/>
              <w:left w:val="nil"/>
              <w:bottom w:val="single" w:sz="4" w:space="0" w:color="auto"/>
              <w:right w:val="single" w:sz="4" w:space="0" w:color="auto"/>
            </w:tcBorders>
            <w:noWrap/>
            <w:vAlign w:val="center"/>
            <w:hideMark/>
          </w:tcPr>
          <w:p w14:paraId="081CC347" w14:textId="77777777" w:rsidR="00E83449" w:rsidRPr="00E83449" w:rsidRDefault="00E83449" w:rsidP="00E83449">
            <w:pPr>
              <w:jc w:val="center"/>
              <w:rPr>
                <w:color w:val="000000"/>
                <w:sz w:val="22"/>
                <w:szCs w:val="22"/>
              </w:rPr>
            </w:pPr>
            <w:r w:rsidRPr="00E83449">
              <w:rPr>
                <w:color w:val="000000"/>
                <w:sz w:val="22"/>
                <w:szCs w:val="22"/>
              </w:rPr>
              <w:t>20.6</w:t>
            </w:r>
          </w:p>
        </w:tc>
        <w:tc>
          <w:tcPr>
            <w:tcW w:w="257" w:type="pct"/>
            <w:tcBorders>
              <w:top w:val="nil"/>
              <w:left w:val="nil"/>
              <w:bottom w:val="single" w:sz="4" w:space="0" w:color="auto"/>
              <w:right w:val="single" w:sz="4" w:space="0" w:color="auto"/>
            </w:tcBorders>
            <w:noWrap/>
            <w:vAlign w:val="center"/>
            <w:hideMark/>
          </w:tcPr>
          <w:p w14:paraId="527C243A" w14:textId="77777777" w:rsidR="00E83449" w:rsidRPr="00E83449" w:rsidRDefault="00E83449" w:rsidP="00E83449">
            <w:pPr>
              <w:jc w:val="center"/>
              <w:rPr>
                <w:color w:val="000000"/>
                <w:sz w:val="22"/>
                <w:szCs w:val="22"/>
              </w:rPr>
            </w:pPr>
            <w:r w:rsidRPr="00E83449">
              <w:rPr>
                <w:color w:val="000000"/>
                <w:sz w:val="22"/>
                <w:szCs w:val="22"/>
              </w:rPr>
              <w:t>21.7</w:t>
            </w:r>
          </w:p>
        </w:tc>
        <w:tc>
          <w:tcPr>
            <w:tcW w:w="492" w:type="pct"/>
            <w:tcBorders>
              <w:top w:val="nil"/>
              <w:left w:val="nil"/>
              <w:bottom w:val="single" w:sz="4" w:space="0" w:color="auto"/>
              <w:right w:val="single" w:sz="8" w:space="0" w:color="auto"/>
            </w:tcBorders>
            <w:noWrap/>
            <w:vAlign w:val="center"/>
            <w:hideMark/>
          </w:tcPr>
          <w:p w14:paraId="7F86B010" w14:textId="77777777" w:rsidR="00E83449" w:rsidRPr="00E83449" w:rsidRDefault="00E83449" w:rsidP="00E83449">
            <w:pPr>
              <w:jc w:val="center"/>
              <w:rPr>
                <w:color w:val="000000"/>
                <w:sz w:val="22"/>
                <w:szCs w:val="22"/>
              </w:rPr>
            </w:pPr>
            <w:r w:rsidRPr="00E83449">
              <w:rPr>
                <w:color w:val="000000"/>
                <w:sz w:val="22"/>
                <w:szCs w:val="22"/>
              </w:rPr>
              <w:t>0.127887788778878</w:t>
            </w:r>
          </w:p>
        </w:tc>
      </w:tr>
      <w:tr w:rsidR="00E83449" w:rsidRPr="00E83449" w14:paraId="210F9C5C"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BAD0FDB" w14:textId="77777777" w:rsidR="00E83449" w:rsidRPr="00E83449" w:rsidRDefault="00E83449" w:rsidP="00E83449">
            <w:pPr>
              <w:jc w:val="center"/>
              <w:rPr>
                <w:color w:val="000000"/>
                <w:sz w:val="22"/>
                <w:szCs w:val="22"/>
              </w:rPr>
            </w:pPr>
            <w:r w:rsidRPr="00E83449">
              <w:rPr>
                <w:color w:val="000000"/>
                <w:sz w:val="22"/>
                <w:szCs w:val="22"/>
              </w:rPr>
              <w:t>IN-V-77</w:t>
            </w:r>
          </w:p>
        </w:tc>
        <w:tc>
          <w:tcPr>
            <w:tcW w:w="671" w:type="pct"/>
            <w:tcBorders>
              <w:top w:val="nil"/>
              <w:left w:val="nil"/>
              <w:bottom w:val="single" w:sz="4" w:space="0" w:color="auto"/>
              <w:right w:val="single" w:sz="4" w:space="0" w:color="auto"/>
            </w:tcBorders>
            <w:shd w:val="clear" w:color="000000" w:fill="D9D9D9"/>
            <w:noWrap/>
            <w:vAlign w:val="center"/>
            <w:hideMark/>
          </w:tcPr>
          <w:p w14:paraId="5945FC87"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CF5BB2E" w14:textId="77777777" w:rsidR="00E83449" w:rsidRPr="00E83449" w:rsidRDefault="00E83449" w:rsidP="00E83449">
            <w:pPr>
              <w:jc w:val="center"/>
              <w:rPr>
                <w:color w:val="000000"/>
                <w:sz w:val="22"/>
                <w:szCs w:val="22"/>
              </w:rPr>
            </w:pPr>
            <w:proofErr w:type="spellStart"/>
            <w:r w:rsidRPr="00E83449">
              <w:rPr>
                <w:color w:val="000000"/>
                <w:sz w:val="22"/>
                <w:szCs w:val="22"/>
              </w:rPr>
              <w:t>Incarcal</w:t>
            </w:r>
            <w:proofErr w:type="spellEnd"/>
            <w:r w:rsidRPr="00E83449">
              <w:rPr>
                <w:color w:val="000000"/>
                <w:sz w:val="22"/>
                <w:szCs w:val="22"/>
              </w:rPr>
              <w:t xml:space="preserve"> V</w:t>
            </w:r>
          </w:p>
        </w:tc>
        <w:tc>
          <w:tcPr>
            <w:tcW w:w="719" w:type="pct"/>
            <w:tcBorders>
              <w:top w:val="nil"/>
              <w:left w:val="nil"/>
              <w:bottom w:val="single" w:sz="4" w:space="0" w:color="auto"/>
              <w:right w:val="nil"/>
            </w:tcBorders>
            <w:shd w:val="clear" w:color="000000" w:fill="D9D9D9"/>
            <w:noWrap/>
            <w:vAlign w:val="center"/>
            <w:hideMark/>
          </w:tcPr>
          <w:p w14:paraId="2A1AC262" w14:textId="77777777" w:rsidR="00E83449" w:rsidRPr="00E83449" w:rsidRDefault="00E83449" w:rsidP="00E83449">
            <w:pPr>
              <w:jc w:val="center"/>
              <w:rPr>
                <w:sz w:val="22"/>
                <w:szCs w:val="22"/>
              </w:rPr>
            </w:pPr>
            <w:r w:rsidRPr="00E83449">
              <w:rPr>
                <w:sz w:val="22"/>
                <w:szCs w:val="22"/>
              </w:rPr>
              <w:t xml:space="preserve">Madurell </w:t>
            </w:r>
            <w:proofErr w:type="spellStart"/>
            <w:r w:rsidRPr="00E83449">
              <w:rPr>
                <w:sz w:val="22"/>
                <w:szCs w:val="22"/>
              </w:rPr>
              <w:t>unpublished</w:t>
            </w:r>
            <w:proofErr w:type="spellEnd"/>
          </w:p>
        </w:tc>
        <w:tc>
          <w:tcPr>
            <w:tcW w:w="257" w:type="pct"/>
            <w:tcBorders>
              <w:top w:val="nil"/>
              <w:left w:val="single" w:sz="8" w:space="0" w:color="auto"/>
              <w:bottom w:val="single" w:sz="4" w:space="0" w:color="auto"/>
              <w:right w:val="single" w:sz="4" w:space="0" w:color="auto"/>
            </w:tcBorders>
            <w:noWrap/>
            <w:vAlign w:val="center"/>
            <w:hideMark/>
          </w:tcPr>
          <w:p w14:paraId="5F9FE804" w14:textId="77777777" w:rsidR="00E83449" w:rsidRPr="00E83449" w:rsidRDefault="00E83449" w:rsidP="00E83449">
            <w:pPr>
              <w:jc w:val="center"/>
              <w:rPr>
                <w:color w:val="000000"/>
                <w:sz w:val="22"/>
                <w:szCs w:val="22"/>
              </w:rPr>
            </w:pPr>
            <w:r w:rsidRPr="00E83449">
              <w:rPr>
                <w:color w:val="000000"/>
                <w:sz w:val="22"/>
                <w:szCs w:val="22"/>
              </w:rPr>
              <w:t>103.66</w:t>
            </w:r>
          </w:p>
        </w:tc>
        <w:tc>
          <w:tcPr>
            <w:tcW w:w="257" w:type="pct"/>
            <w:tcBorders>
              <w:top w:val="nil"/>
              <w:left w:val="nil"/>
              <w:bottom w:val="single" w:sz="4" w:space="0" w:color="auto"/>
              <w:right w:val="single" w:sz="4" w:space="0" w:color="auto"/>
            </w:tcBorders>
            <w:noWrap/>
            <w:vAlign w:val="center"/>
            <w:hideMark/>
          </w:tcPr>
          <w:p w14:paraId="1494C70F" w14:textId="77777777" w:rsidR="00E83449" w:rsidRPr="00E83449" w:rsidRDefault="00E83449" w:rsidP="00E83449">
            <w:pPr>
              <w:jc w:val="center"/>
              <w:rPr>
                <w:color w:val="000000"/>
                <w:sz w:val="22"/>
                <w:szCs w:val="22"/>
              </w:rPr>
            </w:pPr>
            <w:r w:rsidRPr="00E83449">
              <w:rPr>
                <w:color w:val="000000"/>
                <w:sz w:val="22"/>
                <w:szCs w:val="22"/>
              </w:rPr>
              <w:t>27.08</w:t>
            </w:r>
          </w:p>
        </w:tc>
        <w:tc>
          <w:tcPr>
            <w:tcW w:w="257" w:type="pct"/>
            <w:tcBorders>
              <w:top w:val="nil"/>
              <w:left w:val="nil"/>
              <w:bottom w:val="single" w:sz="4" w:space="0" w:color="auto"/>
              <w:right w:val="single" w:sz="4" w:space="0" w:color="auto"/>
            </w:tcBorders>
            <w:noWrap/>
            <w:vAlign w:val="center"/>
            <w:hideMark/>
          </w:tcPr>
          <w:p w14:paraId="2AA5499E" w14:textId="77777777" w:rsidR="00E83449" w:rsidRPr="00E83449" w:rsidRDefault="00E83449" w:rsidP="00E83449">
            <w:pPr>
              <w:jc w:val="center"/>
              <w:rPr>
                <w:color w:val="000000"/>
                <w:sz w:val="22"/>
                <w:szCs w:val="22"/>
              </w:rPr>
            </w:pPr>
            <w:r w:rsidRPr="00E83449">
              <w:rPr>
                <w:color w:val="000000"/>
                <w:sz w:val="22"/>
                <w:szCs w:val="22"/>
              </w:rPr>
              <w:t>19.18</w:t>
            </w:r>
          </w:p>
        </w:tc>
        <w:tc>
          <w:tcPr>
            <w:tcW w:w="257" w:type="pct"/>
            <w:tcBorders>
              <w:top w:val="nil"/>
              <w:left w:val="nil"/>
              <w:bottom w:val="single" w:sz="4" w:space="0" w:color="auto"/>
              <w:right w:val="single" w:sz="4" w:space="0" w:color="auto"/>
            </w:tcBorders>
            <w:noWrap/>
            <w:vAlign w:val="center"/>
            <w:hideMark/>
          </w:tcPr>
          <w:p w14:paraId="2205EA99" w14:textId="77777777" w:rsidR="00E83449" w:rsidRPr="00E83449" w:rsidRDefault="00E83449" w:rsidP="00E83449">
            <w:pPr>
              <w:jc w:val="center"/>
              <w:rPr>
                <w:color w:val="000000"/>
                <w:sz w:val="22"/>
                <w:szCs w:val="22"/>
              </w:rPr>
            </w:pPr>
            <w:r w:rsidRPr="00E83449">
              <w:rPr>
                <w:color w:val="000000"/>
                <w:sz w:val="22"/>
                <w:szCs w:val="22"/>
              </w:rPr>
              <w:t>14.12</w:t>
            </w:r>
          </w:p>
        </w:tc>
        <w:tc>
          <w:tcPr>
            <w:tcW w:w="257" w:type="pct"/>
            <w:tcBorders>
              <w:top w:val="nil"/>
              <w:left w:val="nil"/>
              <w:bottom w:val="single" w:sz="4" w:space="0" w:color="auto"/>
              <w:right w:val="single" w:sz="4" w:space="0" w:color="auto"/>
            </w:tcBorders>
            <w:noWrap/>
            <w:vAlign w:val="center"/>
            <w:hideMark/>
          </w:tcPr>
          <w:p w14:paraId="5805ABE6" w14:textId="77777777" w:rsidR="00E83449" w:rsidRPr="00E83449" w:rsidRDefault="00E83449" w:rsidP="00E83449">
            <w:pPr>
              <w:jc w:val="center"/>
              <w:rPr>
                <w:color w:val="000000"/>
                <w:sz w:val="22"/>
                <w:szCs w:val="22"/>
              </w:rPr>
            </w:pPr>
            <w:r w:rsidRPr="00E83449">
              <w:rPr>
                <w:color w:val="000000"/>
                <w:sz w:val="22"/>
                <w:szCs w:val="22"/>
              </w:rPr>
              <w:t>14.56</w:t>
            </w:r>
          </w:p>
        </w:tc>
        <w:tc>
          <w:tcPr>
            <w:tcW w:w="257" w:type="pct"/>
            <w:tcBorders>
              <w:top w:val="nil"/>
              <w:left w:val="nil"/>
              <w:bottom w:val="single" w:sz="4" w:space="0" w:color="auto"/>
              <w:right w:val="single" w:sz="4" w:space="0" w:color="auto"/>
            </w:tcBorders>
            <w:noWrap/>
            <w:vAlign w:val="center"/>
            <w:hideMark/>
          </w:tcPr>
          <w:p w14:paraId="6CA078DC" w14:textId="77777777" w:rsidR="00E83449" w:rsidRPr="00E83449" w:rsidRDefault="00E83449" w:rsidP="00E83449">
            <w:pPr>
              <w:jc w:val="center"/>
              <w:rPr>
                <w:color w:val="000000"/>
                <w:sz w:val="22"/>
                <w:szCs w:val="22"/>
              </w:rPr>
            </w:pPr>
            <w:r w:rsidRPr="00E83449">
              <w:rPr>
                <w:color w:val="000000"/>
                <w:sz w:val="22"/>
                <w:szCs w:val="22"/>
              </w:rPr>
              <w:t>18.63</w:t>
            </w:r>
          </w:p>
        </w:tc>
        <w:tc>
          <w:tcPr>
            <w:tcW w:w="257" w:type="pct"/>
            <w:tcBorders>
              <w:top w:val="nil"/>
              <w:left w:val="nil"/>
              <w:bottom w:val="single" w:sz="4" w:space="0" w:color="auto"/>
              <w:right w:val="single" w:sz="4" w:space="0" w:color="auto"/>
            </w:tcBorders>
            <w:noWrap/>
            <w:vAlign w:val="center"/>
            <w:hideMark/>
          </w:tcPr>
          <w:p w14:paraId="634975BF" w14:textId="77777777" w:rsidR="00E83449" w:rsidRPr="00E83449" w:rsidRDefault="00E83449" w:rsidP="00E83449">
            <w:pPr>
              <w:jc w:val="center"/>
              <w:rPr>
                <w:color w:val="000000"/>
                <w:sz w:val="22"/>
                <w:szCs w:val="22"/>
              </w:rPr>
            </w:pPr>
            <w:r w:rsidRPr="00E83449">
              <w:rPr>
                <w:color w:val="000000"/>
                <w:sz w:val="22"/>
                <w:szCs w:val="22"/>
              </w:rPr>
              <w:t>20.37</w:t>
            </w:r>
          </w:p>
        </w:tc>
        <w:tc>
          <w:tcPr>
            <w:tcW w:w="492" w:type="pct"/>
            <w:tcBorders>
              <w:top w:val="nil"/>
              <w:left w:val="nil"/>
              <w:bottom w:val="single" w:sz="4" w:space="0" w:color="auto"/>
              <w:right w:val="single" w:sz="8" w:space="0" w:color="auto"/>
            </w:tcBorders>
            <w:noWrap/>
            <w:vAlign w:val="center"/>
            <w:hideMark/>
          </w:tcPr>
          <w:p w14:paraId="14371AE6" w14:textId="77777777" w:rsidR="00E83449" w:rsidRPr="00E83449" w:rsidRDefault="00E83449" w:rsidP="00E83449">
            <w:pPr>
              <w:jc w:val="center"/>
              <w:rPr>
                <w:color w:val="000000"/>
                <w:sz w:val="22"/>
                <w:szCs w:val="22"/>
              </w:rPr>
            </w:pPr>
            <w:r w:rsidRPr="00E83449">
              <w:rPr>
                <w:color w:val="000000"/>
                <w:sz w:val="22"/>
                <w:szCs w:val="22"/>
              </w:rPr>
              <w:t>0.136214547559329</w:t>
            </w:r>
          </w:p>
        </w:tc>
      </w:tr>
      <w:tr w:rsidR="00E83449" w:rsidRPr="00E83449" w14:paraId="086CA400"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EEE2EBD" w14:textId="77777777" w:rsidR="00E83449" w:rsidRPr="00E83449" w:rsidRDefault="00E83449" w:rsidP="00E83449">
            <w:pPr>
              <w:jc w:val="center"/>
              <w:rPr>
                <w:color w:val="000000"/>
                <w:sz w:val="22"/>
                <w:szCs w:val="22"/>
              </w:rPr>
            </w:pPr>
            <w:r w:rsidRPr="00E83449">
              <w:rPr>
                <w:color w:val="000000"/>
                <w:sz w:val="22"/>
                <w:szCs w:val="22"/>
              </w:rPr>
              <w:t>G 82</w:t>
            </w:r>
          </w:p>
        </w:tc>
        <w:tc>
          <w:tcPr>
            <w:tcW w:w="671" w:type="pct"/>
            <w:tcBorders>
              <w:top w:val="nil"/>
              <w:left w:val="nil"/>
              <w:bottom w:val="single" w:sz="4" w:space="0" w:color="auto"/>
              <w:right w:val="single" w:sz="4" w:space="0" w:color="auto"/>
            </w:tcBorders>
            <w:shd w:val="clear" w:color="000000" w:fill="D9D9D9"/>
            <w:noWrap/>
            <w:vAlign w:val="center"/>
            <w:hideMark/>
          </w:tcPr>
          <w:p w14:paraId="42840724"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E12BAEE" w14:textId="77777777" w:rsidR="00E83449" w:rsidRPr="00E83449" w:rsidRDefault="00E83449" w:rsidP="00E83449">
            <w:pPr>
              <w:jc w:val="center"/>
              <w:rPr>
                <w:color w:val="000000"/>
                <w:sz w:val="22"/>
                <w:szCs w:val="22"/>
              </w:rPr>
            </w:pPr>
            <w:r w:rsidRPr="00E83449">
              <w:rPr>
                <w:color w:val="000000"/>
                <w:sz w:val="22"/>
                <w:szCs w:val="22"/>
              </w:rPr>
              <w:t>Pirro Nord</w:t>
            </w:r>
          </w:p>
        </w:tc>
        <w:tc>
          <w:tcPr>
            <w:tcW w:w="719" w:type="pct"/>
            <w:tcBorders>
              <w:top w:val="nil"/>
              <w:left w:val="nil"/>
              <w:bottom w:val="single" w:sz="4" w:space="0" w:color="auto"/>
              <w:right w:val="nil"/>
            </w:tcBorders>
            <w:shd w:val="clear" w:color="000000" w:fill="D9D9D9"/>
            <w:noWrap/>
            <w:vAlign w:val="center"/>
            <w:hideMark/>
          </w:tcPr>
          <w:p w14:paraId="0F9A27E9" w14:textId="77777777" w:rsidR="00E83449" w:rsidRPr="00E83449" w:rsidRDefault="00E83449" w:rsidP="00E83449">
            <w:pPr>
              <w:jc w:val="center"/>
              <w:rPr>
                <w:sz w:val="22"/>
                <w:szCs w:val="22"/>
              </w:rPr>
            </w:pPr>
            <w:r>
              <w:rPr>
                <w:sz w:val="16"/>
                <w:vertAlign w:val="superscript"/>
              </w:rPr>
              <w:t>35</w:t>
            </w:r>
          </w:p>
        </w:tc>
        <w:tc>
          <w:tcPr>
            <w:tcW w:w="257" w:type="pct"/>
            <w:tcBorders>
              <w:top w:val="nil"/>
              <w:left w:val="single" w:sz="8" w:space="0" w:color="auto"/>
              <w:bottom w:val="single" w:sz="4" w:space="0" w:color="auto"/>
              <w:right w:val="single" w:sz="4" w:space="0" w:color="auto"/>
            </w:tcBorders>
            <w:noWrap/>
            <w:vAlign w:val="center"/>
            <w:hideMark/>
          </w:tcPr>
          <w:p w14:paraId="27F9DB41" w14:textId="77777777" w:rsidR="00E83449" w:rsidRPr="00E83449" w:rsidRDefault="00E83449" w:rsidP="00E83449">
            <w:pPr>
              <w:jc w:val="center"/>
              <w:rPr>
                <w:color w:val="000000"/>
                <w:sz w:val="22"/>
                <w:szCs w:val="22"/>
              </w:rPr>
            </w:pPr>
            <w:r w:rsidRPr="00E83449">
              <w:rPr>
                <w:color w:val="000000"/>
                <w:sz w:val="22"/>
                <w:szCs w:val="22"/>
              </w:rPr>
              <w:t>110.7</w:t>
            </w:r>
          </w:p>
        </w:tc>
        <w:tc>
          <w:tcPr>
            <w:tcW w:w="257" w:type="pct"/>
            <w:tcBorders>
              <w:top w:val="nil"/>
              <w:left w:val="nil"/>
              <w:bottom w:val="single" w:sz="4" w:space="0" w:color="auto"/>
              <w:right w:val="single" w:sz="4" w:space="0" w:color="auto"/>
            </w:tcBorders>
            <w:noWrap/>
            <w:vAlign w:val="center"/>
            <w:hideMark/>
          </w:tcPr>
          <w:p w14:paraId="375D1CA3" w14:textId="77777777" w:rsidR="00E83449" w:rsidRPr="00E83449" w:rsidRDefault="00E83449" w:rsidP="00E83449">
            <w:pPr>
              <w:jc w:val="center"/>
              <w:rPr>
                <w:color w:val="000000"/>
                <w:sz w:val="22"/>
                <w:szCs w:val="22"/>
              </w:rPr>
            </w:pPr>
            <w:r w:rsidRPr="00E83449">
              <w:rPr>
                <w:color w:val="000000"/>
                <w:sz w:val="22"/>
                <w:szCs w:val="22"/>
              </w:rPr>
              <w:t>30.29</w:t>
            </w:r>
          </w:p>
        </w:tc>
        <w:tc>
          <w:tcPr>
            <w:tcW w:w="257" w:type="pct"/>
            <w:tcBorders>
              <w:top w:val="nil"/>
              <w:left w:val="nil"/>
              <w:bottom w:val="single" w:sz="4" w:space="0" w:color="auto"/>
              <w:right w:val="single" w:sz="4" w:space="0" w:color="auto"/>
            </w:tcBorders>
            <w:noWrap/>
            <w:vAlign w:val="center"/>
            <w:hideMark/>
          </w:tcPr>
          <w:p w14:paraId="0A2072C2" w14:textId="77777777" w:rsidR="00E83449" w:rsidRPr="00E83449" w:rsidRDefault="00E83449" w:rsidP="00E83449">
            <w:pPr>
              <w:jc w:val="center"/>
              <w:rPr>
                <w:color w:val="000000"/>
                <w:sz w:val="22"/>
                <w:szCs w:val="22"/>
              </w:rPr>
            </w:pPr>
            <w:r w:rsidRPr="00E83449">
              <w:rPr>
                <w:color w:val="000000"/>
                <w:sz w:val="22"/>
                <w:szCs w:val="22"/>
              </w:rPr>
              <w:t>21.22</w:t>
            </w:r>
          </w:p>
        </w:tc>
        <w:tc>
          <w:tcPr>
            <w:tcW w:w="257" w:type="pct"/>
            <w:tcBorders>
              <w:top w:val="nil"/>
              <w:left w:val="nil"/>
              <w:bottom w:val="single" w:sz="4" w:space="0" w:color="auto"/>
              <w:right w:val="single" w:sz="4" w:space="0" w:color="auto"/>
            </w:tcBorders>
            <w:noWrap/>
            <w:vAlign w:val="center"/>
            <w:hideMark/>
          </w:tcPr>
          <w:p w14:paraId="19DF3247" w14:textId="77777777" w:rsidR="00E83449" w:rsidRPr="00E83449" w:rsidRDefault="00E83449" w:rsidP="00E83449">
            <w:pPr>
              <w:jc w:val="center"/>
              <w:rPr>
                <w:color w:val="000000"/>
                <w:sz w:val="22"/>
                <w:szCs w:val="22"/>
              </w:rPr>
            </w:pPr>
            <w:r w:rsidRPr="00E83449">
              <w:rPr>
                <w:color w:val="000000"/>
                <w:sz w:val="22"/>
                <w:szCs w:val="22"/>
              </w:rPr>
              <w:t>14.68</w:t>
            </w:r>
          </w:p>
        </w:tc>
        <w:tc>
          <w:tcPr>
            <w:tcW w:w="257" w:type="pct"/>
            <w:tcBorders>
              <w:top w:val="nil"/>
              <w:left w:val="nil"/>
              <w:bottom w:val="single" w:sz="4" w:space="0" w:color="auto"/>
              <w:right w:val="single" w:sz="4" w:space="0" w:color="auto"/>
            </w:tcBorders>
            <w:noWrap/>
            <w:vAlign w:val="center"/>
            <w:hideMark/>
          </w:tcPr>
          <w:p w14:paraId="2298914E" w14:textId="77777777" w:rsidR="00E83449" w:rsidRPr="00E83449" w:rsidRDefault="00E83449" w:rsidP="00E83449">
            <w:pPr>
              <w:jc w:val="center"/>
              <w:rPr>
                <w:color w:val="000000"/>
                <w:sz w:val="22"/>
                <w:szCs w:val="22"/>
              </w:rPr>
            </w:pPr>
            <w:r w:rsidRPr="00E83449">
              <w:rPr>
                <w:color w:val="000000"/>
                <w:sz w:val="22"/>
                <w:szCs w:val="22"/>
              </w:rPr>
              <w:t>17.03</w:t>
            </w:r>
          </w:p>
        </w:tc>
        <w:tc>
          <w:tcPr>
            <w:tcW w:w="257" w:type="pct"/>
            <w:tcBorders>
              <w:top w:val="nil"/>
              <w:left w:val="nil"/>
              <w:bottom w:val="single" w:sz="4" w:space="0" w:color="auto"/>
              <w:right w:val="single" w:sz="4" w:space="0" w:color="auto"/>
            </w:tcBorders>
            <w:noWrap/>
            <w:vAlign w:val="center"/>
            <w:hideMark/>
          </w:tcPr>
          <w:p w14:paraId="520B2A10" w14:textId="77777777" w:rsidR="00E83449" w:rsidRPr="00E83449" w:rsidRDefault="00E83449" w:rsidP="00E83449">
            <w:pPr>
              <w:jc w:val="center"/>
              <w:rPr>
                <w:color w:val="000000"/>
                <w:sz w:val="22"/>
                <w:szCs w:val="22"/>
              </w:rPr>
            </w:pPr>
            <w:r w:rsidRPr="00E83449">
              <w:rPr>
                <w:color w:val="000000"/>
                <w:sz w:val="22"/>
                <w:szCs w:val="22"/>
              </w:rPr>
              <w:t>21,0</w:t>
            </w:r>
          </w:p>
        </w:tc>
        <w:tc>
          <w:tcPr>
            <w:tcW w:w="257" w:type="pct"/>
            <w:tcBorders>
              <w:top w:val="nil"/>
              <w:left w:val="nil"/>
              <w:bottom w:val="single" w:sz="4" w:space="0" w:color="auto"/>
              <w:right w:val="single" w:sz="4" w:space="0" w:color="auto"/>
            </w:tcBorders>
            <w:noWrap/>
            <w:vAlign w:val="center"/>
            <w:hideMark/>
          </w:tcPr>
          <w:p w14:paraId="115981A8" w14:textId="77777777" w:rsidR="00E83449" w:rsidRPr="00E83449" w:rsidRDefault="00E83449" w:rsidP="00E83449">
            <w:pPr>
              <w:jc w:val="center"/>
              <w:rPr>
                <w:color w:val="000000"/>
                <w:sz w:val="22"/>
                <w:szCs w:val="22"/>
              </w:rPr>
            </w:pPr>
            <w:r w:rsidRPr="00E83449">
              <w:rPr>
                <w:color w:val="000000"/>
                <w:sz w:val="22"/>
                <w:szCs w:val="22"/>
              </w:rPr>
              <w:t>20.36</w:t>
            </w:r>
          </w:p>
        </w:tc>
        <w:tc>
          <w:tcPr>
            <w:tcW w:w="492" w:type="pct"/>
            <w:tcBorders>
              <w:top w:val="nil"/>
              <w:left w:val="nil"/>
              <w:bottom w:val="single" w:sz="4" w:space="0" w:color="auto"/>
              <w:right w:val="single" w:sz="8" w:space="0" w:color="auto"/>
            </w:tcBorders>
            <w:noWrap/>
            <w:vAlign w:val="center"/>
            <w:hideMark/>
          </w:tcPr>
          <w:p w14:paraId="31CFB557" w14:textId="77777777" w:rsidR="00E83449" w:rsidRPr="00E83449" w:rsidRDefault="00E83449" w:rsidP="00E83449">
            <w:pPr>
              <w:jc w:val="center"/>
              <w:rPr>
                <w:color w:val="000000"/>
                <w:sz w:val="22"/>
                <w:szCs w:val="22"/>
              </w:rPr>
            </w:pPr>
            <w:r w:rsidRPr="00E83449">
              <w:rPr>
                <w:color w:val="000000"/>
                <w:sz w:val="22"/>
                <w:szCs w:val="22"/>
              </w:rPr>
              <w:t>0.132610659439928</w:t>
            </w:r>
          </w:p>
        </w:tc>
      </w:tr>
      <w:tr w:rsidR="00E83449" w:rsidRPr="00E83449" w14:paraId="0BE9BC70"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4ADC3BDD"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7DF15909"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2EF1A09D" w14:textId="77777777" w:rsidR="00E83449" w:rsidRPr="00E83449" w:rsidRDefault="00E83449" w:rsidP="00E83449">
            <w:pPr>
              <w:jc w:val="center"/>
              <w:rPr>
                <w:color w:val="000000"/>
                <w:sz w:val="22"/>
                <w:szCs w:val="22"/>
              </w:rPr>
            </w:pPr>
            <w:proofErr w:type="spellStart"/>
            <w:r w:rsidRPr="00E83449">
              <w:rPr>
                <w:color w:val="000000"/>
                <w:sz w:val="22"/>
                <w:szCs w:val="22"/>
              </w:rPr>
              <w:t>Seneze</w:t>
            </w:r>
            <w:proofErr w:type="spellEnd"/>
          </w:p>
        </w:tc>
        <w:tc>
          <w:tcPr>
            <w:tcW w:w="719" w:type="pct"/>
            <w:tcBorders>
              <w:top w:val="nil"/>
              <w:left w:val="nil"/>
              <w:bottom w:val="single" w:sz="4" w:space="0" w:color="auto"/>
              <w:right w:val="nil"/>
            </w:tcBorders>
            <w:shd w:val="clear" w:color="000000" w:fill="D9D9D9"/>
            <w:noWrap/>
            <w:vAlign w:val="center"/>
            <w:hideMark/>
          </w:tcPr>
          <w:p w14:paraId="06AB61B5" w14:textId="77777777" w:rsidR="00E83449" w:rsidRPr="00E83449" w:rsidRDefault="00E83449" w:rsidP="00E83449">
            <w:pPr>
              <w:jc w:val="center"/>
              <w:rPr>
                <w:sz w:val="22"/>
                <w:szCs w:val="22"/>
              </w:rPr>
            </w:pPr>
            <w:r>
              <w:rPr>
                <w:sz w:val="16"/>
                <w:vertAlign w:val="superscript"/>
              </w:rPr>
              <w:t>36</w:t>
            </w:r>
          </w:p>
        </w:tc>
        <w:tc>
          <w:tcPr>
            <w:tcW w:w="257" w:type="pct"/>
            <w:tcBorders>
              <w:top w:val="nil"/>
              <w:left w:val="single" w:sz="8" w:space="0" w:color="auto"/>
              <w:bottom w:val="single" w:sz="4" w:space="0" w:color="auto"/>
              <w:right w:val="single" w:sz="4" w:space="0" w:color="auto"/>
            </w:tcBorders>
            <w:noWrap/>
            <w:vAlign w:val="center"/>
            <w:hideMark/>
          </w:tcPr>
          <w:p w14:paraId="77D018D8" w14:textId="77777777" w:rsidR="00E83449" w:rsidRPr="00E83449" w:rsidRDefault="00E83449" w:rsidP="00E83449">
            <w:pPr>
              <w:jc w:val="center"/>
              <w:rPr>
                <w:color w:val="000000"/>
                <w:sz w:val="22"/>
                <w:szCs w:val="22"/>
              </w:rPr>
            </w:pPr>
            <w:r w:rsidRPr="00E83449">
              <w:rPr>
                <w:color w:val="000000"/>
                <w:sz w:val="22"/>
                <w:szCs w:val="22"/>
              </w:rPr>
              <w:t>120,0</w:t>
            </w:r>
          </w:p>
        </w:tc>
        <w:tc>
          <w:tcPr>
            <w:tcW w:w="257" w:type="pct"/>
            <w:tcBorders>
              <w:top w:val="nil"/>
              <w:left w:val="nil"/>
              <w:bottom w:val="single" w:sz="4" w:space="0" w:color="auto"/>
              <w:right w:val="single" w:sz="4" w:space="0" w:color="auto"/>
            </w:tcBorders>
            <w:noWrap/>
            <w:vAlign w:val="center"/>
            <w:hideMark/>
          </w:tcPr>
          <w:p w14:paraId="05560A3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0D36BB3" w14:textId="77777777" w:rsidR="00E83449" w:rsidRPr="00E83449" w:rsidRDefault="00E83449" w:rsidP="00E83449">
            <w:pPr>
              <w:jc w:val="center"/>
              <w:rPr>
                <w:color w:val="000000"/>
                <w:sz w:val="22"/>
                <w:szCs w:val="22"/>
              </w:rPr>
            </w:pPr>
            <w:r w:rsidRPr="00E83449">
              <w:rPr>
                <w:color w:val="000000"/>
                <w:sz w:val="22"/>
                <w:szCs w:val="22"/>
              </w:rPr>
              <w:t>23,0</w:t>
            </w:r>
          </w:p>
        </w:tc>
        <w:tc>
          <w:tcPr>
            <w:tcW w:w="257" w:type="pct"/>
            <w:tcBorders>
              <w:top w:val="nil"/>
              <w:left w:val="nil"/>
              <w:bottom w:val="single" w:sz="4" w:space="0" w:color="auto"/>
              <w:right w:val="single" w:sz="4" w:space="0" w:color="auto"/>
            </w:tcBorders>
            <w:noWrap/>
            <w:vAlign w:val="center"/>
            <w:hideMark/>
          </w:tcPr>
          <w:p w14:paraId="59D78BF1" w14:textId="77777777" w:rsidR="00E83449" w:rsidRPr="00E83449" w:rsidRDefault="00E83449" w:rsidP="00E83449">
            <w:pPr>
              <w:jc w:val="center"/>
              <w:rPr>
                <w:color w:val="000000"/>
                <w:sz w:val="22"/>
                <w:szCs w:val="22"/>
              </w:rPr>
            </w:pPr>
            <w:r w:rsidRPr="00E83449">
              <w:rPr>
                <w:color w:val="000000"/>
                <w:sz w:val="22"/>
                <w:szCs w:val="22"/>
              </w:rPr>
              <w:t>15,0</w:t>
            </w:r>
          </w:p>
        </w:tc>
        <w:tc>
          <w:tcPr>
            <w:tcW w:w="257" w:type="pct"/>
            <w:tcBorders>
              <w:top w:val="nil"/>
              <w:left w:val="nil"/>
              <w:bottom w:val="single" w:sz="4" w:space="0" w:color="auto"/>
              <w:right w:val="single" w:sz="4" w:space="0" w:color="auto"/>
            </w:tcBorders>
            <w:noWrap/>
            <w:vAlign w:val="center"/>
            <w:hideMark/>
          </w:tcPr>
          <w:p w14:paraId="3D207531" w14:textId="77777777" w:rsidR="00E83449" w:rsidRPr="00E83449" w:rsidRDefault="00E83449" w:rsidP="00E83449">
            <w:pPr>
              <w:jc w:val="center"/>
              <w:rPr>
                <w:color w:val="000000"/>
                <w:sz w:val="22"/>
                <w:szCs w:val="22"/>
              </w:rPr>
            </w:pPr>
            <w:r w:rsidRPr="00E83449">
              <w:rPr>
                <w:color w:val="000000"/>
                <w:sz w:val="22"/>
                <w:szCs w:val="22"/>
              </w:rPr>
              <w:t>16,0</w:t>
            </w:r>
          </w:p>
        </w:tc>
        <w:tc>
          <w:tcPr>
            <w:tcW w:w="257" w:type="pct"/>
            <w:tcBorders>
              <w:top w:val="nil"/>
              <w:left w:val="nil"/>
              <w:bottom w:val="single" w:sz="4" w:space="0" w:color="auto"/>
              <w:right w:val="single" w:sz="4" w:space="0" w:color="auto"/>
            </w:tcBorders>
            <w:noWrap/>
            <w:vAlign w:val="center"/>
            <w:hideMark/>
          </w:tcPr>
          <w:p w14:paraId="213CAE12" w14:textId="77777777" w:rsidR="00E83449" w:rsidRPr="00E83449" w:rsidRDefault="00E83449" w:rsidP="00E83449">
            <w:pPr>
              <w:jc w:val="center"/>
              <w:rPr>
                <w:color w:val="000000"/>
                <w:sz w:val="22"/>
                <w:szCs w:val="22"/>
              </w:rPr>
            </w:pPr>
            <w:r w:rsidRPr="00E83449">
              <w:rPr>
                <w:color w:val="000000"/>
                <w:sz w:val="22"/>
                <w:szCs w:val="22"/>
              </w:rPr>
              <w:t>20,0</w:t>
            </w:r>
          </w:p>
        </w:tc>
        <w:tc>
          <w:tcPr>
            <w:tcW w:w="257" w:type="pct"/>
            <w:tcBorders>
              <w:top w:val="nil"/>
              <w:left w:val="nil"/>
              <w:bottom w:val="single" w:sz="4" w:space="0" w:color="auto"/>
              <w:right w:val="single" w:sz="4" w:space="0" w:color="auto"/>
            </w:tcBorders>
            <w:noWrap/>
            <w:vAlign w:val="center"/>
            <w:hideMark/>
          </w:tcPr>
          <w:p w14:paraId="2FEEB724" w14:textId="77777777" w:rsidR="00E83449" w:rsidRPr="00E83449" w:rsidRDefault="00E83449" w:rsidP="00E83449">
            <w:pPr>
              <w:jc w:val="center"/>
              <w:rPr>
                <w:color w:val="000000"/>
                <w:sz w:val="22"/>
                <w:szCs w:val="22"/>
              </w:rPr>
            </w:pPr>
            <w:r w:rsidRPr="00E83449">
              <w:rPr>
                <w:color w:val="000000"/>
                <w:sz w:val="22"/>
                <w:szCs w:val="22"/>
              </w:rPr>
              <w:t>22,0</w:t>
            </w:r>
          </w:p>
        </w:tc>
        <w:tc>
          <w:tcPr>
            <w:tcW w:w="492" w:type="pct"/>
            <w:tcBorders>
              <w:top w:val="nil"/>
              <w:left w:val="nil"/>
              <w:bottom w:val="single" w:sz="4" w:space="0" w:color="auto"/>
              <w:right w:val="single" w:sz="8" w:space="0" w:color="auto"/>
            </w:tcBorders>
            <w:noWrap/>
            <w:vAlign w:val="center"/>
            <w:hideMark/>
          </w:tcPr>
          <w:p w14:paraId="73F4A84E" w14:textId="77777777" w:rsidR="00E83449" w:rsidRPr="00E83449" w:rsidRDefault="00E83449" w:rsidP="00E83449">
            <w:pPr>
              <w:jc w:val="center"/>
              <w:rPr>
                <w:color w:val="000000"/>
                <w:sz w:val="22"/>
                <w:szCs w:val="22"/>
              </w:rPr>
            </w:pPr>
            <w:r w:rsidRPr="00E83449">
              <w:rPr>
                <w:color w:val="000000"/>
                <w:sz w:val="22"/>
                <w:szCs w:val="22"/>
              </w:rPr>
              <w:t>0.125</w:t>
            </w:r>
          </w:p>
        </w:tc>
      </w:tr>
      <w:tr w:rsidR="00E83449" w:rsidRPr="00E83449" w14:paraId="15206E60"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20EED128" w14:textId="77777777" w:rsidR="00E83449" w:rsidRPr="00E83449" w:rsidRDefault="00E83449" w:rsidP="00E83449">
            <w:pPr>
              <w:jc w:val="center"/>
              <w:rPr>
                <w:color w:val="000000"/>
                <w:sz w:val="22"/>
                <w:szCs w:val="22"/>
              </w:rPr>
            </w:pPr>
            <w:r w:rsidRPr="00E83449">
              <w:rPr>
                <w:color w:val="000000"/>
                <w:sz w:val="22"/>
                <w:szCs w:val="22"/>
              </w:rPr>
              <w:t>NHM 17896</w:t>
            </w:r>
          </w:p>
        </w:tc>
        <w:tc>
          <w:tcPr>
            <w:tcW w:w="671" w:type="pct"/>
            <w:tcBorders>
              <w:top w:val="nil"/>
              <w:left w:val="nil"/>
              <w:bottom w:val="single" w:sz="4" w:space="0" w:color="auto"/>
              <w:right w:val="single" w:sz="4" w:space="0" w:color="auto"/>
            </w:tcBorders>
            <w:shd w:val="clear" w:color="000000" w:fill="D9D9D9"/>
            <w:noWrap/>
            <w:vAlign w:val="center"/>
            <w:hideMark/>
          </w:tcPr>
          <w:p w14:paraId="04DAB56A" w14:textId="77777777" w:rsidR="00E83449" w:rsidRPr="00E83449" w:rsidRDefault="00E83449" w:rsidP="00E83449">
            <w:pPr>
              <w:jc w:val="center"/>
              <w:rPr>
                <w:i/>
                <w:iCs/>
                <w:color w:val="000000"/>
                <w:sz w:val="22"/>
                <w:szCs w:val="22"/>
              </w:rPr>
            </w:pPr>
            <w:proofErr w:type="spellStart"/>
            <w:r w:rsidRPr="00E83449">
              <w:rPr>
                <w:i/>
                <w:iCs/>
                <w:color w:val="000000"/>
                <w:sz w:val="22"/>
                <w:szCs w:val="22"/>
              </w:rPr>
              <w:t>Homotherium</w:t>
            </w:r>
            <w:proofErr w:type="spellEnd"/>
            <w:r w:rsidRPr="00E83449">
              <w:rPr>
                <w:i/>
                <w:iCs/>
                <w:color w:val="000000"/>
                <w:sz w:val="22"/>
                <w:szCs w:val="22"/>
              </w:rPr>
              <w:t xml:space="preserve"> </w:t>
            </w:r>
            <w:proofErr w:type="spellStart"/>
            <w:r w:rsidRPr="00E83449">
              <w:rPr>
                <w:i/>
                <w:iCs/>
                <w:color w:val="000000"/>
                <w:sz w:val="22"/>
                <w:szCs w:val="22"/>
              </w:rPr>
              <w:t>creatidens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56E5ABB" w14:textId="77777777" w:rsidR="00E83449" w:rsidRPr="00E83449" w:rsidRDefault="00E83449" w:rsidP="00E83449">
            <w:pPr>
              <w:jc w:val="center"/>
              <w:rPr>
                <w:sz w:val="22"/>
                <w:szCs w:val="22"/>
              </w:rPr>
            </w:pPr>
            <w:r w:rsidRPr="00E83449">
              <w:rPr>
                <w:sz w:val="22"/>
                <w:szCs w:val="22"/>
              </w:rPr>
              <w:t xml:space="preserve">West </w:t>
            </w:r>
            <w:proofErr w:type="spellStart"/>
            <w:r w:rsidRPr="00E83449">
              <w:rPr>
                <w:sz w:val="22"/>
                <w:szCs w:val="22"/>
              </w:rPr>
              <w:t>Runton</w:t>
            </w:r>
            <w:proofErr w:type="spellEnd"/>
          </w:p>
        </w:tc>
        <w:tc>
          <w:tcPr>
            <w:tcW w:w="719" w:type="pct"/>
            <w:tcBorders>
              <w:top w:val="nil"/>
              <w:left w:val="nil"/>
              <w:bottom w:val="single" w:sz="4" w:space="0" w:color="auto"/>
              <w:right w:val="nil"/>
            </w:tcBorders>
            <w:shd w:val="clear" w:color="000000" w:fill="D9D9D9"/>
            <w:noWrap/>
            <w:vAlign w:val="center"/>
            <w:hideMark/>
          </w:tcPr>
          <w:p w14:paraId="059B8CC2" w14:textId="77777777" w:rsidR="00E83449" w:rsidRPr="00E83449" w:rsidRDefault="00E83449" w:rsidP="00E83449">
            <w:pPr>
              <w:jc w:val="center"/>
              <w:rPr>
                <w:sz w:val="22"/>
                <w:szCs w:val="22"/>
              </w:rPr>
            </w:pPr>
            <w:r>
              <w:rPr>
                <w:sz w:val="16"/>
                <w:vertAlign w:val="superscript"/>
              </w:rPr>
              <w:t>39</w:t>
            </w:r>
          </w:p>
        </w:tc>
        <w:tc>
          <w:tcPr>
            <w:tcW w:w="257" w:type="pct"/>
            <w:tcBorders>
              <w:top w:val="nil"/>
              <w:left w:val="single" w:sz="8" w:space="0" w:color="auto"/>
              <w:bottom w:val="single" w:sz="4" w:space="0" w:color="auto"/>
              <w:right w:val="single" w:sz="4" w:space="0" w:color="auto"/>
            </w:tcBorders>
            <w:noWrap/>
            <w:vAlign w:val="center"/>
            <w:hideMark/>
          </w:tcPr>
          <w:p w14:paraId="3B739344" w14:textId="77777777" w:rsidR="00E83449" w:rsidRPr="00E83449" w:rsidRDefault="00E83449" w:rsidP="00E83449">
            <w:pPr>
              <w:jc w:val="center"/>
              <w:rPr>
                <w:color w:val="000000"/>
                <w:sz w:val="22"/>
                <w:szCs w:val="22"/>
              </w:rPr>
            </w:pPr>
            <w:r w:rsidRPr="00E83449">
              <w:rPr>
                <w:color w:val="000000"/>
                <w:sz w:val="22"/>
                <w:szCs w:val="22"/>
              </w:rPr>
              <w:t>126.5</w:t>
            </w:r>
          </w:p>
        </w:tc>
        <w:tc>
          <w:tcPr>
            <w:tcW w:w="257" w:type="pct"/>
            <w:tcBorders>
              <w:top w:val="nil"/>
              <w:left w:val="nil"/>
              <w:bottom w:val="single" w:sz="4" w:space="0" w:color="auto"/>
              <w:right w:val="single" w:sz="4" w:space="0" w:color="auto"/>
            </w:tcBorders>
            <w:noWrap/>
            <w:vAlign w:val="center"/>
            <w:hideMark/>
          </w:tcPr>
          <w:p w14:paraId="5BE578A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D52C6E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BA49DA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53FCE94"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BE4DA3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594FACD" w14:textId="77777777" w:rsidR="00E83449" w:rsidRPr="00E83449" w:rsidRDefault="00E83449" w:rsidP="00E83449">
            <w:pPr>
              <w:jc w:val="center"/>
              <w:rPr>
                <w:color w:val="000000"/>
                <w:sz w:val="22"/>
                <w:szCs w:val="22"/>
              </w:rPr>
            </w:pPr>
            <w:r w:rsidRPr="00E83449">
              <w:rPr>
                <w:color w:val="000000"/>
                <w:sz w:val="22"/>
                <w:szCs w:val="22"/>
              </w:rPr>
              <w:t>23.5</w:t>
            </w:r>
          </w:p>
        </w:tc>
        <w:tc>
          <w:tcPr>
            <w:tcW w:w="492" w:type="pct"/>
            <w:tcBorders>
              <w:top w:val="nil"/>
              <w:left w:val="nil"/>
              <w:bottom w:val="single" w:sz="4" w:space="0" w:color="auto"/>
              <w:right w:val="single" w:sz="8" w:space="0" w:color="auto"/>
            </w:tcBorders>
            <w:noWrap/>
            <w:vAlign w:val="center"/>
            <w:hideMark/>
          </w:tcPr>
          <w:p w14:paraId="7F665D91"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53C72FC"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8372588"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16A77EE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32BCACCD" w14:textId="77777777" w:rsidR="00E83449" w:rsidRPr="00E83449" w:rsidRDefault="00E83449" w:rsidP="00E83449">
            <w:pPr>
              <w:jc w:val="center"/>
              <w:rPr>
                <w:color w:val="000000"/>
                <w:sz w:val="22"/>
                <w:szCs w:val="22"/>
              </w:rPr>
            </w:pPr>
            <w:proofErr w:type="spellStart"/>
            <w:r w:rsidRPr="00E83449">
              <w:rPr>
                <w:color w:val="000000"/>
                <w:sz w:val="22"/>
                <w:szCs w:val="22"/>
              </w:rPr>
              <w:t>Baumann's</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0B3E0D7E" w14:textId="77777777" w:rsidR="00E83449" w:rsidRPr="00E83449" w:rsidRDefault="00E83449" w:rsidP="00E83449">
            <w:pPr>
              <w:jc w:val="center"/>
              <w:rPr>
                <w:color w:val="000000"/>
                <w:sz w:val="22"/>
                <w:szCs w:val="22"/>
              </w:rPr>
            </w:pPr>
            <w:r>
              <w:rPr>
                <w:sz w:val="16"/>
                <w:vertAlign w:val="superscript"/>
              </w:rPr>
              <w:t>89</w:t>
            </w:r>
          </w:p>
        </w:tc>
        <w:tc>
          <w:tcPr>
            <w:tcW w:w="257" w:type="pct"/>
            <w:tcBorders>
              <w:top w:val="nil"/>
              <w:left w:val="single" w:sz="8" w:space="0" w:color="auto"/>
              <w:bottom w:val="single" w:sz="4" w:space="0" w:color="auto"/>
              <w:right w:val="single" w:sz="4" w:space="0" w:color="auto"/>
            </w:tcBorders>
            <w:noWrap/>
            <w:vAlign w:val="center"/>
            <w:hideMark/>
          </w:tcPr>
          <w:p w14:paraId="66984628" w14:textId="77777777" w:rsidR="00E83449" w:rsidRPr="00E83449" w:rsidRDefault="00E83449" w:rsidP="00E83449">
            <w:pPr>
              <w:jc w:val="center"/>
              <w:rPr>
                <w:color w:val="000000"/>
                <w:sz w:val="22"/>
                <w:szCs w:val="22"/>
              </w:rPr>
            </w:pPr>
            <w:r w:rsidRPr="00E83449">
              <w:rPr>
                <w:color w:val="000000"/>
                <w:sz w:val="22"/>
                <w:szCs w:val="22"/>
              </w:rPr>
              <w:t>100,0</w:t>
            </w:r>
          </w:p>
        </w:tc>
        <w:tc>
          <w:tcPr>
            <w:tcW w:w="257" w:type="pct"/>
            <w:tcBorders>
              <w:top w:val="nil"/>
              <w:left w:val="nil"/>
              <w:bottom w:val="single" w:sz="4" w:space="0" w:color="auto"/>
              <w:right w:val="single" w:sz="4" w:space="0" w:color="auto"/>
            </w:tcBorders>
            <w:noWrap/>
            <w:vAlign w:val="center"/>
            <w:hideMark/>
          </w:tcPr>
          <w:p w14:paraId="7AC84CE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13A90E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ED6ED0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64FF50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478763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C5B35C8"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722AF66C"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FB58075"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2B14212A"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3E49063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12809ADE" w14:textId="77777777" w:rsidR="00E83449" w:rsidRPr="00E83449" w:rsidRDefault="00E83449" w:rsidP="00E83449">
            <w:pPr>
              <w:jc w:val="center"/>
              <w:rPr>
                <w:color w:val="000000"/>
                <w:sz w:val="22"/>
                <w:szCs w:val="22"/>
              </w:rPr>
            </w:pPr>
            <w:proofErr w:type="spellStart"/>
            <w:r w:rsidRPr="00E83449">
              <w:rPr>
                <w:color w:val="000000"/>
                <w:sz w:val="22"/>
                <w:szCs w:val="22"/>
              </w:rPr>
              <w:t>Bayol</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6AC1E82C" w14:textId="77777777" w:rsidR="00E83449" w:rsidRPr="00E83449" w:rsidRDefault="00E83449" w:rsidP="00E83449">
            <w:pPr>
              <w:jc w:val="center"/>
              <w:rPr>
                <w:color w:val="000000"/>
                <w:sz w:val="22"/>
                <w:szCs w:val="22"/>
              </w:rPr>
            </w:pPr>
            <w:r>
              <w:rPr>
                <w:sz w:val="16"/>
                <w:vertAlign w:val="superscript"/>
              </w:rPr>
              <w:t>90</w:t>
            </w:r>
          </w:p>
        </w:tc>
        <w:tc>
          <w:tcPr>
            <w:tcW w:w="257" w:type="pct"/>
            <w:tcBorders>
              <w:top w:val="nil"/>
              <w:left w:val="single" w:sz="8" w:space="0" w:color="auto"/>
              <w:bottom w:val="single" w:sz="4" w:space="0" w:color="auto"/>
              <w:right w:val="single" w:sz="4" w:space="0" w:color="auto"/>
            </w:tcBorders>
            <w:noWrap/>
            <w:vAlign w:val="center"/>
            <w:hideMark/>
          </w:tcPr>
          <w:p w14:paraId="2BF4E2A9" w14:textId="77777777" w:rsidR="00E83449" w:rsidRPr="00E83449" w:rsidRDefault="00E83449" w:rsidP="00E83449">
            <w:pPr>
              <w:jc w:val="center"/>
              <w:rPr>
                <w:color w:val="000000"/>
                <w:sz w:val="22"/>
                <w:szCs w:val="22"/>
              </w:rPr>
            </w:pPr>
            <w:r w:rsidRPr="00E83449">
              <w:rPr>
                <w:color w:val="000000"/>
                <w:sz w:val="22"/>
                <w:szCs w:val="22"/>
              </w:rPr>
              <w:t>91.5</w:t>
            </w:r>
          </w:p>
        </w:tc>
        <w:tc>
          <w:tcPr>
            <w:tcW w:w="257" w:type="pct"/>
            <w:tcBorders>
              <w:top w:val="nil"/>
              <w:left w:val="nil"/>
              <w:bottom w:val="single" w:sz="4" w:space="0" w:color="auto"/>
              <w:right w:val="single" w:sz="4" w:space="0" w:color="auto"/>
            </w:tcBorders>
            <w:noWrap/>
            <w:vAlign w:val="center"/>
            <w:hideMark/>
          </w:tcPr>
          <w:p w14:paraId="6CA83ED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D7FA8F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581736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23428C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60E354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A1F122F"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65094553"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13F30A9"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10DD348"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6A6F55A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4C3517F2" w14:textId="77777777" w:rsidR="00E83449" w:rsidRPr="00E83449" w:rsidRDefault="00E83449" w:rsidP="00E83449">
            <w:pPr>
              <w:jc w:val="center"/>
              <w:rPr>
                <w:color w:val="000000"/>
                <w:sz w:val="22"/>
                <w:szCs w:val="22"/>
              </w:rPr>
            </w:pPr>
            <w:proofErr w:type="spellStart"/>
            <w:r w:rsidRPr="00E83449">
              <w:rPr>
                <w:color w:val="000000"/>
                <w:sz w:val="22"/>
                <w:szCs w:val="22"/>
              </w:rPr>
              <w:t>Bayol</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2BE46E90" w14:textId="77777777" w:rsidR="00E83449" w:rsidRPr="00E83449" w:rsidRDefault="00E83449" w:rsidP="00E83449">
            <w:pPr>
              <w:jc w:val="center"/>
              <w:rPr>
                <w:color w:val="000000"/>
                <w:sz w:val="22"/>
                <w:szCs w:val="22"/>
              </w:rPr>
            </w:pPr>
            <w:r>
              <w:rPr>
                <w:sz w:val="16"/>
                <w:vertAlign w:val="superscript"/>
              </w:rPr>
              <w:t>90</w:t>
            </w:r>
          </w:p>
        </w:tc>
        <w:tc>
          <w:tcPr>
            <w:tcW w:w="257" w:type="pct"/>
            <w:tcBorders>
              <w:top w:val="nil"/>
              <w:left w:val="single" w:sz="8" w:space="0" w:color="auto"/>
              <w:bottom w:val="single" w:sz="4" w:space="0" w:color="auto"/>
              <w:right w:val="single" w:sz="4" w:space="0" w:color="auto"/>
            </w:tcBorders>
            <w:noWrap/>
            <w:vAlign w:val="center"/>
            <w:hideMark/>
          </w:tcPr>
          <w:p w14:paraId="7572675F" w14:textId="77777777" w:rsidR="00E83449" w:rsidRPr="00E83449" w:rsidRDefault="00E83449" w:rsidP="00E83449">
            <w:pPr>
              <w:jc w:val="center"/>
              <w:rPr>
                <w:color w:val="000000"/>
                <w:sz w:val="22"/>
                <w:szCs w:val="22"/>
              </w:rPr>
            </w:pPr>
            <w:r w:rsidRPr="00E83449">
              <w:rPr>
                <w:color w:val="000000"/>
                <w:sz w:val="22"/>
                <w:szCs w:val="22"/>
              </w:rPr>
              <w:t>93,0</w:t>
            </w:r>
          </w:p>
        </w:tc>
        <w:tc>
          <w:tcPr>
            <w:tcW w:w="257" w:type="pct"/>
            <w:tcBorders>
              <w:top w:val="nil"/>
              <w:left w:val="nil"/>
              <w:bottom w:val="single" w:sz="4" w:space="0" w:color="auto"/>
              <w:right w:val="single" w:sz="4" w:space="0" w:color="auto"/>
            </w:tcBorders>
            <w:noWrap/>
            <w:vAlign w:val="center"/>
            <w:hideMark/>
          </w:tcPr>
          <w:p w14:paraId="40F4984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282C3D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DA100F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4AE5A4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FCAF54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831165C"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3E33B8A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6DA003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503AAF5E"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7666792B"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4436686" w14:textId="77777777" w:rsidR="00E83449" w:rsidRPr="00E83449" w:rsidRDefault="00E83449" w:rsidP="00E83449">
            <w:pPr>
              <w:jc w:val="center"/>
              <w:rPr>
                <w:color w:val="000000"/>
                <w:sz w:val="22"/>
                <w:szCs w:val="22"/>
              </w:rPr>
            </w:pPr>
            <w:proofErr w:type="spellStart"/>
            <w:r w:rsidRPr="00E83449">
              <w:rPr>
                <w:color w:val="000000"/>
                <w:sz w:val="22"/>
                <w:szCs w:val="22"/>
              </w:rPr>
              <w:t>Bukovac</w:t>
            </w:r>
            <w:proofErr w:type="spellEnd"/>
            <w:r w:rsidRPr="00E83449">
              <w:rPr>
                <w:color w:val="000000"/>
                <w:sz w:val="22"/>
                <w:szCs w:val="22"/>
              </w:rPr>
              <w:t xml:space="preserve"> Pecina</w:t>
            </w:r>
          </w:p>
        </w:tc>
        <w:tc>
          <w:tcPr>
            <w:tcW w:w="719" w:type="pct"/>
            <w:tcBorders>
              <w:top w:val="nil"/>
              <w:left w:val="nil"/>
              <w:bottom w:val="single" w:sz="4" w:space="0" w:color="auto"/>
              <w:right w:val="nil"/>
            </w:tcBorders>
            <w:shd w:val="clear" w:color="000000" w:fill="D9D9D9"/>
            <w:noWrap/>
            <w:vAlign w:val="center"/>
            <w:hideMark/>
          </w:tcPr>
          <w:p w14:paraId="38C0FEEB" w14:textId="77777777" w:rsidR="00E83449" w:rsidRPr="00E83449" w:rsidRDefault="00E83449" w:rsidP="00E83449">
            <w:pPr>
              <w:jc w:val="center"/>
              <w:rPr>
                <w:sz w:val="22"/>
                <w:szCs w:val="22"/>
              </w:rPr>
            </w:pPr>
            <w:r>
              <w:rPr>
                <w:sz w:val="16"/>
                <w:vertAlign w:val="superscript"/>
              </w:rPr>
              <w:t>91</w:t>
            </w:r>
          </w:p>
        </w:tc>
        <w:tc>
          <w:tcPr>
            <w:tcW w:w="257" w:type="pct"/>
            <w:tcBorders>
              <w:top w:val="nil"/>
              <w:left w:val="single" w:sz="8" w:space="0" w:color="auto"/>
              <w:bottom w:val="single" w:sz="4" w:space="0" w:color="auto"/>
              <w:right w:val="single" w:sz="4" w:space="0" w:color="auto"/>
            </w:tcBorders>
            <w:noWrap/>
            <w:vAlign w:val="center"/>
            <w:hideMark/>
          </w:tcPr>
          <w:p w14:paraId="5F0047D9" w14:textId="77777777" w:rsidR="00E83449" w:rsidRPr="00E83449" w:rsidRDefault="00E83449" w:rsidP="00E83449">
            <w:pPr>
              <w:jc w:val="center"/>
              <w:rPr>
                <w:color w:val="000000"/>
                <w:sz w:val="22"/>
                <w:szCs w:val="22"/>
              </w:rPr>
            </w:pPr>
            <w:r w:rsidRPr="00E83449">
              <w:rPr>
                <w:color w:val="000000"/>
                <w:sz w:val="22"/>
                <w:szCs w:val="22"/>
              </w:rPr>
              <w:t>99.2</w:t>
            </w:r>
          </w:p>
        </w:tc>
        <w:tc>
          <w:tcPr>
            <w:tcW w:w="257" w:type="pct"/>
            <w:tcBorders>
              <w:top w:val="nil"/>
              <w:left w:val="nil"/>
              <w:bottom w:val="single" w:sz="4" w:space="0" w:color="auto"/>
              <w:right w:val="single" w:sz="4" w:space="0" w:color="auto"/>
            </w:tcBorders>
            <w:noWrap/>
            <w:vAlign w:val="center"/>
            <w:hideMark/>
          </w:tcPr>
          <w:p w14:paraId="28D13EC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E6318A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AB6E61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5A5C538" w14:textId="77777777" w:rsidR="00E83449" w:rsidRPr="00E83449" w:rsidRDefault="00E83449" w:rsidP="00E83449">
            <w:pPr>
              <w:jc w:val="center"/>
              <w:rPr>
                <w:color w:val="000000"/>
                <w:sz w:val="22"/>
                <w:szCs w:val="22"/>
              </w:rPr>
            </w:pPr>
            <w:r w:rsidRPr="00E83449">
              <w:rPr>
                <w:color w:val="000000"/>
                <w:sz w:val="22"/>
                <w:szCs w:val="22"/>
              </w:rPr>
              <w:t>10.3</w:t>
            </w:r>
          </w:p>
        </w:tc>
        <w:tc>
          <w:tcPr>
            <w:tcW w:w="257" w:type="pct"/>
            <w:tcBorders>
              <w:top w:val="nil"/>
              <w:left w:val="nil"/>
              <w:bottom w:val="single" w:sz="4" w:space="0" w:color="auto"/>
              <w:right w:val="single" w:sz="4" w:space="0" w:color="auto"/>
            </w:tcBorders>
            <w:noWrap/>
            <w:vAlign w:val="center"/>
            <w:hideMark/>
          </w:tcPr>
          <w:p w14:paraId="138BA60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F6DF6BE"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689FD5C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889EDB9"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04467F7F" w14:textId="77777777" w:rsidR="00E83449" w:rsidRPr="00E83449" w:rsidRDefault="00E83449" w:rsidP="00E83449">
            <w:pPr>
              <w:jc w:val="center"/>
              <w:rPr>
                <w:color w:val="000000"/>
                <w:sz w:val="22"/>
                <w:szCs w:val="22"/>
              </w:rPr>
            </w:pPr>
            <w:r w:rsidRPr="00E83449">
              <w:rPr>
                <w:color w:val="000000"/>
                <w:sz w:val="22"/>
                <w:szCs w:val="22"/>
              </w:rPr>
              <w:t>1909-II-174</w:t>
            </w:r>
          </w:p>
        </w:tc>
        <w:tc>
          <w:tcPr>
            <w:tcW w:w="671" w:type="pct"/>
            <w:tcBorders>
              <w:top w:val="nil"/>
              <w:left w:val="nil"/>
              <w:bottom w:val="single" w:sz="4" w:space="0" w:color="auto"/>
              <w:right w:val="single" w:sz="4" w:space="0" w:color="auto"/>
            </w:tcBorders>
            <w:shd w:val="clear" w:color="000000" w:fill="D9D9D9"/>
            <w:noWrap/>
            <w:vAlign w:val="center"/>
            <w:hideMark/>
          </w:tcPr>
          <w:p w14:paraId="1F95CBE2"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0BB5F0A" w14:textId="77777777" w:rsidR="00E83449" w:rsidRPr="00E83449" w:rsidRDefault="00E83449" w:rsidP="00E83449">
            <w:pPr>
              <w:jc w:val="center"/>
              <w:rPr>
                <w:color w:val="000000"/>
                <w:sz w:val="22"/>
                <w:szCs w:val="22"/>
              </w:rPr>
            </w:pPr>
            <w:proofErr w:type="spellStart"/>
            <w:r w:rsidRPr="00E83449">
              <w:rPr>
                <w:color w:val="000000"/>
                <w:sz w:val="22"/>
                <w:szCs w:val="22"/>
              </w:rPr>
              <w:t>Hundsheim</w:t>
            </w:r>
            <w:proofErr w:type="spellEnd"/>
          </w:p>
        </w:tc>
        <w:tc>
          <w:tcPr>
            <w:tcW w:w="719" w:type="pct"/>
            <w:tcBorders>
              <w:top w:val="nil"/>
              <w:left w:val="nil"/>
              <w:bottom w:val="single" w:sz="4" w:space="0" w:color="auto"/>
              <w:right w:val="nil"/>
            </w:tcBorders>
            <w:shd w:val="clear" w:color="000000" w:fill="D9D9D9"/>
            <w:noWrap/>
            <w:vAlign w:val="center"/>
            <w:hideMark/>
          </w:tcPr>
          <w:p w14:paraId="3F39D67A" w14:textId="77777777" w:rsidR="00E83449" w:rsidRPr="00E83449" w:rsidRDefault="00E83449" w:rsidP="00E83449">
            <w:pPr>
              <w:jc w:val="center"/>
              <w:rPr>
                <w:color w:val="000000"/>
                <w:sz w:val="22"/>
                <w:szCs w:val="22"/>
              </w:rPr>
            </w:pPr>
            <w:r>
              <w:rPr>
                <w:sz w:val="16"/>
                <w:vertAlign w:val="superscript"/>
              </w:rPr>
              <w:t>66</w:t>
            </w:r>
          </w:p>
        </w:tc>
        <w:tc>
          <w:tcPr>
            <w:tcW w:w="257" w:type="pct"/>
            <w:tcBorders>
              <w:top w:val="nil"/>
              <w:left w:val="single" w:sz="8" w:space="0" w:color="auto"/>
              <w:bottom w:val="single" w:sz="4" w:space="0" w:color="auto"/>
              <w:right w:val="single" w:sz="4" w:space="0" w:color="auto"/>
            </w:tcBorders>
            <w:noWrap/>
            <w:vAlign w:val="center"/>
            <w:hideMark/>
          </w:tcPr>
          <w:p w14:paraId="28E5E9FA" w14:textId="77777777" w:rsidR="00E83449" w:rsidRPr="00E83449" w:rsidRDefault="00E83449" w:rsidP="00E83449">
            <w:pPr>
              <w:jc w:val="center"/>
              <w:rPr>
                <w:color w:val="000000"/>
                <w:sz w:val="22"/>
                <w:szCs w:val="22"/>
              </w:rPr>
            </w:pPr>
            <w:r w:rsidRPr="00E83449">
              <w:rPr>
                <w:color w:val="000000"/>
                <w:sz w:val="22"/>
                <w:szCs w:val="22"/>
              </w:rPr>
              <w:t>94.4</w:t>
            </w:r>
          </w:p>
        </w:tc>
        <w:tc>
          <w:tcPr>
            <w:tcW w:w="257" w:type="pct"/>
            <w:tcBorders>
              <w:top w:val="nil"/>
              <w:left w:val="nil"/>
              <w:bottom w:val="single" w:sz="4" w:space="0" w:color="auto"/>
              <w:right w:val="single" w:sz="4" w:space="0" w:color="auto"/>
            </w:tcBorders>
            <w:noWrap/>
            <w:vAlign w:val="center"/>
            <w:hideMark/>
          </w:tcPr>
          <w:p w14:paraId="174DE5A1" w14:textId="77777777" w:rsidR="00E83449" w:rsidRPr="00E83449" w:rsidRDefault="00E83449" w:rsidP="00E83449">
            <w:pPr>
              <w:jc w:val="center"/>
              <w:rPr>
                <w:color w:val="000000"/>
                <w:sz w:val="22"/>
                <w:szCs w:val="22"/>
              </w:rPr>
            </w:pPr>
            <w:r w:rsidRPr="00E83449">
              <w:rPr>
                <w:color w:val="000000"/>
                <w:sz w:val="22"/>
                <w:szCs w:val="22"/>
              </w:rPr>
              <w:t>23,0</w:t>
            </w:r>
          </w:p>
        </w:tc>
        <w:tc>
          <w:tcPr>
            <w:tcW w:w="257" w:type="pct"/>
            <w:tcBorders>
              <w:top w:val="nil"/>
              <w:left w:val="nil"/>
              <w:bottom w:val="single" w:sz="4" w:space="0" w:color="auto"/>
              <w:right w:val="single" w:sz="4" w:space="0" w:color="auto"/>
            </w:tcBorders>
            <w:noWrap/>
            <w:vAlign w:val="center"/>
            <w:hideMark/>
          </w:tcPr>
          <w:p w14:paraId="226F01BF" w14:textId="77777777" w:rsidR="00E83449" w:rsidRPr="00E83449" w:rsidRDefault="00E83449" w:rsidP="00E83449">
            <w:pPr>
              <w:jc w:val="center"/>
              <w:rPr>
                <w:color w:val="000000"/>
                <w:sz w:val="22"/>
                <w:szCs w:val="22"/>
              </w:rPr>
            </w:pPr>
            <w:r w:rsidRPr="00E83449">
              <w:rPr>
                <w:color w:val="000000"/>
                <w:sz w:val="22"/>
                <w:szCs w:val="22"/>
              </w:rPr>
              <w:t>18,0</w:t>
            </w:r>
          </w:p>
        </w:tc>
        <w:tc>
          <w:tcPr>
            <w:tcW w:w="257" w:type="pct"/>
            <w:tcBorders>
              <w:top w:val="nil"/>
              <w:left w:val="nil"/>
              <w:bottom w:val="single" w:sz="4" w:space="0" w:color="auto"/>
              <w:right w:val="single" w:sz="4" w:space="0" w:color="auto"/>
            </w:tcBorders>
            <w:noWrap/>
            <w:vAlign w:val="center"/>
            <w:hideMark/>
          </w:tcPr>
          <w:p w14:paraId="17A2AEF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71F0482" w14:textId="77777777" w:rsidR="00E83449" w:rsidRPr="00E83449" w:rsidRDefault="00E83449" w:rsidP="00E83449">
            <w:pPr>
              <w:jc w:val="center"/>
              <w:rPr>
                <w:color w:val="000000"/>
                <w:sz w:val="22"/>
                <w:szCs w:val="22"/>
              </w:rPr>
            </w:pPr>
            <w:r w:rsidRPr="00E83449">
              <w:rPr>
                <w:color w:val="000000"/>
                <w:sz w:val="22"/>
                <w:szCs w:val="22"/>
              </w:rPr>
              <w:t>11.8</w:t>
            </w:r>
          </w:p>
        </w:tc>
        <w:tc>
          <w:tcPr>
            <w:tcW w:w="257" w:type="pct"/>
            <w:tcBorders>
              <w:top w:val="nil"/>
              <w:left w:val="nil"/>
              <w:bottom w:val="single" w:sz="4" w:space="0" w:color="auto"/>
              <w:right w:val="single" w:sz="4" w:space="0" w:color="auto"/>
            </w:tcBorders>
            <w:noWrap/>
            <w:vAlign w:val="center"/>
            <w:hideMark/>
          </w:tcPr>
          <w:p w14:paraId="5BFCD3B4" w14:textId="77777777" w:rsidR="00E83449" w:rsidRPr="00E83449" w:rsidRDefault="00E83449" w:rsidP="00E83449">
            <w:pPr>
              <w:jc w:val="center"/>
              <w:rPr>
                <w:color w:val="000000"/>
                <w:sz w:val="22"/>
                <w:szCs w:val="22"/>
              </w:rPr>
            </w:pPr>
            <w:r w:rsidRPr="00E83449">
              <w:rPr>
                <w:color w:val="000000"/>
                <w:sz w:val="22"/>
                <w:szCs w:val="22"/>
              </w:rPr>
              <w:t>14.7</w:t>
            </w:r>
          </w:p>
        </w:tc>
        <w:tc>
          <w:tcPr>
            <w:tcW w:w="257" w:type="pct"/>
            <w:tcBorders>
              <w:top w:val="nil"/>
              <w:left w:val="nil"/>
              <w:bottom w:val="single" w:sz="4" w:space="0" w:color="auto"/>
              <w:right w:val="single" w:sz="4" w:space="0" w:color="auto"/>
            </w:tcBorders>
            <w:noWrap/>
            <w:vAlign w:val="center"/>
            <w:hideMark/>
          </w:tcPr>
          <w:p w14:paraId="0D52907D" w14:textId="77777777" w:rsidR="00E83449" w:rsidRPr="00E83449" w:rsidRDefault="00E83449" w:rsidP="00E83449">
            <w:pPr>
              <w:jc w:val="center"/>
              <w:rPr>
                <w:color w:val="000000"/>
                <w:sz w:val="22"/>
                <w:szCs w:val="22"/>
              </w:rPr>
            </w:pPr>
            <w:r w:rsidRPr="00E83449">
              <w:rPr>
                <w:color w:val="000000"/>
                <w:sz w:val="22"/>
                <w:szCs w:val="22"/>
              </w:rPr>
              <w:t>16.1</w:t>
            </w:r>
          </w:p>
        </w:tc>
        <w:tc>
          <w:tcPr>
            <w:tcW w:w="492" w:type="pct"/>
            <w:tcBorders>
              <w:top w:val="nil"/>
              <w:left w:val="nil"/>
              <w:bottom w:val="single" w:sz="4" w:space="0" w:color="auto"/>
              <w:right w:val="single" w:sz="8" w:space="0" w:color="auto"/>
            </w:tcBorders>
            <w:noWrap/>
            <w:vAlign w:val="center"/>
            <w:hideMark/>
          </w:tcPr>
          <w:p w14:paraId="337DB4B2"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0C4BA8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5E71C2F9"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4D51B28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23AF0B5" w14:textId="77777777" w:rsidR="00E83449" w:rsidRPr="00E83449" w:rsidRDefault="00E83449" w:rsidP="00E83449">
            <w:pPr>
              <w:jc w:val="center"/>
              <w:rPr>
                <w:color w:val="000000"/>
                <w:sz w:val="22"/>
                <w:szCs w:val="22"/>
              </w:rPr>
            </w:pPr>
            <w:proofErr w:type="spellStart"/>
            <w:r w:rsidRPr="00E83449">
              <w:rPr>
                <w:color w:val="000000"/>
                <w:sz w:val="22"/>
                <w:szCs w:val="22"/>
              </w:rPr>
              <w:t>Isturitz</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3A313FC6" w14:textId="76057CFC" w:rsidR="00E83449" w:rsidRPr="00E83449" w:rsidRDefault="00E83449" w:rsidP="00E83449">
            <w:pPr>
              <w:jc w:val="center"/>
              <w:rPr>
                <w:color w:val="000000"/>
                <w:sz w:val="22"/>
                <w:szCs w:val="22"/>
              </w:rPr>
            </w:pPr>
            <w:r>
              <w:rPr>
                <w:sz w:val="16"/>
                <w:vertAlign w:val="superscript"/>
              </w:rPr>
              <w:t>9</w:t>
            </w:r>
            <w:r w:rsidR="00D44110">
              <w:rPr>
                <w:sz w:val="16"/>
                <w:vertAlign w:val="superscript"/>
              </w:rPr>
              <w:t>1</w:t>
            </w:r>
          </w:p>
        </w:tc>
        <w:tc>
          <w:tcPr>
            <w:tcW w:w="257" w:type="pct"/>
            <w:tcBorders>
              <w:top w:val="nil"/>
              <w:left w:val="single" w:sz="8" w:space="0" w:color="auto"/>
              <w:bottom w:val="single" w:sz="4" w:space="0" w:color="auto"/>
              <w:right w:val="single" w:sz="4" w:space="0" w:color="auto"/>
            </w:tcBorders>
            <w:noWrap/>
            <w:vAlign w:val="center"/>
            <w:hideMark/>
          </w:tcPr>
          <w:p w14:paraId="0E68579D" w14:textId="77777777" w:rsidR="00E83449" w:rsidRPr="00E83449" w:rsidRDefault="00E83449" w:rsidP="00E83449">
            <w:pPr>
              <w:jc w:val="center"/>
              <w:rPr>
                <w:color w:val="000000"/>
                <w:sz w:val="22"/>
                <w:szCs w:val="22"/>
              </w:rPr>
            </w:pPr>
            <w:r w:rsidRPr="00E83449">
              <w:rPr>
                <w:color w:val="000000"/>
                <w:sz w:val="22"/>
                <w:szCs w:val="22"/>
              </w:rPr>
              <w:t>90,0</w:t>
            </w:r>
          </w:p>
        </w:tc>
        <w:tc>
          <w:tcPr>
            <w:tcW w:w="257" w:type="pct"/>
            <w:tcBorders>
              <w:top w:val="nil"/>
              <w:left w:val="nil"/>
              <w:bottom w:val="single" w:sz="4" w:space="0" w:color="auto"/>
              <w:right w:val="single" w:sz="4" w:space="0" w:color="auto"/>
            </w:tcBorders>
            <w:noWrap/>
            <w:vAlign w:val="center"/>
            <w:hideMark/>
          </w:tcPr>
          <w:p w14:paraId="53F5DCD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A26879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32C710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AF8730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861C5CF"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9EE7030"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0B52C10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6CD0D41C"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633DC34" w14:textId="77777777" w:rsidR="00E83449" w:rsidRPr="00E83449" w:rsidRDefault="00E83449" w:rsidP="00E83449">
            <w:pPr>
              <w:jc w:val="center"/>
              <w:rPr>
                <w:color w:val="000000"/>
                <w:sz w:val="22"/>
                <w:szCs w:val="22"/>
              </w:rPr>
            </w:pPr>
            <w:r w:rsidRPr="00E83449">
              <w:rPr>
                <w:color w:val="000000"/>
                <w:sz w:val="22"/>
                <w:szCs w:val="22"/>
              </w:rPr>
              <w:t>301.073</w:t>
            </w:r>
          </w:p>
        </w:tc>
        <w:tc>
          <w:tcPr>
            <w:tcW w:w="671" w:type="pct"/>
            <w:tcBorders>
              <w:top w:val="nil"/>
              <w:left w:val="nil"/>
              <w:bottom w:val="single" w:sz="4" w:space="0" w:color="auto"/>
              <w:right w:val="single" w:sz="4" w:space="0" w:color="auto"/>
            </w:tcBorders>
            <w:shd w:val="clear" w:color="000000" w:fill="D9D9D9"/>
            <w:noWrap/>
            <w:vAlign w:val="center"/>
            <w:hideMark/>
          </w:tcPr>
          <w:p w14:paraId="5E937B9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AF99793" w14:textId="77777777" w:rsidR="00E83449" w:rsidRPr="00E83449" w:rsidRDefault="00E83449" w:rsidP="00E83449">
            <w:pPr>
              <w:jc w:val="center"/>
              <w:rPr>
                <w:color w:val="000000"/>
                <w:sz w:val="22"/>
                <w:szCs w:val="22"/>
              </w:rPr>
            </w:pPr>
            <w:proofErr w:type="spellStart"/>
            <w:r w:rsidRPr="00E83449">
              <w:rPr>
                <w:color w:val="000000"/>
                <w:sz w:val="22"/>
                <w:szCs w:val="22"/>
              </w:rPr>
              <w:t>Jaurens</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3438D5A5" w14:textId="77777777" w:rsidR="00E83449" w:rsidRPr="00E83449" w:rsidRDefault="00E83449" w:rsidP="00E83449">
            <w:pPr>
              <w:jc w:val="center"/>
              <w:rPr>
                <w:color w:val="000000"/>
                <w:sz w:val="22"/>
                <w:szCs w:val="22"/>
              </w:rPr>
            </w:pPr>
            <w:r>
              <w:rPr>
                <w:sz w:val="16"/>
                <w:vertAlign w:val="superscript"/>
              </w:rPr>
              <w:t>68</w:t>
            </w:r>
          </w:p>
        </w:tc>
        <w:tc>
          <w:tcPr>
            <w:tcW w:w="257" w:type="pct"/>
            <w:tcBorders>
              <w:top w:val="nil"/>
              <w:left w:val="single" w:sz="8" w:space="0" w:color="auto"/>
              <w:bottom w:val="single" w:sz="4" w:space="0" w:color="auto"/>
              <w:right w:val="single" w:sz="4" w:space="0" w:color="auto"/>
            </w:tcBorders>
            <w:noWrap/>
            <w:vAlign w:val="center"/>
            <w:hideMark/>
          </w:tcPr>
          <w:p w14:paraId="0368DC5C" w14:textId="77777777" w:rsidR="00E83449" w:rsidRPr="00E83449" w:rsidRDefault="00E83449" w:rsidP="00E83449">
            <w:pPr>
              <w:jc w:val="center"/>
              <w:rPr>
                <w:color w:val="000000"/>
                <w:sz w:val="22"/>
                <w:szCs w:val="22"/>
              </w:rPr>
            </w:pPr>
            <w:r w:rsidRPr="00E83449">
              <w:rPr>
                <w:color w:val="000000"/>
                <w:sz w:val="22"/>
                <w:szCs w:val="22"/>
              </w:rPr>
              <w:t>94.5</w:t>
            </w:r>
          </w:p>
        </w:tc>
        <w:tc>
          <w:tcPr>
            <w:tcW w:w="257" w:type="pct"/>
            <w:tcBorders>
              <w:top w:val="nil"/>
              <w:left w:val="nil"/>
              <w:bottom w:val="single" w:sz="4" w:space="0" w:color="auto"/>
              <w:right w:val="single" w:sz="4" w:space="0" w:color="auto"/>
            </w:tcBorders>
            <w:noWrap/>
            <w:vAlign w:val="center"/>
            <w:hideMark/>
          </w:tcPr>
          <w:p w14:paraId="68DA587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B818D8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420216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FAE5BAF" w14:textId="77777777" w:rsidR="00E83449" w:rsidRPr="00E83449" w:rsidRDefault="00E83449" w:rsidP="00E83449">
            <w:pPr>
              <w:jc w:val="center"/>
              <w:rPr>
                <w:color w:val="000000"/>
                <w:sz w:val="22"/>
                <w:szCs w:val="22"/>
              </w:rPr>
            </w:pPr>
            <w:r w:rsidRPr="00E83449">
              <w:rPr>
                <w:color w:val="000000"/>
                <w:sz w:val="22"/>
                <w:szCs w:val="22"/>
              </w:rPr>
              <w:t>13,0</w:t>
            </w:r>
          </w:p>
        </w:tc>
        <w:tc>
          <w:tcPr>
            <w:tcW w:w="257" w:type="pct"/>
            <w:tcBorders>
              <w:top w:val="nil"/>
              <w:left w:val="nil"/>
              <w:bottom w:val="single" w:sz="4" w:space="0" w:color="auto"/>
              <w:right w:val="single" w:sz="4" w:space="0" w:color="auto"/>
            </w:tcBorders>
            <w:noWrap/>
            <w:vAlign w:val="center"/>
            <w:hideMark/>
          </w:tcPr>
          <w:p w14:paraId="0F003EA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770BD6D" w14:textId="77777777" w:rsidR="00E83449" w:rsidRPr="00E83449" w:rsidRDefault="00E83449" w:rsidP="00E83449">
            <w:pPr>
              <w:jc w:val="center"/>
              <w:rPr>
                <w:color w:val="000000"/>
                <w:sz w:val="22"/>
                <w:szCs w:val="22"/>
              </w:rPr>
            </w:pPr>
            <w:r w:rsidRPr="00E83449">
              <w:rPr>
                <w:color w:val="000000"/>
                <w:sz w:val="22"/>
                <w:szCs w:val="22"/>
              </w:rPr>
              <w:t>16.9</w:t>
            </w:r>
          </w:p>
        </w:tc>
        <w:tc>
          <w:tcPr>
            <w:tcW w:w="492" w:type="pct"/>
            <w:tcBorders>
              <w:top w:val="nil"/>
              <w:left w:val="nil"/>
              <w:bottom w:val="single" w:sz="4" w:space="0" w:color="auto"/>
              <w:right w:val="single" w:sz="8" w:space="0" w:color="auto"/>
            </w:tcBorders>
            <w:noWrap/>
            <w:vAlign w:val="center"/>
            <w:hideMark/>
          </w:tcPr>
          <w:p w14:paraId="5B1FC4E1"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D25788F"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2266375A" w14:textId="77777777" w:rsidR="00E83449" w:rsidRPr="00E83449" w:rsidRDefault="00E83449" w:rsidP="00E83449">
            <w:pPr>
              <w:jc w:val="center"/>
              <w:rPr>
                <w:color w:val="000000"/>
                <w:sz w:val="22"/>
                <w:szCs w:val="22"/>
              </w:rPr>
            </w:pPr>
            <w:r w:rsidRPr="00E83449">
              <w:rPr>
                <w:color w:val="000000"/>
                <w:sz w:val="22"/>
                <w:szCs w:val="22"/>
              </w:rPr>
              <w:t>301.074</w:t>
            </w:r>
          </w:p>
        </w:tc>
        <w:tc>
          <w:tcPr>
            <w:tcW w:w="671" w:type="pct"/>
            <w:tcBorders>
              <w:top w:val="nil"/>
              <w:left w:val="nil"/>
              <w:bottom w:val="single" w:sz="4" w:space="0" w:color="auto"/>
              <w:right w:val="single" w:sz="4" w:space="0" w:color="auto"/>
            </w:tcBorders>
            <w:shd w:val="clear" w:color="000000" w:fill="D9D9D9"/>
            <w:noWrap/>
            <w:vAlign w:val="center"/>
            <w:hideMark/>
          </w:tcPr>
          <w:p w14:paraId="466630D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96D7ED4" w14:textId="77777777" w:rsidR="00E83449" w:rsidRPr="00E83449" w:rsidRDefault="00E83449" w:rsidP="00E83449">
            <w:pPr>
              <w:jc w:val="center"/>
              <w:rPr>
                <w:color w:val="000000"/>
                <w:sz w:val="22"/>
                <w:szCs w:val="22"/>
              </w:rPr>
            </w:pPr>
            <w:proofErr w:type="spellStart"/>
            <w:r w:rsidRPr="00E83449">
              <w:rPr>
                <w:color w:val="000000"/>
                <w:sz w:val="22"/>
                <w:szCs w:val="22"/>
              </w:rPr>
              <w:t>Jaurens</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58A75E1C" w14:textId="77777777" w:rsidR="00E83449" w:rsidRPr="00E83449" w:rsidRDefault="00E83449" w:rsidP="00E83449">
            <w:pPr>
              <w:jc w:val="center"/>
              <w:rPr>
                <w:color w:val="000000"/>
                <w:sz w:val="22"/>
                <w:szCs w:val="22"/>
              </w:rPr>
            </w:pPr>
            <w:r>
              <w:rPr>
                <w:sz w:val="16"/>
                <w:vertAlign w:val="superscript"/>
              </w:rPr>
              <w:t>68</w:t>
            </w:r>
          </w:p>
        </w:tc>
        <w:tc>
          <w:tcPr>
            <w:tcW w:w="257" w:type="pct"/>
            <w:tcBorders>
              <w:top w:val="nil"/>
              <w:left w:val="single" w:sz="8" w:space="0" w:color="auto"/>
              <w:bottom w:val="single" w:sz="4" w:space="0" w:color="auto"/>
              <w:right w:val="single" w:sz="4" w:space="0" w:color="auto"/>
            </w:tcBorders>
            <w:noWrap/>
            <w:vAlign w:val="center"/>
            <w:hideMark/>
          </w:tcPr>
          <w:p w14:paraId="27D242DF" w14:textId="77777777" w:rsidR="00E83449" w:rsidRPr="00E83449" w:rsidRDefault="00E83449" w:rsidP="00E83449">
            <w:pPr>
              <w:jc w:val="center"/>
              <w:rPr>
                <w:color w:val="000000"/>
                <w:sz w:val="22"/>
                <w:szCs w:val="22"/>
              </w:rPr>
            </w:pPr>
            <w:r w:rsidRPr="00E83449">
              <w:rPr>
                <w:color w:val="000000"/>
                <w:sz w:val="22"/>
                <w:szCs w:val="22"/>
              </w:rPr>
              <w:t>94.5</w:t>
            </w:r>
          </w:p>
        </w:tc>
        <w:tc>
          <w:tcPr>
            <w:tcW w:w="257" w:type="pct"/>
            <w:tcBorders>
              <w:top w:val="nil"/>
              <w:left w:val="nil"/>
              <w:bottom w:val="single" w:sz="4" w:space="0" w:color="auto"/>
              <w:right w:val="single" w:sz="4" w:space="0" w:color="auto"/>
            </w:tcBorders>
            <w:noWrap/>
            <w:vAlign w:val="center"/>
            <w:hideMark/>
          </w:tcPr>
          <w:p w14:paraId="485C31A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3EA19A2"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6E60B4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24BA22D" w14:textId="77777777" w:rsidR="00E83449" w:rsidRPr="00E83449" w:rsidRDefault="00E83449" w:rsidP="00E83449">
            <w:pPr>
              <w:jc w:val="center"/>
              <w:rPr>
                <w:color w:val="000000"/>
                <w:sz w:val="22"/>
                <w:szCs w:val="22"/>
              </w:rPr>
            </w:pPr>
            <w:r w:rsidRPr="00E83449">
              <w:rPr>
                <w:color w:val="000000"/>
                <w:sz w:val="22"/>
                <w:szCs w:val="22"/>
              </w:rPr>
              <w:t>12.6</w:t>
            </w:r>
          </w:p>
        </w:tc>
        <w:tc>
          <w:tcPr>
            <w:tcW w:w="257" w:type="pct"/>
            <w:tcBorders>
              <w:top w:val="nil"/>
              <w:left w:val="nil"/>
              <w:bottom w:val="single" w:sz="4" w:space="0" w:color="auto"/>
              <w:right w:val="single" w:sz="4" w:space="0" w:color="auto"/>
            </w:tcBorders>
            <w:noWrap/>
            <w:vAlign w:val="center"/>
            <w:hideMark/>
          </w:tcPr>
          <w:p w14:paraId="7A9943B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4C83D4A" w14:textId="77777777" w:rsidR="00E83449" w:rsidRPr="00E83449" w:rsidRDefault="00E83449" w:rsidP="00E83449">
            <w:pPr>
              <w:jc w:val="center"/>
              <w:rPr>
                <w:color w:val="000000"/>
                <w:sz w:val="22"/>
                <w:szCs w:val="22"/>
              </w:rPr>
            </w:pPr>
            <w:r w:rsidRPr="00E83449">
              <w:rPr>
                <w:color w:val="000000"/>
                <w:sz w:val="22"/>
                <w:szCs w:val="22"/>
              </w:rPr>
              <w:t>17,0</w:t>
            </w:r>
          </w:p>
        </w:tc>
        <w:tc>
          <w:tcPr>
            <w:tcW w:w="492" w:type="pct"/>
            <w:tcBorders>
              <w:top w:val="nil"/>
              <w:left w:val="nil"/>
              <w:bottom w:val="single" w:sz="4" w:space="0" w:color="auto"/>
              <w:right w:val="single" w:sz="8" w:space="0" w:color="auto"/>
            </w:tcBorders>
            <w:noWrap/>
            <w:vAlign w:val="center"/>
            <w:hideMark/>
          </w:tcPr>
          <w:p w14:paraId="70E4307F"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DC2A4EB"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218F130B"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08DA41AD"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3816318F" w14:textId="77777777" w:rsidR="00E83449" w:rsidRPr="00E83449" w:rsidRDefault="00E83449" w:rsidP="00E83449">
            <w:pPr>
              <w:jc w:val="center"/>
              <w:rPr>
                <w:color w:val="000000"/>
                <w:sz w:val="22"/>
                <w:szCs w:val="22"/>
              </w:rPr>
            </w:pPr>
            <w:r w:rsidRPr="00E83449">
              <w:rPr>
                <w:color w:val="000000"/>
                <w:sz w:val="22"/>
                <w:szCs w:val="22"/>
              </w:rPr>
              <w:t xml:space="preserve">Kalman </w:t>
            </w:r>
            <w:proofErr w:type="spellStart"/>
            <w:r w:rsidRPr="00E83449">
              <w:rPr>
                <w:color w:val="000000"/>
                <w:sz w:val="22"/>
                <w:szCs w:val="22"/>
              </w:rPr>
              <w:t>Lambrecht</w:t>
            </w:r>
            <w:proofErr w:type="spellEnd"/>
          </w:p>
        </w:tc>
        <w:tc>
          <w:tcPr>
            <w:tcW w:w="719" w:type="pct"/>
            <w:tcBorders>
              <w:top w:val="nil"/>
              <w:left w:val="nil"/>
              <w:bottom w:val="single" w:sz="4" w:space="0" w:color="auto"/>
              <w:right w:val="nil"/>
            </w:tcBorders>
            <w:shd w:val="clear" w:color="000000" w:fill="D9D9D9"/>
            <w:noWrap/>
            <w:vAlign w:val="center"/>
            <w:hideMark/>
          </w:tcPr>
          <w:p w14:paraId="46781F21" w14:textId="7B78332C" w:rsidR="00E83449" w:rsidRPr="00D44110" w:rsidRDefault="00D44110" w:rsidP="00E83449">
            <w:pPr>
              <w:jc w:val="center"/>
              <w:rPr>
                <w:color w:val="000000"/>
                <w:sz w:val="16"/>
                <w:szCs w:val="16"/>
                <w:vertAlign w:val="superscript"/>
              </w:rPr>
            </w:pPr>
            <w:r w:rsidRPr="00D44110">
              <w:rPr>
                <w:color w:val="000000"/>
                <w:sz w:val="16"/>
                <w:szCs w:val="16"/>
                <w:vertAlign w:val="superscript"/>
              </w:rPr>
              <w:t>89</w:t>
            </w:r>
          </w:p>
        </w:tc>
        <w:tc>
          <w:tcPr>
            <w:tcW w:w="257" w:type="pct"/>
            <w:tcBorders>
              <w:top w:val="nil"/>
              <w:left w:val="single" w:sz="8" w:space="0" w:color="auto"/>
              <w:bottom w:val="single" w:sz="4" w:space="0" w:color="auto"/>
              <w:right w:val="single" w:sz="4" w:space="0" w:color="auto"/>
            </w:tcBorders>
            <w:noWrap/>
            <w:vAlign w:val="center"/>
            <w:hideMark/>
          </w:tcPr>
          <w:p w14:paraId="094F0936" w14:textId="77777777" w:rsidR="00E83449" w:rsidRPr="00E83449" w:rsidRDefault="00E83449" w:rsidP="00E83449">
            <w:pPr>
              <w:jc w:val="center"/>
              <w:rPr>
                <w:color w:val="000000"/>
                <w:sz w:val="22"/>
                <w:szCs w:val="22"/>
              </w:rPr>
            </w:pPr>
            <w:r w:rsidRPr="00E83449">
              <w:rPr>
                <w:color w:val="000000"/>
                <w:sz w:val="22"/>
                <w:szCs w:val="22"/>
              </w:rPr>
              <w:t>84,0</w:t>
            </w:r>
          </w:p>
        </w:tc>
        <w:tc>
          <w:tcPr>
            <w:tcW w:w="257" w:type="pct"/>
            <w:tcBorders>
              <w:top w:val="nil"/>
              <w:left w:val="nil"/>
              <w:bottom w:val="single" w:sz="4" w:space="0" w:color="auto"/>
              <w:right w:val="single" w:sz="4" w:space="0" w:color="auto"/>
            </w:tcBorders>
            <w:noWrap/>
            <w:vAlign w:val="center"/>
            <w:hideMark/>
          </w:tcPr>
          <w:p w14:paraId="3821166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864AF8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9AEA688"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C379D1A" w14:textId="77777777" w:rsidR="00E83449" w:rsidRPr="00E83449" w:rsidRDefault="00E83449" w:rsidP="00E83449">
            <w:pPr>
              <w:jc w:val="center"/>
              <w:rPr>
                <w:color w:val="000000"/>
                <w:sz w:val="22"/>
                <w:szCs w:val="22"/>
              </w:rPr>
            </w:pPr>
            <w:r w:rsidRPr="00E83449">
              <w:rPr>
                <w:color w:val="000000"/>
                <w:sz w:val="22"/>
                <w:szCs w:val="22"/>
              </w:rPr>
              <w:t>12,0</w:t>
            </w:r>
          </w:p>
        </w:tc>
        <w:tc>
          <w:tcPr>
            <w:tcW w:w="257" w:type="pct"/>
            <w:tcBorders>
              <w:top w:val="nil"/>
              <w:left w:val="nil"/>
              <w:bottom w:val="single" w:sz="4" w:space="0" w:color="auto"/>
              <w:right w:val="single" w:sz="4" w:space="0" w:color="auto"/>
            </w:tcBorders>
            <w:noWrap/>
            <w:vAlign w:val="center"/>
            <w:hideMark/>
          </w:tcPr>
          <w:p w14:paraId="3C92C54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5A76F5D"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6368279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4739E23"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F3D8A8A" w14:textId="77777777" w:rsidR="00E83449" w:rsidRPr="00E83449" w:rsidRDefault="00E83449" w:rsidP="00E83449">
            <w:pPr>
              <w:jc w:val="center"/>
              <w:rPr>
                <w:color w:val="000000"/>
                <w:sz w:val="22"/>
                <w:szCs w:val="22"/>
              </w:rPr>
            </w:pPr>
            <w:r w:rsidRPr="00E83449">
              <w:rPr>
                <w:color w:val="000000"/>
                <w:sz w:val="22"/>
                <w:szCs w:val="22"/>
              </w:rPr>
              <w:t>0-2956</w:t>
            </w:r>
          </w:p>
        </w:tc>
        <w:tc>
          <w:tcPr>
            <w:tcW w:w="671" w:type="pct"/>
            <w:tcBorders>
              <w:top w:val="nil"/>
              <w:left w:val="nil"/>
              <w:bottom w:val="single" w:sz="4" w:space="0" w:color="auto"/>
              <w:right w:val="single" w:sz="4" w:space="0" w:color="auto"/>
            </w:tcBorders>
            <w:shd w:val="clear" w:color="000000" w:fill="D9D9D9"/>
            <w:noWrap/>
            <w:vAlign w:val="center"/>
            <w:hideMark/>
          </w:tcPr>
          <w:p w14:paraId="16F88855"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792E132" w14:textId="77777777" w:rsidR="00E83449" w:rsidRPr="00E83449" w:rsidRDefault="00E83449" w:rsidP="00E83449">
            <w:pPr>
              <w:jc w:val="center"/>
              <w:rPr>
                <w:color w:val="000000"/>
                <w:sz w:val="22"/>
                <w:szCs w:val="22"/>
              </w:rPr>
            </w:pPr>
            <w:r w:rsidRPr="00E83449">
              <w:rPr>
                <w:color w:val="000000"/>
                <w:sz w:val="22"/>
                <w:szCs w:val="22"/>
              </w:rPr>
              <w:t xml:space="preserve">Lunel </w:t>
            </w:r>
            <w:proofErr w:type="spellStart"/>
            <w:r w:rsidRPr="00E83449">
              <w:rPr>
                <w:color w:val="000000"/>
                <w:sz w:val="22"/>
                <w:szCs w:val="22"/>
              </w:rPr>
              <w:t>Viel</w:t>
            </w:r>
            <w:proofErr w:type="spellEnd"/>
          </w:p>
        </w:tc>
        <w:tc>
          <w:tcPr>
            <w:tcW w:w="719" w:type="pct"/>
            <w:tcBorders>
              <w:top w:val="nil"/>
              <w:left w:val="nil"/>
              <w:bottom w:val="single" w:sz="4" w:space="0" w:color="auto"/>
              <w:right w:val="nil"/>
            </w:tcBorders>
            <w:shd w:val="clear" w:color="000000" w:fill="D9D9D9"/>
            <w:noWrap/>
            <w:vAlign w:val="center"/>
            <w:hideMark/>
          </w:tcPr>
          <w:p w14:paraId="38D61D79" w14:textId="77777777" w:rsidR="00E83449" w:rsidRPr="00E83449" w:rsidRDefault="00E83449" w:rsidP="00E83449">
            <w:pPr>
              <w:jc w:val="center"/>
              <w:rPr>
                <w:color w:val="000000"/>
                <w:sz w:val="22"/>
                <w:szCs w:val="22"/>
              </w:rPr>
            </w:pPr>
            <w:r>
              <w:rPr>
                <w:sz w:val="16"/>
                <w:vertAlign w:val="superscript"/>
              </w:rPr>
              <w:t>27</w:t>
            </w:r>
          </w:p>
        </w:tc>
        <w:tc>
          <w:tcPr>
            <w:tcW w:w="257" w:type="pct"/>
            <w:tcBorders>
              <w:top w:val="nil"/>
              <w:left w:val="single" w:sz="8" w:space="0" w:color="auto"/>
              <w:bottom w:val="single" w:sz="4" w:space="0" w:color="auto"/>
              <w:right w:val="single" w:sz="4" w:space="0" w:color="auto"/>
            </w:tcBorders>
            <w:noWrap/>
            <w:vAlign w:val="center"/>
            <w:hideMark/>
          </w:tcPr>
          <w:p w14:paraId="09356A6D" w14:textId="77777777" w:rsidR="00E83449" w:rsidRPr="00E83449" w:rsidRDefault="00E83449" w:rsidP="00E83449">
            <w:pPr>
              <w:jc w:val="center"/>
              <w:rPr>
                <w:color w:val="000000"/>
                <w:sz w:val="22"/>
                <w:szCs w:val="22"/>
              </w:rPr>
            </w:pPr>
            <w:r w:rsidRPr="00E83449">
              <w:rPr>
                <w:color w:val="000000"/>
                <w:sz w:val="22"/>
                <w:szCs w:val="22"/>
              </w:rPr>
              <w:t>98.5</w:t>
            </w:r>
          </w:p>
        </w:tc>
        <w:tc>
          <w:tcPr>
            <w:tcW w:w="257" w:type="pct"/>
            <w:tcBorders>
              <w:top w:val="nil"/>
              <w:left w:val="nil"/>
              <w:bottom w:val="single" w:sz="4" w:space="0" w:color="auto"/>
              <w:right w:val="single" w:sz="4" w:space="0" w:color="auto"/>
            </w:tcBorders>
            <w:noWrap/>
            <w:vAlign w:val="center"/>
            <w:hideMark/>
          </w:tcPr>
          <w:p w14:paraId="6140854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346D38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F2DEC3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FCBAB5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379CDC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2D90218"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3A323DA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B43C9FB"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52866B39" w14:textId="77777777" w:rsidR="00E83449" w:rsidRPr="00E83449" w:rsidRDefault="00E83449" w:rsidP="00E83449">
            <w:pPr>
              <w:jc w:val="center"/>
              <w:rPr>
                <w:color w:val="000000"/>
                <w:sz w:val="22"/>
                <w:szCs w:val="22"/>
              </w:rPr>
            </w:pPr>
            <w:r w:rsidRPr="00E83449">
              <w:rPr>
                <w:color w:val="000000"/>
                <w:sz w:val="22"/>
                <w:szCs w:val="22"/>
              </w:rPr>
              <w:t>H 210</w:t>
            </w:r>
          </w:p>
        </w:tc>
        <w:tc>
          <w:tcPr>
            <w:tcW w:w="671" w:type="pct"/>
            <w:tcBorders>
              <w:top w:val="nil"/>
              <w:left w:val="nil"/>
              <w:bottom w:val="single" w:sz="4" w:space="0" w:color="auto"/>
              <w:right w:val="single" w:sz="4" w:space="0" w:color="auto"/>
            </w:tcBorders>
            <w:shd w:val="clear" w:color="000000" w:fill="D9D9D9"/>
            <w:noWrap/>
            <w:vAlign w:val="center"/>
            <w:hideMark/>
          </w:tcPr>
          <w:p w14:paraId="09CC40A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BD80892" w14:textId="77777777" w:rsidR="00E83449" w:rsidRPr="00E83449" w:rsidRDefault="00E83449" w:rsidP="00E83449">
            <w:pPr>
              <w:jc w:val="center"/>
              <w:rPr>
                <w:sz w:val="22"/>
                <w:szCs w:val="22"/>
              </w:rPr>
            </w:pPr>
            <w:proofErr w:type="spellStart"/>
            <w:r w:rsidRPr="00E83449">
              <w:rPr>
                <w:sz w:val="22"/>
                <w:szCs w:val="22"/>
              </w:rPr>
              <w:t>Malarnaud</w:t>
            </w:r>
            <w:proofErr w:type="spellEnd"/>
            <w:r w:rsidRPr="00E83449">
              <w:rPr>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29CDD010" w14:textId="77777777" w:rsidR="00E83449" w:rsidRPr="00E83449" w:rsidRDefault="00E83449" w:rsidP="00E83449">
            <w:pPr>
              <w:jc w:val="center"/>
              <w:rPr>
                <w:sz w:val="22"/>
                <w:szCs w:val="22"/>
              </w:rPr>
            </w:pPr>
            <w:r>
              <w:rPr>
                <w:sz w:val="16"/>
                <w:vertAlign w:val="superscript"/>
              </w:rPr>
              <w:t>75</w:t>
            </w:r>
          </w:p>
        </w:tc>
        <w:tc>
          <w:tcPr>
            <w:tcW w:w="257" w:type="pct"/>
            <w:tcBorders>
              <w:top w:val="nil"/>
              <w:left w:val="single" w:sz="8" w:space="0" w:color="auto"/>
              <w:bottom w:val="single" w:sz="4" w:space="0" w:color="auto"/>
              <w:right w:val="single" w:sz="4" w:space="0" w:color="auto"/>
            </w:tcBorders>
            <w:noWrap/>
            <w:vAlign w:val="center"/>
            <w:hideMark/>
          </w:tcPr>
          <w:p w14:paraId="57B3B593" w14:textId="77777777" w:rsidR="00E83449" w:rsidRPr="00E83449" w:rsidRDefault="00E83449" w:rsidP="00E83449">
            <w:pPr>
              <w:jc w:val="center"/>
              <w:rPr>
                <w:color w:val="000000"/>
                <w:sz w:val="22"/>
                <w:szCs w:val="22"/>
              </w:rPr>
            </w:pPr>
            <w:r w:rsidRPr="00E83449">
              <w:rPr>
                <w:color w:val="000000"/>
                <w:sz w:val="22"/>
                <w:szCs w:val="22"/>
              </w:rPr>
              <w:t>102,0</w:t>
            </w:r>
          </w:p>
        </w:tc>
        <w:tc>
          <w:tcPr>
            <w:tcW w:w="257" w:type="pct"/>
            <w:tcBorders>
              <w:top w:val="nil"/>
              <w:left w:val="nil"/>
              <w:bottom w:val="single" w:sz="4" w:space="0" w:color="auto"/>
              <w:right w:val="single" w:sz="4" w:space="0" w:color="auto"/>
            </w:tcBorders>
            <w:noWrap/>
            <w:vAlign w:val="center"/>
            <w:hideMark/>
          </w:tcPr>
          <w:p w14:paraId="2449B85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B31F00B" w14:textId="77777777" w:rsidR="00E83449" w:rsidRPr="00E83449" w:rsidRDefault="00E83449" w:rsidP="00E83449">
            <w:pPr>
              <w:jc w:val="center"/>
              <w:rPr>
                <w:color w:val="000000"/>
                <w:sz w:val="22"/>
                <w:szCs w:val="22"/>
              </w:rPr>
            </w:pPr>
            <w:r w:rsidRPr="00E83449">
              <w:rPr>
                <w:color w:val="000000"/>
                <w:sz w:val="22"/>
                <w:szCs w:val="22"/>
              </w:rPr>
              <w:t>18,0</w:t>
            </w:r>
          </w:p>
        </w:tc>
        <w:tc>
          <w:tcPr>
            <w:tcW w:w="257" w:type="pct"/>
            <w:tcBorders>
              <w:top w:val="nil"/>
              <w:left w:val="nil"/>
              <w:bottom w:val="single" w:sz="4" w:space="0" w:color="auto"/>
              <w:right w:val="single" w:sz="4" w:space="0" w:color="auto"/>
            </w:tcBorders>
            <w:noWrap/>
            <w:vAlign w:val="center"/>
            <w:hideMark/>
          </w:tcPr>
          <w:p w14:paraId="05D2BB4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06842A2" w14:textId="77777777" w:rsidR="00E83449" w:rsidRPr="00E83449" w:rsidRDefault="00E83449" w:rsidP="00E83449">
            <w:pPr>
              <w:jc w:val="center"/>
              <w:rPr>
                <w:color w:val="000000"/>
                <w:sz w:val="22"/>
                <w:szCs w:val="22"/>
              </w:rPr>
            </w:pPr>
            <w:r w:rsidRPr="00E83449">
              <w:rPr>
                <w:color w:val="000000"/>
                <w:sz w:val="22"/>
                <w:szCs w:val="22"/>
              </w:rPr>
              <w:t>10.3</w:t>
            </w:r>
          </w:p>
        </w:tc>
        <w:tc>
          <w:tcPr>
            <w:tcW w:w="257" w:type="pct"/>
            <w:tcBorders>
              <w:top w:val="nil"/>
              <w:left w:val="nil"/>
              <w:bottom w:val="single" w:sz="4" w:space="0" w:color="auto"/>
              <w:right w:val="single" w:sz="4" w:space="0" w:color="auto"/>
            </w:tcBorders>
            <w:noWrap/>
            <w:vAlign w:val="center"/>
            <w:hideMark/>
          </w:tcPr>
          <w:p w14:paraId="3AD0E32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AA7C9CD" w14:textId="77777777" w:rsidR="00E83449" w:rsidRPr="00E83449" w:rsidRDefault="00E83449" w:rsidP="00E83449">
            <w:pPr>
              <w:jc w:val="center"/>
              <w:rPr>
                <w:color w:val="000000"/>
                <w:sz w:val="22"/>
                <w:szCs w:val="22"/>
              </w:rPr>
            </w:pPr>
            <w:r w:rsidRPr="00E83449">
              <w:rPr>
                <w:color w:val="000000"/>
                <w:sz w:val="22"/>
                <w:szCs w:val="22"/>
              </w:rPr>
              <w:t>13.7</w:t>
            </w:r>
          </w:p>
        </w:tc>
        <w:tc>
          <w:tcPr>
            <w:tcW w:w="492" w:type="pct"/>
            <w:tcBorders>
              <w:top w:val="nil"/>
              <w:left w:val="nil"/>
              <w:bottom w:val="single" w:sz="4" w:space="0" w:color="auto"/>
              <w:right w:val="single" w:sz="8" w:space="0" w:color="auto"/>
            </w:tcBorders>
            <w:noWrap/>
            <w:vAlign w:val="center"/>
            <w:hideMark/>
          </w:tcPr>
          <w:p w14:paraId="11F5BC41"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0059FE8E"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2A856C9" w14:textId="77777777" w:rsidR="00E83449" w:rsidRPr="00E83449" w:rsidRDefault="00E83449" w:rsidP="00E83449">
            <w:pPr>
              <w:jc w:val="center"/>
              <w:rPr>
                <w:color w:val="000000"/>
                <w:sz w:val="22"/>
                <w:szCs w:val="22"/>
              </w:rPr>
            </w:pPr>
            <w:r w:rsidRPr="00E83449">
              <w:rPr>
                <w:color w:val="000000"/>
                <w:sz w:val="22"/>
                <w:szCs w:val="22"/>
              </w:rPr>
              <w:t>LMJ 57433</w:t>
            </w:r>
          </w:p>
        </w:tc>
        <w:tc>
          <w:tcPr>
            <w:tcW w:w="671" w:type="pct"/>
            <w:tcBorders>
              <w:top w:val="nil"/>
              <w:left w:val="nil"/>
              <w:bottom w:val="single" w:sz="4" w:space="0" w:color="auto"/>
              <w:right w:val="single" w:sz="4" w:space="0" w:color="auto"/>
            </w:tcBorders>
            <w:shd w:val="clear" w:color="000000" w:fill="D9D9D9"/>
            <w:noWrap/>
            <w:vAlign w:val="center"/>
            <w:hideMark/>
          </w:tcPr>
          <w:p w14:paraId="5F162420"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F74C7EC" w14:textId="77777777" w:rsidR="00E83449" w:rsidRPr="00E83449" w:rsidRDefault="00E83449" w:rsidP="00E83449">
            <w:pPr>
              <w:jc w:val="center"/>
              <w:rPr>
                <w:color w:val="000000"/>
                <w:sz w:val="22"/>
                <w:szCs w:val="22"/>
              </w:rPr>
            </w:pPr>
            <w:proofErr w:type="spellStart"/>
            <w:r w:rsidRPr="00E83449">
              <w:rPr>
                <w:color w:val="000000"/>
                <w:sz w:val="22"/>
                <w:szCs w:val="22"/>
              </w:rPr>
              <w:t>Repolust</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6E26A2F1" w14:textId="77777777" w:rsidR="00E83449" w:rsidRPr="00E83449" w:rsidRDefault="00E83449" w:rsidP="00E83449">
            <w:pPr>
              <w:jc w:val="center"/>
              <w:rPr>
                <w:color w:val="000000"/>
                <w:sz w:val="22"/>
                <w:szCs w:val="22"/>
              </w:rPr>
            </w:pPr>
            <w:r>
              <w:rPr>
                <w:sz w:val="16"/>
                <w:vertAlign w:val="superscript"/>
              </w:rPr>
              <w:t>66</w:t>
            </w:r>
          </w:p>
        </w:tc>
        <w:tc>
          <w:tcPr>
            <w:tcW w:w="257" w:type="pct"/>
            <w:tcBorders>
              <w:top w:val="nil"/>
              <w:left w:val="single" w:sz="8" w:space="0" w:color="auto"/>
              <w:bottom w:val="single" w:sz="4" w:space="0" w:color="auto"/>
              <w:right w:val="single" w:sz="4" w:space="0" w:color="auto"/>
            </w:tcBorders>
            <w:noWrap/>
            <w:vAlign w:val="center"/>
            <w:hideMark/>
          </w:tcPr>
          <w:p w14:paraId="5B45DB47" w14:textId="77777777" w:rsidR="00E83449" w:rsidRPr="00E83449" w:rsidRDefault="00E83449" w:rsidP="00E83449">
            <w:pPr>
              <w:jc w:val="center"/>
              <w:rPr>
                <w:color w:val="000000"/>
                <w:sz w:val="22"/>
                <w:szCs w:val="22"/>
              </w:rPr>
            </w:pPr>
            <w:r w:rsidRPr="00E83449">
              <w:rPr>
                <w:color w:val="000000"/>
                <w:sz w:val="22"/>
                <w:szCs w:val="22"/>
              </w:rPr>
              <w:t>84.8</w:t>
            </w:r>
          </w:p>
        </w:tc>
        <w:tc>
          <w:tcPr>
            <w:tcW w:w="257" w:type="pct"/>
            <w:tcBorders>
              <w:top w:val="nil"/>
              <w:left w:val="nil"/>
              <w:bottom w:val="single" w:sz="4" w:space="0" w:color="auto"/>
              <w:right w:val="single" w:sz="4" w:space="0" w:color="auto"/>
            </w:tcBorders>
            <w:noWrap/>
            <w:vAlign w:val="center"/>
            <w:hideMark/>
          </w:tcPr>
          <w:p w14:paraId="21FA2A02" w14:textId="77777777" w:rsidR="00E83449" w:rsidRPr="00E83449" w:rsidRDefault="00E83449" w:rsidP="00E83449">
            <w:pPr>
              <w:jc w:val="center"/>
              <w:rPr>
                <w:color w:val="000000"/>
                <w:sz w:val="22"/>
                <w:szCs w:val="22"/>
              </w:rPr>
            </w:pPr>
            <w:r w:rsidRPr="00E83449">
              <w:rPr>
                <w:color w:val="000000"/>
                <w:sz w:val="22"/>
                <w:szCs w:val="22"/>
              </w:rPr>
              <w:t>21,0</w:t>
            </w:r>
          </w:p>
        </w:tc>
        <w:tc>
          <w:tcPr>
            <w:tcW w:w="257" w:type="pct"/>
            <w:tcBorders>
              <w:top w:val="nil"/>
              <w:left w:val="nil"/>
              <w:bottom w:val="single" w:sz="4" w:space="0" w:color="auto"/>
              <w:right w:val="single" w:sz="4" w:space="0" w:color="auto"/>
            </w:tcBorders>
            <w:noWrap/>
            <w:vAlign w:val="center"/>
            <w:hideMark/>
          </w:tcPr>
          <w:p w14:paraId="152A41D5" w14:textId="77777777" w:rsidR="00E83449" w:rsidRPr="00E83449" w:rsidRDefault="00E83449" w:rsidP="00E83449">
            <w:pPr>
              <w:jc w:val="center"/>
              <w:rPr>
                <w:color w:val="000000"/>
                <w:sz w:val="22"/>
                <w:szCs w:val="22"/>
              </w:rPr>
            </w:pPr>
            <w:r w:rsidRPr="00E83449">
              <w:rPr>
                <w:color w:val="000000"/>
                <w:sz w:val="22"/>
                <w:szCs w:val="22"/>
              </w:rPr>
              <w:t>15.9</w:t>
            </w:r>
          </w:p>
        </w:tc>
        <w:tc>
          <w:tcPr>
            <w:tcW w:w="257" w:type="pct"/>
            <w:tcBorders>
              <w:top w:val="nil"/>
              <w:left w:val="nil"/>
              <w:bottom w:val="single" w:sz="4" w:space="0" w:color="auto"/>
              <w:right w:val="single" w:sz="4" w:space="0" w:color="auto"/>
            </w:tcBorders>
            <w:noWrap/>
            <w:vAlign w:val="center"/>
            <w:hideMark/>
          </w:tcPr>
          <w:p w14:paraId="112C373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84EDA3F" w14:textId="77777777" w:rsidR="00E83449" w:rsidRPr="00E83449" w:rsidRDefault="00E83449" w:rsidP="00E83449">
            <w:pPr>
              <w:jc w:val="center"/>
              <w:rPr>
                <w:color w:val="000000"/>
                <w:sz w:val="22"/>
                <w:szCs w:val="22"/>
              </w:rPr>
            </w:pPr>
            <w:r w:rsidRPr="00E83449">
              <w:rPr>
                <w:color w:val="000000"/>
                <w:sz w:val="22"/>
                <w:szCs w:val="22"/>
              </w:rPr>
              <w:t>11.8</w:t>
            </w:r>
          </w:p>
        </w:tc>
        <w:tc>
          <w:tcPr>
            <w:tcW w:w="257" w:type="pct"/>
            <w:tcBorders>
              <w:top w:val="nil"/>
              <w:left w:val="nil"/>
              <w:bottom w:val="single" w:sz="4" w:space="0" w:color="auto"/>
              <w:right w:val="single" w:sz="4" w:space="0" w:color="auto"/>
            </w:tcBorders>
            <w:noWrap/>
            <w:vAlign w:val="center"/>
            <w:hideMark/>
          </w:tcPr>
          <w:p w14:paraId="3417959A" w14:textId="77777777" w:rsidR="00E83449" w:rsidRPr="00E83449" w:rsidRDefault="00E83449" w:rsidP="00E83449">
            <w:pPr>
              <w:jc w:val="center"/>
              <w:rPr>
                <w:color w:val="000000"/>
                <w:sz w:val="22"/>
                <w:szCs w:val="22"/>
              </w:rPr>
            </w:pPr>
            <w:r w:rsidRPr="00E83449">
              <w:rPr>
                <w:color w:val="000000"/>
                <w:sz w:val="22"/>
                <w:szCs w:val="22"/>
              </w:rPr>
              <w:t xml:space="preserve"> </w:t>
            </w:r>
          </w:p>
        </w:tc>
        <w:tc>
          <w:tcPr>
            <w:tcW w:w="257" w:type="pct"/>
            <w:tcBorders>
              <w:top w:val="nil"/>
              <w:left w:val="nil"/>
              <w:bottom w:val="single" w:sz="4" w:space="0" w:color="auto"/>
              <w:right w:val="single" w:sz="4" w:space="0" w:color="auto"/>
            </w:tcBorders>
            <w:noWrap/>
            <w:vAlign w:val="center"/>
            <w:hideMark/>
          </w:tcPr>
          <w:p w14:paraId="07D3124F" w14:textId="77777777" w:rsidR="00E83449" w:rsidRPr="00E83449" w:rsidRDefault="00E83449" w:rsidP="00E83449">
            <w:pPr>
              <w:jc w:val="center"/>
              <w:rPr>
                <w:color w:val="000000"/>
                <w:sz w:val="22"/>
                <w:szCs w:val="22"/>
              </w:rPr>
            </w:pPr>
            <w:r w:rsidRPr="00E83449">
              <w:rPr>
                <w:color w:val="000000"/>
                <w:sz w:val="22"/>
                <w:szCs w:val="22"/>
              </w:rPr>
              <w:t>14.8</w:t>
            </w:r>
          </w:p>
        </w:tc>
        <w:tc>
          <w:tcPr>
            <w:tcW w:w="492" w:type="pct"/>
            <w:tcBorders>
              <w:top w:val="nil"/>
              <w:left w:val="nil"/>
              <w:bottom w:val="single" w:sz="4" w:space="0" w:color="auto"/>
              <w:right w:val="single" w:sz="8" w:space="0" w:color="auto"/>
            </w:tcBorders>
            <w:noWrap/>
            <w:vAlign w:val="center"/>
            <w:hideMark/>
          </w:tcPr>
          <w:p w14:paraId="4772209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1708582B" w14:textId="77777777" w:rsidTr="00EA32B6">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1787470F"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3BBDCA2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B00980E" w14:textId="77777777" w:rsidR="00E83449" w:rsidRPr="00E83449" w:rsidRDefault="00E83449" w:rsidP="00E83449">
            <w:pPr>
              <w:jc w:val="center"/>
              <w:rPr>
                <w:color w:val="000000"/>
                <w:sz w:val="22"/>
                <w:szCs w:val="22"/>
              </w:rPr>
            </w:pPr>
            <w:r w:rsidRPr="00E83449">
              <w:rPr>
                <w:color w:val="000000"/>
                <w:sz w:val="22"/>
                <w:szCs w:val="22"/>
              </w:rPr>
              <w:t>Vence</w:t>
            </w:r>
          </w:p>
        </w:tc>
        <w:tc>
          <w:tcPr>
            <w:tcW w:w="719" w:type="pct"/>
            <w:tcBorders>
              <w:top w:val="nil"/>
              <w:left w:val="nil"/>
              <w:bottom w:val="single" w:sz="4" w:space="0" w:color="auto"/>
              <w:right w:val="nil"/>
            </w:tcBorders>
            <w:shd w:val="clear" w:color="auto" w:fill="D9D9D9" w:themeFill="background1" w:themeFillShade="D9"/>
            <w:noWrap/>
            <w:vAlign w:val="center"/>
            <w:hideMark/>
          </w:tcPr>
          <w:p w14:paraId="60D6405A" w14:textId="4A3E45EF" w:rsidR="00E83449" w:rsidRPr="00E83449" w:rsidRDefault="00E83449" w:rsidP="00E83449">
            <w:pPr>
              <w:jc w:val="center"/>
              <w:rPr>
                <w:color w:val="000000"/>
                <w:sz w:val="22"/>
                <w:szCs w:val="22"/>
              </w:rPr>
            </w:pPr>
            <w:r w:rsidRPr="00EA32B6">
              <w:rPr>
                <w:sz w:val="16"/>
                <w:highlight w:val="lightGray"/>
                <w:vertAlign w:val="superscript"/>
              </w:rPr>
              <w:t>9</w:t>
            </w:r>
            <w:r w:rsidR="00D44110">
              <w:rPr>
                <w:sz w:val="16"/>
                <w:vertAlign w:val="superscript"/>
              </w:rPr>
              <w:t>0</w:t>
            </w:r>
          </w:p>
        </w:tc>
        <w:tc>
          <w:tcPr>
            <w:tcW w:w="257" w:type="pct"/>
            <w:tcBorders>
              <w:top w:val="nil"/>
              <w:left w:val="single" w:sz="8" w:space="0" w:color="auto"/>
              <w:bottom w:val="single" w:sz="4" w:space="0" w:color="auto"/>
              <w:right w:val="single" w:sz="4" w:space="0" w:color="auto"/>
            </w:tcBorders>
            <w:noWrap/>
            <w:vAlign w:val="center"/>
            <w:hideMark/>
          </w:tcPr>
          <w:p w14:paraId="166FB2DC" w14:textId="77777777" w:rsidR="00E83449" w:rsidRPr="00E83449" w:rsidRDefault="00E83449" w:rsidP="00E83449">
            <w:pPr>
              <w:jc w:val="center"/>
              <w:rPr>
                <w:color w:val="000000"/>
                <w:sz w:val="22"/>
                <w:szCs w:val="22"/>
              </w:rPr>
            </w:pPr>
            <w:r w:rsidRPr="00E83449">
              <w:rPr>
                <w:color w:val="000000"/>
                <w:sz w:val="22"/>
                <w:szCs w:val="22"/>
              </w:rPr>
              <w:t>102,0</w:t>
            </w:r>
          </w:p>
        </w:tc>
        <w:tc>
          <w:tcPr>
            <w:tcW w:w="257" w:type="pct"/>
            <w:tcBorders>
              <w:top w:val="nil"/>
              <w:left w:val="nil"/>
              <w:bottom w:val="single" w:sz="4" w:space="0" w:color="auto"/>
              <w:right w:val="single" w:sz="4" w:space="0" w:color="auto"/>
            </w:tcBorders>
            <w:noWrap/>
            <w:vAlign w:val="center"/>
            <w:hideMark/>
          </w:tcPr>
          <w:p w14:paraId="562D668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6C43E1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18FA0E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E1D5507" w14:textId="77777777" w:rsidR="00E83449" w:rsidRPr="00E83449" w:rsidRDefault="00E83449" w:rsidP="00E83449">
            <w:pPr>
              <w:jc w:val="center"/>
              <w:rPr>
                <w:color w:val="000000"/>
                <w:sz w:val="22"/>
                <w:szCs w:val="22"/>
              </w:rPr>
            </w:pPr>
            <w:r w:rsidRPr="00E83449">
              <w:rPr>
                <w:color w:val="000000"/>
                <w:sz w:val="22"/>
                <w:szCs w:val="22"/>
              </w:rPr>
              <w:t>13,0</w:t>
            </w:r>
          </w:p>
        </w:tc>
        <w:tc>
          <w:tcPr>
            <w:tcW w:w="257" w:type="pct"/>
            <w:tcBorders>
              <w:top w:val="nil"/>
              <w:left w:val="nil"/>
              <w:bottom w:val="single" w:sz="4" w:space="0" w:color="auto"/>
              <w:right w:val="single" w:sz="4" w:space="0" w:color="auto"/>
            </w:tcBorders>
            <w:noWrap/>
            <w:vAlign w:val="center"/>
            <w:hideMark/>
          </w:tcPr>
          <w:p w14:paraId="1653B87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4D8C603"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2B312294"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A4514E4"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362B1947" w14:textId="77777777" w:rsidR="00E83449" w:rsidRPr="00E83449" w:rsidRDefault="00E83449" w:rsidP="00E83449">
            <w:pPr>
              <w:jc w:val="center"/>
              <w:rPr>
                <w:color w:val="000000"/>
                <w:sz w:val="22"/>
                <w:szCs w:val="22"/>
              </w:rPr>
            </w:pPr>
            <w:r w:rsidRPr="00E83449">
              <w:rPr>
                <w:color w:val="000000"/>
                <w:sz w:val="22"/>
                <w:szCs w:val="22"/>
              </w:rPr>
              <w:t> </w:t>
            </w:r>
          </w:p>
        </w:tc>
        <w:tc>
          <w:tcPr>
            <w:tcW w:w="671" w:type="pct"/>
            <w:tcBorders>
              <w:top w:val="nil"/>
              <w:left w:val="nil"/>
              <w:bottom w:val="single" w:sz="4" w:space="0" w:color="auto"/>
              <w:right w:val="single" w:sz="4" w:space="0" w:color="auto"/>
            </w:tcBorders>
            <w:shd w:val="clear" w:color="000000" w:fill="D9D9D9"/>
            <w:noWrap/>
            <w:vAlign w:val="center"/>
            <w:hideMark/>
          </w:tcPr>
          <w:p w14:paraId="2E75805A"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CC9C214" w14:textId="77777777" w:rsidR="00E83449" w:rsidRPr="00E83449" w:rsidRDefault="00E83449" w:rsidP="00E83449">
            <w:pPr>
              <w:jc w:val="center"/>
              <w:rPr>
                <w:color w:val="000000"/>
                <w:sz w:val="22"/>
                <w:szCs w:val="22"/>
              </w:rPr>
            </w:pPr>
            <w:proofErr w:type="spellStart"/>
            <w:r w:rsidRPr="00E83449">
              <w:rPr>
                <w:color w:val="000000"/>
                <w:sz w:val="22"/>
                <w:szCs w:val="22"/>
              </w:rPr>
              <w:t>Veternica</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13275AC0" w14:textId="7486332F" w:rsidR="00E83449" w:rsidRPr="00E83449" w:rsidRDefault="00E83449" w:rsidP="00E83449">
            <w:pPr>
              <w:jc w:val="center"/>
              <w:rPr>
                <w:sz w:val="22"/>
                <w:szCs w:val="22"/>
              </w:rPr>
            </w:pPr>
            <w:r>
              <w:rPr>
                <w:sz w:val="16"/>
                <w:vertAlign w:val="superscript"/>
              </w:rPr>
              <w:t>9</w:t>
            </w:r>
            <w:r w:rsidR="00D44110">
              <w:rPr>
                <w:sz w:val="16"/>
                <w:vertAlign w:val="superscript"/>
              </w:rPr>
              <w:t>1</w:t>
            </w:r>
          </w:p>
        </w:tc>
        <w:tc>
          <w:tcPr>
            <w:tcW w:w="257" w:type="pct"/>
            <w:tcBorders>
              <w:top w:val="nil"/>
              <w:left w:val="single" w:sz="8" w:space="0" w:color="auto"/>
              <w:bottom w:val="single" w:sz="4" w:space="0" w:color="auto"/>
              <w:right w:val="single" w:sz="4" w:space="0" w:color="auto"/>
            </w:tcBorders>
            <w:noWrap/>
            <w:vAlign w:val="center"/>
            <w:hideMark/>
          </w:tcPr>
          <w:p w14:paraId="67D1375D" w14:textId="77777777" w:rsidR="00E83449" w:rsidRPr="00E83449" w:rsidRDefault="00E83449" w:rsidP="00E83449">
            <w:pPr>
              <w:jc w:val="center"/>
              <w:rPr>
                <w:color w:val="000000"/>
                <w:sz w:val="22"/>
                <w:szCs w:val="22"/>
              </w:rPr>
            </w:pPr>
            <w:r w:rsidRPr="00E83449">
              <w:rPr>
                <w:color w:val="000000"/>
                <w:sz w:val="22"/>
                <w:szCs w:val="22"/>
              </w:rPr>
              <w:t>84.7</w:t>
            </w:r>
          </w:p>
        </w:tc>
        <w:tc>
          <w:tcPr>
            <w:tcW w:w="257" w:type="pct"/>
            <w:tcBorders>
              <w:top w:val="nil"/>
              <w:left w:val="nil"/>
              <w:bottom w:val="single" w:sz="4" w:space="0" w:color="auto"/>
              <w:right w:val="single" w:sz="4" w:space="0" w:color="auto"/>
            </w:tcBorders>
            <w:noWrap/>
            <w:vAlign w:val="center"/>
            <w:hideMark/>
          </w:tcPr>
          <w:p w14:paraId="6045CCC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0CE51B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6212495"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08538FA" w14:textId="77777777" w:rsidR="00E83449" w:rsidRPr="00E83449" w:rsidRDefault="00E83449" w:rsidP="00E83449">
            <w:pPr>
              <w:jc w:val="center"/>
              <w:rPr>
                <w:color w:val="000000"/>
                <w:sz w:val="22"/>
                <w:szCs w:val="22"/>
              </w:rPr>
            </w:pPr>
            <w:r w:rsidRPr="00E83449">
              <w:rPr>
                <w:color w:val="000000"/>
                <w:sz w:val="22"/>
                <w:szCs w:val="22"/>
              </w:rPr>
              <w:t>11.6</w:t>
            </w:r>
          </w:p>
        </w:tc>
        <w:tc>
          <w:tcPr>
            <w:tcW w:w="257" w:type="pct"/>
            <w:tcBorders>
              <w:top w:val="nil"/>
              <w:left w:val="nil"/>
              <w:bottom w:val="single" w:sz="4" w:space="0" w:color="auto"/>
              <w:right w:val="single" w:sz="4" w:space="0" w:color="auto"/>
            </w:tcBorders>
            <w:noWrap/>
            <w:vAlign w:val="center"/>
            <w:hideMark/>
          </w:tcPr>
          <w:p w14:paraId="01E7A84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F2FCDB7"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57F3AD1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29379AD8"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073F4320" w14:textId="77777777" w:rsidR="00E83449" w:rsidRPr="00E83449" w:rsidRDefault="00E83449" w:rsidP="00E83449">
            <w:pPr>
              <w:jc w:val="center"/>
              <w:rPr>
                <w:color w:val="000000"/>
                <w:sz w:val="22"/>
                <w:szCs w:val="22"/>
              </w:rPr>
            </w:pPr>
            <w:r w:rsidRPr="00E83449">
              <w:rPr>
                <w:color w:val="000000"/>
                <w:sz w:val="22"/>
                <w:szCs w:val="22"/>
              </w:rPr>
              <w:lastRenderedPageBreak/>
              <w:t>VJET 111</w:t>
            </w:r>
          </w:p>
        </w:tc>
        <w:tc>
          <w:tcPr>
            <w:tcW w:w="671" w:type="pct"/>
            <w:tcBorders>
              <w:top w:val="nil"/>
              <w:left w:val="nil"/>
              <w:bottom w:val="single" w:sz="4" w:space="0" w:color="auto"/>
              <w:right w:val="single" w:sz="4" w:space="0" w:color="auto"/>
            </w:tcBorders>
            <w:shd w:val="clear" w:color="000000" w:fill="D9D9D9"/>
            <w:noWrap/>
            <w:vAlign w:val="center"/>
            <w:hideMark/>
          </w:tcPr>
          <w:p w14:paraId="20FEE35E"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6D653E39"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60110FEF" w14:textId="77777777" w:rsidR="00E83449" w:rsidRPr="00E83449" w:rsidRDefault="00E83449" w:rsidP="00E83449">
            <w:pPr>
              <w:jc w:val="center"/>
              <w:rPr>
                <w:color w:val="000000"/>
                <w:sz w:val="22"/>
                <w:szCs w:val="22"/>
              </w:rPr>
            </w:pPr>
            <w:r>
              <w:rPr>
                <w:sz w:val="16"/>
                <w:vertAlign w:val="superscript"/>
              </w:rPr>
              <w:t>37</w:t>
            </w:r>
          </w:p>
        </w:tc>
        <w:tc>
          <w:tcPr>
            <w:tcW w:w="257" w:type="pct"/>
            <w:tcBorders>
              <w:top w:val="nil"/>
              <w:left w:val="single" w:sz="8" w:space="0" w:color="auto"/>
              <w:bottom w:val="single" w:sz="4" w:space="0" w:color="auto"/>
              <w:right w:val="single" w:sz="4" w:space="0" w:color="auto"/>
            </w:tcBorders>
            <w:noWrap/>
            <w:vAlign w:val="center"/>
            <w:hideMark/>
          </w:tcPr>
          <w:p w14:paraId="099D2E27" w14:textId="77777777" w:rsidR="00E83449" w:rsidRPr="00E83449" w:rsidRDefault="00E83449" w:rsidP="00E83449">
            <w:pPr>
              <w:jc w:val="center"/>
              <w:rPr>
                <w:color w:val="000000"/>
                <w:sz w:val="22"/>
                <w:szCs w:val="22"/>
              </w:rPr>
            </w:pPr>
            <w:r w:rsidRPr="00E83449">
              <w:rPr>
                <w:color w:val="000000"/>
                <w:sz w:val="22"/>
                <w:szCs w:val="22"/>
              </w:rPr>
              <w:t>93,0</w:t>
            </w:r>
          </w:p>
        </w:tc>
        <w:tc>
          <w:tcPr>
            <w:tcW w:w="257" w:type="pct"/>
            <w:tcBorders>
              <w:top w:val="nil"/>
              <w:left w:val="nil"/>
              <w:bottom w:val="single" w:sz="4" w:space="0" w:color="auto"/>
              <w:right w:val="single" w:sz="4" w:space="0" w:color="auto"/>
            </w:tcBorders>
            <w:noWrap/>
            <w:vAlign w:val="center"/>
            <w:hideMark/>
          </w:tcPr>
          <w:p w14:paraId="6E0037FA"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970594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61E8C9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D04E18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F4D2CB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EB88007" w14:textId="77777777" w:rsidR="00E83449" w:rsidRPr="00E83449" w:rsidRDefault="00E83449" w:rsidP="00E83449">
            <w:pPr>
              <w:jc w:val="center"/>
              <w:rPr>
                <w:color w:val="000000"/>
                <w:sz w:val="22"/>
                <w:szCs w:val="22"/>
              </w:rPr>
            </w:pPr>
            <w:r w:rsidRPr="00E83449">
              <w:rPr>
                <w:color w:val="000000"/>
                <w:sz w:val="22"/>
                <w:szCs w:val="22"/>
              </w:rPr>
              <w:t>17.3</w:t>
            </w:r>
          </w:p>
        </w:tc>
        <w:tc>
          <w:tcPr>
            <w:tcW w:w="492" w:type="pct"/>
            <w:tcBorders>
              <w:top w:val="nil"/>
              <w:left w:val="nil"/>
              <w:bottom w:val="single" w:sz="4" w:space="0" w:color="auto"/>
              <w:right w:val="single" w:sz="8" w:space="0" w:color="auto"/>
            </w:tcBorders>
            <w:noWrap/>
            <w:vAlign w:val="center"/>
            <w:hideMark/>
          </w:tcPr>
          <w:p w14:paraId="371484CE"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33EDFB0"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553C194C" w14:textId="77777777" w:rsidR="00E83449" w:rsidRPr="00E83449" w:rsidRDefault="00E83449" w:rsidP="00E83449">
            <w:pPr>
              <w:jc w:val="center"/>
              <w:rPr>
                <w:color w:val="000000"/>
                <w:sz w:val="22"/>
                <w:szCs w:val="22"/>
              </w:rPr>
            </w:pPr>
            <w:r w:rsidRPr="00E83449">
              <w:rPr>
                <w:color w:val="000000"/>
                <w:sz w:val="22"/>
                <w:szCs w:val="22"/>
              </w:rPr>
              <w:t>VJET 140</w:t>
            </w:r>
          </w:p>
        </w:tc>
        <w:tc>
          <w:tcPr>
            <w:tcW w:w="671" w:type="pct"/>
            <w:tcBorders>
              <w:top w:val="nil"/>
              <w:left w:val="nil"/>
              <w:bottom w:val="single" w:sz="4" w:space="0" w:color="auto"/>
              <w:right w:val="single" w:sz="4" w:space="0" w:color="auto"/>
            </w:tcBorders>
            <w:shd w:val="clear" w:color="000000" w:fill="D9D9D9"/>
            <w:noWrap/>
            <w:vAlign w:val="center"/>
            <w:hideMark/>
          </w:tcPr>
          <w:p w14:paraId="7DA367B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00CF32BA"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27D9A944" w14:textId="77777777" w:rsidR="00E83449" w:rsidRPr="00E83449" w:rsidRDefault="00E83449" w:rsidP="00E83449">
            <w:pPr>
              <w:jc w:val="center"/>
              <w:rPr>
                <w:color w:val="000000"/>
                <w:sz w:val="22"/>
                <w:szCs w:val="22"/>
              </w:rPr>
            </w:pPr>
            <w:r>
              <w:rPr>
                <w:sz w:val="16"/>
                <w:vertAlign w:val="superscript"/>
              </w:rPr>
              <w:t>37</w:t>
            </w:r>
          </w:p>
        </w:tc>
        <w:tc>
          <w:tcPr>
            <w:tcW w:w="257" w:type="pct"/>
            <w:tcBorders>
              <w:top w:val="nil"/>
              <w:left w:val="single" w:sz="8" w:space="0" w:color="auto"/>
              <w:bottom w:val="single" w:sz="4" w:space="0" w:color="auto"/>
              <w:right w:val="single" w:sz="4" w:space="0" w:color="auto"/>
            </w:tcBorders>
            <w:noWrap/>
            <w:vAlign w:val="center"/>
            <w:hideMark/>
          </w:tcPr>
          <w:p w14:paraId="643F692C" w14:textId="77777777" w:rsidR="00E83449" w:rsidRPr="00E83449" w:rsidRDefault="00E83449" w:rsidP="00E83449">
            <w:pPr>
              <w:jc w:val="center"/>
              <w:rPr>
                <w:color w:val="000000"/>
                <w:sz w:val="22"/>
                <w:szCs w:val="22"/>
              </w:rPr>
            </w:pPr>
            <w:r w:rsidRPr="00E83449">
              <w:rPr>
                <w:color w:val="000000"/>
                <w:sz w:val="22"/>
                <w:szCs w:val="22"/>
              </w:rPr>
              <w:t>92.5</w:t>
            </w:r>
          </w:p>
        </w:tc>
        <w:tc>
          <w:tcPr>
            <w:tcW w:w="257" w:type="pct"/>
            <w:tcBorders>
              <w:top w:val="nil"/>
              <w:left w:val="nil"/>
              <w:bottom w:val="single" w:sz="4" w:space="0" w:color="auto"/>
              <w:right w:val="single" w:sz="4" w:space="0" w:color="auto"/>
            </w:tcBorders>
            <w:noWrap/>
            <w:vAlign w:val="center"/>
            <w:hideMark/>
          </w:tcPr>
          <w:p w14:paraId="6FB2AFA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509D37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5034E3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ADD15E1"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E9D60E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69A9997" w14:textId="77777777" w:rsidR="00E83449" w:rsidRPr="00E83449" w:rsidRDefault="00E83449" w:rsidP="00E83449">
            <w:pPr>
              <w:jc w:val="center"/>
              <w:rPr>
                <w:color w:val="000000"/>
                <w:sz w:val="22"/>
                <w:szCs w:val="22"/>
              </w:rPr>
            </w:pPr>
            <w:r w:rsidRPr="00E83449">
              <w:rPr>
                <w:color w:val="000000"/>
                <w:sz w:val="22"/>
                <w:szCs w:val="22"/>
              </w:rPr>
              <w:t>16.5</w:t>
            </w:r>
          </w:p>
        </w:tc>
        <w:tc>
          <w:tcPr>
            <w:tcW w:w="492" w:type="pct"/>
            <w:tcBorders>
              <w:top w:val="nil"/>
              <w:left w:val="nil"/>
              <w:bottom w:val="single" w:sz="4" w:space="0" w:color="auto"/>
              <w:right w:val="single" w:sz="8" w:space="0" w:color="auto"/>
            </w:tcBorders>
            <w:noWrap/>
            <w:vAlign w:val="center"/>
            <w:hideMark/>
          </w:tcPr>
          <w:p w14:paraId="34030761"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C08AAE6"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4E185FC4" w14:textId="77777777" w:rsidR="00E83449" w:rsidRPr="00E83449" w:rsidRDefault="00E83449" w:rsidP="00E83449">
            <w:pPr>
              <w:jc w:val="center"/>
              <w:rPr>
                <w:color w:val="000000"/>
                <w:sz w:val="22"/>
                <w:szCs w:val="22"/>
              </w:rPr>
            </w:pPr>
            <w:r w:rsidRPr="00E83449">
              <w:rPr>
                <w:color w:val="000000"/>
                <w:sz w:val="22"/>
                <w:szCs w:val="22"/>
              </w:rPr>
              <w:t>VJET 231</w:t>
            </w:r>
          </w:p>
        </w:tc>
        <w:tc>
          <w:tcPr>
            <w:tcW w:w="671" w:type="pct"/>
            <w:tcBorders>
              <w:top w:val="nil"/>
              <w:left w:val="nil"/>
              <w:bottom w:val="single" w:sz="4" w:space="0" w:color="auto"/>
              <w:right w:val="single" w:sz="4" w:space="0" w:color="auto"/>
            </w:tcBorders>
            <w:shd w:val="clear" w:color="000000" w:fill="D9D9D9"/>
            <w:noWrap/>
            <w:vAlign w:val="center"/>
            <w:hideMark/>
          </w:tcPr>
          <w:p w14:paraId="181ED3B9"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1AD1ACC"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18EA05F6" w14:textId="77777777" w:rsidR="00E83449" w:rsidRPr="00E83449" w:rsidRDefault="00E83449" w:rsidP="00E83449">
            <w:pPr>
              <w:jc w:val="center"/>
              <w:rPr>
                <w:color w:val="000000"/>
                <w:sz w:val="22"/>
                <w:szCs w:val="22"/>
              </w:rPr>
            </w:pPr>
            <w:r>
              <w:rPr>
                <w:sz w:val="16"/>
                <w:vertAlign w:val="superscript"/>
              </w:rPr>
              <w:t>37</w:t>
            </w:r>
          </w:p>
        </w:tc>
        <w:tc>
          <w:tcPr>
            <w:tcW w:w="257" w:type="pct"/>
            <w:tcBorders>
              <w:top w:val="nil"/>
              <w:left w:val="single" w:sz="8" w:space="0" w:color="auto"/>
              <w:bottom w:val="single" w:sz="4" w:space="0" w:color="auto"/>
              <w:right w:val="single" w:sz="4" w:space="0" w:color="auto"/>
            </w:tcBorders>
            <w:noWrap/>
            <w:vAlign w:val="center"/>
            <w:hideMark/>
          </w:tcPr>
          <w:p w14:paraId="64F37FF6" w14:textId="77777777" w:rsidR="00E83449" w:rsidRPr="00E83449" w:rsidRDefault="00E83449" w:rsidP="00E83449">
            <w:pPr>
              <w:jc w:val="center"/>
              <w:rPr>
                <w:color w:val="000000"/>
                <w:sz w:val="22"/>
                <w:szCs w:val="22"/>
              </w:rPr>
            </w:pPr>
            <w:r w:rsidRPr="00E83449">
              <w:rPr>
                <w:color w:val="000000"/>
                <w:sz w:val="22"/>
                <w:szCs w:val="22"/>
              </w:rPr>
              <w:t>93.5</w:t>
            </w:r>
          </w:p>
        </w:tc>
        <w:tc>
          <w:tcPr>
            <w:tcW w:w="257" w:type="pct"/>
            <w:tcBorders>
              <w:top w:val="nil"/>
              <w:left w:val="nil"/>
              <w:bottom w:val="single" w:sz="4" w:space="0" w:color="auto"/>
              <w:right w:val="single" w:sz="4" w:space="0" w:color="auto"/>
            </w:tcBorders>
            <w:noWrap/>
            <w:vAlign w:val="center"/>
            <w:hideMark/>
          </w:tcPr>
          <w:p w14:paraId="6C80F92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AE31F84"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663CD66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46FA2A4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633A442"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63124A3" w14:textId="77777777" w:rsidR="00E83449" w:rsidRPr="00E83449" w:rsidRDefault="00E83449" w:rsidP="00E83449">
            <w:pPr>
              <w:jc w:val="center"/>
              <w:rPr>
                <w:color w:val="000000"/>
                <w:sz w:val="22"/>
                <w:szCs w:val="22"/>
              </w:rPr>
            </w:pPr>
            <w:r w:rsidRPr="00E83449">
              <w:rPr>
                <w:color w:val="000000"/>
                <w:sz w:val="22"/>
                <w:szCs w:val="22"/>
              </w:rPr>
              <w:t>17,0</w:t>
            </w:r>
          </w:p>
        </w:tc>
        <w:tc>
          <w:tcPr>
            <w:tcW w:w="492" w:type="pct"/>
            <w:tcBorders>
              <w:top w:val="nil"/>
              <w:left w:val="nil"/>
              <w:bottom w:val="single" w:sz="4" w:space="0" w:color="auto"/>
              <w:right w:val="single" w:sz="8" w:space="0" w:color="auto"/>
            </w:tcBorders>
            <w:noWrap/>
            <w:vAlign w:val="center"/>
            <w:hideMark/>
          </w:tcPr>
          <w:p w14:paraId="26573E95"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A85C73D"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3913269" w14:textId="77777777" w:rsidR="00E83449" w:rsidRPr="00E83449" w:rsidRDefault="00E83449" w:rsidP="00E83449">
            <w:pPr>
              <w:jc w:val="center"/>
              <w:rPr>
                <w:color w:val="000000"/>
                <w:sz w:val="22"/>
                <w:szCs w:val="22"/>
              </w:rPr>
            </w:pPr>
            <w:r w:rsidRPr="00E83449">
              <w:rPr>
                <w:color w:val="000000"/>
                <w:sz w:val="22"/>
                <w:szCs w:val="22"/>
              </w:rPr>
              <w:t>VJET 373</w:t>
            </w:r>
          </w:p>
        </w:tc>
        <w:tc>
          <w:tcPr>
            <w:tcW w:w="671" w:type="pct"/>
            <w:tcBorders>
              <w:top w:val="nil"/>
              <w:left w:val="nil"/>
              <w:bottom w:val="single" w:sz="4" w:space="0" w:color="auto"/>
              <w:right w:val="single" w:sz="4" w:space="0" w:color="auto"/>
            </w:tcBorders>
            <w:shd w:val="clear" w:color="000000" w:fill="D9D9D9"/>
            <w:noWrap/>
            <w:vAlign w:val="center"/>
            <w:hideMark/>
          </w:tcPr>
          <w:p w14:paraId="2447E5E6"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754B76DA"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6B1B8247" w14:textId="77777777" w:rsidR="00E83449" w:rsidRPr="00E83449" w:rsidRDefault="00E83449" w:rsidP="00E83449">
            <w:pPr>
              <w:jc w:val="center"/>
              <w:rPr>
                <w:color w:val="000000"/>
                <w:sz w:val="22"/>
                <w:szCs w:val="22"/>
              </w:rPr>
            </w:pPr>
            <w:r>
              <w:rPr>
                <w:sz w:val="16"/>
                <w:vertAlign w:val="superscript"/>
              </w:rPr>
              <w:t>37</w:t>
            </w:r>
          </w:p>
        </w:tc>
        <w:tc>
          <w:tcPr>
            <w:tcW w:w="257" w:type="pct"/>
            <w:tcBorders>
              <w:top w:val="nil"/>
              <w:left w:val="single" w:sz="8" w:space="0" w:color="auto"/>
              <w:bottom w:val="single" w:sz="4" w:space="0" w:color="auto"/>
              <w:right w:val="single" w:sz="4" w:space="0" w:color="auto"/>
            </w:tcBorders>
            <w:noWrap/>
            <w:vAlign w:val="center"/>
            <w:hideMark/>
          </w:tcPr>
          <w:p w14:paraId="1961CC04" w14:textId="77777777" w:rsidR="00E83449" w:rsidRPr="00E83449" w:rsidRDefault="00E83449" w:rsidP="00E83449">
            <w:pPr>
              <w:jc w:val="center"/>
              <w:rPr>
                <w:color w:val="000000"/>
                <w:sz w:val="22"/>
                <w:szCs w:val="22"/>
              </w:rPr>
            </w:pPr>
            <w:r w:rsidRPr="00E83449">
              <w:rPr>
                <w:color w:val="000000"/>
                <w:sz w:val="22"/>
                <w:szCs w:val="22"/>
              </w:rPr>
              <w:t>85.7</w:t>
            </w:r>
          </w:p>
        </w:tc>
        <w:tc>
          <w:tcPr>
            <w:tcW w:w="257" w:type="pct"/>
            <w:tcBorders>
              <w:top w:val="nil"/>
              <w:left w:val="nil"/>
              <w:bottom w:val="single" w:sz="4" w:space="0" w:color="auto"/>
              <w:right w:val="single" w:sz="4" w:space="0" w:color="auto"/>
            </w:tcBorders>
            <w:noWrap/>
            <w:vAlign w:val="center"/>
            <w:hideMark/>
          </w:tcPr>
          <w:p w14:paraId="57DC706C"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ED1B73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E6E02D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D6E8C87"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511DBE8"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92E03FD" w14:textId="77777777" w:rsidR="00E83449" w:rsidRPr="00E83449" w:rsidRDefault="00E83449" w:rsidP="00E83449">
            <w:pPr>
              <w:jc w:val="center"/>
              <w:rPr>
                <w:color w:val="000000"/>
                <w:sz w:val="22"/>
                <w:szCs w:val="22"/>
              </w:rPr>
            </w:pPr>
            <w:r w:rsidRPr="00E83449">
              <w:rPr>
                <w:color w:val="000000"/>
                <w:sz w:val="22"/>
                <w:szCs w:val="22"/>
              </w:rPr>
              <w:t>14.3</w:t>
            </w:r>
          </w:p>
        </w:tc>
        <w:tc>
          <w:tcPr>
            <w:tcW w:w="492" w:type="pct"/>
            <w:tcBorders>
              <w:top w:val="nil"/>
              <w:left w:val="nil"/>
              <w:bottom w:val="single" w:sz="4" w:space="0" w:color="auto"/>
              <w:right w:val="single" w:sz="8" w:space="0" w:color="auto"/>
            </w:tcBorders>
            <w:noWrap/>
            <w:vAlign w:val="center"/>
            <w:hideMark/>
          </w:tcPr>
          <w:p w14:paraId="155BB6F0"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7843EBFB"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793955E2" w14:textId="77777777" w:rsidR="00E83449" w:rsidRPr="00E83449" w:rsidRDefault="00E83449" w:rsidP="00E83449">
            <w:pPr>
              <w:jc w:val="center"/>
              <w:rPr>
                <w:color w:val="000000"/>
                <w:sz w:val="22"/>
                <w:szCs w:val="22"/>
              </w:rPr>
            </w:pPr>
            <w:r w:rsidRPr="00E83449">
              <w:rPr>
                <w:color w:val="000000"/>
                <w:sz w:val="22"/>
                <w:szCs w:val="22"/>
              </w:rPr>
              <w:t>VJET 369</w:t>
            </w:r>
          </w:p>
        </w:tc>
        <w:tc>
          <w:tcPr>
            <w:tcW w:w="671" w:type="pct"/>
            <w:tcBorders>
              <w:top w:val="nil"/>
              <w:left w:val="nil"/>
              <w:bottom w:val="single" w:sz="4" w:space="0" w:color="auto"/>
              <w:right w:val="single" w:sz="4" w:space="0" w:color="auto"/>
            </w:tcBorders>
            <w:shd w:val="clear" w:color="000000" w:fill="D9D9D9"/>
            <w:noWrap/>
            <w:vAlign w:val="center"/>
            <w:hideMark/>
          </w:tcPr>
          <w:p w14:paraId="27A0C081"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5D05E303" w14:textId="77777777" w:rsidR="00E83449" w:rsidRPr="00E83449" w:rsidRDefault="00E83449" w:rsidP="00E83449">
            <w:pPr>
              <w:jc w:val="center"/>
              <w:rPr>
                <w:color w:val="000000"/>
                <w:sz w:val="22"/>
                <w:szCs w:val="22"/>
              </w:rPr>
            </w:pPr>
            <w:proofErr w:type="spellStart"/>
            <w:r w:rsidRPr="00E83449">
              <w:rPr>
                <w:color w:val="000000"/>
                <w:sz w:val="22"/>
                <w:szCs w:val="22"/>
              </w:rPr>
              <w:t>Vjetrenica</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45E2D53D" w14:textId="77777777" w:rsidR="00E83449" w:rsidRPr="00E83449" w:rsidRDefault="00E83449" w:rsidP="00E83449">
            <w:pPr>
              <w:jc w:val="center"/>
              <w:rPr>
                <w:color w:val="000000"/>
                <w:sz w:val="22"/>
                <w:szCs w:val="22"/>
              </w:rPr>
            </w:pPr>
            <w:r>
              <w:rPr>
                <w:sz w:val="16"/>
                <w:vertAlign w:val="superscript"/>
              </w:rPr>
              <w:t>37</w:t>
            </w:r>
          </w:p>
        </w:tc>
        <w:tc>
          <w:tcPr>
            <w:tcW w:w="257" w:type="pct"/>
            <w:tcBorders>
              <w:top w:val="nil"/>
              <w:left w:val="single" w:sz="8" w:space="0" w:color="auto"/>
              <w:bottom w:val="single" w:sz="4" w:space="0" w:color="auto"/>
              <w:right w:val="single" w:sz="4" w:space="0" w:color="auto"/>
            </w:tcBorders>
            <w:noWrap/>
            <w:vAlign w:val="center"/>
            <w:hideMark/>
          </w:tcPr>
          <w:p w14:paraId="2A1B5543" w14:textId="77777777" w:rsidR="00E83449" w:rsidRPr="00E83449" w:rsidRDefault="00E83449" w:rsidP="00E83449">
            <w:pPr>
              <w:jc w:val="center"/>
              <w:rPr>
                <w:color w:val="000000"/>
                <w:sz w:val="22"/>
                <w:szCs w:val="22"/>
              </w:rPr>
            </w:pPr>
            <w:r w:rsidRPr="00E83449">
              <w:rPr>
                <w:color w:val="000000"/>
                <w:sz w:val="22"/>
                <w:szCs w:val="22"/>
              </w:rPr>
              <w:t>86.6</w:t>
            </w:r>
          </w:p>
        </w:tc>
        <w:tc>
          <w:tcPr>
            <w:tcW w:w="257" w:type="pct"/>
            <w:tcBorders>
              <w:top w:val="nil"/>
              <w:left w:val="nil"/>
              <w:bottom w:val="single" w:sz="4" w:space="0" w:color="auto"/>
              <w:right w:val="single" w:sz="4" w:space="0" w:color="auto"/>
            </w:tcBorders>
            <w:noWrap/>
            <w:vAlign w:val="center"/>
            <w:hideMark/>
          </w:tcPr>
          <w:p w14:paraId="75A2A57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7BB35E16"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B2D5C51"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63B5FA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ED237EE"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51B87542" w14:textId="77777777" w:rsidR="00E83449" w:rsidRPr="00E83449" w:rsidRDefault="00E83449" w:rsidP="00E83449">
            <w:pPr>
              <w:jc w:val="center"/>
              <w:rPr>
                <w:color w:val="000000"/>
                <w:sz w:val="22"/>
                <w:szCs w:val="22"/>
              </w:rPr>
            </w:pPr>
            <w:r w:rsidRPr="00E83449">
              <w:rPr>
                <w:color w:val="000000"/>
                <w:sz w:val="22"/>
                <w:szCs w:val="22"/>
              </w:rPr>
              <w:t>13.7</w:t>
            </w:r>
          </w:p>
        </w:tc>
        <w:tc>
          <w:tcPr>
            <w:tcW w:w="492" w:type="pct"/>
            <w:tcBorders>
              <w:top w:val="nil"/>
              <w:left w:val="nil"/>
              <w:bottom w:val="single" w:sz="4" w:space="0" w:color="auto"/>
              <w:right w:val="single" w:sz="8" w:space="0" w:color="auto"/>
            </w:tcBorders>
            <w:noWrap/>
            <w:vAlign w:val="center"/>
            <w:hideMark/>
          </w:tcPr>
          <w:p w14:paraId="2C774FFA"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5771F5C4" w14:textId="77777777" w:rsidTr="00E83449">
        <w:trPr>
          <w:trHeight w:val="320"/>
        </w:trPr>
        <w:tc>
          <w:tcPr>
            <w:tcW w:w="747" w:type="pct"/>
            <w:tcBorders>
              <w:top w:val="nil"/>
              <w:left w:val="single" w:sz="8" w:space="0" w:color="auto"/>
              <w:bottom w:val="single" w:sz="4" w:space="0" w:color="auto"/>
              <w:right w:val="single" w:sz="4" w:space="0" w:color="auto"/>
            </w:tcBorders>
            <w:shd w:val="clear" w:color="000000" w:fill="D9D9D9"/>
            <w:noWrap/>
            <w:vAlign w:val="center"/>
            <w:hideMark/>
          </w:tcPr>
          <w:p w14:paraId="60C0E4EF" w14:textId="77777777" w:rsidR="00E83449" w:rsidRPr="00E83449" w:rsidRDefault="00E83449" w:rsidP="00E83449">
            <w:pPr>
              <w:jc w:val="center"/>
              <w:rPr>
                <w:color w:val="000000"/>
                <w:sz w:val="22"/>
                <w:szCs w:val="22"/>
              </w:rPr>
            </w:pPr>
            <w:r w:rsidRPr="00E83449">
              <w:rPr>
                <w:color w:val="000000"/>
                <w:sz w:val="22"/>
                <w:szCs w:val="22"/>
              </w:rPr>
              <w:t>VR 121/43</w:t>
            </w:r>
          </w:p>
        </w:tc>
        <w:tc>
          <w:tcPr>
            <w:tcW w:w="671" w:type="pct"/>
            <w:tcBorders>
              <w:top w:val="nil"/>
              <w:left w:val="nil"/>
              <w:bottom w:val="single" w:sz="4" w:space="0" w:color="auto"/>
              <w:right w:val="single" w:sz="4" w:space="0" w:color="auto"/>
            </w:tcBorders>
            <w:shd w:val="clear" w:color="000000" w:fill="D9D9D9"/>
            <w:noWrap/>
            <w:vAlign w:val="center"/>
            <w:hideMark/>
          </w:tcPr>
          <w:p w14:paraId="631B7C44"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4" w:space="0" w:color="auto"/>
              <w:right w:val="single" w:sz="4" w:space="0" w:color="auto"/>
            </w:tcBorders>
            <w:shd w:val="clear" w:color="000000" w:fill="D9D9D9"/>
            <w:noWrap/>
            <w:vAlign w:val="center"/>
            <w:hideMark/>
          </w:tcPr>
          <w:p w14:paraId="307B1592"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719" w:type="pct"/>
            <w:tcBorders>
              <w:top w:val="nil"/>
              <w:left w:val="nil"/>
              <w:bottom w:val="single" w:sz="4" w:space="0" w:color="auto"/>
              <w:right w:val="nil"/>
            </w:tcBorders>
            <w:shd w:val="clear" w:color="000000" w:fill="D9D9D9"/>
            <w:noWrap/>
            <w:vAlign w:val="center"/>
            <w:hideMark/>
          </w:tcPr>
          <w:p w14:paraId="7CF745D9" w14:textId="77777777" w:rsidR="00E83449" w:rsidRPr="00E83449" w:rsidRDefault="00E83449" w:rsidP="00E83449">
            <w:pPr>
              <w:jc w:val="center"/>
              <w:rPr>
                <w:color w:val="000000"/>
                <w:sz w:val="22"/>
                <w:szCs w:val="22"/>
              </w:rPr>
            </w:pPr>
            <w:r>
              <w:rPr>
                <w:sz w:val="16"/>
                <w:vertAlign w:val="superscript"/>
              </w:rPr>
              <w:t>70</w:t>
            </w:r>
          </w:p>
        </w:tc>
        <w:tc>
          <w:tcPr>
            <w:tcW w:w="257" w:type="pct"/>
            <w:tcBorders>
              <w:top w:val="nil"/>
              <w:left w:val="single" w:sz="8" w:space="0" w:color="auto"/>
              <w:bottom w:val="single" w:sz="4" w:space="0" w:color="auto"/>
              <w:right w:val="single" w:sz="4" w:space="0" w:color="auto"/>
            </w:tcBorders>
            <w:noWrap/>
            <w:vAlign w:val="center"/>
            <w:hideMark/>
          </w:tcPr>
          <w:p w14:paraId="353F7E6F" w14:textId="77777777" w:rsidR="00E83449" w:rsidRPr="00E83449" w:rsidRDefault="00E83449" w:rsidP="00E83449">
            <w:pPr>
              <w:jc w:val="center"/>
              <w:rPr>
                <w:color w:val="000000"/>
                <w:sz w:val="22"/>
                <w:szCs w:val="22"/>
              </w:rPr>
            </w:pPr>
            <w:r w:rsidRPr="00E83449">
              <w:rPr>
                <w:color w:val="000000"/>
                <w:sz w:val="22"/>
                <w:szCs w:val="22"/>
              </w:rPr>
              <w:t>93,0</w:t>
            </w:r>
          </w:p>
        </w:tc>
        <w:tc>
          <w:tcPr>
            <w:tcW w:w="257" w:type="pct"/>
            <w:tcBorders>
              <w:top w:val="nil"/>
              <w:left w:val="nil"/>
              <w:bottom w:val="single" w:sz="4" w:space="0" w:color="auto"/>
              <w:right w:val="single" w:sz="4" w:space="0" w:color="auto"/>
            </w:tcBorders>
            <w:noWrap/>
            <w:vAlign w:val="center"/>
            <w:hideMark/>
          </w:tcPr>
          <w:p w14:paraId="5FE231AD"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0398B363"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142681E8"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245269D0" w14:textId="77777777" w:rsidR="00E83449" w:rsidRPr="00E83449" w:rsidRDefault="00E83449" w:rsidP="00E83449">
            <w:pPr>
              <w:jc w:val="center"/>
              <w:rPr>
                <w:color w:val="000000"/>
                <w:sz w:val="22"/>
                <w:szCs w:val="22"/>
              </w:rPr>
            </w:pPr>
            <w:r w:rsidRPr="00E83449">
              <w:rPr>
                <w:color w:val="000000"/>
                <w:sz w:val="22"/>
                <w:szCs w:val="22"/>
              </w:rPr>
              <w:t>12.3</w:t>
            </w:r>
          </w:p>
        </w:tc>
        <w:tc>
          <w:tcPr>
            <w:tcW w:w="257" w:type="pct"/>
            <w:tcBorders>
              <w:top w:val="nil"/>
              <w:left w:val="nil"/>
              <w:bottom w:val="single" w:sz="4" w:space="0" w:color="auto"/>
              <w:right w:val="single" w:sz="4" w:space="0" w:color="auto"/>
            </w:tcBorders>
            <w:noWrap/>
            <w:vAlign w:val="center"/>
            <w:hideMark/>
          </w:tcPr>
          <w:p w14:paraId="08B223D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4" w:space="0" w:color="auto"/>
              <w:right w:val="single" w:sz="4" w:space="0" w:color="auto"/>
            </w:tcBorders>
            <w:noWrap/>
            <w:vAlign w:val="center"/>
            <w:hideMark/>
          </w:tcPr>
          <w:p w14:paraId="35148E79"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4" w:space="0" w:color="auto"/>
              <w:right w:val="single" w:sz="8" w:space="0" w:color="auto"/>
            </w:tcBorders>
            <w:noWrap/>
            <w:vAlign w:val="center"/>
            <w:hideMark/>
          </w:tcPr>
          <w:p w14:paraId="70AA7C5D" w14:textId="77777777" w:rsidR="00E83449" w:rsidRPr="00E83449" w:rsidRDefault="00E83449" w:rsidP="00E83449">
            <w:pPr>
              <w:jc w:val="center"/>
              <w:rPr>
                <w:color w:val="000000"/>
                <w:sz w:val="22"/>
                <w:szCs w:val="22"/>
              </w:rPr>
            </w:pPr>
            <w:r w:rsidRPr="00E83449">
              <w:rPr>
                <w:color w:val="000000"/>
                <w:sz w:val="22"/>
                <w:szCs w:val="22"/>
              </w:rPr>
              <w:t>?</w:t>
            </w:r>
          </w:p>
        </w:tc>
      </w:tr>
      <w:tr w:rsidR="00E83449" w:rsidRPr="00E83449" w14:paraId="39C8215F" w14:textId="77777777" w:rsidTr="00E83449">
        <w:trPr>
          <w:trHeight w:val="340"/>
        </w:trPr>
        <w:tc>
          <w:tcPr>
            <w:tcW w:w="747" w:type="pct"/>
            <w:tcBorders>
              <w:top w:val="nil"/>
              <w:left w:val="single" w:sz="8" w:space="0" w:color="auto"/>
              <w:bottom w:val="single" w:sz="8" w:space="0" w:color="auto"/>
              <w:right w:val="single" w:sz="4" w:space="0" w:color="auto"/>
            </w:tcBorders>
            <w:shd w:val="clear" w:color="000000" w:fill="D9D9D9"/>
            <w:noWrap/>
            <w:vAlign w:val="center"/>
            <w:hideMark/>
          </w:tcPr>
          <w:p w14:paraId="49EE5551" w14:textId="77777777" w:rsidR="00E83449" w:rsidRPr="00E83449" w:rsidRDefault="00E83449" w:rsidP="00E83449">
            <w:pPr>
              <w:jc w:val="center"/>
              <w:rPr>
                <w:color w:val="000000"/>
                <w:sz w:val="22"/>
                <w:szCs w:val="22"/>
              </w:rPr>
            </w:pPr>
            <w:r w:rsidRPr="00E83449">
              <w:rPr>
                <w:color w:val="000000"/>
                <w:sz w:val="22"/>
                <w:szCs w:val="22"/>
              </w:rPr>
              <w:t>VR 189/8</w:t>
            </w:r>
          </w:p>
        </w:tc>
        <w:tc>
          <w:tcPr>
            <w:tcW w:w="671" w:type="pct"/>
            <w:tcBorders>
              <w:top w:val="nil"/>
              <w:left w:val="nil"/>
              <w:bottom w:val="single" w:sz="8" w:space="0" w:color="auto"/>
              <w:right w:val="single" w:sz="4" w:space="0" w:color="auto"/>
            </w:tcBorders>
            <w:shd w:val="clear" w:color="000000" w:fill="D9D9D9"/>
            <w:noWrap/>
            <w:vAlign w:val="center"/>
            <w:hideMark/>
          </w:tcPr>
          <w:p w14:paraId="574BDA98" w14:textId="77777777" w:rsidR="00E83449" w:rsidRPr="00E83449" w:rsidRDefault="00E83449" w:rsidP="00E83449">
            <w:pPr>
              <w:jc w:val="center"/>
              <w:rPr>
                <w:i/>
                <w:iCs/>
                <w:color w:val="000000"/>
                <w:sz w:val="22"/>
                <w:szCs w:val="22"/>
              </w:rPr>
            </w:pPr>
            <w:r w:rsidRPr="00E83449">
              <w:rPr>
                <w:i/>
                <w:iCs/>
                <w:color w:val="000000"/>
                <w:sz w:val="22"/>
                <w:szCs w:val="22"/>
              </w:rPr>
              <w:t xml:space="preserve">Panthera </w:t>
            </w:r>
            <w:proofErr w:type="spellStart"/>
            <w:r w:rsidRPr="00E83449">
              <w:rPr>
                <w:i/>
                <w:iCs/>
                <w:color w:val="000000"/>
                <w:sz w:val="22"/>
                <w:szCs w:val="22"/>
              </w:rPr>
              <w:t>pardus</w:t>
            </w:r>
            <w:proofErr w:type="spellEnd"/>
          </w:p>
        </w:tc>
        <w:tc>
          <w:tcPr>
            <w:tcW w:w="571" w:type="pct"/>
            <w:tcBorders>
              <w:top w:val="nil"/>
              <w:left w:val="nil"/>
              <w:bottom w:val="single" w:sz="8" w:space="0" w:color="auto"/>
              <w:right w:val="single" w:sz="4" w:space="0" w:color="auto"/>
            </w:tcBorders>
            <w:shd w:val="clear" w:color="000000" w:fill="D9D9D9"/>
            <w:noWrap/>
            <w:vAlign w:val="center"/>
            <w:hideMark/>
          </w:tcPr>
          <w:p w14:paraId="140DCEB7" w14:textId="77777777" w:rsidR="00E83449" w:rsidRPr="00E83449" w:rsidRDefault="00E83449" w:rsidP="00E83449">
            <w:pPr>
              <w:jc w:val="center"/>
              <w:rPr>
                <w:color w:val="000000"/>
                <w:sz w:val="22"/>
                <w:szCs w:val="22"/>
              </w:rPr>
            </w:pPr>
            <w:proofErr w:type="spellStart"/>
            <w:r w:rsidRPr="00E83449">
              <w:rPr>
                <w:color w:val="000000"/>
                <w:sz w:val="22"/>
                <w:szCs w:val="22"/>
              </w:rPr>
              <w:t>Vraona</w:t>
            </w:r>
            <w:proofErr w:type="spellEnd"/>
            <w:r w:rsidRPr="00E83449">
              <w:rPr>
                <w:color w:val="000000"/>
                <w:sz w:val="22"/>
                <w:szCs w:val="22"/>
              </w:rPr>
              <w:t xml:space="preserve"> Cave</w:t>
            </w:r>
          </w:p>
        </w:tc>
        <w:tc>
          <w:tcPr>
            <w:tcW w:w="719" w:type="pct"/>
            <w:tcBorders>
              <w:top w:val="nil"/>
              <w:left w:val="nil"/>
              <w:bottom w:val="single" w:sz="8" w:space="0" w:color="auto"/>
              <w:right w:val="nil"/>
            </w:tcBorders>
            <w:shd w:val="clear" w:color="000000" w:fill="D9D9D9"/>
            <w:noWrap/>
            <w:vAlign w:val="center"/>
            <w:hideMark/>
          </w:tcPr>
          <w:p w14:paraId="70BFFF9F" w14:textId="77777777" w:rsidR="00E83449" w:rsidRPr="00E83449" w:rsidRDefault="00E83449" w:rsidP="00E83449">
            <w:pPr>
              <w:jc w:val="center"/>
              <w:rPr>
                <w:color w:val="000000"/>
                <w:sz w:val="22"/>
                <w:szCs w:val="22"/>
              </w:rPr>
            </w:pPr>
            <w:r>
              <w:rPr>
                <w:sz w:val="16"/>
                <w:vertAlign w:val="superscript"/>
              </w:rPr>
              <w:t>70</w:t>
            </w:r>
          </w:p>
        </w:tc>
        <w:tc>
          <w:tcPr>
            <w:tcW w:w="257" w:type="pct"/>
            <w:tcBorders>
              <w:top w:val="nil"/>
              <w:left w:val="single" w:sz="8" w:space="0" w:color="auto"/>
              <w:bottom w:val="single" w:sz="8" w:space="0" w:color="auto"/>
              <w:right w:val="single" w:sz="4" w:space="0" w:color="auto"/>
            </w:tcBorders>
            <w:noWrap/>
            <w:vAlign w:val="center"/>
            <w:hideMark/>
          </w:tcPr>
          <w:p w14:paraId="10BE58FF" w14:textId="77777777" w:rsidR="00E83449" w:rsidRPr="00E83449" w:rsidRDefault="00E83449" w:rsidP="00E83449">
            <w:pPr>
              <w:jc w:val="center"/>
              <w:rPr>
                <w:color w:val="000000"/>
                <w:sz w:val="22"/>
                <w:szCs w:val="22"/>
              </w:rPr>
            </w:pPr>
            <w:r w:rsidRPr="00E83449">
              <w:rPr>
                <w:color w:val="000000"/>
                <w:sz w:val="22"/>
                <w:szCs w:val="22"/>
              </w:rPr>
              <w:t>93,0</w:t>
            </w:r>
          </w:p>
        </w:tc>
        <w:tc>
          <w:tcPr>
            <w:tcW w:w="257" w:type="pct"/>
            <w:tcBorders>
              <w:top w:val="nil"/>
              <w:left w:val="nil"/>
              <w:bottom w:val="single" w:sz="8" w:space="0" w:color="auto"/>
              <w:right w:val="single" w:sz="4" w:space="0" w:color="auto"/>
            </w:tcBorders>
            <w:noWrap/>
            <w:vAlign w:val="center"/>
            <w:hideMark/>
          </w:tcPr>
          <w:p w14:paraId="7168E734"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8" w:space="0" w:color="auto"/>
              <w:right w:val="single" w:sz="4" w:space="0" w:color="auto"/>
            </w:tcBorders>
            <w:noWrap/>
            <w:vAlign w:val="center"/>
            <w:hideMark/>
          </w:tcPr>
          <w:p w14:paraId="607ABB69"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8" w:space="0" w:color="auto"/>
              <w:right w:val="single" w:sz="4" w:space="0" w:color="auto"/>
            </w:tcBorders>
            <w:noWrap/>
            <w:vAlign w:val="center"/>
            <w:hideMark/>
          </w:tcPr>
          <w:p w14:paraId="5F749F5B"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8" w:space="0" w:color="auto"/>
              <w:right w:val="single" w:sz="4" w:space="0" w:color="auto"/>
            </w:tcBorders>
            <w:noWrap/>
            <w:vAlign w:val="center"/>
            <w:hideMark/>
          </w:tcPr>
          <w:p w14:paraId="18125BB3" w14:textId="77777777" w:rsidR="00E83449" w:rsidRPr="00E83449" w:rsidRDefault="00E83449" w:rsidP="00E83449">
            <w:pPr>
              <w:jc w:val="center"/>
              <w:rPr>
                <w:color w:val="000000"/>
                <w:sz w:val="22"/>
                <w:szCs w:val="22"/>
              </w:rPr>
            </w:pPr>
            <w:r w:rsidRPr="00E83449">
              <w:rPr>
                <w:color w:val="000000"/>
                <w:sz w:val="22"/>
                <w:szCs w:val="22"/>
              </w:rPr>
              <w:t>12.7</w:t>
            </w:r>
          </w:p>
        </w:tc>
        <w:tc>
          <w:tcPr>
            <w:tcW w:w="257" w:type="pct"/>
            <w:tcBorders>
              <w:top w:val="nil"/>
              <w:left w:val="nil"/>
              <w:bottom w:val="single" w:sz="8" w:space="0" w:color="auto"/>
              <w:right w:val="single" w:sz="4" w:space="0" w:color="auto"/>
            </w:tcBorders>
            <w:noWrap/>
            <w:vAlign w:val="center"/>
            <w:hideMark/>
          </w:tcPr>
          <w:p w14:paraId="13549C40" w14:textId="77777777" w:rsidR="00E83449" w:rsidRPr="00E83449" w:rsidRDefault="00E83449" w:rsidP="00E83449">
            <w:pPr>
              <w:jc w:val="center"/>
              <w:rPr>
                <w:color w:val="000000"/>
                <w:sz w:val="22"/>
                <w:szCs w:val="22"/>
              </w:rPr>
            </w:pPr>
            <w:r w:rsidRPr="00E83449">
              <w:rPr>
                <w:color w:val="000000"/>
                <w:sz w:val="22"/>
                <w:szCs w:val="22"/>
              </w:rPr>
              <w:t>?</w:t>
            </w:r>
          </w:p>
        </w:tc>
        <w:tc>
          <w:tcPr>
            <w:tcW w:w="257" w:type="pct"/>
            <w:tcBorders>
              <w:top w:val="nil"/>
              <w:left w:val="nil"/>
              <w:bottom w:val="single" w:sz="8" w:space="0" w:color="auto"/>
              <w:right w:val="single" w:sz="4" w:space="0" w:color="auto"/>
            </w:tcBorders>
            <w:noWrap/>
            <w:vAlign w:val="center"/>
            <w:hideMark/>
          </w:tcPr>
          <w:p w14:paraId="2FFAFBE6" w14:textId="77777777" w:rsidR="00E83449" w:rsidRPr="00E83449" w:rsidRDefault="00E83449" w:rsidP="00E83449">
            <w:pPr>
              <w:jc w:val="center"/>
              <w:rPr>
                <w:color w:val="000000"/>
                <w:sz w:val="22"/>
                <w:szCs w:val="22"/>
              </w:rPr>
            </w:pPr>
            <w:r w:rsidRPr="00E83449">
              <w:rPr>
                <w:color w:val="000000"/>
                <w:sz w:val="22"/>
                <w:szCs w:val="22"/>
              </w:rPr>
              <w:t>?</w:t>
            </w:r>
          </w:p>
        </w:tc>
        <w:tc>
          <w:tcPr>
            <w:tcW w:w="492" w:type="pct"/>
            <w:tcBorders>
              <w:top w:val="nil"/>
              <w:left w:val="nil"/>
              <w:bottom w:val="single" w:sz="8" w:space="0" w:color="auto"/>
              <w:right w:val="single" w:sz="8" w:space="0" w:color="auto"/>
            </w:tcBorders>
            <w:noWrap/>
            <w:vAlign w:val="center"/>
            <w:hideMark/>
          </w:tcPr>
          <w:p w14:paraId="4A9E6651" w14:textId="77777777" w:rsidR="00E83449" w:rsidRPr="00E83449" w:rsidRDefault="00E83449" w:rsidP="00E83449">
            <w:pPr>
              <w:jc w:val="center"/>
              <w:rPr>
                <w:color w:val="000000"/>
                <w:sz w:val="22"/>
                <w:szCs w:val="22"/>
              </w:rPr>
            </w:pPr>
            <w:r w:rsidRPr="00E83449">
              <w:rPr>
                <w:color w:val="000000"/>
                <w:sz w:val="22"/>
                <w:szCs w:val="22"/>
              </w:rPr>
              <w:t>?</w:t>
            </w:r>
          </w:p>
        </w:tc>
      </w:tr>
    </w:tbl>
    <w:p w14:paraId="4DB4FB39" w14:textId="77777777" w:rsidR="00E83449" w:rsidRDefault="00E83449" w:rsidP="00236481">
      <w:pPr>
        <w:rPr>
          <w:sz w:val="20"/>
          <w:szCs w:val="20"/>
          <w:lang w:val="en-GB"/>
        </w:rPr>
        <w:sectPr w:rsidR="00E83449" w:rsidSect="00236481">
          <w:pgSz w:w="16820" w:h="11900" w:orient="landscape"/>
          <w:pgMar w:top="1701" w:right="1417" w:bottom="1701" w:left="1417" w:header="708" w:footer="708" w:gutter="0"/>
          <w:cols w:space="708"/>
          <w:docGrid w:linePitch="360"/>
        </w:sectPr>
      </w:pPr>
    </w:p>
    <w:p w14:paraId="33169F03" w14:textId="77777777" w:rsidR="00E83449" w:rsidRPr="00EA32B6" w:rsidRDefault="00E83449" w:rsidP="00EA32B6">
      <w:pPr>
        <w:ind w:firstLine="284"/>
        <w:rPr>
          <w:b/>
          <w:bCs/>
          <w:sz w:val="28"/>
          <w:szCs w:val="28"/>
          <w:lang w:val="en-GB"/>
        </w:rPr>
      </w:pPr>
      <w:r w:rsidRPr="00EA32B6">
        <w:rPr>
          <w:b/>
          <w:bCs/>
          <w:sz w:val="28"/>
          <w:szCs w:val="28"/>
        </w:rPr>
        <w:lastRenderedPageBreak/>
        <w:t>Supplementary References</w:t>
      </w:r>
    </w:p>
    <w:p w14:paraId="05DEFFC0" w14:textId="77777777" w:rsidR="00753DBC" w:rsidRDefault="00000000" w:rsidP="00EA32B6">
      <w:pPr>
        <w:spacing w:line="360" w:lineRule="auto"/>
        <w:ind w:firstLine="284"/>
        <w:jc w:val="both"/>
      </w:pPr>
      <w:r>
        <w:t xml:space="preserve">1. Madurell-Malapeira, J., Minwer-Barakat, R., Alba, D. M. </w:t>
      </w:r>
      <w:proofErr w:type="gramStart"/>
      <w:r>
        <w:t>et al..</w:t>
      </w:r>
      <w:proofErr w:type="gramEnd"/>
      <w:r>
        <w:t xml:space="preserve"> The Vallparadís section (Terrassa, Iberian Peninsula) and the latest Villafranchian faunas of Europe. Quat. Sci. Rev. 29(27-28), 3972–3982. https://doi.org/10.1016/j.quascirev.2010.09.020 (2010a).</w:t>
      </w:r>
    </w:p>
    <w:p w14:paraId="57060B11" w14:textId="77777777" w:rsidR="00753DBC" w:rsidRDefault="00000000" w:rsidP="00EA32B6">
      <w:pPr>
        <w:spacing w:line="360" w:lineRule="auto"/>
        <w:ind w:firstLine="284"/>
        <w:jc w:val="both"/>
      </w:pPr>
      <w:r>
        <w:t>2. Madurell-Malapeira, J., Ros-Montoya, S., Espigares, M. P., Alba, D. M. &amp; Aurell-Garrido, J. Villafranchian large mammals from the Iberian Peninsula, paleobiogeography, paleoecology and dispersal events. J. Iber. Geol. 40(1), 167–178. https://doi.org/10.5209/rev_JIGE.2014.v40.n1.44093 (2014).</w:t>
      </w:r>
    </w:p>
    <w:p w14:paraId="1DE36C5C" w14:textId="77777777" w:rsidR="00753DBC" w:rsidRDefault="00000000" w:rsidP="00EA32B6">
      <w:pPr>
        <w:spacing w:line="360" w:lineRule="auto"/>
        <w:ind w:firstLine="284"/>
        <w:jc w:val="both"/>
      </w:pPr>
      <w:r>
        <w:t>3. Madurell-Malapeira, J., Alba, D. M., Espigares, M. P. et al.. Were large carnivorans and great climatic shifts limiting factors for hominin dispersals? Evidence of the activity of Pachycrocuta brevirostris during the Mid-Pleistocene Revolution in the Vallparadís Section (Vallès-Penedès Basin, Iberian Peninsula). Quat. Int. 431B, 42–52. https://doi.org/10.1016/j.quaint.2015.07.040 (2017).</w:t>
      </w:r>
    </w:p>
    <w:p w14:paraId="38C0CF74" w14:textId="77777777" w:rsidR="00753DBC" w:rsidRDefault="00000000" w:rsidP="00EA32B6">
      <w:pPr>
        <w:spacing w:line="360" w:lineRule="auto"/>
        <w:ind w:firstLine="284"/>
        <w:jc w:val="both"/>
      </w:pPr>
      <w:r>
        <w:t>4. Madurell-Malapeira, J., Prat-Vericat, M., Bartolini-Lucenti, S. et al.. ). A review on the latest Early Pleistocene carnivoran guild from the Vallparadís Section (NE Iberia). Quaternary, 7(3), 40 (2024).</w:t>
      </w:r>
    </w:p>
    <w:p w14:paraId="57E35A4C" w14:textId="77777777" w:rsidR="00753DBC" w:rsidRDefault="00000000" w:rsidP="00EA32B6">
      <w:pPr>
        <w:spacing w:line="360" w:lineRule="auto"/>
        <w:ind w:firstLine="284"/>
        <w:jc w:val="both"/>
      </w:pPr>
      <w:r>
        <w:t>5. Madurell-Malapeira, J., Barrasa-Morondo, I., Bartolini-Lucenti, S. et al.. ). A review on Iberian and Italian occurrences of Quaternary lions. Earth History and Biodiversity, 3, 100016 (2025).</w:t>
      </w:r>
    </w:p>
    <w:p w14:paraId="480C088D" w14:textId="77777777" w:rsidR="00753DBC" w:rsidRDefault="00000000" w:rsidP="00EA32B6">
      <w:pPr>
        <w:spacing w:line="360" w:lineRule="auto"/>
        <w:ind w:firstLine="284"/>
        <w:jc w:val="both"/>
      </w:pPr>
      <w:r>
        <w:t>6. Vizcaíno Varo, V. Paleoecology and dietary habits of cave bear lineage through stable isotopes analyses (δ13C and δ18O) and dental microwear on </w:t>
      </w:r>
      <w:r w:rsidRPr="00EA32B6">
        <w:rPr>
          <w:i/>
          <w:iCs/>
        </w:rPr>
        <w:t>Ursus deningeri</w:t>
      </w:r>
      <w:r>
        <w:t> from Vallparadís Section (Terrassa, Vallès-Penedès Basin, NE Iberian Peninsula) (2023).</w:t>
      </w:r>
    </w:p>
    <w:p w14:paraId="10B0D521" w14:textId="77777777" w:rsidR="00753DBC" w:rsidRDefault="00000000" w:rsidP="00EA32B6">
      <w:pPr>
        <w:spacing w:line="360" w:lineRule="auto"/>
        <w:ind w:firstLine="284"/>
        <w:jc w:val="both"/>
      </w:pPr>
      <w:r>
        <w:t>7. Fidalgo, D., Rosas, A., Bartolini-Lucenti, S. et al.. Increase on environmental seasonality through the European Early Pleistocene inferred from dental enamel hypoplasia. Scientific Reports, 13(1), p.16941 (2023).</w:t>
      </w:r>
    </w:p>
    <w:p w14:paraId="6AED0689" w14:textId="77777777" w:rsidR="00753DBC" w:rsidRDefault="00000000" w:rsidP="00EA32B6">
      <w:pPr>
        <w:spacing w:line="360" w:lineRule="auto"/>
        <w:ind w:firstLine="284"/>
        <w:jc w:val="both"/>
      </w:pPr>
      <w:r>
        <w:t>8. Fidalgo, D., Rosas, A., Vizcaíno-Varo, V., Tornero, C. &amp; Madurell-Malapeira, J. New evidence for the distribution of C3-C4 grasslands throughout the Quaternary from stable isotope analysis in hippopotamuses. Spanish Journal of Palaeontology (2025).</w:t>
      </w:r>
    </w:p>
    <w:p w14:paraId="2220B4C6" w14:textId="77777777" w:rsidR="00753DBC" w:rsidRDefault="00000000" w:rsidP="00EA32B6">
      <w:pPr>
        <w:spacing w:line="360" w:lineRule="auto"/>
        <w:ind w:firstLine="284"/>
        <w:jc w:val="both"/>
      </w:pPr>
      <w:r>
        <w:t xml:space="preserve">9. Parparousi, E. M., Sorbelli, L., Cherin, M. et al.. ). Biochronological and paleobiogeographic implications of the </w:t>
      </w:r>
      <w:r w:rsidRPr="00EA32B6">
        <w:rPr>
          <w:i/>
          <w:iCs/>
        </w:rPr>
        <w:t>Dama</w:t>
      </w:r>
      <w:r>
        <w:t>-like deer sample from the latest Early Pleistocene of Cal Guardiola (NE Iberia). Quaternary Science Advances, 100294 (2025).</w:t>
      </w:r>
    </w:p>
    <w:p w14:paraId="5BC3E546" w14:textId="77777777" w:rsidR="00753DBC" w:rsidRDefault="00000000" w:rsidP="00EA32B6">
      <w:pPr>
        <w:spacing w:line="360" w:lineRule="auto"/>
        <w:ind w:firstLine="284"/>
        <w:jc w:val="both"/>
      </w:pPr>
      <w:r>
        <w:t>10. Madurell-Malapeira, J., Fidalgo, D. &amp; Prat-Vericat, M. 25 anys de recerca al Torrent de Vallparadís (Terrassa, Vallès Occidental). Tribuna d’Arqueologia (in press).</w:t>
      </w:r>
    </w:p>
    <w:p w14:paraId="053F8400" w14:textId="77777777" w:rsidR="00753DBC" w:rsidRDefault="00000000" w:rsidP="00EA32B6">
      <w:pPr>
        <w:spacing w:line="360" w:lineRule="auto"/>
        <w:ind w:firstLine="284"/>
        <w:jc w:val="both"/>
      </w:pPr>
      <w:r>
        <w:lastRenderedPageBreak/>
        <w:t>11. Strani, F., DeMiguel, D., Alba, D. M. et al.. The effects of the “0.9 Ma event” on the Mediterranean ecosystems during the Early-Middle Pleistocene transition as revealed by dental wear patterns of fossil ungulates. Quaternary Science Reviews, 210, pp.80-89 (2019).</w:t>
      </w:r>
    </w:p>
    <w:p w14:paraId="70B7B81B" w14:textId="77777777" w:rsidR="00753DBC" w:rsidRDefault="00000000" w:rsidP="00EA32B6">
      <w:pPr>
        <w:spacing w:line="360" w:lineRule="auto"/>
        <w:ind w:firstLine="284"/>
        <w:jc w:val="both"/>
      </w:pPr>
      <w:r>
        <w:t xml:space="preserve">12. Sorbelli, L., Alba, D. M., Cherin, M., Moullé, P.É., Brugal, J. P. &amp; Madurell-Malapeira, J. A review on </w:t>
      </w:r>
      <w:r w:rsidRPr="00EA32B6">
        <w:rPr>
          <w:i/>
          <w:iCs/>
        </w:rPr>
        <w:t>Bison schoetensacki</w:t>
      </w:r>
      <w:r>
        <w:t xml:space="preserve"> and its closest relatives through the early-Middle Pleistocene transition: Insights from the Vallparadís Section (NE Iberian Peninsula) and other European localities. Quaternary Science Reviews, 261, p.106933 (2021).</w:t>
      </w:r>
    </w:p>
    <w:p w14:paraId="531EE848" w14:textId="77777777" w:rsidR="00753DBC" w:rsidRDefault="00000000" w:rsidP="00EA32B6">
      <w:pPr>
        <w:spacing w:line="360" w:lineRule="auto"/>
        <w:ind w:firstLine="284"/>
        <w:jc w:val="both"/>
      </w:pPr>
      <w:r>
        <w:t>13. Mijarra, J. M.P., Burjachs, F., Manzaneque, F. G. &amp; Morla, C. A palaeoecological interpretation of the lower–middle Pleistocene Cal Guardiola site (Terrassa, Barcelona, NE Spain) from the comparative study of wood and pollen samples. Review of Palaeobotany and Palynology, 146(1-4), pp.247-264 (2007).</w:t>
      </w:r>
    </w:p>
    <w:p w14:paraId="63C1F163" w14:textId="77777777" w:rsidR="00753DBC" w:rsidRDefault="00000000" w:rsidP="00EA32B6">
      <w:pPr>
        <w:spacing w:line="360" w:lineRule="auto"/>
        <w:ind w:firstLine="284"/>
        <w:jc w:val="both"/>
      </w:pPr>
      <w:r>
        <w:t>14. Head, M. J. &amp; Gibbard, P. L. ). Early–Middle Pleistocene transitions: linking terrestrial and marine realms. Quaternary International, 389, 7-46 (2015).</w:t>
      </w:r>
    </w:p>
    <w:p w14:paraId="22565E00" w14:textId="77777777" w:rsidR="00753DBC" w:rsidRDefault="00000000" w:rsidP="00EA32B6">
      <w:pPr>
        <w:spacing w:line="360" w:lineRule="auto"/>
        <w:ind w:firstLine="284"/>
        <w:jc w:val="both"/>
      </w:pPr>
      <w:r>
        <w:t>15. Freudenberg, W. Die Säugetiere des älteren Quartärs von Mitteleuropa mit besonderer Berücksichtigung der Fauna von Hundsheim und Deutschaltenburg in Niederösterreich etc. Geol. Paläont. Abh. NF 12, 1–219 (1914).</w:t>
      </w:r>
    </w:p>
    <w:p w14:paraId="6660E337" w14:textId="77777777" w:rsidR="00753DBC" w:rsidRDefault="00000000" w:rsidP="00EA32B6">
      <w:pPr>
        <w:spacing w:line="360" w:lineRule="auto"/>
        <w:ind w:firstLine="284"/>
        <w:jc w:val="both"/>
      </w:pPr>
      <w:r>
        <w:t>16. Argant, A. &amp; Argant, J. The Panthera gombaszogensis story, the contribution of the Château Breccia (Saône-et-Loire, Burgundy, France). Quaternaire, Horse-série 4, 247–269 (2011).</w:t>
      </w:r>
    </w:p>
    <w:p w14:paraId="2DF99E2E" w14:textId="77777777" w:rsidR="00753DBC" w:rsidRDefault="00000000" w:rsidP="00EA32B6">
      <w:pPr>
        <w:spacing w:line="360" w:lineRule="auto"/>
        <w:ind w:firstLine="284"/>
        <w:jc w:val="both"/>
      </w:pPr>
      <w:r>
        <w:t xml:space="preserve">17. Marciszak, A. &amp; Lipecki, G. </w:t>
      </w:r>
      <w:r w:rsidRPr="00EA32B6">
        <w:rPr>
          <w:i/>
          <w:iCs/>
        </w:rPr>
        <w:t>Panthera gombaszoegensis</w:t>
      </w:r>
      <w:r>
        <w:t xml:space="preserve"> (Kretzoi, 1938) from Poland in the scope of the species evolution. Quat. Int. 633, 36-51. https://doi.org/10.1016/j.quaint.2021.07.002 (2022).</w:t>
      </w:r>
    </w:p>
    <w:p w14:paraId="5C362573" w14:textId="77777777" w:rsidR="00753DBC" w:rsidRDefault="00000000" w:rsidP="00EA32B6">
      <w:pPr>
        <w:spacing w:line="360" w:lineRule="auto"/>
        <w:ind w:firstLine="284"/>
        <w:jc w:val="both"/>
      </w:pPr>
      <w:r>
        <w:t>18. Hemmer, H. &amp; Kahlke, R. D. ). New results on felids from the Early Pleistocene site of Untermassfeld. The Pleistocene of Untermassfeld near Meiningen (Thüringen, Germany). Part, 5, 1465-1566 (2022).</w:t>
      </w:r>
    </w:p>
    <w:p w14:paraId="24478558" w14:textId="77777777" w:rsidR="00753DBC" w:rsidRDefault="00000000" w:rsidP="00EA32B6">
      <w:pPr>
        <w:spacing w:line="360" w:lineRule="auto"/>
        <w:ind w:firstLine="284"/>
        <w:jc w:val="both"/>
      </w:pPr>
      <w:r>
        <w:t xml:space="preserve">19. Argant, A. Etude de l’exemplaire de </w:t>
      </w:r>
      <w:r w:rsidRPr="00EA32B6">
        <w:rPr>
          <w:i/>
          <w:iCs/>
        </w:rPr>
        <w:t>Panthera spelaea</w:t>
      </w:r>
      <w:r>
        <w:t xml:space="preserve"> (Goldfuss, 1810) (Mammalia, Carnivora, Felidae) du gisement Pléistocène moyen recent de la grotte d’Azé (Soane et Loire). Rév. Paléob. 7, 449–466 (1988).</w:t>
      </w:r>
    </w:p>
    <w:p w14:paraId="66D34F44" w14:textId="77777777" w:rsidR="00753DBC" w:rsidRDefault="00000000" w:rsidP="00EA32B6">
      <w:pPr>
        <w:spacing w:line="360" w:lineRule="auto"/>
        <w:ind w:firstLine="284"/>
        <w:jc w:val="both"/>
      </w:pPr>
      <w:r>
        <w:t>20. Marciszak, A., Lipecki, G., Pawłowska, K. et al.. The Pleistocene lion Panthera spelaea (Goldfuss, 1810) from Poland - a review. Quat. Int. doi, https://doi.org/10.1016/j.quaint.2020.12.018 (2021).</w:t>
      </w:r>
    </w:p>
    <w:p w14:paraId="5394DCC9" w14:textId="77777777" w:rsidR="00753DBC" w:rsidRDefault="00000000" w:rsidP="00EA32B6">
      <w:pPr>
        <w:spacing w:line="360" w:lineRule="auto"/>
        <w:ind w:firstLine="284"/>
        <w:jc w:val="both"/>
      </w:pPr>
      <w:r>
        <w:lastRenderedPageBreak/>
        <w:t>21. Argant, A. Carnivores quaternaires de Bourgogne. Docum. Lab. Géol. Lyon 115, 1–301 (1991).</w:t>
      </w:r>
    </w:p>
    <w:p w14:paraId="10E6F93E" w14:textId="77777777" w:rsidR="00753DBC" w:rsidRDefault="00000000" w:rsidP="00EA32B6">
      <w:pPr>
        <w:spacing w:line="360" w:lineRule="auto"/>
        <w:ind w:firstLine="284"/>
        <w:jc w:val="both"/>
      </w:pPr>
      <w:r>
        <w:t>22. Argant, A. &amp; Argant, J. La brèche à carnivores du Pléistocène moyen de Château (Saôn-et-Loire, France). Quaternaire 29(3), 271–285. https://doi.org/10.4000/quaternaire.10390 (2018).</w:t>
      </w:r>
    </w:p>
    <w:p w14:paraId="07F47A6C" w14:textId="77777777" w:rsidR="00753DBC" w:rsidRDefault="00000000" w:rsidP="00EA32B6">
      <w:pPr>
        <w:spacing w:line="360" w:lineRule="auto"/>
        <w:ind w:firstLine="284"/>
        <w:jc w:val="both"/>
      </w:pPr>
      <w:r>
        <w:t>23. Adam, K.D. Die mittelpleistozäne Säugetier-Fauna aus dem Heppenloch bei Gutenberg (Württemberg). Stutt. Beitr. Naturkd. B 3, 1–247 (1975).</w:t>
      </w:r>
    </w:p>
    <w:p w14:paraId="49092BDE" w14:textId="77777777" w:rsidR="00753DBC" w:rsidRDefault="00000000" w:rsidP="00EA32B6">
      <w:pPr>
        <w:spacing w:line="360" w:lineRule="auto"/>
        <w:ind w:firstLine="284"/>
        <w:jc w:val="both"/>
      </w:pPr>
      <w:r>
        <w:t>24. García, N.G. Osos y otros carnivoros de la Sierra de Atapuerca. Fundacion Oso de Asturias, Asturia (2003).</w:t>
      </w:r>
    </w:p>
    <w:p w14:paraId="3A0DDFF0" w14:textId="7A6B74DC" w:rsidR="00EA32B6" w:rsidRPr="00EA32B6" w:rsidRDefault="00000000" w:rsidP="00EA32B6">
      <w:pPr>
        <w:spacing w:line="360" w:lineRule="auto"/>
        <w:ind w:firstLine="284"/>
        <w:jc w:val="both"/>
        <w:rPr>
          <w:color w:val="222222"/>
          <w:shd w:val="clear" w:color="auto" w:fill="FFFFFF"/>
        </w:rPr>
      </w:pPr>
      <w:r>
        <w:t xml:space="preserve">25. </w:t>
      </w:r>
      <w:r w:rsidR="00EA32B6" w:rsidRPr="00EA32B6">
        <w:rPr>
          <w:color w:val="222222"/>
          <w:shd w:val="clear" w:color="auto" w:fill="FFFFFF"/>
        </w:rPr>
        <w:t xml:space="preserve">Sesé, C., &amp; Soto, E. 2005. Mamíferos del yacimiento del Pleistoceno Medio de Ambrona (Soria, España): Análisis faunístico e interpretación </w:t>
      </w:r>
      <w:proofErr w:type="spellStart"/>
      <w:r w:rsidR="00EA32B6" w:rsidRPr="00EA32B6">
        <w:rPr>
          <w:color w:val="222222"/>
          <w:shd w:val="clear" w:color="auto" w:fill="FFFFFF"/>
        </w:rPr>
        <w:t>paleoambiental</w:t>
      </w:r>
      <w:proofErr w:type="spellEnd"/>
      <w:r w:rsidR="00EA32B6" w:rsidRPr="00EA32B6">
        <w:rPr>
          <w:color w:val="222222"/>
          <w:shd w:val="clear" w:color="auto" w:fill="FFFFFF"/>
        </w:rPr>
        <w:t>.</w:t>
      </w:r>
    </w:p>
    <w:p w14:paraId="074E7EAE" w14:textId="03965A2B" w:rsidR="00753DBC" w:rsidRDefault="00000000" w:rsidP="00EA32B6">
      <w:pPr>
        <w:spacing w:line="360" w:lineRule="auto"/>
        <w:ind w:firstLine="284"/>
        <w:jc w:val="both"/>
      </w:pPr>
      <w:r>
        <w:t xml:space="preserve">26. </w:t>
      </w:r>
      <w:proofErr w:type="spellStart"/>
      <w:r>
        <w:t>Sabol</w:t>
      </w:r>
      <w:proofErr w:type="spellEnd"/>
      <w:r>
        <w:t>, M. Panthera fossilis (Reichenau, 1906) (Felidae, Carnivora) from Za Hájovnou Cave (Moravia, the Czech Republic), a fossil record from 1987-2007. Foss. Impr. 70(1-2), 59–70. https://doi.org/10.14446/AMNP.2014.59 (2014).</w:t>
      </w:r>
    </w:p>
    <w:p w14:paraId="695E7B4D" w14:textId="77777777" w:rsidR="00753DBC" w:rsidRDefault="00000000" w:rsidP="00EA32B6">
      <w:pPr>
        <w:spacing w:line="360" w:lineRule="auto"/>
        <w:ind w:firstLine="284"/>
        <w:jc w:val="both"/>
      </w:pPr>
      <w:r>
        <w:t>27. Bonifay, M.-F. Carnivores Quaternaires du Sud–Est de la France. Mémoires du Muséum National d’Histoire Naturelle, Serie C 21, 1–377 (1971).</w:t>
      </w:r>
    </w:p>
    <w:p w14:paraId="68AD2B9C" w14:textId="77777777" w:rsidR="00753DBC" w:rsidRDefault="00000000" w:rsidP="00EA32B6">
      <w:pPr>
        <w:spacing w:line="360" w:lineRule="auto"/>
        <w:ind w:firstLine="284"/>
        <w:jc w:val="both"/>
      </w:pPr>
      <w:r>
        <w:t>28. Gómez-Olivencia, A., Sala, N., Arceredillo, D. et al.. The Punta Lucero Quarry site (Zierbena, Bizkaia), a window into the Middle Pleistocene in the Northern Iberian Peninsula. Quat. Sci. Rev. 121, 52–74. https://doi.org/10.1016/j.quascirev.2015.05.001 (2015).</w:t>
      </w:r>
    </w:p>
    <w:p w14:paraId="566EFC6D" w14:textId="77777777" w:rsidR="00753DBC" w:rsidRDefault="00000000" w:rsidP="00EA32B6">
      <w:pPr>
        <w:spacing w:line="360" w:lineRule="auto"/>
        <w:ind w:firstLine="284"/>
        <w:jc w:val="both"/>
      </w:pPr>
      <w:r>
        <w:t>29. Del Campana, D. Nuove ricerche sui felini del Pliocene italiano. Palaeontographia Italica 22, 1e30 (1916).</w:t>
      </w:r>
    </w:p>
    <w:p w14:paraId="7AD6CBFE" w14:textId="77777777" w:rsidR="00753DBC" w:rsidRDefault="00000000" w:rsidP="00EA32B6">
      <w:pPr>
        <w:spacing w:line="360" w:lineRule="auto"/>
        <w:ind w:firstLine="284"/>
        <w:jc w:val="both"/>
      </w:pPr>
      <w:r>
        <w:t>30. Kurtén, B. The Pleistocene Felidae of Florida. Bull. Fla. State Mus. Biol. Sci. 9(6), 215–273 (1965).</w:t>
      </w:r>
    </w:p>
    <w:p w14:paraId="1D5CCCC8" w14:textId="77777777" w:rsidR="00753DBC" w:rsidRDefault="00000000" w:rsidP="00EA32B6">
      <w:pPr>
        <w:spacing w:line="360" w:lineRule="auto"/>
        <w:ind w:firstLine="284"/>
        <w:jc w:val="both"/>
      </w:pPr>
      <w:r>
        <w:t xml:space="preserve">31. Hemmer, H., Kahlke, R. D. &amp; Vekua, A.K. The cheetah </w:t>
      </w:r>
      <w:r w:rsidRPr="00EA32B6">
        <w:rPr>
          <w:i/>
          <w:iCs/>
        </w:rPr>
        <w:t>Acinonyx pardinensis</w:t>
      </w:r>
      <w:r>
        <w:t xml:space="preserve"> (Croizet et Jobert, 1828) s.l. at the hominin site of Dmanisi (Georgia) - a potential prime meat supplier in Early Pleistocene ecosystems. Quat. Sci. Rev. 30(19-20), 2703–2714. https://doi.org/10.1016/j.quascirev.2011.05.024 (2011).</w:t>
      </w:r>
    </w:p>
    <w:p w14:paraId="0C28D1BA" w14:textId="77777777" w:rsidR="00753DBC" w:rsidRDefault="00000000" w:rsidP="00EA32B6">
      <w:pPr>
        <w:spacing w:line="360" w:lineRule="auto"/>
        <w:ind w:firstLine="284"/>
        <w:jc w:val="both"/>
      </w:pPr>
      <w:r>
        <w:t xml:space="preserve">32. Rawn-Schatzinger, V. The scimitar cat </w:t>
      </w:r>
      <w:r w:rsidRPr="00EA32B6">
        <w:rPr>
          <w:i/>
          <w:iCs/>
        </w:rPr>
        <w:t>Homotherium serum</w:t>
      </w:r>
      <w:r>
        <w:t xml:space="preserve"> Cope. Osteology, functional morphology, and predator behavior. Illinois State Mus. Rep. Investig. 47, 1–80 (1992).</w:t>
      </w:r>
    </w:p>
    <w:p w14:paraId="15028179" w14:textId="2815BCBB" w:rsidR="00753DBC" w:rsidRDefault="00000000" w:rsidP="00EA32B6">
      <w:pPr>
        <w:spacing w:line="360" w:lineRule="auto"/>
        <w:ind w:firstLine="284"/>
        <w:jc w:val="both"/>
      </w:pPr>
      <w:r>
        <w:t xml:space="preserve">33. Hearst, J. M., Martin, L. D., Babiarz, J. P. &amp; Naples, V. L. Osteology and myology of </w:t>
      </w:r>
      <w:r w:rsidRPr="006E17AC">
        <w:rPr>
          <w:i/>
          <w:iCs/>
        </w:rPr>
        <w:t xml:space="preserve">Homotherium ischyrus </w:t>
      </w:r>
      <w:r>
        <w:t>from Idaho. The Other Saber-tooths: Scimitar-tooth Cats of the Western Hemisphere. The John Hopkins University Press, Baltimore, 12 (2011).</w:t>
      </w:r>
    </w:p>
    <w:p w14:paraId="1C2DBB94" w14:textId="77777777" w:rsidR="00753DBC" w:rsidRDefault="00000000" w:rsidP="00EA32B6">
      <w:pPr>
        <w:spacing w:line="360" w:lineRule="auto"/>
        <w:ind w:firstLine="284"/>
        <w:jc w:val="both"/>
      </w:pPr>
      <w:r>
        <w:lastRenderedPageBreak/>
        <w:t xml:space="preserve">34. Galobart, A., Pons-Moyà, J., Antón, M. &amp; Maroto, J. Descripción del material de </w:t>
      </w:r>
      <w:r w:rsidRPr="006E17AC">
        <w:rPr>
          <w:i/>
          <w:iCs/>
        </w:rPr>
        <w:t>Homotherium latidens</w:t>
      </w:r>
      <w:r>
        <w:t xml:space="preserve"> (Owen) de los yacimientos del Pleistoceno inferior de Incarcal (Girona, NE de la Península Ibérica). Paleont. Evol. 34, 99e141 (2003).</w:t>
      </w:r>
    </w:p>
    <w:p w14:paraId="2181CE38" w14:textId="77777777" w:rsidR="00753DBC" w:rsidRDefault="00000000" w:rsidP="00EA32B6">
      <w:pPr>
        <w:spacing w:line="360" w:lineRule="auto"/>
        <w:ind w:firstLine="284"/>
        <w:jc w:val="both"/>
      </w:pPr>
      <w:r>
        <w:t>35. Petrucci, M., Cipullo, A., Martínez-Navarro, B., Rook, L. &amp; Sardella, R. The Late Villafranchian (Early Pleistocene) carnivores (Carnivora, Mammalia) from Pirro Nord (Italy). Palaeontogr. A 298(1), 113–145. https://doi.org/10.1127/pala/298/2013/113 (2013).</w:t>
      </w:r>
    </w:p>
    <w:p w14:paraId="0BD10FB1" w14:textId="77777777" w:rsidR="00753DBC" w:rsidRDefault="00000000" w:rsidP="00EA32B6">
      <w:pPr>
        <w:spacing w:line="360" w:lineRule="auto"/>
        <w:ind w:firstLine="284"/>
        <w:jc w:val="both"/>
      </w:pPr>
      <w:r>
        <w:t xml:space="preserve">36. Ballesio, R. Monographie d’un Machairodus du gisement villafranchien de Senèze, </w:t>
      </w:r>
      <w:r w:rsidRPr="006E17AC">
        <w:rPr>
          <w:i/>
          <w:iCs/>
        </w:rPr>
        <w:t>Homotherium crenatidens</w:t>
      </w:r>
      <w:r>
        <w:t xml:space="preserve"> Fabrini. Doc. Lab. Géol. Fac. Sci. Lyon NF 9, 1–129 (1963).</w:t>
      </w:r>
    </w:p>
    <w:p w14:paraId="6E53A881" w14:textId="77777777" w:rsidR="00753DBC" w:rsidRDefault="00000000" w:rsidP="00EA32B6">
      <w:pPr>
        <w:spacing w:line="360" w:lineRule="auto"/>
        <w:ind w:firstLine="284"/>
        <w:jc w:val="both"/>
      </w:pPr>
      <w:r>
        <w:t>37. Diedrich, C.G. Late Pleistocene leopards across Europe e northernmost European German population, highest elevated records in the Swiss Alps, complete skeletons in the Bosnia Herzegowina Dinarids and comparison to the Ice Age cave art. Quat. Sci. Rev. 76, 167–193 (2013).</w:t>
      </w:r>
    </w:p>
    <w:p w14:paraId="1A744757" w14:textId="77777777" w:rsidR="00753DBC" w:rsidRDefault="00000000" w:rsidP="00EA32B6">
      <w:pPr>
        <w:spacing w:line="360" w:lineRule="auto"/>
        <w:ind w:firstLine="284"/>
        <w:jc w:val="both"/>
      </w:pPr>
      <w:r>
        <w:t>38. Tsoukala, E., Chatzopoulou, K., Rabeder, G., Pappa, S., Nagel, D. &amp; Withalm, G. Paleontological and stratigraphical research in Loutra Arideas Bear Cave (Almopia Speleopark, Pella, Macedonia, Greece). Scient. Annals School Geol. Aristotle Univ. Thessaloniki 98, 41–67 (2006).</w:t>
      </w:r>
    </w:p>
    <w:p w14:paraId="79E18C6D" w14:textId="77777777" w:rsidR="00753DBC" w:rsidRDefault="00000000" w:rsidP="00EA32B6">
      <w:pPr>
        <w:spacing w:line="360" w:lineRule="auto"/>
        <w:ind w:firstLine="284"/>
        <w:jc w:val="both"/>
      </w:pPr>
      <w:r>
        <w:t xml:space="preserve">39. Turner, A. Bears and lions of Bilzingsleben, paleecological implications. In, Mania, D., (Ed.), Bilzingsleben V, </w:t>
      </w:r>
      <w:r w:rsidRPr="006E17AC">
        <w:rPr>
          <w:i/>
          <w:iCs/>
        </w:rPr>
        <w:t>Homo erectus</w:t>
      </w:r>
      <w:r>
        <w:t>, seine Kultur und Umwelt; zum Lebensbild des Urmenschen. Bad Homburg &amp; Leipzig, Leipzig, pp. 189–196 (1997).</w:t>
      </w:r>
    </w:p>
    <w:p w14:paraId="5CD517CC" w14:textId="77777777" w:rsidR="00753DBC" w:rsidRDefault="00000000" w:rsidP="00EA32B6">
      <w:pPr>
        <w:spacing w:line="360" w:lineRule="auto"/>
        <w:ind w:firstLine="284"/>
        <w:jc w:val="both"/>
      </w:pPr>
      <w:r>
        <w:t>40. Hemmer, H. &amp; Schütt, G. Körpergrösse und Extremitätenmasse Ältest- und Altpleistozäner Europäischer Pantherkatzen (Genus Panthera). Mainz. Naturwiss. Archiv 9, 132–146 (1970).</w:t>
      </w:r>
    </w:p>
    <w:p w14:paraId="75FEE405" w14:textId="77777777" w:rsidR="00753DBC" w:rsidRDefault="00000000" w:rsidP="00EA32B6">
      <w:pPr>
        <w:spacing w:line="360" w:lineRule="auto"/>
        <w:ind w:firstLine="284"/>
        <w:jc w:val="both"/>
      </w:pPr>
      <w:r>
        <w:t>41. Jánossy, D. Stratigraphische Auswertung der europäischen mittelpleistozänen Wirbeltierfauna. Teil II. Ber. Deut. Gesell. Geol. Wiss. A 5, 573–643 (1969).</w:t>
      </w:r>
    </w:p>
    <w:p w14:paraId="4E7E77C5" w14:textId="77777777" w:rsidR="00753DBC" w:rsidRDefault="00000000" w:rsidP="00EA32B6">
      <w:pPr>
        <w:spacing w:line="360" w:lineRule="auto"/>
        <w:ind w:firstLine="284"/>
        <w:jc w:val="both"/>
      </w:pPr>
      <w:r>
        <w:t>42. Clot, A. &amp; Duranthon, F. Les mammifères fossiles du Quaternaire dans les Pyrénées. Muséum d'histoire naturelle de Toulouse, Toulouse (1990).</w:t>
      </w:r>
    </w:p>
    <w:p w14:paraId="64C5A664" w14:textId="77777777" w:rsidR="00753DBC" w:rsidRDefault="00000000" w:rsidP="00EA32B6">
      <w:pPr>
        <w:spacing w:line="360" w:lineRule="auto"/>
        <w:ind w:firstLine="284"/>
        <w:jc w:val="both"/>
      </w:pPr>
      <w:r>
        <w:t>43. Jánossy, D. Vertebrate fauna of site II. In Vertesszölös. Site, man and culture, Kretzoi, M., Dobosi, V.T., (eds.). Akademiai Kiado, Budapest, 187–219 (1990).</w:t>
      </w:r>
    </w:p>
    <w:p w14:paraId="0D8D44C4" w14:textId="77777777" w:rsidR="00753DBC" w:rsidRDefault="00000000" w:rsidP="00EA32B6">
      <w:pPr>
        <w:spacing w:line="360" w:lineRule="auto"/>
        <w:ind w:firstLine="284"/>
        <w:jc w:val="both"/>
      </w:pPr>
      <w:r>
        <w:t>44. Spassov, N. A new Late Villafranchian locality of vertebrate fauna - Slivnitsa (Bulgaria) and the carnivore dispersal events in Europe on the Pliocene/Pleistocene boundary. Hist. Nat. Bulg. 9, 101–113 (1998).</w:t>
      </w:r>
    </w:p>
    <w:p w14:paraId="7F93BF08" w14:textId="77777777" w:rsidR="00753DBC" w:rsidRDefault="00000000" w:rsidP="00EA32B6">
      <w:pPr>
        <w:spacing w:line="360" w:lineRule="auto"/>
        <w:ind w:firstLine="284"/>
        <w:jc w:val="both"/>
      </w:pPr>
      <w:r>
        <w:t>45. McCrady, E., Kirby-Smith, H. T. &amp; Templeton, H. New finds of Pleistocene jaguar skeletons from Tennessee caves. Proc. U. S. Natl. Mus. 101 (3287), 497–511 (1951).</w:t>
      </w:r>
    </w:p>
    <w:p w14:paraId="6214A012" w14:textId="77777777" w:rsidR="00753DBC" w:rsidRDefault="00000000" w:rsidP="00EA32B6">
      <w:pPr>
        <w:spacing w:line="360" w:lineRule="auto"/>
        <w:ind w:firstLine="284"/>
        <w:jc w:val="both"/>
      </w:pPr>
      <w:r>
        <w:lastRenderedPageBreak/>
        <w:t>46. Kurtén, B. Pleistocene jaguars in North America. Comment. Biolog. 62, 1–23 (1973).</w:t>
      </w:r>
    </w:p>
    <w:p w14:paraId="4C4DD0A5" w14:textId="77777777" w:rsidR="00753DBC" w:rsidRDefault="00000000" w:rsidP="00EA32B6">
      <w:pPr>
        <w:spacing w:line="360" w:lineRule="auto"/>
        <w:ind w:firstLine="284"/>
        <w:jc w:val="both"/>
      </w:pPr>
      <w:r>
        <w:t xml:space="preserve">47. Ficcarelli, G. The Villafranchian cheetahs from Tuscany and remarks on the dispersal and evolution of the genus </w:t>
      </w:r>
      <w:r w:rsidRPr="006E17AC">
        <w:rPr>
          <w:i/>
          <w:iCs/>
        </w:rPr>
        <w:t>Acinonyx</w:t>
      </w:r>
      <w:r>
        <w:t>. Palaeontogr. Ital. 73 (41), 94–103 (1984).</w:t>
      </w:r>
    </w:p>
    <w:p w14:paraId="604A1851" w14:textId="77777777" w:rsidR="00753DBC" w:rsidRDefault="00000000" w:rsidP="00EA32B6">
      <w:pPr>
        <w:spacing w:line="360" w:lineRule="auto"/>
        <w:ind w:firstLine="284"/>
        <w:jc w:val="both"/>
      </w:pPr>
      <w:r>
        <w:t>48. Schaub, S. Was ist Felis elata Bravard? Eclog. Geol. Helv. 32, 187–193 (1939).</w:t>
      </w:r>
    </w:p>
    <w:p w14:paraId="1593B51E" w14:textId="77777777" w:rsidR="00753DBC" w:rsidRDefault="00000000" w:rsidP="00EA32B6">
      <w:pPr>
        <w:spacing w:line="360" w:lineRule="auto"/>
        <w:ind w:firstLine="284"/>
        <w:jc w:val="both"/>
      </w:pPr>
      <w:r>
        <w:t xml:space="preserve">49. Hemmer, H., Kahlke, R.-D. &amp; Keller, T. Cheetahs in the Middle Pleistocene of Europe, </w:t>
      </w:r>
      <w:r w:rsidRPr="006E17AC">
        <w:rPr>
          <w:i/>
          <w:iCs/>
        </w:rPr>
        <w:t>Acinonyx pardinensis</w:t>
      </w:r>
      <w:r>
        <w:t xml:space="preserve"> (sensu lato) </w:t>
      </w:r>
      <w:r w:rsidRPr="006E17AC">
        <w:rPr>
          <w:i/>
          <w:iCs/>
        </w:rPr>
        <w:t>intermedius</w:t>
      </w:r>
      <w:r>
        <w:t xml:space="preserve"> (Thenius, 1954) from the Mosbach Sands (Wiesbaden, Hesse, Germany). Neues Jahrb. Geol. Palaontol. Abh. 249, 345–356. https://doi.org/10.1127/0077-7749/2008/0249-0345 (2008).</w:t>
      </w:r>
    </w:p>
    <w:p w14:paraId="5E9803A2" w14:textId="77777777" w:rsidR="00753DBC" w:rsidRDefault="00000000" w:rsidP="00EA32B6">
      <w:pPr>
        <w:spacing w:line="360" w:lineRule="auto"/>
        <w:ind w:firstLine="284"/>
        <w:jc w:val="both"/>
      </w:pPr>
      <w:r>
        <w:t>50. Hemmer, H. Pleistozäne Katzen Europas - eine Übersicht. Cranium 20 (2), 6–22 (2003).</w:t>
      </w:r>
    </w:p>
    <w:p w14:paraId="08D03F7D" w14:textId="77777777" w:rsidR="00753DBC" w:rsidRDefault="00000000" w:rsidP="00EA32B6">
      <w:pPr>
        <w:spacing w:line="360" w:lineRule="auto"/>
        <w:ind w:firstLine="284"/>
        <w:jc w:val="both"/>
      </w:pPr>
      <w:r>
        <w:t>51. Tsoukala, E. Quarternary large mammals from the Apidima Caves (Lakonia, S Peloponnese, Greece). Beitr. Paläontol. 24, 207–229 (1992).</w:t>
      </w:r>
    </w:p>
    <w:p w14:paraId="38204586" w14:textId="77777777" w:rsidR="00753DBC" w:rsidRDefault="00000000" w:rsidP="00EA32B6">
      <w:pPr>
        <w:spacing w:line="360" w:lineRule="auto"/>
        <w:ind w:firstLine="284"/>
        <w:jc w:val="both"/>
      </w:pPr>
      <w:r>
        <w:t>52. Baryshnikov, G.F. Pleistocene Felidae (Mammalia, Carnivora) from the Kudaro Paleolithic cave sites in the Caucasus. Proc. Zool. Inst. Russ. Acad. Sci. 315, 197–226. https://doi.org/10.31610/trudyzin/2011.315.3.197 (2011).</w:t>
      </w:r>
    </w:p>
    <w:p w14:paraId="4917F87A" w14:textId="77777777" w:rsidR="00753DBC" w:rsidRDefault="00000000" w:rsidP="00EA32B6">
      <w:pPr>
        <w:spacing w:line="360" w:lineRule="auto"/>
        <w:ind w:firstLine="284"/>
        <w:jc w:val="both"/>
      </w:pPr>
      <w:r>
        <w:t>53. Baryshnikov, G., Hoffecker, J. &amp; Burgess, R. Paleontology and zooarchaeology of Mezmaiskaya Cave (northwestern Caucasus, Russia). J. Archaeol. Sci. 23, 313–335. https://doi.org/10.1006/jasc.1996.0030 (1996).</w:t>
      </w:r>
    </w:p>
    <w:p w14:paraId="37A42F25" w14:textId="77777777" w:rsidR="00753DBC" w:rsidRDefault="00000000" w:rsidP="00EA32B6">
      <w:pPr>
        <w:spacing w:line="360" w:lineRule="auto"/>
        <w:ind w:firstLine="284"/>
        <w:jc w:val="both"/>
      </w:pPr>
      <w:r>
        <w:t>54. Testu, A. Étude paléontologique et biostratigraphique des Felidae et Hyaenidae pléistocènes de l'Europe méditerranéenne. PhD Thesis, Faculté des Lettres et Sciences Humaines, Université de Perpignan, Perpignan (2006).</w:t>
      </w:r>
    </w:p>
    <w:p w14:paraId="30B17B94" w14:textId="77777777" w:rsidR="00753DBC" w:rsidRDefault="00000000" w:rsidP="00EA32B6">
      <w:pPr>
        <w:spacing w:line="360" w:lineRule="auto"/>
        <w:ind w:firstLine="284"/>
        <w:jc w:val="both"/>
      </w:pPr>
      <w:r>
        <w:t>55. Groiss, J. Neue Funde von quartären Grossäugern aus der Moggaster Hӧhle bei Ebermannstadt (Ofr.). Archaeopteryx 10, 31–49 (1992).</w:t>
      </w:r>
    </w:p>
    <w:p w14:paraId="23DEAE24" w14:textId="77777777" w:rsidR="00753DBC" w:rsidRDefault="00000000" w:rsidP="00EA32B6">
      <w:pPr>
        <w:spacing w:line="360" w:lineRule="auto"/>
        <w:ind w:firstLine="284"/>
        <w:jc w:val="both"/>
      </w:pPr>
      <w:r>
        <w:t xml:space="preserve">56. O’Regan, H.J. A phylogenetic and palaeoecological review of the Pleistocene felid </w:t>
      </w:r>
      <w:r w:rsidRPr="006E17AC">
        <w:rPr>
          <w:i/>
          <w:iCs/>
        </w:rPr>
        <w:t>Panthera gombaszoegensis</w:t>
      </w:r>
      <w:r>
        <w:t>. Unpublished PhD Thesis, Liverpool John Moores University, Liverpool (2002).</w:t>
      </w:r>
    </w:p>
    <w:p w14:paraId="30CB5898" w14:textId="78AE6198" w:rsidR="00753DBC" w:rsidRDefault="00000000" w:rsidP="00EA32B6">
      <w:pPr>
        <w:spacing w:line="360" w:lineRule="auto"/>
        <w:ind w:firstLine="284"/>
        <w:jc w:val="both"/>
      </w:pPr>
      <w:r>
        <w:t xml:space="preserve">57. Prat-Vericat, M., Marciszak, A., Rufí, I. </w:t>
      </w:r>
      <w:proofErr w:type="gramStart"/>
      <w:r>
        <w:t>et al..</w:t>
      </w:r>
      <w:proofErr w:type="gramEnd"/>
      <w:r>
        <w:t xml:space="preserve"> Middle Pleistocene steppe lion remains from Grotte de la Carrière (Têt Valley, eastern Pyrenees). Journal of Mammalian Evolution, 29(3), 547-569 (2022).</w:t>
      </w:r>
    </w:p>
    <w:p w14:paraId="04129DEF" w14:textId="0C4266CA" w:rsidR="00753DBC" w:rsidRDefault="00000000" w:rsidP="00EA32B6">
      <w:pPr>
        <w:spacing w:line="360" w:lineRule="auto"/>
        <w:ind w:firstLine="284"/>
        <w:jc w:val="both"/>
      </w:pPr>
      <w:r>
        <w:t xml:space="preserve">58. </w:t>
      </w:r>
      <w:proofErr w:type="spellStart"/>
      <w:r w:rsidR="006E17AC" w:rsidRPr="006E17AC">
        <w:rPr>
          <w:color w:val="222222"/>
          <w:shd w:val="clear" w:color="auto" w:fill="FFFFFF"/>
        </w:rPr>
        <w:t>Baryshnikov</w:t>
      </w:r>
      <w:proofErr w:type="spellEnd"/>
      <w:r w:rsidR="006E17AC" w:rsidRPr="006E17AC">
        <w:rPr>
          <w:color w:val="222222"/>
          <w:shd w:val="clear" w:color="auto" w:fill="FFFFFF"/>
        </w:rPr>
        <w:t>, Gennady F. "</w:t>
      </w:r>
      <w:proofErr w:type="spellStart"/>
      <w:r w:rsidR="006E17AC" w:rsidRPr="006E17AC">
        <w:rPr>
          <w:color w:val="222222"/>
          <w:shd w:val="clear" w:color="auto" w:fill="FFFFFF"/>
        </w:rPr>
        <w:t>Large</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mammals</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of</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Kudaro</w:t>
      </w:r>
      <w:proofErr w:type="spellEnd"/>
      <w:r w:rsidR="006E17AC" w:rsidRPr="006E17AC">
        <w:rPr>
          <w:color w:val="222222"/>
          <w:shd w:val="clear" w:color="auto" w:fill="FFFFFF"/>
        </w:rPr>
        <w:t xml:space="preserve"> Pleistocene fauna </w:t>
      </w:r>
      <w:proofErr w:type="spellStart"/>
      <w:r w:rsidR="006E17AC" w:rsidRPr="006E17AC">
        <w:rPr>
          <w:color w:val="222222"/>
          <w:shd w:val="clear" w:color="auto" w:fill="FFFFFF"/>
        </w:rPr>
        <w:t>from</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Caucasus</w:t>
      </w:r>
      <w:proofErr w:type="spellEnd"/>
      <w:r w:rsidR="006E17AC" w:rsidRPr="006E17AC">
        <w:rPr>
          <w:color w:val="222222"/>
          <w:shd w:val="clear" w:color="auto" w:fill="FFFFFF"/>
        </w:rPr>
        <w:t>."</w:t>
      </w:r>
      <w:r w:rsidR="006E17AC" w:rsidRPr="006E17AC">
        <w:rPr>
          <w:rStyle w:val="apple-converted-space"/>
          <w:rFonts w:eastAsiaTheme="majorEastAsia"/>
          <w:color w:val="222222"/>
          <w:shd w:val="clear" w:color="auto" w:fill="FFFFFF"/>
        </w:rPr>
        <w:t> </w:t>
      </w:r>
      <w:proofErr w:type="spellStart"/>
      <w:r w:rsidR="006E17AC" w:rsidRPr="006E17AC">
        <w:rPr>
          <w:color w:val="222222"/>
        </w:rPr>
        <w:t>Proc</w:t>
      </w:r>
      <w:proofErr w:type="spellEnd"/>
      <w:r w:rsidR="006E17AC" w:rsidRPr="006E17AC">
        <w:rPr>
          <w:color w:val="222222"/>
        </w:rPr>
        <w:t xml:space="preserve">. Zool. Inst. </w:t>
      </w:r>
      <w:proofErr w:type="spellStart"/>
      <w:r w:rsidR="006E17AC" w:rsidRPr="006E17AC">
        <w:rPr>
          <w:color w:val="222222"/>
        </w:rPr>
        <w:t>Russ</w:t>
      </w:r>
      <w:proofErr w:type="spellEnd"/>
      <w:r w:rsidR="006E17AC" w:rsidRPr="006E17AC">
        <w:rPr>
          <w:color w:val="222222"/>
        </w:rPr>
        <w:t xml:space="preserve">. Acad. </w:t>
      </w:r>
      <w:proofErr w:type="spellStart"/>
      <w:r w:rsidR="006E17AC" w:rsidRPr="006E17AC">
        <w:rPr>
          <w:color w:val="222222"/>
        </w:rPr>
        <w:t>Sci</w:t>
      </w:r>
      <w:proofErr w:type="spellEnd"/>
      <w:r w:rsidR="006E17AC" w:rsidRPr="006E17AC">
        <w:rPr>
          <w:rStyle w:val="apple-converted-space"/>
          <w:rFonts w:eastAsiaTheme="majorEastAsia"/>
          <w:color w:val="222222"/>
          <w:shd w:val="clear" w:color="auto" w:fill="FFFFFF"/>
        </w:rPr>
        <w:t> </w:t>
      </w:r>
      <w:r w:rsidR="006E17AC" w:rsidRPr="006E17AC">
        <w:rPr>
          <w:color w:val="222222"/>
          <w:shd w:val="clear" w:color="auto" w:fill="FFFFFF"/>
        </w:rPr>
        <w:t>315 (2020): 197-226.</w:t>
      </w:r>
    </w:p>
    <w:p w14:paraId="59417DB7" w14:textId="77777777" w:rsidR="00753DBC" w:rsidRDefault="00000000" w:rsidP="00EA32B6">
      <w:pPr>
        <w:spacing w:line="360" w:lineRule="auto"/>
        <w:ind w:firstLine="284"/>
        <w:jc w:val="both"/>
      </w:pPr>
      <w:r>
        <w:t>59. Musil, R. Eine Karstspalte mit mittelpleistozänen Funden im Kalksteinbruch Žernavá. Acta Mus. Moraviae Sci. Nat. 54, 85–96 (1969).</w:t>
      </w:r>
    </w:p>
    <w:p w14:paraId="4080AF8B" w14:textId="571620BA" w:rsidR="00753DBC" w:rsidRDefault="00000000" w:rsidP="00EA32B6">
      <w:pPr>
        <w:spacing w:line="360" w:lineRule="auto"/>
        <w:ind w:firstLine="284"/>
        <w:jc w:val="both"/>
      </w:pPr>
      <w:r>
        <w:lastRenderedPageBreak/>
        <w:t xml:space="preserve">60. </w:t>
      </w:r>
      <w:proofErr w:type="spellStart"/>
      <w:r w:rsidR="006E17AC" w:rsidRPr="006E17AC">
        <w:rPr>
          <w:color w:val="222222"/>
          <w:shd w:val="clear" w:color="auto" w:fill="FFFFFF"/>
        </w:rPr>
        <w:t>Guadelli</w:t>
      </w:r>
      <w:proofErr w:type="spellEnd"/>
      <w:r w:rsidR="006E17AC" w:rsidRPr="006E17AC">
        <w:rPr>
          <w:color w:val="222222"/>
          <w:shd w:val="clear" w:color="auto" w:fill="FFFFFF"/>
        </w:rPr>
        <w:t>, Jean-Luc. "</w:t>
      </w:r>
      <w:proofErr w:type="spellStart"/>
      <w:r w:rsidR="006E17AC" w:rsidRPr="006E17AC">
        <w:rPr>
          <w:color w:val="222222"/>
          <w:shd w:val="clear" w:color="auto" w:fill="FFFFFF"/>
        </w:rPr>
        <w:t>Étude</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paléontologique</w:t>
      </w:r>
      <w:proofErr w:type="spellEnd"/>
      <w:r w:rsidR="006E17AC" w:rsidRPr="006E17AC">
        <w:rPr>
          <w:color w:val="222222"/>
          <w:shd w:val="clear" w:color="auto" w:fill="FFFFFF"/>
        </w:rPr>
        <w:t xml:space="preserve"> des </w:t>
      </w:r>
      <w:proofErr w:type="spellStart"/>
      <w:r w:rsidR="006E17AC" w:rsidRPr="006E17AC">
        <w:rPr>
          <w:color w:val="222222"/>
          <w:shd w:val="clear" w:color="auto" w:fill="FFFFFF"/>
        </w:rPr>
        <w:t>grands</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mammifères</w:t>
      </w:r>
      <w:proofErr w:type="spellEnd"/>
      <w:r w:rsidR="006E17AC" w:rsidRPr="006E17AC">
        <w:rPr>
          <w:color w:val="222222"/>
          <w:shd w:val="clear" w:color="auto" w:fill="FFFFFF"/>
        </w:rPr>
        <w:t>."</w:t>
      </w:r>
      <w:r w:rsidR="006E17AC" w:rsidRPr="006E17AC">
        <w:rPr>
          <w:rStyle w:val="apple-converted-space"/>
          <w:rFonts w:eastAsiaTheme="majorEastAsia"/>
          <w:color w:val="222222"/>
          <w:shd w:val="clear" w:color="auto" w:fill="FFFFFF"/>
        </w:rPr>
        <w:t> </w:t>
      </w:r>
      <w:proofErr w:type="spellStart"/>
      <w:r w:rsidR="006E17AC" w:rsidRPr="006E17AC">
        <w:rPr>
          <w:i/>
          <w:iCs/>
          <w:color w:val="222222"/>
        </w:rPr>
        <w:t>Sainte</w:t>
      </w:r>
      <w:proofErr w:type="spellEnd"/>
      <w:r w:rsidR="006E17AC" w:rsidRPr="006E17AC">
        <w:rPr>
          <w:i/>
          <w:iCs/>
          <w:color w:val="222222"/>
        </w:rPr>
        <w:t xml:space="preserve">-Anne I, </w:t>
      </w:r>
      <w:proofErr w:type="spellStart"/>
      <w:r w:rsidR="006E17AC" w:rsidRPr="006E17AC">
        <w:rPr>
          <w:i/>
          <w:iCs/>
          <w:color w:val="222222"/>
        </w:rPr>
        <w:t>Sinzelles</w:t>
      </w:r>
      <w:proofErr w:type="spellEnd"/>
      <w:r w:rsidR="006E17AC" w:rsidRPr="006E17AC">
        <w:rPr>
          <w:i/>
          <w:iCs/>
          <w:color w:val="222222"/>
        </w:rPr>
        <w:t xml:space="preserve">, Polignac, Haute-Loire. Le </w:t>
      </w:r>
      <w:proofErr w:type="spellStart"/>
      <w:r w:rsidR="006E17AC" w:rsidRPr="006E17AC">
        <w:rPr>
          <w:i/>
          <w:iCs/>
          <w:color w:val="222222"/>
        </w:rPr>
        <w:t>Paléolithique</w:t>
      </w:r>
      <w:proofErr w:type="spellEnd"/>
      <w:r w:rsidR="006E17AC" w:rsidRPr="006E17AC">
        <w:rPr>
          <w:i/>
          <w:iCs/>
          <w:color w:val="222222"/>
        </w:rPr>
        <w:t xml:space="preserve"> </w:t>
      </w:r>
      <w:proofErr w:type="spellStart"/>
      <w:r w:rsidR="006E17AC" w:rsidRPr="006E17AC">
        <w:rPr>
          <w:i/>
          <w:iCs/>
          <w:color w:val="222222"/>
        </w:rPr>
        <w:t>moyen</w:t>
      </w:r>
      <w:proofErr w:type="spellEnd"/>
      <w:r w:rsidR="006E17AC" w:rsidRPr="006E17AC">
        <w:rPr>
          <w:i/>
          <w:iCs/>
          <w:color w:val="222222"/>
        </w:rPr>
        <w:t xml:space="preserve"> de </w:t>
      </w:r>
      <w:proofErr w:type="spellStart"/>
      <w:r w:rsidR="006E17AC" w:rsidRPr="006E17AC">
        <w:rPr>
          <w:i/>
          <w:iCs/>
          <w:color w:val="222222"/>
        </w:rPr>
        <w:t>l'unité</w:t>
      </w:r>
      <w:proofErr w:type="spellEnd"/>
      <w:r w:rsidR="006E17AC" w:rsidRPr="006E17AC">
        <w:rPr>
          <w:i/>
          <w:iCs/>
          <w:color w:val="222222"/>
        </w:rPr>
        <w:t xml:space="preserve"> J1</w:t>
      </w:r>
      <w:r w:rsidR="006E17AC" w:rsidRPr="006E17AC">
        <w:rPr>
          <w:rStyle w:val="apple-converted-space"/>
          <w:rFonts w:eastAsiaTheme="majorEastAsia"/>
          <w:color w:val="222222"/>
          <w:shd w:val="clear" w:color="auto" w:fill="FFFFFF"/>
        </w:rPr>
        <w:t> </w:t>
      </w:r>
      <w:r w:rsidR="006E17AC" w:rsidRPr="006E17AC">
        <w:rPr>
          <w:color w:val="222222"/>
          <w:shd w:val="clear" w:color="auto" w:fill="FFFFFF"/>
        </w:rPr>
        <w:t>(2007): 163-188.</w:t>
      </w:r>
    </w:p>
    <w:p w14:paraId="23DB4E13" w14:textId="77777777" w:rsidR="00753DBC" w:rsidRDefault="00000000" w:rsidP="00EA32B6">
      <w:pPr>
        <w:spacing w:line="360" w:lineRule="auto"/>
        <w:ind w:firstLine="284"/>
        <w:jc w:val="both"/>
      </w:pPr>
      <w:r>
        <w:t>61. Kurtén, B. &amp; Poulianos, N. New stratigraphic and faunal material from Petralona Cave with special reference in the Carnivora. Acta Mus. Morav. Sci. Biol. 4, 47–130 (1977).</w:t>
      </w:r>
    </w:p>
    <w:p w14:paraId="2F4EFBEE" w14:textId="77777777" w:rsidR="00753DBC" w:rsidRDefault="00000000" w:rsidP="00EA32B6">
      <w:pPr>
        <w:spacing w:line="360" w:lineRule="auto"/>
        <w:ind w:firstLine="284"/>
        <w:jc w:val="both"/>
      </w:pPr>
      <w:r>
        <w:t xml:space="preserve">62. Hemmer, H., Kahlke, R.-D. &amp; Vekua, A.K. The jaguar - </w:t>
      </w:r>
      <w:r w:rsidRPr="006E17AC">
        <w:rPr>
          <w:i/>
          <w:iCs/>
        </w:rPr>
        <w:t>Panthera onca gombaszoegensis</w:t>
      </w:r>
      <w:r>
        <w:t xml:space="preserve"> (Kretzoi, 1938) (Carnivora, Felidae) in the late Lower Pleistocene of Akhalkalaki (South Georgia; Transcaucasia) and its evolutionary and ecological significance. Geobios 34(4), 475–486. https://doi.org/10.1016/S0016-6995(01)80011-5 (2001).</w:t>
      </w:r>
    </w:p>
    <w:p w14:paraId="0423A8D0" w14:textId="77777777" w:rsidR="00753DBC" w:rsidRDefault="00000000" w:rsidP="00EA32B6">
      <w:pPr>
        <w:spacing w:line="360" w:lineRule="auto"/>
        <w:ind w:firstLine="284"/>
        <w:jc w:val="both"/>
      </w:pPr>
      <w:r>
        <w:t>63. Koufos, G.D. New material and revision of the Carnivora, Mammalia from the Lower Pleistocene locality Apollonia 1, Greece. Quaternary 1(6), 1–38. https://doi.org/10.3390/quat1010006 (2018).</w:t>
      </w:r>
    </w:p>
    <w:p w14:paraId="670FF4C0" w14:textId="77777777" w:rsidR="00753DBC" w:rsidRDefault="00000000" w:rsidP="00EA32B6">
      <w:pPr>
        <w:spacing w:line="360" w:lineRule="auto"/>
        <w:ind w:firstLine="284"/>
        <w:jc w:val="both"/>
      </w:pPr>
      <w:r>
        <w:t xml:space="preserve">64. Jefferson, G. T. &amp; Tejada-Flores, A.E. The Late Pleistocene record of </w:t>
      </w:r>
      <w:r w:rsidRPr="006E17AC">
        <w:rPr>
          <w:i/>
          <w:iCs/>
        </w:rPr>
        <w:t>Homotherium</w:t>
      </w:r>
      <w:r>
        <w:t xml:space="preserve"> (Felidae, Machairodontinae) in the Southwestern United States. PaleoBios 15(3), 37–46. https://www.jstor.org/stable/25835839 (1993).</w:t>
      </w:r>
    </w:p>
    <w:p w14:paraId="6A2D44A3" w14:textId="77777777" w:rsidR="00753DBC" w:rsidRDefault="00000000" w:rsidP="00EA32B6">
      <w:pPr>
        <w:spacing w:line="360" w:lineRule="auto"/>
        <w:ind w:firstLine="284"/>
        <w:jc w:val="both"/>
      </w:pPr>
      <w:r>
        <w:t>65. Castaños, P. Los carnivoros prehistoricos de Vizcaya. Kobie (Serie Paleoantropología) 16, 7–76 (1987).</w:t>
      </w:r>
    </w:p>
    <w:p w14:paraId="65AF07B7" w14:textId="77777777" w:rsidR="00753DBC" w:rsidRDefault="00000000" w:rsidP="00EA32B6">
      <w:pPr>
        <w:spacing w:line="360" w:lineRule="auto"/>
        <w:ind w:firstLine="284"/>
        <w:jc w:val="both"/>
      </w:pPr>
      <w:r>
        <w:t>66. Pacher, M. &amp; Rabeder, G. The leopard (</w:t>
      </w:r>
      <w:r w:rsidRPr="006E17AC">
        <w:rPr>
          <w:i/>
          <w:iCs/>
        </w:rPr>
        <w:t>Panthera pardus</w:t>
      </w:r>
      <w:r>
        <w:t>), the rare hunter of the Alpine area during the Upper Pleistocene. Cranium 33(1), 42–50 (2016).</w:t>
      </w:r>
    </w:p>
    <w:p w14:paraId="06C7E3E8" w14:textId="77777777" w:rsidR="00753DBC" w:rsidRDefault="00000000" w:rsidP="00EA32B6">
      <w:pPr>
        <w:spacing w:line="360" w:lineRule="auto"/>
        <w:ind w:firstLine="284"/>
        <w:jc w:val="both"/>
      </w:pPr>
      <w:r>
        <w:t>67. Del Campana, D. Carnivori quaternari della tecchia e della caverna di Equi nelle Alpi Apuane (Mustelidi, Canidi, Felidi). Palaeontographica Italica 114, 1–42 (1954).</w:t>
      </w:r>
    </w:p>
    <w:p w14:paraId="3D7EE863" w14:textId="77777777" w:rsidR="00753DBC" w:rsidRDefault="00000000" w:rsidP="00EA32B6">
      <w:pPr>
        <w:spacing w:line="360" w:lineRule="auto"/>
        <w:ind w:firstLine="284"/>
        <w:jc w:val="both"/>
      </w:pPr>
      <w:r>
        <w:t>68. Ballesio, R. Le gisement pléistocène supérieur de la grotte de Jaurens á Nespouls, Corrèze, France, les carnivores (Mammalia, Carnivora). II Felidae. Doc. Lab. Géol. Fac. Sci. Lyon 18, 61–102 (1980).</w:t>
      </w:r>
    </w:p>
    <w:p w14:paraId="48A60524" w14:textId="77777777" w:rsidR="00753DBC" w:rsidRDefault="00000000" w:rsidP="00EA32B6">
      <w:pPr>
        <w:spacing w:line="360" w:lineRule="auto"/>
        <w:ind w:firstLine="284"/>
        <w:jc w:val="both"/>
      </w:pPr>
      <w:r>
        <w:t>69. Valensi, P. Les grands mammifères de la grotte du Lazaret (Nice, Alpes-Maritimes). Etude paléontologique et biostratigraphique des Carnivores. Archéozoologie des grandes faunes. PhD Thesis, Muséum National d’Histoire Naturelle, Lyon (1994).</w:t>
      </w:r>
    </w:p>
    <w:p w14:paraId="2420147D" w14:textId="77777777" w:rsidR="00753DBC" w:rsidRDefault="00000000" w:rsidP="00EA32B6">
      <w:pPr>
        <w:spacing w:line="360" w:lineRule="auto"/>
        <w:ind w:firstLine="284"/>
        <w:jc w:val="both"/>
      </w:pPr>
      <w:r>
        <w:t xml:space="preserve">70. Nagel, D. </w:t>
      </w:r>
      <w:r w:rsidRPr="006E17AC">
        <w:rPr>
          <w:i/>
          <w:iCs/>
        </w:rPr>
        <w:t>Panthera pardus vraonensis</w:t>
      </w:r>
      <w:r>
        <w:t xml:space="preserve"> n. ssp., a new leopard from the Pleistocene of Vraona/Greece. Neues Jahrb. Geol. Palaontol. Monatsh. 1999(3), 129–150. https://doi.org/10.1127/njgpm/1999/1999/129 (1999).</w:t>
      </w:r>
    </w:p>
    <w:p w14:paraId="7DBED427" w14:textId="3FD04107" w:rsidR="00753DBC" w:rsidRDefault="00000000" w:rsidP="00EA32B6">
      <w:pPr>
        <w:spacing w:line="360" w:lineRule="auto"/>
        <w:ind w:firstLine="284"/>
        <w:jc w:val="both"/>
      </w:pPr>
      <w:r>
        <w:lastRenderedPageBreak/>
        <w:t xml:space="preserve">71. Marciszak, A., Ivanoff, D. V., Semenov, Y. A. </w:t>
      </w:r>
      <w:proofErr w:type="gramStart"/>
      <w:r>
        <w:t>et al..</w:t>
      </w:r>
      <w:proofErr w:type="gramEnd"/>
      <w:r>
        <w:t xml:space="preserve"> The Quaternary lions of Ukraine and a trend of decreasing size in </w:t>
      </w:r>
      <w:r w:rsidRPr="006E17AC">
        <w:rPr>
          <w:i/>
          <w:iCs/>
        </w:rPr>
        <w:t>Panthera spelaea</w:t>
      </w:r>
      <w:r>
        <w:t>. Journal of Mammalian Evolution, 30(1), 109-135 (2023).</w:t>
      </w:r>
    </w:p>
    <w:p w14:paraId="1CDDC6B8" w14:textId="77777777" w:rsidR="00753DBC" w:rsidRDefault="00000000" w:rsidP="00EA32B6">
      <w:pPr>
        <w:spacing w:line="360" w:lineRule="auto"/>
        <w:ind w:firstLine="284"/>
        <w:jc w:val="both"/>
      </w:pPr>
      <w:r>
        <w:t>72. Argant, A. Les Carnivores du gisement Pliocène final de Saint-Vallier (Drôme, France). Geobios 37 (26), 133–182. https://doi.org/10.1016/S0016-6995(04)80013-5 (2004).</w:t>
      </w:r>
    </w:p>
    <w:p w14:paraId="031D3FB6" w14:textId="77777777" w:rsidR="00753DBC" w:rsidRDefault="00000000" w:rsidP="00EA32B6">
      <w:pPr>
        <w:spacing w:line="360" w:lineRule="auto"/>
        <w:ind w:firstLine="284"/>
        <w:jc w:val="both"/>
      </w:pPr>
      <w:r>
        <w:t>73. Schütt, G. Ein Gepardenfund aus den Mosbacher Sanden (Altpleistozän, Wiesbaden). Mainzer Naturwiss. Arch. 9, 118–131 (1970).</w:t>
      </w:r>
    </w:p>
    <w:p w14:paraId="1421EBCE" w14:textId="77777777" w:rsidR="00753DBC" w:rsidRDefault="00000000" w:rsidP="00EA32B6">
      <w:pPr>
        <w:spacing w:line="360" w:lineRule="auto"/>
        <w:ind w:firstLine="284"/>
        <w:jc w:val="both"/>
      </w:pPr>
      <w:r>
        <w:t>74. Ghezzo, E., Berté, D. F. &amp; Sala, B. The revaluation of Galerian Canidae, Felidae and Mustelidae of the Cerè Cave (Verona, Northeastern Italy). Quat. Int. 339-340, 76–89. https://doi.org/10.1016/j.quaint.2012.12.031 (2014).</w:t>
      </w:r>
    </w:p>
    <w:p w14:paraId="74600AA3" w14:textId="77777777" w:rsidR="00753DBC" w:rsidRDefault="00000000" w:rsidP="00EA32B6">
      <w:pPr>
        <w:spacing w:line="360" w:lineRule="auto"/>
        <w:ind w:firstLine="284"/>
        <w:jc w:val="both"/>
      </w:pPr>
      <w:r>
        <w:t>75. Dufour, R. Les carnivores pléistocènes de la caverne de Malarnaud (Ariège), (Collection E. Harle, Muséum d’Histoire Naturelle de Bordeaux). Déf. Sc. Nat. Univ. Bordeaux 1, 1-356 (1989).</w:t>
      </w:r>
    </w:p>
    <w:p w14:paraId="23850707" w14:textId="18666D77" w:rsidR="00753DBC" w:rsidRDefault="00000000" w:rsidP="00EA32B6">
      <w:pPr>
        <w:spacing w:line="360" w:lineRule="auto"/>
        <w:ind w:firstLine="284"/>
        <w:jc w:val="both"/>
      </w:pPr>
      <w:r>
        <w:t>76.</w:t>
      </w:r>
      <w:r w:rsidRPr="006E17AC">
        <w:t xml:space="preserve"> </w:t>
      </w:r>
      <w:proofErr w:type="spellStart"/>
      <w:r w:rsidR="006E17AC" w:rsidRPr="006E17AC">
        <w:rPr>
          <w:color w:val="222222"/>
          <w:shd w:val="clear" w:color="auto" w:fill="FFFFFF"/>
        </w:rPr>
        <w:t>Ábelová</w:t>
      </w:r>
      <w:proofErr w:type="spellEnd"/>
      <w:r w:rsidR="006E17AC" w:rsidRPr="006E17AC">
        <w:rPr>
          <w:color w:val="222222"/>
          <w:shd w:val="clear" w:color="auto" w:fill="FFFFFF"/>
        </w:rPr>
        <w:t>, Martina. "MIKROŠ TRUKTÚRY ZUBNÉHO CEMENTU MEDVEĎOV (URSIDAE)."</w:t>
      </w:r>
      <w:r w:rsidR="006E17AC" w:rsidRPr="006E17AC">
        <w:rPr>
          <w:rStyle w:val="apple-converted-space"/>
          <w:rFonts w:eastAsiaTheme="majorEastAsia"/>
          <w:color w:val="222222"/>
          <w:shd w:val="clear" w:color="auto" w:fill="FFFFFF"/>
        </w:rPr>
        <w:t> </w:t>
      </w:r>
      <w:r w:rsidR="006E17AC" w:rsidRPr="006E17AC">
        <w:rPr>
          <w:i/>
          <w:iCs/>
          <w:color w:val="222222"/>
        </w:rPr>
        <w:t xml:space="preserve">Geological </w:t>
      </w:r>
      <w:proofErr w:type="spellStart"/>
      <w:r w:rsidR="006E17AC" w:rsidRPr="006E17AC">
        <w:rPr>
          <w:i/>
          <w:iCs/>
          <w:color w:val="222222"/>
        </w:rPr>
        <w:t>research</w:t>
      </w:r>
      <w:proofErr w:type="spellEnd"/>
      <w:r w:rsidR="006E17AC" w:rsidRPr="006E17AC">
        <w:rPr>
          <w:i/>
          <w:iCs/>
          <w:color w:val="222222"/>
        </w:rPr>
        <w:t xml:space="preserve"> (in Moravia and Silesia)</w:t>
      </w:r>
      <w:r w:rsidR="006E17AC" w:rsidRPr="006E17AC">
        <w:rPr>
          <w:rStyle w:val="apple-converted-space"/>
          <w:rFonts w:eastAsiaTheme="majorEastAsia"/>
          <w:color w:val="222222"/>
          <w:shd w:val="clear" w:color="auto" w:fill="FFFFFF"/>
        </w:rPr>
        <w:t> </w:t>
      </w:r>
      <w:r w:rsidR="006E17AC" w:rsidRPr="006E17AC">
        <w:rPr>
          <w:color w:val="222222"/>
          <w:shd w:val="clear" w:color="auto" w:fill="FFFFFF"/>
        </w:rPr>
        <w:t>12 (2005).</w:t>
      </w:r>
    </w:p>
    <w:p w14:paraId="416B5C1A" w14:textId="77777777" w:rsidR="00753DBC" w:rsidRDefault="00000000" w:rsidP="00EA32B6">
      <w:pPr>
        <w:spacing w:line="360" w:lineRule="auto"/>
        <w:ind w:firstLine="284"/>
        <w:jc w:val="both"/>
      </w:pPr>
      <w:r>
        <w:t>77. Kurtén, B. &amp; Poulianos, N.A. Remarks on the Middle and Lower Pleistocene vertebrate fauna in the Petralona Cave. Acta Mus. Morav., Sci. Biol. 8, 57–72 (1981).</w:t>
      </w:r>
    </w:p>
    <w:p w14:paraId="4EB93300" w14:textId="1C6866C1" w:rsidR="00753DBC" w:rsidRDefault="00000000" w:rsidP="00EA32B6">
      <w:pPr>
        <w:spacing w:line="360" w:lineRule="auto"/>
        <w:ind w:firstLine="284"/>
        <w:jc w:val="both"/>
      </w:pPr>
      <w:r>
        <w:t>78</w:t>
      </w:r>
      <w:r w:rsidRPr="006E17AC">
        <w:t xml:space="preserve">. </w:t>
      </w:r>
      <w:proofErr w:type="spellStart"/>
      <w:r w:rsidR="006E17AC" w:rsidRPr="006E17AC">
        <w:rPr>
          <w:color w:val="222222"/>
          <w:shd w:val="clear" w:color="auto" w:fill="FFFFFF"/>
        </w:rPr>
        <w:t>Vekua</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Abesalom</w:t>
      </w:r>
      <w:proofErr w:type="spellEnd"/>
      <w:r w:rsidR="006E17AC" w:rsidRPr="006E17AC">
        <w:rPr>
          <w:color w:val="222222"/>
          <w:shd w:val="clear" w:color="auto" w:fill="FFFFFF"/>
        </w:rPr>
        <w:t xml:space="preserve">, and David </w:t>
      </w:r>
      <w:proofErr w:type="spellStart"/>
      <w:r w:rsidR="006E17AC" w:rsidRPr="006E17AC">
        <w:rPr>
          <w:color w:val="222222"/>
          <w:shd w:val="clear" w:color="auto" w:fill="FFFFFF"/>
        </w:rPr>
        <w:t>Lordkipanidze</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The</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history</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of</w:t>
      </w:r>
      <w:proofErr w:type="spellEnd"/>
      <w:r w:rsidR="006E17AC" w:rsidRPr="006E17AC">
        <w:rPr>
          <w:color w:val="222222"/>
          <w:shd w:val="clear" w:color="auto" w:fill="FFFFFF"/>
        </w:rPr>
        <w:t xml:space="preserve"> </w:t>
      </w:r>
      <w:proofErr w:type="spellStart"/>
      <w:r w:rsidR="006E17AC" w:rsidRPr="006E17AC">
        <w:rPr>
          <w:color w:val="222222"/>
          <w:shd w:val="clear" w:color="auto" w:fill="FFFFFF"/>
        </w:rPr>
        <w:t>vertebrate</w:t>
      </w:r>
      <w:proofErr w:type="spellEnd"/>
      <w:r w:rsidR="006E17AC" w:rsidRPr="006E17AC">
        <w:rPr>
          <w:color w:val="222222"/>
          <w:shd w:val="clear" w:color="auto" w:fill="FFFFFF"/>
        </w:rPr>
        <w:t xml:space="preserve"> fauna in Eastern Georgia."</w:t>
      </w:r>
      <w:r w:rsidR="006E17AC" w:rsidRPr="006E17AC">
        <w:rPr>
          <w:rStyle w:val="apple-converted-space"/>
          <w:rFonts w:eastAsiaTheme="majorEastAsia"/>
          <w:color w:val="222222"/>
          <w:shd w:val="clear" w:color="auto" w:fill="FFFFFF"/>
        </w:rPr>
        <w:t> </w:t>
      </w:r>
      <w:r w:rsidR="006E17AC" w:rsidRPr="00D44110">
        <w:rPr>
          <w:color w:val="222222"/>
        </w:rPr>
        <w:t xml:space="preserve">Bull. </w:t>
      </w:r>
      <w:proofErr w:type="spellStart"/>
      <w:r w:rsidR="006E17AC" w:rsidRPr="00D44110">
        <w:rPr>
          <w:color w:val="222222"/>
        </w:rPr>
        <w:t>Georgian</w:t>
      </w:r>
      <w:proofErr w:type="spellEnd"/>
      <w:r w:rsidR="006E17AC" w:rsidRPr="00D44110">
        <w:rPr>
          <w:color w:val="222222"/>
        </w:rPr>
        <w:t xml:space="preserve"> </w:t>
      </w:r>
      <w:proofErr w:type="spellStart"/>
      <w:r w:rsidR="006E17AC" w:rsidRPr="00D44110">
        <w:rPr>
          <w:color w:val="222222"/>
        </w:rPr>
        <w:t>national</w:t>
      </w:r>
      <w:proofErr w:type="spellEnd"/>
      <w:r w:rsidR="006E17AC" w:rsidRPr="00D44110">
        <w:rPr>
          <w:color w:val="222222"/>
        </w:rPr>
        <w:t xml:space="preserve"> </w:t>
      </w:r>
      <w:proofErr w:type="spellStart"/>
      <w:r w:rsidR="006E17AC" w:rsidRPr="00D44110">
        <w:rPr>
          <w:color w:val="222222"/>
        </w:rPr>
        <w:t>academy</w:t>
      </w:r>
      <w:proofErr w:type="spellEnd"/>
      <w:r w:rsidR="006E17AC" w:rsidRPr="00D44110">
        <w:rPr>
          <w:color w:val="222222"/>
        </w:rPr>
        <w:t xml:space="preserve"> </w:t>
      </w:r>
      <w:proofErr w:type="spellStart"/>
      <w:r w:rsidR="006E17AC" w:rsidRPr="00D44110">
        <w:rPr>
          <w:color w:val="222222"/>
        </w:rPr>
        <w:t>of</w:t>
      </w:r>
      <w:proofErr w:type="spellEnd"/>
      <w:r w:rsidR="006E17AC" w:rsidRPr="00D44110">
        <w:rPr>
          <w:color w:val="222222"/>
        </w:rPr>
        <w:t xml:space="preserve"> </w:t>
      </w:r>
      <w:proofErr w:type="spellStart"/>
      <w:r w:rsidR="006E17AC" w:rsidRPr="00D44110">
        <w:rPr>
          <w:color w:val="222222"/>
        </w:rPr>
        <w:t>sciences</w:t>
      </w:r>
      <w:proofErr w:type="spellEnd"/>
      <w:r w:rsidR="006E17AC" w:rsidRPr="00D44110">
        <w:rPr>
          <w:rStyle w:val="apple-converted-space"/>
          <w:rFonts w:eastAsiaTheme="majorEastAsia"/>
          <w:color w:val="222222"/>
          <w:shd w:val="clear" w:color="auto" w:fill="FFFFFF"/>
        </w:rPr>
        <w:t> </w:t>
      </w:r>
      <w:r w:rsidR="006E17AC" w:rsidRPr="006E17AC">
        <w:rPr>
          <w:color w:val="222222"/>
          <w:shd w:val="clear" w:color="auto" w:fill="FFFFFF"/>
        </w:rPr>
        <w:t>2.3 (2008).</w:t>
      </w:r>
    </w:p>
    <w:p w14:paraId="31E673DF" w14:textId="77777777" w:rsidR="00753DBC" w:rsidRDefault="00000000" w:rsidP="00EA32B6">
      <w:pPr>
        <w:spacing w:line="360" w:lineRule="auto"/>
        <w:ind w:firstLine="284"/>
        <w:jc w:val="both"/>
      </w:pPr>
      <w:r>
        <w:t>79. Martinez-Navarro, B., Belmaker, M. &amp; Yosef-Bar, O. The large carnivores from Ubeidiya (early Pleistocene, Israel), biochronological and biogeographical implications. J. Hum. Evol. 56(5), 514–524. https://doi.org/10.1016/j.jhevol.2009.02.004 (2009).</w:t>
      </w:r>
    </w:p>
    <w:p w14:paraId="70F808ED" w14:textId="7DE42D7B" w:rsidR="00753DBC" w:rsidRDefault="00000000" w:rsidP="00EA32B6">
      <w:pPr>
        <w:spacing w:line="360" w:lineRule="auto"/>
        <w:ind w:firstLine="284"/>
        <w:jc w:val="both"/>
      </w:pPr>
      <w:r>
        <w:t xml:space="preserve">80. </w:t>
      </w:r>
      <w:proofErr w:type="spellStart"/>
      <w:r>
        <w:t>S</w:t>
      </w:r>
      <w:r w:rsidR="006E17AC">
        <w:t>tehlik</w:t>
      </w:r>
      <w:proofErr w:type="spellEnd"/>
      <w:r>
        <w:t>, A. Fossilni ssavci ze Stranske scaly u Brna. – Acta Societatis et Scientatis Naturae Moravicae, 9: 1-94 (1934).</w:t>
      </w:r>
    </w:p>
    <w:p w14:paraId="767B60E8" w14:textId="48221E30" w:rsidR="00753DBC" w:rsidRDefault="00000000" w:rsidP="00EA32B6">
      <w:pPr>
        <w:spacing w:line="360" w:lineRule="auto"/>
        <w:ind w:firstLine="284"/>
        <w:jc w:val="both"/>
      </w:pPr>
      <w:r>
        <w:t>81.</w:t>
      </w:r>
      <w:r w:rsidRPr="00D44110">
        <w:t xml:space="preserve"> </w:t>
      </w:r>
      <w:proofErr w:type="spellStart"/>
      <w:r w:rsidR="00D44110" w:rsidRPr="00D44110">
        <w:rPr>
          <w:color w:val="222222"/>
          <w:shd w:val="clear" w:color="auto" w:fill="FFFFFF"/>
        </w:rPr>
        <w:t>Stimpson</w:t>
      </w:r>
      <w:proofErr w:type="spellEnd"/>
      <w:r w:rsidR="00D44110" w:rsidRPr="00D44110">
        <w:rPr>
          <w:color w:val="222222"/>
          <w:shd w:val="clear" w:color="auto" w:fill="FFFFFF"/>
        </w:rPr>
        <w:t xml:space="preserve">, Christopher M., et al. </w:t>
      </w:r>
      <w:proofErr w:type="spellStart"/>
      <w:r w:rsidR="00D44110" w:rsidRPr="00D44110">
        <w:rPr>
          <w:color w:val="222222"/>
          <w:shd w:val="clear" w:color="auto" w:fill="FFFFFF"/>
        </w:rPr>
        <w:t>Stratified</w:t>
      </w:r>
      <w:proofErr w:type="spellEnd"/>
      <w:r w:rsidR="00D44110" w:rsidRPr="00D44110">
        <w:rPr>
          <w:color w:val="222222"/>
          <w:shd w:val="clear" w:color="auto" w:fill="FFFFFF"/>
        </w:rPr>
        <w:t xml:space="preserve"> Pleistocene </w:t>
      </w:r>
      <w:proofErr w:type="spellStart"/>
      <w:r w:rsidR="00D44110" w:rsidRPr="00D44110">
        <w:rPr>
          <w:color w:val="222222"/>
          <w:shd w:val="clear" w:color="auto" w:fill="FFFFFF"/>
        </w:rPr>
        <w:t>vertebrates</w:t>
      </w:r>
      <w:proofErr w:type="spellEnd"/>
      <w:r w:rsidR="00D44110" w:rsidRPr="00D44110">
        <w:rPr>
          <w:color w:val="222222"/>
          <w:shd w:val="clear" w:color="auto" w:fill="FFFFFF"/>
        </w:rPr>
        <w:t xml:space="preserve"> </w:t>
      </w:r>
      <w:proofErr w:type="spellStart"/>
      <w:r w:rsidR="00D44110" w:rsidRPr="00D44110">
        <w:rPr>
          <w:color w:val="222222"/>
          <w:shd w:val="clear" w:color="auto" w:fill="FFFFFF"/>
        </w:rPr>
        <w:t>with</w:t>
      </w:r>
      <w:proofErr w:type="spellEnd"/>
      <w:r w:rsidR="00D44110" w:rsidRPr="00D44110">
        <w:rPr>
          <w:color w:val="222222"/>
          <w:shd w:val="clear" w:color="auto" w:fill="FFFFFF"/>
        </w:rPr>
        <w:t xml:space="preserve"> a new </w:t>
      </w:r>
      <w:proofErr w:type="spellStart"/>
      <w:r w:rsidR="00D44110" w:rsidRPr="00D44110">
        <w:rPr>
          <w:color w:val="222222"/>
          <w:shd w:val="clear" w:color="auto" w:fill="FFFFFF"/>
        </w:rPr>
        <w:t>record</w:t>
      </w:r>
      <w:proofErr w:type="spellEnd"/>
      <w:r w:rsidR="00D44110" w:rsidRPr="00D44110">
        <w:rPr>
          <w:color w:val="222222"/>
          <w:shd w:val="clear" w:color="auto" w:fill="FFFFFF"/>
        </w:rPr>
        <w:t xml:space="preserve"> </w:t>
      </w:r>
      <w:proofErr w:type="spellStart"/>
      <w:r w:rsidR="00D44110" w:rsidRPr="00D44110">
        <w:rPr>
          <w:color w:val="222222"/>
          <w:shd w:val="clear" w:color="auto" w:fill="FFFFFF"/>
        </w:rPr>
        <w:t>of</w:t>
      </w:r>
      <w:proofErr w:type="spellEnd"/>
      <w:r w:rsidR="00D44110" w:rsidRPr="00D44110">
        <w:rPr>
          <w:color w:val="222222"/>
          <w:shd w:val="clear" w:color="auto" w:fill="FFFFFF"/>
        </w:rPr>
        <w:t xml:space="preserve"> a jaguar-</w:t>
      </w:r>
      <w:proofErr w:type="spellStart"/>
      <w:r w:rsidR="00D44110" w:rsidRPr="00D44110">
        <w:rPr>
          <w:color w:val="222222"/>
          <w:shd w:val="clear" w:color="auto" w:fill="FFFFFF"/>
        </w:rPr>
        <w:t>sized</w:t>
      </w:r>
      <w:proofErr w:type="spellEnd"/>
      <w:r w:rsidR="00D44110" w:rsidRPr="00D44110">
        <w:rPr>
          <w:color w:val="222222"/>
          <w:shd w:val="clear" w:color="auto" w:fill="FFFFFF"/>
        </w:rPr>
        <w:t xml:space="preserve"> </w:t>
      </w:r>
      <w:proofErr w:type="spellStart"/>
      <w:r w:rsidR="00D44110" w:rsidRPr="00D44110">
        <w:rPr>
          <w:color w:val="222222"/>
          <w:shd w:val="clear" w:color="auto" w:fill="FFFFFF"/>
        </w:rPr>
        <w:t>pantherine</w:t>
      </w:r>
      <w:proofErr w:type="spellEnd"/>
      <w:r w:rsidR="00D44110" w:rsidRPr="00D44110">
        <w:rPr>
          <w:color w:val="222222"/>
          <w:shd w:val="clear" w:color="auto" w:fill="FFFFFF"/>
        </w:rPr>
        <w:t xml:space="preserve"> (</w:t>
      </w:r>
      <w:r w:rsidR="00D44110" w:rsidRPr="00D44110">
        <w:rPr>
          <w:i/>
          <w:iCs/>
          <w:color w:val="222222"/>
          <w:shd w:val="clear" w:color="auto" w:fill="FFFFFF"/>
        </w:rPr>
        <w:t>Panthera</w:t>
      </w:r>
      <w:r w:rsidR="00D44110" w:rsidRPr="00D44110">
        <w:rPr>
          <w:color w:val="222222"/>
          <w:shd w:val="clear" w:color="auto" w:fill="FFFFFF"/>
        </w:rPr>
        <w:t xml:space="preserve"> cf. </w:t>
      </w:r>
      <w:proofErr w:type="spellStart"/>
      <w:r w:rsidR="00D44110" w:rsidRPr="00D44110">
        <w:rPr>
          <w:i/>
          <w:iCs/>
          <w:color w:val="222222"/>
          <w:shd w:val="clear" w:color="auto" w:fill="FFFFFF"/>
        </w:rPr>
        <w:t>gombaszogensis</w:t>
      </w:r>
      <w:proofErr w:type="spellEnd"/>
      <w:r w:rsidR="00D44110" w:rsidRPr="00D44110">
        <w:rPr>
          <w:color w:val="222222"/>
          <w:shd w:val="clear" w:color="auto" w:fill="FFFFFF"/>
        </w:rPr>
        <w:t xml:space="preserve">) </w:t>
      </w:r>
      <w:proofErr w:type="spellStart"/>
      <w:r w:rsidR="00D44110" w:rsidRPr="00D44110">
        <w:rPr>
          <w:color w:val="222222"/>
          <w:shd w:val="clear" w:color="auto" w:fill="FFFFFF"/>
        </w:rPr>
        <w:t>from</w:t>
      </w:r>
      <w:proofErr w:type="spellEnd"/>
      <w:r w:rsidR="00D44110" w:rsidRPr="00D44110">
        <w:rPr>
          <w:color w:val="222222"/>
          <w:shd w:val="clear" w:color="auto" w:fill="FFFFFF"/>
        </w:rPr>
        <w:t xml:space="preserve"> </w:t>
      </w:r>
      <w:proofErr w:type="spellStart"/>
      <w:r w:rsidR="00D44110" w:rsidRPr="00D44110">
        <w:rPr>
          <w:color w:val="222222"/>
          <w:shd w:val="clear" w:color="auto" w:fill="FFFFFF"/>
        </w:rPr>
        <w:t>northern</w:t>
      </w:r>
      <w:proofErr w:type="spellEnd"/>
      <w:r w:rsidR="00D44110" w:rsidRPr="00D44110">
        <w:rPr>
          <w:color w:val="222222"/>
          <w:shd w:val="clear" w:color="auto" w:fill="FFFFFF"/>
        </w:rPr>
        <w:t xml:space="preserve"> </w:t>
      </w:r>
      <w:proofErr w:type="spellStart"/>
      <w:r w:rsidR="00D44110" w:rsidRPr="00D44110">
        <w:rPr>
          <w:color w:val="222222"/>
          <w:shd w:val="clear" w:color="auto" w:fill="FFFFFF"/>
        </w:rPr>
        <w:t>Saudi</w:t>
      </w:r>
      <w:proofErr w:type="spellEnd"/>
      <w:r w:rsidR="00D44110" w:rsidRPr="00D44110">
        <w:rPr>
          <w:color w:val="222222"/>
          <w:shd w:val="clear" w:color="auto" w:fill="FFFFFF"/>
        </w:rPr>
        <w:t xml:space="preserve"> Arabia.</w:t>
      </w:r>
      <w:r w:rsidR="00D44110" w:rsidRPr="00D44110">
        <w:rPr>
          <w:rStyle w:val="apple-converted-space"/>
          <w:rFonts w:eastAsiaTheme="majorEastAsia"/>
          <w:color w:val="222222"/>
          <w:shd w:val="clear" w:color="auto" w:fill="FFFFFF"/>
        </w:rPr>
        <w:t> </w:t>
      </w:r>
      <w:proofErr w:type="spellStart"/>
      <w:r w:rsidR="00D44110" w:rsidRPr="00D44110">
        <w:rPr>
          <w:color w:val="222222"/>
        </w:rPr>
        <w:t>Quaternary</w:t>
      </w:r>
      <w:proofErr w:type="spellEnd"/>
      <w:r w:rsidR="00D44110" w:rsidRPr="00D44110">
        <w:rPr>
          <w:color w:val="222222"/>
        </w:rPr>
        <w:t xml:space="preserve"> International</w:t>
      </w:r>
      <w:r w:rsidR="00D44110" w:rsidRPr="00D44110">
        <w:rPr>
          <w:rStyle w:val="apple-converted-space"/>
          <w:rFonts w:eastAsiaTheme="majorEastAsia"/>
          <w:color w:val="222222"/>
          <w:shd w:val="clear" w:color="auto" w:fill="FFFFFF"/>
        </w:rPr>
        <w:t> </w:t>
      </w:r>
      <w:r w:rsidR="00D44110" w:rsidRPr="00D44110">
        <w:rPr>
          <w:color w:val="222222"/>
          <w:shd w:val="clear" w:color="auto" w:fill="FFFFFF"/>
        </w:rPr>
        <w:t>382 (2015): 168-180.</w:t>
      </w:r>
    </w:p>
    <w:p w14:paraId="7641AB60" w14:textId="3163652A" w:rsidR="00753DBC" w:rsidRDefault="00000000" w:rsidP="00EA32B6">
      <w:pPr>
        <w:spacing w:line="360" w:lineRule="auto"/>
        <w:ind w:firstLine="284"/>
        <w:jc w:val="both"/>
      </w:pPr>
      <w:r>
        <w:t>82. Crégut-Bonnoure, E. &amp; Dimitrijević, V. New insights on carnivora (Mammalia) from trlica (Pljevlja, Montenegro). Revue de Paléobiologie, Genève, 41, 281-311 (2022).</w:t>
      </w:r>
    </w:p>
    <w:p w14:paraId="50586EE5" w14:textId="77777777" w:rsidR="00753DBC" w:rsidRDefault="00000000" w:rsidP="00EA32B6">
      <w:pPr>
        <w:spacing w:line="360" w:lineRule="auto"/>
        <w:ind w:firstLine="284"/>
        <w:jc w:val="both"/>
      </w:pPr>
      <w:r>
        <w:t xml:space="preserve">83. Hemmer, H., Kahlke, R.-D. &amp; Vekua, A.K. The jaguar - </w:t>
      </w:r>
      <w:r w:rsidRPr="00D44110">
        <w:rPr>
          <w:i/>
          <w:iCs/>
        </w:rPr>
        <w:t>Panthera onca gombaszoegensis</w:t>
      </w:r>
      <w:r>
        <w:t xml:space="preserve"> (Kretzoi, 1938) (Carnivora, Felidae) in the late Lower Pleistocene of Akhalkalaki (South Georgia; Transcaucasia) and its evolutionary and ecological </w:t>
      </w:r>
      <w:r>
        <w:lastRenderedPageBreak/>
        <w:t>significance. Geobios 34(4), 475–486. https://doi.org/10.1016/S0016-6995(01)80011-5 (2001).</w:t>
      </w:r>
    </w:p>
    <w:p w14:paraId="6BA32C1E" w14:textId="77777777" w:rsidR="00753DBC" w:rsidRDefault="00000000" w:rsidP="00EA32B6">
      <w:pPr>
        <w:spacing w:line="360" w:lineRule="auto"/>
        <w:ind w:firstLine="284"/>
        <w:jc w:val="both"/>
      </w:pPr>
      <w:r>
        <w:t>84. Arribas, A. &amp; Antón, M. Los carnivoros de los yacimientos Pliocenos de Las Higueruelas y Piedrabuena (Ciudad Real, España). Bol. Geol. Minero 108, 111–120 (1997).</w:t>
      </w:r>
    </w:p>
    <w:p w14:paraId="6DE06E6F" w14:textId="77777777" w:rsidR="00753DBC" w:rsidRDefault="00000000" w:rsidP="00EA32B6">
      <w:pPr>
        <w:spacing w:line="360" w:lineRule="auto"/>
        <w:ind w:firstLine="284"/>
        <w:jc w:val="both"/>
      </w:pPr>
      <w:r>
        <w:t xml:space="preserve">85. Argant, A. &amp; Brugal, J.P. The cave lion </w:t>
      </w:r>
      <w:r w:rsidRPr="00D44110">
        <w:rPr>
          <w:i/>
          <w:iCs/>
        </w:rPr>
        <w:t>Panthera (Leo) spelaea</w:t>
      </w:r>
      <w:r>
        <w:t xml:space="preserve"> and its evolution, </w:t>
      </w:r>
      <w:r w:rsidRPr="00D44110">
        <w:rPr>
          <w:i/>
          <w:iCs/>
        </w:rPr>
        <w:t>Panthera spelaea intermedia</w:t>
      </w:r>
      <w:r>
        <w:t xml:space="preserve"> nov. subspecies. Acta Zool. Cracov. 60 (2), 59–104. https://doi.org/10.3409/azc.60_2.59 (2017).</w:t>
      </w:r>
    </w:p>
    <w:p w14:paraId="55F99C1F" w14:textId="77777777" w:rsidR="00753DBC" w:rsidRDefault="00000000" w:rsidP="00EA32B6">
      <w:pPr>
        <w:spacing w:line="360" w:lineRule="auto"/>
        <w:ind w:firstLine="284"/>
        <w:jc w:val="both"/>
      </w:pPr>
      <w:r>
        <w:t xml:space="preserve">86. Langlois, A. Presence de </w:t>
      </w:r>
      <w:r w:rsidRPr="00D44110">
        <w:rPr>
          <w:i/>
          <w:iCs/>
        </w:rPr>
        <w:t>Panthera gombaszoegensis</w:t>
      </w:r>
      <w:r>
        <w:t xml:space="preserve"> Kretzoi, 1938 a la grotte XIV (Cenas–et Saint–Julien, Dordogne). Paleo 14(14), 213–220. https://doi.org/10.4000/paleo.1449 (2002).</w:t>
      </w:r>
    </w:p>
    <w:p w14:paraId="63E73E95" w14:textId="77777777" w:rsidR="00753DBC" w:rsidRDefault="00000000" w:rsidP="00EA32B6">
      <w:pPr>
        <w:spacing w:line="360" w:lineRule="auto"/>
        <w:ind w:firstLine="284"/>
        <w:jc w:val="both"/>
      </w:pPr>
      <w:r>
        <w:t>87. Thenius, E. Gepardenreste aus dem Altquartär von Hundsheim in Niederösterreich. Neues Jahrb. Geol. Palaontol. Monatsh. 3, 225–238 (1954).</w:t>
      </w:r>
    </w:p>
    <w:p w14:paraId="3958B47E" w14:textId="77777777" w:rsidR="00753DBC" w:rsidRDefault="00000000" w:rsidP="00EA32B6">
      <w:pPr>
        <w:spacing w:line="360" w:lineRule="auto"/>
        <w:ind w:firstLine="284"/>
        <w:jc w:val="both"/>
      </w:pPr>
      <w:r>
        <w:t>88. Bona, F. &amp; Sardella, R. The Middle Pleistocene large felids (Mammalia) from breccia di Soave (Verona, N-E Italy). Rivista Italiana di Paleontologia e Stratigrafia 118 (1), 193–199 (2012).</w:t>
      </w:r>
    </w:p>
    <w:p w14:paraId="1B1121DD" w14:textId="22CB7708" w:rsidR="00753DBC" w:rsidRDefault="00000000" w:rsidP="00D44110">
      <w:pPr>
        <w:spacing w:line="360" w:lineRule="auto"/>
        <w:ind w:firstLine="284"/>
        <w:jc w:val="both"/>
      </w:pPr>
      <w:r>
        <w:t xml:space="preserve">89. </w:t>
      </w:r>
      <w:r w:rsidR="00D44110">
        <w:t xml:space="preserve">Paulus, S. </w:t>
      </w:r>
      <w:proofErr w:type="spellStart"/>
      <w:r w:rsidR="00D44110">
        <w:t>Études</w:t>
      </w:r>
      <w:proofErr w:type="spellEnd"/>
      <w:r w:rsidR="00D44110">
        <w:t xml:space="preserve"> sur le </w:t>
      </w:r>
      <w:proofErr w:type="spellStart"/>
      <w:r w:rsidR="00D44110">
        <w:t>faune</w:t>
      </w:r>
      <w:proofErr w:type="spellEnd"/>
      <w:r w:rsidR="00D44110">
        <w:t xml:space="preserve"> </w:t>
      </w:r>
      <w:proofErr w:type="spellStart"/>
      <w:r w:rsidR="00D44110">
        <w:t>quaternaire</w:t>
      </w:r>
      <w:proofErr w:type="spellEnd"/>
      <w:r w:rsidR="00D44110">
        <w:t xml:space="preserve"> de la </w:t>
      </w:r>
      <w:proofErr w:type="spellStart"/>
      <w:r w:rsidR="00D44110">
        <w:t>vallée</w:t>
      </w:r>
      <w:proofErr w:type="spellEnd"/>
      <w:r w:rsidR="00D44110">
        <w:t xml:space="preserve"> </w:t>
      </w:r>
      <w:proofErr w:type="spellStart"/>
      <w:r w:rsidR="00D44110">
        <w:t>inférieure</w:t>
      </w:r>
      <w:proofErr w:type="spellEnd"/>
      <w:r w:rsidR="00D44110">
        <w:t xml:space="preserve"> du Gard </w:t>
      </w:r>
      <w:proofErr w:type="spellStart"/>
      <w:r w:rsidR="00D44110">
        <w:t>ou</w:t>
      </w:r>
      <w:proofErr w:type="spellEnd"/>
      <w:r w:rsidR="00D44110">
        <w:t xml:space="preserve"> </w:t>
      </w:r>
      <w:proofErr w:type="spellStart"/>
      <w:r w:rsidR="00D44110">
        <w:t>Gardon</w:t>
      </w:r>
      <w:proofErr w:type="spellEnd"/>
      <w:r w:rsidR="00D44110">
        <w:t xml:space="preserve"> (Canides, </w:t>
      </w:r>
      <w:proofErr w:type="spellStart"/>
      <w:r w:rsidR="00D44110">
        <w:t>Felides</w:t>
      </w:r>
      <w:proofErr w:type="spellEnd"/>
      <w:r w:rsidR="00D44110">
        <w:t xml:space="preserve">, </w:t>
      </w:r>
      <w:proofErr w:type="spellStart"/>
      <w:r w:rsidR="00D44110">
        <w:t>Mustelides</w:t>
      </w:r>
      <w:proofErr w:type="spellEnd"/>
      <w:r w:rsidR="00D44110">
        <w:t xml:space="preserve">). – </w:t>
      </w:r>
      <w:proofErr w:type="spellStart"/>
      <w:r w:rsidR="00D44110">
        <w:t>Bulletin</w:t>
      </w:r>
      <w:proofErr w:type="spellEnd"/>
      <w:r w:rsidR="00D44110">
        <w:t xml:space="preserve"> du </w:t>
      </w:r>
      <w:proofErr w:type="spellStart"/>
      <w:r w:rsidR="00D44110">
        <w:t>Muséum</w:t>
      </w:r>
      <w:proofErr w:type="spellEnd"/>
      <w:r w:rsidR="00D44110">
        <w:t xml:space="preserve"> </w:t>
      </w:r>
      <w:proofErr w:type="spellStart"/>
      <w:r w:rsidR="00D44110">
        <w:t>d'Histoire</w:t>
      </w:r>
      <w:proofErr w:type="spellEnd"/>
      <w:r w:rsidR="00D44110">
        <w:t xml:space="preserve"> </w:t>
      </w:r>
      <w:proofErr w:type="spellStart"/>
      <w:r w:rsidR="00D44110">
        <w:t>Naturelle</w:t>
      </w:r>
      <w:proofErr w:type="spellEnd"/>
      <w:r w:rsidR="00D44110">
        <w:t xml:space="preserve"> de </w:t>
      </w:r>
      <w:proofErr w:type="spellStart"/>
      <w:r w:rsidR="00D44110">
        <w:t>Marseille</w:t>
      </w:r>
      <w:proofErr w:type="spellEnd"/>
      <w:r w:rsidR="00D44110">
        <w:t>, 7: 1-30 (1947).</w:t>
      </w:r>
    </w:p>
    <w:p w14:paraId="7B4CD7D3" w14:textId="471E5532" w:rsidR="00753DBC" w:rsidRDefault="00000000" w:rsidP="00D44110">
      <w:pPr>
        <w:spacing w:line="360" w:lineRule="auto"/>
        <w:ind w:firstLine="284"/>
        <w:jc w:val="both"/>
      </w:pPr>
      <w:r>
        <w:t xml:space="preserve">90. </w:t>
      </w:r>
      <w:r w:rsidR="00D44110">
        <w:t>Altuna, J. Fauna de Mamíferos de los yacimientos prehistóricos de Guipúzcoa. Con catálogo de los mamíferos cuaternarios del Cantábrico y del Pirineo Occidental. Munibe 24, 1–464 (1972).</w:t>
      </w:r>
    </w:p>
    <w:p w14:paraId="4284BBAA" w14:textId="77777777" w:rsidR="00D44110" w:rsidRDefault="00000000" w:rsidP="00D44110">
      <w:pPr>
        <w:spacing w:line="360" w:lineRule="auto"/>
        <w:ind w:firstLine="284"/>
        <w:jc w:val="both"/>
      </w:pPr>
      <w:r>
        <w:t xml:space="preserve">91. </w:t>
      </w:r>
      <w:proofErr w:type="spellStart"/>
      <w:r w:rsidR="00D44110">
        <w:t>Jánossy</w:t>
      </w:r>
      <w:proofErr w:type="spellEnd"/>
      <w:r w:rsidR="00D44110">
        <w:t xml:space="preserve">, D. Die </w:t>
      </w:r>
      <w:proofErr w:type="spellStart"/>
      <w:r w:rsidR="00D44110">
        <w:t>altpleistozäne</w:t>
      </w:r>
      <w:proofErr w:type="spellEnd"/>
      <w:r w:rsidR="00D44110">
        <w:t xml:space="preserve"> </w:t>
      </w:r>
      <w:proofErr w:type="spellStart"/>
      <w:r w:rsidR="00D44110">
        <w:t>Wirbeltierfauna</w:t>
      </w:r>
      <w:proofErr w:type="spellEnd"/>
      <w:r w:rsidR="00D44110">
        <w:t xml:space="preserve"> </w:t>
      </w:r>
      <w:proofErr w:type="spellStart"/>
      <w:r w:rsidR="00D44110">
        <w:t>von</w:t>
      </w:r>
      <w:proofErr w:type="spellEnd"/>
      <w:r w:rsidR="00D44110">
        <w:t xml:space="preserve"> </w:t>
      </w:r>
      <w:proofErr w:type="spellStart"/>
      <w:r w:rsidR="00D44110">
        <w:t>Kövesvárad</w:t>
      </w:r>
      <w:proofErr w:type="spellEnd"/>
      <w:r w:rsidR="00D44110">
        <w:t xml:space="preserve"> </w:t>
      </w:r>
      <w:proofErr w:type="spellStart"/>
      <w:r w:rsidR="00D44110">
        <w:t>bei</w:t>
      </w:r>
      <w:proofErr w:type="spellEnd"/>
      <w:r w:rsidR="00D44110">
        <w:t xml:space="preserve"> </w:t>
      </w:r>
      <w:proofErr w:type="spellStart"/>
      <w:r w:rsidR="00D44110">
        <w:t>Répáshuta</w:t>
      </w:r>
      <w:proofErr w:type="spellEnd"/>
      <w:r w:rsidR="00D44110">
        <w:t xml:space="preserve"> (</w:t>
      </w:r>
      <w:proofErr w:type="spellStart"/>
      <w:r w:rsidR="00D44110">
        <w:t>Bükk-Gebirge</w:t>
      </w:r>
      <w:proofErr w:type="spellEnd"/>
      <w:r w:rsidR="00D44110">
        <w:t xml:space="preserve">). </w:t>
      </w:r>
      <w:proofErr w:type="spellStart"/>
      <w:r w:rsidR="00D44110">
        <w:t>Annal</w:t>
      </w:r>
      <w:proofErr w:type="spellEnd"/>
      <w:r w:rsidR="00D44110">
        <w:t>. Hist.-</w:t>
      </w:r>
      <w:proofErr w:type="spellStart"/>
      <w:r w:rsidR="00D44110">
        <w:t>Nat</w:t>
      </w:r>
      <w:proofErr w:type="spellEnd"/>
      <w:r w:rsidR="00D44110">
        <w:t xml:space="preserve">. Mus. </w:t>
      </w:r>
      <w:proofErr w:type="spellStart"/>
      <w:r w:rsidR="00D44110">
        <w:t>Nat</w:t>
      </w:r>
      <w:proofErr w:type="spellEnd"/>
      <w:r w:rsidR="00D44110">
        <w:t xml:space="preserve">. </w:t>
      </w:r>
      <w:proofErr w:type="spellStart"/>
      <w:r w:rsidR="00D44110">
        <w:t>Hung</w:t>
      </w:r>
      <w:proofErr w:type="spellEnd"/>
      <w:r w:rsidR="00D44110">
        <w:t xml:space="preserve">. </w:t>
      </w:r>
      <w:proofErr w:type="spellStart"/>
      <w:r w:rsidR="00D44110">
        <w:t>Miner</w:t>
      </w:r>
      <w:proofErr w:type="spellEnd"/>
      <w:r w:rsidR="00D44110">
        <w:t xml:space="preserve">. </w:t>
      </w:r>
      <w:proofErr w:type="spellStart"/>
      <w:r w:rsidR="00D44110">
        <w:t>Palaeont</w:t>
      </w:r>
      <w:proofErr w:type="spellEnd"/>
      <w:r w:rsidR="00D44110">
        <w:t>. 55, 109–141 (1963).</w:t>
      </w:r>
    </w:p>
    <w:p w14:paraId="327A836A" w14:textId="4514B987" w:rsidR="00753DBC" w:rsidRDefault="00753DBC" w:rsidP="00EA32B6">
      <w:pPr>
        <w:jc w:val="both"/>
      </w:pPr>
    </w:p>
    <w:sectPr w:rsidR="00753DBC" w:rsidSect="00E83449">
      <w:pgSz w:w="11900" w:h="1682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dvTT4df0179d">
    <w:altName w:val="Cambria"/>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2F6"/>
    <w:rsid w:val="002262F6"/>
    <w:rsid w:val="00236481"/>
    <w:rsid w:val="002C11C4"/>
    <w:rsid w:val="0034272F"/>
    <w:rsid w:val="004363EB"/>
    <w:rsid w:val="00444280"/>
    <w:rsid w:val="00474C87"/>
    <w:rsid w:val="005F1DA5"/>
    <w:rsid w:val="0061392F"/>
    <w:rsid w:val="006E17AC"/>
    <w:rsid w:val="00722B21"/>
    <w:rsid w:val="00753DBC"/>
    <w:rsid w:val="00920B17"/>
    <w:rsid w:val="009521D8"/>
    <w:rsid w:val="009571DF"/>
    <w:rsid w:val="00A16056"/>
    <w:rsid w:val="00A60F3B"/>
    <w:rsid w:val="00A9730D"/>
    <w:rsid w:val="00B01D1E"/>
    <w:rsid w:val="00D44110"/>
    <w:rsid w:val="00D54C82"/>
    <w:rsid w:val="00D82D01"/>
    <w:rsid w:val="00E831ED"/>
    <w:rsid w:val="00E83449"/>
    <w:rsid w:val="00EA32B6"/>
    <w:rsid w:val="00EC07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54826217"/>
  <w15:chartTrackingRefBased/>
  <w15:docId w15:val="{F07E3C55-E866-914F-A961-F7876B293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449"/>
    <w:rPr>
      <w:rFonts w:ascii="Times New Roman" w:eastAsia="Times New Roman" w:hAnsi="Times New Roman" w:cs="Times New Roman"/>
      <w:kern w:val="0"/>
      <w:lang w:eastAsia="es-ES_tradnl"/>
      <w14:ligatures w14:val="none"/>
    </w:rPr>
  </w:style>
  <w:style w:type="paragraph" w:styleId="Ttulo1">
    <w:name w:val="heading 1"/>
    <w:basedOn w:val="Normal"/>
    <w:next w:val="Normal"/>
    <w:link w:val="Ttulo1Car"/>
    <w:uiPriority w:val="9"/>
    <w:qFormat/>
    <w:rsid w:val="002262F6"/>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ar"/>
    <w:uiPriority w:val="9"/>
    <w:semiHidden/>
    <w:unhideWhenUsed/>
    <w:qFormat/>
    <w:rsid w:val="002262F6"/>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2262F6"/>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ar"/>
    <w:uiPriority w:val="9"/>
    <w:semiHidden/>
    <w:unhideWhenUsed/>
    <w:qFormat/>
    <w:rsid w:val="002262F6"/>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tulo5">
    <w:name w:val="heading 5"/>
    <w:basedOn w:val="Normal"/>
    <w:next w:val="Normal"/>
    <w:link w:val="Ttulo5Car"/>
    <w:uiPriority w:val="9"/>
    <w:semiHidden/>
    <w:unhideWhenUsed/>
    <w:qFormat/>
    <w:rsid w:val="002262F6"/>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tulo6">
    <w:name w:val="heading 6"/>
    <w:basedOn w:val="Normal"/>
    <w:next w:val="Normal"/>
    <w:link w:val="Ttulo6Car"/>
    <w:uiPriority w:val="9"/>
    <w:semiHidden/>
    <w:unhideWhenUsed/>
    <w:qFormat/>
    <w:rsid w:val="002262F6"/>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tulo7">
    <w:name w:val="heading 7"/>
    <w:basedOn w:val="Normal"/>
    <w:next w:val="Normal"/>
    <w:link w:val="Ttulo7Car"/>
    <w:uiPriority w:val="9"/>
    <w:semiHidden/>
    <w:unhideWhenUsed/>
    <w:qFormat/>
    <w:rsid w:val="002262F6"/>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ar"/>
    <w:uiPriority w:val="9"/>
    <w:semiHidden/>
    <w:unhideWhenUsed/>
    <w:qFormat/>
    <w:rsid w:val="002262F6"/>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ar"/>
    <w:uiPriority w:val="9"/>
    <w:semiHidden/>
    <w:unhideWhenUsed/>
    <w:qFormat/>
    <w:rsid w:val="002262F6"/>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62F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262F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262F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262F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262F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262F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262F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262F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262F6"/>
    <w:rPr>
      <w:rFonts w:eastAsiaTheme="majorEastAsia" w:cstheme="majorBidi"/>
      <w:color w:val="272727" w:themeColor="text1" w:themeTint="D8"/>
    </w:rPr>
  </w:style>
  <w:style w:type="paragraph" w:styleId="Ttulo">
    <w:name w:val="Title"/>
    <w:basedOn w:val="Normal"/>
    <w:next w:val="Normal"/>
    <w:link w:val="TtuloCar"/>
    <w:uiPriority w:val="10"/>
    <w:qFormat/>
    <w:rsid w:val="002262F6"/>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
    <w:name w:val="Título Car"/>
    <w:basedOn w:val="Fuentedeprrafopredeter"/>
    <w:link w:val="Ttulo"/>
    <w:uiPriority w:val="10"/>
    <w:rsid w:val="002262F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262F6"/>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
    <w:name w:val="Subtítulo Car"/>
    <w:basedOn w:val="Fuentedeprrafopredeter"/>
    <w:link w:val="Subttulo"/>
    <w:uiPriority w:val="11"/>
    <w:rsid w:val="002262F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262F6"/>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2262F6"/>
    <w:rPr>
      <w:i/>
      <w:iCs/>
      <w:color w:val="404040" w:themeColor="text1" w:themeTint="BF"/>
    </w:rPr>
  </w:style>
  <w:style w:type="paragraph" w:styleId="Prrafodelista">
    <w:name w:val="List Paragraph"/>
    <w:basedOn w:val="Normal"/>
    <w:uiPriority w:val="34"/>
    <w:qFormat/>
    <w:rsid w:val="002262F6"/>
    <w:pPr>
      <w:ind w:left="720"/>
      <w:contextualSpacing/>
    </w:pPr>
    <w:rPr>
      <w:rFonts w:asciiTheme="minorHAnsi" w:eastAsiaTheme="minorHAnsi" w:hAnsiTheme="minorHAnsi" w:cstheme="minorBidi"/>
      <w:kern w:val="2"/>
      <w:lang w:eastAsia="en-US"/>
      <w14:ligatures w14:val="standardContextual"/>
    </w:rPr>
  </w:style>
  <w:style w:type="character" w:styleId="nfasisintenso">
    <w:name w:val="Intense Emphasis"/>
    <w:basedOn w:val="Fuentedeprrafopredeter"/>
    <w:uiPriority w:val="21"/>
    <w:qFormat/>
    <w:rsid w:val="002262F6"/>
    <w:rPr>
      <w:i/>
      <w:iCs/>
      <w:color w:val="0F4761" w:themeColor="accent1" w:themeShade="BF"/>
    </w:rPr>
  </w:style>
  <w:style w:type="paragraph" w:styleId="Citadestacada">
    <w:name w:val="Intense Quote"/>
    <w:basedOn w:val="Normal"/>
    <w:next w:val="Normal"/>
    <w:link w:val="CitadestacadaCar"/>
    <w:uiPriority w:val="30"/>
    <w:qFormat/>
    <w:rsid w:val="002262F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destacadaCar">
    <w:name w:val="Cita destacada Car"/>
    <w:basedOn w:val="Fuentedeprrafopredeter"/>
    <w:link w:val="Citadestacada"/>
    <w:uiPriority w:val="30"/>
    <w:rsid w:val="002262F6"/>
    <w:rPr>
      <w:i/>
      <w:iCs/>
      <w:color w:val="0F4761" w:themeColor="accent1" w:themeShade="BF"/>
    </w:rPr>
  </w:style>
  <w:style w:type="character" w:styleId="Referenciaintensa">
    <w:name w:val="Intense Reference"/>
    <w:basedOn w:val="Fuentedeprrafopredeter"/>
    <w:uiPriority w:val="32"/>
    <w:qFormat/>
    <w:rsid w:val="002262F6"/>
    <w:rPr>
      <w:b/>
      <w:bCs/>
      <w:smallCaps/>
      <w:color w:val="0F4761" w:themeColor="accent1" w:themeShade="BF"/>
      <w:spacing w:val="5"/>
    </w:rPr>
  </w:style>
  <w:style w:type="paragraph" w:styleId="NormalWeb">
    <w:name w:val="Normal (Web)"/>
    <w:basedOn w:val="Normal"/>
    <w:uiPriority w:val="99"/>
    <w:rsid w:val="00B01D1E"/>
    <w:pPr>
      <w:spacing w:before="100" w:beforeAutospacing="1" w:after="100" w:afterAutospacing="1"/>
      <w:ind w:firstLine="567"/>
      <w:jc w:val="both"/>
    </w:pPr>
    <w:rPr>
      <w:lang w:val="pl-PL" w:eastAsia="pl-PL"/>
    </w:rPr>
  </w:style>
  <w:style w:type="paragraph" w:customStyle="1" w:styleId="Title1">
    <w:name w:val="Title1"/>
    <w:basedOn w:val="Normal"/>
    <w:link w:val="Title1Carattere"/>
    <w:autoRedefine/>
    <w:qFormat/>
    <w:rsid w:val="00B01D1E"/>
    <w:pPr>
      <w:spacing w:before="100" w:beforeAutospacing="1" w:after="100" w:afterAutospacing="1" w:line="360" w:lineRule="auto"/>
      <w:ind w:firstLine="284"/>
      <w:jc w:val="both"/>
    </w:pPr>
    <w:rPr>
      <w:rFonts w:eastAsia="Cambria"/>
      <w:b/>
      <w:lang w:val="en-GB" w:eastAsia="en-US"/>
    </w:rPr>
  </w:style>
  <w:style w:type="character" w:customStyle="1" w:styleId="Title1Carattere">
    <w:name w:val="Title1 Carattere"/>
    <w:basedOn w:val="Fuentedeprrafopredeter"/>
    <w:link w:val="Title1"/>
    <w:rsid w:val="00B01D1E"/>
    <w:rPr>
      <w:rFonts w:ascii="Times New Roman" w:eastAsia="Cambria" w:hAnsi="Times New Roman" w:cs="Times New Roman"/>
      <w:b/>
      <w:kern w:val="0"/>
      <w:lang w:val="en-GB"/>
      <w14:ligatures w14:val="none"/>
    </w:rPr>
  </w:style>
  <w:style w:type="character" w:styleId="Hipervnculo">
    <w:name w:val="Hyperlink"/>
    <w:basedOn w:val="Fuentedeprrafopredeter"/>
    <w:uiPriority w:val="99"/>
    <w:unhideWhenUsed/>
    <w:rsid w:val="00A9730D"/>
    <w:rPr>
      <w:color w:val="0000FF"/>
      <w:u w:val="single"/>
    </w:rPr>
  </w:style>
  <w:style w:type="character" w:styleId="Hipervnculovisitado">
    <w:name w:val="FollowedHyperlink"/>
    <w:basedOn w:val="Fuentedeprrafopredeter"/>
    <w:uiPriority w:val="99"/>
    <w:semiHidden/>
    <w:unhideWhenUsed/>
    <w:rsid w:val="00A9730D"/>
    <w:rPr>
      <w:color w:val="800080"/>
      <w:u w:val="single"/>
    </w:rPr>
  </w:style>
  <w:style w:type="paragraph" w:customStyle="1" w:styleId="msonormal0">
    <w:name w:val="msonormal"/>
    <w:basedOn w:val="Normal"/>
    <w:rsid w:val="00A9730D"/>
    <w:pPr>
      <w:spacing w:before="100" w:beforeAutospacing="1" w:after="100" w:afterAutospacing="1"/>
    </w:pPr>
  </w:style>
  <w:style w:type="paragraph" w:customStyle="1" w:styleId="xl71">
    <w:name w:val="xl71"/>
    <w:basedOn w:val="Normal"/>
    <w:rsid w:val="00A9730D"/>
    <w:pPr>
      <w:pBdr>
        <w:top w:val="single" w:sz="8"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72">
    <w:name w:val="xl72"/>
    <w:basedOn w:val="Normal"/>
    <w:rsid w:val="00A9730D"/>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73">
    <w:name w:val="xl73"/>
    <w:basedOn w:val="Normal"/>
    <w:rsid w:val="00A9730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b/>
      <w:bCs/>
    </w:rPr>
  </w:style>
  <w:style w:type="paragraph" w:customStyle="1" w:styleId="xl74">
    <w:name w:val="xl74"/>
    <w:basedOn w:val="Normal"/>
    <w:rsid w:val="00A9730D"/>
    <w:pPr>
      <w:pBdr>
        <w:top w:val="single" w:sz="8" w:space="0" w:color="auto"/>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rPr>
  </w:style>
  <w:style w:type="paragraph" w:customStyle="1" w:styleId="xl75">
    <w:name w:val="xl75"/>
    <w:basedOn w:val="Normal"/>
    <w:rsid w:val="00A9730D"/>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rPr>
  </w:style>
  <w:style w:type="paragraph" w:customStyle="1" w:styleId="xl76">
    <w:name w:val="xl76"/>
    <w:basedOn w:val="Normal"/>
    <w:rsid w:val="00A9730D"/>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style>
  <w:style w:type="paragraph" w:customStyle="1" w:styleId="xl77">
    <w:name w:val="xl77"/>
    <w:basedOn w:val="Normal"/>
    <w:rsid w:val="00A9730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Normal"/>
    <w:rsid w:val="00A973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A9730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0">
    <w:name w:val="xl80"/>
    <w:basedOn w:val="Normal"/>
    <w:rsid w:val="00A9730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A973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A9730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3">
    <w:name w:val="xl83"/>
    <w:basedOn w:val="Normal"/>
    <w:rsid w:val="00A973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4">
    <w:name w:val="xl84"/>
    <w:basedOn w:val="Normal"/>
    <w:rsid w:val="00A9730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A9730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6">
    <w:name w:val="xl86"/>
    <w:basedOn w:val="Normal"/>
    <w:rsid w:val="00A9730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Normal"/>
    <w:rsid w:val="00A9730D"/>
    <w:pPr>
      <w:spacing w:before="100" w:beforeAutospacing="1" w:after="100" w:afterAutospacing="1"/>
      <w:jc w:val="center"/>
      <w:textAlignment w:val="center"/>
    </w:pPr>
    <w:rPr>
      <w:rFonts w:ascii="Arial" w:hAnsi="Arial" w:cs="Arial"/>
    </w:rPr>
  </w:style>
  <w:style w:type="paragraph" w:customStyle="1" w:styleId="xl88">
    <w:name w:val="xl88"/>
    <w:basedOn w:val="Normal"/>
    <w:rsid w:val="00A9730D"/>
    <w:pPr>
      <w:spacing w:before="100" w:beforeAutospacing="1" w:after="100" w:afterAutospacing="1"/>
      <w:jc w:val="center"/>
      <w:textAlignment w:val="center"/>
    </w:pPr>
    <w:rPr>
      <w:rFonts w:ascii="Arial" w:hAnsi="Arial" w:cs="Arial"/>
    </w:rPr>
  </w:style>
  <w:style w:type="paragraph" w:customStyle="1" w:styleId="xl89">
    <w:name w:val="xl89"/>
    <w:basedOn w:val="Normal"/>
    <w:rsid w:val="00A9730D"/>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90">
    <w:name w:val="xl90"/>
    <w:basedOn w:val="Normal"/>
    <w:rsid w:val="00A9730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91">
    <w:name w:val="xl91"/>
    <w:basedOn w:val="Normal"/>
    <w:rsid w:val="00A9730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rPr>
  </w:style>
  <w:style w:type="paragraph" w:customStyle="1" w:styleId="xl92">
    <w:name w:val="xl92"/>
    <w:basedOn w:val="Normal"/>
    <w:rsid w:val="00A9730D"/>
    <w:pPr>
      <w:pBdr>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rPr>
  </w:style>
  <w:style w:type="paragraph" w:customStyle="1" w:styleId="xl93">
    <w:name w:val="xl93"/>
    <w:basedOn w:val="Normal"/>
    <w:rsid w:val="00A9730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94">
    <w:name w:val="xl94"/>
    <w:basedOn w:val="Normal"/>
    <w:rsid w:val="00A9730D"/>
    <w:pPr>
      <w:pBdr>
        <w:left w:val="single" w:sz="4" w:space="0" w:color="auto"/>
        <w:bottom w:val="single" w:sz="4" w:space="0" w:color="auto"/>
      </w:pBdr>
      <w:shd w:val="clear" w:color="000000" w:fill="FCD5B4"/>
      <w:spacing w:before="100" w:beforeAutospacing="1" w:after="100" w:afterAutospacing="1"/>
      <w:jc w:val="center"/>
      <w:textAlignment w:val="center"/>
    </w:pPr>
    <w:rPr>
      <w:color w:val="000000"/>
    </w:rPr>
  </w:style>
  <w:style w:type="paragraph" w:customStyle="1" w:styleId="xl95">
    <w:name w:val="xl95"/>
    <w:basedOn w:val="Normal"/>
    <w:rsid w:val="00A9730D"/>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6">
    <w:name w:val="xl96"/>
    <w:basedOn w:val="Normal"/>
    <w:rsid w:val="00A97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color w:val="000000"/>
    </w:rPr>
  </w:style>
  <w:style w:type="paragraph" w:customStyle="1" w:styleId="xl97">
    <w:name w:val="xl97"/>
    <w:basedOn w:val="Normal"/>
    <w:rsid w:val="00A97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8">
    <w:name w:val="xl98"/>
    <w:basedOn w:val="Normal"/>
    <w:rsid w:val="00A9730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Normal"/>
    <w:rsid w:val="00A9730D"/>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00">
    <w:name w:val="xl100"/>
    <w:basedOn w:val="Normal"/>
    <w:rsid w:val="00A97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Normal"/>
    <w:rsid w:val="00A9730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Normal"/>
    <w:rsid w:val="00A97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03">
    <w:name w:val="xl103"/>
    <w:basedOn w:val="Normal"/>
    <w:rsid w:val="00A9730D"/>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04">
    <w:name w:val="xl104"/>
    <w:basedOn w:val="Normal"/>
    <w:rsid w:val="00A97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5">
    <w:name w:val="xl105"/>
    <w:basedOn w:val="Normal"/>
    <w:rsid w:val="00A9730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color w:val="000000"/>
    </w:rPr>
  </w:style>
  <w:style w:type="paragraph" w:customStyle="1" w:styleId="xl106">
    <w:name w:val="xl106"/>
    <w:basedOn w:val="Normal"/>
    <w:rsid w:val="00A97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color w:val="000000"/>
    </w:rPr>
  </w:style>
  <w:style w:type="paragraph" w:customStyle="1" w:styleId="xl107">
    <w:name w:val="xl107"/>
    <w:basedOn w:val="Normal"/>
    <w:rsid w:val="00A97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08">
    <w:name w:val="xl108"/>
    <w:basedOn w:val="Normal"/>
    <w:rsid w:val="00A9730D"/>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09">
    <w:name w:val="xl109"/>
    <w:basedOn w:val="Normal"/>
    <w:rsid w:val="00A97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10">
    <w:name w:val="xl110"/>
    <w:basedOn w:val="Normal"/>
    <w:rsid w:val="00A9730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111">
    <w:name w:val="xl111"/>
    <w:basedOn w:val="Normal"/>
    <w:rsid w:val="00A9730D"/>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12">
    <w:name w:val="xl112"/>
    <w:basedOn w:val="Normal"/>
    <w:rsid w:val="00A973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3">
    <w:name w:val="xl113"/>
    <w:basedOn w:val="Normal"/>
    <w:rsid w:val="00A9730D"/>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4">
    <w:name w:val="xl114"/>
    <w:basedOn w:val="Normal"/>
    <w:rsid w:val="00A9730D"/>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color w:val="000000"/>
    </w:rPr>
  </w:style>
  <w:style w:type="paragraph" w:customStyle="1" w:styleId="xl115">
    <w:name w:val="xl115"/>
    <w:basedOn w:val="Normal"/>
    <w:rsid w:val="00A9730D"/>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16">
    <w:name w:val="xl116"/>
    <w:basedOn w:val="Normal"/>
    <w:rsid w:val="00A9730D"/>
    <w:pPr>
      <w:pBdr>
        <w:top w:val="single" w:sz="4" w:space="0" w:color="auto"/>
        <w:left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117">
    <w:name w:val="xl117"/>
    <w:basedOn w:val="Normal"/>
    <w:rsid w:val="00A9730D"/>
    <w:pPr>
      <w:spacing w:before="100" w:beforeAutospacing="1" w:after="100" w:afterAutospacing="1"/>
      <w:jc w:val="center"/>
      <w:textAlignment w:val="center"/>
    </w:pPr>
    <w:rPr>
      <w:rFonts w:ascii="Arial" w:hAnsi="Arial" w:cs="Arial"/>
      <w:i/>
      <w:iCs/>
    </w:rPr>
  </w:style>
  <w:style w:type="paragraph" w:customStyle="1" w:styleId="font5">
    <w:name w:val="font5"/>
    <w:basedOn w:val="Normal"/>
    <w:rsid w:val="00D54C82"/>
    <w:pPr>
      <w:spacing w:before="100" w:beforeAutospacing="1" w:after="100" w:afterAutospacing="1"/>
    </w:pPr>
    <w:rPr>
      <w:color w:val="000000"/>
      <w:sz w:val="22"/>
      <w:szCs w:val="22"/>
    </w:rPr>
  </w:style>
  <w:style w:type="paragraph" w:customStyle="1" w:styleId="xl118">
    <w:name w:val="xl118"/>
    <w:basedOn w:val="Normal"/>
    <w:rsid w:val="00D54C82"/>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19">
    <w:name w:val="xl119"/>
    <w:basedOn w:val="Normal"/>
    <w:rsid w:val="00D54C82"/>
    <w:pPr>
      <w:pBdr>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120">
    <w:name w:val="xl120"/>
    <w:basedOn w:val="Normal"/>
    <w:rsid w:val="00D54C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color w:val="000000"/>
    </w:rPr>
  </w:style>
  <w:style w:type="paragraph" w:customStyle="1" w:styleId="xl121">
    <w:name w:val="xl121"/>
    <w:basedOn w:val="Normal"/>
    <w:rsid w:val="00D54C82"/>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22">
    <w:name w:val="xl122"/>
    <w:basedOn w:val="Normal"/>
    <w:rsid w:val="00D54C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23">
    <w:name w:val="xl123"/>
    <w:basedOn w:val="Normal"/>
    <w:rsid w:val="00D54C82"/>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24">
    <w:name w:val="xl124"/>
    <w:basedOn w:val="Normal"/>
    <w:rsid w:val="00D54C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color w:val="000000"/>
    </w:rPr>
  </w:style>
  <w:style w:type="paragraph" w:customStyle="1" w:styleId="xl125">
    <w:name w:val="xl125"/>
    <w:basedOn w:val="Normal"/>
    <w:rsid w:val="00D54C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26">
    <w:name w:val="xl126"/>
    <w:basedOn w:val="Normal"/>
    <w:rsid w:val="00D54C8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127">
    <w:name w:val="xl127"/>
    <w:basedOn w:val="Normal"/>
    <w:rsid w:val="00D54C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28">
    <w:name w:val="xl128"/>
    <w:basedOn w:val="Normal"/>
    <w:rsid w:val="00D54C82"/>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color w:val="000000"/>
    </w:rPr>
  </w:style>
  <w:style w:type="paragraph" w:customStyle="1" w:styleId="xl129">
    <w:name w:val="xl129"/>
    <w:basedOn w:val="Normal"/>
    <w:rsid w:val="00D54C82"/>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0">
    <w:name w:val="xl130"/>
    <w:basedOn w:val="Normal"/>
    <w:rsid w:val="00D54C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color w:val="000000"/>
    </w:rPr>
  </w:style>
  <w:style w:type="paragraph" w:customStyle="1" w:styleId="xl131">
    <w:name w:val="xl131"/>
    <w:basedOn w:val="Normal"/>
    <w:rsid w:val="00D54C8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Normal"/>
    <w:rsid w:val="00D54C8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E8344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4">
    <w:name w:val="xl134"/>
    <w:basedOn w:val="Normal"/>
    <w:rsid w:val="00E83449"/>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35">
    <w:name w:val="xl135"/>
    <w:basedOn w:val="Normal"/>
    <w:rsid w:val="00E8344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36">
    <w:name w:val="xl136"/>
    <w:basedOn w:val="Normal"/>
    <w:rsid w:val="00E8344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character" w:customStyle="1" w:styleId="apple-converted-space">
    <w:name w:val="apple-converted-space"/>
    <w:basedOn w:val="Fuentedeprrafopredeter"/>
    <w:rsid w:val="00EC07F0"/>
  </w:style>
  <w:style w:type="character" w:styleId="nfasis">
    <w:name w:val="Emphasis"/>
    <w:basedOn w:val="Fuentedeprrafopredeter"/>
    <w:uiPriority w:val="20"/>
    <w:qFormat/>
    <w:rsid w:val="00EC07F0"/>
    <w:rPr>
      <w:i/>
      <w:iCs/>
    </w:rPr>
  </w:style>
  <w:style w:type="character" w:styleId="Mencinsinresolver">
    <w:name w:val="Unresolved Mention"/>
    <w:basedOn w:val="Fuentedeprrafopredeter"/>
    <w:uiPriority w:val="99"/>
    <w:semiHidden/>
    <w:unhideWhenUsed/>
    <w:rsid w:val="00EC0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68</Pages>
  <Words>14419</Words>
  <Characters>79307</Characters>
  <Application>Microsoft Office Word</Application>
  <DocSecurity>0</DocSecurity>
  <Lines>660</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Madurell Malapeira</dc:creator>
  <cp:keywords/>
  <dc:description/>
  <cp:lastModifiedBy>Joan Madurell Malapeira</cp:lastModifiedBy>
  <cp:revision>12</cp:revision>
  <dcterms:created xsi:type="dcterms:W3CDTF">2026-05-17T19:07:00Z</dcterms:created>
  <dcterms:modified xsi:type="dcterms:W3CDTF">2026-05-18T17:17:00Z</dcterms:modified>
</cp:coreProperties>
</file>