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F4C" w:rsidRDefault="00C05F4C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  </w:t>
      </w:r>
      <w:r w:rsidR="00E62C20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               </w:t>
      </w:r>
      <w:r w:rsidR="00AB5ED5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</w:t>
      </w:r>
      <w:r w:rsidR="00832C06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</w:t>
      </w:r>
      <w:r w:rsidR="00E62C20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  SUPPLIMENTARY FILE </w:t>
      </w:r>
    </w:p>
    <w:p w:rsidR="00C05F4C" w:rsidRDefault="00C05F4C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                                                 </w:t>
      </w:r>
      <w:r w:rsidR="00C9670A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</w:t>
      </w: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>OF</w:t>
      </w:r>
    </w:p>
    <w:p w:rsidR="002539D6" w:rsidRPr="00692762" w:rsidRDefault="002539D6" w:rsidP="002539D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     </w:t>
      </w:r>
      <w:r w:rsidR="00692789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</w:t>
      </w:r>
      <w:r w:rsidR="00F36DF0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  </w:t>
      </w:r>
      <w:r w:rsidR="00C05F4C"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 xml:space="preserve"> </w:t>
      </w:r>
      <w:r w:rsidR="00692789">
        <w:rPr>
          <w:b/>
        </w:rPr>
        <w:t>A VALIDATION ON COVID19 COMMUNITY SPREADING: PROBABILISTIC APPROACH</w:t>
      </w:r>
    </w:p>
    <w:p w:rsidR="002539D6" w:rsidRDefault="002539D6" w:rsidP="002539D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</w:p>
    <w:p w:rsidR="00C05F4C" w:rsidRDefault="00C05F4C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</w:pPr>
      <w:r>
        <w:rPr>
          <w:rFonts w:ascii="Arial" w:eastAsia="Times New Roman" w:hAnsi="Arial" w:cs="Arial"/>
          <w:b/>
          <w:bCs/>
          <w:noProof/>
          <w:color w:val="494A4C"/>
          <w:sz w:val="21"/>
          <w:lang w:eastAsia="en-GB"/>
        </w:rPr>
        <w:t>____________________________________________________________________________</w:t>
      </w:r>
    </w:p>
    <w:p w:rsidR="00C05F4C" w:rsidRDefault="00C05F4C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94A4C"/>
          <w:sz w:val="21"/>
          <w:lang w:eastAsia="en-GB"/>
        </w:rPr>
      </w:pPr>
    </w:p>
    <w:p w:rsidR="00DB139E" w:rsidRDefault="00DB139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94A4C"/>
          <w:sz w:val="21"/>
          <w:lang w:eastAsia="en-GB"/>
        </w:rPr>
      </w:pPr>
    </w:p>
    <w:p w:rsidR="003C6590" w:rsidRPr="003C6590" w:rsidRDefault="003C6590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  <w:r w:rsidRPr="003C6590">
        <w:rPr>
          <w:rFonts w:ascii="Arial" w:eastAsia="Times New Roman" w:hAnsi="Arial" w:cs="Arial"/>
          <w:b/>
          <w:bCs/>
          <w:color w:val="494A4C"/>
          <w:sz w:val="21"/>
          <w:lang w:eastAsia="en-GB"/>
        </w:rPr>
        <w:t>Citation</w:t>
      </w:r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 (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lang w:eastAsia="en-GB"/>
        </w:rPr>
        <w:t>bibtex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) </w:t>
      </w:r>
    </w:p>
    <w:p w:rsidR="003C6590" w:rsidRDefault="003C6590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  <w:proofErr w:type="gram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@article{</w:t>
      </w:r>
      <w:proofErr w:type="gram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DATTA_2020, 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doi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 = {10.31219/osf.io/3f9ct}, 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url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 = {https://doi.org/10.31219%2Fosf.io%2F3f9ct}, year = 2020, month = {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apr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}, publisher = {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Center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 for Open Science}, author = {JAYDIP DATTA}, title = {Divergence {\&amp;}amp$\</w:t>
      </w:r>
      <w:proofErr w:type="spellStart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>mathsemicolon</w:t>
      </w:r>
      <w:proofErr w:type="spellEnd"/>
      <w:r w:rsidRPr="003C6590">
        <w:rPr>
          <w:rFonts w:ascii="Arial" w:eastAsia="Times New Roman" w:hAnsi="Arial" w:cs="Arial"/>
          <w:color w:val="494A4C"/>
          <w:sz w:val="21"/>
          <w:szCs w:val="21"/>
          <w:lang w:eastAsia="en-GB"/>
        </w:rPr>
        <w:t xml:space="preserve">$ Probability Density : A Hypothesis} } </w:t>
      </w:r>
    </w:p>
    <w:p w:rsidR="00CB34D5" w:rsidRDefault="00CB34D5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CB34D5" w:rsidRDefault="00CB34D5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CB34D5" w:rsidRDefault="00CB34D5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CB34D5" w:rsidRDefault="00CB34D5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CB34D5" w:rsidRDefault="00CB34D5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CB34D5" w:rsidRDefault="00CB34D5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94A4C"/>
          <w:sz w:val="21"/>
          <w:szCs w:val="21"/>
          <w:lang w:eastAsia="en-GB"/>
        </w:rPr>
      </w:pPr>
      <w:r>
        <w:rPr>
          <w:rFonts w:ascii="Arial" w:eastAsia="Times New Roman" w:hAnsi="Arial" w:cs="Arial"/>
          <w:noProof/>
          <w:color w:val="494A4C"/>
          <w:sz w:val="21"/>
          <w:szCs w:val="21"/>
          <w:lang w:eastAsia="en-GB"/>
        </w:rPr>
        <w:t xml:space="preserve">                                 </w:t>
      </w:r>
      <w:r>
        <w:rPr>
          <w:rFonts w:ascii="Arial" w:eastAsia="Times New Roman" w:hAnsi="Arial" w:cs="Arial"/>
          <w:noProof/>
          <w:color w:val="494A4C"/>
          <w:sz w:val="21"/>
          <w:szCs w:val="21"/>
          <w:lang w:eastAsia="en-GB"/>
        </w:rPr>
        <w:drawing>
          <wp:inline distT="0" distB="0" distL="0" distR="0">
            <wp:extent cx="3286125" cy="1381125"/>
            <wp:effectExtent l="19050" t="0" r="9525" b="0"/>
            <wp:docPr id="3" name="Picture 3" descr="C:\Users\ASUS\Desktop\Taylor_polynomi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Taylor_polynomial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381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  <w:r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  <w:t xml:space="preserve">                                                                  </w:t>
      </w:r>
      <w:r w:rsidRPr="00A3534E"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  <w:t xml:space="preserve">Figure – I </w:t>
      </w: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  <w:r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align>top</wp:align>
            </wp:positionV>
            <wp:extent cx="3200400" cy="1828800"/>
            <wp:effectExtent l="19050" t="0" r="0" b="0"/>
            <wp:wrapSquare wrapText="bothSides"/>
            <wp:docPr id="1" name="Picture 3" descr="C:\Users\ASUS\Desktop\Del69-70 Infection faiali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Del69-70 Infection faiality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  <w:r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  <w:t xml:space="preserve">          </w:t>
      </w: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  <w:r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  <w:t xml:space="preserve">                    </w:t>
      </w:r>
      <w:r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  <w:br w:type="textWrapping" w:clear="all"/>
      </w: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  <w:r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  <w:t xml:space="preserve">                                 Figure – II</w:t>
      </w: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  <w:r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  <w:t xml:space="preserve">Link Data -    </w:t>
      </w:r>
      <w:hyperlink r:id="rId6" w:history="1">
        <w:r w:rsidRPr="00851433">
          <w:rPr>
            <w:rStyle w:val="Hyperlink"/>
            <w:rFonts w:ascii="Arial" w:eastAsia="Times New Roman" w:hAnsi="Arial" w:cs="Arial"/>
            <w:b/>
            <w:noProof/>
            <w:sz w:val="21"/>
            <w:szCs w:val="21"/>
            <w:lang w:eastAsia="en-GB"/>
          </w:rPr>
          <w:t>https://zenodo.org/record/4492328</w:t>
        </w:r>
      </w:hyperlink>
    </w:p>
    <w:p w:rsidR="00A3534E" w:rsidRP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noProof/>
          <w:color w:val="494A4C"/>
          <w:sz w:val="21"/>
          <w:szCs w:val="21"/>
          <w:lang w:eastAsia="en-GB"/>
        </w:rPr>
      </w:pPr>
    </w:p>
    <w:p w:rsidR="00A3534E" w:rsidRDefault="00A3534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DB139E" w:rsidRDefault="00DB139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CB34D5" w:rsidRDefault="00CB34D5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CB34D5" w:rsidRDefault="00E04B54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Figure 1" style="width:24pt;height:24pt"/>
        </w:pict>
      </w:r>
      <w:r>
        <w:pict>
          <v:shape id="_x0000_i1026" type="#_x0000_t75" alt="Figure 1" style="width:24pt;height:24pt"/>
        </w:pict>
      </w:r>
    </w:p>
    <w:p w:rsidR="00DB139E" w:rsidRPr="003C6590" w:rsidRDefault="00DB139E" w:rsidP="003C65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A4C"/>
          <w:sz w:val="21"/>
          <w:szCs w:val="21"/>
          <w:lang w:eastAsia="en-GB"/>
        </w:rPr>
      </w:pPr>
    </w:p>
    <w:p w:rsidR="00F0455B" w:rsidRDefault="00F0455B"/>
    <w:sectPr w:rsidR="00F0455B" w:rsidSect="00F045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C6590"/>
    <w:rsid w:val="00053AC3"/>
    <w:rsid w:val="002539D6"/>
    <w:rsid w:val="003C6590"/>
    <w:rsid w:val="00422912"/>
    <w:rsid w:val="004305B6"/>
    <w:rsid w:val="00514D53"/>
    <w:rsid w:val="00636A8F"/>
    <w:rsid w:val="00692789"/>
    <w:rsid w:val="006D12DC"/>
    <w:rsid w:val="007844A8"/>
    <w:rsid w:val="00832C06"/>
    <w:rsid w:val="0090066C"/>
    <w:rsid w:val="00A3534E"/>
    <w:rsid w:val="00AB5ED5"/>
    <w:rsid w:val="00BB6D34"/>
    <w:rsid w:val="00C05F4C"/>
    <w:rsid w:val="00C9670A"/>
    <w:rsid w:val="00CB34D5"/>
    <w:rsid w:val="00DB139E"/>
    <w:rsid w:val="00E04B54"/>
    <w:rsid w:val="00E62C20"/>
    <w:rsid w:val="00F0455B"/>
    <w:rsid w:val="00F36DF0"/>
    <w:rsid w:val="00FC0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4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C6590"/>
    <w:rPr>
      <w:b/>
      <w:bCs/>
    </w:rPr>
  </w:style>
  <w:style w:type="character" w:customStyle="1" w:styleId="ng-star-inserted">
    <w:name w:val="ng-star-inserted"/>
    <w:basedOn w:val="DefaultParagraphFont"/>
    <w:rsid w:val="003C6590"/>
  </w:style>
  <w:style w:type="paragraph" w:styleId="BalloonText">
    <w:name w:val="Balloon Text"/>
    <w:basedOn w:val="Normal"/>
    <w:link w:val="BalloonTextChar"/>
    <w:uiPriority w:val="99"/>
    <w:semiHidden/>
    <w:unhideWhenUsed/>
    <w:rsid w:val="00DB13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139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534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664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27156">
          <w:marLeft w:val="1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zenodo.org/record/4492328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25</cp:revision>
  <dcterms:created xsi:type="dcterms:W3CDTF">2020-10-23T04:54:00Z</dcterms:created>
  <dcterms:modified xsi:type="dcterms:W3CDTF">2021-02-02T16:42:00Z</dcterms:modified>
</cp:coreProperties>
</file>