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DE103" w14:textId="53CE50D4" w:rsidR="00176DC3" w:rsidRDefault="005C77FA" w:rsidP="00AE006B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5C77FA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5a. Multivariable logistic regression for UTI occurrence during follow-up using urinary sTLR4 concentration</w:t>
      </w:r>
    </w:p>
    <w:p w14:paraId="687F123F" w14:textId="77777777" w:rsidR="005C77FA" w:rsidRPr="00AE006B" w:rsidRDefault="005C77FA" w:rsidP="00AE006B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</w:p>
    <w:tbl>
      <w:tblPr>
        <w:tblStyle w:val="TableGrid"/>
        <w:tblW w:w="9139" w:type="dxa"/>
        <w:tblLook w:val="04A0" w:firstRow="1" w:lastRow="0" w:firstColumn="1" w:lastColumn="0" w:noHBand="0" w:noVBand="1"/>
      </w:tblPr>
      <w:tblGrid>
        <w:gridCol w:w="1675"/>
        <w:gridCol w:w="1288"/>
        <w:gridCol w:w="1752"/>
        <w:gridCol w:w="836"/>
        <w:gridCol w:w="947"/>
        <w:gridCol w:w="1671"/>
        <w:gridCol w:w="970"/>
      </w:tblGrid>
      <w:tr w:rsidR="00C064F8" w:rsidRPr="00AE006B" w14:paraId="2987B85C" w14:textId="77777777" w:rsidTr="00AE006B">
        <w:tc>
          <w:tcPr>
            <w:tcW w:w="0" w:type="auto"/>
            <w:hideMark/>
          </w:tcPr>
          <w:p w14:paraId="1B3C1223" w14:textId="1DEAF11D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Parameters</w:t>
            </w:r>
          </w:p>
        </w:tc>
        <w:tc>
          <w:tcPr>
            <w:tcW w:w="0" w:type="auto"/>
            <w:hideMark/>
          </w:tcPr>
          <w:p w14:paraId="6A909AE9" w14:textId="425F6C6F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Odds </w:t>
            </w:r>
            <w:r w:rsidR="008A04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atio</w:t>
            </w:r>
          </w:p>
        </w:tc>
        <w:tc>
          <w:tcPr>
            <w:tcW w:w="0" w:type="auto"/>
            <w:hideMark/>
          </w:tcPr>
          <w:p w14:paraId="4893C073" w14:textId="388556A3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836" w:type="dxa"/>
            <w:hideMark/>
          </w:tcPr>
          <w:p w14:paraId="674AD384" w14:textId="7D562FB3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z</w:t>
            </w:r>
          </w:p>
        </w:tc>
        <w:tc>
          <w:tcPr>
            <w:tcW w:w="0" w:type="auto"/>
            <w:hideMark/>
          </w:tcPr>
          <w:p w14:paraId="3CA163B1" w14:textId="7D00BA6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 value</w:t>
            </w:r>
          </w:p>
        </w:tc>
        <w:tc>
          <w:tcPr>
            <w:tcW w:w="0" w:type="auto"/>
            <w:gridSpan w:val="2"/>
            <w:hideMark/>
          </w:tcPr>
          <w:p w14:paraId="6E681202" w14:textId="7D52ACDB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C064F8" w:rsidRPr="00AE006B" w14:paraId="32320708" w14:textId="77777777" w:rsidTr="00AE006B">
        <w:tc>
          <w:tcPr>
            <w:tcW w:w="0" w:type="auto"/>
            <w:hideMark/>
          </w:tcPr>
          <w:p w14:paraId="56B86EF9" w14:textId="315B4923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Urinary </w:t>
            </w:r>
            <w:r w:rsidR="005865A2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</w:t>
            </w: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TLR4</w:t>
            </w:r>
          </w:p>
        </w:tc>
        <w:tc>
          <w:tcPr>
            <w:tcW w:w="0" w:type="auto"/>
            <w:hideMark/>
          </w:tcPr>
          <w:p w14:paraId="7C862038" w14:textId="76095E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408EF569" w14:textId="4030F612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" w:type="dxa"/>
            <w:hideMark/>
          </w:tcPr>
          <w:p w14:paraId="47699ABB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  <w:tc>
          <w:tcPr>
            <w:tcW w:w="0" w:type="auto"/>
            <w:hideMark/>
          </w:tcPr>
          <w:p w14:paraId="3961CCC1" w14:textId="26BCD92C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77F8D343" w14:textId="44A91F27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  <w:tc>
          <w:tcPr>
            <w:tcW w:w="0" w:type="auto"/>
            <w:hideMark/>
          </w:tcPr>
          <w:p w14:paraId="1FCDB8AA" w14:textId="66B6DFDA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</w:tr>
      <w:tr w:rsidR="00C064F8" w:rsidRPr="00AE006B" w14:paraId="127C3A4F" w14:textId="77777777" w:rsidTr="00AE006B">
        <w:tc>
          <w:tcPr>
            <w:tcW w:w="0" w:type="auto"/>
            <w:hideMark/>
          </w:tcPr>
          <w:p w14:paraId="44449D5D" w14:textId="5924B500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Age</w:t>
            </w:r>
          </w:p>
        </w:tc>
        <w:tc>
          <w:tcPr>
            <w:tcW w:w="0" w:type="auto"/>
            <w:hideMark/>
          </w:tcPr>
          <w:p w14:paraId="1755E25D" w14:textId="54B52714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</w:p>
        </w:tc>
        <w:tc>
          <w:tcPr>
            <w:tcW w:w="0" w:type="auto"/>
            <w:hideMark/>
          </w:tcPr>
          <w:p w14:paraId="54D9BAA3" w14:textId="315CEB21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36" w:type="dxa"/>
            <w:hideMark/>
          </w:tcPr>
          <w:p w14:paraId="3FD9E98A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-0.90</w:t>
            </w:r>
          </w:p>
        </w:tc>
        <w:tc>
          <w:tcPr>
            <w:tcW w:w="0" w:type="auto"/>
            <w:hideMark/>
          </w:tcPr>
          <w:p w14:paraId="25E1234F" w14:textId="6073614A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9144ED0" w14:textId="271D02CC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0" w:type="auto"/>
            <w:hideMark/>
          </w:tcPr>
          <w:p w14:paraId="2B20557C" w14:textId="74471442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C064F8" w:rsidRPr="00AE006B" w14:paraId="2895D832" w14:textId="77777777" w:rsidTr="00AE006B">
        <w:tc>
          <w:tcPr>
            <w:tcW w:w="0" w:type="auto"/>
            <w:hideMark/>
          </w:tcPr>
          <w:p w14:paraId="42D5AE62" w14:textId="7BEDDFD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0" w:type="auto"/>
            <w:hideMark/>
          </w:tcPr>
          <w:p w14:paraId="1A8FBC99" w14:textId="01B0CFCB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</w:p>
        </w:tc>
        <w:tc>
          <w:tcPr>
            <w:tcW w:w="0" w:type="auto"/>
            <w:hideMark/>
          </w:tcPr>
          <w:p w14:paraId="1742E8A4" w14:textId="0B3C713F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836" w:type="dxa"/>
            <w:hideMark/>
          </w:tcPr>
          <w:p w14:paraId="7CE391BF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hideMark/>
          </w:tcPr>
          <w:p w14:paraId="415B591A" w14:textId="2E73118B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8761914" w14:textId="1F01079B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.48</w:t>
            </w:r>
          </w:p>
        </w:tc>
        <w:tc>
          <w:tcPr>
            <w:tcW w:w="0" w:type="auto"/>
            <w:hideMark/>
          </w:tcPr>
          <w:p w14:paraId="15ACFDEB" w14:textId="6FDCA6C3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16.76</w:t>
            </w:r>
          </w:p>
        </w:tc>
      </w:tr>
      <w:tr w:rsidR="00C064F8" w:rsidRPr="00AE006B" w14:paraId="5184080A" w14:textId="77777777" w:rsidTr="00AE006B">
        <w:tc>
          <w:tcPr>
            <w:tcW w:w="0" w:type="auto"/>
            <w:hideMark/>
          </w:tcPr>
          <w:p w14:paraId="1793B601" w14:textId="7C06A569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Phenotype</w:t>
            </w:r>
          </w:p>
        </w:tc>
        <w:tc>
          <w:tcPr>
            <w:tcW w:w="0" w:type="auto"/>
            <w:hideMark/>
          </w:tcPr>
          <w:p w14:paraId="18BA14EA" w14:textId="5E8421F2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0" w:type="auto"/>
            <w:hideMark/>
          </w:tcPr>
          <w:p w14:paraId="35C1129A" w14:textId="09928CB1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836" w:type="dxa"/>
            <w:hideMark/>
          </w:tcPr>
          <w:p w14:paraId="4AF35D42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0" w:type="auto"/>
            <w:hideMark/>
          </w:tcPr>
          <w:p w14:paraId="754D9978" w14:textId="562C1BC5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0" w:type="auto"/>
            <w:hideMark/>
          </w:tcPr>
          <w:p w14:paraId="3D059165" w14:textId="058D8154" w:rsidR="00C064F8" w:rsidRPr="00AE006B" w:rsidRDefault="00E50147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19A7B2D3" w14:textId="55A9B343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  <w:r w:rsidR="00D10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17C30" w:rsidRPr="00AE006B" w14:paraId="5D92472E" w14:textId="77777777" w:rsidTr="00AE006B">
        <w:tc>
          <w:tcPr>
            <w:tcW w:w="0" w:type="auto"/>
            <w:hideMark/>
          </w:tcPr>
          <w:p w14:paraId="51355B19" w14:textId="1B9F6A67" w:rsidR="00A17C30" w:rsidRPr="00AE006B" w:rsidRDefault="00A17C30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Intercept</w:t>
            </w:r>
          </w:p>
        </w:tc>
        <w:tc>
          <w:tcPr>
            <w:tcW w:w="0" w:type="auto"/>
            <w:hideMark/>
          </w:tcPr>
          <w:p w14:paraId="06F4A467" w14:textId="32D6B1CF" w:rsidR="00A17C30" w:rsidRPr="00D104A5" w:rsidRDefault="00A17C30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0" w:type="auto"/>
            <w:hideMark/>
          </w:tcPr>
          <w:p w14:paraId="7253C07B" w14:textId="431824ED" w:rsidR="00A17C30" w:rsidRPr="00AE006B" w:rsidRDefault="00A17C30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836" w:type="dxa"/>
            <w:hideMark/>
          </w:tcPr>
          <w:p w14:paraId="120C3050" w14:textId="2DD1CEE7" w:rsidR="00A17C30" w:rsidRPr="00AE006B" w:rsidRDefault="00A17C30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-2.15</w:t>
            </w:r>
          </w:p>
        </w:tc>
        <w:tc>
          <w:tcPr>
            <w:tcW w:w="0" w:type="auto"/>
            <w:hideMark/>
          </w:tcPr>
          <w:p w14:paraId="78A629D4" w14:textId="1616F1D8" w:rsidR="00A17C30" w:rsidRPr="00AE006B" w:rsidRDefault="00A17C30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0" w:type="auto"/>
            <w:hideMark/>
          </w:tcPr>
          <w:p w14:paraId="199F8FC5" w14:textId="43092FF2" w:rsidR="00A17C30" w:rsidRPr="00AE006B" w:rsidRDefault="00A17C30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-10</w:t>
            </w:r>
          </w:p>
        </w:tc>
        <w:tc>
          <w:tcPr>
            <w:tcW w:w="0" w:type="auto"/>
            <w:hideMark/>
          </w:tcPr>
          <w:p w14:paraId="195B45D2" w14:textId="6233EF95" w:rsidR="00A17C30" w:rsidRPr="00AE006B" w:rsidRDefault="0082303A" w:rsidP="00A17C30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7C30" w:rsidRPr="00AE006B"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</w:tr>
    </w:tbl>
    <w:p w14:paraId="33992767" w14:textId="19312912" w:rsidR="0074726E" w:rsidRPr="00AE006B" w:rsidRDefault="00C064F8" w:rsidP="00AE006B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0626A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Abbreviations</w:t>
      </w:r>
      <w:r w:rsidRPr="00AE006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bidi="ar-SA"/>
        </w:rPr>
        <w:t>: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5865A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TLR4, </w:t>
      </w:r>
      <w:r w:rsidR="005865A2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soluble 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Toll</w:t>
      </w:r>
      <w:r w:rsidR="00A15F0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-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like Receptor 4; UTI, Urinary tract infection</w:t>
      </w:r>
    </w:p>
    <w:p w14:paraId="6304230A" w14:textId="77777777" w:rsidR="00D24F6F" w:rsidRPr="00AE006B" w:rsidRDefault="00D24F6F" w:rsidP="00AE006B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71D8FF30" w14:textId="5416D56E" w:rsidR="00C064F8" w:rsidRPr="00AE006B" w:rsidRDefault="007D7691" w:rsidP="00AE006B">
      <w:pPr>
        <w:spacing w:line="276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</w:pPr>
      <w:r w:rsidRPr="007D7691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5b. Multivariable logistic regression for UTI occurrence during follow-up using urinary HSP70 concentration</w:t>
      </w:r>
    </w:p>
    <w:tbl>
      <w:tblPr>
        <w:tblStyle w:val="TableGrid"/>
        <w:tblW w:w="9412" w:type="dxa"/>
        <w:tblLayout w:type="fixed"/>
        <w:tblLook w:val="04A0" w:firstRow="1" w:lastRow="0" w:firstColumn="1" w:lastColumn="0" w:noHBand="0" w:noVBand="1"/>
      </w:tblPr>
      <w:tblGrid>
        <w:gridCol w:w="1812"/>
        <w:gridCol w:w="1367"/>
        <w:gridCol w:w="1804"/>
        <w:gridCol w:w="783"/>
        <w:gridCol w:w="876"/>
        <w:gridCol w:w="1385"/>
        <w:gridCol w:w="1385"/>
      </w:tblGrid>
      <w:tr w:rsidR="00C064F8" w:rsidRPr="00AE006B" w14:paraId="26219981" w14:textId="77777777" w:rsidTr="0007127F">
        <w:tc>
          <w:tcPr>
            <w:tcW w:w="1812" w:type="dxa"/>
            <w:hideMark/>
          </w:tcPr>
          <w:p w14:paraId="1F20E13F" w14:textId="5455E22E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Parameters</w:t>
            </w:r>
          </w:p>
        </w:tc>
        <w:tc>
          <w:tcPr>
            <w:tcW w:w="1367" w:type="dxa"/>
            <w:hideMark/>
          </w:tcPr>
          <w:p w14:paraId="4B6E0002" w14:textId="394EFBAB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Odds </w:t>
            </w:r>
            <w:r w:rsidR="008A04C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atio</w:t>
            </w:r>
          </w:p>
        </w:tc>
        <w:tc>
          <w:tcPr>
            <w:tcW w:w="1804" w:type="dxa"/>
            <w:hideMark/>
          </w:tcPr>
          <w:p w14:paraId="56032990" w14:textId="0995DA72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783" w:type="dxa"/>
            <w:hideMark/>
          </w:tcPr>
          <w:p w14:paraId="525E552C" w14:textId="7B7E9458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z</w:t>
            </w:r>
          </w:p>
        </w:tc>
        <w:tc>
          <w:tcPr>
            <w:tcW w:w="876" w:type="dxa"/>
            <w:hideMark/>
          </w:tcPr>
          <w:p w14:paraId="07F66D5A" w14:textId="72AE9704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 value</w:t>
            </w:r>
          </w:p>
        </w:tc>
        <w:tc>
          <w:tcPr>
            <w:tcW w:w="2770" w:type="dxa"/>
            <w:gridSpan w:val="2"/>
            <w:hideMark/>
          </w:tcPr>
          <w:p w14:paraId="592CC8D6" w14:textId="1236230B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5865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C064F8" w:rsidRPr="00AE006B" w14:paraId="22BED791" w14:textId="77777777" w:rsidTr="0007127F">
        <w:tc>
          <w:tcPr>
            <w:tcW w:w="1812" w:type="dxa"/>
            <w:hideMark/>
          </w:tcPr>
          <w:p w14:paraId="720AA295" w14:textId="01E07B4F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Urinary HSP70</w:t>
            </w:r>
          </w:p>
        </w:tc>
        <w:tc>
          <w:tcPr>
            <w:tcW w:w="1367" w:type="dxa"/>
            <w:hideMark/>
          </w:tcPr>
          <w:p w14:paraId="1D0C1B3A" w14:textId="71295111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A17C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4" w:type="dxa"/>
            <w:hideMark/>
          </w:tcPr>
          <w:p w14:paraId="747D4587" w14:textId="17162338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3" w:type="dxa"/>
            <w:hideMark/>
          </w:tcPr>
          <w:p w14:paraId="04E1347F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876" w:type="dxa"/>
            <w:hideMark/>
          </w:tcPr>
          <w:p w14:paraId="4EA7A7B4" w14:textId="4CDE7C92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385" w:type="dxa"/>
            <w:hideMark/>
          </w:tcPr>
          <w:p w14:paraId="10D98DBE" w14:textId="18548B52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.98</w:t>
            </w:r>
          </w:p>
        </w:tc>
        <w:tc>
          <w:tcPr>
            <w:tcW w:w="1385" w:type="dxa"/>
            <w:hideMark/>
          </w:tcPr>
          <w:p w14:paraId="051F7457" w14:textId="08E93361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C064F8" w:rsidRPr="00AE006B" w14:paraId="2A6F8890" w14:textId="77777777" w:rsidTr="0007127F">
        <w:tc>
          <w:tcPr>
            <w:tcW w:w="1812" w:type="dxa"/>
            <w:hideMark/>
          </w:tcPr>
          <w:p w14:paraId="0E60A4BA" w14:textId="0AB50B31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Age</w:t>
            </w:r>
          </w:p>
        </w:tc>
        <w:tc>
          <w:tcPr>
            <w:tcW w:w="1367" w:type="dxa"/>
            <w:hideMark/>
          </w:tcPr>
          <w:p w14:paraId="2C9C3F40" w14:textId="6A1A91B4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A17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4" w:type="dxa"/>
            <w:hideMark/>
          </w:tcPr>
          <w:p w14:paraId="01333F43" w14:textId="4751CC7F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3" w:type="dxa"/>
            <w:hideMark/>
          </w:tcPr>
          <w:p w14:paraId="260EABFB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-1.28</w:t>
            </w:r>
          </w:p>
        </w:tc>
        <w:tc>
          <w:tcPr>
            <w:tcW w:w="876" w:type="dxa"/>
            <w:hideMark/>
          </w:tcPr>
          <w:p w14:paraId="1BE89055" w14:textId="0B5AFA99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385" w:type="dxa"/>
            <w:hideMark/>
          </w:tcPr>
          <w:p w14:paraId="43F5CB2F" w14:textId="7E7195F6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BF09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hideMark/>
          </w:tcPr>
          <w:p w14:paraId="4780920B" w14:textId="695A5135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BF09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64F8" w:rsidRPr="00AE006B" w14:paraId="5FFE2B56" w14:textId="77777777" w:rsidTr="0007127F">
        <w:tc>
          <w:tcPr>
            <w:tcW w:w="1812" w:type="dxa"/>
            <w:hideMark/>
          </w:tcPr>
          <w:p w14:paraId="13D6CA9E" w14:textId="2EE792C1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Sex</w:t>
            </w:r>
          </w:p>
        </w:tc>
        <w:tc>
          <w:tcPr>
            <w:tcW w:w="1367" w:type="dxa"/>
            <w:hideMark/>
          </w:tcPr>
          <w:p w14:paraId="3227BBC2" w14:textId="5A8F3E51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</w:p>
        </w:tc>
        <w:tc>
          <w:tcPr>
            <w:tcW w:w="1804" w:type="dxa"/>
            <w:hideMark/>
          </w:tcPr>
          <w:p w14:paraId="395AC955" w14:textId="248C2315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783" w:type="dxa"/>
            <w:hideMark/>
          </w:tcPr>
          <w:p w14:paraId="6AEAA322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876" w:type="dxa"/>
            <w:hideMark/>
          </w:tcPr>
          <w:p w14:paraId="468146B6" w14:textId="2F2AA995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385" w:type="dxa"/>
            <w:hideMark/>
          </w:tcPr>
          <w:p w14:paraId="68829B97" w14:textId="66930204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1385" w:type="dxa"/>
            <w:hideMark/>
          </w:tcPr>
          <w:p w14:paraId="7597EA23" w14:textId="65092CAF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1B4D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064F8" w:rsidRPr="00AE006B" w14:paraId="2B3E7168" w14:textId="77777777" w:rsidTr="0007127F">
        <w:tc>
          <w:tcPr>
            <w:tcW w:w="1812" w:type="dxa"/>
            <w:hideMark/>
          </w:tcPr>
          <w:p w14:paraId="34D16E5D" w14:textId="633ACC34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Phenotype</w:t>
            </w:r>
          </w:p>
        </w:tc>
        <w:tc>
          <w:tcPr>
            <w:tcW w:w="1367" w:type="dxa"/>
            <w:hideMark/>
          </w:tcPr>
          <w:p w14:paraId="6183C3BE" w14:textId="45DCC3A8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804" w:type="dxa"/>
            <w:hideMark/>
          </w:tcPr>
          <w:p w14:paraId="16F947B0" w14:textId="281F03F9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.96</w:t>
            </w:r>
          </w:p>
        </w:tc>
        <w:tc>
          <w:tcPr>
            <w:tcW w:w="783" w:type="dxa"/>
            <w:hideMark/>
          </w:tcPr>
          <w:p w14:paraId="743FE17C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876" w:type="dxa"/>
            <w:hideMark/>
          </w:tcPr>
          <w:p w14:paraId="51BA34E0" w14:textId="68E11C8D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B4D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5" w:type="dxa"/>
            <w:hideMark/>
          </w:tcPr>
          <w:p w14:paraId="6F8B65B1" w14:textId="5E4117AB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1385" w:type="dxa"/>
            <w:hideMark/>
          </w:tcPr>
          <w:p w14:paraId="51C91BDB" w14:textId="2C10FAEF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</w:tr>
      <w:tr w:rsidR="00C064F8" w:rsidRPr="00AE006B" w14:paraId="5388F6B4" w14:textId="77777777" w:rsidTr="0007127F">
        <w:tc>
          <w:tcPr>
            <w:tcW w:w="1812" w:type="dxa"/>
            <w:hideMark/>
          </w:tcPr>
          <w:p w14:paraId="15917C40" w14:textId="7ED21F3C" w:rsidR="00C064F8" w:rsidRPr="00AE006B" w:rsidRDefault="005865A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367" w:type="dxa"/>
            <w:hideMark/>
          </w:tcPr>
          <w:p w14:paraId="09585215" w14:textId="0D329F6B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04" w:type="dxa"/>
            <w:hideMark/>
          </w:tcPr>
          <w:p w14:paraId="1C51B743" w14:textId="48E82725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83" w:type="dxa"/>
            <w:hideMark/>
          </w:tcPr>
          <w:p w14:paraId="05F051B2" w14:textId="77777777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-2.18</w:t>
            </w:r>
          </w:p>
        </w:tc>
        <w:tc>
          <w:tcPr>
            <w:tcW w:w="876" w:type="dxa"/>
            <w:hideMark/>
          </w:tcPr>
          <w:p w14:paraId="6F7AD0A9" w14:textId="4CA05AB8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385" w:type="dxa"/>
            <w:hideMark/>
          </w:tcPr>
          <w:p w14:paraId="55A3C9AC" w14:textId="70B0B642" w:rsidR="00C064F8" w:rsidRPr="00AE006B" w:rsidRDefault="00C064F8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5B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5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32B" w:rsidRPr="001A532B"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  <w:r w:rsidR="001A532B" w:rsidRPr="001A53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1A53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85" w:type="dxa"/>
            <w:hideMark/>
          </w:tcPr>
          <w:p w14:paraId="077CA314" w14:textId="0235E526" w:rsidR="00C064F8" w:rsidRPr="00AE006B" w:rsidRDefault="00A60D62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64F8" w:rsidRPr="00AE006B">
              <w:rPr>
                <w:rFonts w:ascii="Times New Roman" w:hAnsi="Times New Roman" w:cs="Times New Roman"/>
                <w:sz w:val="24"/>
                <w:szCs w:val="24"/>
              </w:rPr>
              <w:t>.71</w:t>
            </w:r>
          </w:p>
        </w:tc>
      </w:tr>
    </w:tbl>
    <w:p w14:paraId="2E715824" w14:textId="27F44EEF" w:rsidR="00C064F8" w:rsidRPr="00AE006B" w:rsidRDefault="00C064F8" w:rsidP="00AE006B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0626A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Abbreviations</w:t>
      </w:r>
      <w:r w:rsidRPr="00AE006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bidi="ar-SA"/>
        </w:rPr>
        <w:t>: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HSP70, </w:t>
      </w:r>
      <w:r w:rsidR="00A15F0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h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eat-</w:t>
      </w:r>
      <w:r w:rsidR="00A15F0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s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hock </w:t>
      </w:r>
      <w:r w:rsidR="00A15F0E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p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rotein 70; UTI, Urinary tract infection</w:t>
      </w:r>
    </w:p>
    <w:p w14:paraId="3E5E5200" w14:textId="1FE29E10" w:rsidR="00D24F6F" w:rsidRPr="00AE006B" w:rsidRDefault="00D24F6F" w:rsidP="00AE006B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</w:p>
    <w:p w14:paraId="45E9516A" w14:textId="1F16DB95" w:rsidR="00C064F8" w:rsidRPr="00AE006B" w:rsidRDefault="000012F8" w:rsidP="00AE0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012F8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bidi="ar-SA"/>
        </w:rPr>
        <w:t>Supplementary Table 5c. Multivariable logistic regression for UTI occurrence during follow-up using serum 25(OH)D concentration</w:t>
      </w:r>
    </w:p>
    <w:tbl>
      <w:tblPr>
        <w:tblStyle w:val="TableGrid"/>
        <w:tblW w:w="9287" w:type="dxa"/>
        <w:tblLayout w:type="fixed"/>
        <w:tblLook w:val="04A0" w:firstRow="1" w:lastRow="0" w:firstColumn="1" w:lastColumn="0" w:noHBand="0" w:noVBand="1"/>
      </w:tblPr>
      <w:tblGrid>
        <w:gridCol w:w="1705"/>
        <w:gridCol w:w="1364"/>
        <w:gridCol w:w="1797"/>
        <w:gridCol w:w="783"/>
        <w:gridCol w:w="876"/>
        <w:gridCol w:w="1381"/>
        <w:gridCol w:w="1381"/>
      </w:tblGrid>
      <w:tr w:rsidR="005410B9" w:rsidRPr="00AE006B" w14:paraId="7957D3D6" w14:textId="77777777" w:rsidTr="00AE006B">
        <w:tc>
          <w:tcPr>
            <w:tcW w:w="1705" w:type="dxa"/>
            <w:hideMark/>
          </w:tcPr>
          <w:p w14:paraId="7BE6BE02" w14:textId="638217D4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Parameters</w:t>
            </w:r>
          </w:p>
        </w:tc>
        <w:tc>
          <w:tcPr>
            <w:tcW w:w="1364" w:type="dxa"/>
            <w:hideMark/>
          </w:tcPr>
          <w:p w14:paraId="5E145A6C" w14:textId="1E5B6646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Odds </w:t>
            </w:r>
            <w:r w:rsidR="00A15F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atio</w:t>
            </w:r>
          </w:p>
        </w:tc>
        <w:tc>
          <w:tcPr>
            <w:tcW w:w="1797" w:type="dxa"/>
            <w:hideMark/>
          </w:tcPr>
          <w:p w14:paraId="4DDDB946" w14:textId="10E2671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Standard </w:t>
            </w:r>
            <w:r w:rsidR="00286A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e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rror</w:t>
            </w:r>
          </w:p>
        </w:tc>
        <w:tc>
          <w:tcPr>
            <w:tcW w:w="783" w:type="dxa"/>
            <w:hideMark/>
          </w:tcPr>
          <w:p w14:paraId="4E199CAD" w14:textId="4198BB9B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z</w:t>
            </w:r>
          </w:p>
        </w:tc>
        <w:tc>
          <w:tcPr>
            <w:tcW w:w="876" w:type="dxa"/>
            <w:hideMark/>
          </w:tcPr>
          <w:p w14:paraId="479C886A" w14:textId="4963C22A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p</w:t>
            </w:r>
            <w:r w:rsidR="00286A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 value</w:t>
            </w:r>
          </w:p>
        </w:tc>
        <w:tc>
          <w:tcPr>
            <w:tcW w:w="2762" w:type="dxa"/>
            <w:gridSpan w:val="2"/>
            <w:hideMark/>
          </w:tcPr>
          <w:p w14:paraId="7D6A7D5A" w14:textId="1146CACC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95% </w:t>
            </w:r>
            <w:r w:rsidR="00286A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c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 xml:space="preserve">onfidence </w:t>
            </w:r>
            <w:r w:rsidR="00286AB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i</w:t>
            </w:r>
            <w:r w:rsidRPr="00AE006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-SA"/>
              </w:rPr>
              <w:t>nterval</w:t>
            </w:r>
          </w:p>
        </w:tc>
      </w:tr>
      <w:tr w:rsidR="005410B9" w:rsidRPr="00AE006B" w14:paraId="51022ECC" w14:textId="77777777" w:rsidTr="00AE006B">
        <w:tc>
          <w:tcPr>
            <w:tcW w:w="1705" w:type="dxa"/>
            <w:hideMark/>
          </w:tcPr>
          <w:p w14:paraId="3966B98B" w14:textId="69EA528C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 xml:space="preserve">Serum </w:t>
            </w:r>
            <w:r w:rsidR="00286ABA">
              <w:rPr>
                <w:rFonts w:ascii="Times New Roman" w:hAnsi="Times New Roman" w:cs="Times New Roman"/>
                <w:sz w:val="24"/>
                <w:szCs w:val="24"/>
              </w:rPr>
              <w:t>25(OH)D</w:t>
            </w:r>
          </w:p>
        </w:tc>
        <w:tc>
          <w:tcPr>
            <w:tcW w:w="1364" w:type="dxa"/>
            <w:hideMark/>
          </w:tcPr>
          <w:p w14:paraId="34E8ECA1" w14:textId="6742FE7A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1A53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hideMark/>
          </w:tcPr>
          <w:p w14:paraId="66CA9BE0" w14:textId="6E332548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83" w:type="dxa"/>
            <w:hideMark/>
          </w:tcPr>
          <w:p w14:paraId="05CAD3D8" w14:textId="7777777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876" w:type="dxa"/>
            <w:hideMark/>
          </w:tcPr>
          <w:p w14:paraId="512DB56C" w14:textId="3F37722C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81" w:type="dxa"/>
            <w:hideMark/>
          </w:tcPr>
          <w:p w14:paraId="6195D3AA" w14:textId="3B2A3BE2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1A53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1" w:type="dxa"/>
            <w:hideMark/>
          </w:tcPr>
          <w:p w14:paraId="4BE5FC05" w14:textId="5FB11C8C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10B9" w:rsidRPr="00AE006B" w14:paraId="49196527" w14:textId="77777777" w:rsidTr="00AE006B">
        <w:tc>
          <w:tcPr>
            <w:tcW w:w="1705" w:type="dxa"/>
            <w:hideMark/>
          </w:tcPr>
          <w:p w14:paraId="5BCA1FED" w14:textId="20BA774C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Age</w:t>
            </w:r>
          </w:p>
        </w:tc>
        <w:tc>
          <w:tcPr>
            <w:tcW w:w="1364" w:type="dxa"/>
            <w:hideMark/>
          </w:tcPr>
          <w:p w14:paraId="74379C70" w14:textId="5E482956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.99</w:t>
            </w:r>
          </w:p>
        </w:tc>
        <w:tc>
          <w:tcPr>
            <w:tcW w:w="1797" w:type="dxa"/>
            <w:hideMark/>
          </w:tcPr>
          <w:p w14:paraId="1479709F" w14:textId="1166B916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3" w:type="dxa"/>
            <w:hideMark/>
          </w:tcPr>
          <w:p w14:paraId="11E24806" w14:textId="7777777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876" w:type="dxa"/>
            <w:hideMark/>
          </w:tcPr>
          <w:p w14:paraId="30F1D3DD" w14:textId="6955D27E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1" w:type="dxa"/>
            <w:hideMark/>
          </w:tcPr>
          <w:p w14:paraId="48599C47" w14:textId="2CD74999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.97</w:t>
            </w:r>
          </w:p>
        </w:tc>
        <w:tc>
          <w:tcPr>
            <w:tcW w:w="1381" w:type="dxa"/>
            <w:hideMark/>
          </w:tcPr>
          <w:p w14:paraId="30CD2536" w14:textId="668CB14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</w:tr>
      <w:tr w:rsidR="005410B9" w:rsidRPr="00AE006B" w14:paraId="5B814565" w14:textId="77777777" w:rsidTr="00AE006B">
        <w:tc>
          <w:tcPr>
            <w:tcW w:w="1705" w:type="dxa"/>
            <w:hideMark/>
          </w:tcPr>
          <w:p w14:paraId="6E4A6F84" w14:textId="2B20EBCE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lastRenderedPageBreak/>
              <w:t>Sex</w:t>
            </w:r>
          </w:p>
        </w:tc>
        <w:tc>
          <w:tcPr>
            <w:tcW w:w="1364" w:type="dxa"/>
            <w:hideMark/>
          </w:tcPr>
          <w:p w14:paraId="38A51FCD" w14:textId="6B4EA14C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7" w:type="dxa"/>
            <w:hideMark/>
          </w:tcPr>
          <w:p w14:paraId="31C1D743" w14:textId="5E87B0D3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783" w:type="dxa"/>
            <w:hideMark/>
          </w:tcPr>
          <w:p w14:paraId="746BEC5E" w14:textId="7777777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76" w:type="dxa"/>
            <w:hideMark/>
          </w:tcPr>
          <w:p w14:paraId="6B57D9D7" w14:textId="3C805DBD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1" w:type="dxa"/>
            <w:hideMark/>
          </w:tcPr>
          <w:p w14:paraId="244D0B83" w14:textId="5A2F4CCB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381" w:type="dxa"/>
            <w:hideMark/>
          </w:tcPr>
          <w:p w14:paraId="3ABF648D" w14:textId="515A6E5A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410B9" w:rsidRPr="00AE006B" w14:paraId="29199B76" w14:textId="77777777" w:rsidTr="00AE006B">
        <w:tc>
          <w:tcPr>
            <w:tcW w:w="1705" w:type="dxa"/>
            <w:hideMark/>
          </w:tcPr>
          <w:p w14:paraId="09501B2C" w14:textId="7362FF8A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Phenotype</w:t>
            </w:r>
          </w:p>
        </w:tc>
        <w:tc>
          <w:tcPr>
            <w:tcW w:w="1364" w:type="dxa"/>
            <w:hideMark/>
          </w:tcPr>
          <w:p w14:paraId="612F148A" w14:textId="3ACF831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7" w:type="dxa"/>
            <w:hideMark/>
          </w:tcPr>
          <w:p w14:paraId="6633DCC1" w14:textId="63A1FC42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  <w:tc>
          <w:tcPr>
            <w:tcW w:w="783" w:type="dxa"/>
            <w:hideMark/>
          </w:tcPr>
          <w:p w14:paraId="6EA8C428" w14:textId="7777777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876" w:type="dxa"/>
            <w:hideMark/>
          </w:tcPr>
          <w:p w14:paraId="5B7A2FE3" w14:textId="1F14F865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381" w:type="dxa"/>
            <w:hideMark/>
          </w:tcPr>
          <w:p w14:paraId="798BECF4" w14:textId="58575B1F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381" w:type="dxa"/>
            <w:hideMark/>
          </w:tcPr>
          <w:p w14:paraId="080E5683" w14:textId="4677823A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  <w:r w:rsidR="00196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410B9" w:rsidRPr="00AE006B" w14:paraId="33C42379" w14:textId="77777777" w:rsidTr="00AE006B">
        <w:tc>
          <w:tcPr>
            <w:tcW w:w="1705" w:type="dxa"/>
            <w:hideMark/>
          </w:tcPr>
          <w:p w14:paraId="566DB65D" w14:textId="08738C18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Season</w:t>
            </w:r>
          </w:p>
        </w:tc>
        <w:tc>
          <w:tcPr>
            <w:tcW w:w="1364" w:type="dxa"/>
            <w:hideMark/>
          </w:tcPr>
          <w:p w14:paraId="49F9E5FA" w14:textId="13935A39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0538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7" w:type="dxa"/>
            <w:hideMark/>
          </w:tcPr>
          <w:p w14:paraId="12F879A5" w14:textId="42FAD06F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="000538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3" w:type="dxa"/>
            <w:hideMark/>
          </w:tcPr>
          <w:p w14:paraId="615F6FE7" w14:textId="7777777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876" w:type="dxa"/>
            <w:hideMark/>
          </w:tcPr>
          <w:p w14:paraId="2554DD44" w14:textId="2B1B0B91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381" w:type="dxa"/>
            <w:hideMark/>
          </w:tcPr>
          <w:p w14:paraId="43B94634" w14:textId="2A4FAABA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0538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1" w:type="dxa"/>
            <w:hideMark/>
          </w:tcPr>
          <w:p w14:paraId="35C72430" w14:textId="15C3203E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="00053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10B9" w:rsidRPr="00AE006B" w14:paraId="20575069" w14:textId="77777777" w:rsidTr="00AE006B">
        <w:tc>
          <w:tcPr>
            <w:tcW w:w="1705" w:type="dxa"/>
            <w:hideMark/>
          </w:tcPr>
          <w:p w14:paraId="0691B13A" w14:textId="56FACA63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  <w:lang w:bidi="ar-SA"/>
              </w:rPr>
              <w:t>Intercept</w:t>
            </w:r>
          </w:p>
        </w:tc>
        <w:tc>
          <w:tcPr>
            <w:tcW w:w="1364" w:type="dxa"/>
            <w:hideMark/>
          </w:tcPr>
          <w:p w14:paraId="1E48B080" w14:textId="3C6FAC00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3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3C9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13C9B" w:rsidRPr="00513C9B"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  <w:r w:rsidR="00513C9B" w:rsidRPr="00513C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513C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97" w:type="dxa"/>
            <w:hideMark/>
          </w:tcPr>
          <w:p w14:paraId="65A7DB57" w14:textId="4D555BB7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83" w:type="dxa"/>
            <w:hideMark/>
          </w:tcPr>
          <w:p w14:paraId="73968553" w14:textId="7777777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-2.48</w:t>
            </w:r>
          </w:p>
        </w:tc>
        <w:tc>
          <w:tcPr>
            <w:tcW w:w="876" w:type="dxa"/>
            <w:hideMark/>
          </w:tcPr>
          <w:p w14:paraId="7085B07E" w14:textId="71F8D6B3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381" w:type="dxa"/>
            <w:hideMark/>
          </w:tcPr>
          <w:p w14:paraId="53D0CEFA" w14:textId="36893627" w:rsidR="005410B9" w:rsidRPr="00AE006B" w:rsidRDefault="005410B9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3C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006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51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C9B" w:rsidRPr="00513C9B"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  <w:r w:rsidR="00513C9B" w:rsidRPr="00513C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381" w:type="dxa"/>
            <w:hideMark/>
          </w:tcPr>
          <w:p w14:paraId="0CA13ABE" w14:textId="5EAC5385" w:rsidR="005410B9" w:rsidRPr="00AE006B" w:rsidRDefault="0046652B" w:rsidP="00AE006B">
            <w:pPr>
              <w:spacing w:after="1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410B9" w:rsidRPr="00AE006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513C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B5A7DA1" w14:textId="53C33338" w:rsidR="005410B9" w:rsidRPr="00AE006B" w:rsidRDefault="005410B9" w:rsidP="00AE006B">
      <w:pPr>
        <w:spacing w:line="276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</w:pPr>
      <w:r w:rsidRPr="000626AB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bidi="ar-SA"/>
        </w:rPr>
        <w:t>Abbreviations</w:t>
      </w:r>
      <w:r w:rsidRPr="00AE006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bidi="ar-SA"/>
        </w:rPr>
        <w:t>: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 </w:t>
      </w:r>
      <w:r w:rsidR="000A1B2E" w:rsidRPr="000A1B2E">
        <w:rPr>
          <w:rFonts w:ascii="Times New Roman" w:hAnsi="Times New Roman" w:cs="Times New Roman"/>
          <w:sz w:val="24"/>
          <w:szCs w:val="24"/>
        </w:rPr>
        <w:t>25(OH)D, 25-hydroxyvitamin D</w:t>
      </w:r>
      <w:r w:rsidR="00286ABA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 xml:space="preserve">; </w:t>
      </w:r>
      <w:r w:rsidRPr="00AE006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bidi="ar-SA"/>
        </w:rPr>
        <w:t>UTI, Urinary tract infection</w:t>
      </w:r>
    </w:p>
    <w:p w14:paraId="48CFAE6D" w14:textId="77777777" w:rsidR="005410B9" w:rsidRPr="00AE006B" w:rsidRDefault="005410B9" w:rsidP="00AE006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410B9" w:rsidRPr="00AE00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EBCD" w14:textId="77777777" w:rsidR="00D527DF" w:rsidRDefault="00D527DF" w:rsidP="005410B9">
      <w:pPr>
        <w:spacing w:after="0" w:line="240" w:lineRule="auto"/>
      </w:pPr>
      <w:r>
        <w:separator/>
      </w:r>
    </w:p>
  </w:endnote>
  <w:endnote w:type="continuationSeparator" w:id="0">
    <w:p w14:paraId="7CD197CB" w14:textId="77777777" w:rsidR="00D527DF" w:rsidRDefault="00D527DF" w:rsidP="00541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7F604" w14:textId="77777777" w:rsidR="00D527DF" w:rsidRDefault="00D527DF" w:rsidP="005410B9">
      <w:pPr>
        <w:spacing w:after="0" w:line="240" w:lineRule="auto"/>
      </w:pPr>
      <w:r>
        <w:separator/>
      </w:r>
    </w:p>
  </w:footnote>
  <w:footnote w:type="continuationSeparator" w:id="0">
    <w:p w14:paraId="6AE82673" w14:textId="77777777" w:rsidR="00D527DF" w:rsidRDefault="00D527DF" w:rsidP="00541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C3"/>
    <w:rsid w:val="000012F8"/>
    <w:rsid w:val="000538E0"/>
    <w:rsid w:val="000626AB"/>
    <w:rsid w:val="0007127F"/>
    <w:rsid w:val="000A1B2E"/>
    <w:rsid w:val="0011299D"/>
    <w:rsid w:val="00176DC3"/>
    <w:rsid w:val="00196715"/>
    <w:rsid w:val="001A532B"/>
    <w:rsid w:val="001B4DEF"/>
    <w:rsid w:val="00286ABA"/>
    <w:rsid w:val="00461622"/>
    <w:rsid w:val="0046652B"/>
    <w:rsid w:val="00474999"/>
    <w:rsid w:val="00495653"/>
    <w:rsid w:val="00513C9B"/>
    <w:rsid w:val="00514C99"/>
    <w:rsid w:val="005410B9"/>
    <w:rsid w:val="00545757"/>
    <w:rsid w:val="0056602E"/>
    <w:rsid w:val="005865A2"/>
    <w:rsid w:val="005C77FA"/>
    <w:rsid w:val="0067488E"/>
    <w:rsid w:val="006A0458"/>
    <w:rsid w:val="006D23A0"/>
    <w:rsid w:val="0071706C"/>
    <w:rsid w:val="0074726E"/>
    <w:rsid w:val="007C0E88"/>
    <w:rsid w:val="007D7691"/>
    <w:rsid w:val="0082303A"/>
    <w:rsid w:val="008A04C9"/>
    <w:rsid w:val="008E47D9"/>
    <w:rsid w:val="009920C3"/>
    <w:rsid w:val="009B3373"/>
    <w:rsid w:val="00A03274"/>
    <w:rsid w:val="00A15F0E"/>
    <w:rsid w:val="00A17C30"/>
    <w:rsid w:val="00A60D62"/>
    <w:rsid w:val="00AE006B"/>
    <w:rsid w:val="00B33F50"/>
    <w:rsid w:val="00B95B64"/>
    <w:rsid w:val="00BF0928"/>
    <w:rsid w:val="00C064F8"/>
    <w:rsid w:val="00CE5D5D"/>
    <w:rsid w:val="00D104A5"/>
    <w:rsid w:val="00D24F6F"/>
    <w:rsid w:val="00D33642"/>
    <w:rsid w:val="00D527DF"/>
    <w:rsid w:val="00E50147"/>
    <w:rsid w:val="00F35579"/>
    <w:rsid w:val="00F831F3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56D2A"/>
  <w15:chartTrackingRefBased/>
  <w15:docId w15:val="{198ED10A-3EB5-488B-94BD-2075A534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F6F"/>
  </w:style>
  <w:style w:type="paragraph" w:styleId="Heading1">
    <w:name w:val="heading 1"/>
    <w:basedOn w:val="Normal"/>
    <w:next w:val="Normal"/>
    <w:link w:val="Heading1Char"/>
    <w:uiPriority w:val="9"/>
    <w:qFormat/>
    <w:rsid w:val="00176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DC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DC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DC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D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D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6D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76D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76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D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D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D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76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1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0B9"/>
  </w:style>
  <w:style w:type="paragraph" w:styleId="Footer">
    <w:name w:val="footer"/>
    <w:basedOn w:val="Normal"/>
    <w:link w:val="FooterChar"/>
    <w:uiPriority w:val="99"/>
    <w:unhideWhenUsed/>
    <w:rsid w:val="005410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36</cp:revision>
  <dcterms:created xsi:type="dcterms:W3CDTF">2026-05-31T03:51:00Z</dcterms:created>
  <dcterms:modified xsi:type="dcterms:W3CDTF">2026-06-06T09:35:00Z</dcterms:modified>
</cp:coreProperties>
</file>