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380"/>
        <w:tblW w:w="4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1009"/>
        <w:gridCol w:w="1010"/>
      </w:tblGrid>
      <w:tr w:rsidR="004E0C29" w:rsidRPr="001F3AEE" w:rsidTr="000B55C5">
        <w:trPr>
          <w:trHeight w:val="333"/>
        </w:trPr>
        <w:tc>
          <w:tcPr>
            <w:tcW w:w="4129" w:type="dxa"/>
            <w:gridSpan w:val="3"/>
            <w:shd w:val="clear" w:color="auto" w:fill="auto"/>
            <w:noWrap/>
            <w:vAlign w:val="center"/>
          </w:tcPr>
          <w:p w:rsidR="004E0C29" w:rsidRPr="001F3AEE" w:rsidRDefault="004E0C29" w:rsidP="00B92130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Table </w:t>
            </w:r>
            <w:r w:rsidR="00B92130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S1</w:t>
            </w:r>
            <w:bookmarkStart w:id="0" w:name="_GoBack"/>
            <w:bookmarkEnd w:id="0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: Quality assessment using NIH tool </w:t>
            </w:r>
          </w:p>
        </w:tc>
      </w:tr>
      <w:tr w:rsidR="0061380B" w:rsidRPr="001F3AEE" w:rsidTr="0060096A">
        <w:trPr>
          <w:trHeight w:val="608"/>
        </w:trPr>
        <w:tc>
          <w:tcPr>
            <w:tcW w:w="2110" w:type="dxa"/>
            <w:shd w:val="clear" w:color="auto" w:fill="auto"/>
            <w:noWrap/>
            <w:vAlign w:val="center"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F3F3F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3F3F3F"/>
                <w:sz w:val="14"/>
                <w:szCs w:val="14"/>
              </w:rPr>
              <w:t xml:space="preserve">Study (First Author) 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Score (of 14)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61380B" w:rsidP="00744019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Quality rating 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Sattler A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Rincon-Arevalo H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14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Korth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J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13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Rabinowich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L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Schramm R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Cao J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Grupper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A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Marinaki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S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Rashidi-Alavijeh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J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Hod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T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Stumpf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J</w:t>
            </w:r>
          </w:p>
        </w:tc>
        <w:tc>
          <w:tcPr>
            <w:tcW w:w="1009" w:type="dxa"/>
            <w:shd w:val="clear" w:color="auto" w:fill="auto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Firket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L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9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Peled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Monin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L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Pimpinelli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F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Massarweh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A</w:t>
            </w:r>
          </w:p>
        </w:tc>
        <w:tc>
          <w:tcPr>
            <w:tcW w:w="1009" w:type="dxa"/>
            <w:vAlign w:val="center"/>
          </w:tcPr>
          <w:p w:rsidR="0061380B" w:rsidRPr="001F3AEE" w:rsidRDefault="0061380B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Agbarya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A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Herishanu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Y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Iacono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D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Malard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F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1380B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1380B" w:rsidRPr="001F3AEE" w:rsidRDefault="0061380B" w:rsidP="00744019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Eliakim-Raz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N</w:t>
            </w:r>
          </w:p>
        </w:tc>
        <w:tc>
          <w:tcPr>
            <w:tcW w:w="1009" w:type="dxa"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1380B" w:rsidRPr="001F3AEE" w:rsidRDefault="00CC12AE" w:rsidP="0061380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0096A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0096A" w:rsidRPr="001F3AEE" w:rsidRDefault="0060096A" w:rsidP="006009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Herzog </w:t>
            </w: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Tzarfati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K</w:t>
            </w:r>
          </w:p>
        </w:tc>
        <w:tc>
          <w:tcPr>
            <w:tcW w:w="1009" w:type="dxa"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0096A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0096A" w:rsidRPr="001F3AEE" w:rsidRDefault="0060096A" w:rsidP="006009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Reuken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P</w:t>
            </w:r>
          </w:p>
        </w:tc>
        <w:tc>
          <w:tcPr>
            <w:tcW w:w="1009" w:type="dxa"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12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0096A" w:rsidRPr="001F3AEE" w:rsidTr="0060096A">
        <w:trPr>
          <w:trHeight w:val="230"/>
        </w:trPr>
        <w:tc>
          <w:tcPr>
            <w:tcW w:w="2110" w:type="dxa"/>
            <w:shd w:val="clear" w:color="auto" w:fill="auto"/>
            <w:vAlign w:val="center"/>
            <w:hideMark/>
          </w:tcPr>
          <w:p w:rsidR="0060096A" w:rsidRPr="001F3AEE" w:rsidRDefault="0060096A" w:rsidP="006009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Geisen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UM</w:t>
            </w:r>
          </w:p>
        </w:tc>
        <w:tc>
          <w:tcPr>
            <w:tcW w:w="1009" w:type="dxa"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  <w:tr w:rsidR="0060096A" w:rsidRPr="001F3AEE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0096A" w:rsidRPr="001F3AEE" w:rsidRDefault="0060096A" w:rsidP="006009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Furer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V</w:t>
            </w:r>
          </w:p>
        </w:tc>
        <w:tc>
          <w:tcPr>
            <w:tcW w:w="1009" w:type="dxa"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10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Fair</w:t>
            </w:r>
          </w:p>
        </w:tc>
      </w:tr>
      <w:tr w:rsidR="0060096A" w:rsidRPr="00C81576" w:rsidTr="0060096A">
        <w:trPr>
          <w:trHeight w:val="230"/>
        </w:trPr>
        <w:tc>
          <w:tcPr>
            <w:tcW w:w="2110" w:type="dxa"/>
            <w:shd w:val="clear" w:color="auto" w:fill="auto"/>
            <w:noWrap/>
            <w:vAlign w:val="center"/>
            <w:hideMark/>
          </w:tcPr>
          <w:p w:rsidR="0060096A" w:rsidRPr="001F3AEE" w:rsidRDefault="0060096A" w:rsidP="0060096A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>Prendecki</w:t>
            </w:r>
            <w:proofErr w:type="spellEnd"/>
            <w:r w:rsidRPr="001F3AEE">
              <w:rPr>
                <w:rFonts w:asciiTheme="majorBidi" w:eastAsia="Times New Roman" w:hAnsiTheme="majorBidi" w:cstheme="majorBidi"/>
                <w:b/>
                <w:bCs/>
                <w:color w:val="000000"/>
                <w:sz w:val="14"/>
                <w:szCs w:val="14"/>
              </w:rPr>
              <w:t xml:space="preserve"> M</w:t>
            </w:r>
          </w:p>
        </w:tc>
        <w:tc>
          <w:tcPr>
            <w:tcW w:w="1009" w:type="dxa"/>
            <w:vAlign w:val="center"/>
          </w:tcPr>
          <w:p w:rsidR="0060096A" w:rsidRPr="001F3AEE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11</w:t>
            </w:r>
          </w:p>
        </w:tc>
        <w:tc>
          <w:tcPr>
            <w:tcW w:w="1010" w:type="dxa"/>
            <w:shd w:val="clear" w:color="auto" w:fill="auto"/>
            <w:noWrap/>
            <w:vAlign w:val="center"/>
          </w:tcPr>
          <w:p w:rsidR="0060096A" w:rsidRPr="00C81576" w:rsidRDefault="0060096A" w:rsidP="0060096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 w:rsidRPr="001F3AEE"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  <w:lang w:val="en-GB"/>
              </w:rPr>
              <w:t>Good</w:t>
            </w:r>
          </w:p>
        </w:tc>
      </w:tr>
    </w:tbl>
    <w:p w:rsidR="00C472B6" w:rsidRDefault="00C472B6"/>
    <w:sectPr w:rsidR="00C472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FAE"/>
    <w:rsid w:val="000B55C5"/>
    <w:rsid w:val="001F3AEE"/>
    <w:rsid w:val="002F2936"/>
    <w:rsid w:val="004E0C29"/>
    <w:rsid w:val="0060096A"/>
    <w:rsid w:val="00612BE2"/>
    <w:rsid w:val="0061380B"/>
    <w:rsid w:val="00980FAE"/>
    <w:rsid w:val="009F5246"/>
    <w:rsid w:val="00B92130"/>
    <w:rsid w:val="00C472B6"/>
    <w:rsid w:val="00CC12AE"/>
    <w:rsid w:val="00EA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DF0A2BB"/>
  <w15:chartTrackingRefBased/>
  <w15:docId w15:val="{674F05B9-03EF-466B-B290-4AED1B8C7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38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3M</dc:creator>
  <cp:keywords/>
  <dc:description/>
  <cp:lastModifiedBy>3M</cp:lastModifiedBy>
  <cp:revision>5</cp:revision>
  <dcterms:created xsi:type="dcterms:W3CDTF">2021-10-06T20:30:00Z</dcterms:created>
  <dcterms:modified xsi:type="dcterms:W3CDTF">2021-10-19T09:12:00Z</dcterms:modified>
</cp:coreProperties>
</file>