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7C85" w14:textId="77777777" w:rsidR="00AF69C3" w:rsidRPr="00943EB7" w:rsidRDefault="00AF69C3" w:rsidP="00AF69C3">
      <w:pPr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</w:rPr>
      </w:pPr>
      <w:r w:rsidRPr="00943EB7">
        <w:rPr>
          <w:rFonts w:ascii="Times New Roman" w:hAnsi="Times New Roman" w:cs="Times New Roman"/>
          <w:b/>
          <w:bCs/>
        </w:rPr>
        <w:t>Appendices</w:t>
      </w:r>
    </w:p>
    <w:p w14:paraId="1E86EF95" w14:textId="77777777" w:rsidR="00AF69C3" w:rsidRPr="00943EB7" w:rsidRDefault="00AF69C3" w:rsidP="00AF69C3">
      <w:pPr>
        <w:spacing w:before="0" w:beforeAutospacing="0" w:after="0" w:afterAutospacing="0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43EB7">
        <w:rPr>
          <w:rFonts w:ascii="Times New Roman" w:eastAsia="Times New Roman" w:hAnsi="Times New Roman" w:cs="Times New Roman"/>
          <w:b/>
          <w:bCs/>
          <w:kern w:val="36"/>
        </w:rPr>
        <w:t>Interview Questions</w:t>
      </w:r>
    </w:p>
    <w:p w14:paraId="39A1E4DF" w14:textId="77777777" w:rsidR="00AF69C3" w:rsidRPr="00943EB7" w:rsidRDefault="00AF69C3" w:rsidP="00AF69C3">
      <w:pPr>
        <w:spacing w:before="0" w:beforeAutospacing="0" w:after="0" w:afterAutospacing="0" w:line="480" w:lineRule="auto"/>
        <w:contextualSpacing/>
        <w:outlineLvl w:val="1"/>
        <w:rPr>
          <w:rFonts w:ascii="Times New Roman" w:eastAsia="Times New Roman" w:hAnsi="Times New Roman" w:cs="Times New Roman"/>
          <w:b/>
          <w:bCs/>
        </w:rPr>
      </w:pPr>
      <w:r w:rsidRPr="00943EB7">
        <w:rPr>
          <w:rFonts w:ascii="Times New Roman" w:eastAsia="Times New Roman" w:hAnsi="Times New Roman" w:cs="Times New Roman"/>
          <w:b/>
          <w:bCs/>
        </w:rPr>
        <w:t>Section A: Unified Competence Matrix</w:t>
      </w:r>
    </w:p>
    <w:p w14:paraId="12D60C44" w14:textId="77777777" w:rsidR="00AF69C3" w:rsidRPr="00943EB7" w:rsidRDefault="00AF69C3" w:rsidP="00AF69C3">
      <w:pPr>
        <w:spacing w:before="0" w:beforeAutospacing="0" w:after="0" w:afterAutospacing="0" w:line="480" w:lineRule="auto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943EB7">
        <w:rPr>
          <w:rFonts w:ascii="Times New Roman" w:eastAsia="Times New Roman" w:hAnsi="Times New Roman" w:cs="Times New Roman"/>
          <w:b/>
          <w:bCs/>
        </w:rPr>
        <w:t>Current Skills Recognition and Standards</w:t>
      </w:r>
    </w:p>
    <w:p w14:paraId="38A14A98" w14:textId="77777777" w:rsidR="00AF69C3" w:rsidRPr="00943EB7" w:rsidRDefault="00AF69C3" w:rsidP="00AF69C3">
      <w:pPr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0" w:afterAutospacing="0" w:line="48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How are staff competences currently assessed within your hotel?</w:t>
      </w:r>
    </w:p>
    <w:p w14:paraId="1EB78469" w14:textId="77777777" w:rsidR="00AF69C3" w:rsidRPr="00943EB7" w:rsidRDefault="00AF69C3" w:rsidP="00AF69C3">
      <w:pPr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0" w:afterAutospacing="0" w:line="48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To what extent do existing training programmes align with international hotel standards?</w:t>
      </w:r>
    </w:p>
    <w:p w14:paraId="015F65CC" w14:textId="77777777" w:rsidR="00AF69C3" w:rsidRPr="00943EB7" w:rsidRDefault="00AF69C3" w:rsidP="00AF69C3">
      <w:pPr>
        <w:spacing w:before="0" w:beforeAutospacing="0" w:after="0" w:afterAutospacing="0" w:line="480" w:lineRule="auto"/>
        <w:ind w:left="360"/>
        <w:contextualSpacing/>
        <w:rPr>
          <w:rFonts w:ascii="Times New Roman" w:eastAsia="Times New Roman" w:hAnsi="Times New Roman" w:cs="Times New Roman"/>
          <w:b/>
          <w:bCs/>
        </w:rPr>
      </w:pPr>
      <w:r w:rsidRPr="00943EB7">
        <w:rPr>
          <w:rFonts w:ascii="Times New Roman" w:eastAsia="Times New Roman" w:hAnsi="Times New Roman" w:cs="Times New Roman"/>
        </w:rPr>
        <w:t xml:space="preserve"> </w:t>
      </w:r>
      <w:r w:rsidRPr="00943EB7">
        <w:rPr>
          <w:rFonts w:ascii="Times New Roman" w:eastAsia="Times New Roman" w:hAnsi="Times New Roman" w:cs="Times New Roman"/>
          <w:b/>
          <w:bCs/>
        </w:rPr>
        <w:t>Perceived Viability of a Unified Competence Matrix</w:t>
      </w:r>
    </w:p>
    <w:p w14:paraId="43D0F8AF" w14:textId="77777777" w:rsidR="00AF69C3" w:rsidRPr="00943EB7" w:rsidRDefault="00AF69C3" w:rsidP="00AF69C3">
      <w:pPr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0" w:afterAutospacing="0" w:line="480" w:lineRule="auto"/>
        <w:ind w:left="720"/>
        <w:contextualSpacing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How feasible would it be to adopt a single, unified competence matrix across multiple five-star or across four-star hotels in Egypt?</w:t>
      </w:r>
    </w:p>
    <w:p w14:paraId="42E1268B" w14:textId="77777777" w:rsidR="00AF69C3" w:rsidRPr="00943EB7" w:rsidRDefault="00AF69C3" w:rsidP="00AF69C3">
      <w:pPr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0" w:afterAutospacing="0" w:line="480" w:lineRule="auto"/>
        <w:ind w:left="720"/>
        <w:contextualSpacing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Which job roles would benefit most from standardised competence matrix?</w:t>
      </w:r>
    </w:p>
    <w:p w14:paraId="5290870D" w14:textId="77777777" w:rsidR="00AF69C3" w:rsidRPr="00943EB7" w:rsidRDefault="00AF69C3" w:rsidP="00AF69C3">
      <w:pPr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0" w:afterAutospacing="0" w:line="480" w:lineRule="auto"/>
        <w:ind w:left="720"/>
        <w:contextualSpacing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What adaptations would be required to make a unified matrix relevant to different city contexts (Cairo, Luxor, Hurghada, Sharm El-Sheikh)?</w:t>
      </w:r>
    </w:p>
    <w:p w14:paraId="0D99CE6D" w14:textId="77777777" w:rsidR="00AF69C3" w:rsidRPr="00943EB7" w:rsidRDefault="00AF69C3" w:rsidP="00AF69C3">
      <w:pPr>
        <w:spacing w:before="0" w:beforeAutospacing="0" w:after="0" w:afterAutospacing="0" w:line="480" w:lineRule="auto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943EB7">
        <w:rPr>
          <w:rFonts w:ascii="Times New Roman" w:eastAsia="Times New Roman" w:hAnsi="Times New Roman" w:cs="Times New Roman"/>
          <w:b/>
          <w:bCs/>
        </w:rPr>
        <w:t>Benefits and Value</w:t>
      </w:r>
    </w:p>
    <w:p w14:paraId="6090D0C3" w14:textId="77777777" w:rsidR="00AF69C3" w:rsidRPr="00943EB7" w:rsidRDefault="00AF69C3" w:rsidP="00AF69C3">
      <w:pPr>
        <w:pStyle w:val="ListParagraph"/>
        <w:numPr>
          <w:ilvl w:val="0"/>
          <w:numId w:val="2"/>
        </w:numPr>
        <w:spacing w:before="0" w:beforeAutospacing="0" w:after="0" w:afterAutospacing="0" w:line="480" w:lineRule="auto"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What advantages do you see in implementing a unified competence matrix?</w:t>
      </w:r>
    </w:p>
    <w:p w14:paraId="2EA5A647" w14:textId="77777777" w:rsidR="00AF69C3" w:rsidRPr="00943EB7" w:rsidRDefault="00AF69C3" w:rsidP="00AF69C3">
      <w:pPr>
        <w:pStyle w:val="ListParagraph"/>
        <w:numPr>
          <w:ilvl w:val="0"/>
          <w:numId w:val="2"/>
        </w:numPr>
        <w:spacing w:before="0" w:beforeAutospacing="0" w:after="0" w:afterAutospacing="0" w:line="480" w:lineRule="auto"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Would the proposed unified competence matrix improve staff mobility, career progression, or service consistency? If yes, in what ways?</w:t>
      </w:r>
    </w:p>
    <w:p w14:paraId="23E8B8AD" w14:textId="77777777" w:rsidR="00AF69C3" w:rsidRPr="00943EB7" w:rsidRDefault="00AF69C3" w:rsidP="00AF69C3">
      <w:pPr>
        <w:spacing w:before="0" w:beforeAutospacing="0" w:after="0" w:afterAutospacing="0" w:line="48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943EB7">
        <w:rPr>
          <w:rFonts w:ascii="Times New Roman" w:eastAsia="Times New Roman" w:hAnsi="Times New Roman" w:cs="Times New Roman"/>
          <w:b/>
          <w:bCs/>
        </w:rPr>
        <w:t>Implementation Barriers</w:t>
      </w:r>
    </w:p>
    <w:p w14:paraId="3201983E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What obstacles would you expect in introducing a unified competence matrix?</w:t>
      </w:r>
    </w:p>
    <w:p w14:paraId="023A62BC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How would differences in brand standards across hotel chains be resoved?</w:t>
      </w:r>
    </w:p>
    <w:p w14:paraId="14EA8278" w14:textId="77777777" w:rsidR="00AF69C3" w:rsidRPr="00943EB7" w:rsidRDefault="00AF69C3" w:rsidP="00AF69C3">
      <w:pPr>
        <w:spacing w:before="0" w:beforeAutospacing="0" w:after="0" w:afterAutospacing="0" w:line="480" w:lineRule="auto"/>
        <w:contextualSpacing/>
        <w:rPr>
          <w:rFonts w:ascii="Times New Roman" w:hAnsi="Times New Roman" w:cs="Times New Roman"/>
          <w:b/>
          <w:bCs/>
        </w:rPr>
      </w:pPr>
      <w:r w:rsidRPr="00943EB7">
        <w:rPr>
          <w:rFonts w:ascii="Times New Roman" w:hAnsi="Times New Roman" w:cs="Times New Roman"/>
          <w:b/>
          <w:bCs/>
        </w:rPr>
        <w:t>Section B: Employment Pooling System</w:t>
      </w:r>
    </w:p>
    <w:p w14:paraId="039BE39B" w14:textId="77777777" w:rsidR="00AF69C3" w:rsidRPr="00943EB7" w:rsidRDefault="00AF69C3" w:rsidP="00AF69C3">
      <w:pPr>
        <w:spacing w:before="0" w:beforeAutospacing="0" w:after="0" w:afterAutospacing="0" w:line="480" w:lineRule="auto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943EB7">
        <w:rPr>
          <w:rFonts w:ascii="Times New Roman" w:eastAsia="Times New Roman" w:hAnsi="Times New Roman" w:cs="Times New Roman"/>
          <w:b/>
          <w:bCs/>
        </w:rPr>
        <w:t>Concept and Relevance</w:t>
      </w:r>
    </w:p>
    <w:p w14:paraId="0E7769A8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What is your initial reaction to the concept of a shared, consortium-based employment pool for hospitality employees?</w:t>
      </w:r>
    </w:p>
    <w:p w14:paraId="161D1C4A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lastRenderedPageBreak/>
        <w:t xml:space="preserve">To what extent does this model address the labour market instability and turnover challenges? </w:t>
      </w:r>
    </w:p>
    <w:p w14:paraId="75D2F695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Which staff categories (housekeeping, food and beverage, front office) would be most suitable to include in such a pool?</w:t>
      </w:r>
    </w:p>
    <w:p w14:paraId="394A98B5" w14:textId="77777777" w:rsidR="00AF69C3" w:rsidRPr="00943EB7" w:rsidRDefault="00AF69C3" w:rsidP="00AF69C3">
      <w:pPr>
        <w:spacing w:before="0" w:beforeAutospacing="0" w:after="0" w:afterAutospacing="0" w:line="480" w:lineRule="auto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943EB7">
        <w:rPr>
          <w:rFonts w:ascii="Times New Roman" w:eastAsia="Times New Roman" w:hAnsi="Times New Roman" w:cs="Times New Roman"/>
          <w:b/>
          <w:bCs/>
        </w:rPr>
        <w:t>Operational Viability and Governance</w:t>
      </w:r>
    </w:p>
    <w:p w14:paraId="7DD124DA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How should the employment pool be structured and governed? Should it be led by hotel consortia, an independent body, or a public-private sectors partnership?</w:t>
      </w:r>
    </w:p>
    <w:p w14:paraId="5B7FBBE0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What can be done to manage the fair and timely deployment of pool employees across different hotels?</w:t>
      </w:r>
    </w:p>
    <w:p w14:paraId="4E5763CE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How can we deal with seasonal fluctuations and changing occupancy rates within the employment pool system?</w:t>
      </w:r>
    </w:p>
    <w:p w14:paraId="099CB11A" w14:textId="77777777" w:rsidR="00AF69C3" w:rsidRPr="00943EB7" w:rsidRDefault="00AF69C3" w:rsidP="00AF69C3">
      <w:pPr>
        <w:spacing w:before="0" w:beforeAutospacing="0" w:after="0" w:afterAutospacing="0" w:line="480" w:lineRule="auto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943EB7">
        <w:rPr>
          <w:rFonts w:ascii="Times New Roman" w:eastAsia="Times New Roman" w:hAnsi="Times New Roman" w:cs="Times New Roman"/>
          <w:b/>
          <w:bCs/>
        </w:rPr>
        <w:t>Funding and Financial Sustainability</w:t>
      </w:r>
    </w:p>
    <w:p w14:paraId="5B42EF10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What is the best way to design the funding mechanism of the employment pool, particularly during periods of low demand or crisis?</w:t>
      </w:r>
    </w:p>
    <w:p w14:paraId="31DA10A1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Would your hotel be willing to make regular conributions to sustain such an initiative? If so, under what conditions?</w:t>
      </w:r>
    </w:p>
    <w:p w14:paraId="15BCC5D6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What alternative funding models could ensure long-term sustainability?</w:t>
      </w:r>
    </w:p>
    <w:p w14:paraId="05FE51F3" w14:textId="77777777" w:rsidR="00AF69C3" w:rsidRPr="00943EB7" w:rsidRDefault="00AF69C3" w:rsidP="00AF69C3">
      <w:pPr>
        <w:spacing w:before="0" w:beforeAutospacing="0" w:after="0" w:afterAutospacing="0" w:line="480" w:lineRule="auto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943EB7">
        <w:rPr>
          <w:rFonts w:ascii="Times New Roman" w:eastAsia="Times New Roman" w:hAnsi="Times New Roman" w:cs="Times New Roman"/>
          <w:b/>
          <w:bCs/>
        </w:rPr>
        <w:t>Opportunities and Value</w:t>
      </w:r>
    </w:p>
    <w:p w14:paraId="089A9B64" w14:textId="77777777" w:rsidR="00AF69C3" w:rsidRPr="00943EB7" w:rsidRDefault="00AF69C3" w:rsidP="00AF69C3">
      <w:pPr>
        <w:pStyle w:val="ListParagraph"/>
        <w:numPr>
          <w:ilvl w:val="0"/>
          <w:numId w:val="2"/>
        </w:numPr>
        <w:spacing w:before="0" w:beforeAutospacing="0" w:after="0" w:afterAutospacing="0" w:line="480" w:lineRule="auto"/>
        <w:rPr>
          <w:rFonts w:ascii="Times New Roman" w:hAnsi="Times New Roman" w:cs="Times New Roman"/>
        </w:rPr>
      </w:pPr>
      <w:r w:rsidRPr="00943EB7">
        <w:rPr>
          <w:rFonts w:ascii="Times New Roman" w:hAnsi="Times New Roman" w:cs="Times New Roman"/>
        </w:rPr>
        <w:t xml:space="preserve">What are the strategic opportunities of an employment pooling system to the Egyptian hospitality industry? </w:t>
      </w:r>
    </w:p>
    <w:p w14:paraId="2E480314" w14:textId="77777777" w:rsidR="00AF69C3" w:rsidRPr="00943EB7" w:rsidRDefault="00AF69C3" w:rsidP="00AF69C3">
      <w:pPr>
        <w:pStyle w:val="ListParagraph"/>
        <w:numPr>
          <w:ilvl w:val="0"/>
          <w:numId w:val="2"/>
        </w:numPr>
        <w:spacing w:before="0" w:beforeAutospacing="0" w:after="0" w:afterAutospacing="0" w:line="480" w:lineRule="auto"/>
        <w:rPr>
          <w:rFonts w:ascii="Times New Roman" w:hAnsi="Times New Roman" w:cs="Times New Roman"/>
        </w:rPr>
      </w:pPr>
      <w:r w:rsidRPr="00943EB7">
        <w:rPr>
          <w:rFonts w:ascii="Times New Roman" w:hAnsi="Times New Roman" w:cs="Times New Roman"/>
        </w:rPr>
        <w:t>Does this model help in reducing the drainage of skilled labour to the Gulf markets or other industries?</w:t>
      </w:r>
    </w:p>
    <w:p w14:paraId="1BAACF24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lastRenderedPageBreak/>
        <w:t>How can the pool enhance employer branding, destination competitiveness, or mitigate crisis resilience?</w:t>
      </w:r>
    </w:p>
    <w:p w14:paraId="02D94663" w14:textId="77777777" w:rsidR="00AF69C3" w:rsidRPr="00943EB7" w:rsidRDefault="00AF69C3" w:rsidP="00AF69C3">
      <w:pPr>
        <w:spacing w:before="0" w:beforeAutospacing="0" w:after="0" w:afterAutospacing="0" w:line="480" w:lineRule="auto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943EB7">
        <w:rPr>
          <w:rFonts w:ascii="Times New Roman" w:eastAsia="Times New Roman" w:hAnsi="Times New Roman" w:cs="Times New Roman"/>
          <w:b/>
          <w:bCs/>
        </w:rPr>
        <w:t>Risks and Challenges</w:t>
      </w:r>
    </w:p>
    <w:p w14:paraId="646E012E" w14:textId="77777777" w:rsidR="00AF69C3" w:rsidRPr="00943EB7" w:rsidRDefault="00AF69C3" w:rsidP="00AF69C3">
      <w:pPr>
        <w:numPr>
          <w:ilvl w:val="0"/>
          <w:numId w:val="2"/>
        </w:numPr>
        <w:spacing w:before="0" w:beforeAutospacing="0" w:after="0" w:afterAutospacing="0" w:line="480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What are your reservations regarding the employment pooling model?</w:t>
      </w:r>
    </w:p>
    <w:p w14:paraId="6B302AE9" w14:textId="77777777" w:rsidR="00AF69C3" w:rsidRPr="00943EB7" w:rsidRDefault="00AF69C3" w:rsidP="00AF69C3">
      <w:pPr>
        <w:spacing w:before="0" w:beforeAutospacing="0" w:after="0" w:afterAutospacing="0" w:line="480" w:lineRule="auto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</w:p>
    <w:p w14:paraId="31EB1E63" w14:textId="77777777" w:rsidR="00AF69C3" w:rsidRPr="00943EB7" w:rsidRDefault="00AF69C3" w:rsidP="00AF69C3">
      <w:pPr>
        <w:spacing w:before="0" w:beforeAutospacing="0" w:after="0" w:afterAutospacing="0" w:line="480" w:lineRule="auto"/>
        <w:contextualSpacing/>
        <w:outlineLvl w:val="2"/>
        <w:rPr>
          <w:rFonts w:ascii="Times New Roman" w:eastAsia="Times New Roman" w:hAnsi="Times New Roman" w:cs="Times New Roman"/>
          <w:b/>
          <w:bCs/>
        </w:rPr>
      </w:pPr>
      <w:r w:rsidRPr="00943EB7">
        <w:rPr>
          <w:rFonts w:ascii="Times New Roman" w:eastAsia="Times New Roman" w:hAnsi="Times New Roman" w:cs="Times New Roman"/>
          <w:b/>
          <w:bCs/>
        </w:rPr>
        <w:t>Contextual Adaptations</w:t>
      </w:r>
    </w:p>
    <w:p w14:paraId="23F98B9E" w14:textId="77777777" w:rsidR="00AF69C3" w:rsidRPr="00943EB7" w:rsidRDefault="00AF69C3" w:rsidP="00AF69C3">
      <w:pPr>
        <w:pStyle w:val="ListParagraph"/>
        <w:numPr>
          <w:ilvl w:val="0"/>
          <w:numId w:val="2"/>
        </w:numPr>
        <w:spacing w:before="0" w:beforeAutospacing="0" w:after="0" w:afterAutospacing="0" w:line="480" w:lineRule="auto"/>
        <w:outlineLvl w:val="2"/>
        <w:rPr>
          <w:rFonts w:ascii="Times New Roman" w:eastAsia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Does the employment pooling model require unique adjustments depending on the city or nature of destination?</w:t>
      </w:r>
    </w:p>
    <w:p w14:paraId="376DE319" w14:textId="77777777" w:rsidR="00AF69C3" w:rsidRPr="00943EB7" w:rsidRDefault="00AF69C3" w:rsidP="00AF69C3">
      <w:pPr>
        <w:pStyle w:val="ListParagraph"/>
        <w:numPr>
          <w:ilvl w:val="0"/>
          <w:numId w:val="2"/>
        </w:numPr>
        <w:spacing w:before="0" w:beforeAutospacing="0" w:after="0" w:afterAutospacing="0" w:line="480" w:lineRule="auto"/>
        <w:jc w:val="left"/>
        <w:rPr>
          <w:rFonts w:ascii="Times New Roman" w:hAnsi="Times New Roman" w:cs="Times New Roman"/>
        </w:rPr>
      </w:pPr>
      <w:r w:rsidRPr="00943EB7">
        <w:rPr>
          <w:rFonts w:ascii="Times New Roman" w:eastAsia="Times New Roman" w:hAnsi="Times New Roman" w:cs="Times New Roman"/>
        </w:rPr>
        <w:t>Is there any comment you would like to add regarding the viability, risks, or the potential of this proposal?</w:t>
      </w:r>
    </w:p>
    <w:p w14:paraId="734B2803" w14:textId="77777777" w:rsidR="00E023F9" w:rsidRDefault="00E023F9"/>
    <w:sectPr w:rsidR="00E023F9" w:rsidSect="00AF69C3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408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AE007D" w14:textId="77777777" w:rsidR="00AF69C3" w:rsidRDefault="00AF69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7557D0C" w14:textId="77777777" w:rsidR="00AF69C3" w:rsidRDefault="00AF69C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A4B43"/>
    <w:multiLevelType w:val="multilevel"/>
    <w:tmpl w:val="2B780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26B78"/>
    <w:multiLevelType w:val="multilevel"/>
    <w:tmpl w:val="942CE5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556780">
    <w:abstractNumId w:val="0"/>
  </w:num>
  <w:num w:numId="2" w16cid:durableId="78469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3"/>
    <w:rsid w:val="000C4033"/>
    <w:rsid w:val="00173ED8"/>
    <w:rsid w:val="002F50B1"/>
    <w:rsid w:val="004B42CB"/>
    <w:rsid w:val="005766DB"/>
    <w:rsid w:val="005F2B46"/>
    <w:rsid w:val="006E1731"/>
    <w:rsid w:val="00866D74"/>
    <w:rsid w:val="00882A73"/>
    <w:rsid w:val="00906905"/>
    <w:rsid w:val="0095305D"/>
    <w:rsid w:val="00AF69C3"/>
    <w:rsid w:val="00B10170"/>
    <w:rsid w:val="00B260B7"/>
    <w:rsid w:val="00B85331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FF4A"/>
  <w15:chartTrackingRefBased/>
  <w15:docId w15:val="{36728CF1-2A06-4CA0-8D41-4BA3AF13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C3"/>
    <w:pPr>
      <w:spacing w:before="100" w:beforeAutospacing="1" w:after="100" w:afterAutospacing="1" w:line="240" w:lineRule="auto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9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F6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9C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F6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9C3"/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F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2026-07-15T21:11:00Z</dcterms:created>
  <dcterms:modified xsi:type="dcterms:W3CDTF">2026-07-15T21:11:00Z</dcterms:modified>
</cp:coreProperties>
</file>