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9CC58D" w14:textId="77777777" w:rsidR="006F15DA" w:rsidRPr="00066FBC" w:rsidRDefault="006F15DA" w:rsidP="006F15DA">
      <w:pPr>
        <w:spacing w:line="360" w:lineRule="auto"/>
        <w:jc w:val="center"/>
        <w:rPr>
          <w:rFonts w:ascii="Times New Roman" w:hAnsi="Times New Roman" w:cs="Times New Roman"/>
          <w:sz w:val="24"/>
          <w:szCs w:val="24"/>
        </w:rPr>
      </w:pPr>
      <w:r w:rsidRPr="00066FBC">
        <w:rPr>
          <w:rFonts w:ascii="Times New Roman" w:hAnsi="Times New Roman" w:cs="Times New Roman"/>
          <w:sz w:val="24"/>
          <w:szCs w:val="24"/>
        </w:rPr>
        <w:t>Supporting Information</w:t>
      </w:r>
    </w:p>
    <w:p w14:paraId="1153938F" w14:textId="36D657A4" w:rsidR="006F15DA" w:rsidRPr="00066FBC" w:rsidRDefault="007736D0" w:rsidP="006F15DA">
      <w:pPr>
        <w:spacing w:line="360" w:lineRule="auto"/>
        <w:jc w:val="center"/>
        <w:rPr>
          <w:rFonts w:ascii="Times New Roman" w:hAnsi="Times New Roman" w:cs="Times New Roman"/>
          <w:b/>
          <w:bCs/>
          <w:sz w:val="32"/>
          <w:szCs w:val="32"/>
        </w:rPr>
      </w:pPr>
      <w:bookmarkStart w:id="0" w:name="_Hlk137580348"/>
      <w:r w:rsidRPr="00C33351">
        <w:rPr>
          <w:rFonts w:ascii="Times New Roman" w:hAnsi="Times New Roman" w:cs="Times New Roman"/>
          <w:b/>
          <w:bCs/>
          <w:sz w:val="28"/>
          <w:szCs w:val="32"/>
        </w:rPr>
        <w:t>Ultrafast Hydride Transfer Pathway in Dinitrogen Fixation</w:t>
      </w:r>
    </w:p>
    <w:p w14:paraId="1AA1BD66" w14:textId="77777777" w:rsidR="00E079B0" w:rsidRPr="00DC0BC7" w:rsidRDefault="00E079B0" w:rsidP="00E079B0">
      <w:pPr>
        <w:rPr>
          <w:rFonts w:ascii="Times New Roman" w:hAnsi="Times New Roman" w:cs="Times New Roman"/>
          <w:sz w:val="24"/>
          <w:szCs w:val="24"/>
        </w:rPr>
      </w:pPr>
      <w:bookmarkStart w:id="1" w:name="_Hlk219136710"/>
      <w:bookmarkEnd w:id="0"/>
      <w:r w:rsidRPr="00DC0BC7">
        <w:rPr>
          <w:rFonts w:ascii="Times New Roman" w:hAnsi="Times New Roman" w:cs="Times New Roman"/>
          <w:sz w:val="24"/>
          <w:szCs w:val="24"/>
        </w:rPr>
        <w:t>Zijian Zhao</w:t>
      </w:r>
      <w:r w:rsidRPr="00DC0BC7">
        <w:rPr>
          <w:rFonts w:ascii="Times New Roman" w:hAnsi="Times New Roman" w:cs="Times New Roman" w:hint="eastAsia"/>
          <w:sz w:val="24"/>
          <w:szCs w:val="24"/>
          <w:vertAlign w:val="superscript"/>
        </w:rPr>
        <w:t>1,2,</w:t>
      </w:r>
      <w:r>
        <w:rPr>
          <w:rFonts w:ascii="Times New Roman" w:hAnsi="Times New Roman" w:cs="Times New Roman" w:hint="eastAsia"/>
          <w:sz w:val="24"/>
          <w:szCs w:val="24"/>
          <w:vertAlign w:val="superscript"/>
        </w:rPr>
        <w:t>6</w:t>
      </w:r>
      <w:r w:rsidRPr="00DC0BC7">
        <w:rPr>
          <w:rFonts w:ascii="Times New Roman" w:hAnsi="Times New Roman" w:cs="Times New Roman"/>
          <w:sz w:val="24"/>
          <w:szCs w:val="24"/>
        </w:rPr>
        <w:t>, Yun</w:t>
      </w:r>
      <w:r>
        <w:rPr>
          <w:rFonts w:ascii="Times New Roman" w:hAnsi="Times New Roman" w:cs="Times New Roman" w:hint="eastAsia"/>
          <w:sz w:val="24"/>
          <w:szCs w:val="24"/>
        </w:rPr>
        <w:t>-S</w:t>
      </w:r>
      <w:r w:rsidRPr="00DC0BC7">
        <w:rPr>
          <w:rFonts w:ascii="Times New Roman" w:hAnsi="Times New Roman" w:cs="Times New Roman"/>
          <w:sz w:val="24"/>
          <w:szCs w:val="24"/>
        </w:rPr>
        <w:t>hu Cui</w:t>
      </w:r>
      <w:r w:rsidRPr="00DC0BC7">
        <w:rPr>
          <w:rFonts w:ascii="Times New Roman" w:hAnsi="Times New Roman" w:cs="Times New Roman" w:hint="eastAsia"/>
          <w:sz w:val="24"/>
          <w:szCs w:val="24"/>
          <w:vertAlign w:val="superscript"/>
        </w:rPr>
        <w:t>2,</w:t>
      </w:r>
      <w:r>
        <w:rPr>
          <w:rFonts w:ascii="Times New Roman" w:hAnsi="Times New Roman" w:cs="Times New Roman" w:hint="eastAsia"/>
          <w:sz w:val="24"/>
          <w:szCs w:val="24"/>
          <w:vertAlign w:val="superscript"/>
        </w:rPr>
        <w:t>6</w:t>
      </w:r>
      <w:r w:rsidRPr="00DC0BC7">
        <w:rPr>
          <w:rFonts w:ascii="Times New Roman" w:hAnsi="Times New Roman" w:cs="Times New Roman"/>
          <w:sz w:val="24"/>
          <w:szCs w:val="24"/>
        </w:rPr>
        <w:t>, Geng-Mu Li</w:t>
      </w:r>
      <w:r w:rsidRPr="00DC0BC7">
        <w:rPr>
          <w:rFonts w:ascii="Times New Roman" w:hAnsi="Times New Roman" w:cs="Times New Roman" w:hint="eastAsia"/>
          <w:sz w:val="24"/>
          <w:szCs w:val="24"/>
          <w:vertAlign w:val="superscript"/>
        </w:rPr>
        <w:t>2</w:t>
      </w:r>
      <w:r w:rsidRPr="00DC0BC7">
        <w:rPr>
          <w:rFonts w:ascii="Times New Roman" w:hAnsi="Times New Roman" w:cs="Times New Roman"/>
          <w:sz w:val="24"/>
          <w:szCs w:val="24"/>
        </w:rPr>
        <w:t>, Dan-Dan Zhai</w:t>
      </w:r>
      <w:r w:rsidRPr="00DC0BC7">
        <w:rPr>
          <w:rFonts w:ascii="Times New Roman" w:hAnsi="Times New Roman" w:cs="Times New Roman" w:hint="eastAsia"/>
          <w:sz w:val="24"/>
          <w:szCs w:val="24"/>
          <w:vertAlign w:val="superscript"/>
        </w:rPr>
        <w:t>2</w:t>
      </w:r>
      <w:r w:rsidRPr="00DC0BC7">
        <w:rPr>
          <w:rFonts w:ascii="Times New Roman" w:hAnsi="Times New Roman" w:cs="Times New Roman"/>
          <w:sz w:val="24"/>
          <w:szCs w:val="24"/>
        </w:rPr>
        <w:t>*, Limei Tian</w:t>
      </w:r>
      <w:r w:rsidRPr="00DC0BC7">
        <w:rPr>
          <w:rFonts w:ascii="Times New Roman" w:hAnsi="Times New Roman" w:cs="Times New Roman" w:hint="eastAsia"/>
          <w:sz w:val="24"/>
          <w:szCs w:val="24"/>
          <w:vertAlign w:val="superscript"/>
        </w:rPr>
        <w:t>2</w:t>
      </w:r>
      <w:r w:rsidRPr="00DC0BC7">
        <w:rPr>
          <w:rFonts w:ascii="Times New Roman" w:hAnsi="Times New Roman" w:cs="Times New Roman"/>
          <w:sz w:val="24"/>
          <w:szCs w:val="24"/>
        </w:rPr>
        <w:t xml:space="preserve">, </w:t>
      </w:r>
      <w:proofErr w:type="spellStart"/>
      <w:r w:rsidRPr="00DC0BC7">
        <w:rPr>
          <w:rFonts w:ascii="Times New Roman" w:hAnsi="Times New Roman" w:cs="Times New Roman"/>
          <w:sz w:val="24"/>
          <w:szCs w:val="24"/>
        </w:rPr>
        <w:t>Weijian</w:t>
      </w:r>
      <w:proofErr w:type="spellEnd"/>
      <w:r w:rsidRPr="00DC0BC7">
        <w:rPr>
          <w:rFonts w:ascii="Times New Roman" w:hAnsi="Times New Roman" w:cs="Times New Roman"/>
          <w:sz w:val="24"/>
          <w:szCs w:val="24"/>
        </w:rPr>
        <w:t xml:space="preserve"> Yang</w:t>
      </w:r>
      <w:r w:rsidRPr="00DC0BC7">
        <w:rPr>
          <w:rFonts w:ascii="Times New Roman" w:hAnsi="Times New Roman" w:cs="Times New Roman" w:hint="eastAsia"/>
          <w:sz w:val="24"/>
          <w:szCs w:val="24"/>
          <w:vertAlign w:val="superscript"/>
        </w:rPr>
        <w:t>2</w:t>
      </w:r>
      <w:r w:rsidRPr="00DC0BC7">
        <w:rPr>
          <w:rFonts w:ascii="Times New Roman" w:hAnsi="Times New Roman" w:cs="Times New Roman"/>
          <w:sz w:val="24"/>
          <w:szCs w:val="24"/>
        </w:rPr>
        <w:t xml:space="preserve">, </w:t>
      </w:r>
      <w:proofErr w:type="spellStart"/>
      <w:r w:rsidRPr="00DC0BC7">
        <w:rPr>
          <w:rFonts w:ascii="Times New Roman" w:hAnsi="Times New Roman" w:cs="Times New Roman"/>
          <w:sz w:val="24"/>
          <w:szCs w:val="24"/>
        </w:rPr>
        <w:t>Tinghao</w:t>
      </w:r>
      <w:proofErr w:type="spellEnd"/>
      <w:r w:rsidRPr="00DC0BC7">
        <w:rPr>
          <w:rFonts w:ascii="Times New Roman" w:hAnsi="Times New Roman" w:cs="Times New Roman"/>
          <w:sz w:val="24"/>
          <w:szCs w:val="24"/>
        </w:rPr>
        <w:t xml:space="preserve"> Wu</w:t>
      </w:r>
      <w:r w:rsidRPr="00DC0BC7">
        <w:rPr>
          <w:rFonts w:ascii="Times New Roman" w:hAnsi="Times New Roman" w:cs="Times New Roman" w:hint="eastAsia"/>
          <w:sz w:val="24"/>
          <w:szCs w:val="24"/>
          <w:vertAlign w:val="superscript"/>
        </w:rPr>
        <w:t>2</w:t>
      </w:r>
      <w:r w:rsidRPr="00DC0BC7">
        <w:rPr>
          <w:rFonts w:ascii="Times New Roman" w:hAnsi="Times New Roman" w:cs="Times New Roman"/>
          <w:sz w:val="24"/>
          <w:szCs w:val="24"/>
        </w:rPr>
        <w:t>, Jing-Ao Fan</w:t>
      </w:r>
      <w:r w:rsidRPr="00DC0BC7">
        <w:rPr>
          <w:rFonts w:ascii="Times New Roman" w:hAnsi="Times New Roman" w:cs="Times New Roman" w:hint="eastAsia"/>
          <w:sz w:val="24"/>
          <w:szCs w:val="24"/>
          <w:vertAlign w:val="superscript"/>
        </w:rPr>
        <w:t>2</w:t>
      </w:r>
      <w:r w:rsidRPr="00DC0BC7">
        <w:rPr>
          <w:rFonts w:ascii="Times New Roman" w:hAnsi="Times New Roman" w:cs="Times New Roman"/>
          <w:sz w:val="24"/>
          <w:szCs w:val="24"/>
        </w:rPr>
        <w:t xml:space="preserve">, </w:t>
      </w:r>
      <w:proofErr w:type="spellStart"/>
      <w:r w:rsidRPr="00DC0BC7">
        <w:rPr>
          <w:rFonts w:ascii="Times New Roman" w:hAnsi="Times New Roman" w:cs="Times New Roman"/>
          <w:sz w:val="24"/>
          <w:szCs w:val="24"/>
        </w:rPr>
        <w:t>Pengju</w:t>
      </w:r>
      <w:proofErr w:type="spellEnd"/>
      <w:r w:rsidRPr="00DC0BC7">
        <w:rPr>
          <w:rFonts w:ascii="Times New Roman" w:hAnsi="Times New Roman" w:cs="Times New Roman"/>
          <w:sz w:val="24"/>
          <w:szCs w:val="24"/>
        </w:rPr>
        <w:t xml:space="preserve"> Li</w:t>
      </w:r>
      <w:r w:rsidRPr="00DC0BC7">
        <w:rPr>
          <w:rFonts w:ascii="Times New Roman" w:hAnsi="Times New Roman" w:cs="Times New Roman" w:hint="eastAsia"/>
          <w:sz w:val="24"/>
          <w:szCs w:val="24"/>
          <w:vertAlign w:val="superscript"/>
        </w:rPr>
        <w:t>2</w:t>
      </w:r>
      <w:r w:rsidRPr="00DC0BC7">
        <w:rPr>
          <w:rFonts w:ascii="Times New Roman" w:hAnsi="Times New Roman" w:cs="Times New Roman"/>
          <w:sz w:val="24"/>
          <w:szCs w:val="24"/>
        </w:rPr>
        <w:t>, Suze Ma</w:t>
      </w:r>
      <w:r w:rsidRPr="00DC0BC7">
        <w:rPr>
          <w:rFonts w:ascii="Times New Roman" w:hAnsi="Times New Roman" w:cs="Times New Roman" w:hint="eastAsia"/>
          <w:sz w:val="24"/>
          <w:szCs w:val="24"/>
          <w:vertAlign w:val="superscript"/>
        </w:rPr>
        <w:t>2</w:t>
      </w:r>
      <w:r w:rsidRPr="00DC0BC7">
        <w:rPr>
          <w:rFonts w:ascii="Times New Roman" w:hAnsi="Times New Roman" w:cs="Times New Roman"/>
          <w:sz w:val="24"/>
          <w:szCs w:val="24"/>
        </w:rPr>
        <w:t>, Lai Jiang</w:t>
      </w:r>
      <w:r>
        <w:rPr>
          <w:rFonts w:ascii="Times New Roman" w:hAnsi="Times New Roman" w:cs="Times New Roman" w:hint="eastAsia"/>
          <w:sz w:val="24"/>
          <w:szCs w:val="24"/>
          <w:vertAlign w:val="superscript"/>
        </w:rPr>
        <w:t>4</w:t>
      </w:r>
      <w:r w:rsidRPr="00DC0BC7">
        <w:rPr>
          <w:rFonts w:ascii="Times New Roman" w:hAnsi="Times New Roman" w:cs="Times New Roman"/>
          <w:sz w:val="24"/>
          <w:szCs w:val="24"/>
        </w:rPr>
        <w:t xml:space="preserve">, </w:t>
      </w:r>
      <w:proofErr w:type="spellStart"/>
      <w:r w:rsidRPr="00DC0BC7">
        <w:rPr>
          <w:rFonts w:ascii="Times New Roman" w:hAnsi="Times New Roman" w:cs="Times New Roman"/>
          <w:sz w:val="24"/>
          <w:szCs w:val="24"/>
        </w:rPr>
        <w:t>Menghui</w:t>
      </w:r>
      <w:proofErr w:type="spellEnd"/>
      <w:r w:rsidRPr="00DC0BC7">
        <w:rPr>
          <w:rFonts w:ascii="Times New Roman" w:hAnsi="Times New Roman" w:cs="Times New Roman"/>
          <w:sz w:val="24"/>
          <w:szCs w:val="24"/>
        </w:rPr>
        <w:t xml:space="preserve"> Jia</w:t>
      </w:r>
      <w:r>
        <w:rPr>
          <w:rFonts w:ascii="Times New Roman" w:hAnsi="Times New Roman" w:cs="Times New Roman" w:hint="eastAsia"/>
          <w:sz w:val="24"/>
          <w:szCs w:val="24"/>
          <w:vertAlign w:val="superscript"/>
        </w:rPr>
        <w:t>5</w:t>
      </w:r>
      <w:r w:rsidRPr="00DC0BC7">
        <w:rPr>
          <w:rFonts w:ascii="Times New Roman" w:hAnsi="Times New Roman" w:cs="Times New Roman"/>
          <w:sz w:val="24"/>
          <w:szCs w:val="24"/>
        </w:rPr>
        <w:t>, Renato N. Sampaio</w:t>
      </w:r>
      <w:r w:rsidRPr="00DC0BC7">
        <w:rPr>
          <w:rFonts w:ascii="Times New Roman" w:hAnsi="Times New Roman" w:cs="Times New Roman" w:hint="eastAsia"/>
          <w:sz w:val="24"/>
          <w:szCs w:val="24"/>
          <w:vertAlign w:val="superscript"/>
        </w:rPr>
        <w:t>3</w:t>
      </w:r>
      <w:r w:rsidRPr="00DC0BC7">
        <w:rPr>
          <w:rFonts w:ascii="Times New Roman" w:hAnsi="Times New Roman" w:cs="Times New Roman"/>
          <w:sz w:val="24"/>
          <w:szCs w:val="24"/>
        </w:rPr>
        <w:t>, Gerald J. Meyer</w:t>
      </w:r>
      <w:r w:rsidRPr="00DC0BC7">
        <w:rPr>
          <w:rFonts w:ascii="Times New Roman" w:hAnsi="Times New Roman" w:cs="Times New Roman" w:hint="eastAsia"/>
          <w:sz w:val="24"/>
          <w:szCs w:val="24"/>
          <w:vertAlign w:val="superscript"/>
        </w:rPr>
        <w:t>3</w:t>
      </w:r>
      <w:r w:rsidRPr="00DC0BC7">
        <w:rPr>
          <w:rFonts w:ascii="Times New Roman" w:hAnsi="Times New Roman" w:cs="Times New Roman"/>
          <w:sz w:val="24"/>
          <w:szCs w:val="24"/>
        </w:rPr>
        <w:t>, Chi Zhang</w:t>
      </w:r>
      <w:r w:rsidRPr="00DC0BC7">
        <w:rPr>
          <w:rFonts w:ascii="Times New Roman" w:hAnsi="Times New Roman" w:cs="Times New Roman" w:hint="eastAsia"/>
          <w:sz w:val="24"/>
          <w:szCs w:val="24"/>
          <w:vertAlign w:val="superscript"/>
        </w:rPr>
        <w:t>1</w:t>
      </w:r>
      <w:r w:rsidRPr="00DC0BC7">
        <w:rPr>
          <w:rFonts w:ascii="Times New Roman" w:hAnsi="Times New Roman" w:cs="Times New Roman"/>
          <w:sz w:val="24"/>
          <w:szCs w:val="24"/>
        </w:rPr>
        <w:t>*, Zhang-Jie Shi</w:t>
      </w:r>
      <w:r w:rsidRPr="00DC0BC7">
        <w:rPr>
          <w:rFonts w:ascii="Times New Roman" w:hAnsi="Times New Roman" w:cs="Times New Roman" w:hint="eastAsia"/>
          <w:sz w:val="24"/>
          <w:szCs w:val="24"/>
          <w:vertAlign w:val="superscript"/>
        </w:rPr>
        <w:t>2</w:t>
      </w:r>
      <w:r w:rsidRPr="00DC0BC7">
        <w:rPr>
          <w:rFonts w:ascii="Times New Roman" w:hAnsi="Times New Roman" w:cs="Times New Roman"/>
          <w:sz w:val="24"/>
          <w:szCs w:val="24"/>
        </w:rPr>
        <w:t>* and Ke Hu</w:t>
      </w:r>
      <w:r w:rsidRPr="00DC0BC7">
        <w:rPr>
          <w:rFonts w:ascii="Times New Roman" w:hAnsi="Times New Roman" w:cs="Times New Roman" w:hint="eastAsia"/>
          <w:sz w:val="24"/>
          <w:szCs w:val="24"/>
          <w:vertAlign w:val="superscript"/>
        </w:rPr>
        <w:t>1</w:t>
      </w:r>
      <w:r>
        <w:rPr>
          <w:rFonts w:ascii="Times New Roman" w:hAnsi="Times New Roman" w:cs="Times New Roman" w:hint="eastAsia"/>
          <w:sz w:val="24"/>
          <w:szCs w:val="24"/>
          <w:vertAlign w:val="superscript"/>
        </w:rPr>
        <w:t>,</w:t>
      </w:r>
      <w:r>
        <w:rPr>
          <w:rFonts w:ascii="Times New Roman" w:hAnsi="Times New Roman" w:cs="Times New Roman"/>
          <w:sz w:val="24"/>
          <w:szCs w:val="24"/>
          <w:vertAlign w:val="superscript"/>
        </w:rPr>
        <w:t>2</w:t>
      </w:r>
      <w:r w:rsidRPr="00DC0BC7">
        <w:rPr>
          <w:rFonts w:ascii="Times New Roman" w:hAnsi="Times New Roman" w:cs="Times New Roman"/>
          <w:sz w:val="24"/>
          <w:szCs w:val="24"/>
        </w:rPr>
        <w:t>*</w:t>
      </w:r>
    </w:p>
    <w:p w14:paraId="49EBB1AB" w14:textId="77777777" w:rsidR="00E079B0" w:rsidRPr="00F66D93" w:rsidRDefault="00E079B0" w:rsidP="00E079B0">
      <w:pPr>
        <w:rPr>
          <w:rFonts w:ascii="Times New Roman" w:hAnsi="Times New Roman" w:cs="Times New Roman"/>
          <w:sz w:val="24"/>
          <w:szCs w:val="24"/>
        </w:rPr>
      </w:pPr>
    </w:p>
    <w:p w14:paraId="720BCF20" w14:textId="77777777" w:rsidR="00E079B0" w:rsidRPr="00DC0BC7" w:rsidRDefault="00E079B0" w:rsidP="00E079B0">
      <w:pPr>
        <w:rPr>
          <w:rFonts w:ascii="Times New Roman" w:hAnsi="Times New Roman" w:cs="Times New Roman"/>
          <w:sz w:val="24"/>
          <w:szCs w:val="24"/>
        </w:rPr>
      </w:pPr>
    </w:p>
    <w:p w14:paraId="4A15EEF1" w14:textId="77777777" w:rsidR="00E079B0" w:rsidRPr="00DC0BC7" w:rsidRDefault="00E079B0" w:rsidP="00E079B0">
      <w:pPr>
        <w:rPr>
          <w:rFonts w:ascii="Times New Roman" w:hAnsi="Times New Roman" w:cs="Times New Roman"/>
        </w:rPr>
      </w:pPr>
      <w:r w:rsidRPr="00DC0BC7">
        <w:rPr>
          <w:rFonts w:ascii="Times New Roman" w:hAnsi="Times New Roman" w:cs="Times New Roman" w:hint="eastAsia"/>
        </w:rPr>
        <w:t xml:space="preserve">1 School of Chemical Science and Engineering, Tongji University, 1239 </w:t>
      </w:r>
      <w:proofErr w:type="spellStart"/>
      <w:r w:rsidRPr="00DC0BC7">
        <w:rPr>
          <w:rFonts w:ascii="Times New Roman" w:hAnsi="Times New Roman" w:cs="Times New Roman" w:hint="eastAsia"/>
        </w:rPr>
        <w:t>Siping</w:t>
      </w:r>
      <w:proofErr w:type="spellEnd"/>
      <w:r w:rsidRPr="00DC0BC7">
        <w:rPr>
          <w:rFonts w:ascii="Times New Roman" w:hAnsi="Times New Roman" w:cs="Times New Roman" w:hint="eastAsia"/>
        </w:rPr>
        <w:t xml:space="preserve"> Road, Shanghai 200092, China;</w:t>
      </w:r>
    </w:p>
    <w:p w14:paraId="467C782E" w14:textId="77777777" w:rsidR="00E079B0" w:rsidRPr="00DC0BC7" w:rsidRDefault="00E079B0" w:rsidP="00E079B0">
      <w:pPr>
        <w:rPr>
          <w:rFonts w:ascii="Times New Roman" w:hAnsi="Times New Roman" w:cs="Times New Roman"/>
        </w:rPr>
      </w:pPr>
      <w:r w:rsidRPr="00DC0BC7">
        <w:rPr>
          <w:rFonts w:ascii="Times New Roman" w:hAnsi="Times New Roman" w:cs="Times New Roman" w:hint="eastAsia"/>
        </w:rPr>
        <w:t xml:space="preserve">2 Department of Chemistry, Fudan University, 2005 </w:t>
      </w:r>
      <w:proofErr w:type="spellStart"/>
      <w:r w:rsidRPr="00DC0BC7">
        <w:rPr>
          <w:rFonts w:ascii="Times New Roman" w:hAnsi="Times New Roman" w:cs="Times New Roman" w:hint="eastAsia"/>
        </w:rPr>
        <w:t>Songhu</w:t>
      </w:r>
      <w:proofErr w:type="spellEnd"/>
      <w:r w:rsidRPr="00DC0BC7">
        <w:rPr>
          <w:rFonts w:ascii="Times New Roman" w:hAnsi="Times New Roman" w:cs="Times New Roman" w:hint="eastAsia"/>
        </w:rPr>
        <w:t xml:space="preserve"> Road, Shanghai 200438, China;</w:t>
      </w:r>
    </w:p>
    <w:p w14:paraId="301B5461" w14:textId="77777777" w:rsidR="00E079B0" w:rsidRPr="00DC0BC7" w:rsidRDefault="00E079B0" w:rsidP="00E079B0">
      <w:pPr>
        <w:rPr>
          <w:rFonts w:ascii="Times New Roman" w:hAnsi="Times New Roman" w:cs="Times New Roman"/>
        </w:rPr>
      </w:pPr>
      <w:r w:rsidRPr="00DC0BC7">
        <w:rPr>
          <w:rFonts w:ascii="Times New Roman" w:hAnsi="Times New Roman" w:cs="Times New Roman" w:hint="eastAsia"/>
        </w:rPr>
        <w:t>3 Department of Chemistry, University of North Carolina at Chapel Hill, Chapel Hill, North Carolina 27599, United States;</w:t>
      </w:r>
    </w:p>
    <w:p w14:paraId="2380D4A6" w14:textId="77777777" w:rsidR="00E079B0" w:rsidRPr="00DC0BC7" w:rsidRDefault="00E079B0" w:rsidP="00E079B0">
      <w:pPr>
        <w:rPr>
          <w:rFonts w:ascii="Times New Roman" w:hAnsi="Times New Roman" w:cs="Times New Roman"/>
        </w:rPr>
      </w:pPr>
      <w:r>
        <w:rPr>
          <w:rFonts w:ascii="Times New Roman" w:hAnsi="Times New Roman" w:cs="Times New Roman" w:hint="eastAsia"/>
        </w:rPr>
        <w:t>4</w:t>
      </w:r>
      <w:r w:rsidRPr="00DC0BC7">
        <w:rPr>
          <w:rFonts w:ascii="Times New Roman" w:hAnsi="Times New Roman" w:cs="Times New Roman" w:hint="eastAsia"/>
        </w:rPr>
        <w:t xml:space="preserve"> Instrument Analysis Center, Tongji University, 1239 </w:t>
      </w:r>
      <w:proofErr w:type="spellStart"/>
      <w:r w:rsidRPr="00DC0BC7">
        <w:rPr>
          <w:rFonts w:ascii="Times New Roman" w:hAnsi="Times New Roman" w:cs="Times New Roman" w:hint="eastAsia"/>
        </w:rPr>
        <w:t>Siping</w:t>
      </w:r>
      <w:proofErr w:type="spellEnd"/>
      <w:r w:rsidRPr="00DC0BC7">
        <w:rPr>
          <w:rFonts w:ascii="Times New Roman" w:hAnsi="Times New Roman" w:cs="Times New Roman" w:hint="eastAsia"/>
        </w:rPr>
        <w:t xml:space="preserve"> Road, Shanghai 200092, China;</w:t>
      </w:r>
    </w:p>
    <w:p w14:paraId="206A9BC1" w14:textId="77777777" w:rsidR="00E079B0" w:rsidRPr="00DC0BC7" w:rsidRDefault="00E079B0" w:rsidP="00E079B0">
      <w:pPr>
        <w:rPr>
          <w:rFonts w:ascii="Times New Roman" w:hAnsi="Times New Roman" w:cs="Times New Roman"/>
        </w:rPr>
      </w:pPr>
      <w:r>
        <w:rPr>
          <w:rFonts w:ascii="Times New Roman" w:hAnsi="Times New Roman" w:cs="Times New Roman" w:hint="eastAsia"/>
        </w:rPr>
        <w:t>5</w:t>
      </w:r>
      <w:r w:rsidRPr="00DC0BC7">
        <w:rPr>
          <w:rFonts w:ascii="Times New Roman" w:hAnsi="Times New Roman" w:cs="Times New Roman" w:hint="eastAsia"/>
        </w:rPr>
        <w:t xml:space="preserve"> State Key Laboratory of Precision Spectroscopy, East China Normal University, Shanghai 200241, China;</w:t>
      </w:r>
    </w:p>
    <w:p w14:paraId="34E5FE7A" w14:textId="41213D1F" w:rsidR="00E079B0" w:rsidRDefault="00E079B0" w:rsidP="00E079B0">
      <w:pPr>
        <w:rPr>
          <w:rFonts w:ascii="Times New Roman" w:hAnsi="Times New Roman" w:cs="Times New Roman"/>
        </w:rPr>
      </w:pPr>
      <w:r>
        <w:rPr>
          <w:rFonts w:ascii="Times New Roman" w:hAnsi="Times New Roman" w:cs="Times New Roman" w:hint="eastAsia"/>
        </w:rPr>
        <w:t>6</w:t>
      </w:r>
      <w:r w:rsidRPr="00DC0BC7">
        <w:rPr>
          <w:rFonts w:ascii="Times New Roman" w:hAnsi="Times New Roman" w:cs="Times New Roman" w:hint="eastAsia"/>
        </w:rPr>
        <w:t xml:space="preserve"> These authors contributed equally: Zijian Zhao, Yun</w:t>
      </w:r>
      <w:r w:rsidR="0079416B">
        <w:rPr>
          <w:rFonts w:ascii="Times New Roman" w:hAnsi="Times New Roman" w:cs="Times New Roman" w:hint="eastAsia"/>
        </w:rPr>
        <w:t>-S</w:t>
      </w:r>
      <w:r w:rsidRPr="00DC0BC7">
        <w:rPr>
          <w:rFonts w:ascii="Times New Roman" w:hAnsi="Times New Roman" w:cs="Times New Roman" w:hint="eastAsia"/>
        </w:rPr>
        <w:t>hu Cui.</w:t>
      </w:r>
    </w:p>
    <w:p w14:paraId="65C74B78" w14:textId="77777777" w:rsidR="00E079B0" w:rsidRDefault="00E079B0" w:rsidP="00E079B0">
      <w:pPr>
        <w:rPr>
          <w:rFonts w:ascii="Times New Roman" w:hAnsi="Times New Roman" w:cs="Times New Roman"/>
        </w:rPr>
      </w:pPr>
    </w:p>
    <w:p w14:paraId="139FAD9C" w14:textId="6C326E88" w:rsidR="00E079B0" w:rsidRPr="00DC0BC7" w:rsidRDefault="00E079B0" w:rsidP="00E079B0">
      <w:pPr>
        <w:rPr>
          <w:rFonts w:ascii="Times New Roman" w:hAnsi="Times New Roman" w:cs="Times New Roman"/>
        </w:rPr>
      </w:pPr>
      <w:r w:rsidRPr="00E079B0">
        <w:rPr>
          <w:rFonts w:ascii="Times New Roman" w:hAnsi="Times New Roman" w:cs="Times New Roman" w:hint="eastAsia"/>
        </w:rPr>
        <w:t>Correspondence to D.-D. Z.* (zhaidandan@fudan.edu.cn), C. Z.* (chizhang@tongji.edu.cn), Z.-J. S.* (zjshi@fudan.edu.cn) and K. H.* (khu@tongji.edu.cn)</w:t>
      </w:r>
    </w:p>
    <w:bookmarkEnd w:id="1"/>
    <w:p w14:paraId="703C9124" w14:textId="77777777" w:rsidR="00457DDD" w:rsidRPr="00066FBC" w:rsidRDefault="00457DDD">
      <w:pPr>
        <w:widowControl/>
        <w:jc w:val="left"/>
        <w:rPr>
          <w:rFonts w:ascii="Times New Roman" w:hAnsi="Times New Roman" w:cs="Times New Roman"/>
        </w:rPr>
      </w:pPr>
      <w:r w:rsidRPr="00066FBC">
        <w:rPr>
          <w:rFonts w:ascii="Times New Roman" w:hAnsi="Times New Roman" w:cs="Times New Roman"/>
        </w:rPr>
        <w:br w:type="page"/>
      </w:r>
    </w:p>
    <w:sdt>
      <w:sdtPr>
        <w:rPr>
          <w:rFonts w:asciiTheme="minorHAnsi" w:eastAsiaTheme="minorEastAsia" w:hAnsiTheme="minorHAnsi" w:cstheme="minorBidi"/>
          <w:color w:val="auto"/>
          <w:kern w:val="2"/>
          <w:sz w:val="21"/>
          <w:szCs w:val="22"/>
          <w:lang w:val="zh-CN"/>
        </w:rPr>
        <w:id w:val="818922598"/>
        <w:docPartObj>
          <w:docPartGallery w:val="Table of Contents"/>
          <w:docPartUnique/>
        </w:docPartObj>
      </w:sdtPr>
      <w:sdtEndPr>
        <w:rPr>
          <w:b/>
          <w:bCs/>
        </w:rPr>
      </w:sdtEndPr>
      <w:sdtContent>
        <w:p w14:paraId="1934EA8D" w14:textId="4E4F3028" w:rsidR="00C85655" w:rsidRPr="007736D0" w:rsidRDefault="001E0B03" w:rsidP="00D4616A">
          <w:pPr>
            <w:pStyle w:val="TOC"/>
            <w:jc w:val="center"/>
            <w:rPr>
              <w:rFonts w:ascii="Times New Roman" w:hAnsi="Times New Roman" w:cs="Times New Roman"/>
              <w:color w:val="auto"/>
            </w:rPr>
          </w:pPr>
          <w:r w:rsidRPr="007736D0">
            <w:rPr>
              <w:rFonts w:ascii="Times New Roman" w:hAnsi="Times New Roman" w:cs="Times New Roman"/>
              <w:color w:val="auto"/>
              <w:lang w:val="zh-CN"/>
            </w:rPr>
            <w:t>Table of Contents</w:t>
          </w:r>
        </w:p>
        <w:p w14:paraId="0B0CFC99" w14:textId="1136384B" w:rsidR="00CC01F3" w:rsidRPr="00CC01F3" w:rsidRDefault="00C85655" w:rsidP="00CC01F3">
          <w:pPr>
            <w:pStyle w:val="TOC1"/>
            <w:tabs>
              <w:tab w:val="left" w:pos="440"/>
              <w:tab w:val="right" w:leader="dot" w:pos="8296"/>
            </w:tabs>
            <w:spacing w:line="360" w:lineRule="auto"/>
            <w:rPr>
              <w:rFonts w:ascii="Times New Roman" w:hAnsi="Times New Roman" w:cs="Times New Roman"/>
              <w:noProof/>
              <w:sz w:val="28"/>
              <w:szCs w:val="32"/>
            </w:rPr>
          </w:pPr>
          <w:r>
            <w:fldChar w:fldCharType="begin"/>
          </w:r>
          <w:r>
            <w:instrText xml:space="preserve"> TOC \o "1-3" \h \z \u </w:instrText>
          </w:r>
          <w:r>
            <w:fldChar w:fldCharType="separate"/>
          </w:r>
          <w:hyperlink w:anchor="_Toc229612974" w:history="1">
            <w:r w:rsidR="00CC01F3" w:rsidRPr="00CC01F3">
              <w:rPr>
                <w:rStyle w:val="af3"/>
                <w:rFonts w:ascii="Times New Roman" w:hAnsi="Times New Roman" w:cs="Times New Roman"/>
                <w:noProof/>
                <w:sz w:val="24"/>
                <w:szCs w:val="28"/>
              </w:rPr>
              <w:t>1.</w:t>
            </w:r>
            <w:r w:rsidR="00CC01F3" w:rsidRPr="00CC01F3">
              <w:rPr>
                <w:rFonts w:ascii="Times New Roman" w:hAnsi="Times New Roman" w:cs="Times New Roman"/>
                <w:noProof/>
                <w:sz w:val="28"/>
                <w:szCs w:val="32"/>
              </w:rPr>
              <w:tab/>
            </w:r>
            <w:r w:rsidR="00CC01F3" w:rsidRPr="00CC01F3">
              <w:rPr>
                <w:rStyle w:val="af3"/>
                <w:rFonts w:ascii="Times New Roman" w:hAnsi="Times New Roman" w:cs="Times New Roman"/>
                <w:noProof/>
                <w:sz w:val="24"/>
                <w:szCs w:val="28"/>
              </w:rPr>
              <w:t>Materials</w:t>
            </w:r>
            <w:r w:rsidR="00CC01F3" w:rsidRPr="00CC01F3">
              <w:rPr>
                <w:rFonts w:ascii="Times New Roman" w:hAnsi="Times New Roman" w:cs="Times New Roman"/>
                <w:noProof/>
                <w:webHidden/>
                <w:sz w:val="24"/>
                <w:szCs w:val="28"/>
              </w:rPr>
              <w:tab/>
            </w:r>
            <w:r w:rsidR="00CC01F3" w:rsidRPr="00CC01F3">
              <w:rPr>
                <w:rFonts w:ascii="Times New Roman" w:hAnsi="Times New Roman" w:cs="Times New Roman"/>
                <w:noProof/>
                <w:webHidden/>
                <w:sz w:val="24"/>
                <w:szCs w:val="28"/>
              </w:rPr>
              <w:fldChar w:fldCharType="begin"/>
            </w:r>
            <w:r w:rsidR="00CC01F3" w:rsidRPr="00CC01F3">
              <w:rPr>
                <w:rFonts w:ascii="Times New Roman" w:hAnsi="Times New Roman" w:cs="Times New Roman"/>
                <w:noProof/>
                <w:webHidden/>
                <w:sz w:val="24"/>
                <w:szCs w:val="28"/>
              </w:rPr>
              <w:instrText xml:space="preserve"> PAGEREF _Toc229612974 \h </w:instrText>
            </w:r>
            <w:r w:rsidR="00CC01F3" w:rsidRPr="00CC01F3">
              <w:rPr>
                <w:rFonts w:ascii="Times New Roman" w:hAnsi="Times New Roman" w:cs="Times New Roman"/>
                <w:noProof/>
                <w:webHidden/>
                <w:sz w:val="24"/>
                <w:szCs w:val="28"/>
              </w:rPr>
            </w:r>
            <w:r w:rsidR="00CC01F3" w:rsidRPr="00CC01F3">
              <w:rPr>
                <w:rFonts w:ascii="Times New Roman" w:hAnsi="Times New Roman" w:cs="Times New Roman"/>
                <w:noProof/>
                <w:webHidden/>
                <w:sz w:val="24"/>
                <w:szCs w:val="28"/>
              </w:rPr>
              <w:fldChar w:fldCharType="separate"/>
            </w:r>
            <w:r w:rsidR="00CC01F3" w:rsidRPr="00CC01F3">
              <w:rPr>
                <w:rFonts w:ascii="Times New Roman" w:hAnsi="Times New Roman" w:cs="Times New Roman"/>
                <w:noProof/>
                <w:webHidden/>
                <w:sz w:val="24"/>
                <w:szCs w:val="28"/>
              </w:rPr>
              <w:t>4</w:t>
            </w:r>
            <w:r w:rsidR="00CC01F3" w:rsidRPr="00CC01F3">
              <w:rPr>
                <w:rFonts w:ascii="Times New Roman" w:hAnsi="Times New Roman" w:cs="Times New Roman"/>
                <w:noProof/>
                <w:webHidden/>
                <w:sz w:val="24"/>
                <w:szCs w:val="28"/>
              </w:rPr>
              <w:fldChar w:fldCharType="end"/>
            </w:r>
          </w:hyperlink>
        </w:p>
        <w:p w14:paraId="0C433C46" w14:textId="557E3AB2" w:rsidR="00CC01F3" w:rsidRPr="00CC01F3" w:rsidRDefault="00CC01F3" w:rsidP="00CC01F3">
          <w:pPr>
            <w:pStyle w:val="TOC1"/>
            <w:tabs>
              <w:tab w:val="left" w:pos="440"/>
              <w:tab w:val="right" w:leader="dot" w:pos="8296"/>
            </w:tabs>
            <w:spacing w:line="360" w:lineRule="auto"/>
            <w:rPr>
              <w:rFonts w:ascii="Times New Roman" w:hAnsi="Times New Roman" w:cs="Times New Roman"/>
              <w:noProof/>
              <w:sz w:val="28"/>
              <w:szCs w:val="32"/>
            </w:rPr>
          </w:pPr>
          <w:hyperlink w:anchor="_Toc229612975" w:history="1">
            <w:r w:rsidRPr="00CC01F3">
              <w:rPr>
                <w:rStyle w:val="af3"/>
                <w:rFonts w:ascii="Times New Roman" w:hAnsi="Times New Roman" w:cs="Times New Roman"/>
                <w:noProof/>
                <w:sz w:val="24"/>
                <w:szCs w:val="28"/>
              </w:rPr>
              <w:t>2.</w:t>
            </w:r>
            <w:r w:rsidRPr="00CC01F3">
              <w:rPr>
                <w:rFonts w:ascii="Times New Roman" w:hAnsi="Times New Roman" w:cs="Times New Roman"/>
                <w:noProof/>
                <w:sz w:val="28"/>
                <w:szCs w:val="32"/>
              </w:rPr>
              <w:tab/>
            </w:r>
            <w:r w:rsidRPr="00CC01F3">
              <w:rPr>
                <w:rStyle w:val="af3"/>
                <w:rFonts w:ascii="Times New Roman" w:hAnsi="Times New Roman" w:cs="Times New Roman"/>
                <w:noProof/>
                <w:sz w:val="24"/>
                <w:szCs w:val="28"/>
              </w:rPr>
              <w:t>Instrumentation</w:t>
            </w:r>
            <w:r w:rsidRPr="00CC01F3">
              <w:rPr>
                <w:rFonts w:ascii="Times New Roman" w:hAnsi="Times New Roman" w:cs="Times New Roman"/>
                <w:noProof/>
                <w:webHidden/>
                <w:sz w:val="24"/>
                <w:szCs w:val="28"/>
              </w:rPr>
              <w:tab/>
            </w:r>
            <w:r w:rsidRPr="00CC01F3">
              <w:rPr>
                <w:rFonts w:ascii="Times New Roman" w:hAnsi="Times New Roman" w:cs="Times New Roman"/>
                <w:noProof/>
                <w:webHidden/>
                <w:sz w:val="24"/>
                <w:szCs w:val="28"/>
              </w:rPr>
              <w:fldChar w:fldCharType="begin"/>
            </w:r>
            <w:r w:rsidRPr="00CC01F3">
              <w:rPr>
                <w:rFonts w:ascii="Times New Roman" w:hAnsi="Times New Roman" w:cs="Times New Roman"/>
                <w:noProof/>
                <w:webHidden/>
                <w:sz w:val="24"/>
                <w:szCs w:val="28"/>
              </w:rPr>
              <w:instrText xml:space="preserve"> PAGEREF _Toc229612975 \h </w:instrText>
            </w:r>
            <w:r w:rsidRPr="00CC01F3">
              <w:rPr>
                <w:rFonts w:ascii="Times New Roman" w:hAnsi="Times New Roman" w:cs="Times New Roman"/>
                <w:noProof/>
                <w:webHidden/>
                <w:sz w:val="24"/>
                <w:szCs w:val="28"/>
              </w:rPr>
            </w:r>
            <w:r w:rsidRPr="00CC01F3">
              <w:rPr>
                <w:rFonts w:ascii="Times New Roman" w:hAnsi="Times New Roman" w:cs="Times New Roman"/>
                <w:noProof/>
                <w:webHidden/>
                <w:sz w:val="24"/>
                <w:szCs w:val="28"/>
              </w:rPr>
              <w:fldChar w:fldCharType="separate"/>
            </w:r>
            <w:r w:rsidRPr="00CC01F3">
              <w:rPr>
                <w:rFonts w:ascii="Times New Roman" w:hAnsi="Times New Roman" w:cs="Times New Roman"/>
                <w:noProof/>
                <w:webHidden/>
                <w:sz w:val="24"/>
                <w:szCs w:val="28"/>
              </w:rPr>
              <w:t>4</w:t>
            </w:r>
            <w:r w:rsidRPr="00CC01F3">
              <w:rPr>
                <w:rFonts w:ascii="Times New Roman" w:hAnsi="Times New Roman" w:cs="Times New Roman"/>
                <w:noProof/>
                <w:webHidden/>
                <w:sz w:val="24"/>
                <w:szCs w:val="28"/>
              </w:rPr>
              <w:fldChar w:fldCharType="end"/>
            </w:r>
          </w:hyperlink>
        </w:p>
        <w:p w14:paraId="0A6BEFDF" w14:textId="6CBAC521" w:rsidR="00CC01F3" w:rsidRPr="00CC01F3" w:rsidRDefault="00CC01F3" w:rsidP="00CC01F3">
          <w:pPr>
            <w:pStyle w:val="TOC1"/>
            <w:tabs>
              <w:tab w:val="left" w:pos="440"/>
              <w:tab w:val="right" w:leader="dot" w:pos="8296"/>
            </w:tabs>
            <w:spacing w:line="360" w:lineRule="auto"/>
            <w:rPr>
              <w:rFonts w:ascii="Times New Roman" w:hAnsi="Times New Roman" w:cs="Times New Roman"/>
              <w:noProof/>
              <w:sz w:val="28"/>
              <w:szCs w:val="32"/>
            </w:rPr>
          </w:pPr>
          <w:hyperlink w:anchor="_Toc229612976" w:history="1">
            <w:r w:rsidRPr="00CC01F3">
              <w:rPr>
                <w:rStyle w:val="af3"/>
                <w:rFonts w:ascii="Times New Roman" w:hAnsi="Times New Roman" w:cs="Times New Roman"/>
                <w:noProof/>
                <w:sz w:val="24"/>
                <w:szCs w:val="28"/>
              </w:rPr>
              <w:t>3.</w:t>
            </w:r>
            <w:r w:rsidRPr="00CC01F3">
              <w:rPr>
                <w:rFonts w:ascii="Times New Roman" w:hAnsi="Times New Roman" w:cs="Times New Roman"/>
                <w:noProof/>
                <w:sz w:val="28"/>
                <w:szCs w:val="32"/>
              </w:rPr>
              <w:tab/>
            </w:r>
            <w:r w:rsidRPr="00CC01F3">
              <w:rPr>
                <w:rStyle w:val="af3"/>
                <w:rFonts w:ascii="Times New Roman" w:hAnsi="Times New Roman" w:cs="Times New Roman"/>
                <w:noProof/>
                <w:sz w:val="24"/>
                <w:szCs w:val="28"/>
              </w:rPr>
              <w:t>Transformation of 4DPAIPN to PAC-AcrH</w:t>
            </w:r>
            <w:r w:rsidRPr="00CC01F3">
              <w:rPr>
                <w:rStyle w:val="af3"/>
                <w:rFonts w:ascii="Times New Roman" w:hAnsi="Times New Roman" w:cs="Times New Roman"/>
                <w:noProof/>
                <w:sz w:val="24"/>
                <w:szCs w:val="28"/>
                <w:vertAlign w:val="subscript"/>
              </w:rPr>
              <w:t>2</w:t>
            </w:r>
            <w:r w:rsidRPr="00CC01F3">
              <w:rPr>
                <w:rFonts w:ascii="Times New Roman" w:hAnsi="Times New Roman" w:cs="Times New Roman"/>
                <w:noProof/>
                <w:webHidden/>
                <w:sz w:val="24"/>
                <w:szCs w:val="28"/>
              </w:rPr>
              <w:tab/>
            </w:r>
            <w:r w:rsidRPr="00CC01F3">
              <w:rPr>
                <w:rFonts w:ascii="Times New Roman" w:hAnsi="Times New Roman" w:cs="Times New Roman"/>
                <w:noProof/>
                <w:webHidden/>
                <w:sz w:val="24"/>
                <w:szCs w:val="28"/>
              </w:rPr>
              <w:fldChar w:fldCharType="begin"/>
            </w:r>
            <w:r w:rsidRPr="00CC01F3">
              <w:rPr>
                <w:rFonts w:ascii="Times New Roman" w:hAnsi="Times New Roman" w:cs="Times New Roman"/>
                <w:noProof/>
                <w:webHidden/>
                <w:sz w:val="24"/>
                <w:szCs w:val="28"/>
              </w:rPr>
              <w:instrText xml:space="preserve"> PAGEREF _Toc229612976 \h </w:instrText>
            </w:r>
            <w:r w:rsidRPr="00CC01F3">
              <w:rPr>
                <w:rFonts w:ascii="Times New Roman" w:hAnsi="Times New Roman" w:cs="Times New Roman"/>
                <w:noProof/>
                <w:webHidden/>
                <w:sz w:val="24"/>
                <w:szCs w:val="28"/>
              </w:rPr>
            </w:r>
            <w:r w:rsidRPr="00CC01F3">
              <w:rPr>
                <w:rFonts w:ascii="Times New Roman" w:hAnsi="Times New Roman" w:cs="Times New Roman"/>
                <w:noProof/>
                <w:webHidden/>
                <w:sz w:val="24"/>
                <w:szCs w:val="28"/>
              </w:rPr>
              <w:fldChar w:fldCharType="separate"/>
            </w:r>
            <w:r w:rsidRPr="00CC01F3">
              <w:rPr>
                <w:rFonts w:ascii="Times New Roman" w:hAnsi="Times New Roman" w:cs="Times New Roman"/>
                <w:noProof/>
                <w:webHidden/>
                <w:sz w:val="24"/>
                <w:szCs w:val="28"/>
              </w:rPr>
              <w:t>5</w:t>
            </w:r>
            <w:r w:rsidRPr="00CC01F3">
              <w:rPr>
                <w:rFonts w:ascii="Times New Roman" w:hAnsi="Times New Roman" w:cs="Times New Roman"/>
                <w:noProof/>
                <w:webHidden/>
                <w:sz w:val="24"/>
                <w:szCs w:val="28"/>
              </w:rPr>
              <w:fldChar w:fldCharType="end"/>
            </w:r>
          </w:hyperlink>
        </w:p>
        <w:p w14:paraId="69DDF874" w14:textId="548A03ED" w:rsidR="00CC01F3" w:rsidRPr="00CC01F3" w:rsidRDefault="00CC01F3" w:rsidP="00CC01F3">
          <w:pPr>
            <w:pStyle w:val="TOC1"/>
            <w:tabs>
              <w:tab w:val="left" w:pos="440"/>
              <w:tab w:val="right" w:leader="dot" w:pos="8296"/>
            </w:tabs>
            <w:spacing w:line="360" w:lineRule="auto"/>
            <w:rPr>
              <w:rFonts w:ascii="Times New Roman" w:hAnsi="Times New Roman" w:cs="Times New Roman"/>
              <w:noProof/>
              <w:sz w:val="28"/>
              <w:szCs w:val="32"/>
            </w:rPr>
          </w:pPr>
          <w:hyperlink w:anchor="_Toc229612977" w:history="1">
            <w:r w:rsidRPr="00CC01F3">
              <w:rPr>
                <w:rStyle w:val="af3"/>
                <w:rFonts w:ascii="Times New Roman" w:hAnsi="Times New Roman" w:cs="Times New Roman"/>
                <w:noProof/>
                <w:sz w:val="24"/>
                <w:szCs w:val="28"/>
              </w:rPr>
              <w:t>4.</w:t>
            </w:r>
            <w:r w:rsidRPr="00CC01F3">
              <w:rPr>
                <w:rFonts w:ascii="Times New Roman" w:hAnsi="Times New Roman" w:cs="Times New Roman"/>
                <w:noProof/>
                <w:sz w:val="28"/>
                <w:szCs w:val="32"/>
              </w:rPr>
              <w:tab/>
            </w:r>
            <w:r w:rsidRPr="00CC01F3">
              <w:rPr>
                <w:rStyle w:val="af3"/>
                <w:rFonts w:ascii="Times New Roman" w:hAnsi="Times New Roman" w:cs="Times New Roman"/>
                <w:noProof/>
                <w:sz w:val="24"/>
                <w:szCs w:val="28"/>
              </w:rPr>
              <w:t>Synthesis and characterization of PAC-AcrH</w:t>
            </w:r>
            <w:r w:rsidRPr="00CC01F3">
              <w:rPr>
                <w:rStyle w:val="af3"/>
                <w:rFonts w:ascii="Times New Roman" w:hAnsi="Times New Roman" w:cs="Times New Roman"/>
                <w:noProof/>
                <w:sz w:val="24"/>
                <w:szCs w:val="28"/>
                <w:vertAlign w:val="subscript"/>
              </w:rPr>
              <w:t>2</w:t>
            </w:r>
            <w:r w:rsidRPr="00CC01F3">
              <w:rPr>
                <w:rFonts w:ascii="Times New Roman" w:hAnsi="Times New Roman" w:cs="Times New Roman"/>
                <w:noProof/>
                <w:webHidden/>
                <w:sz w:val="24"/>
                <w:szCs w:val="28"/>
              </w:rPr>
              <w:tab/>
            </w:r>
            <w:r w:rsidRPr="00CC01F3">
              <w:rPr>
                <w:rFonts w:ascii="Times New Roman" w:hAnsi="Times New Roman" w:cs="Times New Roman"/>
                <w:noProof/>
                <w:webHidden/>
                <w:sz w:val="24"/>
                <w:szCs w:val="28"/>
              </w:rPr>
              <w:fldChar w:fldCharType="begin"/>
            </w:r>
            <w:r w:rsidRPr="00CC01F3">
              <w:rPr>
                <w:rFonts w:ascii="Times New Roman" w:hAnsi="Times New Roman" w:cs="Times New Roman"/>
                <w:noProof/>
                <w:webHidden/>
                <w:sz w:val="24"/>
                <w:szCs w:val="28"/>
              </w:rPr>
              <w:instrText xml:space="preserve"> PAGEREF _Toc229612977 \h </w:instrText>
            </w:r>
            <w:r w:rsidRPr="00CC01F3">
              <w:rPr>
                <w:rFonts w:ascii="Times New Roman" w:hAnsi="Times New Roman" w:cs="Times New Roman"/>
                <w:noProof/>
                <w:webHidden/>
                <w:sz w:val="24"/>
                <w:szCs w:val="28"/>
              </w:rPr>
            </w:r>
            <w:r w:rsidRPr="00CC01F3">
              <w:rPr>
                <w:rFonts w:ascii="Times New Roman" w:hAnsi="Times New Roman" w:cs="Times New Roman"/>
                <w:noProof/>
                <w:webHidden/>
                <w:sz w:val="24"/>
                <w:szCs w:val="28"/>
              </w:rPr>
              <w:fldChar w:fldCharType="separate"/>
            </w:r>
            <w:r w:rsidRPr="00CC01F3">
              <w:rPr>
                <w:rFonts w:ascii="Times New Roman" w:hAnsi="Times New Roman" w:cs="Times New Roman"/>
                <w:noProof/>
                <w:webHidden/>
                <w:sz w:val="24"/>
                <w:szCs w:val="28"/>
              </w:rPr>
              <w:t>6</w:t>
            </w:r>
            <w:r w:rsidRPr="00CC01F3">
              <w:rPr>
                <w:rFonts w:ascii="Times New Roman" w:hAnsi="Times New Roman" w:cs="Times New Roman"/>
                <w:noProof/>
                <w:webHidden/>
                <w:sz w:val="24"/>
                <w:szCs w:val="28"/>
              </w:rPr>
              <w:fldChar w:fldCharType="end"/>
            </w:r>
          </w:hyperlink>
        </w:p>
        <w:p w14:paraId="03916E0F" w14:textId="2F095FFC" w:rsidR="00CC01F3" w:rsidRPr="00CC01F3" w:rsidRDefault="00CC01F3" w:rsidP="00CC01F3">
          <w:pPr>
            <w:pStyle w:val="TOC1"/>
            <w:tabs>
              <w:tab w:val="left" w:pos="440"/>
              <w:tab w:val="right" w:leader="dot" w:pos="8296"/>
            </w:tabs>
            <w:spacing w:line="360" w:lineRule="auto"/>
            <w:rPr>
              <w:rFonts w:ascii="Times New Roman" w:hAnsi="Times New Roman" w:cs="Times New Roman"/>
              <w:noProof/>
              <w:sz w:val="28"/>
              <w:szCs w:val="32"/>
            </w:rPr>
          </w:pPr>
          <w:hyperlink w:anchor="_Toc229612978" w:history="1">
            <w:r w:rsidRPr="00CC01F3">
              <w:rPr>
                <w:rStyle w:val="af3"/>
                <w:rFonts w:ascii="Times New Roman" w:hAnsi="Times New Roman" w:cs="Times New Roman"/>
                <w:noProof/>
                <w:sz w:val="24"/>
                <w:szCs w:val="28"/>
              </w:rPr>
              <w:t>5.</w:t>
            </w:r>
            <w:r w:rsidRPr="00CC01F3">
              <w:rPr>
                <w:rFonts w:ascii="Times New Roman" w:hAnsi="Times New Roman" w:cs="Times New Roman"/>
                <w:noProof/>
                <w:sz w:val="28"/>
                <w:szCs w:val="32"/>
              </w:rPr>
              <w:tab/>
            </w:r>
            <w:r w:rsidRPr="00CC01F3">
              <w:rPr>
                <w:rStyle w:val="af3"/>
                <w:rFonts w:ascii="Times New Roman" w:hAnsi="Times New Roman" w:cs="Times New Roman"/>
                <w:noProof/>
                <w:sz w:val="24"/>
                <w:szCs w:val="28"/>
              </w:rPr>
              <w:t>Synthesis and characterization of molybdenum nitride complexes</w:t>
            </w:r>
            <w:r w:rsidRPr="00CC01F3">
              <w:rPr>
                <w:rFonts w:ascii="Times New Roman" w:hAnsi="Times New Roman" w:cs="Times New Roman"/>
                <w:noProof/>
                <w:webHidden/>
                <w:sz w:val="24"/>
                <w:szCs w:val="28"/>
              </w:rPr>
              <w:tab/>
            </w:r>
            <w:r w:rsidRPr="00CC01F3">
              <w:rPr>
                <w:rFonts w:ascii="Times New Roman" w:hAnsi="Times New Roman" w:cs="Times New Roman"/>
                <w:noProof/>
                <w:webHidden/>
                <w:sz w:val="24"/>
                <w:szCs w:val="28"/>
              </w:rPr>
              <w:fldChar w:fldCharType="begin"/>
            </w:r>
            <w:r w:rsidRPr="00CC01F3">
              <w:rPr>
                <w:rFonts w:ascii="Times New Roman" w:hAnsi="Times New Roman" w:cs="Times New Roman"/>
                <w:noProof/>
                <w:webHidden/>
                <w:sz w:val="24"/>
                <w:szCs w:val="28"/>
              </w:rPr>
              <w:instrText xml:space="preserve"> PAGEREF _Toc229612978 \h </w:instrText>
            </w:r>
            <w:r w:rsidRPr="00CC01F3">
              <w:rPr>
                <w:rFonts w:ascii="Times New Roman" w:hAnsi="Times New Roman" w:cs="Times New Roman"/>
                <w:noProof/>
                <w:webHidden/>
                <w:sz w:val="24"/>
                <w:szCs w:val="28"/>
              </w:rPr>
            </w:r>
            <w:r w:rsidRPr="00CC01F3">
              <w:rPr>
                <w:rFonts w:ascii="Times New Roman" w:hAnsi="Times New Roman" w:cs="Times New Roman"/>
                <w:noProof/>
                <w:webHidden/>
                <w:sz w:val="24"/>
                <w:szCs w:val="28"/>
              </w:rPr>
              <w:fldChar w:fldCharType="separate"/>
            </w:r>
            <w:r w:rsidRPr="00CC01F3">
              <w:rPr>
                <w:rFonts w:ascii="Times New Roman" w:hAnsi="Times New Roman" w:cs="Times New Roman"/>
                <w:noProof/>
                <w:webHidden/>
                <w:sz w:val="24"/>
                <w:szCs w:val="28"/>
              </w:rPr>
              <w:t>11</w:t>
            </w:r>
            <w:r w:rsidRPr="00CC01F3">
              <w:rPr>
                <w:rFonts w:ascii="Times New Roman" w:hAnsi="Times New Roman" w:cs="Times New Roman"/>
                <w:noProof/>
                <w:webHidden/>
                <w:sz w:val="24"/>
                <w:szCs w:val="28"/>
              </w:rPr>
              <w:fldChar w:fldCharType="end"/>
            </w:r>
          </w:hyperlink>
        </w:p>
        <w:p w14:paraId="7D37E8D9" w14:textId="38A4BAA6" w:rsidR="00CC01F3" w:rsidRPr="00CC01F3" w:rsidRDefault="00CC01F3" w:rsidP="00CC01F3">
          <w:pPr>
            <w:pStyle w:val="TOC1"/>
            <w:tabs>
              <w:tab w:val="left" w:pos="440"/>
              <w:tab w:val="right" w:leader="dot" w:pos="8296"/>
            </w:tabs>
            <w:spacing w:line="360" w:lineRule="auto"/>
            <w:rPr>
              <w:rFonts w:ascii="Times New Roman" w:hAnsi="Times New Roman" w:cs="Times New Roman"/>
              <w:noProof/>
              <w:sz w:val="28"/>
              <w:szCs w:val="32"/>
            </w:rPr>
          </w:pPr>
          <w:hyperlink w:anchor="_Toc229612979" w:history="1">
            <w:r w:rsidRPr="00CC01F3">
              <w:rPr>
                <w:rStyle w:val="af3"/>
                <w:rFonts w:ascii="Times New Roman" w:hAnsi="Times New Roman" w:cs="Times New Roman"/>
                <w:noProof/>
                <w:sz w:val="24"/>
                <w:szCs w:val="28"/>
              </w:rPr>
              <w:t>6.</w:t>
            </w:r>
            <w:r w:rsidRPr="00CC01F3">
              <w:rPr>
                <w:rFonts w:ascii="Times New Roman" w:hAnsi="Times New Roman" w:cs="Times New Roman"/>
                <w:noProof/>
                <w:sz w:val="28"/>
                <w:szCs w:val="32"/>
              </w:rPr>
              <w:tab/>
            </w:r>
            <w:r w:rsidRPr="00CC01F3">
              <w:rPr>
                <w:rStyle w:val="af3"/>
                <w:rFonts w:ascii="Times New Roman" w:hAnsi="Times New Roman" w:cs="Times New Roman"/>
                <w:noProof/>
                <w:sz w:val="24"/>
                <w:szCs w:val="28"/>
              </w:rPr>
              <w:t>The interaction between PAC-AcrH</w:t>
            </w:r>
            <w:r w:rsidRPr="00CC01F3">
              <w:rPr>
                <w:rStyle w:val="af3"/>
                <w:rFonts w:ascii="Times New Roman" w:hAnsi="Times New Roman" w:cs="Times New Roman"/>
                <w:noProof/>
                <w:sz w:val="24"/>
                <w:szCs w:val="28"/>
                <w:vertAlign w:val="subscript"/>
              </w:rPr>
              <w:t>2</w:t>
            </w:r>
            <w:r w:rsidRPr="00CC01F3">
              <w:rPr>
                <w:rStyle w:val="af3"/>
                <w:rFonts w:ascii="Times New Roman" w:hAnsi="Times New Roman" w:cs="Times New Roman"/>
                <w:noProof/>
                <w:sz w:val="24"/>
                <w:szCs w:val="28"/>
              </w:rPr>
              <w:t xml:space="preserve"> and </w:t>
            </w:r>
            <w:r w:rsidRPr="00CC01F3">
              <w:rPr>
                <w:rStyle w:val="af3"/>
                <w:rFonts w:ascii="Times New Roman" w:hAnsi="Times New Roman" w:cs="Times New Roman"/>
                <w:bCs/>
                <w:noProof/>
                <w:sz w:val="24"/>
                <w:szCs w:val="28"/>
              </w:rPr>
              <w:t>MoN complex</w:t>
            </w:r>
            <w:r w:rsidRPr="00CC01F3">
              <w:rPr>
                <w:rFonts w:ascii="Times New Roman" w:hAnsi="Times New Roman" w:cs="Times New Roman"/>
                <w:noProof/>
                <w:webHidden/>
                <w:sz w:val="24"/>
                <w:szCs w:val="28"/>
              </w:rPr>
              <w:tab/>
            </w:r>
            <w:r w:rsidRPr="00CC01F3">
              <w:rPr>
                <w:rFonts w:ascii="Times New Roman" w:hAnsi="Times New Roman" w:cs="Times New Roman"/>
                <w:noProof/>
                <w:webHidden/>
                <w:sz w:val="24"/>
                <w:szCs w:val="28"/>
              </w:rPr>
              <w:fldChar w:fldCharType="begin"/>
            </w:r>
            <w:r w:rsidRPr="00CC01F3">
              <w:rPr>
                <w:rFonts w:ascii="Times New Roman" w:hAnsi="Times New Roman" w:cs="Times New Roman"/>
                <w:noProof/>
                <w:webHidden/>
                <w:sz w:val="24"/>
                <w:szCs w:val="28"/>
              </w:rPr>
              <w:instrText xml:space="preserve"> PAGEREF _Toc229612979 \h </w:instrText>
            </w:r>
            <w:r w:rsidRPr="00CC01F3">
              <w:rPr>
                <w:rFonts w:ascii="Times New Roman" w:hAnsi="Times New Roman" w:cs="Times New Roman"/>
                <w:noProof/>
                <w:webHidden/>
                <w:sz w:val="24"/>
                <w:szCs w:val="28"/>
              </w:rPr>
            </w:r>
            <w:r w:rsidRPr="00CC01F3">
              <w:rPr>
                <w:rFonts w:ascii="Times New Roman" w:hAnsi="Times New Roman" w:cs="Times New Roman"/>
                <w:noProof/>
                <w:webHidden/>
                <w:sz w:val="24"/>
                <w:szCs w:val="28"/>
              </w:rPr>
              <w:fldChar w:fldCharType="separate"/>
            </w:r>
            <w:r w:rsidRPr="00CC01F3">
              <w:rPr>
                <w:rFonts w:ascii="Times New Roman" w:hAnsi="Times New Roman" w:cs="Times New Roman"/>
                <w:noProof/>
                <w:webHidden/>
                <w:sz w:val="24"/>
                <w:szCs w:val="28"/>
              </w:rPr>
              <w:t>14</w:t>
            </w:r>
            <w:r w:rsidRPr="00CC01F3">
              <w:rPr>
                <w:rFonts w:ascii="Times New Roman" w:hAnsi="Times New Roman" w:cs="Times New Roman"/>
                <w:noProof/>
                <w:webHidden/>
                <w:sz w:val="24"/>
                <w:szCs w:val="28"/>
              </w:rPr>
              <w:fldChar w:fldCharType="end"/>
            </w:r>
          </w:hyperlink>
        </w:p>
        <w:p w14:paraId="64ECBDE6" w14:textId="6CC627BA" w:rsidR="00CC01F3" w:rsidRPr="00CC01F3" w:rsidRDefault="00CC01F3" w:rsidP="00CC01F3">
          <w:pPr>
            <w:pStyle w:val="TOC1"/>
            <w:tabs>
              <w:tab w:val="left" w:pos="440"/>
              <w:tab w:val="right" w:leader="dot" w:pos="8296"/>
            </w:tabs>
            <w:spacing w:line="360" w:lineRule="auto"/>
            <w:rPr>
              <w:rFonts w:ascii="Times New Roman" w:hAnsi="Times New Roman" w:cs="Times New Roman"/>
              <w:noProof/>
              <w:sz w:val="28"/>
              <w:szCs w:val="32"/>
            </w:rPr>
          </w:pPr>
          <w:hyperlink w:anchor="_Toc229612980" w:history="1">
            <w:r w:rsidRPr="00CC01F3">
              <w:rPr>
                <w:rStyle w:val="af3"/>
                <w:rFonts w:ascii="Times New Roman" w:hAnsi="Times New Roman" w:cs="Times New Roman"/>
                <w:noProof/>
                <w:sz w:val="24"/>
                <w:szCs w:val="28"/>
              </w:rPr>
              <w:t>7.</w:t>
            </w:r>
            <w:r w:rsidRPr="00CC01F3">
              <w:rPr>
                <w:rFonts w:ascii="Times New Roman" w:hAnsi="Times New Roman" w:cs="Times New Roman"/>
                <w:noProof/>
                <w:sz w:val="28"/>
                <w:szCs w:val="32"/>
              </w:rPr>
              <w:tab/>
            </w:r>
            <w:r w:rsidRPr="00CC01F3">
              <w:rPr>
                <w:rStyle w:val="af3"/>
                <w:rFonts w:ascii="Times New Roman" w:hAnsi="Times New Roman" w:cs="Times New Roman"/>
                <w:noProof/>
                <w:sz w:val="24"/>
                <w:szCs w:val="28"/>
              </w:rPr>
              <w:t>Femtosecond transient absorption spectroscopy</w:t>
            </w:r>
            <w:r w:rsidRPr="00CC01F3">
              <w:rPr>
                <w:rFonts w:ascii="Times New Roman" w:hAnsi="Times New Roman" w:cs="Times New Roman"/>
                <w:noProof/>
                <w:webHidden/>
                <w:sz w:val="24"/>
                <w:szCs w:val="28"/>
              </w:rPr>
              <w:tab/>
            </w:r>
            <w:r w:rsidRPr="00CC01F3">
              <w:rPr>
                <w:rFonts w:ascii="Times New Roman" w:hAnsi="Times New Roman" w:cs="Times New Roman"/>
                <w:noProof/>
                <w:webHidden/>
                <w:sz w:val="24"/>
                <w:szCs w:val="28"/>
              </w:rPr>
              <w:fldChar w:fldCharType="begin"/>
            </w:r>
            <w:r w:rsidRPr="00CC01F3">
              <w:rPr>
                <w:rFonts w:ascii="Times New Roman" w:hAnsi="Times New Roman" w:cs="Times New Roman"/>
                <w:noProof/>
                <w:webHidden/>
                <w:sz w:val="24"/>
                <w:szCs w:val="28"/>
              </w:rPr>
              <w:instrText xml:space="preserve"> PAGEREF _Toc229612980 \h </w:instrText>
            </w:r>
            <w:r w:rsidRPr="00CC01F3">
              <w:rPr>
                <w:rFonts w:ascii="Times New Roman" w:hAnsi="Times New Roman" w:cs="Times New Roman"/>
                <w:noProof/>
                <w:webHidden/>
                <w:sz w:val="24"/>
                <w:szCs w:val="28"/>
              </w:rPr>
            </w:r>
            <w:r w:rsidRPr="00CC01F3">
              <w:rPr>
                <w:rFonts w:ascii="Times New Roman" w:hAnsi="Times New Roman" w:cs="Times New Roman"/>
                <w:noProof/>
                <w:webHidden/>
                <w:sz w:val="24"/>
                <w:szCs w:val="28"/>
              </w:rPr>
              <w:fldChar w:fldCharType="separate"/>
            </w:r>
            <w:r w:rsidRPr="00CC01F3">
              <w:rPr>
                <w:rFonts w:ascii="Times New Roman" w:hAnsi="Times New Roman" w:cs="Times New Roman"/>
                <w:noProof/>
                <w:webHidden/>
                <w:sz w:val="24"/>
                <w:szCs w:val="28"/>
              </w:rPr>
              <w:t>16</w:t>
            </w:r>
            <w:r w:rsidRPr="00CC01F3">
              <w:rPr>
                <w:rFonts w:ascii="Times New Roman" w:hAnsi="Times New Roman" w:cs="Times New Roman"/>
                <w:noProof/>
                <w:webHidden/>
                <w:sz w:val="24"/>
                <w:szCs w:val="28"/>
              </w:rPr>
              <w:fldChar w:fldCharType="end"/>
            </w:r>
          </w:hyperlink>
        </w:p>
        <w:p w14:paraId="693DFE23" w14:textId="50783969" w:rsidR="00CC01F3" w:rsidRPr="00CC01F3" w:rsidRDefault="00CC01F3" w:rsidP="00CC01F3">
          <w:pPr>
            <w:pStyle w:val="TOC1"/>
            <w:tabs>
              <w:tab w:val="left" w:pos="440"/>
              <w:tab w:val="right" w:leader="dot" w:pos="8296"/>
            </w:tabs>
            <w:spacing w:line="360" w:lineRule="auto"/>
            <w:rPr>
              <w:rFonts w:ascii="Times New Roman" w:hAnsi="Times New Roman" w:cs="Times New Roman"/>
              <w:noProof/>
              <w:sz w:val="28"/>
              <w:szCs w:val="32"/>
            </w:rPr>
          </w:pPr>
          <w:hyperlink w:anchor="_Toc229612981" w:history="1">
            <w:r w:rsidRPr="00CC01F3">
              <w:rPr>
                <w:rStyle w:val="af3"/>
                <w:rFonts w:ascii="Times New Roman" w:hAnsi="Times New Roman" w:cs="Times New Roman"/>
                <w:noProof/>
                <w:sz w:val="24"/>
                <w:szCs w:val="28"/>
              </w:rPr>
              <w:t>8.</w:t>
            </w:r>
            <w:r w:rsidRPr="00CC01F3">
              <w:rPr>
                <w:rFonts w:ascii="Times New Roman" w:hAnsi="Times New Roman" w:cs="Times New Roman"/>
                <w:noProof/>
                <w:sz w:val="28"/>
                <w:szCs w:val="32"/>
              </w:rPr>
              <w:tab/>
            </w:r>
            <w:r w:rsidRPr="00CC01F3">
              <w:rPr>
                <w:rStyle w:val="af3"/>
                <w:rFonts w:ascii="Times New Roman" w:hAnsi="Times New Roman" w:cs="Times New Roman"/>
                <w:noProof/>
                <w:sz w:val="24"/>
                <w:szCs w:val="28"/>
              </w:rPr>
              <w:t>Reference spectra of PAC-AcrH</w:t>
            </w:r>
            <w:r w:rsidRPr="00CC01F3">
              <w:rPr>
                <w:rStyle w:val="af3"/>
                <w:rFonts w:ascii="Times New Roman" w:hAnsi="Times New Roman" w:cs="Times New Roman"/>
                <w:noProof/>
                <w:sz w:val="24"/>
                <w:szCs w:val="28"/>
                <w:vertAlign w:val="subscript"/>
              </w:rPr>
              <w:t>2</w:t>
            </w:r>
            <w:r w:rsidRPr="00CC01F3">
              <w:rPr>
                <w:rStyle w:val="af3"/>
                <w:rFonts w:ascii="Times New Roman" w:hAnsi="Times New Roman" w:cs="Times New Roman"/>
                <w:noProof/>
                <w:sz w:val="24"/>
                <w:szCs w:val="28"/>
                <w:vertAlign w:val="superscript"/>
              </w:rPr>
              <w:t>·+</w:t>
            </w:r>
            <w:r w:rsidRPr="00CC01F3">
              <w:rPr>
                <w:rStyle w:val="af3"/>
                <w:rFonts w:ascii="Times New Roman" w:hAnsi="Times New Roman" w:cs="Times New Roman"/>
                <w:noProof/>
                <w:sz w:val="24"/>
                <w:szCs w:val="28"/>
              </w:rPr>
              <w:t>, PAC-AcrH</w:t>
            </w:r>
            <w:r w:rsidRPr="00CC01F3">
              <w:rPr>
                <w:rStyle w:val="af3"/>
                <w:rFonts w:ascii="Times New Roman" w:hAnsi="Times New Roman" w:cs="Times New Roman"/>
                <w:noProof/>
                <w:sz w:val="24"/>
                <w:szCs w:val="28"/>
                <w:vertAlign w:val="superscript"/>
              </w:rPr>
              <w:t>·</w:t>
            </w:r>
            <w:r w:rsidRPr="00CC01F3">
              <w:rPr>
                <w:rStyle w:val="af3"/>
                <w:rFonts w:ascii="Times New Roman" w:hAnsi="Times New Roman" w:cs="Times New Roman"/>
                <w:noProof/>
                <w:sz w:val="24"/>
                <w:szCs w:val="28"/>
              </w:rPr>
              <w:t xml:space="preserve"> and PAC-AcrH</w:t>
            </w:r>
            <w:r w:rsidRPr="00CC01F3">
              <w:rPr>
                <w:rStyle w:val="af3"/>
                <w:rFonts w:ascii="Times New Roman" w:hAnsi="Times New Roman" w:cs="Times New Roman"/>
                <w:noProof/>
                <w:sz w:val="24"/>
                <w:szCs w:val="28"/>
                <w:vertAlign w:val="superscript"/>
              </w:rPr>
              <w:t>+</w:t>
            </w:r>
            <w:r w:rsidRPr="00CC01F3">
              <w:rPr>
                <w:rStyle w:val="af3"/>
                <w:rFonts w:ascii="Times New Roman" w:hAnsi="Times New Roman" w:cs="Times New Roman"/>
                <w:noProof/>
                <w:sz w:val="24"/>
                <w:szCs w:val="28"/>
              </w:rPr>
              <w:t>.</w:t>
            </w:r>
            <w:r w:rsidRPr="00CC01F3">
              <w:rPr>
                <w:rFonts w:ascii="Times New Roman" w:hAnsi="Times New Roman" w:cs="Times New Roman"/>
                <w:noProof/>
                <w:webHidden/>
                <w:sz w:val="24"/>
                <w:szCs w:val="28"/>
              </w:rPr>
              <w:tab/>
            </w:r>
            <w:r w:rsidRPr="00CC01F3">
              <w:rPr>
                <w:rFonts w:ascii="Times New Roman" w:hAnsi="Times New Roman" w:cs="Times New Roman"/>
                <w:noProof/>
                <w:webHidden/>
                <w:sz w:val="24"/>
                <w:szCs w:val="28"/>
              </w:rPr>
              <w:fldChar w:fldCharType="begin"/>
            </w:r>
            <w:r w:rsidRPr="00CC01F3">
              <w:rPr>
                <w:rFonts w:ascii="Times New Roman" w:hAnsi="Times New Roman" w:cs="Times New Roman"/>
                <w:noProof/>
                <w:webHidden/>
                <w:sz w:val="24"/>
                <w:szCs w:val="28"/>
              </w:rPr>
              <w:instrText xml:space="preserve"> PAGEREF _Toc229612981 \h </w:instrText>
            </w:r>
            <w:r w:rsidRPr="00CC01F3">
              <w:rPr>
                <w:rFonts w:ascii="Times New Roman" w:hAnsi="Times New Roman" w:cs="Times New Roman"/>
                <w:noProof/>
                <w:webHidden/>
                <w:sz w:val="24"/>
                <w:szCs w:val="28"/>
              </w:rPr>
            </w:r>
            <w:r w:rsidRPr="00CC01F3">
              <w:rPr>
                <w:rFonts w:ascii="Times New Roman" w:hAnsi="Times New Roman" w:cs="Times New Roman"/>
                <w:noProof/>
                <w:webHidden/>
                <w:sz w:val="24"/>
                <w:szCs w:val="28"/>
              </w:rPr>
              <w:fldChar w:fldCharType="separate"/>
            </w:r>
            <w:r w:rsidRPr="00CC01F3">
              <w:rPr>
                <w:rFonts w:ascii="Times New Roman" w:hAnsi="Times New Roman" w:cs="Times New Roman"/>
                <w:noProof/>
                <w:webHidden/>
                <w:sz w:val="24"/>
                <w:szCs w:val="28"/>
              </w:rPr>
              <w:t>20</w:t>
            </w:r>
            <w:r w:rsidRPr="00CC01F3">
              <w:rPr>
                <w:rFonts w:ascii="Times New Roman" w:hAnsi="Times New Roman" w:cs="Times New Roman"/>
                <w:noProof/>
                <w:webHidden/>
                <w:sz w:val="24"/>
                <w:szCs w:val="28"/>
              </w:rPr>
              <w:fldChar w:fldCharType="end"/>
            </w:r>
          </w:hyperlink>
        </w:p>
        <w:p w14:paraId="0A4B7FE7" w14:textId="2A3516D5" w:rsidR="00CC01F3" w:rsidRPr="00CC01F3" w:rsidRDefault="00CC01F3" w:rsidP="00CC01F3">
          <w:pPr>
            <w:pStyle w:val="TOC1"/>
            <w:tabs>
              <w:tab w:val="left" w:pos="440"/>
              <w:tab w:val="right" w:leader="dot" w:pos="8296"/>
            </w:tabs>
            <w:spacing w:line="360" w:lineRule="auto"/>
            <w:rPr>
              <w:rFonts w:ascii="Times New Roman" w:hAnsi="Times New Roman" w:cs="Times New Roman"/>
              <w:noProof/>
              <w:sz w:val="28"/>
              <w:szCs w:val="32"/>
            </w:rPr>
          </w:pPr>
          <w:hyperlink w:anchor="_Toc229612982" w:history="1">
            <w:r w:rsidRPr="00CC01F3">
              <w:rPr>
                <w:rStyle w:val="af3"/>
                <w:rFonts w:ascii="Times New Roman" w:hAnsi="Times New Roman" w:cs="Times New Roman"/>
                <w:noProof/>
                <w:sz w:val="24"/>
                <w:szCs w:val="28"/>
              </w:rPr>
              <w:t>9.</w:t>
            </w:r>
            <w:r w:rsidRPr="00CC01F3">
              <w:rPr>
                <w:rFonts w:ascii="Times New Roman" w:hAnsi="Times New Roman" w:cs="Times New Roman"/>
                <w:noProof/>
                <w:sz w:val="28"/>
                <w:szCs w:val="32"/>
              </w:rPr>
              <w:tab/>
            </w:r>
            <w:r w:rsidRPr="00CC01F3">
              <w:rPr>
                <w:rStyle w:val="af3"/>
                <w:rFonts w:ascii="Times New Roman" w:hAnsi="Times New Roman" w:cs="Times New Roman"/>
                <w:noProof/>
                <w:sz w:val="24"/>
                <w:szCs w:val="28"/>
              </w:rPr>
              <w:t>Photocatalytic quinoline hydrogenation</w:t>
            </w:r>
            <w:r w:rsidRPr="00CC01F3">
              <w:rPr>
                <w:rFonts w:ascii="Times New Roman" w:hAnsi="Times New Roman" w:cs="Times New Roman"/>
                <w:noProof/>
                <w:webHidden/>
                <w:sz w:val="24"/>
                <w:szCs w:val="28"/>
              </w:rPr>
              <w:tab/>
            </w:r>
            <w:r w:rsidRPr="00CC01F3">
              <w:rPr>
                <w:rFonts w:ascii="Times New Roman" w:hAnsi="Times New Roman" w:cs="Times New Roman"/>
                <w:noProof/>
                <w:webHidden/>
                <w:sz w:val="24"/>
                <w:szCs w:val="28"/>
              </w:rPr>
              <w:fldChar w:fldCharType="begin"/>
            </w:r>
            <w:r w:rsidRPr="00CC01F3">
              <w:rPr>
                <w:rFonts w:ascii="Times New Roman" w:hAnsi="Times New Roman" w:cs="Times New Roman"/>
                <w:noProof/>
                <w:webHidden/>
                <w:sz w:val="24"/>
                <w:szCs w:val="28"/>
              </w:rPr>
              <w:instrText xml:space="preserve"> PAGEREF _Toc229612982 \h </w:instrText>
            </w:r>
            <w:r w:rsidRPr="00CC01F3">
              <w:rPr>
                <w:rFonts w:ascii="Times New Roman" w:hAnsi="Times New Roman" w:cs="Times New Roman"/>
                <w:noProof/>
                <w:webHidden/>
                <w:sz w:val="24"/>
                <w:szCs w:val="28"/>
              </w:rPr>
            </w:r>
            <w:r w:rsidRPr="00CC01F3">
              <w:rPr>
                <w:rFonts w:ascii="Times New Roman" w:hAnsi="Times New Roman" w:cs="Times New Roman"/>
                <w:noProof/>
                <w:webHidden/>
                <w:sz w:val="24"/>
                <w:szCs w:val="28"/>
              </w:rPr>
              <w:fldChar w:fldCharType="separate"/>
            </w:r>
            <w:r w:rsidRPr="00CC01F3">
              <w:rPr>
                <w:rFonts w:ascii="Times New Roman" w:hAnsi="Times New Roman" w:cs="Times New Roman"/>
                <w:noProof/>
                <w:webHidden/>
                <w:sz w:val="24"/>
                <w:szCs w:val="28"/>
              </w:rPr>
              <w:t>23</w:t>
            </w:r>
            <w:r w:rsidRPr="00CC01F3">
              <w:rPr>
                <w:rFonts w:ascii="Times New Roman" w:hAnsi="Times New Roman" w:cs="Times New Roman"/>
                <w:noProof/>
                <w:webHidden/>
                <w:sz w:val="24"/>
                <w:szCs w:val="28"/>
              </w:rPr>
              <w:fldChar w:fldCharType="end"/>
            </w:r>
          </w:hyperlink>
        </w:p>
        <w:p w14:paraId="0D7665B6" w14:textId="5C978321" w:rsidR="00CC01F3" w:rsidRPr="00CC01F3" w:rsidRDefault="00CC01F3" w:rsidP="00CC01F3">
          <w:pPr>
            <w:pStyle w:val="TOC1"/>
            <w:tabs>
              <w:tab w:val="left" w:pos="660"/>
              <w:tab w:val="right" w:leader="dot" w:pos="8296"/>
            </w:tabs>
            <w:spacing w:line="360" w:lineRule="auto"/>
            <w:rPr>
              <w:rFonts w:ascii="Times New Roman" w:hAnsi="Times New Roman" w:cs="Times New Roman"/>
              <w:noProof/>
              <w:sz w:val="28"/>
              <w:szCs w:val="32"/>
            </w:rPr>
          </w:pPr>
          <w:hyperlink w:anchor="_Toc229612983" w:history="1">
            <w:r w:rsidRPr="00CC01F3">
              <w:rPr>
                <w:rStyle w:val="af3"/>
                <w:rFonts w:ascii="Times New Roman" w:hAnsi="Times New Roman" w:cs="Times New Roman"/>
                <w:noProof/>
                <w:sz w:val="24"/>
                <w:szCs w:val="28"/>
              </w:rPr>
              <w:t>10.</w:t>
            </w:r>
            <w:r w:rsidRPr="00CC01F3">
              <w:rPr>
                <w:rFonts w:ascii="Times New Roman" w:hAnsi="Times New Roman" w:cs="Times New Roman"/>
                <w:noProof/>
                <w:sz w:val="28"/>
                <w:szCs w:val="32"/>
              </w:rPr>
              <w:tab/>
            </w:r>
            <w:r w:rsidRPr="00CC01F3">
              <w:rPr>
                <w:rStyle w:val="af3"/>
                <w:rFonts w:ascii="Times New Roman" w:hAnsi="Times New Roman" w:cs="Times New Roman"/>
                <w:noProof/>
                <w:sz w:val="24"/>
                <w:szCs w:val="28"/>
              </w:rPr>
              <w:t>Synthesis of PAC-AcrH</w:t>
            </w:r>
            <w:r w:rsidRPr="00CC01F3">
              <w:rPr>
                <w:rStyle w:val="af3"/>
                <w:rFonts w:ascii="Times New Roman" w:hAnsi="Times New Roman" w:cs="Times New Roman"/>
                <w:noProof/>
                <w:sz w:val="24"/>
                <w:szCs w:val="28"/>
                <w:vertAlign w:val="subscript"/>
              </w:rPr>
              <w:t>2</w:t>
            </w:r>
            <w:r w:rsidRPr="00CC01F3">
              <w:rPr>
                <w:rStyle w:val="af3"/>
                <w:rFonts w:ascii="Times New Roman" w:hAnsi="Times New Roman" w:cs="Times New Roman"/>
                <w:noProof/>
                <w:sz w:val="24"/>
                <w:szCs w:val="28"/>
              </w:rPr>
              <w:t>-</w:t>
            </w:r>
            <w:r w:rsidRPr="00CC01F3">
              <w:rPr>
                <w:rStyle w:val="af3"/>
                <w:rFonts w:ascii="Times New Roman" w:hAnsi="Times New Roman" w:cs="Times New Roman"/>
                <w:i/>
                <w:iCs/>
                <w:noProof/>
                <w:sz w:val="24"/>
                <w:szCs w:val="28"/>
              </w:rPr>
              <w:t>d</w:t>
            </w:r>
            <w:r w:rsidRPr="00CC01F3">
              <w:rPr>
                <w:rStyle w:val="af3"/>
                <w:rFonts w:ascii="Times New Roman" w:hAnsi="Times New Roman" w:cs="Times New Roman"/>
                <w:noProof/>
                <w:sz w:val="24"/>
                <w:szCs w:val="28"/>
                <w:vertAlign w:val="subscript"/>
              </w:rPr>
              <w:t>1</w:t>
            </w:r>
            <w:r w:rsidRPr="00CC01F3">
              <w:rPr>
                <w:rFonts w:ascii="Times New Roman" w:hAnsi="Times New Roman" w:cs="Times New Roman"/>
                <w:noProof/>
                <w:webHidden/>
                <w:sz w:val="24"/>
                <w:szCs w:val="28"/>
              </w:rPr>
              <w:tab/>
            </w:r>
            <w:r w:rsidRPr="00CC01F3">
              <w:rPr>
                <w:rFonts w:ascii="Times New Roman" w:hAnsi="Times New Roman" w:cs="Times New Roman"/>
                <w:noProof/>
                <w:webHidden/>
                <w:sz w:val="24"/>
                <w:szCs w:val="28"/>
              </w:rPr>
              <w:fldChar w:fldCharType="begin"/>
            </w:r>
            <w:r w:rsidRPr="00CC01F3">
              <w:rPr>
                <w:rFonts w:ascii="Times New Roman" w:hAnsi="Times New Roman" w:cs="Times New Roman"/>
                <w:noProof/>
                <w:webHidden/>
                <w:sz w:val="24"/>
                <w:szCs w:val="28"/>
              </w:rPr>
              <w:instrText xml:space="preserve"> PAGEREF _Toc229612983 \h </w:instrText>
            </w:r>
            <w:r w:rsidRPr="00CC01F3">
              <w:rPr>
                <w:rFonts w:ascii="Times New Roman" w:hAnsi="Times New Roman" w:cs="Times New Roman"/>
                <w:noProof/>
                <w:webHidden/>
                <w:sz w:val="24"/>
                <w:szCs w:val="28"/>
              </w:rPr>
            </w:r>
            <w:r w:rsidRPr="00CC01F3">
              <w:rPr>
                <w:rFonts w:ascii="Times New Roman" w:hAnsi="Times New Roman" w:cs="Times New Roman"/>
                <w:noProof/>
                <w:webHidden/>
                <w:sz w:val="24"/>
                <w:szCs w:val="28"/>
              </w:rPr>
              <w:fldChar w:fldCharType="separate"/>
            </w:r>
            <w:r w:rsidRPr="00CC01F3">
              <w:rPr>
                <w:rFonts w:ascii="Times New Roman" w:hAnsi="Times New Roman" w:cs="Times New Roman"/>
                <w:noProof/>
                <w:webHidden/>
                <w:sz w:val="24"/>
                <w:szCs w:val="28"/>
              </w:rPr>
              <w:t>26</w:t>
            </w:r>
            <w:r w:rsidRPr="00CC01F3">
              <w:rPr>
                <w:rFonts w:ascii="Times New Roman" w:hAnsi="Times New Roman" w:cs="Times New Roman"/>
                <w:noProof/>
                <w:webHidden/>
                <w:sz w:val="24"/>
                <w:szCs w:val="28"/>
              </w:rPr>
              <w:fldChar w:fldCharType="end"/>
            </w:r>
          </w:hyperlink>
        </w:p>
        <w:p w14:paraId="1228B1B7" w14:textId="62803905" w:rsidR="00CC01F3" w:rsidRPr="00CC01F3" w:rsidRDefault="00CC01F3" w:rsidP="00CC01F3">
          <w:pPr>
            <w:pStyle w:val="TOC1"/>
            <w:tabs>
              <w:tab w:val="left" w:pos="660"/>
              <w:tab w:val="right" w:leader="dot" w:pos="8296"/>
            </w:tabs>
            <w:spacing w:line="360" w:lineRule="auto"/>
            <w:rPr>
              <w:rFonts w:ascii="Times New Roman" w:hAnsi="Times New Roman" w:cs="Times New Roman"/>
              <w:noProof/>
              <w:sz w:val="28"/>
              <w:szCs w:val="32"/>
            </w:rPr>
          </w:pPr>
          <w:hyperlink w:anchor="_Toc229612984" w:history="1">
            <w:r w:rsidRPr="00CC01F3">
              <w:rPr>
                <w:rStyle w:val="af3"/>
                <w:rFonts w:ascii="Times New Roman" w:hAnsi="Times New Roman" w:cs="Times New Roman"/>
                <w:noProof/>
                <w:sz w:val="24"/>
                <w:szCs w:val="28"/>
              </w:rPr>
              <w:t>11.</w:t>
            </w:r>
            <w:r w:rsidRPr="00CC01F3">
              <w:rPr>
                <w:rFonts w:ascii="Times New Roman" w:hAnsi="Times New Roman" w:cs="Times New Roman"/>
                <w:noProof/>
                <w:sz w:val="28"/>
                <w:szCs w:val="32"/>
              </w:rPr>
              <w:tab/>
            </w:r>
            <w:r w:rsidRPr="00CC01F3">
              <w:rPr>
                <w:rStyle w:val="af3"/>
                <w:rFonts w:ascii="Times New Roman" w:hAnsi="Times New Roman" w:cs="Times New Roman"/>
                <w:noProof/>
                <w:sz w:val="24"/>
                <w:szCs w:val="28"/>
              </w:rPr>
              <w:t>Photocatalytic NH</w:t>
            </w:r>
            <w:r w:rsidRPr="00CC01F3">
              <w:rPr>
                <w:rStyle w:val="af3"/>
                <w:rFonts w:ascii="Times New Roman" w:hAnsi="Times New Roman" w:cs="Times New Roman"/>
                <w:noProof/>
                <w:sz w:val="24"/>
                <w:szCs w:val="28"/>
                <w:vertAlign w:val="subscript"/>
              </w:rPr>
              <w:t>3</w:t>
            </w:r>
            <w:r w:rsidRPr="00CC01F3">
              <w:rPr>
                <w:rStyle w:val="af3"/>
                <w:rFonts w:ascii="Times New Roman" w:hAnsi="Times New Roman" w:cs="Times New Roman"/>
                <w:noProof/>
                <w:sz w:val="24"/>
                <w:szCs w:val="28"/>
              </w:rPr>
              <w:t xml:space="preserve"> synthesis from N</w:t>
            </w:r>
            <w:r w:rsidRPr="00CC01F3">
              <w:rPr>
                <w:rStyle w:val="af3"/>
                <w:rFonts w:ascii="Times New Roman" w:hAnsi="Times New Roman" w:cs="Times New Roman"/>
                <w:noProof/>
                <w:sz w:val="24"/>
                <w:szCs w:val="28"/>
                <w:vertAlign w:val="subscript"/>
              </w:rPr>
              <w:t>2</w:t>
            </w:r>
            <w:r w:rsidRPr="00CC01F3">
              <w:rPr>
                <w:rFonts w:ascii="Times New Roman" w:hAnsi="Times New Roman" w:cs="Times New Roman"/>
                <w:noProof/>
                <w:webHidden/>
                <w:sz w:val="24"/>
                <w:szCs w:val="28"/>
              </w:rPr>
              <w:tab/>
            </w:r>
            <w:r w:rsidRPr="00CC01F3">
              <w:rPr>
                <w:rFonts w:ascii="Times New Roman" w:hAnsi="Times New Roman" w:cs="Times New Roman"/>
                <w:noProof/>
                <w:webHidden/>
                <w:sz w:val="24"/>
                <w:szCs w:val="28"/>
              </w:rPr>
              <w:fldChar w:fldCharType="begin"/>
            </w:r>
            <w:r w:rsidRPr="00CC01F3">
              <w:rPr>
                <w:rFonts w:ascii="Times New Roman" w:hAnsi="Times New Roman" w:cs="Times New Roman"/>
                <w:noProof/>
                <w:webHidden/>
                <w:sz w:val="24"/>
                <w:szCs w:val="28"/>
              </w:rPr>
              <w:instrText xml:space="preserve"> PAGEREF _Toc229612984 \h </w:instrText>
            </w:r>
            <w:r w:rsidRPr="00CC01F3">
              <w:rPr>
                <w:rFonts w:ascii="Times New Roman" w:hAnsi="Times New Roman" w:cs="Times New Roman"/>
                <w:noProof/>
                <w:webHidden/>
                <w:sz w:val="24"/>
                <w:szCs w:val="28"/>
              </w:rPr>
            </w:r>
            <w:r w:rsidRPr="00CC01F3">
              <w:rPr>
                <w:rFonts w:ascii="Times New Roman" w:hAnsi="Times New Roman" w:cs="Times New Roman"/>
                <w:noProof/>
                <w:webHidden/>
                <w:sz w:val="24"/>
                <w:szCs w:val="28"/>
              </w:rPr>
              <w:fldChar w:fldCharType="separate"/>
            </w:r>
            <w:r w:rsidRPr="00CC01F3">
              <w:rPr>
                <w:rFonts w:ascii="Times New Roman" w:hAnsi="Times New Roman" w:cs="Times New Roman"/>
                <w:noProof/>
                <w:webHidden/>
                <w:sz w:val="24"/>
                <w:szCs w:val="28"/>
              </w:rPr>
              <w:t>28</w:t>
            </w:r>
            <w:r w:rsidRPr="00CC01F3">
              <w:rPr>
                <w:rFonts w:ascii="Times New Roman" w:hAnsi="Times New Roman" w:cs="Times New Roman"/>
                <w:noProof/>
                <w:webHidden/>
                <w:sz w:val="24"/>
                <w:szCs w:val="28"/>
              </w:rPr>
              <w:fldChar w:fldCharType="end"/>
            </w:r>
          </w:hyperlink>
        </w:p>
        <w:p w14:paraId="3E366E9B" w14:textId="7D741ED8" w:rsidR="00CC01F3" w:rsidRPr="00CC01F3" w:rsidRDefault="00CC01F3" w:rsidP="00CC01F3">
          <w:pPr>
            <w:pStyle w:val="TOC1"/>
            <w:tabs>
              <w:tab w:val="left" w:pos="660"/>
              <w:tab w:val="right" w:leader="dot" w:pos="8296"/>
            </w:tabs>
            <w:spacing w:line="360" w:lineRule="auto"/>
            <w:rPr>
              <w:rFonts w:ascii="Times New Roman" w:hAnsi="Times New Roman" w:cs="Times New Roman"/>
              <w:noProof/>
              <w:sz w:val="28"/>
              <w:szCs w:val="32"/>
            </w:rPr>
          </w:pPr>
          <w:hyperlink w:anchor="_Toc229612985" w:history="1">
            <w:r w:rsidRPr="00CC01F3">
              <w:rPr>
                <w:rStyle w:val="af3"/>
                <w:rFonts w:ascii="Times New Roman" w:hAnsi="Times New Roman" w:cs="Times New Roman"/>
                <w:noProof/>
                <w:sz w:val="24"/>
                <w:szCs w:val="28"/>
              </w:rPr>
              <w:t>12.</w:t>
            </w:r>
            <w:r w:rsidRPr="00CC01F3">
              <w:rPr>
                <w:rFonts w:ascii="Times New Roman" w:hAnsi="Times New Roman" w:cs="Times New Roman"/>
                <w:noProof/>
                <w:sz w:val="28"/>
                <w:szCs w:val="32"/>
              </w:rPr>
              <w:tab/>
            </w:r>
            <w:r w:rsidRPr="00CC01F3">
              <w:rPr>
                <w:rStyle w:val="af3"/>
                <w:rFonts w:ascii="Times New Roman" w:hAnsi="Times New Roman" w:cs="Times New Roman"/>
                <w:noProof/>
                <w:sz w:val="24"/>
                <w:szCs w:val="28"/>
              </w:rPr>
              <w:t>Detection of NH</w:t>
            </w:r>
            <w:r w:rsidRPr="00CC01F3">
              <w:rPr>
                <w:rStyle w:val="af3"/>
                <w:rFonts w:ascii="Times New Roman" w:hAnsi="Times New Roman" w:cs="Times New Roman"/>
                <w:noProof/>
                <w:sz w:val="24"/>
                <w:szCs w:val="28"/>
                <w:vertAlign w:val="subscript"/>
              </w:rPr>
              <w:t>3</w:t>
            </w:r>
            <w:r w:rsidRPr="00CC01F3">
              <w:rPr>
                <w:rFonts w:ascii="Times New Roman" w:hAnsi="Times New Roman" w:cs="Times New Roman"/>
                <w:noProof/>
                <w:webHidden/>
                <w:sz w:val="24"/>
                <w:szCs w:val="28"/>
              </w:rPr>
              <w:tab/>
            </w:r>
            <w:r w:rsidRPr="00CC01F3">
              <w:rPr>
                <w:rFonts w:ascii="Times New Roman" w:hAnsi="Times New Roman" w:cs="Times New Roman"/>
                <w:noProof/>
                <w:webHidden/>
                <w:sz w:val="24"/>
                <w:szCs w:val="28"/>
              </w:rPr>
              <w:fldChar w:fldCharType="begin"/>
            </w:r>
            <w:r w:rsidRPr="00CC01F3">
              <w:rPr>
                <w:rFonts w:ascii="Times New Roman" w:hAnsi="Times New Roman" w:cs="Times New Roman"/>
                <w:noProof/>
                <w:webHidden/>
                <w:sz w:val="24"/>
                <w:szCs w:val="28"/>
              </w:rPr>
              <w:instrText xml:space="preserve"> PAGEREF _Toc229612985 \h </w:instrText>
            </w:r>
            <w:r w:rsidRPr="00CC01F3">
              <w:rPr>
                <w:rFonts w:ascii="Times New Roman" w:hAnsi="Times New Roman" w:cs="Times New Roman"/>
                <w:noProof/>
                <w:webHidden/>
                <w:sz w:val="24"/>
                <w:szCs w:val="28"/>
              </w:rPr>
            </w:r>
            <w:r w:rsidRPr="00CC01F3">
              <w:rPr>
                <w:rFonts w:ascii="Times New Roman" w:hAnsi="Times New Roman" w:cs="Times New Roman"/>
                <w:noProof/>
                <w:webHidden/>
                <w:sz w:val="24"/>
                <w:szCs w:val="28"/>
              </w:rPr>
              <w:fldChar w:fldCharType="separate"/>
            </w:r>
            <w:r w:rsidRPr="00CC01F3">
              <w:rPr>
                <w:rFonts w:ascii="Times New Roman" w:hAnsi="Times New Roman" w:cs="Times New Roman"/>
                <w:noProof/>
                <w:webHidden/>
                <w:sz w:val="24"/>
                <w:szCs w:val="28"/>
              </w:rPr>
              <w:t>29</w:t>
            </w:r>
            <w:r w:rsidRPr="00CC01F3">
              <w:rPr>
                <w:rFonts w:ascii="Times New Roman" w:hAnsi="Times New Roman" w:cs="Times New Roman"/>
                <w:noProof/>
                <w:webHidden/>
                <w:sz w:val="24"/>
                <w:szCs w:val="28"/>
              </w:rPr>
              <w:fldChar w:fldCharType="end"/>
            </w:r>
          </w:hyperlink>
        </w:p>
        <w:p w14:paraId="493E01D5" w14:textId="51F5D718" w:rsidR="00CC01F3" w:rsidRPr="00CC01F3" w:rsidRDefault="00CC01F3" w:rsidP="00CC01F3">
          <w:pPr>
            <w:pStyle w:val="TOC1"/>
            <w:tabs>
              <w:tab w:val="left" w:pos="660"/>
              <w:tab w:val="right" w:leader="dot" w:pos="8296"/>
            </w:tabs>
            <w:spacing w:line="360" w:lineRule="auto"/>
            <w:rPr>
              <w:rFonts w:ascii="Times New Roman" w:hAnsi="Times New Roman" w:cs="Times New Roman"/>
              <w:noProof/>
              <w:sz w:val="28"/>
              <w:szCs w:val="32"/>
            </w:rPr>
          </w:pPr>
          <w:hyperlink w:anchor="_Toc229612986" w:history="1">
            <w:r w:rsidRPr="00CC01F3">
              <w:rPr>
                <w:rStyle w:val="af3"/>
                <w:rFonts w:ascii="Times New Roman" w:hAnsi="Times New Roman" w:cs="Times New Roman"/>
                <w:noProof/>
                <w:sz w:val="24"/>
                <w:szCs w:val="28"/>
              </w:rPr>
              <w:t>13.</w:t>
            </w:r>
            <w:r w:rsidRPr="00CC01F3">
              <w:rPr>
                <w:rFonts w:ascii="Times New Roman" w:hAnsi="Times New Roman" w:cs="Times New Roman"/>
                <w:noProof/>
                <w:sz w:val="28"/>
                <w:szCs w:val="32"/>
              </w:rPr>
              <w:tab/>
            </w:r>
            <w:r w:rsidRPr="00CC01F3">
              <w:rPr>
                <w:rStyle w:val="af3"/>
                <w:rFonts w:ascii="Times New Roman" w:hAnsi="Times New Roman" w:cs="Times New Roman"/>
                <w:noProof/>
                <w:sz w:val="24"/>
                <w:szCs w:val="28"/>
              </w:rPr>
              <w:t>Photocatalytic reaction conditions optimization</w:t>
            </w:r>
            <w:r w:rsidRPr="00CC01F3">
              <w:rPr>
                <w:rFonts w:ascii="Times New Roman" w:hAnsi="Times New Roman" w:cs="Times New Roman"/>
                <w:noProof/>
                <w:webHidden/>
                <w:sz w:val="24"/>
                <w:szCs w:val="28"/>
              </w:rPr>
              <w:tab/>
            </w:r>
            <w:r w:rsidRPr="00CC01F3">
              <w:rPr>
                <w:rFonts w:ascii="Times New Roman" w:hAnsi="Times New Roman" w:cs="Times New Roman"/>
                <w:noProof/>
                <w:webHidden/>
                <w:sz w:val="24"/>
                <w:szCs w:val="28"/>
              </w:rPr>
              <w:fldChar w:fldCharType="begin"/>
            </w:r>
            <w:r w:rsidRPr="00CC01F3">
              <w:rPr>
                <w:rFonts w:ascii="Times New Roman" w:hAnsi="Times New Roman" w:cs="Times New Roman"/>
                <w:noProof/>
                <w:webHidden/>
                <w:sz w:val="24"/>
                <w:szCs w:val="28"/>
              </w:rPr>
              <w:instrText xml:space="preserve"> PAGEREF _Toc229612986 \h </w:instrText>
            </w:r>
            <w:r w:rsidRPr="00CC01F3">
              <w:rPr>
                <w:rFonts w:ascii="Times New Roman" w:hAnsi="Times New Roman" w:cs="Times New Roman"/>
                <w:noProof/>
                <w:webHidden/>
                <w:sz w:val="24"/>
                <w:szCs w:val="28"/>
              </w:rPr>
            </w:r>
            <w:r w:rsidRPr="00CC01F3">
              <w:rPr>
                <w:rFonts w:ascii="Times New Roman" w:hAnsi="Times New Roman" w:cs="Times New Roman"/>
                <w:noProof/>
                <w:webHidden/>
                <w:sz w:val="24"/>
                <w:szCs w:val="28"/>
              </w:rPr>
              <w:fldChar w:fldCharType="separate"/>
            </w:r>
            <w:r w:rsidRPr="00CC01F3">
              <w:rPr>
                <w:rFonts w:ascii="Times New Roman" w:hAnsi="Times New Roman" w:cs="Times New Roman"/>
                <w:noProof/>
                <w:webHidden/>
                <w:sz w:val="24"/>
                <w:szCs w:val="28"/>
              </w:rPr>
              <w:t>31</w:t>
            </w:r>
            <w:r w:rsidRPr="00CC01F3">
              <w:rPr>
                <w:rFonts w:ascii="Times New Roman" w:hAnsi="Times New Roman" w:cs="Times New Roman"/>
                <w:noProof/>
                <w:webHidden/>
                <w:sz w:val="24"/>
                <w:szCs w:val="28"/>
              </w:rPr>
              <w:fldChar w:fldCharType="end"/>
            </w:r>
          </w:hyperlink>
        </w:p>
        <w:p w14:paraId="6AD913D4" w14:textId="24E7EBB1" w:rsidR="00CC01F3" w:rsidRPr="00CC01F3" w:rsidRDefault="00CC01F3" w:rsidP="00CC01F3">
          <w:pPr>
            <w:pStyle w:val="TOC1"/>
            <w:tabs>
              <w:tab w:val="left" w:pos="660"/>
              <w:tab w:val="right" w:leader="dot" w:pos="8296"/>
            </w:tabs>
            <w:spacing w:line="360" w:lineRule="auto"/>
            <w:rPr>
              <w:rFonts w:ascii="Times New Roman" w:hAnsi="Times New Roman" w:cs="Times New Roman"/>
              <w:noProof/>
              <w:sz w:val="28"/>
              <w:szCs w:val="32"/>
            </w:rPr>
          </w:pPr>
          <w:hyperlink w:anchor="_Toc229612987" w:history="1">
            <w:r w:rsidRPr="00CC01F3">
              <w:rPr>
                <w:rStyle w:val="af3"/>
                <w:rFonts w:ascii="Times New Roman" w:hAnsi="Times New Roman" w:cs="Times New Roman"/>
                <w:noProof/>
                <w:sz w:val="24"/>
                <w:szCs w:val="28"/>
              </w:rPr>
              <w:t>14.</w:t>
            </w:r>
            <w:r w:rsidRPr="00CC01F3">
              <w:rPr>
                <w:rFonts w:ascii="Times New Roman" w:hAnsi="Times New Roman" w:cs="Times New Roman"/>
                <w:noProof/>
                <w:sz w:val="28"/>
                <w:szCs w:val="32"/>
              </w:rPr>
              <w:tab/>
            </w:r>
            <w:r w:rsidRPr="00CC01F3">
              <w:rPr>
                <w:rStyle w:val="af3"/>
                <w:rFonts w:ascii="Times New Roman" w:hAnsi="Times New Roman" w:cs="Times New Roman"/>
                <w:noProof/>
                <w:sz w:val="24"/>
                <w:szCs w:val="28"/>
              </w:rPr>
              <w:t>Thermodynamic analysis</w:t>
            </w:r>
            <w:r w:rsidRPr="00CC01F3">
              <w:rPr>
                <w:rFonts w:ascii="Times New Roman" w:hAnsi="Times New Roman" w:cs="Times New Roman"/>
                <w:noProof/>
                <w:webHidden/>
                <w:sz w:val="24"/>
                <w:szCs w:val="28"/>
              </w:rPr>
              <w:tab/>
            </w:r>
            <w:r w:rsidRPr="00CC01F3">
              <w:rPr>
                <w:rFonts w:ascii="Times New Roman" w:hAnsi="Times New Roman" w:cs="Times New Roman"/>
                <w:noProof/>
                <w:webHidden/>
                <w:sz w:val="24"/>
                <w:szCs w:val="28"/>
              </w:rPr>
              <w:fldChar w:fldCharType="begin"/>
            </w:r>
            <w:r w:rsidRPr="00CC01F3">
              <w:rPr>
                <w:rFonts w:ascii="Times New Roman" w:hAnsi="Times New Roman" w:cs="Times New Roman"/>
                <w:noProof/>
                <w:webHidden/>
                <w:sz w:val="24"/>
                <w:szCs w:val="28"/>
              </w:rPr>
              <w:instrText xml:space="preserve"> PAGEREF _Toc229612987 \h </w:instrText>
            </w:r>
            <w:r w:rsidRPr="00CC01F3">
              <w:rPr>
                <w:rFonts w:ascii="Times New Roman" w:hAnsi="Times New Roman" w:cs="Times New Roman"/>
                <w:noProof/>
                <w:webHidden/>
                <w:sz w:val="24"/>
                <w:szCs w:val="28"/>
              </w:rPr>
            </w:r>
            <w:r w:rsidRPr="00CC01F3">
              <w:rPr>
                <w:rFonts w:ascii="Times New Roman" w:hAnsi="Times New Roman" w:cs="Times New Roman"/>
                <w:noProof/>
                <w:webHidden/>
                <w:sz w:val="24"/>
                <w:szCs w:val="28"/>
              </w:rPr>
              <w:fldChar w:fldCharType="separate"/>
            </w:r>
            <w:r w:rsidRPr="00CC01F3">
              <w:rPr>
                <w:rFonts w:ascii="Times New Roman" w:hAnsi="Times New Roman" w:cs="Times New Roman"/>
                <w:noProof/>
                <w:webHidden/>
                <w:sz w:val="24"/>
                <w:szCs w:val="28"/>
              </w:rPr>
              <w:t>34</w:t>
            </w:r>
            <w:r w:rsidRPr="00CC01F3">
              <w:rPr>
                <w:rFonts w:ascii="Times New Roman" w:hAnsi="Times New Roman" w:cs="Times New Roman"/>
                <w:noProof/>
                <w:webHidden/>
                <w:sz w:val="24"/>
                <w:szCs w:val="28"/>
              </w:rPr>
              <w:fldChar w:fldCharType="end"/>
            </w:r>
          </w:hyperlink>
        </w:p>
        <w:p w14:paraId="24DAA8D9" w14:textId="53E10BAB" w:rsidR="00CC01F3" w:rsidRPr="00CC01F3" w:rsidRDefault="00CC01F3" w:rsidP="00CC01F3">
          <w:pPr>
            <w:pStyle w:val="TOC1"/>
            <w:tabs>
              <w:tab w:val="left" w:pos="660"/>
              <w:tab w:val="right" w:leader="dot" w:pos="8296"/>
            </w:tabs>
            <w:spacing w:line="360" w:lineRule="auto"/>
            <w:rPr>
              <w:rFonts w:ascii="Times New Roman" w:hAnsi="Times New Roman" w:cs="Times New Roman"/>
              <w:noProof/>
              <w:sz w:val="28"/>
              <w:szCs w:val="32"/>
            </w:rPr>
          </w:pPr>
          <w:hyperlink w:anchor="_Toc229612988" w:history="1">
            <w:r w:rsidRPr="00CC01F3">
              <w:rPr>
                <w:rStyle w:val="af3"/>
                <w:rFonts w:ascii="Times New Roman" w:hAnsi="Times New Roman" w:cs="Times New Roman"/>
                <w:noProof/>
                <w:sz w:val="24"/>
                <w:szCs w:val="28"/>
              </w:rPr>
              <w:t>15.</w:t>
            </w:r>
            <w:r w:rsidRPr="00CC01F3">
              <w:rPr>
                <w:rFonts w:ascii="Times New Roman" w:hAnsi="Times New Roman" w:cs="Times New Roman"/>
                <w:noProof/>
                <w:sz w:val="28"/>
                <w:szCs w:val="32"/>
              </w:rPr>
              <w:tab/>
            </w:r>
            <w:r w:rsidRPr="00CC01F3">
              <w:rPr>
                <w:rStyle w:val="af3"/>
                <w:rFonts w:ascii="Times New Roman" w:hAnsi="Times New Roman" w:cs="Times New Roman"/>
                <w:noProof/>
                <w:sz w:val="24"/>
                <w:szCs w:val="28"/>
              </w:rPr>
              <w:t>DFT calculations</w:t>
            </w:r>
            <w:r w:rsidRPr="00CC01F3">
              <w:rPr>
                <w:rFonts w:ascii="Times New Roman" w:hAnsi="Times New Roman" w:cs="Times New Roman"/>
                <w:noProof/>
                <w:webHidden/>
                <w:sz w:val="24"/>
                <w:szCs w:val="28"/>
              </w:rPr>
              <w:tab/>
            </w:r>
            <w:r w:rsidRPr="00CC01F3">
              <w:rPr>
                <w:rFonts w:ascii="Times New Roman" w:hAnsi="Times New Roman" w:cs="Times New Roman"/>
                <w:noProof/>
                <w:webHidden/>
                <w:sz w:val="24"/>
                <w:szCs w:val="28"/>
              </w:rPr>
              <w:fldChar w:fldCharType="begin"/>
            </w:r>
            <w:r w:rsidRPr="00CC01F3">
              <w:rPr>
                <w:rFonts w:ascii="Times New Roman" w:hAnsi="Times New Roman" w:cs="Times New Roman"/>
                <w:noProof/>
                <w:webHidden/>
                <w:sz w:val="24"/>
                <w:szCs w:val="28"/>
              </w:rPr>
              <w:instrText xml:space="preserve"> PAGEREF _Toc229612988 \h </w:instrText>
            </w:r>
            <w:r w:rsidRPr="00CC01F3">
              <w:rPr>
                <w:rFonts w:ascii="Times New Roman" w:hAnsi="Times New Roman" w:cs="Times New Roman"/>
                <w:noProof/>
                <w:webHidden/>
                <w:sz w:val="24"/>
                <w:szCs w:val="28"/>
              </w:rPr>
            </w:r>
            <w:r w:rsidRPr="00CC01F3">
              <w:rPr>
                <w:rFonts w:ascii="Times New Roman" w:hAnsi="Times New Roman" w:cs="Times New Roman"/>
                <w:noProof/>
                <w:webHidden/>
                <w:sz w:val="24"/>
                <w:szCs w:val="28"/>
              </w:rPr>
              <w:fldChar w:fldCharType="separate"/>
            </w:r>
            <w:r w:rsidRPr="00CC01F3">
              <w:rPr>
                <w:rFonts w:ascii="Times New Roman" w:hAnsi="Times New Roman" w:cs="Times New Roman"/>
                <w:noProof/>
                <w:webHidden/>
                <w:sz w:val="24"/>
                <w:szCs w:val="28"/>
              </w:rPr>
              <w:t>36</w:t>
            </w:r>
            <w:r w:rsidRPr="00CC01F3">
              <w:rPr>
                <w:rFonts w:ascii="Times New Roman" w:hAnsi="Times New Roman" w:cs="Times New Roman"/>
                <w:noProof/>
                <w:webHidden/>
                <w:sz w:val="24"/>
                <w:szCs w:val="28"/>
              </w:rPr>
              <w:fldChar w:fldCharType="end"/>
            </w:r>
          </w:hyperlink>
        </w:p>
        <w:p w14:paraId="738C57FB" w14:textId="668D2909" w:rsidR="00CC01F3" w:rsidRPr="00CC01F3" w:rsidRDefault="00CC01F3" w:rsidP="00CC01F3">
          <w:pPr>
            <w:pStyle w:val="TOC1"/>
            <w:tabs>
              <w:tab w:val="left" w:pos="660"/>
              <w:tab w:val="right" w:leader="dot" w:pos="8296"/>
            </w:tabs>
            <w:spacing w:line="360" w:lineRule="auto"/>
            <w:rPr>
              <w:rFonts w:ascii="Times New Roman" w:hAnsi="Times New Roman" w:cs="Times New Roman"/>
              <w:noProof/>
              <w:sz w:val="28"/>
              <w:szCs w:val="32"/>
            </w:rPr>
          </w:pPr>
          <w:hyperlink w:anchor="_Toc229612989" w:history="1">
            <w:r w:rsidRPr="00CC01F3">
              <w:rPr>
                <w:rStyle w:val="af3"/>
                <w:rFonts w:ascii="Times New Roman" w:hAnsi="Times New Roman" w:cs="Times New Roman"/>
                <w:noProof/>
                <w:sz w:val="24"/>
                <w:szCs w:val="28"/>
              </w:rPr>
              <w:t>16.</w:t>
            </w:r>
            <w:r w:rsidRPr="00CC01F3">
              <w:rPr>
                <w:rFonts w:ascii="Times New Roman" w:hAnsi="Times New Roman" w:cs="Times New Roman"/>
                <w:noProof/>
                <w:sz w:val="28"/>
                <w:szCs w:val="32"/>
              </w:rPr>
              <w:tab/>
            </w:r>
            <w:r w:rsidRPr="00CC01F3">
              <w:rPr>
                <w:rStyle w:val="af3"/>
                <w:rFonts w:ascii="Times New Roman" w:hAnsi="Times New Roman" w:cs="Times New Roman"/>
                <w:noProof/>
                <w:sz w:val="24"/>
                <w:szCs w:val="28"/>
              </w:rPr>
              <w:t>X-ray crystallography</w:t>
            </w:r>
            <w:r w:rsidRPr="00CC01F3">
              <w:rPr>
                <w:rFonts w:ascii="Times New Roman" w:hAnsi="Times New Roman" w:cs="Times New Roman"/>
                <w:noProof/>
                <w:webHidden/>
                <w:sz w:val="24"/>
                <w:szCs w:val="28"/>
              </w:rPr>
              <w:tab/>
            </w:r>
            <w:r w:rsidRPr="00CC01F3">
              <w:rPr>
                <w:rFonts w:ascii="Times New Roman" w:hAnsi="Times New Roman" w:cs="Times New Roman"/>
                <w:noProof/>
                <w:webHidden/>
                <w:sz w:val="24"/>
                <w:szCs w:val="28"/>
              </w:rPr>
              <w:fldChar w:fldCharType="begin"/>
            </w:r>
            <w:r w:rsidRPr="00CC01F3">
              <w:rPr>
                <w:rFonts w:ascii="Times New Roman" w:hAnsi="Times New Roman" w:cs="Times New Roman"/>
                <w:noProof/>
                <w:webHidden/>
                <w:sz w:val="24"/>
                <w:szCs w:val="28"/>
              </w:rPr>
              <w:instrText xml:space="preserve"> PAGEREF _Toc229612989 \h </w:instrText>
            </w:r>
            <w:r w:rsidRPr="00CC01F3">
              <w:rPr>
                <w:rFonts w:ascii="Times New Roman" w:hAnsi="Times New Roman" w:cs="Times New Roman"/>
                <w:noProof/>
                <w:webHidden/>
                <w:sz w:val="24"/>
                <w:szCs w:val="28"/>
              </w:rPr>
            </w:r>
            <w:r w:rsidRPr="00CC01F3">
              <w:rPr>
                <w:rFonts w:ascii="Times New Roman" w:hAnsi="Times New Roman" w:cs="Times New Roman"/>
                <w:noProof/>
                <w:webHidden/>
                <w:sz w:val="24"/>
                <w:szCs w:val="28"/>
              </w:rPr>
              <w:fldChar w:fldCharType="separate"/>
            </w:r>
            <w:r w:rsidRPr="00CC01F3">
              <w:rPr>
                <w:rFonts w:ascii="Times New Roman" w:hAnsi="Times New Roman" w:cs="Times New Roman"/>
                <w:noProof/>
                <w:webHidden/>
                <w:sz w:val="24"/>
                <w:szCs w:val="28"/>
              </w:rPr>
              <w:t>38</w:t>
            </w:r>
            <w:r w:rsidRPr="00CC01F3">
              <w:rPr>
                <w:rFonts w:ascii="Times New Roman" w:hAnsi="Times New Roman" w:cs="Times New Roman"/>
                <w:noProof/>
                <w:webHidden/>
                <w:sz w:val="24"/>
                <w:szCs w:val="28"/>
              </w:rPr>
              <w:fldChar w:fldCharType="end"/>
            </w:r>
          </w:hyperlink>
        </w:p>
        <w:p w14:paraId="6A183F80" w14:textId="5E4D3730" w:rsidR="00CC01F3" w:rsidRPr="00CC01F3" w:rsidRDefault="00CC01F3" w:rsidP="00CC01F3">
          <w:pPr>
            <w:pStyle w:val="TOC1"/>
            <w:tabs>
              <w:tab w:val="left" w:pos="660"/>
              <w:tab w:val="right" w:leader="dot" w:pos="8296"/>
            </w:tabs>
            <w:spacing w:line="360" w:lineRule="auto"/>
            <w:rPr>
              <w:rFonts w:ascii="Times New Roman" w:hAnsi="Times New Roman" w:cs="Times New Roman"/>
              <w:noProof/>
              <w:sz w:val="28"/>
              <w:szCs w:val="32"/>
            </w:rPr>
          </w:pPr>
          <w:hyperlink w:anchor="_Toc229612990" w:history="1">
            <w:r w:rsidRPr="00CC01F3">
              <w:rPr>
                <w:rStyle w:val="af3"/>
                <w:rFonts w:ascii="Times New Roman" w:hAnsi="Times New Roman" w:cs="Times New Roman"/>
                <w:noProof/>
                <w:sz w:val="24"/>
                <w:szCs w:val="28"/>
              </w:rPr>
              <w:t>17.</w:t>
            </w:r>
            <w:r w:rsidRPr="00CC01F3">
              <w:rPr>
                <w:rFonts w:ascii="Times New Roman" w:hAnsi="Times New Roman" w:cs="Times New Roman"/>
                <w:noProof/>
                <w:sz w:val="28"/>
                <w:szCs w:val="32"/>
              </w:rPr>
              <w:tab/>
            </w:r>
            <w:r w:rsidRPr="00CC01F3">
              <w:rPr>
                <w:rStyle w:val="af3"/>
                <w:rFonts w:ascii="Times New Roman" w:hAnsi="Times New Roman" w:cs="Times New Roman"/>
                <w:noProof/>
                <w:sz w:val="24"/>
                <w:szCs w:val="28"/>
              </w:rPr>
              <w:t>XYZ Coordinates for Optimized Structures</w:t>
            </w:r>
            <w:r w:rsidRPr="00CC01F3">
              <w:rPr>
                <w:rFonts w:ascii="Times New Roman" w:hAnsi="Times New Roman" w:cs="Times New Roman"/>
                <w:noProof/>
                <w:webHidden/>
                <w:sz w:val="24"/>
                <w:szCs w:val="28"/>
              </w:rPr>
              <w:tab/>
            </w:r>
            <w:r w:rsidRPr="00CC01F3">
              <w:rPr>
                <w:rFonts w:ascii="Times New Roman" w:hAnsi="Times New Roman" w:cs="Times New Roman"/>
                <w:noProof/>
                <w:webHidden/>
                <w:sz w:val="24"/>
                <w:szCs w:val="28"/>
              </w:rPr>
              <w:fldChar w:fldCharType="begin"/>
            </w:r>
            <w:r w:rsidRPr="00CC01F3">
              <w:rPr>
                <w:rFonts w:ascii="Times New Roman" w:hAnsi="Times New Roman" w:cs="Times New Roman"/>
                <w:noProof/>
                <w:webHidden/>
                <w:sz w:val="24"/>
                <w:szCs w:val="28"/>
              </w:rPr>
              <w:instrText xml:space="preserve"> PAGEREF _Toc229612990 \h </w:instrText>
            </w:r>
            <w:r w:rsidRPr="00CC01F3">
              <w:rPr>
                <w:rFonts w:ascii="Times New Roman" w:hAnsi="Times New Roman" w:cs="Times New Roman"/>
                <w:noProof/>
                <w:webHidden/>
                <w:sz w:val="24"/>
                <w:szCs w:val="28"/>
              </w:rPr>
            </w:r>
            <w:r w:rsidRPr="00CC01F3">
              <w:rPr>
                <w:rFonts w:ascii="Times New Roman" w:hAnsi="Times New Roman" w:cs="Times New Roman"/>
                <w:noProof/>
                <w:webHidden/>
                <w:sz w:val="24"/>
                <w:szCs w:val="28"/>
              </w:rPr>
              <w:fldChar w:fldCharType="separate"/>
            </w:r>
            <w:r w:rsidRPr="00CC01F3">
              <w:rPr>
                <w:rFonts w:ascii="Times New Roman" w:hAnsi="Times New Roman" w:cs="Times New Roman"/>
                <w:noProof/>
                <w:webHidden/>
                <w:sz w:val="24"/>
                <w:szCs w:val="28"/>
              </w:rPr>
              <w:t>39</w:t>
            </w:r>
            <w:r w:rsidRPr="00CC01F3">
              <w:rPr>
                <w:rFonts w:ascii="Times New Roman" w:hAnsi="Times New Roman" w:cs="Times New Roman"/>
                <w:noProof/>
                <w:webHidden/>
                <w:sz w:val="24"/>
                <w:szCs w:val="28"/>
              </w:rPr>
              <w:fldChar w:fldCharType="end"/>
            </w:r>
          </w:hyperlink>
        </w:p>
        <w:p w14:paraId="3F491380" w14:textId="00EEDB73" w:rsidR="00CC01F3" w:rsidRPr="00CC01F3" w:rsidRDefault="00CC01F3" w:rsidP="00CC01F3">
          <w:pPr>
            <w:pStyle w:val="TOC1"/>
            <w:tabs>
              <w:tab w:val="left" w:pos="660"/>
              <w:tab w:val="right" w:leader="dot" w:pos="8296"/>
            </w:tabs>
            <w:spacing w:line="360" w:lineRule="auto"/>
            <w:rPr>
              <w:rFonts w:ascii="Times New Roman" w:hAnsi="Times New Roman" w:cs="Times New Roman"/>
              <w:noProof/>
              <w:sz w:val="28"/>
              <w:szCs w:val="32"/>
            </w:rPr>
          </w:pPr>
          <w:hyperlink w:anchor="_Toc229612991" w:history="1">
            <w:r w:rsidRPr="00CC01F3">
              <w:rPr>
                <w:rStyle w:val="af3"/>
                <w:rFonts w:ascii="Times New Roman" w:hAnsi="Times New Roman" w:cs="Times New Roman"/>
                <w:noProof/>
                <w:sz w:val="24"/>
                <w:szCs w:val="28"/>
              </w:rPr>
              <w:t>18.</w:t>
            </w:r>
            <w:r w:rsidRPr="00CC01F3">
              <w:rPr>
                <w:rFonts w:ascii="Times New Roman" w:hAnsi="Times New Roman" w:cs="Times New Roman"/>
                <w:noProof/>
                <w:sz w:val="28"/>
                <w:szCs w:val="32"/>
              </w:rPr>
              <w:tab/>
            </w:r>
            <w:r w:rsidRPr="00CC01F3">
              <w:rPr>
                <w:rStyle w:val="af3"/>
                <w:rFonts w:ascii="Times New Roman" w:hAnsi="Times New Roman" w:cs="Times New Roman"/>
                <w:noProof/>
                <w:sz w:val="24"/>
                <w:szCs w:val="28"/>
              </w:rPr>
              <w:t>References</w:t>
            </w:r>
            <w:r w:rsidRPr="00CC01F3">
              <w:rPr>
                <w:rFonts w:ascii="Times New Roman" w:hAnsi="Times New Roman" w:cs="Times New Roman"/>
                <w:noProof/>
                <w:webHidden/>
                <w:sz w:val="24"/>
                <w:szCs w:val="28"/>
              </w:rPr>
              <w:tab/>
            </w:r>
            <w:r w:rsidRPr="00CC01F3">
              <w:rPr>
                <w:rFonts w:ascii="Times New Roman" w:hAnsi="Times New Roman" w:cs="Times New Roman"/>
                <w:noProof/>
                <w:webHidden/>
                <w:sz w:val="24"/>
                <w:szCs w:val="28"/>
              </w:rPr>
              <w:fldChar w:fldCharType="begin"/>
            </w:r>
            <w:r w:rsidRPr="00CC01F3">
              <w:rPr>
                <w:rFonts w:ascii="Times New Roman" w:hAnsi="Times New Roman" w:cs="Times New Roman"/>
                <w:noProof/>
                <w:webHidden/>
                <w:sz w:val="24"/>
                <w:szCs w:val="28"/>
              </w:rPr>
              <w:instrText xml:space="preserve"> PAGEREF _Toc229612991 \h </w:instrText>
            </w:r>
            <w:r w:rsidRPr="00CC01F3">
              <w:rPr>
                <w:rFonts w:ascii="Times New Roman" w:hAnsi="Times New Roman" w:cs="Times New Roman"/>
                <w:noProof/>
                <w:webHidden/>
                <w:sz w:val="24"/>
                <w:szCs w:val="28"/>
              </w:rPr>
            </w:r>
            <w:r w:rsidRPr="00CC01F3">
              <w:rPr>
                <w:rFonts w:ascii="Times New Roman" w:hAnsi="Times New Roman" w:cs="Times New Roman"/>
                <w:noProof/>
                <w:webHidden/>
                <w:sz w:val="24"/>
                <w:szCs w:val="28"/>
              </w:rPr>
              <w:fldChar w:fldCharType="separate"/>
            </w:r>
            <w:r w:rsidRPr="00CC01F3">
              <w:rPr>
                <w:rFonts w:ascii="Times New Roman" w:hAnsi="Times New Roman" w:cs="Times New Roman"/>
                <w:noProof/>
                <w:webHidden/>
                <w:sz w:val="24"/>
                <w:szCs w:val="28"/>
              </w:rPr>
              <w:t>65</w:t>
            </w:r>
            <w:r w:rsidRPr="00CC01F3">
              <w:rPr>
                <w:rFonts w:ascii="Times New Roman" w:hAnsi="Times New Roman" w:cs="Times New Roman"/>
                <w:noProof/>
                <w:webHidden/>
                <w:sz w:val="24"/>
                <w:szCs w:val="28"/>
              </w:rPr>
              <w:fldChar w:fldCharType="end"/>
            </w:r>
          </w:hyperlink>
        </w:p>
        <w:p w14:paraId="1E16E22A" w14:textId="4B763A9C" w:rsidR="00C85655" w:rsidRDefault="00C85655">
          <w:pPr>
            <w:rPr>
              <w:rFonts w:hint="eastAsia"/>
            </w:rPr>
          </w:pPr>
          <w:r>
            <w:rPr>
              <w:b/>
              <w:bCs/>
              <w:lang w:val="zh-CN"/>
            </w:rPr>
            <w:fldChar w:fldCharType="end"/>
          </w:r>
        </w:p>
      </w:sdtContent>
    </w:sdt>
    <w:p w14:paraId="1037D591" w14:textId="5B9A099B" w:rsidR="00457DDD" w:rsidRPr="00066FBC" w:rsidRDefault="00457DDD" w:rsidP="006F15DA">
      <w:pPr>
        <w:rPr>
          <w:rFonts w:ascii="Times New Roman" w:hAnsi="Times New Roman" w:cs="Times New Roman"/>
        </w:rPr>
      </w:pPr>
    </w:p>
    <w:p w14:paraId="3F6F57CD" w14:textId="77777777" w:rsidR="00457DDD" w:rsidRPr="00066FBC" w:rsidRDefault="00457DDD">
      <w:pPr>
        <w:widowControl/>
        <w:jc w:val="left"/>
        <w:rPr>
          <w:rFonts w:ascii="Times New Roman" w:hAnsi="Times New Roman" w:cs="Times New Roman"/>
        </w:rPr>
      </w:pPr>
      <w:r w:rsidRPr="00066FBC">
        <w:rPr>
          <w:rFonts w:ascii="Times New Roman" w:hAnsi="Times New Roman" w:cs="Times New Roman"/>
        </w:rPr>
        <w:br w:type="page"/>
      </w:r>
    </w:p>
    <w:p w14:paraId="02601336" w14:textId="0E8D5BA8" w:rsidR="00457DDD" w:rsidRPr="00066FBC" w:rsidRDefault="00457DDD" w:rsidP="00457DDD">
      <w:pPr>
        <w:pStyle w:val="1"/>
        <w:numPr>
          <w:ilvl w:val="0"/>
          <w:numId w:val="1"/>
        </w:numPr>
        <w:rPr>
          <w:rFonts w:ascii="Times New Roman" w:eastAsiaTheme="minorEastAsia" w:hAnsi="Times New Roman" w:cs="Times New Roman"/>
        </w:rPr>
      </w:pPr>
      <w:bookmarkStart w:id="2" w:name="_Toc229612974"/>
      <w:r w:rsidRPr="00066FBC">
        <w:rPr>
          <w:rFonts w:ascii="Times New Roman" w:eastAsiaTheme="minorEastAsia" w:hAnsi="Times New Roman" w:cs="Times New Roman"/>
        </w:rPr>
        <w:lastRenderedPageBreak/>
        <w:t>Materials</w:t>
      </w:r>
      <w:bookmarkEnd w:id="2"/>
    </w:p>
    <w:p w14:paraId="6CE579E6" w14:textId="390A825F" w:rsidR="00457DDD" w:rsidRPr="00066FBC" w:rsidRDefault="00F329CA" w:rsidP="009200D5">
      <w:pPr>
        <w:spacing w:line="360" w:lineRule="auto"/>
        <w:ind w:firstLineChars="200" w:firstLine="480"/>
        <w:rPr>
          <w:rFonts w:ascii="Times New Roman" w:hAnsi="Times New Roman" w:cs="Times New Roman"/>
          <w:sz w:val="24"/>
          <w:szCs w:val="24"/>
        </w:rPr>
      </w:pPr>
      <w:r w:rsidRPr="00066FBC">
        <w:rPr>
          <w:rFonts w:ascii="Times New Roman" w:hAnsi="Times New Roman" w:cs="Times New Roman"/>
          <w:sz w:val="24"/>
          <w:szCs w:val="24"/>
        </w:rPr>
        <w:t xml:space="preserve">All manipulations of air- and moisture-sensitive compounds were performed under an </w:t>
      </w:r>
      <w:proofErr w:type="spellStart"/>
      <w:r w:rsidRPr="00066FBC">
        <w:rPr>
          <w:rFonts w:ascii="Times New Roman" w:hAnsi="Times New Roman" w:cs="Times New Roman"/>
          <w:sz w:val="24"/>
          <w:szCs w:val="24"/>
        </w:rPr>
        <w:t>Ar</w:t>
      </w:r>
      <w:proofErr w:type="spellEnd"/>
      <w:r w:rsidRPr="00066FBC">
        <w:rPr>
          <w:rFonts w:ascii="Times New Roman" w:hAnsi="Times New Roman" w:cs="Times New Roman"/>
          <w:sz w:val="24"/>
          <w:szCs w:val="24"/>
        </w:rPr>
        <w:t>/N</w:t>
      </w:r>
      <w:r w:rsidRPr="00066FBC">
        <w:rPr>
          <w:rFonts w:ascii="Times New Roman" w:hAnsi="Times New Roman" w:cs="Times New Roman"/>
          <w:sz w:val="24"/>
          <w:szCs w:val="24"/>
          <w:vertAlign w:val="subscript"/>
        </w:rPr>
        <w:t>2</w:t>
      </w:r>
      <w:r w:rsidRPr="00066FBC">
        <w:rPr>
          <w:rFonts w:ascii="Times New Roman" w:hAnsi="Times New Roman" w:cs="Times New Roman"/>
          <w:sz w:val="24"/>
          <w:szCs w:val="24"/>
        </w:rPr>
        <w:t xml:space="preserve"> atmosphere by using standard Schlenk techniques or in Vigor gloveboxes. THF</w:t>
      </w:r>
      <w:r w:rsidR="00B66E6D">
        <w:rPr>
          <w:rFonts w:ascii="Times New Roman" w:hAnsi="Times New Roman" w:cs="Times New Roman" w:hint="eastAsia"/>
          <w:sz w:val="24"/>
          <w:szCs w:val="24"/>
        </w:rPr>
        <w:t xml:space="preserve"> and</w:t>
      </w:r>
      <w:r w:rsidRPr="00066FBC">
        <w:rPr>
          <w:rFonts w:ascii="Times New Roman" w:hAnsi="Times New Roman" w:cs="Times New Roman"/>
          <w:sz w:val="24"/>
          <w:szCs w:val="24"/>
        </w:rPr>
        <w:t xml:space="preserve"> Et</w:t>
      </w:r>
      <w:r w:rsidRPr="00066FBC">
        <w:rPr>
          <w:rFonts w:ascii="Times New Roman" w:hAnsi="Times New Roman" w:cs="Times New Roman"/>
          <w:sz w:val="24"/>
          <w:szCs w:val="24"/>
          <w:vertAlign w:val="subscript"/>
        </w:rPr>
        <w:t>2</w:t>
      </w:r>
      <w:r w:rsidRPr="00066FBC">
        <w:rPr>
          <w:rFonts w:ascii="Times New Roman" w:hAnsi="Times New Roman" w:cs="Times New Roman"/>
          <w:sz w:val="24"/>
          <w:szCs w:val="24"/>
        </w:rPr>
        <w:t xml:space="preserve">O were dried by distillation over sodium/benzophenone. </w:t>
      </w:r>
      <w:r w:rsidR="00457DDD" w:rsidRPr="00066FBC">
        <w:rPr>
          <w:rFonts w:ascii="Times New Roman" w:hAnsi="Times New Roman" w:cs="Times New Roman"/>
          <w:sz w:val="24"/>
          <w:szCs w:val="24"/>
        </w:rPr>
        <w:t xml:space="preserve">The chemical solvents and reagents were purchased from commercial sources. </w:t>
      </w:r>
      <w:r w:rsidRPr="00066FBC">
        <w:rPr>
          <w:rFonts w:ascii="Times New Roman" w:hAnsi="Times New Roman" w:cs="Times New Roman"/>
          <w:sz w:val="24"/>
          <w:szCs w:val="24"/>
        </w:rPr>
        <w:t>THF</w:t>
      </w:r>
      <w:r w:rsidR="00457DDD" w:rsidRPr="00066FBC">
        <w:rPr>
          <w:rFonts w:ascii="Times New Roman" w:hAnsi="Times New Roman" w:cs="Times New Roman"/>
          <w:sz w:val="24"/>
          <w:szCs w:val="24"/>
        </w:rPr>
        <w:t>-</w:t>
      </w:r>
      <w:r w:rsidR="00457DDD" w:rsidRPr="00066FBC">
        <w:rPr>
          <w:rFonts w:ascii="Times New Roman" w:hAnsi="Times New Roman" w:cs="Times New Roman"/>
          <w:i/>
          <w:iCs/>
          <w:sz w:val="24"/>
          <w:szCs w:val="24"/>
        </w:rPr>
        <w:t>d</w:t>
      </w:r>
      <w:r w:rsidRPr="00066FBC">
        <w:rPr>
          <w:rFonts w:ascii="Times New Roman" w:hAnsi="Times New Roman" w:cs="Times New Roman"/>
          <w:sz w:val="24"/>
          <w:szCs w:val="24"/>
          <w:vertAlign w:val="subscript"/>
        </w:rPr>
        <w:t>8</w:t>
      </w:r>
      <w:r w:rsidR="00457DDD" w:rsidRPr="00066FBC">
        <w:rPr>
          <w:rFonts w:ascii="Times New Roman" w:hAnsi="Times New Roman" w:cs="Times New Roman"/>
          <w:sz w:val="24"/>
          <w:szCs w:val="24"/>
        </w:rPr>
        <w:t xml:space="preserve"> </w:t>
      </w:r>
      <w:r w:rsidR="00414FDD" w:rsidRPr="00066FBC">
        <w:rPr>
          <w:rFonts w:ascii="Times New Roman" w:hAnsi="Times New Roman" w:cs="Times New Roman"/>
          <w:sz w:val="24"/>
          <w:szCs w:val="24"/>
        </w:rPr>
        <w:t>was</w:t>
      </w:r>
      <w:r w:rsidR="00457DDD" w:rsidRPr="00066FBC">
        <w:rPr>
          <w:rFonts w:ascii="Times New Roman" w:hAnsi="Times New Roman" w:cs="Times New Roman"/>
          <w:sz w:val="24"/>
          <w:szCs w:val="24"/>
        </w:rPr>
        <w:t xml:space="preserve"> purchased from </w:t>
      </w:r>
      <w:r w:rsidR="00FD296B" w:rsidRPr="00066FBC">
        <w:rPr>
          <w:rFonts w:ascii="Times New Roman" w:hAnsi="Times New Roman" w:cs="Times New Roman"/>
          <w:sz w:val="24"/>
          <w:szCs w:val="24"/>
        </w:rPr>
        <w:t>J&amp;K</w:t>
      </w:r>
      <w:r w:rsidR="00414FDD" w:rsidRPr="00066FBC">
        <w:rPr>
          <w:rFonts w:ascii="Times New Roman" w:hAnsi="Times New Roman" w:cs="Times New Roman"/>
          <w:sz w:val="24"/>
          <w:szCs w:val="24"/>
        </w:rPr>
        <w:t xml:space="preserve"> and dried over CaH</w:t>
      </w:r>
      <w:r w:rsidR="00414FDD" w:rsidRPr="00066FBC">
        <w:rPr>
          <w:rFonts w:ascii="Times New Roman" w:hAnsi="Times New Roman" w:cs="Times New Roman"/>
          <w:sz w:val="24"/>
          <w:szCs w:val="24"/>
          <w:vertAlign w:val="subscript"/>
        </w:rPr>
        <w:t>2</w:t>
      </w:r>
      <w:r w:rsidR="00414FDD" w:rsidRPr="00066FBC">
        <w:rPr>
          <w:rFonts w:ascii="Times New Roman" w:hAnsi="Times New Roman" w:cs="Times New Roman"/>
          <w:sz w:val="24"/>
          <w:szCs w:val="24"/>
        </w:rPr>
        <w:t>.</w:t>
      </w:r>
      <w:r w:rsidR="00457DDD" w:rsidRPr="00066FBC">
        <w:rPr>
          <w:rFonts w:ascii="Times New Roman" w:hAnsi="Times New Roman" w:cs="Times New Roman"/>
          <w:sz w:val="24"/>
          <w:szCs w:val="24"/>
        </w:rPr>
        <w:t xml:space="preserve"> </w:t>
      </w:r>
      <w:r w:rsidR="007C415D" w:rsidRPr="00066FBC">
        <w:rPr>
          <w:rFonts w:ascii="Times New Roman" w:hAnsi="Times New Roman" w:cs="Times New Roman"/>
          <w:sz w:val="24"/>
          <w:szCs w:val="24"/>
        </w:rPr>
        <w:t>All other reagents were purchased from commercial source and used as received unless otherwise noted</w:t>
      </w:r>
      <w:r w:rsidR="00457DDD" w:rsidRPr="00066FBC">
        <w:rPr>
          <w:rFonts w:ascii="Times New Roman" w:hAnsi="Times New Roman" w:cs="Times New Roman"/>
          <w:sz w:val="24"/>
          <w:szCs w:val="24"/>
        </w:rPr>
        <w:t xml:space="preserve">. </w:t>
      </w:r>
      <w:r w:rsidR="00FD296B" w:rsidRPr="00066FBC">
        <w:rPr>
          <w:rFonts w:ascii="Times New Roman" w:hAnsi="Times New Roman" w:cs="Times New Roman"/>
          <w:sz w:val="24"/>
          <w:szCs w:val="24"/>
        </w:rPr>
        <w:t>The 4DPAIPN, 4CzIPN</w:t>
      </w:r>
      <w:r w:rsidR="00B66E6D">
        <w:rPr>
          <w:rFonts w:ascii="Times New Roman" w:hAnsi="Times New Roman" w:cs="Times New Roman" w:hint="eastAsia"/>
          <w:sz w:val="24"/>
          <w:szCs w:val="24"/>
        </w:rPr>
        <w:t xml:space="preserve"> and</w:t>
      </w:r>
      <w:r w:rsidR="00FD296B" w:rsidRPr="00066FBC">
        <w:rPr>
          <w:rFonts w:ascii="Times New Roman" w:hAnsi="Times New Roman" w:cs="Times New Roman"/>
          <w:sz w:val="24"/>
          <w:szCs w:val="24"/>
        </w:rPr>
        <w:t xml:space="preserve"> PDI were synthesized </w:t>
      </w:r>
      <w:r w:rsidR="007925C8" w:rsidRPr="00066FBC">
        <w:rPr>
          <w:rFonts w:ascii="Times New Roman" w:hAnsi="Times New Roman" w:cs="Times New Roman"/>
          <w:sz w:val="24"/>
          <w:szCs w:val="24"/>
        </w:rPr>
        <w:t>from</w:t>
      </w:r>
      <w:r w:rsidR="00FD296B" w:rsidRPr="00066FBC">
        <w:rPr>
          <w:rFonts w:ascii="Times New Roman" w:hAnsi="Times New Roman" w:cs="Times New Roman"/>
          <w:sz w:val="24"/>
          <w:szCs w:val="24"/>
        </w:rPr>
        <w:t xml:space="preserve"> the </w:t>
      </w:r>
      <w:r w:rsidR="007925C8" w:rsidRPr="00066FBC">
        <w:rPr>
          <w:rFonts w:ascii="Times New Roman" w:hAnsi="Times New Roman" w:cs="Times New Roman"/>
          <w:sz w:val="24"/>
          <w:szCs w:val="24"/>
        </w:rPr>
        <w:t>previous report without modification</w:t>
      </w:r>
      <w:r w:rsidR="003A1FF8">
        <w:rPr>
          <w:rFonts w:ascii="Times New Roman" w:hAnsi="Times New Roman" w:cs="Times New Roman"/>
          <w:sz w:val="24"/>
          <w:szCs w:val="24"/>
        </w:rPr>
        <w:fldChar w:fldCharType="begin"/>
      </w:r>
      <w:r w:rsidR="003A1FF8">
        <w:rPr>
          <w:rFonts w:ascii="Times New Roman" w:hAnsi="Times New Roman" w:cs="Times New Roman"/>
          <w:sz w:val="24"/>
          <w:szCs w:val="24"/>
        </w:rPr>
        <w:instrText xml:space="preserve"> ADDIN EN.CITE &lt;EndNote&gt;&lt;Cite&gt;&lt;Author&gt;Chernowsky&lt;/Author&gt;&lt;Year&gt;2021&lt;/Year&gt;&lt;RecNum&gt;1220&lt;/RecNum&gt;&lt;DisplayText&gt;&lt;style face="superscript"&gt;1-2&lt;/style&gt;&lt;/DisplayText&gt;&lt;record&gt;&lt;rec-number&gt;1220&lt;/rec-number&gt;&lt;foreign-keys&gt;&lt;key app="EN" db-id="5pdx0rft09r2eoespttxtv0w9aev02epfrzp" timestamp="1776779244"&gt;1220&lt;/key&gt;&lt;/foreign-keys&gt;&lt;ref-type name="Journal Article"&gt;17&lt;/ref-type&gt;&lt;contributors&gt;&lt;authors&gt;&lt;author&gt;Chernowsky, Colleen P.&lt;/author&gt;&lt;author&gt;Chmiel, Alyah F.&lt;/author&gt;&lt;author&gt;Wickens, Zachary K.&lt;/author&gt;&lt;/authors&gt;&lt;/contributors&gt;&lt;titles&gt;&lt;title&gt;Electrochemical Activation of Diverse Conventional Photoredox Catalysts Induces Potent Photoreductant Activity&lt;/title&gt;&lt;secondary-title&gt;Angewandte Chemie International Edition&lt;/secondary-title&gt;&lt;/titles&gt;&lt;periodical&gt;&lt;full-title&gt;Angewandte Chemie International Edition&lt;/full-title&gt;&lt;abbr-1&gt;Angew. Chem. Int. Ed.&lt;/abbr-1&gt;&lt;/periodical&gt;&lt;pages&gt;21418-21425&lt;/pages&gt;&lt;volume&gt;60&lt;/volume&gt;&lt;number&gt;39&lt;/number&gt;&lt;dates&gt;&lt;year&gt;2021&lt;/year&gt;&lt;/dates&gt;&lt;isbn&gt;1433-7851&lt;/isbn&gt;&lt;urls&gt;&lt;related-urls&gt;&lt;url&gt;https://onlinelibrary.wiley.com/doi/abs/10.1002/anie.202107169&lt;/url&gt;&lt;/related-urls&gt;&lt;/urls&gt;&lt;electronic-resource-num&gt;https://doi.org/10.1002/anie.202107169&lt;/electronic-resource-num&gt;&lt;/record&gt;&lt;/Cite&gt;&lt;Cite&gt;&lt;Author&gt;Ghosh&lt;/Author&gt;&lt;Year&gt;2014&lt;/Year&gt;&lt;RecNum&gt;102&lt;/RecNum&gt;&lt;record&gt;&lt;rec-number&gt;102&lt;/rec-number&gt;&lt;foreign-keys&gt;&lt;key app="EN" db-id="5pdx0rft09r2eoespttxtv0w9aev02epfrzp" timestamp="1630742130"&gt;102&lt;/key&gt;&lt;/foreign-keys&gt;&lt;ref-type name="Journal Article"&gt;17&lt;/ref-type&gt;&lt;contributors&gt;&lt;authors&gt;&lt;author&gt;Indrajit Ghosh&lt;/author&gt;&lt;author&gt;Tamal Ghosh&lt;/author&gt;&lt;author&gt; Javier I. Bardagi&lt;/author&gt;&lt;author&gt;Burkhard König&lt;/author&gt;&lt;/authors&gt;&lt;/contributors&gt;&lt;titles&gt;&lt;title&gt;Reduction of aryl halides by consecutive visible light-induced electron transfer processes&lt;/title&gt;&lt;secondary-title&gt;Science&lt;/secondary-title&gt;&lt;/titles&gt;&lt;pages&gt;725-728&lt;/pages&gt;&lt;volume&gt;346&lt;/volume&gt;&lt;number&gt;7&lt;/number&gt;&lt;section&gt;725&lt;/section&gt;&lt;dates&gt;&lt;year&gt;2014&lt;/year&gt;&lt;/dates&gt;&lt;urls&gt;&lt;/urls&gt;&lt;electronic-resource-num&gt;10.1126/science.1258232&lt;/electronic-resource-num&gt;&lt;/record&gt;&lt;/Cite&gt;&lt;/EndNote&gt;</w:instrText>
      </w:r>
      <w:r w:rsidR="003A1FF8">
        <w:rPr>
          <w:rFonts w:ascii="Times New Roman" w:hAnsi="Times New Roman" w:cs="Times New Roman"/>
          <w:sz w:val="24"/>
          <w:szCs w:val="24"/>
        </w:rPr>
        <w:fldChar w:fldCharType="separate"/>
      </w:r>
      <w:r w:rsidR="003A1FF8" w:rsidRPr="003A1FF8">
        <w:rPr>
          <w:rFonts w:ascii="Times New Roman" w:hAnsi="Times New Roman" w:cs="Times New Roman"/>
          <w:noProof/>
          <w:sz w:val="24"/>
          <w:szCs w:val="24"/>
          <w:vertAlign w:val="superscript"/>
        </w:rPr>
        <w:t>1-2</w:t>
      </w:r>
      <w:r w:rsidR="003A1FF8">
        <w:rPr>
          <w:rFonts w:ascii="Times New Roman" w:hAnsi="Times New Roman" w:cs="Times New Roman"/>
          <w:sz w:val="24"/>
          <w:szCs w:val="24"/>
        </w:rPr>
        <w:fldChar w:fldCharType="end"/>
      </w:r>
      <w:r w:rsidR="007925C8" w:rsidRPr="00066FBC">
        <w:rPr>
          <w:rFonts w:ascii="Times New Roman" w:hAnsi="Times New Roman" w:cs="Times New Roman"/>
          <w:sz w:val="24"/>
          <w:szCs w:val="24"/>
        </w:rPr>
        <w:t xml:space="preserve">. </w:t>
      </w:r>
      <w:r w:rsidR="00C156F5" w:rsidRPr="00C156F5">
        <w:rPr>
          <w:rFonts w:ascii="Times New Roman" w:hAnsi="Times New Roman" w:cs="Times New Roman" w:hint="eastAsia"/>
          <w:sz w:val="24"/>
          <w:szCs w:val="24"/>
        </w:rPr>
        <w:t>Mo[N(TMS)</w:t>
      </w:r>
      <w:proofErr w:type="spellStart"/>
      <w:r w:rsidR="00C156F5" w:rsidRPr="00C156F5">
        <w:rPr>
          <w:rFonts w:ascii="Times New Roman" w:hAnsi="Times New Roman" w:cs="Times New Roman" w:hint="eastAsia"/>
          <w:sz w:val="24"/>
          <w:szCs w:val="24"/>
        </w:rPr>
        <w:t>Ar</w:t>
      </w:r>
      <w:proofErr w:type="spellEnd"/>
      <w:r w:rsidR="00C156F5" w:rsidRPr="00C156F5">
        <w:rPr>
          <w:rFonts w:ascii="Times New Roman" w:hAnsi="Times New Roman" w:cs="Times New Roman" w:hint="eastAsia"/>
          <w:sz w:val="24"/>
          <w:szCs w:val="24"/>
        </w:rPr>
        <w:t>]</w:t>
      </w:r>
      <w:r w:rsidR="00C156F5" w:rsidRPr="00C156F5">
        <w:rPr>
          <w:rFonts w:ascii="Times New Roman" w:hAnsi="Times New Roman" w:cs="Times New Roman" w:hint="eastAsia"/>
          <w:sz w:val="24"/>
          <w:szCs w:val="24"/>
          <w:vertAlign w:val="subscript"/>
        </w:rPr>
        <w:t>3</w:t>
      </w:r>
      <w:r w:rsidR="00C156F5" w:rsidRPr="00C156F5">
        <w:rPr>
          <w:rFonts w:ascii="Times New Roman" w:hAnsi="Times New Roman" w:cs="Times New Roman"/>
          <w:sz w:val="24"/>
          <w:szCs w:val="24"/>
        </w:rPr>
        <w:t xml:space="preserve"> </w:t>
      </w:r>
      <w:r w:rsidR="007925C8" w:rsidRPr="00066FBC">
        <w:rPr>
          <w:rFonts w:ascii="Times New Roman" w:hAnsi="Times New Roman" w:cs="Times New Roman"/>
          <w:sz w:val="24"/>
          <w:szCs w:val="24"/>
        </w:rPr>
        <w:t xml:space="preserve">and </w:t>
      </w:r>
      <w:proofErr w:type="spellStart"/>
      <w:r w:rsidR="002A29A8" w:rsidRPr="00C156F5">
        <w:rPr>
          <w:rFonts w:ascii="Times New Roman" w:hAnsi="Times New Roman" w:cs="Times New Roman"/>
          <w:b/>
          <w:bCs/>
          <w:sz w:val="24"/>
          <w:szCs w:val="24"/>
        </w:rPr>
        <w:t>MoN</w:t>
      </w:r>
      <w:proofErr w:type="spellEnd"/>
      <w:r w:rsidR="007925C8" w:rsidRPr="00066FBC">
        <w:rPr>
          <w:rFonts w:ascii="Times New Roman" w:hAnsi="Times New Roman" w:cs="Times New Roman"/>
          <w:sz w:val="24"/>
          <w:szCs w:val="24"/>
        </w:rPr>
        <w:t xml:space="preserve"> were prepared according to our recent work</w:t>
      </w:r>
      <w:r w:rsidR="00414FDD" w:rsidRPr="00066FBC">
        <w:rPr>
          <w:rFonts w:ascii="Times New Roman" w:hAnsi="Times New Roman" w:cs="Times New Roman"/>
          <w:sz w:val="24"/>
          <w:szCs w:val="24"/>
        </w:rPr>
        <w:fldChar w:fldCharType="begin">
          <w:fldData xml:space="preserve">PEVuZE5vdGU+PENpdGU+PEF1dGhvcj5aaGFpPC9BdXRob3I+PFllYXI+MjAyMjwvWWVhcj48UmVj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</w:fldData>
        </w:fldChar>
      </w:r>
      <w:r w:rsidR="003A1FF8">
        <w:rPr>
          <w:rFonts w:ascii="Times New Roman" w:hAnsi="Times New Roman" w:cs="Times New Roman"/>
          <w:sz w:val="24"/>
          <w:szCs w:val="24"/>
        </w:rPr>
        <w:instrText xml:space="preserve"> ADDIN EN.CITE </w:instrText>
      </w:r>
      <w:r w:rsidR="003A1FF8">
        <w:rPr>
          <w:rFonts w:ascii="Times New Roman" w:hAnsi="Times New Roman" w:cs="Times New Roman"/>
          <w:sz w:val="24"/>
          <w:szCs w:val="24"/>
        </w:rPr>
        <w:fldChar w:fldCharType="begin">
          <w:fldData xml:space="preserve">PEVuZE5vdGU+PENpdGU+PEF1dGhvcj5aaGFpPC9BdXRob3I+PFllYXI+MjAyMjwvWWVhcj48UmVj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</w:fldData>
        </w:fldChar>
      </w:r>
      <w:r w:rsidR="003A1FF8">
        <w:rPr>
          <w:rFonts w:ascii="Times New Roman" w:hAnsi="Times New Roman" w:cs="Times New Roman"/>
          <w:sz w:val="24"/>
          <w:szCs w:val="24"/>
        </w:rPr>
        <w:instrText xml:space="preserve"> ADDIN EN.CITE.DATA </w:instrText>
      </w:r>
      <w:r w:rsidR="003A1FF8">
        <w:rPr>
          <w:rFonts w:ascii="Times New Roman" w:hAnsi="Times New Roman" w:cs="Times New Roman"/>
          <w:sz w:val="24"/>
          <w:szCs w:val="24"/>
        </w:rPr>
      </w:r>
      <w:r w:rsidR="003A1FF8">
        <w:rPr>
          <w:rFonts w:ascii="Times New Roman" w:hAnsi="Times New Roman" w:cs="Times New Roman"/>
          <w:sz w:val="24"/>
          <w:szCs w:val="24"/>
        </w:rPr>
        <w:fldChar w:fldCharType="end"/>
      </w:r>
      <w:r w:rsidR="00414FDD" w:rsidRPr="00066FBC">
        <w:rPr>
          <w:rFonts w:ascii="Times New Roman" w:hAnsi="Times New Roman" w:cs="Times New Roman"/>
          <w:sz w:val="24"/>
          <w:szCs w:val="24"/>
        </w:rPr>
      </w:r>
      <w:r w:rsidR="00414FDD" w:rsidRPr="00066FBC">
        <w:rPr>
          <w:rFonts w:ascii="Times New Roman" w:hAnsi="Times New Roman" w:cs="Times New Roman"/>
          <w:sz w:val="24"/>
          <w:szCs w:val="24"/>
        </w:rPr>
        <w:fldChar w:fldCharType="separate"/>
      </w:r>
      <w:r w:rsidR="003A1FF8" w:rsidRPr="003A1FF8">
        <w:rPr>
          <w:rFonts w:ascii="Times New Roman" w:hAnsi="Times New Roman" w:cs="Times New Roman"/>
          <w:noProof/>
          <w:sz w:val="24"/>
          <w:szCs w:val="24"/>
          <w:vertAlign w:val="superscript"/>
        </w:rPr>
        <w:t>3</w:t>
      </w:r>
      <w:r w:rsidR="00414FDD" w:rsidRPr="00066FBC">
        <w:rPr>
          <w:rFonts w:ascii="Times New Roman" w:hAnsi="Times New Roman" w:cs="Times New Roman"/>
          <w:sz w:val="24"/>
          <w:szCs w:val="24"/>
        </w:rPr>
        <w:fldChar w:fldCharType="end"/>
      </w:r>
      <w:r w:rsidR="007925C8" w:rsidRPr="00066FBC">
        <w:rPr>
          <w:rFonts w:ascii="Times New Roman" w:hAnsi="Times New Roman" w:cs="Times New Roman"/>
          <w:sz w:val="24"/>
          <w:szCs w:val="24"/>
        </w:rPr>
        <w:t>.</w:t>
      </w:r>
    </w:p>
    <w:p w14:paraId="3A54B539" w14:textId="27FBB656" w:rsidR="00457DDD" w:rsidRPr="00066FBC" w:rsidRDefault="00457DDD" w:rsidP="00457DDD">
      <w:pPr>
        <w:pStyle w:val="1"/>
        <w:numPr>
          <w:ilvl w:val="0"/>
          <w:numId w:val="1"/>
        </w:numPr>
        <w:rPr>
          <w:rFonts w:ascii="Times New Roman" w:eastAsiaTheme="minorEastAsia" w:hAnsi="Times New Roman" w:cs="Times New Roman"/>
        </w:rPr>
      </w:pPr>
      <w:bookmarkStart w:id="3" w:name="_Toc229612975"/>
      <w:r w:rsidRPr="00066FBC">
        <w:rPr>
          <w:rFonts w:ascii="Times New Roman" w:eastAsiaTheme="minorEastAsia" w:hAnsi="Times New Roman" w:cs="Times New Roman"/>
        </w:rPr>
        <w:t>Instrumentation</w:t>
      </w:r>
      <w:bookmarkEnd w:id="3"/>
    </w:p>
    <w:p w14:paraId="0110B27C" w14:textId="6ABE48A8" w:rsidR="00457DDD" w:rsidRPr="00066FBC" w:rsidRDefault="00457DDD" w:rsidP="00457DDD">
      <w:pPr>
        <w:spacing w:line="360" w:lineRule="auto"/>
        <w:ind w:firstLineChars="200" w:firstLine="480"/>
        <w:rPr>
          <w:rFonts w:ascii="Times New Roman" w:hAnsi="Times New Roman" w:cs="Times New Roman"/>
          <w:sz w:val="24"/>
          <w:szCs w:val="24"/>
        </w:rPr>
      </w:pPr>
      <w:r w:rsidRPr="00066FBC">
        <w:rPr>
          <w:rFonts w:ascii="Times New Roman" w:hAnsi="Times New Roman" w:cs="Times New Roman"/>
          <w:sz w:val="24"/>
          <w:szCs w:val="24"/>
        </w:rPr>
        <w:t xml:space="preserve">UV-Vis-NIR absorption spectra were collected on </w:t>
      </w:r>
      <w:r w:rsidR="00B66E6D">
        <w:rPr>
          <w:rFonts w:ascii="Times New Roman" w:hAnsi="Times New Roman" w:cs="Times New Roman" w:hint="eastAsia"/>
          <w:sz w:val="24"/>
          <w:szCs w:val="24"/>
        </w:rPr>
        <w:t xml:space="preserve">an </w:t>
      </w:r>
      <w:r w:rsidRPr="00066FBC">
        <w:rPr>
          <w:rFonts w:ascii="Times New Roman" w:hAnsi="Times New Roman" w:cs="Times New Roman"/>
          <w:sz w:val="24"/>
          <w:szCs w:val="24"/>
        </w:rPr>
        <w:t>Agilent Cary 60 spectrometer. The fluorescence spectra were collected on Agilent Cary Eclipse fluorimeter</w:t>
      </w:r>
      <w:r w:rsidR="002464B1" w:rsidRPr="00066FBC">
        <w:rPr>
          <w:rFonts w:ascii="Times New Roman" w:hAnsi="Times New Roman" w:cs="Times New Roman"/>
          <w:sz w:val="24"/>
          <w:szCs w:val="24"/>
        </w:rPr>
        <w:t xml:space="preserve"> and </w:t>
      </w:r>
      <w:r w:rsidR="00414FDD" w:rsidRPr="00066FBC">
        <w:rPr>
          <w:rFonts w:ascii="Times New Roman" w:hAnsi="Times New Roman" w:cs="Times New Roman"/>
          <w:sz w:val="24"/>
          <w:szCs w:val="24"/>
        </w:rPr>
        <w:t>Edinburgh FLS1000 photoluminescence spectrometer</w:t>
      </w:r>
      <w:r w:rsidRPr="00066FBC">
        <w:rPr>
          <w:rFonts w:ascii="Times New Roman" w:hAnsi="Times New Roman" w:cs="Times New Roman"/>
          <w:sz w:val="24"/>
          <w:szCs w:val="24"/>
        </w:rPr>
        <w:t xml:space="preserve">. </w:t>
      </w:r>
      <w:r w:rsidRPr="00066FBC">
        <w:rPr>
          <w:rFonts w:ascii="Times New Roman" w:hAnsi="Times New Roman" w:cs="Times New Roman"/>
          <w:sz w:val="24"/>
          <w:szCs w:val="24"/>
          <w:vertAlign w:val="superscript"/>
        </w:rPr>
        <w:t>1</w:t>
      </w:r>
      <w:r w:rsidRPr="00066FBC">
        <w:rPr>
          <w:rFonts w:ascii="Times New Roman" w:hAnsi="Times New Roman" w:cs="Times New Roman"/>
          <w:sz w:val="24"/>
          <w:szCs w:val="24"/>
        </w:rPr>
        <w:t xml:space="preserve">H-NMR and </w:t>
      </w:r>
      <w:r w:rsidRPr="00066FBC">
        <w:rPr>
          <w:rFonts w:ascii="Times New Roman" w:hAnsi="Times New Roman" w:cs="Times New Roman"/>
          <w:sz w:val="24"/>
          <w:szCs w:val="24"/>
          <w:vertAlign w:val="superscript"/>
        </w:rPr>
        <w:t>13</w:t>
      </w:r>
      <w:r w:rsidRPr="00066FBC">
        <w:rPr>
          <w:rFonts w:ascii="Times New Roman" w:hAnsi="Times New Roman" w:cs="Times New Roman"/>
          <w:sz w:val="24"/>
          <w:szCs w:val="24"/>
        </w:rPr>
        <w:t xml:space="preserve">C-NMR spectra were collected on Bruker AVANCE III HD spectrometer. </w:t>
      </w:r>
      <w:r w:rsidR="009200D5" w:rsidRPr="00066FBC">
        <w:rPr>
          <w:rFonts w:ascii="Times New Roman" w:hAnsi="Times New Roman" w:cs="Times New Roman"/>
          <w:sz w:val="24"/>
          <w:szCs w:val="24"/>
        </w:rPr>
        <w:t>High-performance liquid chromatography (HPLC) analysis was performed on Agilent 1260 Infinity II.</w:t>
      </w:r>
      <w:r w:rsidR="009200D5" w:rsidRPr="00066FBC">
        <w:rPr>
          <w:rFonts w:ascii="Times New Roman" w:hAnsi="Times New Roman" w:cs="Times New Roman"/>
        </w:rPr>
        <w:t xml:space="preserve"> </w:t>
      </w:r>
      <w:r w:rsidR="009200D5" w:rsidRPr="00066FBC">
        <w:rPr>
          <w:rFonts w:ascii="Times New Roman" w:hAnsi="Times New Roman" w:cs="Times New Roman"/>
          <w:sz w:val="24"/>
          <w:szCs w:val="24"/>
        </w:rPr>
        <w:t>The gases generated in the headspace were analyzed and quantified by gas chromatography (FULI GC9790PLUS).</w:t>
      </w:r>
    </w:p>
    <w:p w14:paraId="261E7EE8" w14:textId="1BB75D82" w:rsidR="00457DDD" w:rsidRPr="00066FBC" w:rsidRDefault="00414FDD" w:rsidP="009200D5">
      <w:pPr>
        <w:spacing w:line="360" w:lineRule="auto"/>
        <w:ind w:firstLineChars="200" w:firstLine="480"/>
        <w:rPr>
          <w:rFonts w:ascii="Times New Roman" w:hAnsi="Times New Roman" w:cs="Times New Roman"/>
          <w:sz w:val="24"/>
          <w:szCs w:val="24"/>
        </w:rPr>
      </w:pPr>
      <w:r w:rsidRPr="00066FBC">
        <w:rPr>
          <w:rFonts w:ascii="Times New Roman" w:hAnsi="Times New Roman" w:cs="Times New Roman"/>
          <w:sz w:val="24"/>
          <w:szCs w:val="24"/>
        </w:rPr>
        <w:t xml:space="preserve">Cyclic voltammetry was carried out on a CHI 760E electrochemical workstation. </w:t>
      </w:r>
      <w:r w:rsidR="002B5FA6" w:rsidRPr="00066FBC">
        <w:rPr>
          <w:rFonts w:ascii="Times New Roman" w:hAnsi="Times New Roman" w:cs="Times New Roman"/>
          <w:sz w:val="24"/>
          <w:szCs w:val="24"/>
        </w:rPr>
        <w:t>Substrates</w:t>
      </w:r>
      <w:r w:rsidRPr="00066FBC">
        <w:rPr>
          <w:rFonts w:ascii="Times New Roman" w:hAnsi="Times New Roman" w:cs="Times New Roman"/>
          <w:sz w:val="24"/>
          <w:szCs w:val="24"/>
        </w:rPr>
        <w:t xml:space="preserve"> (1mM) </w:t>
      </w:r>
      <w:r w:rsidR="00E079B0">
        <w:rPr>
          <w:rFonts w:ascii="Times New Roman" w:hAnsi="Times New Roman" w:cs="Times New Roman" w:hint="eastAsia"/>
          <w:sz w:val="24"/>
          <w:szCs w:val="24"/>
        </w:rPr>
        <w:t>were</w:t>
      </w:r>
      <w:r w:rsidRPr="00066FBC">
        <w:rPr>
          <w:rFonts w:ascii="Times New Roman" w:hAnsi="Times New Roman" w:cs="Times New Roman"/>
          <w:sz w:val="24"/>
          <w:szCs w:val="24"/>
        </w:rPr>
        <w:t xml:space="preserve"> dissolved in N</w:t>
      </w:r>
      <w:r w:rsidRPr="00066FBC">
        <w:rPr>
          <w:rFonts w:ascii="Times New Roman" w:hAnsi="Times New Roman" w:cs="Times New Roman"/>
          <w:sz w:val="24"/>
          <w:szCs w:val="24"/>
          <w:vertAlign w:val="subscript"/>
        </w:rPr>
        <w:t>2</w:t>
      </w:r>
      <w:r w:rsidR="00B66E6D">
        <w:rPr>
          <w:rFonts w:ascii="Times New Roman" w:hAnsi="Times New Roman" w:cs="Times New Roman" w:hint="eastAsia"/>
          <w:sz w:val="24"/>
          <w:szCs w:val="24"/>
        </w:rPr>
        <w:t>-</w:t>
      </w:r>
      <w:r w:rsidRPr="00066FBC">
        <w:rPr>
          <w:rFonts w:ascii="Times New Roman" w:hAnsi="Times New Roman" w:cs="Times New Roman"/>
          <w:sz w:val="24"/>
          <w:szCs w:val="24"/>
        </w:rPr>
        <w:t xml:space="preserve">degassed </w:t>
      </w:r>
      <w:r w:rsidR="002B5FA6" w:rsidRPr="00066FBC">
        <w:rPr>
          <w:rFonts w:ascii="Times New Roman" w:hAnsi="Times New Roman" w:cs="Times New Roman"/>
          <w:sz w:val="24"/>
          <w:szCs w:val="24"/>
        </w:rPr>
        <w:t>THF</w:t>
      </w:r>
      <w:r w:rsidRPr="00066FBC">
        <w:rPr>
          <w:rFonts w:ascii="Times New Roman" w:hAnsi="Times New Roman" w:cs="Times New Roman"/>
          <w:sz w:val="24"/>
          <w:szCs w:val="24"/>
        </w:rPr>
        <w:t xml:space="preserve"> with 0.1 M </w:t>
      </w:r>
      <w:r w:rsidR="009200D5" w:rsidRPr="00066FBC">
        <w:rPr>
          <w:rFonts w:ascii="Times New Roman" w:hAnsi="Times New Roman" w:cs="Times New Roman"/>
          <w:sz w:val="24"/>
          <w:szCs w:val="24"/>
        </w:rPr>
        <w:t>tetrabutylammonium perchlorate (TBA</w:t>
      </w:r>
      <w:r w:rsidR="00703BBC">
        <w:rPr>
          <w:rFonts w:ascii="Times New Roman" w:hAnsi="Times New Roman" w:cs="Times New Roman" w:hint="eastAsia"/>
          <w:sz w:val="24"/>
          <w:szCs w:val="24"/>
        </w:rPr>
        <w:t>ClO</w:t>
      </w:r>
      <w:r w:rsidR="00703BBC" w:rsidRPr="00703BBC">
        <w:rPr>
          <w:rFonts w:ascii="Times New Roman" w:hAnsi="Times New Roman" w:cs="Times New Roman" w:hint="eastAsia"/>
          <w:sz w:val="24"/>
          <w:szCs w:val="24"/>
          <w:vertAlign w:val="subscript"/>
        </w:rPr>
        <w:t>4</w:t>
      </w:r>
      <w:r w:rsidR="009200D5" w:rsidRPr="00066FBC">
        <w:rPr>
          <w:rFonts w:ascii="Times New Roman" w:hAnsi="Times New Roman" w:cs="Times New Roman"/>
          <w:sz w:val="24"/>
          <w:szCs w:val="24"/>
        </w:rPr>
        <w:t>)</w:t>
      </w:r>
      <w:r w:rsidRPr="00066FBC">
        <w:rPr>
          <w:rFonts w:ascii="Times New Roman" w:hAnsi="Times New Roman" w:cs="Times New Roman"/>
          <w:sz w:val="24"/>
          <w:szCs w:val="24"/>
        </w:rPr>
        <w:t xml:space="preserve"> as the electrolyte. A typical three</w:t>
      </w:r>
      <w:r w:rsidR="00B66E6D">
        <w:rPr>
          <w:rFonts w:ascii="Times New Roman" w:hAnsi="Times New Roman" w:cs="Times New Roman" w:hint="eastAsia"/>
          <w:sz w:val="24"/>
          <w:szCs w:val="24"/>
        </w:rPr>
        <w:t>-</w:t>
      </w:r>
      <w:r w:rsidRPr="00066FBC">
        <w:rPr>
          <w:rFonts w:ascii="Times New Roman" w:hAnsi="Times New Roman" w:cs="Times New Roman"/>
          <w:sz w:val="24"/>
          <w:szCs w:val="24"/>
        </w:rPr>
        <w:t>electrode cell was used with glassy carbon as the working electrode, Ag/AgCl as the reference electrode and Pt wire as the counter electrode</w:t>
      </w:r>
      <w:r w:rsidR="002B5FA6" w:rsidRPr="00066FBC">
        <w:rPr>
          <w:rFonts w:ascii="Times New Roman" w:hAnsi="Times New Roman" w:cs="Times New Roman"/>
          <w:sz w:val="24"/>
          <w:szCs w:val="24"/>
        </w:rPr>
        <w:t xml:space="preserve"> with ferrocene (Fc) solution as </w:t>
      </w:r>
      <w:r w:rsidR="00B66E6D">
        <w:rPr>
          <w:rFonts w:ascii="Times New Roman" w:hAnsi="Times New Roman" w:cs="Times New Roman" w:hint="eastAsia"/>
          <w:sz w:val="24"/>
          <w:szCs w:val="24"/>
        </w:rPr>
        <w:t>an</w:t>
      </w:r>
      <w:r w:rsidR="002B5FA6" w:rsidRPr="00066FBC">
        <w:rPr>
          <w:rFonts w:ascii="Times New Roman" w:hAnsi="Times New Roman" w:cs="Times New Roman"/>
          <w:sz w:val="24"/>
          <w:szCs w:val="24"/>
        </w:rPr>
        <w:t xml:space="preserve"> external standard</w:t>
      </w:r>
      <w:r w:rsidRPr="00066FBC">
        <w:rPr>
          <w:rFonts w:ascii="Times New Roman" w:hAnsi="Times New Roman" w:cs="Times New Roman"/>
          <w:sz w:val="24"/>
          <w:szCs w:val="24"/>
        </w:rPr>
        <w:t xml:space="preserve">. </w:t>
      </w:r>
      <w:r w:rsidR="00B66E6D">
        <w:rPr>
          <w:rFonts w:ascii="Times New Roman" w:hAnsi="Times New Roman" w:cs="Times New Roman" w:hint="eastAsia"/>
          <w:sz w:val="24"/>
          <w:szCs w:val="24"/>
        </w:rPr>
        <w:t>The s</w:t>
      </w:r>
      <w:r w:rsidRPr="00066FBC">
        <w:rPr>
          <w:rFonts w:ascii="Times New Roman" w:hAnsi="Times New Roman" w:cs="Times New Roman"/>
          <w:sz w:val="24"/>
          <w:szCs w:val="24"/>
        </w:rPr>
        <w:t>can rate was 100 mV/s.</w:t>
      </w:r>
      <w:r w:rsidR="002B5FA6" w:rsidRPr="00066FBC">
        <w:rPr>
          <w:rFonts w:ascii="Times New Roman" w:hAnsi="Times New Roman" w:cs="Times New Roman"/>
          <w:sz w:val="24"/>
          <w:szCs w:val="24"/>
        </w:rPr>
        <w:t xml:space="preserve"> </w:t>
      </w:r>
    </w:p>
    <w:p w14:paraId="3B0A7E02" w14:textId="55D38ECD" w:rsidR="00F84A73" w:rsidRPr="00066FBC" w:rsidRDefault="005344AC" w:rsidP="005344AC">
      <w:pPr>
        <w:pStyle w:val="1"/>
        <w:numPr>
          <w:ilvl w:val="0"/>
          <w:numId w:val="1"/>
        </w:numPr>
        <w:rPr>
          <w:rFonts w:ascii="Times New Roman" w:hAnsi="Times New Roman" w:cs="Times New Roman"/>
        </w:rPr>
      </w:pPr>
      <w:bookmarkStart w:id="4" w:name="_Toc229612976"/>
      <w:r w:rsidRPr="00066FBC">
        <w:rPr>
          <w:rFonts w:ascii="Times New Roman" w:hAnsi="Times New Roman" w:cs="Times New Roman"/>
        </w:rPr>
        <w:lastRenderedPageBreak/>
        <w:t xml:space="preserve">Transformation of 4DPAIPN to </w:t>
      </w:r>
      <w:bookmarkStart w:id="5" w:name="_Hlk200322898"/>
      <w:r w:rsidRPr="00066FBC">
        <w:rPr>
          <w:rFonts w:ascii="Times New Roman" w:hAnsi="Times New Roman" w:cs="Times New Roman"/>
        </w:rPr>
        <w:t>PAC-AcrH</w:t>
      </w:r>
      <w:r w:rsidRPr="00066FBC">
        <w:rPr>
          <w:rFonts w:ascii="Times New Roman" w:hAnsi="Times New Roman" w:cs="Times New Roman"/>
          <w:vertAlign w:val="subscript"/>
        </w:rPr>
        <w:t>2</w:t>
      </w:r>
      <w:bookmarkEnd w:id="4"/>
      <w:bookmarkEnd w:id="5"/>
    </w:p>
    <w:p w14:paraId="68899721" w14:textId="36F9150A" w:rsidR="005344AC" w:rsidRPr="00066FBC" w:rsidRDefault="004F53F2" w:rsidP="005344AC">
      <w:pPr>
        <w:jc w:val="center"/>
        <w:rPr>
          <w:rFonts w:ascii="Times New Roman" w:hAnsi="Times New Roman" w:cs="Times New Roman"/>
        </w:rPr>
      </w:pPr>
      <w:r>
        <w:rPr>
          <w:rFonts w:ascii="Times New Roman" w:hAnsi="Times New Roman" w:cs="Times New Roman"/>
          <w:noProof/>
        </w:rPr>
        <w:drawing>
          <wp:inline distT="0" distB="0" distL="0" distR="0" wp14:anchorId="72B4B103" wp14:editId="1624CAD3">
            <wp:extent cx="5135880" cy="2068084"/>
            <wp:effectExtent l="0" t="0" r="0" b="8890"/>
            <wp:docPr id="11375714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52009" cy="2074579"/>
                    </a:xfrm>
                    <a:prstGeom prst="rect">
                      <a:avLst/>
                    </a:prstGeom>
                    <a:noFill/>
                  </pic:spPr>
                </pic:pic>
              </a:graphicData>
            </a:graphic>
          </wp:inline>
        </w:drawing>
      </w:r>
    </w:p>
    <w:p w14:paraId="7C4CD269" w14:textId="43B3BABB" w:rsidR="00B15521" w:rsidRDefault="00B15521" w:rsidP="00B15521">
      <w:pPr>
        <w:rPr>
          <w:rFonts w:ascii="Times New Roman" w:hAnsi="Times New Roman" w:cs="Times New Roman"/>
          <w:sz w:val="24"/>
          <w:szCs w:val="24"/>
        </w:rPr>
      </w:pPr>
      <w:r w:rsidRPr="00066FBC">
        <w:rPr>
          <w:rFonts w:ascii="Times New Roman" w:hAnsi="Times New Roman" w:cs="Times New Roman"/>
          <w:b/>
          <w:bCs/>
          <w:sz w:val="24"/>
          <w:szCs w:val="24"/>
        </w:rPr>
        <w:t>Figure S</w:t>
      </w:r>
      <w:r w:rsidR="0064201B">
        <w:rPr>
          <w:rFonts w:ascii="Times New Roman" w:hAnsi="Times New Roman" w:cs="Times New Roman" w:hint="eastAsia"/>
          <w:b/>
          <w:bCs/>
          <w:sz w:val="24"/>
          <w:szCs w:val="24"/>
        </w:rPr>
        <w:t>1</w:t>
      </w:r>
      <w:r w:rsidRPr="00066FBC">
        <w:rPr>
          <w:rFonts w:ascii="Times New Roman" w:hAnsi="Times New Roman" w:cs="Times New Roman"/>
          <w:sz w:val="24"/>
          <w:szCs w:val="24"/>
        </w:rPr>
        <w:t xml:space="preserve">. </w:t>
      </w:r>
      <w:r w:rsidR="00787F81" w:rsidRPr="00066FBC">
        <w:rPr>
          <w:rFonts w:ascii="Times New Roman" w:hAnsi="Times New Roman" w:cs="Times New Roman"/>
          <w:sz w:val="24"/>
          <w:szCs w:val="24"/>
        </w:rPr>
        <w:t>UV-vis a</w:t>
      </w:r>
      <w:r w:rsidRPr="00066FBC">
        <w:rPr>
          <w:rFonts w:ascii="Times New Roman" w:hAnsi="Times New Roman" w:cs="Times New Roman"/>
          <w:sz w:val="24"/>
          <w:szCs w:val="24"/>
        </w:rPr>
        <w:t>bsorption spectral change</w:t>
      </w:r>
      <w:r w:rsidR="00B66E6D">
        <w:rPr>
          <w:rFonts w:ascii="Times New Roman" w:hAnsi="Times New Roman" w:cs="Times New Roman" w:hint="eastAsia"/>
          <w:sz w:val="24"/>
          <w:szCs w:val="24"/>
        </w:rPr>
        <w:t>s</w:t>
      </w:r>
      <w:r w:rsidRPr="00066FBC">
        <w:rPr>
          <w:rFonts w:ascii="Times New Roman" w:hAnsi="Times New Roman" w:cs="Times New Roman"/>
          <w:sz w:val="24"/>
          <w:szCs w:val="24"/>
        </w:rPr>
        <w:t xml:space="preserve"> of </w:t>
      </w:r>
      <w:r w:rsidRPr="00066FBC">
        <w:rPr>
          <w:rFonts w:ascii="Times New Roman" w:hAnsi="Times New Roman" w:cs="Times New Roman"/>
          <w:b/>
          <w:bCs/>
          <w:sz w:val="24"/>
          <w:szCs w:val="24"/>
        </w:rPr>
        <w:t>4DPAIPN</w:t>
      </w:r>
      <w:r w:rsidRPr="00066FBC">
        <w:rPr>
          <w:rFonts w:ascii="Times New Roman" w:hAnsi="Times New Roman" w:cs="Times New Roman"/>
          <w:sz w:val="24"/>
          <w:szCs w:val="24"/>
        </w:rPr>
        <w:t xml:space="preserve"> in the </w:t>
      </w:r>
      <w:r w:rsidR="004F53F2">
        <w:rPr>
          <w:rFonts w:ascii="Times New Roman" w:hAnsi="Times New Roman" w:cs="Times New Roman" w:hint="eastAsia"/>
          <w:sz w:val="24"/>
          <w:szCs w:val="24"/>
        </w:rPr>
        <w:t xml:space="preserve">(a) absence and (b) </w:t>
      </w:r>
      <w:r w:rsidRPr="00066FBC">
        <w:rPr>
          <w:rFonts w:ascii="Times New Roman" w:hAnsi="Times New Roman" w:cs="Times New Roman"/>
          <w:sz w:val="24"/>
          <w:szCs w:val="24"/>
        </w:rPr>
        <w:t>presence of AcrH</w:t>
      </w:r>
      <w:r w:rsidRPr="00066FBC">
        <w:rPr>
          <w:rFonts w:ascii="Times New Roman" w:hAnsi="Times New Roman" w:cs="Times New Roman"/>
          <w:sz w:val="24"/>
          <w:szCs w:val="24"/>
          <w:vertAlign w:val="subscript"/>
        </w:rPr>
        <w:t>2</w:t>
      </w:r>
      <w:r w:rsidRPr="00066FBC">
        <w:rPr>
          <w:rFonts w:ascii="Times New Roman" w:hAnsi="Times New Roman" w:cs="Times New Roman"/>
          <w:sz w:val="24"/>
          <w:szCs w:val="24"/>
        </w:rPr>
        <w:t xml:space="preserve"> (100 μM) under 450 nm laser irradiation within 2 min in an inert atmosphere.</w:t>
      </w:r>
    </w:p>
    <w:p w14:paraId="3E2F92B4" w14:textId="77777777" w:rsidR="004F53F2" w:rsidRPr="004F53F2" w:rsidRDefault="004F53F2" w:rsidP="00B15521">
      <w:pPr>
        <w:rPr>
          <w:rFonts w:ascii="Times New Roman" w:hAnsi="Times New Roman" w:cs="Times New Roman"/>
          <w:sz w:val="24"/>
          <w:szCs w:val="24"/>
        </w:rPr>
      </w:pPr>
    </w:p>
    <w:p w14:paraId="08C17DA0" w14:textId="0DD24825" w:rsidR="00653168" w:rsidRPr="00066FBC" w:rsidRDefault="00F756BD" w:rsidP="00B15521">
      <w:pPr>
        <w:rPr>
          <w:rFonts w:ascii="Times New Roman" w:hAnsi="Times New Roman" w:cs="Times New Roman"/>
        </w:rPr>
      </w:pPr>
      <w:r w:rsidRPr="00066FBC">
        <w:rPr>
          <w:rFonts w:ascii="Times New Roman" w:hAnsi="Times New Roman" w:cs="Times New Roman"/>
          <w:noProof/>
        </w:rPr>
        <w:drawing>
          <wp:inline distT="0" distB="0" distL="0" distR="0" wp14:anchorId="4A7AECDB" wp14:editId="551A1067">
            <wp:extent cx="5544459" cy="2338373"/>
            <wp:effectExtent l="0" t="0" r="0" b="0"/>
            <wp:docPr id="17611865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55766" cy="2343142"/>
                    </a:xfrm>
                    <a:prstGeom prst="rect">
                      <a:avLst/>
                    </a:prstGeom>
                    <a:noFill/>
                  </pic:spPr>
                </pic:pic>
              </a:graphicData>
            </a:graphic>
          </wp:inline>
        </w:drawing>
      </w:r>
    </w:p>
    <w:p w14:paraId="60D86186" w14:textId="20987078" w:rsidR="00F756BD" w:rsidRDefault="00F756BD" w:rsidP="00F756BD">
      <w:pPr>
        <w:rPr>
          <w:rFonts w:ascii="Times New Roman" w:hAnsi="Times New Roman" w:cs="Times New Roman"/>
          <w:sz w:val="24"/>
          <w:szCs w:val="24"/>
        </w:rPr>
      </w:pPr>
      <w:r w:rsidRPr="00066FBC">
        <w:rPr>
          <w:rFonts w:ascii="Times New Roman" w:hAnsi="Times New Roman" w:cs="Times New Roman"/>
          <w:b/>
          <w:bCs/>
          <w:sz w:val="24"/>
          <w:szCs w:val="24"/>
        </w:rPr>
        <w:t>Figure S</w:t>
      </w:r>
      <w:r w:rsidR="004F53F2">
        <w:rPr>
          <w:rFonts w:ascii="Times New Roman" w:hAnsi="Times New Roman" w:cs="Times New Roman" w:hint="eastAsia"/>
          <w:b/>
          <w:bCs/>
          <w:sz w:val="24"/>
          <w:szCs w:val="24"/>
        </w:rPr>
        <w:t>2</w:t>
      </w:r>
      <w:r w:rsidRPr="00066FBC">
        <w:rPr>
          <w:rFonts w:ascii="Times New Roman" w:hAnsi="Times New Roman" w:cs="Times New Roman"/>
          <w:sz w:val="24"/>
          <w:szCs w:val="24"/>
        </w:rPr>
        <w:t xml:space="preserve">. </w:t>
      </w:r>
      <w:r w:rsidR="008228E9" w:rsidRPr="00066FBC">
        <w:rPr>
          <w:rFonts w:ascii="Times New Roman" w:hAnsi="Times New Roman" w:cs="Times New Roman"/>
          <w:sz w:val="24"/>
          <w:szCs w:val="24"/>
        </w:rPr>
        <w:t>(a) UV-vis a</w:t>
      </w:r>
      <w:r w:rsidRPr="00066FBC">
        <w:rPr>
          <w:rFonts w:ascii="Times New Roman" w:hAnsi="Times New Roman" w:cs="Times New Roman"/>
          <w:sz w:val="24"/>
          <w:szCs w:val="24"/>
        </w:rPr>
        <w:t xml:space="preserve">bsorption spectral change of </w:t>
      </w:r>
      <w:r w:rsidRPr="00066FBC">
        <w:rPr>
          <w:rFonts w:ascii="Times New Roman" w:hAnsi="Times New Roman" w:cs="Times New Roman"/>
          <w:b/>
          <w:bCs/>
          <w:sz w:val="24"/>
          <w:szCs w:val="24"/>
        </w:rPr>
        <w:t>4DPAIPN</w:t>
      </w:r>
      <w:r w:rsidRPr="00066FBC">
        <w:rPr>
          <w:rFonts w:ascii="Times New Roman" w:hAnsi="Times New Roman" w:cs="Times New Roman"/>
          <w:sz w:val="24"/>
          <w:szCs w:val="24"/>
        </w:rPr>
        <w:t xml:space="preserve"> (</w:t>
      </w:r>
      <w:r w:rsidR="008228E9" w:rsidRPr="00066FBC">
        <w:rPr>
          <w:rFonts w:ascii="Times New Roman" w:hAnsi="Times New Roman" w:cs="Times New Roman"/>
          <w:sz w:val="24"/>
          <w:szCs w:val="24"/>
        </w:rPr>
        <w:t>2</w:t>
      </w:r>
      <w:r w:rsidRPr="00066FBC">
        <w:rPr>
          <w:rFonts w:ascii="Times New Roman" w:hAnsi="Times New Roman" w:cs="Times New Roman"/>
          <w:sz w:val="24"/>
          <w:szCs w:val="24"/>
        </w:rPr>
        <w:t xml:space="preserve">0 μM) in </w:t>
      </w:r>
      <w:r w:rsidR="008228E9" w:rsidRPr="00066FBC">
        <w:rPr>
          <w:rFonts w:ascii="Times New Roman" w:hAnsi="Times New Roman" w:cs="Times New Roman"/>
          <w:sz w:val="24"/>
          <w:szCs w:val="24"/>
        </w:rPr>
        <w:t>MeCN</w:t>
      </w:r>
      <w:r w:rsidRPr="00066FBC">
        <w:rPr>
          <w:rFonts w:ascii="Times New Roman" w:hAnsi="Times New Roman" w:cs="Times New Roman"/>
          <w:sz w:val="24"/>
          <w:szCs w:val="24"/>
        </w:rPr>
        <w:t xml:space="preserve"> under 450 nm laser irradiation </w:t>
      </w:r>
      <w:r w:rsidR="008228E9" w:rsidRPr="00066FBC">
        <w:rPr>
          <w:rFonts w:ascii="Times New Roman" w:hAnsi="Times New Roman" w:cs="Times New Roman"/>
          <w:sz w:val="24"/>
          <w:szCs w:val="24"/>
        </w:rPr>
        <w:t>after</w:t>
      </w:r>
      <w:r w:rsidRPr="00066FBC">
        <w:rPr>
          <w:rFonts w:ascii="Times New Roman" w:hAnsi="Times New Roman" w:cs="Times New Roman"/>
          <w:sz w:val="24"/>
          <w:szCs w:val="24"/>
        </w:rPr>
        <w:t xml:space="preserve"> </w:t>
      </w:r>
      <w:r w:rsidR="008228E9" w:rsidRPr="00066FBC">
        <w:rPr>
          <w:rFonts w:ascii="Times New Roman" w:hAnsi="Times New Roman" w:cs="Times New Roman"/>
          <w:sz w:val="24"/>
          <w:szCs w:val="24"/>
        </w:rPr>
        <w:t>10</w:t>
      </w:r>
      <w:r w:rsidRPr="00066FBC">
        <w:rPr>
          <w:rFonts w:ascii="Times New Roman" w:hAnsi="Times New Roman" w:cs="Times New Roman"/>
          <w:sz w:val="24"/>
          <w:szCs w:val="24"/>
        </w:rPr>
        <w:t xml:space="preserve"> min in an inert atmosphere.</w:t>
      </w:r>
      <w:r w:rsidR="008228E9" w:rsidRPr="00066FBC">
        <w:rPr>
          <w:rFonts w:ascii="Times New Roman" w:hAnsi="Times New Roman" w:cs="Times New Roman"/>
          <w:sz w:val="24"/>
          <w:szCs w:val="24"/>
        </w:rPr>
        <w:t xml:space="preserve"> (b) UV-vis absorption spectra of </w:t>
      </w:r>
      <w:r w:rsidR="008228E9" w:rsidRPr="00066FBC">
        <w:rPr>
          <w:rFonts w:ascii="Times New Roman" w:hAnsi="Times New Roman" w:cs="Times New Roman"/>
          <w:b/>
          <w:bCs/>
          <w:sz w:val="24"/>
          <w:szCs w:val="24"/>
        </w:rPr>
        <w:t>4DPAIPN</w:t>
      </w:r>
      <w:r w:rsidR="008228E9" w:rsidRPr="00066FBC">
        <w:rPr>
          <w:rFonts w:ascii="Times New Roman" w:hAnsi="Times New Roman" w:cs="Times New Roman"/>
          <w:b/>
          <w:bCs/>
          <w:sz w:val="24"/>
          <w:szCs w:val="24"/>
          <w:vertAlign w:val="superscript"/>
        </w:rPr>
        <w:t>·-</w:t>
      </w:r>
      <w:r w:rsidR="008228E9" w:rsidRPr="00066FBC">
        <w:rPr>
          <w:rFonts w:ascii="Times New Roman" w:hAnsi="Times New Roman" w:cs="Times New Roman"/>
          <w:sz w:val="24"/>
          <w:szCs w:val="24"/>
        </w:rPr>
        <w:t xml:space="preserve"> in MeCN, obtained from the photoreduction of </w:t>
      </w:r>
      <w:r w:rsidR="008228E9" w:rsidRPr="00066FBC">
        <w:rPr>
          <w:rFonts w:ascii="Times New Roman" w:hAnsi="Times New Roman" w:cs="Times New Roman"/>
          <w:b/>
          <w:bCs/>
          <w:sz w:val="24"/>
          <w:szCs w:val="24"/>
        </w:rPr>
        <w:t>4DPAIPN</w:t>
      </w:r>
      <w:r w:rsidR="008228E9" w:rsidRPr="00066FBC">
        <w:rPr>
          <w:rFonts w:ascii="Times New Roman" w:hAnsi="Times New Roman" w:cs="Times New Roman"/>
          <w:sz w:val="24"/>
          <w:szCs w:val="24"/>
        </w:rPr>
        <w:t xml:space="preserve"> (40 μM) by DIPEA (30 mM) under 450 nm laser irradiation for 1 min in an inert atmosphere.</w:t>
      </w:r>
    </w:p>
    <w:p w14:paraId="10CD0747" w14:textId="1700F1A7" w:rsidR="004F53F2" w:rsidRDefault="004F53F2" w:rsidP="00925BB9">
      <w:pPr>
        <w:jc w:val="center"/>
        <w:rPr>
          <w:rFonts w:ascii="Times New Roman" w:hAnsi="Times New Roman" w:cs="Times New Roman"/>
          <w:sz w:val="24"/>
          <w:szCs w:val="24"/>
        </w:rPr>
      </w:pPr>
      <w:r w:rsidRPr="004F53F2">
        <w:rPr>
          <w:rFonts w:ascii="Times New Roman" w:hAnsi="Times New Roman" w:cs="Times New Roman"/>
          <w:noProof/>
          <w:sz w:val="24"/>
          <w:szCs w:val="24"/>
        </w:rPr>
        <w:lastRenderedPageBreak/>
        <w:drawing>
          <wp:inline distT="0" distB="0" distL="0" distR="0" wp14:anchorId="1A434FE5" wp14:editId="235CC104">
            <wp:extent cx="3700499" cy="2832332"/>
            <wp:effectExtent l="0" t="0" r="0" b="6350"/>
            <wp:docPr id="17" name="图片 16">
              <a:extLst xmlns:a="http://schemas.openxmlformats.org/drawingml/2006/main">
                <a:ext uri="{FF2B5EF4-FFF2-40B4-BE49-F238E27FC236}">
                  <a16:creationId xmlns:a16="http://schemas.microsoft.com/office/drawing/2014/main" id="{0F2F9EFC-37AC-6609-11CB-B86C6E0F63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id="{0F2F9EFC-37AC-6609-11CB-B86C6E0F63BD}"/>
                        </a:ext>
                      </a:extLst>
                    </pic:cNvPr>
                    <pic:cNvPicPr>
                      <a:picLocks noChangeAspect="1"/>
                    </pic:cNvPicPr>
                  </pic:nvPicPr>
                  <pic:blipFill>
                    <a:blip r:embed="rId10"/>
                    <a:stretch>
                      <a:fillRect/>
                    </a:stretch>
                  </pic:blipFill>
                  <pic:spPr>
                    <a:xfrm>
                      <a:off x="0" y="0"/>
                      <a:ext cx="3700499" cy="2832332"/>
                    </a:xfrm>
                    <a:prstGeom prst="rect">
                      <a:avLst/>
                    </a:prstGeom>
                  </pic:spPr>
                </pic:pic>
              </a:graphicData>
            </a:graphic>
          </wp:inline>
        </w:drawing>
      </w:r>
    </w:p>
    <w:p w14:paraId="659148A4" w14:textId="4E099546" w:rsidR="004F53F2" w:rsidRPr="00066FBC" w:rsidRDefault="004F53F2" w:rsidP="00F756BD">
      <w:pPr>
        <w:rPr>
          <w:rFonts w:ascii="Times New Roman" w:hAnsi="Times New Roman" w:cs="Times New Roman"/>
          <w:sz w:val="24"/>
          <w:szCs w:val="24"/>
        </w:rPr>
      </w:pPr>
      <w:r w:rsidRPr="00066FBC">
        <w:rPr>
          <w:rFonts w:ascii="Times New Roman" w:hAnsi="Times New Roman" w:cs="Times New Roman"/>
          <w:b/>
          <w:bCs/>
          <w:sz w:val="24"/>
          <w:szCs w:val="24"/>
        </w:rPr>
        <w:t>Figure S</w:t>
      </w:r>
      <w:r>
        <w:rPr>
          <w:rFonts w:ascii="Times New Roman" w:hAnsi="Times New Roman" w:cs="Times New Roman" w:hint="eastAsia"/>
          <w:b/>
          <w:bCs/>
          <w:sz w:val="24"/>
          <w:szCs w:val="24"/>
        </w:rPr>
        <w:t>3</w:t>
      </w:r>
      <w:r w:rsidRPr="00066FBC">
        <w:rPr>
          <w:rFonts w:ascii="Times New Roman" w:hAnsi="Times New Roman" w:cs="Times New Roman"/>
          <w:sz w:val="24"/>
          <w:szCs w:val="24"/>
        </w:rPr>
        <w:t xml:space="preserve">. </w:t>
      </w:r>
      <w:r>
        <w:rPr>
          <w:rFonts w:ascii="Times New Roman" w:hAnsi="Times New Roman" w:cs="Times New Roman" w:hint="eastAsia"/>
          <w:sz w:val="24"/>
          <w:szCs w:val="24"/>
        </w:rPr>
        <w:t>Fluorescence</w:t>
      </w:r>
      <w:r w:rsidRPr="00066FBC">
        <w:rPr>
          <w:rFonts w:ascii="Times New Roman" w:hAnsi="Times New Roman" w:cs="Times New Roman"/>
          <w:sz w:val="24"/>
          <w:szCs w:val="24"/>
        </w:rPr>
        <w:t xml:space="preserve"> spectral change</w:t>
      </w:r>
      <w:r w:rsidR="00E079B0">
        <w:rPr>
          <w:rFonts w:ascii="Times New Roman" w:hAnsi="Times New Roman" w:cs="Times New Roman" w:hint="eastAsia"/>
          <w:sz w:val="24"/>
          <w:szCs w:val="24"/>
        </w:rPr>
        <w:t>s</w:t>
      </w:r>
      <w:r w:rsidRPr="00066FBC">
        <w:rPr>
          <w:rFonts w:ascii="Times New Roman" w:hAnsi="Times New Roman" w:cs="Times New Roman"/>
          <w:sz w:val="24"/>
          <w:szCs w:val="24"/>
        </w:rPr>
        <w:t xml:space="preserve"> of </w:t>
      </w:r>
      <w:r w:rsidRPr="00066FBC">
        <w:rPr>
          <w:rFonts w:ascii="Times New Roman" w:hAnsi="Times New Roman" w:cs="Times New Roman"/>
          <w:b/>
          <w:bCs/>
          <w:sz w:val="24"/>
          <w:szCs w:val="24"/>
        </w:rPr>
        <w:t>4DPAIPN</w:t>
      </w:r>
      <w:r w:rsidRPr="00066FBC">
        <w:rPr>
          <w:rFonts w:ascii="Times New Roman" w:hAnsi="Times New Roman" w:cs="Times New Roman"/>
          <w:sz w:val="24"/>
          <w:szCs w:val="24"/>
        </w:rPr>
        <w:t xml:space="preserve"> (20 μM) in </w:t>
      </w:r>
      <w:r>
        <w:rPr>
          <w:rFonts w:ascii="Times New Roman" w:hAnsi="Times New Roman" w:cs="Times New Roman" w:hint="eastAsia"/>
          <w:sz w:val="24"/>
          <w:szCs w:val="24"/>
        </w:rPr>
        <w:t>THF</w:t>
      </w:r>
      <w:r w:rsidRPr="00066FBC">
        <w:rPr>
          <w:rFonts w:ascii="Times New Roman" w:hAnsi="Times New Roman" w:cs="Times New Roman"/>
          <w:sz w:val="24"/>
          <w:szCs w:val="24"/>
        </w:rPr>
        <w:t xml:space="preserve"> under 450 nm laser irradiation in an inert atmosphere.</w:t>
      </w:r>
    </w:p>
    <w:p w14:paraId="3BE21CA1" w14:textId="075FD03C" w:rsidR="006F2A76" w:rsidRPr="003521DA" w:rsidRDefault="0080464B" w:rsidP="006F2A76">
      <w:pPr>
        <w:pStyle w:val="1"/>
        <w:numPr>
          <w:ilvl w:val="0"/>
          <w:numId w:val="1"/>
        </w:numPr>
        <w:rPr>
          <w:rFonts w:ascii="Times New Roman" w:hAnsi="Times New Roman" w:cs="Times New Roman"/>
        </w:rPr>
      </w:pPr>
      <w:bookmarkStart w:id="6" w:name="_Toc229612977"/>
      <w:r w:rsidRPr="00066FBC">
        <w:rPr>
          <w:rFonts w:ascii="Times New Roman" w:eastAsiaTheme="minorEastAsia" w:hAnsi="Times New Roman" w:cs="Times New Roman"/>
        </w:rPr>
        <w:t>Synthesis and characterization of</w:t>
      </w:r>
      <w:r w:rsidRPr="00066FBC">
        <w:rPr>
          <w:rFonts w:ascii="Times New Roman" w:hAnsi="Times New Roman" w:cs="Times New Roman"/>
        </w:rPr>
        <w:t xml:space="preserve"> PAC-AcrH</w:t>
      </w:r>
      <w:r w:rsidRPr="00066FBC">
        <w:rPr>
          <w:rFonts w:ascii="Times New Roman" w:hAnsi="Times New Roman" w:cs="Times New Roman"/>
          <w:vertAlign w:val="subscript"/>
        </w:rPr>
        <w:t>2</w:t>
      </w:r>
      <w:bookmarkEnd w:id="6"/>
    </w:p>
    <w:p w14:paraId="61B28478" w14:textId="16A76FDB" w:rsidR="003521DA" w:rsidRPr="003521DA" w:rsidRDefault="003521DA" w:rsidP="003521DA">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800 mg</w:t>
      </w:r>
      <w:r w:rsidRPr="003521DA">
        <w:rPr>
          <w:rFonts w:ascii="Times New Roman" w:hAnsi="Times New Roman" w:cs="Times New Roman"/>
          <w:sz w:val="24"/>
          <w:szCs w:val="24"/>
        </w:rPr>
        <w:t xml:space="preserve"> </w:t>
      </w:r>
      <w:r>
        <w:rPr>
          <w:rFonts w:ascii="Times New Roman" w:hAnsi="Times New Roman" w:cs="Times New Roman" w:hint="eastAsia"/>
          <w:sz w:val="24"/>
          <w:szCs w:val="24"/>
        </w:rPr>
        <w:t xml:space="preserve">of </w:t>
      </w:r>
      <w:r w:rsidRPr="00DF0874">
        <w:rPr>
          <w:rFonts w:ascii="Times New Roman" w:hAnsi="Times New Roman" w:cs="Times New Roman" w:hint="eastAsia"/>
          <w:b/>
          <w:bCs/>
          <w:sz w:val="24"/>
          <w:szCs w:val="24"/>
        </w:rPr>
        <w:t>4DPAIPN</w:t>
      </w:r>
      <w:r>
        <w:rPr>
          <w:rFonts w:ascii="Times New Roman" w:hAnsi="Times New Roman" w:cs="Times New Roman" w:hint="eastAsia"/>
          <w:sz w:val="24"/>
          <w:szCs w:val="24"/>
        </w:rPr>
        <w:t xml:space="preserve"> was dissolved in 50 mL THF </w:t>
      </w:r>
      <w:r w:rsidR="00B66E6D">
        <w:rPr>
          <w:rFonts w:ascii="Times New Roman" w:hAnsi="Times New Roman" w:cs="Times New Roman" w:hint="eastAsia"/>
          <w:sz w:val="24"/>
          <w:szCs w:val="24"/>
        </w:rPr>
        <w:t>under an inert</w:t>
      </w:r>
      <w:r>
        <w:rPr>
          <w:rFonts w:ascii="Times New Roman" w:hAnsi="Times New Roman" w:cs="Times New Roman" w:hint="eastAsia"/>
          <w:sz w:val="24"/>
          <w:szCs w:val="24"/>
        </w:rPr>
        <w:t xml:space="preserve"> atmosphere.</w:t>
      </w:r>
      <w:r w:rsidRPr="003521DA">
        <w:rPr>
          <w:rFonts w:ascii="Times New Roman" w:hAnsi="Times New Roman" w:cs="Times New Roman"/>
          <w:sz w:val="24"/>
          <w:szCs w:val="24"/>
        </w:rPr>
        <w:t xml:space="preserve"> </w:t>
      </w:r>
      <w:r>
        <w:rPr>
          <w:rFonts w:ascii="Times New Roman" w:hAnsi="Times New Roman" w:cs="Times New Roman" w:hint="eastAsia"/>
          <w:sz w:val="24"/>
          <w:szCs w:val="24"/>
        </w:rPr>
        <w:t>T</w:t>
      </w:r>
      <w:r w:rsidRPr="003521DA">
        <w:rPr>
          <w:rFonts w:ascii="Times New Roman" w:hAnsi="Times New Roman" w:cs="Times New Roman"/>
          <w:sz w:val="24"/>
          <w:szCs w:val="24"/>
        </w:rPr>
        <w:t xml:space="preserve">he </w:t>
      </w:r>
      <w:r>
        <w:rPr>
          <w:rFonts w:ascii="Times New Roman" w:hAnsi="Times New Roman" w:cs="Times New Roman" w:hint="eastAsia"/>
          <w:sz w:val="24"/>
          <w:szCs w:val="24"/>
        </w:rPr>
        <w:t>solution</w:t>
      </w:r>
      <w:r w:rsidRPr="003521DA">
        <w:rPr>
          <w:rFonts w:ascii="Times New Roman" w:hAnsi="Times New Roman" w:cs="Times New Roman"/>
          <w:sz w:val="24"/>
          <w:szCs w:val="24"/>
        </w:rPr>
        <w:t xml:space="preserve"> was irradiated with a</w:t>
      </w:r>
      <w:r>
        <w:rPr>
          <w:rFonts w:ascii="Times New Roman" w:hAnsi="Times New Roman" w:cs="Times New Roman" w:hint="eastAsia"/>
          <w:sz w:val="24"/>
          <w:szCs w:val="24"/>
        </w:rPr>
        <w:t xml:space="preserve"> 450 nm</w:t>
      </w:r>
      <w:r w:rsidRPr="003521DA">
        <w:rPr>
          <w:rFonts w:ascii="Times New Roman" w:hAnsi="Times New Roman" w:cs="Times New Roman"/>
          <w:sz w:val="24"/>
          <w:szCs w:val="24"/>
        </w:rPr>
        <w:t xml:space="preserve"> LED for 12 hours. After irradiation</w:t>
      </w:r>
      <w:r w:rsidR="00C85655">
        <w:rPr>
          <w:rFonts w:ascii="Times New Roman" w:hAnsi="Times New Roman" w:cs="Times New Roman" w:hint="eastAsia"/>
          <w:sz w:val="24"/>
          <w:szCs w:val="24"/>
        </w:rPr>
        <w:t xml:space="preserve">, </w:t>
      </w:r>
      <w:r w:rsidR="00AC296A">
        <w:rPr>
          <w:rFonts w:ascii="Times New Roman" w:hAnsi="Times New Roman" w:cs="Times New Roman" w:hint="eastAsia"/>
          <w:sz w:val="24"/>
          <w:szCs w:val="24"/>
        </w:rPr>
        <w:t xml:space="preserve">the solvent was removed </w:t>
      </w:r>
      <w:r w:rsidR="00B66E6D" w:rsidRPr="00B66E6D">
        <w:rPr>
          <w:rFonts w:ascii="Times New Roman" w:hAnsi="Times New Roman" w:cs="Times New Roman" w:hint="eastAsia"/>
          <w:sz w:val="24"/>
          <w:szCs w:val="24"/>
        </w:rPr>
        <w:t>under reduced pressure using a rotary evaporator</w:t>
      </w:r>
      <w:r w:rsidRPr="003521DA">
        <w:rPr>
          <w:rFonts w:ascii="Times New Roman" w:hAnsi="Times New Roman" w:cs="Times New Roman"/>
          <w:sz w:val="24"/>
          <w:szCs w:val="24"/>
        </w:rPr>
        <w:t>.</w:t>
      </w:r>
      <w:r w:rsidR="00AC296A">
        <w:rPr>
          <w:rFonts w:ascii="Times New Roman" w:hAnsi="Times New Roman" w:cs="Times New Roman" w:hint="eastAsia"/>
          <w:sz w:val="24"/>
          <w:szCs w:val="24"/>
        </w:rPr>
        <w:t xml:space="preserve"> </w:t>
      </w:r>
      <w:r w:rsidR="00AC296A" w:rsidRPr="00AC296A">
        <w:rPr>
          <w:rFonts w:ascii="Times New Roman" w:hAnsi="Times New Roman" w:cs="Times New Roman" w:hint="eastAsia"/>
          <w:sz w:val="24"/>
          <w:szCs w:val="24"/>
        </w:rPr>
        <w:t>The crude product was purified by silica gel column chromatography (</w:t>
      </w:r>
      <w:proofErr w:type="gramStart"/>
      <w:r w:rsidR="00AC296A">
        <w:rPr>
          <w:rFonts w:ascii="Times New Roman" w:hAnsi="Times New Roman" w:cs="Times New Roman" w:hint="eastAsia"/>
          <w:sz w:val="24"/>
          <w:szCs w:val="24"/>
        </w:rPr>
        <w:t>PE</w:t>
      </w:r>
      <w:r w:rsidR="00AC296A" w:rsidRPr="00AC296A">
        <w:rPr>
          <w:rFonts w:ascii="Times New Roman" w:hAnsi="Times New Roman" w:cs="Times New Roman" w:hint="eastAsia"/>
          <w:sz w:val="24"/>
          <w:szCs w:val="24"/>
        </w:rPr>
        <w:t>:</w:t>
      </w:r>
      <w:r w:rsidR="00AC296A">
        <w:rPr>
          <w:rFonts w:ascii="Times New Roman" w:hAnsi="Times New Roman" w:cs="Times New Roman" w:hint="eastAsia"/>
          <w:sz w:val="24"/>
          <w:szCs w:val="24"/>
        </w:rPr>
        <w:t>EA</w:t>
      </w:r>
      <w:proofErr w:type="gramEnd"/>
      <w:r w:rsidR="00AC296A" w:rsidRPr="00AC296A">
        <w:rPr>
          <w:rFonts w:ascii="Times New Roman" w:hAnsi="Times New Roman" w:cs="Times New Roman" w:hint="eastAsia"/>
          <w:sz w:val="24"/>
          <w:szCs w:val="24"/>
        </w:rPr>
        <w:t xml:space="preserve">, 20:1 to </w:t>
      </w:r>
      <w:r w:rsidR="00AC296A">
        <w:rPr>
          <w:rFonts w:ascii="Times New Roman" w:hAnsi="Times New Roman" w:cs="Times New Roman" w:hint="eastAsia"/>
          <w:sz w:val="24"/>
          <w:szCs w:val="24"/>
        </w:rPr>
        <w:t>4</w:t>
      </w:r>
      <w:r w:rsidR="00AC296A" w:rsidRPr="00AC296A">
        <w:rPr>
          <w:rFonts w:ascii="Times New Roman" w:hAnsi="Times New Roman" w:cs="Times New Roman" w:hint="eastAsia"/>
          <w:sz w:val="24"/>
          <w:szCs w:val="24"/>
        </w:rPr>
        <w:t xml:space="preserve">:1, </w:t>
      </w:r>
      <w:proofErr w:type="gramStart"/>
      <w:r w:rsidR="00AC296A" w:rsidRPr="00AC296A">
        <w:rPr>
          <w:rFonts w:ascii="Times New Roman" w:hAnsi="Times New Roman" w:cs="Times New Roman" w:hint="eastAsia"/>
          <w:sz w:val="24"/>
          <w:szCs w:val="24"/>
        </w:rPr>
        <w:t>v:v</w:t>
      </w:r>
      <w:proofErr w:type="gramEnd"/>
      <w:r w:rsidR="00AC296A" w:rsidRPr="00AC296A">
        <w:rPr>
          <w:rFonts w:ascii="Times New Roman" w:hAnsi="Times New Roman" w:cs="Times New Roman" w:hint="eastAsia"/>
          <w:sz w:val="24"/>
          <w:szCs w:val="24"/>
        </w:rPr>
        <w:t xml:space="preserve">) to obtain </w:t>
      </w:r>
      <w:r w:rsidR="00B66E6D">
        <w:rPr>
          <w:rFonts w:ascii="Times New Roman" w:hAnsi="Times New Roman" w:cs="Times New Roman" w:hint="eastAsia"/>
          <w:sz w:val="24"/>
          <w:szCs w:val="24"/>
        </w:rPr>
        <w:t xml:space="preserve">an </w:t>
      </w:r>
      <w:r w:rsidR="00AC296A">
        <w:rPr>
          <w:rFonts w:ascii="Times New Roman" w:hAnsi="Times New Roman" w:cs="Times New Roman" w:hint="eastAsia"/>
          <w:sz w:val="24"/>
          <w:szCs w:val="24"/>
        </w:rPr>
        <w:t>orange</w:t>
      </w:r>
      <w:r w:rsidR="00AC296A" w:rsidRPr="00AC296A">
        <w:rPr>
          <w:rFonts w:ascii="Times New Roman" w:hAnsi="Times New Roman" w:cs="Times New Roman" w:hint="eastAsia"/>
          <w:sz w:val="24"/>
          <w:szCs w:val="24"/>
        </w:rPr>
        <w:t xml:space="preserve"> solid product (</w:t>
      </w:r>
      <w:r w:rsidR="00AC296A">
        <w:rPr>
          <w:rFonts w:ascii="Times New Roman" w:hAnsi="Times New Roman" w:cs="Times New Roman" w:hint="eastAsia"/>
          <w:sz w:val="24"/>
          <w:szCs w:val="24"/>
        </w:rPr>
        <w:t>288</w:t>
      </w:r>
      <w:r w:rsidR="00AC296A" w:rsidRPr="00AC296A">
        <w:rPr>
          <w:rFonts w:ascii="Times New Roman" w:hAnsi="Times New Roman" w:cs="Times New Roman" w:hint="eastAsia"/>
          <w:sz w:val="24"/>
          <w:szCs w:val="24"/>
        </w:rPr>
        <w:t xml:space="preserve"> mg) with </w:t>
      </w:r>
      <w:r w:rsidR="00AC296A">
        <w:rPr>
          <w:rFonts w:ascii="Times New Roman" w:hAnsi="Times New Roman" w:cs="Times New Roman" w:hint="eastAsia"/>
          <w:sz w:val="24"/>
          <w:szCs w:val="24"/>
        </w:rPr>
        <w:t>36</w:t>
      </w:r>
      <w:r w:rsidR="00AC296A" w:rsidRPr="00AC296A">
        <w:rPr>
          <w:rFonts w:ascii="Times New Roman" w:hAnsi="Times New Roman" w:cs="Times New Roman" w:hint="eastAsia"/>
          <w:sz w:val="24"/>
          <w:szCs w:val="24"/>
        </w:rPr>
        <w:t>% yield</w:t>
      </w:r>
      <w:r w:rsidR="00AC296A">
        <w:rPr>
          <w:rFonts w:ascii="Times New Roman" w:hAnsi="Times New Roman" w:cs="Times New Roman" w:hint="eastAsia"/>
          <w:sz w:val="24"/>
          <w:szCs w:val="24"/>
        </w:rPr>
        <w:t>.</w:t>
      </w:r>
      <w:r w:rsidR="00AC296A" w:rsidRPr="00AC296A">
        <w:t xml:space="preserve"> </w:t>
      </w:r>
      <w:r w:rsidR="00AC296A" w:rsidRPr="00AC296A">
        <w:rPr>
          <w:rFonts w:ascii="Times New Roman" w:hAnsi="Times New Roman" w:cs="Times New Roman"/>
          <w:sz w:val="24"/>
          <w:szCs w:val="24"/>
        </w:rPr>
        <w:t xml:space="preserve">The </w:t>
      </w:r>
      <w:r w:rsidR="00AC296A">
        <w:rPr>
          <w:rFonts w:ascii="Times New Roman" w:hAnsi="Times New Roman" w:cs="Times New Roman" w:hint="eastAsia"/>
          <w:sz w:val="24"/>
          <w:szCs w:val="24"/>
        </w:rPr>
        <w:t>product</w:t>
      </w:r>
      <w:r w:rsidR="00AC296A" w:rsidRPr="00AC296A">
        <w:rPr>
          <w:rFonts w:ascii="Times New Roman" w:hAnsi="Times New Roman" w:cs="Times New Roman"/>
          <w:sz w:val="24"/>
          <w:szCs w:val="24"/>
        </w:rPr>
        <w:t xml:space="preserve"> </w:t>
      </w:r>
      <w:r w:rsidR="00AC296A">
        <w:rPr>
          <w:rFonts w:ascii="Times New Roman" w:hAnsi="Times New Roman" w:cs="Times New Roman" w:hint="eastAsia"/>
          <w:sz w:val="24"/>
          <w:szCs w:val="24"/>
        </w:rPr>
        <w:t xml:space="preserve">was dissolved in </w:t>
      </w:r>
      <w:proofErr w:type="gramStart"/>
      <w:r w:rsidR="00AC296A">
        <w:rPr>
          <w:rFonts w:ascii="Times New Roman" w:hAnsi="Times New Roman" w:cs="Times New Roman" w:hint="eastAsia"/>
          <w:sz w:val="24"/>
          <w:szCs w:val="24"/>
        </w:rPr>
        <w:t>PE:EA</w:t>
      </w:r>
      <w:proofErr w:type="gramEnd"/>
      <w:r w:rsidR="00AC296A">
        <w:rPr>
          <w:rFonts w:ascii="Times New Roman" w:hAnsi="Times New Roman" w:cs="Times New Roman" w:hint="eastAsia"/>
          <w:sz w:val="24"/>
          <w:szCs w:val="24"/>
        </w:rPr>
        <w:t xml:space="preserve"> (4</w:t>
      </w:r>
      <w:r w:rsidR="00AC296A" w:rsidRPr="00AC296A">
        <w:rPr>
          <w:rFonts w:ascii="Times New Roman" w:hAnsi="Times New Roman" w:cs="Times New Roman" w:hint="eastAsia"/>
          <w:sz w:val="24"/>
          <w:szCs w:val="24"/>
        </w:rPr>
        <w:t xml:space="preserve">:1, </w:t>
      </w:r>
      <w:proofErr w:type="gramStart"/>
      <w:r w:rsidR="00AC296A" w:rsidRPr="00AC296A">
        <w:rPr>
          <w:rFonts w:ascii="Times New Roman" w:hAnsi="Times New Roman" w:cs="Times New Roman" w:hint="eastAsia"/>
          <w:sz w:val="24"/>
          <w:szCs w:val="24"/>
        </w:rPr>
        <w:t>v:v</w:t>
      </w:r>
      <w:proofErr w:type="gramEnd"/>
      <w:r w:rsidR="00AC296A">
        <w:rPr>
          <w:rFonts w:ascii="Times New Roman" w:hAnsi="Times New Roman" w:cs="Times New Roman" w:hint="eastAsia"/>
          <w:sz w:val="24"/>
          <w:szCs w:val="24"/>
        </w:rPr>
        <w:t xml:space="preserve">) mixed solvent </w:t>
      </w:r>
      <w:r w:rsidR="00262E74">
        <w:rPr>
          <w:rFonts w:ascii="Times New Roman" w:hAnsi="Times New Roman" w:cs="Times New Roman" w:hint="eastAsia"/>
          <w:sz w:val="24"/>
          <w:szCs w:val="24"/>
        </w:rPr>
        <w:t>to allow</w:t>
      </w:r>
      <w:r w:rsidR="00AC296A" w:rsidRPr="00AC296A">
        <w:rPr>
          <w:rFonts w:hint="eastAsia"/>
        </w:rPr>
        <w:t xml:space="preserve"> </w:t>
      </w:r>
      <w:r w:rsidR="00AC296A" w:rsidRPr="00AC296A">
        <w:rPr>
          <w:rFonts w:ascii="Times New Roman" w:hAnsi="Times New Roman" w:cs="Times New Roman" w:hint="eastAsia"/>
          <w:sz w:val="24"/>
          <w:szCs w:val="24"/>
        </w:rPr>
        <w:t>slow evaporation</w:t>
      </w:r>
      <w:r w:rsidR="00AC296A">
        <w:rPr>
          <w:rFonts w:ascii="Times New Roman" w:hAnsi="Times New Roman" w:cs="Times New Roman" w:hint="eastAsia"/>
          <w:sz w:val="24"/>
          <w:szCs w:val="24"/>
        </w:rPr>
        <w:t xml:space="preserve"> </w:t>
      </w:r>
      <w:r w:rsidR="00B66E6D">
        <w:rPr>
          <w:rFonts w:ascii="Times New Roman" w:hAnsi="Times New Roman" w:cs="Times New Roman" w:hint="eastAsia"/>
          <w:sz w:val="24"/>
          <w:szCs w:val="24"/>
        </w:rPr>
        <w:t>at</w:t>
      </w:r>
      <w:r w:rsidR="00AC296A">
        <w:rPr>
          <w:rFonts w:ascii="Times New Roman" w:hAnsi="Times New Roman" w:cs="Times New Roman" w:hint="eastAsia"/>
          <w:sz w:val="24"/>
          <w:szCs w:val="24"/>
        </w:rPr>
        <w:t xml:space="preserve"> room </w:t>
      </w:r>
      <w:r w:rsidR="00AC296A">
        <w:rPr>
          <w:rFonts w:ascii="Times New Roman" w:hAnsi="Times New Roman" w:cs="Times New Roman"/>
          <w:sz w:val="24"/>
          <w:szCs w:val="24"/>
        </w:rPr>
        <w:t>temperature</w:t>
      </w:r>
      <w:r w:rsidR="00AC296A">
        <w:rPr>
          <w:rFonts w:ascii="Times New Roman" w:hAnsi="Times New Roman" w:cs="Times New Roman" w:hint="eastAsia"/>
          <w:sz w:val="24"/>
          <w:szCs w:val="24"/>
        </w:rPr>
        <w:t xml:space="preserve"> </w:t>
      </w:r>
      <w:r w:rsidR="00AC296A" w:rsidRPr="00AC296A">
        <w:rPr>
          <w:rFonts w:ascii="Times New Roman" w:hAnsi="Times New Roman" w:cs="Times New Roman"/>
          <w:sz w:val="24"/>
          <w:szCs w:val="24"/>
        </w:rPr>
        <w:t>to give reddish-orange crystals suitable for X-ray crystallography.</w:t>
      </w:r>
    </w:p>
    <w:p w14:paraId="75B4BD43" w14:textId="01C445B3" w:rsidR="006F2A76" w:rsidRPr="00066FBC" w:rsidRDefault="006F2A76" w:rsidP="006F2A76">
      <w:pPr>
        <w:jc w:val="center"/>
        <w:rPr>
          <w:rFonts w:ascii="Times New Roman" w:hAnsi="Times New Roman" w:cs="Times New Roman"/>
          <w:sz w:val="24"/>
          <w:szCs w:val="24"/>
        </w:rPr>
      </w:pPr>
      <w:r w:rsidRPr="00066FBC">
        <w:rPr>
          <w:rFonts w:ascii="Times New Roman" w:hAnsi="Times New Roman" w:cs="Times New Roman"/>
          <w:noProof/>
          <w:sz w:val="24"/>
          <w:szCs w:val="24"/>
        </w:rPr>
        <w:lastRenderedPageBreak/>
        <w:drawing>
          <wp:inline distT="0" distB="0" distL="0" distR="0" wp14:anchorId="3B8DDB6B" wp14:editId="1ECF4582">
            <wp:extent cx="4095750" cy="2856940"/>
            <wp:effectExtent l="0" t="0" r="0" b="0"/>
            <wp:docPr id="10" name="图片 9">
              <a:extLst xmlns:a="http://schemas.openxmlformats.org/drawingml/2006/main">
                <a:ext uri="{FF2B5EF4-FFF2-40B4-BE49-F238E27FC236}">
                  <a16:creationId xmlns:a16="http://schemas.microsoft.com/office/drawing/2014/main" id="{F3161BEC-A578-04F3-F9AA-950D76A769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F3161BEC-A578-04F3-F9AA-950D76A769B1}"/>
                        </a:ext>
                      </a:extLst>
                    </pic:cNvPr>
                    <pic:cNvPicPr>
                      <a:picLocks noChangeAspect="1"/>
                    </pic:cNvPicPr>
                  </pic:nvPicPr>
                  <pic:blipFill>
                    <a:blip r:embed="rId11"/>
                    <a:stretch>
                      <a:fillRect/>
                    </a:stretch>
                  </pic:blipFill>
                  <pic:spPr>
                    <a:xfrm>
                      <a:off x="0" y="0"/>
                      <a:ext cx="4099256" cy="2859386"/>
                    </a:xfrm>
                    <a:prstGeom prst="rect">
                      <a:avLst/>
                    </a:prstGeom>
                  </pic:spPr>
                </pic:pic>
              </a:graphicData>
            </a:graphic>
          </wp:inline>
        </w:drawing>
      </w:r>
    </w:p>
    <w:p w14:paraId="23C7C8CE" w14:textId="05997A2A" w:rsidR="006F2A76" w:rsidRPr="00066FBC" w:rsidRDefault="006F2A76" w:rsidP="006F2A76">
      <w:pPr>
        <w:jc w:val="center"/>
        <w:rPr>
          <w:rFonts w:ascii="Times New Roman" w:hAnsi="Times New Roman" w:cs="Times New Roman"/>
          <w:sz w:val="24"/>
          <w:szCs w:val="24"/>
        </w:rPr>
      </w:pPr>
      <w:bookmarkStart w:id="7" w:name="OLE_LINK1"/>
      <w:r w:rsidRPr="00066FBC">
        <w:rPr>
          <w:rFonts w:ascii="Times New Roman" w:hAnsi="Times New Roman" w:cs="Times New Roman"/>
          <w:b/>
          <w:bCs/>
          <w:sz w:val="24"/>
          <w:szCs w:val="24"/>
        </w:rPr>
        <w:t>Figure S</w:t>
      </w:r>
      <w:r w:rsidR="004F53F2">
        <w:rPr>
          <w:rFonts w:ascii="Times New Roman" w:hAnsi="Times New Roman" w:cs="Times New Roman" w:hint="eastAsia"/>
          <w:b/>
          <w:bCs/>
          <w:sz w:val="24"/>
          <w:szCs w:val="24"/>
        </w:rPr>
        <w:t>4</w:t>
      </w:r>
      <w:r w:rsidRPr="00066FBC">
        <w:rPr>
          <w:rFonts w:ascii="Times New Roman" w:hAnsi="Times New Roman" w:cs="Times New Roman"/>
          <w:sz w:val="24"/>
          <w:szCs w:val="24"/>
        </w:rPr>
        <w:t xml:space="preserve">. </w:t>
      </w:r>
      <w:r w:rsidRPr="00066FBC">
        <w:rPr>
          <w:rFonts w:ascii="Times New Roman" w:hAnsi="Times New Roman" w:cs="Times New Roman"/>
          <w:sz w:val="24"/>
          <w:szCs w:val="24"/>
          <w:vertAlign w:val="superscript"/>
        </w:rPr>
        <w:t>1</w:t>
      </w:r>
      <w:r w:rsidRPr="00066FBC">
        <w:rPr>
          <w:rFonts w:ascii="Times New Roman" w:hAnsi="Times New Roman" w:cs="Times New Roman"/>
          <w:sz w:val="24"/>
          <w:szCs w:val="24"/>
        </w:rPr>
        <w:t xml:space="preserve">H-NMR spectra of </w:t>
      </w:r>
      <w:r w:rsidRPr="00066FBC">
        <w:rPr>
          <w:rFonts w:ascii="Times New Roman" w:hAnsi="Times New Roman" w:cs="Times New Roman"/>
          <w:b/>
          <w:bCs/>
          <w:sz w:val="24"/>
          <w:szCs w:val="24"/>
        </w:rPr>
        <w:t>PAC-AcrH</w:t>
      </w:r>
      <w:r w:rsidRPr="00066FBC">
        <w:rPr>
          <w:rFonts w:ascii="Times New Roman" w:hAnsi="Times New Roman" w:cs="Times New Roman"/>
          <w:b/>
          <w:bCs/>
          <w:sz w:val="24"/>
          <w:szCs w:val="24"/>
          <w:vertAlign w:val="subscript"/>
        </w:rPr>
        <w:t>2</w:t>
      </w:r>
      <w:r w:rsidRPr="00066FBC">
        <w:rPr>
          <w:rFonts w:ascii="Times New Roman" w:hAnsi="Times New Roman" w:cs="Times New Roman"/>
          <w:sz w:val="24"/>
          <w:szCs w:val="24"/>
        </w:rPr>
        <w:t xml:space="preserve"> in MeCN-</w:t>
      </w:r>
      <w:r w:rsidRPr="00066FBC">
        <w:rPr>
          <w:rFonts w:ascii="Times New Roman" w:hAnsi="Times New Roman" w:cs="Times New Roman"/>
          <w:i/>
          <w:iCs/>
          <w:sz w:val="24"/>
          <w:szCs w:val="24"/>
        </w:rPr>
        <w:t>d</w:t>
      </w:r>
      <w:r w:rsidRPr="00066FBC">
        <w:rPr>
          <w:rFonts w:ascii="Times New Roman" w:hAnsi="Times New Roman" w:cs="Times New Roman"/>
          <w:sz w:val="24"/>
          <w:szCs w:val="24"/>
          <w:vertAlign w:val="subscript"/>
        </w:rPr>
        <w:t>3</w:t>
      </w:r>
      <w:r w:rsidRPr="00066FBC">
        <w:rPr>
          <w:rFonts w:ascii="Times New Roman" w:hAnsi="Times New Roman" w:cs="Times New Roman"/>
          <w:sz w:val="24"/>
          <w:szCs w:val="24"/>
        </w:rPr>
        <w:t>.</w:t>
      </w:r>
      <w:bookmarkEnd w:id="7"/>
    </w:p>
    <w:p w14:paraId="422AE911" w14:textId="61182375" w:rsidR="006F2A76" w:rsidRPr="00066FBC" w:rsidRDefault="006F2A76" w:rsidP="006F2A76">
      <w:pPr>
        <w:jc w:val="center"/>
        <w:rPr>
          <w:rFonts w:ascii="Times New Roman" w:hAnsi="Times New Roman" w:cs="Times New Roman"/>
          <w:sz w:val="24"/>
          <w:szCs w:val="24"/>
        </w:rPr>
      </w:pPr>
      <w:r w:rsidRPr="00066FBC">
        <w:rPr>
          <w:rFonts w:ascii="Times New Roman" w:hAnsi="Times New Roman" w:cs="Times New Roman"/>
          <w:noProof/>
        </w:rPr>
        <w:drawing>
          <wp:inline distT="0" distB="0" distL="0" distR="0" wp14:anchorId="4DDCF3F4" wp14:editId="557B1504">
            <wp:extent cx="4096353" cy="2857500"/>
            <wp:effectExtent l="0" t="0" r="0" b="0"/>
            <wp:docPr id="172473178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98041" cy="2858677"/>
                    </a:xfrm>
                    <a:prstGeom prst="rect">
                      <a:avLst/>
                    </a:prstGeom>
                    <a:noFill/>
                    <a:ln>
                      <a:noFill/>
                    </a:ln>
                  </pic:spPr>
                </pic:pic>
              </a:graphicData>
            </a:graphic>
          </wp:inline>
        </w:drawing>
      </w:r>
    </w:p>
    <w:p w14:paraId="6B9E3AB6" w14:textId="4CAF2FF8" w:rsidR="006F2A76" w:rsidRPr="00066FBC" w:rsidRDefault="006F2A76" w:rsidP="006F2A76">
      <w:pPr>
        <w:jc w:val="center"/>
        <w:rPr>
          <w:rFonts w:ascii="Times New Roman" w:hAnsi="Times New Roman" w:cs="Times New Roman"/>
          <w:sz w:val="24"/>
          <w:szCs w:val="24"/>
        </w:rPr>
      </w:pPr>
      <w:bookmarkStart w:id="8" w:name="OLE_LINK2"/>
      <w:r w:rsidRPr="00066FBC">
        <w:rPr>
          <w:rFonts w:ascii="Times New Roman" w:hAnsi="Times New Roman" w:cs="Times New Roman"/>
          <w:b/>
          <w:bCs/>
          <w:sz w:val="24"/>
          <w:szCs w:val="24"/>
        </w:rPr>
        <w:t>Figure S</w:t>
      </w:r>
      <w:r w:rsidR="004F53F2">
        <w:rPr>
          <w:rFonts w:ascii="Times New Roman" w:hAnsi="Times New Roman" w:cs="Times New Roman" w:hint="eastAsia"/>
          <w:b/>
          <w:bCs/>
          <w:sz w:val="24"/>
          <w:szCs w:val="24"/>
        </w:rPr>
        <w:t>5</w:t>
      </w:r>
      <w:r w:rsidRPr="00066FBC">
        <w:rPr>
          <w:rFonts w:ascii="Times New Roman" w:hAnsi="Times New Roman" w:cs="Times New Roman"/>
          <w:sz w:val="24"/>
          <w:szCs w:val="24"/>
        </w:rPr>
        <w:t xml:space="preserve">. </w:t>
      </w:r>
      <w:r w:rsidRPr="00066FBC">
        <w:rPr>
          <w:rFonts w:ascii="Times New Roman" w:hAnsi="Times New Roman" w:cs="Times New Roman"/>
          <w:sz w:val="24"/>
          <w:szCs w:val="24"/>
          <w:vertAlign w:val="superscript"/>
        </w:rPr>
        <w:t>13</w:t>
      </w:r>
      <w:r w:rsidRPr="00066FBC">
        <w:rPr>
          <w:rFonts w:ascii="Times New Roman" w:hAnsi="Times New Roman" w:cs="Times New Roman"/>
          <w:sz w:val="24"/>
          <w:szCs w:val="24"/>
        </w:rPr>
        <w:t xml:space="preserve">C-NMR spectra of </w:t>
      </w:r>
      <w:r w:rsidRPr="00066FBC">
        <w:rPr>
          <w:rFonts w:ascii="Times New Roman" w:hAnsi="Times New Roman" w:cs="Times New Roman"/>
          <w:b/>
          <w:bCs/>
          <w:sz w:val="24"/>
          <w:szCs w:val="24"/>
        </w:rPr>
        <w:t>PAC-AcrH</w:t>
      </w:r>
      <w:r w:rsidRPr="00066FBC">
        <w:rPr>
          <w:rFonts w:ascii="Times New Roman" w:hAnsi="Times New Roman" w:cs="Times New Roman"/>
          <w:b/>
          <w:bCs/>
          <w:sz w:val="24"/>
          <w:szCs w:val="24"/>
          <w:vertAlign w:val="subscript"/>
        </w:rPr>
        <w:t>2</w:t>
      </w:r>
      <w:r w:rsidRPr="00066FBC">
        <w:rPr>
          <w:rFonts w:ascii="Times New Roman" w:hAnsi="Times New Roman" w:cs="Times New Roman"/>
          <w:sz w:val="24"/>
          <w:szCs w:val="24"/>
        </w:rPr>
        <w:t xml:space="preserve"> in CDCl</w:t>
      </w:r>
      <w:r w:rsidRPr="00066FBC">
        <w:rPr>
          <w:rFonts w:ascii="Times New Roman" w:hAnsi="Times New Roman" w:cs="Times New Roman"/>
          <w:sz w:val="24"/>
          <w:szCs w:val="24"/>
          <w:vertAlign w:val="subscript"/>
        </w:rPr>
        <w:t>3</w:t>
      </w:r>
      <w:r w:rsidRPr="00066FBC">
        <w:rPr>
          <w:rFonts w:ascii="Times New Roman" w:hAnsi="Times New Roman" w:cs="Times New Roman"/>
          <w:sz w:val="24"/>
          <w:szCs w:val="24"/>
        </w:rPr>
        <w:t>-</w:t>
      </w:r>
      <w:r w:rsidRPr="00066FBC">
        <w:rPr>
          <w:rFonts w:ascii="Times New Roman" w:hAnsi="Times New Roman" w:cs="Times New Roman"/>
          <w:i/>
          <w:iCs/>
          <w:sz w:val="24"/>
          <w:szCs w:val="24"/>
        </w:rPr>
        <w:t>d</w:t>
      </w:r>
      <w:r w:rsidRPr="00066FBC">
        <w:rPr>
          <w:rFonts w:ascii="Times New Roman" w:hAnsi="Times New Roman" w:cs="Times New Roman"/>
          <w:sz w:val="24"/>
          <w:szCs w:val="24"/>
          <w:vertAlign w:val="subscript"/>
        </w:rPr>
        <w:t>1</w:t>
      </w:r>
      <w:r w:rsidRPr="00066FBC">
        <w:rPr>
          <w:rFonts w:ascii="Times New Roman" w:hAnsi="Times New Roman" w:cs="Times New Roman"/>
          <w:sz w:val="24"/>
          <w:szCs w:val="24"/>
        </w:rPr>
        <w:t>.</w:t>
      </w:r>
      <w:bookmarkEnd w:id="8"/>
    </w:p>
    <w:p w14:paraId="498EE66C" w14:textId="77777777" w:rsidR="0080464B" w:rsidRPr="00066FBC" w:rsidRDefault="0080464B" w:rsidP="0080464B">
      <w:pPr>
        <w:jc w:val="center"/>
        <w:rPr>
          <w:rFonts w:ascii="Times New Roman" w:hAnsi="Times New Roman" w:cs="Times New Roman"/>
        </w:rPr>
      </w:pPr>
      <w:r w:rsidRPr="00066FBC">
        <w:rPr>
          <w:rFonts w:ascii="Times New Roman" w:hAnsi="Times New Roman" w:cs="Times New Roman"/>
          <w:noProof/>
        </w:rPr>
        <w:lastRenderedPageBreak/>
        <w:drawing>
          <wp:inline distT="0" distB="0" distL="0" distR="0" wp14:anchorId="1D93D55B" wp14:editId="4B6CBB21">
            <wp:extent cx="3648624" cy="2792627"/>
            <wp:effectExtent l="0" t="0" r="0" b="0"/>
            <wp:docPr id="1540009373" name="图片 4">
              <a:extLst xmlns:a="http://schemas.openxmlformats.org/drawingml/2006/main">
                <a:ext uri="{FF2B5EF4-FFF2-40B4-BE49-F238E27FC236}">
                  <a16:creationId xmlns:a16="http://schemas.microsoft.com/office/drawing/2014/main" id="{82607CC8-C78F-B4B7-7B11-24E94C14F5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82607CC8-C78F-B4B7-7B11-24E94C14F5DC}"/>
                        </a:ext>
                      </a:extLst>
                    </pic:cNvPr>
                    <pic:cNvPicPr>
                      <a:picLocks noChangeAspect="1"/>
                    </pic:cNvPicPr>
                  </pic:nvPicPr>
                  <pic:blipFill>
                    <a:blip r:embed="rId13"/>
                    <a:stretch>
                      <a:fillRect/>
                    </a:stretch>
                  </pic:blipFill>
                  <pic:spPr>
                    <a:xfrm>
                      <a:off x="0" y="0"/>
                      <a:ext cx="3654981" cy="2797493"/>
                    </a:xfrm>
                    <a:prstGeom prst="rect">
                      <a:avLst/>
                    </a:prstGeom>
                  </pic:spPr>
                </pic:pic>
              </a:graphicData>
            </a:graphic>
          </wp:inline>
        </w:drawing>
      </w:r>
    </w:p>
    <w:p w14:paraId="5C266F76" w14:textId="01581109" w:rsidR="0080464B" w:rsidRPr="00066FBC" w:rsidRDefault="0080464B" w:rsidP="0080464B">
      <w:pPr>
        <w:rPr>
          <w:rFonts w:ascii="Times New Roman" w:hAnsi="Times New Roman" w:cs="Times New Roman"/>
          <w:sz w:val="24"/>
          <w:szCs w:val="24"/>
        </w:rPr>
      </w:pPr>
      <w:r w:rsidRPr="00066FBC">
        <w:rPr>
          <w:rFonts w:ascii="Times New Roman" w:hAnsi="Times New Roman" w:cs="Times New Roman"/>
          <w:b/>
          <w:bCs/>
          <w:sz w:val="24"/>
          <w:szCs w:val="24"/>
        </w:rPr>
        <w:t>Figure S</w:t>
      </w:r>
      <w:r w:rsidR="004F53F2">
        <w:rPr>
          <w:rFonts w:ascii="Times New Roman" w:hAnsi="Times New Roman" w:cs="Times New Roman" w:hint="eastAsia"/>
          <w:b/>
          <w:bCs/>
          <w:sz w:val="24"/>
          <w:szCs w:val="24"/>
        </w:rPr>
        <w:t>6</w:t>
      </w:r>
      <w:r w:rsidRPr="00066FBC">
        <w:rPr>
          <w:rFonts w:ascii="Times New Roman" w:hAnsi="Times New Roman" w:cs="Times New Roman"/>
          <w:sz w:val="24"/>
          <w:szCs w:val="24"/>
        </w:rPr>
        <w:t xml:space="preserve">. The UV-vis difference absorption spectra of </w:t>
      </w:r>
      <w:r w:rsidRPr="00066FBC">
        <w:rPr>
          <w:rFonts w:ascii="Times New Roman" w:hAnsi="Times New Roman" w:cs="Times New Roman"/>
          <w:b/>
          <w:bCs/>
          <w:sz w:val="24"/>
          <w:szCs w:val="24"/>
        </w:rPr>
        <w:t>4DPAIPN</w:t>
      </w:r>
      <w:r w:rsidRPr="00066FBC">
        <w:rPr>
          <w:rFonts w:ascii="Times New Roman" w:hAnsi="Times New Roman" w:cs="Times New Roman"/>
          <w:sz w:val="24"/>
          <w:szCs w:val="24"/>
        </w:rPr>
        <w:t xml:space="preserve"> in THF under 450 nm laser irradiation in an inert atmosphere</w:t>
      </w:r>
      <w:r w:rsidR="00E079B0">
        <w:rPr>
          <w:rFonts w:ascii="Times New Roman" w:hAnsi="Times New Roman" w:cs="Times New Roman" w:hint="eastAsia"/>
          <w:sz w:val="24"/>
          <w:szCs w:val="24"/>
        </w:rPr>
        <w:t>.</w:t>
      </w:r>
      <w:r w:rsidR="00E079B0" w:rsidRPr="00066FBC">
        <w:rPr>
          <w:rFonts w:ascii="Times New Roman" w:hAnsi="Times New Roman" w:cs="Times New Roman"/>
          <w:sz w:val="24"/>
          <w:szCs w:val="24"/>
        </w:rPr>
        <w:t xml:space="preserve"> </w:t>
      </w:r>
      <w:r w:rsidR="00E079B0">
        <w:rPr>
          <w:rFonts w:ascii="Times New Roman" w:hAnsi="Times New Roman" w:cs="Times New Roman" w:hint="eastAsia"/>
          <w:sz w:val="24"/>
          <w:szCs w:val="24"/>
        </w:rPr>
        <w:t>T</w:t>
      </w:r>
      <w:r w:rsidR="00E079B0" w:rsidRPr="00066FBC">
        <w:rPr>
          <w:rFonts w:ascii="Times New Roman" w:hAnsi="Times New Roman" w:cs="Times New Roman"/>
          <w:sz w:val="24"/>
          <w:szCs w:val="24"/>
        </w:rPr>
        <w:t xml:space="preserve">he </w:t>
      </w:r>
      <w:r w:rsidRPr="00066FBC">
        <w:rPr>
          <w:rFonts w:ascii="Times New Roman" w:hAnsi="Times New Roman" w:cs="Times New Roman"/>
          <w:sz w:val="24"/>
          <w:szCs w:val="24"/>
        </w:rPr>
        <w:t xml:space="preserve">pink line is the absorption spectrum difference between </w:t>
      </w:r>
      <w:r w:rsidRPr="00066FBC">
        <w:rPr>
          <w:rFonts w:ascii="Times New Roman" w:hAnsi="Times New Roman" w:cs="Times New Roman"/>
          <w:b/>
          <w:bCs/>
          <w:sz w:val="24"/>
          <w:szCs w:val="24"/>
        </w:rPr>
        <w:t>PAC-AcrH</w:t>
      </w:r>
      <w:r w:rsidRPr="00066FBC">
        <w:rPr>
          <w:rFonts w:ascii="Times New Roman" w:hAnsi="Times New Roman" w:cs="Times New Roman"/>
          <w:b/>
          <w:bCs/>
          <w:sz w:val="24"/>
          <w:szCs w:val="24"/>
          <w:vertAlign w:val="subscript"/>
        </w:rPr>
        <w:t>2</w:t>
      </w:r>
      <w:r w:rsidRPr="00066FBC">
        <w:rPr>
          <w:rFonts w:ascii="Times New Roman" w:hAnsi="Times New Roman" w:cs="Times New Roman"/>
          <w:sz w:val="24"/>
          <w:szCs w:val="24"/>
        </w:rPr>
        <w:t xml:space="preserve"> and </w:t>
      </w:r>
      <w:r w:rsidRPr="00066FBC">
        <w:rPr>
          <w:rFonts w:ascii="Times New Roman" w:hAnsi="Times New Roman" w:cs="Times New Roman"/>
          <w:b/>
          <w:bCs/>
          <w:sz w:val="24"/>
          <w:szCs w:val="24"/>
        </w:rPr>
        <w:t>4DPAIPN</w:t>
      </w:r>
      <w:r w:rsidRPr="00066FBC">
        <w:rPr>
          <w:rFonts w:ascii="Times New Roman" w:hAnsi="Times New Roman" w:cs="Times New Roman"/>
          <w:sz w:val="24"/>
          <w:szCs w:val="24"/>
        </w:rPr>
        <w:t>.</w:t>
      </w:r>
    </w:p>
    <w:p w14:paraId="69B523E9" w14:textId="77777777" w:rsidR="0080464B" w:rsidRPr="00066FBC" w:rsidRDefault="0080464B" w:rsidP="0080464B">
      <w:pPr>
        <w:rPr>
          <w:rFonts w:ascii="Times New Roman" w:hAnsi="Times New Roman" w:cs="Times New Roman"/>
          <w:sz w:val="24"/>
          <w:szCs w:val="24"/>
        </w:rPr>
      </w:pPr>
      <w:r w:rsidRPr="00066FBC">
        <w:rPr>
          <w:rFonts w:ascii="Times New Roman" w:hAnsi="Times New Roman" w:cs="Times New Roman"/>
          <w:noProof/>
          <w:sz w:val="24"/>
          <w:szCs w:val="24"/>
        </w:rPr>
        <w:drawing>
          <wp:inline distT="0" distB="0" distL="0" distR="0" wp14:anchorId="6FAB9024" wp14:editId="1F77E1B1">
            <wp:extent cx="5255843" cy="2671101"/>
            <wp:effectExtent l="0" t="0" r="0" b="0"/>
            <wp:docPr id="4915508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7028" cy="2676786"/>
                    </a:xfrm>
                    <a:prstGeom prst="rect">
                      <a:avLst/>
                    </a:prstGeom>
                    <a:noFill/>
                  </pic:spPr>
                </pic:pic>
              </a:graphicData>
            </a:graphic>
          </wp:inline>
        </w:drawing>
      </w:r>
    </w:p>
    <w:p w14:paraId="5DD25935" w14:textId="54F17750" w:rsidR="0080464B" w:rsidRPr="00066FBC" w:rsidRDefault="0080464B" w:rsidP="0080464B">
      <w:pPr>
        <w:rPr>
          <w:rFonts w:ascii="Times New Roman" w:hAnsi="Times New Roman" w:cs="Times New Roman"/>
          <w:sz w:val="24"/>
          <w:szCs w:val="24"/>
        </w:rPr>
      </w:pPr>
      <w:r w:rsidRPr="00066FBC">
        <w:rPr>
          <w:rFonts w:ascii="Times New Roman" w:hAnsi="Times New Roman" w:cs="Times New Roman"/>
          <w:b/>
          <w:bCs/>
          <w:sz w:val="24"/>
          <w:szCs w:val="24"/>
        </w:rPr>
        <w:t>Figure S</w:t>
      </w:r>
      <w:r w:rsidR="004F53F2">
        <w:rPr>
          <w:rFonts w:ascii="Times New Roman" w:hAnsi="Times New Roman" w:cs="Times New Roman" w:hint="eastAsia"/>
          <w:b/>
          <w:bCs/>
          <w:sz w:val="24"/>
          <w:szCs w:val="24"/>
        </w:rPr>
        <w:t>7</w:t>
      </w:r>
      <w:r w:rsidRPr="00066FBC">
        <w:rPr>
          <w:rFonts w:ascii="Times New Roman" w:hAnsi="Times New Roman" w:cs="Times New Roman"/>
          <w:sz w:val="24"/>
          <w:szCs w:val="24"/>
        </w:rPr>
        <w:t xml:space="preserve">. Proposed mechanism for the photo-driven conversion of </w:t>
      </w:r>
      <w:r w:rsidRPr="00066FBC">
        <w:rPr>
          <w:rFonts w:ascii="Times New Roman" w:hAnsi="Times New Roman" w:cs="Times New Roman"/>
          <w:b/>
          <w:bCs/>
          <w:sz w:val="24"/>
          <w:szCs w:val="24"/>
        </w:rPr>
        <w:t>4DPAIPN</w:t>
      </w:r>
      <w:r w:rsidRPr="00066FBC">
        <w:rPr>
          <w:rFonts w:ascii="Times New Roman" w:hAnsi="Times New Roman" w:cs="Times New Roman"/>
          <w:sz w:val="24"/>
          <w:szCs w:val="24"/>
        </w:rPr>
        <w:t xml:space="preserve"> to </w:t>
      </w:r>
      <w:r w:rsidRPr="00066FBC">
        <w:rPr>
          <w:rFonts w:ascii="Times New Roman" w:hAnsi="Times New Roman" w:cs="Times New Roman"/>
          <w:b/>
          <w:bCs/>
          <w:sz w:val="24"/>
          <w:szCs w:val="24"/>
        </w:rPr>
        <w:t>PAC-AcrH</w:t>
      </w:r>
      <w:r w:rsidRPr="00066FBC">
        <w:rPr>
          <w:rFonts w:ascii="Times New Roman" w:hAnsi="Times New Roman" w:cs="Times New Roman"/>
          <w:b/>
          <w:bCs/>
          <w:sz w:val="24"/>
          <w:szCs w:val="24"/>
          <w:vertAlign w:val="subscript"/>
        </w:rPr>
        <w:t>2</w:t>
      </w:r>
      <w:r w:rsidRPr="00066FBC">
        <w:rPr>
          <w:rFonts w:ascii="Times New Roman" w:hAnsi="Times New Roman" w:cs="Times New Roman"/>
          <w:sz w:val="24"/>
          <w:szCs w:val="24"/>
        </w:rPr>
        <w:t xml:space="preserve"> in THF solutions.</w:t>
      </w:r>
    </w:p>
    <w:p w14:paraId="5861FCA4" w14:textId="2F63F53F" w:rsidR="0080464B" w:rsidRPr="00066FBC" w:rsidRDefault="0080464B" w:rsidP="0080464B">
      <w:pPr>
        <w:jc w:val="center"/>
        <w:rPr>
          <w:rFonts w:ascii="Times New Roman" w:hAnsi="Times New Roman" w:cs="Times New Roman"/>
          <w:sz w:val="24"/>
          <w:szCs w:val="24"/>
        </w:rPr>
      </w:pPr>
      <w:r w:rsidRPr="00066FBC">
        <w:rPr>
          <w:rFonts w:ascii="Times New Roman" w:hAnsi="Times New Roman" w:cs="Times New Roman"/>
          <w:noProof/>
          <w:sz w:val="24"/>
          <w:szCs w:val="24"/>
        </w:rPr>
        <w:lastRenderedPageBreak/>
        <w:drawing>
          <wp:inline distT="0" distB="0" distL="0" distR="0" wp14:anchorId="45B3317C" wp14:editId="6D088C7C">
            <wp:extent cx="3312392" cy="2535548"/>
            <wp:effectExtent l="0" t="0" r="0" b="0"/>
            <wp:docPr id="15760066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1242" cy="2542323"/>
                    </a:xfrm>
                    <a:prstGeom prst="rect">
                      <a:avLst/>
                    </a:prstGeom>
                    <a:noFill/>
                  </pic:spPr>
                </pic:pic>
              </a:graphicData>
            </a:graphic>
          </wp:inline>
        </w:drawing>
      </w:r>
    </w:p>
    <w:p w14:paraId="0E70F0DF" w14:textId="2F3C4734" w:rsidR="0080464B" w:rsidRPr="00066FBC" w:rsidRDefault="0080464B" w:rsidP="0080464B">
      <w:pPr>
        <w:rPr>
          <w:rFonts w:ascii="Times New Roman" w:hAnsi="Times New Roman" w:cs="Times New Roman"/>
          <w:sz w:val="24"/>
          <w:szCs w:val="24"/>
        </w:rPr>
      </w:pPr>
      <w:bookmarkStart w:id="9" w:name="OLE_LINK3"/>
      <w:r w:rsidRPr="00066FBC">
        <w:rPr>
          <w:rFonts w:ascii="Times New Roman" w:hAnsi="Times New Roman" w:cs="Times New Roman"/>
          <w:b/>
          <w:bCs/>
          <w:sz w:val="24"/>
          <w:szCs w:val="24"/>
        </w:rPr>
        <w:t>Figure S</w:t>
      </w:r>
      <w:r w:rsidR="00DC06E6">
        <w:rPr>
          <w:rFonts w:ascii="Times New Roman" w:hAnsi="Times New Roman" w:cs="Times New Roman" w:hint="eastAsia"/>
          <w:b/>
          <w:bCs/>
          <w:sz w:val="24"/>
          <w:szCs w:val="24"/>
        </w:rPr>
        <w:t>8</w:t>
      </w:r>
      <w:r w:rsidRPr="00066FBC">
        <w:rPr>
          <w:rFonts w:ascii="Times New Roman" w:hAnsi="Times New Roman" w:cs="Times New Roman"/>
          <w:sz w:val="24"/>
          <w:szCs w:val="24"/>
        </w:rPr>
        <w:t xml:space="preserve">. Time-resolved photoluminescence decay of </w:t>
      </w:r>
      <w:r w:rsidRPr="00066FBC">
        <w:rPr>
          <w:rFonts w:ascii="Times New Roman" w:hAnsi="Times New Roman" w:cs="Times New Roman"/>
          <w:b/>
          <w:bCs/>
          <w:sz w:val="24"/>
          <w:szCs w:val="24"/>
        </w:rPr>
        <w:t>PAC-AcrH</w:t>
      </w:r>
      <w:r w:rsidRPr="00066FBC">
        <w:rPr>
          <w:rFonts w:ascii="Times New Roman" w:hAnsi="Times New Roman" w:cs="Times New Roman"/>
          <w:b/>
          <w:bCs/>
          <w:sz w:val="24"/>
          <w:szCs w:val="24"/>
          <w:vertAlign w:val="subscript"/>
        </w:rPr>
        <w:t>2</w:t>
      </w:r>
      <w:r w:rsidRPr="00066FBC">
        <w:rPr>
          <w:rFonts w:ascii="Times New Roman" w:hAnsi="Times New Roman" w:cs="Times New Roman"/>
          <w:sz w:val="24"/>
          <w:szCs w:val="24"/>
        </w:rPr>
        <w:t xml:space="preserve"> in THF solution. </w:t>
      </w:r>
      <w:r w:rsidRPr="00066FBC">
        <w:rPr>
          <w:rFonts w:ascii="Times New Roman" w:hAnsi="Times New Roman" w:cs="Times New Roman"/>
          <w:i/>
          <w:sz w:val="24"/>
          <w:szCs w:val="24"/>
        </w:rPr>
        <w:t>λ</w:t>
      </w:r>
      <w:r w:rsidRPr="00066FBC">
        <w:rPr>
          <w:rFonts w:ascii="Times New Roman" w:hAnsi="Times New Roman" w:cs="Times New Roman"/>
          <w:sz w:val="24"/>
          <w:szCs w:val="24"/>
          <w:vertAlign w:val="subscript"/>
        </w:rPr>
        <w:t>ex</w:t>
      </w:r>
      <w:r w:rsidRPr="00066FBC">
        <w:rPr>
          <w:rFonts w:ascii="Times New Roman" w:hAnsi="Times New Roman" w:cs="Times New Roman"/>
          <w:sz w:val="24"/>
          <w:szCs w:val="24"/>
        </w:rPr>
        <w:t xml:space="preserve"> = 440 nm, </w:t>
      </w:r>
      <w:proofErr w:type="spellStart"/>
      <w:r w:rsidRPr="00066FBC">
        <w:rPr>
          <w:rFonts w:ascii="Times New Roman" w:hAnsi="Times New Roman" w:cs="Times New Roman"/>
          <w:i/>
          <w:sz w:val="24"/>
          <w:szCs w:val="24"/>
        </w:rPr>
        <w:t>λ</w:t>
      </w:r>
      <w:r w:rsidRPr="00066FBC">
        <w:rPr>
          <w:rFonts w:ascii="Times New Roman" w:hAnsi="Times New Roman" w:cs="Times New Roman"/>
          <w:sz w:val="24"/>
          <w:szCs w:val="24"/>
          <w:vertAlign w:val="subscript"/>
        </w:rPr>
        <w:t>em</w:t>
      </w:r>
      <w:proofErr w:type="spellEnd"/>
      <w:r w:rsidRPr="00066FBC">
        <w:rPr>
          <w:rFonts w:ascii="Times New Roman" w:hAnsi="Times New Roman" w:cs="Times New Roman"/>
          <w:sz w:val="24"/>
          <w:szCs w:val="24"/>
        </w:rPr>
        <w:t xml:space="preserve"> = 580 nm. Overlaid in yellow </w:t>
      </w:r>
      <w:r w:rsidR="00E079B0">
        <w:rPr>
          <w:rFonts w:ascii="Times New Roman" w:hAnsi="Times New Roman" w:cs="Times New Roman" w:hint="eastAsia"/>
          <w:sz w:val="24"/>
          <w:szCs w:val="24"/>
        </w:rPr>
        <w:t>is</w:t>
      </w:r>
      <w:r w:rsidR="00E079B0" w:rsidRPr="00066FBC">
        <w:rPr>
          <w:rFonts w:ascii="Times New Roman" w:hAnsi="Times New Roman" w:cs="Times New Roman"/>
          <w:sz w:val="24"/>
          <w:szCs w:val="24"/>
        </w:rPr>
        <w:t xml:space="preserve"> </w:t>
      </w:r>
      <w:r w:rsidRPr="00066FBC">
        <w:rPr>
          <w:rFonts w:ascii="Times New Roman" w:hAnsi="Times New Roman" w:cs="Times New Roman"/>
          <w:sz w:val="24"/>
          <w:szCs w:val="24"/>
        </w:rPr>
        <w:t xml:space="preserve">the fitting curve </w:t>
      </w:r>
      <w:r w:rsidR="00E079B0">
        <w:rPr>
          <w:rFonts w:ascii="Times New Roman" w:hAnsi="Times New Roman" w:cs="Times New Roman" w:hint="eastAsia"/>
          <w:sz w:val="24"/>
          <w:szCs w:val="24"/>
        </w:rPr>
        <w:t>with</w:t>
      </w:r>
      <w:r w:rsidRPr="00066FBC">
        <w:rPr>
          <w:rFonts w:ascii="Times New Roman" w:hAnsi="Times New Roman" w:cs="Times New Roman"/>
          <w:sz w:val="24"/>
          <w:szCs w:val="24"/>
        </w:rPr>
        <w:t xml:space="preserve"> single exponential decay.</w:t>
      </w:r>
      <w:bookmarkEnd w:id="9"/>
    </w:p>
    <w:p w14:paraId="65450123" w14:textId="25CD8F12" w:rsidR="006F2A76" w:rsidRPr="00066FBC" w:rsidRDefault="00970A03" w:rsidP="00B15521">
      <w:pPr>
        <w:rPr>
          <w:rFonts w:ascii="Times New Roman" w:hAnsi="Times New Roman" w:cs="Times New Roman"/>
        </w:rPr>
      </w:pPr>
      <w:r w:rsidRPr="00066FBC">
        <w:rPr>
          <w:rFonts w:ascii="Times New Roman" w:hAnsi="Times New Roman" w:cs="Times New Roman"/>
          <w:noProof/>
        </w:rPr>
        <w:drawing>
          <wp:inline distT="0" distB="0" distL="0" distR="0" wp14:anchorId="01AE9B92" wp14:editId="53D14CB0">
            <wp:extent cx="5226898" cy="2144556"/>
            <wp:effectExtent l="0" t="0" r="0" b="0"/>
            <wp:docPr id="7645709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2461" cy="2150941"/>
                    </a:xfrm>
                    <a:prstGeom prst="rect">
                      <a:avLst/>
                    </a:prstGeom>
                    <a:noFill/>
                  </pic:spPr>
                </pic:pic>
              </a:graphicData>
            </a:graphic>
          </wp:inline>
        </w:drawing>
      </w:r>
    </w:p>
    <w:p w14:paraId="05AE400B" w14:textId="294002B9" w:rsidR="00970A03" w:rsidRPr="00066FBC" w:rsidRDefault="00970A03" w:rsidP="00970A03">
      <w:pPr>
        <w:rPr>
          <w:rFonts w:ascii="Times New Roman" w:hAnsi="Times New Roman" w:cs="Times New Roman"/>
          <w:sz w:val="24"/>
          <w:szCs w:val="24"/>
        </w:rPr>
      </w:pPr>
      <w:r w:rsidRPr="00066FBC">
        <w:rPr>
          <w:rFonts w:ascii="Times New Roman" w:hAnsi="Times New Roman" w:cs="Times New Roman"/>
          <w:b/>
          <w:bCs/>
          <w:sz w:val="24"/>
          <w:szCs w:val="24"/>
        </w:rPr>
        <w:t>Figure S</w:t>
      </w:r>
      <w:r w:rsidR="00DC06E6">
        <w:rPr>
          <w:rFonts w:ascii="Times New Roman" w:hAnsi="Times New Roman" w:cs="Times New Roman" w:hint="eastAsia"/>
          <w:b/>
          <w:bCs/>
          <w:sz w:val="24"/>
          <w:szCs w:val="24"/>
        </w:rPr>
        <w:t>9</w:t>
      </w:r>
      <w:r w:rsidRPr="00066FBC">
        <w:rPr>
          <w:rFonts w:ascii="Times New Roman" w:hAnsi="Times New Roman" w:cs="Times New Roman"/>
          <w:sz w:val="24"/>
          <w:szCs w:val="24"/>
        </w:rPr>
        <w:t xml:space="preserve">. </w:t>
      </w:r>
      <w:r w:rsidR="008228E9" w:rsidRPr="00066FBC">
        <w:rPr>
          <w:rFonts w:ascii="Times New Roman" w:hAnsi="Times New Roman" w:cs="Times New Roman"/>
          <w:sz w:val="24"/>
          <w:szCs w:val="24"/>
        </w:rPr>
        <w:t xml:space="preserve">Cyclic voltammetry of </w:t>
      </w:r>
      <w:r w:rsidR="008228E9" w:rsidRPr="00066FBC">
        <w:rPr>
          <w:rFonts w:ascii="Times New Roman" w:hAnsi="Times New Roman" w:cs="Times New Roman"/>
          <w:b/>
          <w:bCs/>
          <w:sz w:val="24"/>
          <w:szCs w:val="24"/>
        </w:rPr>
        <w:t>PAC-AcrH</w:t>
      </w:r>
      <w:r w:rsidR="008228E9" w:rsidRPr="00066FBC">
        <w:rPr>
          <w:rFonts w:ascii="Times New Roman" w:hAnsi="Times New Roman" w:cs="Times New Roman"/>
          <w:b/>
          <w:bCs/>
          <w:sz w:val="24"/>
          <w:szCs w:val="24"/>
          <w:vertAlign w:val="subscript"/>
        </w:rPr>
        <w:t>2</w:t>
      </w:r>
      <w:r w:rsidR="008228E9" w:rsidRPr="00066FBC">
        <w:rPr>
          <w:rFonts w:ascii="Times New Roman" w:hAnsi="Times New Roman" w:cs="Times New Roman"/>
          <w:sz w:val="24"/>
          <w:szCs w:val="24"/>
        </w:rPr>
        <w:t xml:space="preserve"> in 0.1 M TBAClO</w:t>
      </w:r>
      <w:r w:rsidR="008228E9" w:rsidRPr="00066FBC">
        <w:rPr>
          <w:rFonts w:ascii="Times New Roman" w:hAnsi="Times New Roman" w:cs="Times New Roman"/>
          <w:sz w:val="24"/>
          <w:szCs w:val="24"/>
          <w:vertAlign w:val="subscript"/>
        </w:rPr>
        <w:t>4</w:t>
      </w:r>
      <w:r w:rsidR="008228E9" w:rsidRPr="00066FBC">
        <w:rPr>
          <w:rFonts w:ascii="Times New Roman" w:hAnsi="Times New Roman" w:cs="Times New Roman"/>
          <w:sz w:val="24"/>
          <w:szCs w:val="24"/>
        </w:rPr>
        <w:t xml:space="preserve"> / THF, scan rate 100 mV/s.</w:t>
      </w:r>
    </w:p>
    <w:p w14:paraId="596429C9" w14:textId="77777777" w:rsidR="008C3C7C" w:rsidRPr="00066FBC" w:rsidRDefault="008C3C7C" w:rsidP="00970A03">
      <w:pPr>
        <w:rPr>
          <w:rFonts w:ascii="Times New Roman" w:hAnsi="Times New Roman" w:cs="Times New Roman"/>
          <w:sz w:val="24"/>
          <w:szCs w:val="24"/>
        </w:rPr>
      </w:pPr>
    </w:p>
    <w:p w14:paraId="60BBBEB5" w14:textId="20626228" w:rsidR="00213255" w:rsidRPr="00066FBC" w:rsidRDefault="00213255" w:rsidP="00213255">
      <w:pPr>
        <w:spacing w:line="360" w:lineRule="auto"/>
        <w:jc w:val="center"/>
        <w:rPr>
          <w:rFonts w:ascii="Times New Roman" w:hAnsi="Times New Roman" w:cs="Times New Roman"/>
          <w:sz w:val="24"/>
          <w:szCs w:val="24"/>
        </w:rPr>
      </w:pPr>
      <w:r w:rsidRPr="00066FBC">
        <w:rPr>
          <w:rFonts w:ascii="Times New Roman" w:hAnsi="Times New Roman" w:cs="Times New Roman"/>
          <w:b/>
          <w:bCs/>
          <w:sz w:val="24"/>
          <w:szCs w:val="24"/>
        </w:rPr>
        <w:t>Table S</w:t>
      </w:r>
      <w:r w:rsidR="00DC06E6">
        <w:rPr>
          <w:rFonts w:ascii="Times New Roman" w:hAnsi="Times New Roman" w:cs="Times New Roman" w:hint="eastAsia"/>
          <w:b/>
          <w:bCs/>
          <w:sz w:val="24"/>
          <w:szCs w:val="24"/>
        </w:rPr>
        <w:t>1</w:t>
      </w:r>
      <w:r w:rsidRPr="00066FBC">
        <w:rPr>
          <w:rFonts w:ascii="Times New Roman" w:hAnsi="Times New Roman" w:cs="Times New Roman"/>
          <w:sz w:val="24"/>
          <w:szCs w:val="24"/>
        </w:rPr>
        <w:t xml:space="preserve">. Photophysical properties of </w:t>
      </w:r>
      <w:r w:rsidRPr="00066FBC">
        <w:rPr>
          <w:rFonts w:ascii="Times New Roman" w:hAnsi="Times New Roman" w:cs="Times New Roman"/>
          <w:b/>
          <w:bCs/>
          <w:sz w:val="24"/>
          <w:szCs w:val="24"/>
        </w:rPr>
        <w:t>4DPAIPN</w:t>
      </w:r>
      <w:r w:rsidRPr="00066FBC">
        <w:rPr>
          <w:rFonts w:ascii="Times New Roman" w:hAnsi="Times New Roman" w:cs="Times New Roman"/>
          <w:sz w:val="24"/>
          <w:szCs w:val="24"/>
        </w:rPr>
        <w:t xml:space="preserve"> and</w:t>
      </w:r>
      <w:r w:rsidRPr="00066FBC">
        <w:rPr>
          <w:rFonts w:ascii="Times New Roman" w:hAnsi="Times New Roman" w:cs="Times New Roman"/>
          <w:b/>
          <w:bCs/>
          <w:sz w:val="24"/>
          <w:szCs w:val="24"/>
        </w:rPr>
        <w:t xml:space="preserve"> PAC-AcrH</w:t>
      </w:r>
      <w:r w:rsidRPr="00066FBC">
        <w:rPr>
          <w:rFonts w:ascii="Times New Roman" w:hAnsi="Times New Roman" w:cs="Times New Roman"/>
          <w:b/>
          <w:bCs/>
          <w:sz w:val="24"/>
          <w:szCs w:val="24"/>
          <w:vertAlign w:val="subscript"/>
        </w:rPr>
        <w:t>2</w:t>
      </w:r>
    </w:p>
    <w:tbl>
      <w:tblPr>
        <w:tblStyle w:val="af2"/>
        <w:tblW w:w="4930" w:type="pct"/>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974"/>
        <w:gridCol w:w="1011"/>
        <w:gridCol w:w="1276"/>
        <w:gridCol w:w="1034"/>
        <w:gridCol w:w="780"/>
        <w:gridCol w:w="780"/>
        <w:gridCol w:w="780"/>
        <w:gridCol w:w="780"/>
        <w:gridCol w:w="775"/>
      </w:tblGrid>
      <w:tr w:rsidR="00EE1E60" w:rsidRPr="00066FBC" w14:paraId="37E007FA" w14:textId="77777777" w:rsidTr="00F9041F">
        <w:trPr>
          <w:trHeight w:val="715"/>
          <w:jc w:val="center"/>
        </w:trPr>
        <w:tc>
          <w:tcPr>
            <w:tcW w:w="595" w:type="pct"/>
            <w:tcBorders>
              <w:top w:val="single" w:sz="4" w:space="0" w:color="auto"/>
            </w:tcBorders>
            <w:vAlign w:val="center"/>
          </w:tcPr>
          <w:p w14:paraId="1D901F4A" w14:textId="77777777" w:rsidR="00213255" w:rsidRPr="00066FBC" w:rsidRDefault="00213255" w:rsidP="004869C4">
            <w:pPr>
              <w:widowControl/>
              <w:spacing w:line="360" w:lineRule="auto"/>
              <w:jc w:val="center"/>
              <w:rPr>
                <w:rFonts w:ascii="Times New Roman" w:eastAsia="宋体" w:hAnsi="Times New Roman" w:cs="Times New Roman"/>
                <w:b/>
                <w:bCs/>
                <w:color w:val="000000" w:themeColor="dark1"/>
                <w:kern w:val="24"/>
                <w:sz w:val="15"/>
                <w:szCs w:val="15"/>
              </w:rPr>
            </w:pPr>
            <w:r w:rsidRPr="00066FBC">
              <w:rPr>
                <w:rFonts w:ascii="Times New Roman" w:eastAsia="宋体" w:hAnsi="Times New Roman" w:cs="Times New Roman"/>
                <w:b/>
                <w:bCs/>
                <w:color w:val="000000" w:themeColor="dark1"/>
                <w:kern w:val="24"/>
                <w:sz w:val="15"/>
                <w:szCs w:val="15"/>
              </w:rPr>
              <w:t>PC</w:t>
            </w:r>
          </w:p>
        </w:tc>
        <w:tc>
          <w:tcPr>
            <w:tcW w:w="617" w:type="pct"/>
            <w:tcBorders>
              <w:top w:val="single" w:sz="4" w:space="0" w:color="auto"/>
            </w:tcBorders>
            <w:vAlign w:val="center"/>
          </w:tcPr>
          <w:p w14:paraId="3D0D2530" w14:textId="77777777" w:rsidR="00213255" w:rsidRPr="00066FBC" w:rsidRDefault="00213255" w:rsidP="004869C4">
            <w:pPr>
              <w:widowControl/>
              <w:spacing w:line="360" w:lineRule="auto"/>
              <w:jc w:val="center"/>
              <w:rPr>
                <w:rFonts w:ascii="Times New Roman" w:eastAsia="宋体" w:hAnsi="Times New Roman" w:cs="Times New Roman"/>
                <w:b/>
                <w:bCs/>
                <w:color w:val="000000" w:themeColor="dark1"/>
                <w:kern w:val="24"/>
                <w:sz w:val="15"/>
                <w:szCs w:val="15"/>
              </w:rPr>
            </w:pPr>
            <w:r w:rsidRPr="00066FBC">
              <w:rPr>
                <w:rFonts w:ascii="Times New Roman" w:eastAsia="宋体" w:hAnsi="Times New Roman" w:cs="Times New Roman"/>
                <w:b/>
                <w:bCs/>
                <w:color w:val="000000" w:themeColor="dark1"/>
                <w:kern w:val="24"/>
                <w:sz w:val="15"/>
                <w:szCs w:val="15"/>
              </w:rPr>
              <w:t>λ (abs) / nm</w:t>
            </w:r>
          </w:p>
        </w:tc>
        <w:tc>
          <w:tcPr>
            <w:tcW w:w="779" w:type="pct"/>
            <w:tcBorders>
              <w:top w:val="single" w:sz="4" w:space="0" w:color="auto"/>
            </w:tcBorders>
            <w:vAlign w:val="center"/>
            <w:hideMark/>
          </w:tcPr>
          <w:p w14:paraId="3C586AF8" w14:textId="77777777" w:rsidR="00213255" w:rsidRPr="00066FBC" w:rsidRDefault="00213255" w:rsidP="004869C4">
            <w:pPr>
              <w:widowControl/>
              <w:spacing w:line="360" w:lineRule="auto"/>
              <w:jc w:val="center"/>
              <w:rPr>
                <w:rFonts w:ascii="Times New Roman" w:eastAsia="宋体" w:hAnsi="Times New Roman" w:cs="Times New Roman"/>
                <w:b/>
                <w:bCs/>
                <w:color w:val="000000" w:themeColor="dark1"/>
                <w:kern w:val="24"/>
                <w:sz w:val="15"/>
                <w:szCs w:val="15"/>
              </w:rPr>
            </w:pPr>
            <w:r w:rsidRPr="00066FBC">
              <w:rPr>
                <w:rFonts w:ascii="Times New Roman" w:eastAsia="宋体" w:hAnsi="Times New Roman" w:cs="Times New Roman"/>
                <w:b/>
                <w:bCs/>
                <w:color w:val="000000" w:themeColor="dark1"/>
                <w:kern w:val="24"/>
                <w:sz w:val="15"/>
                <w:szCs w:val="15"/>
              </w:rPr>
              <w:t>λ (em) / nm</w:t>
            </w:r>
          </w:p>
        </w:tc>
        <w:tc>
          <w:tcPr>
            <w:tcW w:w="631" w:type="pct"/>
            <w:tcBorders>
              <w:top w:val="single" w:sz="4" w:space="0" w:color="auto"/>
            </w:tcBorders>
            <w:vAlign w:val="center"/>
          </w:tcPr>
          <w:p w14:paraId="270C7F57" w14:textId="3A82AD98" w:rsidR="00213255" w:rsidRPr="00066FBC" w:rsidRDefault="00213255" w:rsidP="004869C4">
            <w:pPr>
              <w:widowControl/>
              <w:spacing w:line="360" w:lineRule="auto"/>
              <w:jc w:val="center"/>
              <w:rPr>
                <w:rFonts w:ascii="Times New Roman" w:eastAsia="宋体" w:hAnsi="Times New Roman" w:cs="Times New Roman"/>
                <w:b/>
                <w:bCs/>
                <w:color w:val="000000" w:themeColor="dark1"/>
                <w:kern w:val="24"/>
                <w:sz w:val="15"/>
                <w:szCs w:val="15"/>
              </w:rPr>
            </w:pPr>
            <w:r w:rsidRPr="00066FBC">
              <w:rPr>
                <w:rFonts w:ascii="Times New Roman" w:eastAsia="宋体" w:hAnsi="Times New Roman" w:cs="Times New Roman"/>
                <w:b/>
                <w:bCs/>
                <w:color w:val="000000" w:themeColor="dark1"/>
                <w:kern w:val="24"/>
                <w:sz w:val="15"/>
                <w:szCs w:val="15"/>
              </w:rPr>
              <w:t>τ</w:t>
            </w:r>
            <w:r w:rsidR="00BF54B3">
              <w:rPr>
                <w:rFonts w:ascii="Times New Roman" w:eastAsia="宋体" w:hAnsi="Times New Roman" w:cs="Times New Roman" w:hint="eastAsia"/>
                <w:b/>
                <w:bCs/>
                <w:color w:val="000000" w:themeColor="dark1"/>
                <w:kern w:val="24"/>
                <w:sz w:val="15"/>
                <w:szCs w:val="15"/>
              </w:rPr>
              <w:t xml:space="preserve"> </w:t>
            </w:r>
            <w:r w:rsidRPr="00066FBC">
              <w:rPr>
                <w:rFonts w:ascii="Times New Roman" w:eastAsia="宋体" w:hAnsi="Times New Roman" w:cs="Times New Roman"/>
                <w:b/>
                <w:bCs/>
                <w:color w:val="000000" w:themeColor="dark1"/>
                <w:kern w:val="24"/>
                <w:sz w:val="15"/>
                <w:szCs w:val="15"/>
              </w:rPr>
              <w:t>/ ns</w:t>
            </w:r>
          </w:p>
        </w:tc>
        <w:tc>
          <w:tcPr>
            <w:tcW w:w="476" w:type="pct"/>
            <w:tcBorders>
              <w:top w:val="single" w:sz="4" w:space="0" w:color="auto"/>
            </w:tcBorders>
            <w:vAlign w:val="center"/>
          </w:tcPr>
          <w:p w14:paraId="6DA7C225" w14:textId="76CFE381" w:rsidR="00213255" w:rsidRPr="00066FBC" w:rsidRDefault="002979BA" w:rsidP="004869C4">
            <w:pPr>
              <w:widowControl/>
              <w:spacing w:line="360" w:lineRule="auto"/>
              <w:jc w:val="center"/>
              <w:rPr>
                <w:rFonts w:ascii="Times New Roman" w:eastAsia="宋体" w:hAnsi="Times New Roman" w:cs="Times New Roman"/>
                <w:color w:val="000000" w:themeColor="dark1"/>
                <w:kern w:val="24"/>
                <w:sz w:val="15"/>
                <w:szCs w:val="15"/>
              </w:rPr>
            </w:pPr>
            <w:r>
              <w:rPr>
                <w:rFonts w:ascii="Times New Roman" w:hAnsi="Times New Roman" w:cs="Times New Roman"/>
                <w:noProof/>
              </w:rPr>
              <mc:AlternateContent>
                <mc:Choice Requires="wps">
                  <w:drawing>
                    <wp:anchor distT="0" distB="0" distL="114300" distR="114300" simplePos="0" relativeHeight="251685888" behindDoc="1" locked="0" layoutInCell="1" allowOverlap="1" wp14:anchorId="45D414AB" wp14:editId="2F4EA2FF">
                      <wp:simplePos x="0" y="0"/>
                      <wp:positionH relativeFrom="column">
                        <wp:posOffset>35560</wp:posOffset>
                      </wp:positionH>
                      <wp:positionV relativeFrom="paragraph">
                        <wp:posOffset>-139065</wp:posOffset>
                      </wp:positionV>
                      <wp:extent cx="339725" cy="270510"/>
                      <wp:effectExtent l="0" t="0" r="0" b="0"/>
                      <wp:wrapSquare wrapText="bothSides"/>
                      <wp:docPr id="280582604"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725" cy="270510"/>
                              </a:xfrm>
                              <a:prstGeom prst="rect">
                                <a:avLst/>
                              </a:prstGeom>
                              <a:noFill/>
                            </wps:spPr>
                            <wps:txbx>
                              <w:txbxContent>
                                <w:p w14:paraId="3E427F0F" w14:textId="7E937D26" w:rsidR="00213255" w:rsidRPr="00BA0B4A" w:rsidRDefault="00000000" w:rsidP="00213255">
                                  <w:pPr>
                                    <w:rPr>
                                      <w:rFonts w:ascii="Cambria Math" w:hAnsi="+mn-cs" w:hint="eastAsia"/>
                                      <w:b/>
                                      <w:bCs/>
                                      <w:i/>
                                      <w:iCs/>
                                      <w:color w:val="000000" w:themeColor="text1"/>
                                      <w:kern w:val="24"/>
                                      <w:sz w:val="15"/>
                                      <w:szCs w:val="15"/>
                                    </w:rPr>
                                  </w:pPr>
                                  <m:oMathPara>
                                    <m:oMathParaPr>
                                      <m:jc m:val="centerGroup"/>
                                    </m:oMathParaPr>
                                    <m:oMath>
                                      <m:sSubSup>
                                        <m:sSubSupPr>
                                          <m:ctrlPr>
                                            <w:rPr>
                                              <w:rFonts w:ascii="Cambria Math" w:hAnsi="Cambria Math"/>
                                              <w:b/>
                                              <w:bCs/>
                                              <w:i/>
                                              <w:iCs/>
                                              <w:color w:val="000000" w:themeColor="text1"/>
                                              <w:kern w:val="24"/>
                                              <w:sz w:val="15"/>
                                              <w:szCs w:val="15"/>
                                            </w:rPr>
                                          </m:ctrlPr>
                                        </m:sSubSupPr>
                                        <m:e>
                                          <m:r>
                                            <m:rPr>
                                              <m:sty m:val="bi"/>
                                            </m:rPr>
                                            <w:rPr>
                                              <w:rFonts w:ascii="Cambria Math" w:hAnsi="Cambria Math"/>
                                              <w:color w:val="000000" w:themeColor="text1"/>
                                              <w:kern w:val="24"/>
                                              <w:sz w:val="15"/>
                                              <w:szCs w:val="15"/>
                                            </w:rPr>
                                            <m:t>E</m:t>
                                          </m:r>
                                        </m:e>
                                        <m:sub/>
                                        <m:sup>
                                          <m:r>
                                            <m:rPr>
                                              <m:sty m:val="b"/>
                                            </m:rPr>
                                            <w:rPr>
                                              <w:rFonts w:ascii="Cambria Math" w:hAnsi="Cambria Math"/>
                                              <w:color w:val="000000" w:themeColor="text1"/>
                                              <w:kern w:val="24"/>
                                              <w:sz w:val="15"/>
                                              <w:szCs w:val="15"/>
                                            </w:rPr>
                                            <m:t>red</m:t>
                                          </m:r>
                                        </m:sup>
                                      </m:sSubSup>
                                    </m:oMath>
                                  </m:oMathPara>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5D414AB" id="_x0000_t202" coordsize="21600,21600" o:spt="202" path="m,l,21600r21600,l21600,xe">
                      <v:stroke joinstyle="miter"/>
                      <v:path gradientshapeok="t" o:connecttype="rect"/>
                    </v:shapetype>
                    <v:shape id="文本框 9" o:spid="_x0000_s1026" type="#_x0000_t202" style="position:absolute;left:0;text-align:left;margin-left:2.8pt;margin-top:-10.95pt;width:26.75pt;height:21.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" filled="f" stroked="f">
                      <v:textbox>
                        <w:txbxContent>
                          <w:p w14:paraId="3E427F0F" w14:textId="7E937D26" w:rsidR="00213255" w:rsidRPr="00BA0B4A" w:rsidRDefault="00000000" w:rsidP="00213255">
                            <w:pPr>
                              <w:rPr>
                                <w:rFonts w:ascii="Cambria Math" w:hAnsi="+mn-cs" w:hint="eastAsia"/>
                                <w:b/>
                                <w:bCs/>
                                <w:i/>
                                <w:iCs/>
                                <w:color w:val="000000" w:themeColor="text1"/>
                                <w:kern w:val="24"/>
                                <w:sz w:val="15"/>
                                <w:szCs w:val="15"/>
                              </w:rPr>
                            </w:pPr>
                            <m:oMathPara>
                              <m:oMathParaPr>
                                <m:jc m:val="centerGroup"/>
                              </m:oMathParaPr>
                              <m:oMath>
                                <m:sSubSup>
                                  <m:sSubSupPr>
                                    <m:ctrlPr>
                                      <w:rPr>
                                        <w:rFonts w:ascii="Cambria Math" w:hAnsi="Cambria Math"/>
                                        <w:b/>
                                        <w:bCs/>
                                        <w:i/>
                                        <w:iCs/>
                                        <w:color w:val="000000" w:themeColor="text1"/>
                                        <w:kern w:val="24"/>
                                        <w:sz w:val="15"/>
                                        <w:szCs w:val="15"/>
                                      </w:rPr>
                                    </m:ctrlPr>
                                  </m:sSubSupPr>
                                  <m:e>
                                    <m:r>
                                      <m:rPr>
                                        <m:sty m:val="bi"/>
                                      </m:rPr>
                                      <w:rPr>
                                        <w:rFonts w:ascii="Cambria Math" w:hAnsi="Cambria Math"/>
                                        <w:color w:val="000000" w:themeColor="text1"/>
                                        <w:kern w:val="24"/>
                                        <w:sz w:val="15"/>
                                        <w:szCs w:val="15"/>
                                      </w:rPr>
                                      <m:t>E</m:t>
                                    </m:r>
                                  </m:e>
                                  <m:sub/>
                                  <m:sup>
                                    <m:r>
                                      <m:rPr>
                                        <m:sty m:val="b"/>
                                      </m:rPr>
                                      <w:rPr>
                                        <w:rFonts w:ascii="Cambria Math" w:hAnsi="Cambria Math"/>
                                        <w:color w:val="000000" w:themeColor="text1"/>
                                        <w:kern w:val="24"/>
                                        <w:sz w:val="15"/>
                                        <w:szCs w:val="15"/>
                                      </w:rPr>
                                      <m:t>red</m:t>
                                    </m:r>
                                  </m:sup>
                                </m:sSubSup>
                              </m:oMath>
                            </m:oMathPara>
                          </w:p>
                        </w:txbxContent>
                      </v:textbox>
                      <w10:wrap type="square"/>
                    </v:shape>
                  </w:pict>
                </mc:Fallback>
              </mc:AlternateContent>
            </w:r>
            <w:r w:rsidR="00213255" w:rsidRPr="00066FBC">
              <w:rPr>
                <w:rFonts w:ascii="Times New Roman" w:eastAsia="宋体" w:hAnsi="Times New Roman" w:cs="Times New Roman"/>
                <w:b/>
                <w:bCs/>
                <w:color w:val="000000" w:themeColor="dark1"/>
                <w:kern w:val="24"/>
                <w:sz w:val="15"/>
                <w:szCs w:val="15"/>
              </w:rPr>
              <w:t>/ V</w:t>
            </w:r>
          </w:p>
        </w:tc>
        <w:tc>
          <w:tcPr>
            <w:tcW w:w="476" w:type="pct"/>
            <w:tcBorders>
              <w:top w:val="single" w:sz="4" w:space="0" w:color="auto"/>
            </w:tcBorders>
            <w:vAlign w:val="center"/>
          </w:tcPr>
          <w:p w14:paraId="57CFFF6C" w14:textId="5BBAA640" w:rsidR="00213255" w:rsidRPr="00066FBC" w:rsidRDefault="002979BA" w:rsidP="004869C4">
            <w:pPr>
              <w:widowControl/>
              <w:spacing w:line="360" w:lineRule="auto"/>
              <w:jc w:val="center"/>
              <w:rPr>
                <w:rFonts w:ascii="Times New Roman" w:eastAsia="宋体" w:hAnsi="Times New Roman" w:cs="Times New Roman"/>
                <w:color w:val="000000" w:themeColor="dark1"/>
                <w:kern w:val="24"/>
                <w:sz w:val="15"/>
                <w:szCs w:val="15"/>
              </w:rPr>
            </w:pPr>
            <w:r>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58043A2C" wp14:editId="6ED425CA">
                      <wp:simplePos x="0" y="0"/>
                      <wp:positionH relativeFrom="column">
                        <wp:posOffset>13970</wp:posOffset>
                      </wp:positionH>
                      <wp:positionV relativeFrom="paragraph">
                        <wp:posOffset>-264160</wp:posOffset>
                      </wp:positionV>
                      <wp:extent cx="295275" cy="279400"/>
                      <wp:effectExtent l="0" t="0" r="0" b="0"/>
                      <wp:wrapSquare wrapText="bothSides"/>
                      <wp:docPr id="1104003558"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79400"/>
                              </a:xfrm>
                              <a:prstGeom prst="rect">
                                <a:avLst/>
                              </a:prstGeom>
                              <a:noFill/>
                            </wps:spPr>
                            <wps:txbx>
                              <w:txbxContent>
                                <w:p w14:paraId="181145CF" w14:textId="7B352831" w:rsidR="00213255" w:rsidRPr="00BA0B4A" w:rsidRDefault="00000000" w:rsidP="00213255">
                                  <w:pPr>
                                    <w:rPr>
                                      <w:rFonts w:ascii="Cambria Math" w:hAnsi="+mn-cs" w:hint="eastAsia"/>
                                      <w:b/>
                                      <w:bCs/>
                                      <w:i/>
                                      <w:iCs/>
                                      <w:color w:val="000000" w:themeColor="text1"/>
                                      <w:kern w:val="24"/>
                                      <w:sz w:val="15"/>
                                      <w:szCs w:val="15"/>
                                    </w:rPr>
                                  </w:pPr>
                                  <m:oMathPara>
                                    <m:oMathParaPr>
                                      <m:jc m:val="centerGroup"/>
                                    </m:oMathParaPr>
                                    <m:oMath>
                                      <m:sSubSup>
                                        <m:sSubSupPr>
                                          <m:ctrlPr>
                                            <w:rPr>
                                              <w:rFonts w:ascii="Cambria Math" w:hAnsi="Cambria Math"/>
                                              <w:b/>
                                              <w:bCs/>
                                              <w:i/>
                                              <w:iCs/>
                                              <w:color w:val="000000" w:themeColor="text1"/>
                                              <w:kern w:val="24"/>
                                              <w:sz w:val="15"/>
                                              <w:szCs w:val="15"/>
                                            </w:rPr>
                                          </m:ctrlPr>
                                        </m:sSubSupPr>
                                        <m:e>
                                          <m:r>
                                            <m:rPr>
                                              <m:sty m:val="bi"/>
                                            </m:rPr>
                                            <w:rPr>
                                              <w:rFonts w:ascii="Cambria Math" w:hAnsi="Cambria Math"/>
                                              <w:color w:val="000000" w:themeColor="text1"/>
                                              <w:kern w:val="24"/>
                                              <w:sz w:val="15"/>
                                              <w:szCs w:val="15"/>
                                            </w:rPr>
                                            <m:t>E</m:t>
                                          </m:r>
                                        </m:e>
                                        <m:sub/>
                                        <m:sup>
                                          <m:r>
                                            <m:rPr>
                                              <m:sty m:val="b"/>
                                            </m:rPr>
                                            <w:rPr>
                                              <w:rFonts w:ascii="Cambria Math" w:hAnsi="Cambria Math"/>
                                              <w:color w:val="000000" w:themeColor="text1"/>
                                              <w:kern w:val="24"/>
                                              <w:sz w:val="15"/>
                                              <w:szCs w:val="15"/>
                                            </w:rPr>
                                            <m:t>ox</m:t>
                                          </m:r>
                                        </m:sup>
                                      </m:sSubSup>
                                    </m:oMath>
                                  </m:oMathPara>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8043A2C" id="文本框 7" o:spid="_x0000_s1027" type="#_x0000_t202" style="position:absolute;left:0;text-align:left;margin-left:1.1pt;margin-top:-20.8pt;width:23.25pt;height: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" filled="f" stroked="f">
                      <v:textbox>
                        <w:txbxContent>
                          <w:p w14:paraId="181145CF" w14:textId="7B352831" w:rsidR="00213255" w:rsidRPr="00BA0B4A" w:rsidRDefault="00000000" w:rsidP="00213255">
                            <w:pPr>
                              <w:rPr>
                                <w:rFonts w:ascii="Cambria Math" w:hAnsi="+mn-cs" w:hint="eastAsia"/>
                                <w:b/>
                                <w:bCs/>
                                <w:i/>
                                <w:iCs/>
                                <w:color w:val="000000" w:themeColor="text1"/>
                                <w:kern w:val="24"/>
                                <w:sz w:val="15"/>
                                <w:szCs w:val="15"/>
                              </w:rPr>
                            </w:pPr>
                            <m:oMathPara>
                              <m:oMathParaPr>
                                <m:jc m:val="centerGroup"/>
                              </m:oMathParaPr>
                              <m:oMath>
                                <m:sSubSup>
                                  <m:sSubSupPr>
                                    <m:ctrlPr>
                                      <w:rPr>
                                        <w:rFonts w:ascii="Cambria Math" w:hAnsi="Cambria Math"/>
                                        <w:b/>
                                        <w:bCs/>
                                        <w:i/>
                                        <w:iCs/>
                                        <w:color w:val="000000" w:themeColor="text1"/>
                                        <w:kern w:val="24"/>
                                        <w:sz w:val="15"/>
                                        <w:szCs w:val="15"/>
                                      </w:rPr>
                                    </m:ctrlPr>
                                  </m:sSubSupPr>
                                  <m:e>
                                    <m:r>
                                      <m:rPr>
                                        <m:sty m:val="bi"/>
                                      </m:rPr>
                                      <w:rPr>
                                        <w:rFonts w:ascii="Cambria Math" w:hAnsi="Cambria Math"/>
                                        <w:color w:val="000000" w:themeColor="text1"/>
                                        <w:kern w:val="24"/>
                                        <w:sz w:val="15"/>
                                        <w:szCs w:val="15"/>
                                      </w:rPr>
                                      <m:t>E</m:t>
                                    </m:r>
                                  </m:e>
                                  <m:sub/>
                                  <m:sup>
                                    <m:r>
                                      <m:rPr>
                                        <m:sty m:val="b"/>
                                      </m:rPr>
                                      <w:rPr>
                                        <w:rFonts w:ascii="Cambria Math" w:hAnsi="Cambria Math"/>
                                        <w:color w:val="000000" w:themeColor="text1"/>
                                        <w:kern w:val="24"/>
                                        <w:sz w:val="15"/>
                                        <w:szCs w:val="15"/>
                                      </w:rPr>
                                      <m:t>ox</m:t>
                                    </m:r>
                                  </m:sup>
                                </m:sSubSup>
                              </m:oMath>
                            </m:oMathPara>
                          </w:p>
                        </w:txbxContent>
                      </v:textbox>
                      <w10:wrap type="square"/>
                    </v:shape>
                  </w:pict>
                </mc:Fallback>
              </mc:AlternateContent>
            </w:r>
            <w:r w:rsidR="00213255" w:rsidRPr="00066FBC">
              <w:rPr>
                <w:rFonts w:ascii="Times New Roman" w:eastAsia="宋体" w:hAnsi="Times New Roman" w:cs="Times New Roman"/>
                <w:b/>
                <w:bCs/>
                <w:color w:val="000000" w:themeColor="dark1"/>
                <w:kern w:val="24"/>
                <w:sz w:val="15"/>
                <w:szCs w:val="15"/>
              </w:rPr>
              <w:t>/ V</w:t>
            </w:r>
          </w:p>
        </w:tc>
        <w:tc>
          <w:tcPr>
            <w:tcW w:w="476" w:type="pct"/>
            <w:tcBorders>
              <w:top w:val="single" w:sz="4" w:space="0" w:color="auto"/>
            </w:tcBorders>
            <w:vAlign w:val="center"/>
            <w:hideMark/>
          </w:tcPr>
          <w:p w14:paraId="6186C758" w14:textId="1A3E0CDD" w:rsidR="00213255" w:rsidRPr="00066FBC" w:rsidRDefault="002979BA" w:rsidP="004869C4">
            <w:pPr>
              <w:widowControl/>
              <w:spacing w:line="360" w:lineRule="auto"/>
              <w:jc w:val="center"/>
              <w:rPr>
                <w:rFonts w:ascii="Times New Roman" w:eastAsia="宋体" w:hAnsi="Times New Roman" w:cs="Times New Roman"/>
                <w:color w:val="000000" w:themeColor="dark1"/>
                <w:kern w:val="24"/>
                <w:sz w:val="15"/>
                <w:szCs w:val="15"/>
              </w:rPr>
            </w:pPr>
            <w:r>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3D45E36C" wp14:editId="3331D827">
                      <wp:simplePos x="0" y="0"/>
                      <wp:positionH relativeFrom="column">
                        <wp:posOffset>-32385</wp:posOffset>
                      </wp:positionH>
                      <wp:positionV relativeFrom="paragraph">
                        <wp:posOffset>-292100</wp:posOffset>
                      </wp:positionV>
                      <wp:extent cx="263525" cy="281940"/>
                      <wp:effectExtent l="0" t="0" r="0" b="0"/>
                      <wp:wrapSquare wrapText="bothSides"/>
                      <wp:docPr id="570257728"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281940"/>
                              </a:xfrm>
                              <a:prstGeom prst="rect">
                                <a:avLst/>
                              </a:prstGeom>
                              <a:noFill/>
                            </wps:spPr>
                            <wps:txbx>
                              <w:txbxContent>
                                <w:p w14:paraId="69AFC421" w14:textId="77777777" w:rsidR="00213255" w:rsidRPr="00BA0B4A" w:rsidRDefault="00000000" w:rsidP="00213255">
                                  <w:pPr>
                                    <w:rPr>
                                      <w:rFonts w:ascii="Times New Roman" w:hAnsi="Times New Roman" w:cs="Times New Roman"/>
                                      <w:b/>
                                      <w:bCs/>
                                      <w:i/>
                                      <w:iCs/>
                                      <w:color w:val="000000" w:themeColor="text1"/>
                                      <w:kern w:val="24"/>
                                      <w:sz w:val="15"/>
                                      <w:szCs w:val="15"/>
                                    </w:rPr>
                                  </w:pPr>
                                  <m:oMathPara>
                                    <m:oMathParaPr>
                                      <m:jc m:val="centerGroup"/>
                                    </m:oMathParaPr>
                                    <m:oMath>
                                      <m:sSubSup>
                                        <m:sSubSupPr>
                                          <m:ctrlPr>
                                            <w:rPr>
                                              <w:rFonts w:ascii="Cambria Math" w:hAnsi="Cambria Math" w:cs="Times New Roman"/>
                                              <w:b/>
                                              <w:bCs/>
                                              <w:i/>
                                              <w:iCs/>
                                              <w:color w:val="000000" w:themeColor="text1"/>
                                              <w:kern w:val="24"/>
                                              <w:sz w:val="15"/>
                                              <w:szCs w:val="15"/>
                                            </w:rPr>
                                          </m:ctrlPr>
                                        </m:sSubSupPr>
                                        <m:e>
                                          <m:r>
                                            <m:rPr>
                                              <m:sty m:val="bi"/>
                                            </m:rPr>
                                            <w:rPr>
                                              <w:rFonts w:ascii="Cambria Math" w:hAnsi="Cambria Math" w:cs="Times New Roman"/>
                                              <w:color w:val="000000" w:themeColor="text1"/>
                                              <w:kern w:val="24"/>
                                              <w:sz w:val="15"/>
                                              <w:szCs w:val="15"/>
                                            </w:rPr>
                                            <m:t>E</m:t>
                                          </m:r>
                                        </m:e>
                                        <m:sub>
                                          <m:r>
                                            <m:rPr>
                                              <m:sty m:val="bi"/>
                                            </m:rPr>
                                            <w:rPr>
                                              <w:rFonts w:ascii="Cambria Math" w:hAnsi="Cambria Math" w:cs="Times New Roman"/>
                                              <w:color w:val="000000" w:themeColor="text1"/>
                                              <w:kern w:val="24"/>
                                              <w:sz w:val="15"/>
                                              <w:szCs w:val="15"/>
                                            </w:rPr>
                                            <m:t>0,0</m:t>
                                          </m:r>
                                        </m:sub>
                                        <m:sup>
                                          <m:sSub>
                                            <m:sSubPr>
                                              <m:ctrlPr>
                                                <w:rPr>
                                                  <w:rFonts w:ascii="Cambria Math" w:hAnsi="Cambria Math" w:cs="Times New Roman"/>
                                                  <w:b/>
                                                  <w:bCs/>
                                                  <w:color w:val="000000" w:themeColor="text1"/>
                                                  <w:kern w:val="24"/>
                                                  <w:sz w:val="15"/>
                                                  <w:szCs w:val="15"/>
                                                </w:rPr>
                                              </m:ctrlPr>
                                            </m:sSubPr>
                                            <m:e>
                                              <m:r>
                                                <m:rPr>
                                                  <m:sty m:val="b"/>
                                                </m:rPr>
                                                <w:rPr>
                                                  <w:rFonts w:ascii="Cambria Math" w:hAnsi="Cambria Math" w:cs="Times New Roman"/>
                                                  <w:color w:val="000000" w:themeColor="text1"/>
                                                  <w:kern w:val="24"/>
                                                  <w:sz w:val="15"/>
                                                  <w:szCs w:val="15"/>
                                                </w:rPr>
                                                <m:t>S</m:t>
                                              </m:r>
                                            </m:e>
                                            <m:sub>
                                              <m:r>
                                                <m:rPr>
                                                  <m:sty m:val="b"/>
                                                </m:rPr>
                                                <w:rPr>
                                                  <w:rFonts w:ascii="Cambria Math" w:hAnsi="Cambria Math" w:cs="Times New Roman"/>
                                                  <w:color w:val="000000" w:themeColor="text1"/>
                                                  <w:kern w:val="24"/>
                                                  <w:sz w:val="15"/>
                                                  <w:szCs w:val="15"/>
                                                </w:rPr>
                                                <m:t>1</m:t>
                                              </m:r>
                                            </m:sub>
                                          </m:sSub>
                                        </m:sup>
                                      </m:sSubSup>
                                    </m:oMath>
                                  </m:oMathPara>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D45E36C" id="文本框 5" o:spid="_x0000_s1028" type="#_x0000_t202" style="position:absolute;left:0;text-align:left;margin-left:-2.55pt;margin-top:-23pt;width:20.75pt;height:2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" filled="f" stroked="f">
                      <v:textbox>
                        <w:txbxContent>
                          <w:p w14:paraId="69AFC421" w14:textId="77777777" w:rsidR="00213255" w:rsidRPr="00BA0B4A" w:rsidRDefault="00000000" w:rsidP="00213255">
                            <w:pPr>
                              <w:rPr>
                                <w:rFonts w:ascii="Times New Roman" w:hAnsi="Times New Roman" w:cs="Times New Roman"/>
                                <w:b/>
                                <w:bCs/>
                                <w:i/>
                                <w:iCs/>
                                <w:color w:val="000000" w:themeColor="text1"/>
                                <w:kern w:val="24"/>
                                <w:sz w:val="15"/>
                                <w:szCs w:val="15"/>
                              </w:rPr>
                            </w:pPr>
                            <m:oMathPara>
                              <m:oMathParaPr>
                                <m:jc m:val="centerGroup"/>
                              </m:oMathParaPr>
                              <m:oMath>
                                <m:sSubSup>
                                  <m:sSubSupPr>
                                    <m:ctrlPr>
                                      <w:rPr>
                                        <w:rFonts w:ascii="Cambria Math" w:hAnsi="Cambria Math" w:cs="Times New Roman"/>
                                        <w:b/>
                                        <w:bCs/>
                                        <w:i/>
                                        <w:iCs/>
                                        <w:color w:val="000000" w:themeColor="text1"/>
                                        <w:kern w:val="24"/>
                                        <w:sz w:val="15"/>
                                        <w:szCs w:val="15"/>
                                      </w:rPr>
                                    </m:ctrlPr>
                                  </m:sSubSupPr>
                                  <m:e>
                                    <m:r>
                                      <m:rPr>
                                        <m:sty m:val="bi"/>
                                      </m:rPr>
                                      <w:rPr>
                                        <w:rFonts w:ascii="Cambria Math" w:hAnsi="Cambria Math" w:cs="Times New Roman"/>
                                        <w:color w:val="000000" w:themeColor="text1"/>
                                        <w:kern w:val="24"/>
                                        <w:sz w:val="15"/>
                                        <w:szCs w:val="15"/>
                                      </w:rPr>
                                      <m:t>E</m:t>
                                    </m:r>
                                  </m:e>
                                  <m:sub>
                                    <m:r>
                                      <m:rPr>
                                        <m:sty m:val="bi"/>
                                      </m:rPr>
                                      <w:rPr>
                                        <w:rFonts w:ascii="Cambria Math" w:hAnsi="Cambria Math" w:cs="Times New Roman"/>
                                        <w:color w:val="000000" w:themeColor="text1"/>
                                        <w:kern w:val="24"/>
                                        <w:sz w:val="15"/>
                                        <w:szCs w:val="15"/>
                                      </w:rPr>
                                      <m:t>0,0</m:t>
                                    </m:r>
                                  </m:sub>
                                  <m:sup>
                                    <m:sSub>
                                      <m:sSubPr>
                                        <m:ctrlPr>
                                          <w:rPr>
                                            <w:rFonts w:ascii="Cambria Math" w:hAnsi="Cambria Math" w:cs="Times New Roman"/>
                                            <w:b/>
                                            <w:bCs/>
                                            <w:color w:val="000000" w:themeColor="text1"/>
                                            <w:kern w:val="24"/>
                                            <w:sz w:val="15"/>
                                            <w:szCs w:val="15"/>
                                          </w:rPr>
                                        </m:ctrlPr>
                                      </m:sSubPr>
                                      <m:e>
                                        <m:r>
                                          <m:rPr>
                                            <m:sty m:val="b"/>
                                          </m:rPr>
                                          <w:rPr>
                                            <w:rFonts w:ascii="Cambria Math" w:hAnsi="Cambria Math" w:cs="Times New Roman"/>
                                            <w:color w:val="000000" w:themeColor="text1"/>
                                            <w:kern w:val="24"/>
                                            <w:sz w:val="15"/>
                                            <w:szCs w:val="15"/>
                                          </w:rPr>
                                          <m:t>S</m:t>
                                        </m:r>
                                      </m:e>
                                      <m:sub>
                                        <m:r>
                                          <m:rPr>
                                            <m:sty m:val="b"/>
                                          </m:rPr>
                                          <w:rPr>
                                            <w:rFonts w:ascii="Cambria Math" w:hAnsi="Cambria Math" w:cs="Times New Roman"/>
                                            <w:color w:val="000000" w:themeColor="text1"/>
                                            <w:kern w:val="24"/>
                                            <w:sz w:val="15"/>
                                            <w:szCs w:val="15"/>
                                          </w:rPr>
                                          <m:t>1</m:t>
                                        </m:r>
                                      </m:sub>
                                    </m:sSub>
                                  </m:sup>
                                </m:sSubSup>
                              </m:oMath>
                            </m:oMathPara>
                          </w:p>
                        </w:txbxContent>
                      </v:textbox>
                      <w10:wrap type="square"/>
                    </v:shape>
                  </w:pict>
                </mc:Fallback>
              </mc:AlternateContent>
            </w:r>
            <w:r w:rsidR="00213255" w:rsidRPr="00066FBC">
              <w:rPr>
                <w:rFonts w:ascii="Times New Roman" w:eastAsia="宋体" w:hAnsi="Times New Roman" w:cs="Times New Roman"/>
                <w:b/>
                <w:bCs/>
                <w:color w:val="000000" w:themeColor="dark1"/>
                <w:kern w:val="24"/>
                <w:sz w:val="15"/>
                <w:szCs w:val="15"/>
              </w:rPr>
              <w:t>/ V</w:t>
            </w:r>
          </w:p>
        </w:tc>
        <w:tc>
          <w:tcPr>
            <w:tcW w:w="476" w:type="pct"/>
            <w:tcBorders>
              <w:top w:val="single" w:sz="4" w:space="0" w:color="auto"/>
            </w:tcBorders>
            <w:vAlign w:val="center"/>
            <w:hideMark/>
          </w:tcPr>
          <w:p w14:paraId="0A9A7781" w14:textId="4ED9B0DA" w:rsidR="00213255" w:rsidRPr="00066FBC" w:rsidRDefault="002979BA" w:rsidP="004869C4">
            <w:pPr>
              <w:widowControl/>
              <w:spacing w:line="360" w:lineRule="auto"/>
              <w:jc w:val="center"/>
              <w:rPr>
                <w:rFonts w:ascii="Times New Roman" w:eastAsia="宋体" w:hAnsi="Times New Roman" w:cs="Times New Roman"/>
                <w:color w:val="000000" w:themeColor="dark1"/>
                <w:kern w:val="24"/>
                <w:sz w:val="15"/>
                <w:szCs w:val="15"/>
              </w:rPr>
            </w:pPr>
            <w:r>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577332BC" wp14:editId="5F4400A5">
                      <wp:simplePos x="0" y="0"/>
                      <wp:positionH relativeFrom="column">
                        <wp:posOffset>-33020</wp:posOffset>
                      </wp:positionH>
                      <wp:positionV relativeFrom="paragraph">
                        <wp:posOffset>-284480</wp:posOffset>
                      </wp:positionV>
                      <wp:extent cx="263525" cy="275590"/>
                      <wp:effectExtent l="0" t="0" r="0" b="0"/>
                      <wp:wrapSquare wrapText="bothSides"/>
                      <wp:docPr id="268376370"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275590"/>
                              </a:xfrm>
                              <a:prstGeom prst="rect">
                                <a:avLst/>
                              </a:prstGeom>
                              <a:noFill/>
                            </wps:spPr>
                            <wps:txbx>
                              <w:txbxContent>
                                <w:p w14:paraId="17040D18" w14:textId="77777777" w:rsidR="00213255" w:rsidRPr="00BA0B4A" w:rsidRDefault="00000000" w:rsidP="00213255">
                                  <w:pPr>
                                    <w:rPr>
                                      <w:rFonts w:ascii="Times New Roman" w:hAnsi="Times New Roman" w:cs="Times New Roman"/>
                                      <w:b/>
                                      <w:bCs/>
                                      <w:i/>
                                      <w:iCs/>
                                      <w:color w:val="000000" w:themeColor="text1"/>
                                      <w:kern w:val="24"/>
                                      <w:sz w:val="15"/>
                                      <w:szCs w:val="15"/>
                                    </w:rPr>
                                  </w:pPr>
                                  <m:oMathPara>
                                    <m:oMathParaPr>
                                      <m:jc m:val="centerGroup"/>
                                    </m:oMathParaPr>
                                    <m:oMath>
                                      <m:sSubSup>
                                        <m:sSubSupPr>
                                          <m:ctrlPr>
                                            <w:rPr>
                                              <w:rFonts w:ascii="Cambria Math" w:hAnsi="Cambria Math" w:cs="Times New Roman"/>
                                              <w:b/>
                                              <w:bCs/>
                                              <w:i/>
                                              <w:iCs/>
                                              <w:color w:val="000000" w:themeColor="text1"/>
                                              <w:kern w:val="24"/>
                                              <w:sz w:val="15"/>
                                              <w:szCs w:val="15"/>
                                            </w:rPr>
                                          </m:ctrlPr>
                                        </m:sSubSupPr>
                                        <m:e>
                                          <m:r>
                                            <m:rPr>
                                              <m:sty m:val="bi"/>
                                            </m:rPr>
                                            <w:rPr>
                                              <w:rFonts w:ascii="Cambria Math" w:hAnsi="Cambria Math" w:cs="Times New Roman"/>
                                              <w:color w:val="000000" w:themeColor="text1"/>
                                              <w:kern w:val="24"/>
                                              <w:sz w:val="15"/>
                                              <w:szCs w:val="15"/>
                                            </w:rPr>
                                            <m:t>E</m:t>
                                          </m:r>
                                        </m:e>
                                        <m:sub>
                                          <m:r>
                                            <m:rPr>
                                              <m:sty m:val="b"/>
                                            </m:rPr>
                                            <w:rPr>
                                              <w:rFonts w:ascii="Cambria Math" w:hAnsi="Cambria Math" w:cs="Times New Roman"/>
                                              <w:color w:val="000000" w:themeColor="text1"/>
                                              <w:kern w:val="24"/>
                                              <w:sz w:val="15"/>
                                              <w:szCs w:val="15"/>
                                            </w:rPr>
                                            <m:t>red</m:t>
                                          </m:r>
                                        </m:sub>
                                        <m:sup>
                                          <m:sSub>
                                            <m:sSubPr>
                                              <m:ctrlPr>
                                                <w:rPr>
                                                  <w:rFonts w:ascii="Cambria Math" w:hAnsi="Cambria Math" w:cs="Times New Roman"/>
                                                  <w:b/>
                                                  <w:bCs/>
                                                  <w:color w:val="000000" w:themeColor="text1"/>
                                                  <w:kern w:val="24"/>
                                                  <w:sz w:val="15"/>
                                                  <w:szCs w:val="15"/>
                                                </w:rPr>
                                              </m:ctrlPr>
                                            </m:sSubPr>
                                            <m:e>
                                              <m:r>
                                                <m:rPr>
                                                  <m:sty m:val="b"/>
                                                </m:rPr>
                                                <w:rPr>
                                                  <w:rFonts w:ascii="Cambria Math" w:hAnsi="Cambria Math" w:cs="Times New Roman"/>
                                                  <w:color w:val="000000" w:themeColor="text1"/>
                                                  <w:kern w:val="24"/>
                                                  <w:sz w:val="15"/>
                                                  <w:szCs w:val="15"/>
                                                </w:rPr>
                                                <m:t>S</m:t>
                                              </m:r>
                                            </m:e>
                                            <m:sub>
                                              <m:r>
                                                <m:rPr>
                                                  <m:sty m:val="b"/>
                                                </m:rPr>
                                                <w:rPr>
                                                  <w:rFonts w:ascii="Cambria Math" w:hAnsi="Cambria Math" w:cs="Times New Roman"/>
                                                  <w:color w:val="000000" w:themeColor="text1"/>
                                                  <w:kern w:val="24"/>
                                                  <w:sz w:val="15"/>
                                                  <w:szCs w:val="15"/>
                                                </w:rPr>
                                                <m:t>1</m:t>
                                              </m:r>
                                            </m:sub>
                                          </m:sSub>
                                        </m:sup>
                                      </m:sSubSup>
                                    </m:oMath>
                                  </m:oMathPara>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77332BC" id="文本框 3" o:spid="_x0000_s1029" type="#_x0000_t202" style="position:absolute;left:0;text-align:left;margin-left:-2.6pt;margin-top:-22.4pt;width:20.75pt;height:21.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" filled="f" stroked="f">
                      <v:textbox>
                        <w:txbxContent>
                          <w:p w14:paraId="17040D18" w14:textId="77777777" w:rsidR="00213255" w:rsidRPr="00BA0B4A" w:rsidRDefault="00000000" w:rsidP="00213255">
                            <w:pPr>
                              <w:rPr>
                                <w:rFonts w:ascii="Times New Roman" w:hAnsi="Times New Roman" w:cs="Times New Roman"/>
                                <w:b/>
                                <w:bCs/>
                                <w:i/>
                                <w:iCs/>
                                <w:color w:val="000000" w:themeColor="text1"/>
                                <w:kern w:val="24"/>
                                <w:sz w:val="15"/>
                                <w:szCs w:val="15"/>
                              </w:rPr>
                            </w:pPr>
                            <m:oMathPara>
                              <m:oMathParaPr>
                                <m:jc m:val="centerGroup"/>
                              </m:oMathParaPr>
                              <m:oMath>
                                <m:sSubSup>
                                  <m:sSubSupPr>
                                    <m:ctrlPr>
                                      <w:rPr>
                                        <w:rFonts w:ascii="Cambria Math" w:hAnsi="Cambria Math" w:cs="Times New Roman"/>
                                        <w:b/>
                                        <w:bCs/>
                                        <w:i/>
                                        <w:iCs/>
                                        <w:color w:val="000000" w:themeColor="text1"/>
                                        <w:kern w:val="24"/>
                                        <w:sz w:val="15"/>
                                        <w:szCs w:val="15"/>
                                      </w:rPr>
                                    </m:ctrlPr>
                                  </m:sSubSupPr>
                                  <m:e>
                                    <m:r>
                                      <m:rPr>
                                        <m:sty m:val="bi"/>
                                      </m:rPr>
                                      <w:rPr>
                                        <w:rFonts w:ascii="Cambria Math" w:hAnsi="Cambria Math" w:cs="Times New Roman"/>
                                        <w:color w:val="000000" w:themeColor="text1"/>
                                        <w:kern w:val="24"/>
                                        <w:sz w:val="15"/>
                                        <w:szCs w:val="15"/>
                                      </w:rPr>
                                      <m:t>E</m:t>
                                    </m:r>
                                  </m:e>
                                  <m:sub>
                                    <m:r>
                                      <m:rPr>
                                        <m:sty m:val="b"/>
                                      </m:rPr>
                                      <w:rPr>
                                        <w:rFonts w:ascii="Cambria Math" w:hAnsi="Cambria Math" w:cs="Times New Roman"/>
                                        <w:color w:val="000000" w:themeColor="text1"/>
                                        <w:kern w:val="24"/>
                                        <w:sz w:val="15"/>
                                        <w:szCs w:val="15"/>
                                      </w:rPr>
                                      <m:t>red</m:t>
                                    </m:r>
                                  </m:sub>
                                  <m:sup>
                                    <m:sSub>
                                      <m:sSubPr>
                                        <m:ctrlPr>
                                          <w:rPr>
                                            <w:rFonts w:ascii="Cambria Math" w:hAnsi="Cambria Math" w:cs="Times New Roman"/>
                                            <w:b/>
                                            <w:bCs/>
                                            <w:color w:val="000000" w:themeColor="text1"/>
                                            <w:kern w:val="24"/>
                                            <w:sz w:val="15"/>
                                            <w:szCs w:val="15"/>
                                          </w:rPr>
                                        </m:ctrlPr>
                                      </m:sSubPr>
                                      <m:e>
                                        <m:r>
                                          <m:rPr>
                                            <m:sty m:val="b"/>
                                          </m:rPr>
                                          <w:rPr>
                                            <w:rFonts w:ascii="Cambria Math" w:hAnsi="Cambria Math" w:cs="Times New Roman"/>
                                            <w:color w:val="000000" w:themeColor="text1"/>
                                            <w:kern w:val="24"/>
                                            <w:sz w:val="15"/>
                                            <w:szCs w:val="15"/>
                                          </w:rPr>
                                          <m:t>S</m:t>
                                        </m:r>
                                      </m:e>
                                      <m:sub>
                                        <m:r>
                                          <m:rPr>
                                            <m:sty m:val="b"/>
                                          </m:rPr>
                                          <w:rPr>
                                            <w:rFonts w:ascii="Cambria Math" w:hAnsi="Cambria Math" w:cs="Times New Roman"/>
                                            <w:color w:val="000000" w:themeColor="text1"/>
                                            <w:kern w:val="24"/>
                                            <w:sz w:val="15"/>
                                            <w:szCs w:val="15"/>
                                          </w:rPr>
                                          <m:t>1</m:t>
                                        </m:r>
                                      </m:sub>
                                    </m:sSub>
                                  </m:sup>
                                </m:sSubSup>
                              </m:oMath>
                            </m:oMathPara>
                          </w:p>
                        </w:txbxContent>
                      </v:textbox>
                      <w10:wrap type="square"/>
                    </v:shape>
                  </w:pict>
                </mc:Fallback>
              </mc:AlternateContent>
            </w:r>
            <w:r w:rsidR="00213255" w:rsidRPr="00066FBC">
              <w:rPr>
                <w:rFonts w:ascii="Times New Roman" w:eastAsia="宋体" w:hAnsi="Times New Roman" w:cs="Times New Roman"/>
                <w:b/>
                <w:bCs/>
                <w:color w:val="000000" w:themeColor="dark1"/>
                <w:kern w:val="24"/>
                <w:sz w:val="15"/>
                <w:szCs w:val="15"/>
              </w:rPr>
              <w:t>/ V</w:t>
            </w:r>
          </w:p>
        </w:tc>
        <w:tc>
          <w:tcPr>
            <w:tcW w:w="473" w:type="pct"/>
            <w:tcBorders>
              <w:top w:val="single" w:sz="4" w:space="0" w:color="auto"/>
            </w:tcBorders>
            <w:vAlign w:val="center"/>
          </w:tcPr>
          <w:p w14:paraId="62E73EFE" w14:textId="46A6D7AF" w:rsidR="00213255" w:rsidRPr="00066FBC" w:rsidRDefault="002979BA" w:rsidP="004869C4">
            <w:pPr>
              <w:widowControl/>
              <w:spacing w:line="360" w:lineRule="auto"/>
              <w:jc w:val="center"/>
              <w:rPr>
                <w:rFonts w:ascii="Times New Roman" w:eastAsia="宋体" w:hAnsi="Times New Roman" w:cs="Times New Roman"/>
                <w:color w:val="000000" w:themeColor="dark1"/>
                <w:kern w:val="24"/>
                <w:sz w:val="15"/>
                <w:szCs w:val="15"/>
              </w:rPr>
            </w:pPr>
            <w:r>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7E4D1909" wp14:editId="6D894848">
                      <wp:simplePos x="0" y="0"/>
                      <wp:positionH relativeFrom="column">
                        <wp:posOffset>-29210</wp:posOffset>
                      </wp:positionH>
                      <wp:positionV relativeFrom="paragraph">
                        <wp:posOffset>-283845</wp:posOffset>
                      </wp:positionV>
                      <wp:extent cx="263525" cy="281940"/>
                      <wp:effectExtent l="0" t="0" r="0" b="0"/>
                      <wp:wrapSquare wrapText="bothSides"/>
                      <wp:docPr id="828182858"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281940"/>
                              </a:xfrm>
                              <a:prstGeom prst="rect">
                                <a:avLst/>
                              </a:prstGeom>
                              <a:noFill/>
                            </wps:spPr>
                            <wps:txbx>
                              <w:txbxContent>
                                <w:p w14:paraId="117702CD" w14:textId="77777777" w:rsidR="00213255" w:rsidRPr="00BA0B4A" w:rsidRDefault="00000000" w:rsidP="00213255">
                                  <w:pPr>
                                    <w:rPr>
                                      <w:rFonts w:ascii="Times New Roman" w:hAnsi="Times New Roman" w:cs="Times New Roman"/>
                                      <w:b/>
                                      <w:bCs/>
                                      <w:i/>
                                      <w:iCs/>
                                      <w:color w:val="000000" w:themeColor="text1"/>
                                      <w:kern w:val="24"/>
                                      <w:sz w:val="15"/>
                                      <w:szCs w:val="15"/>
                                    </w:rPr>
                                  </w:pPr>
                                  <m:oMathPara>
                                    <m:oMathParaPr>
                                      <m:jc m:val="centerGroup"/>
                                    </m:oMathParaPr>
                                    <m:oMath>
                                      <m:sSubSup>
                                        <m:sSubSupPr>
                                          <m:ctrlPr>
                                            <w:rPr>
                                              <w:rFonts w:ascii="Cambria Math" w:hAnsi="Cambria Math" w:cs="Times New Roman"/>
                                              <w:b/>
                                              <w:bCs/>
                                              <w:i/>
                                              <w:iCs/>
                                              <w:color w:val="000000" w:themeColor="text1"/>
                                              <w:kern w:val="24"/>
                                              <w:sz w:val="15"/>
                                              <w:szCs w:val="15"/>
                                            </w:rPr>
                                          </m:ctrlPr>
                                        </m:sSubSupPr>
                                        <m:e>
                                          <m:r>
                                            <m:rPr>
                                              <m:sty m:val="bi"/>
                                            </m:rPr>
                                            <w:rPr>
                                              <w:rFonts w:ascii="Cambria Math" w:hAnsi="Cambria Math" w:cs="Times New Roman"/>
                                              <w:color w:val="000000" w:themeColor="text1"/>
                                              <w:kern w:val="24"/>
                                              <w:sz w:val="15"/>
                                              <w:szCs w:val="15"/>
                                            </w:rPr>
                                            <m:t>E</m:t>
                                          </m:r>
                                        </m:e>
                                        <m:sub>
                                          <m:r>
                                            <m:rPr>
                                              <m:sty m:val="b"/>
                                            </m:rPr>
                                            <w:rPr>
                                              <w:rFonts w:ascii="Cambria Math" w:hAnsi="Cambria Math" w:cs="Times New Roman"/>
                                              <w:color w:val="000000" w:themeColor="text1"/>
                                              <w:kern w:val="24"/>
                                              <w:sz w:val="15"/>
                                              <w:szCs w:val="15"/>
                                            </w:rPr>
                                            <m:t>ox</m:t>
                                          </m:r>
                                        </m:sub>
                                        <m:sup>
                                          <m:sSub>
                                            <m:sSubPr>
                                              <m:ctrlPr>
                                                <w:rPr>
                                                  <w:rFonts w:ascii="Cambria Math" w:hAnsi="Cambria Math" w:cs="Times New Roman"/>
                                                  <w:b/>
                                                  <w:bCs/>
                                                  <w:color w:val="000000" w:themeColor="text1"/>
                                                  <w:kern w:val="24"/>
                                                  <w:sz w:val="15"/>
                                                  <w:szCs w:val="15"/>
                                                </w:rPr>
                                              </m:ctrlPr>
                                            </m:sSubPr>
                                            <m:e>
                                              <m:r>
                                                <m:rPr>
                                                  <m:sty m:val="b"/>
                                                </m:rPr>
                                                <w:rPr>
                                                  <w:rFonts w:ascii="Cambria Math" w:hAnsi="Cambria Math" w:cs="Times New Roman"/>
                                                  <w:color w:val="000000" w:themeColor="text1"/>
                                                  <w:kern w:val="24"/>
                                                  <w:sz w:val="15"/>
                                                  <w:szCs w:val="15"/>
                                                </w:rPr>
                                                <m:t>S</m:t>
                                              </m:r>
                                            </m:e>
                                            <m:sub>
                                              <m:r>
                                                <m:rPr>
                                                  <m:sty m:val="b"/>
                                                </m:rPr>
                                                <w:rPr>
                                                  <w:rFonts w:ascii="Cambria Math" w:hAnsi="Cambria Math" w:cs="Times New Roman"/>
                                                  <w:color w:val="000000" w:themeColor="text1"/>
                                                  <w:kern w:val="24"/>
                                                  <w:sz w:val="15"/>
                                                  <w:szCs w:val="15"/>
                                                </w:rPr>
                                                <m:t>1</m:t>
                                              </m:r>
                                            </m:sub>
                                          </m:sSub>
                                        </m:sup>
                                      </m:sSubSup>
                                    </m:oMath>
                                  </m:oMathPara>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4D1909" id="文本框 1" o:spid="_x0000_s1030" type="#_x0000_t202" style="position:absolute;left:0;text-align:left;margin-left:-2.3pt;margin-top:-22.35pt;width:20.75pt;height:2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" filled="f" stroked="f">
                      <v:textbox>
                        <w:txbxContent>
                          <w:p w14:paraId="117702CD" w14:textId="77777777" w:rsidR="00213255" w:rsidRPr="00BA0B4A" w:rsidRDefault="00000000" w:rsidP="00213255">
                            <w:pPr>
                              <w:rPr>
                                <w:rFonts w:ascii="Times New Roman" w:hAnsi="Times New Roman" w:cs="Times New Roman"/>
                                <w:b/>
                                <w:bCs/>
                                <w:i/>
                                <w:iCs/>
                                <w:color w:val="000000" w:themeColor="text1"/>
                                <w:kern w:val="24"/>
                                <w:sz w:val="15"/>
                                <w:szCs w:val="15"/>
                              </w:rPr>
                            </w:pPr>
                            <m:oMathPara>
                              <m:oMathParaPr>
                                <m:jc m:val="centerGroup"/>
                              </m:oMathParaPr>
                              <m:oMath>
                                <m:sSubSup>
                                  <m:sSubSupPr>
                                    <m:ctrlPr>
                                      <w:rPr>
                                        <w:rFonts w:ascii="Cambria Math" w:hAnsi="Cambria Math" w:cs="Times New Roman"/>
                                        <w:b/>
                                        <w:bCs/>
                                        <w:i/>
                                        <w:iCs/>
                                        <w:color w:val="000000" w:themeColor="text1"/>
                                        <w:kern w:val="24"/>
                                        <w:sz w:val="15"/>
                                        <w:szCs w:val="15"/>
                                      </w:rPr>
                                    </m:ctrlPr>
                                  </m:sSubSupPr>
                                  <m:e>
                                    <m:r>
                                      <m:rPr>
                                        <m:sty m:val="bi"/>
                                      </m:rPr>
                                      <w:rPr>
                                        <w:rFonts w:ascii="Cambria Math" w:hAnsi="Cambria Math" w:cs="Times New Roman"/>
                                        <w:color w:val="000000" w:themeColor="text1"/>
                                        <w:kern w:val="24"/>
                                        <w:sz w:val="15"/>
                                        <w:szCs w:val="15"/>
                                      </w:rPr>
                                      <m:t>E</m:t>
                                    </m:r>
                                  </m:e>
                                  <m:sub>
                                    <m:r>
                                      <m:rPr>
                                        <m:sty m:val="b"/>
                                      </m:rPr>
                                      <w:rPr>
                                        <w:rFonts w:ascii="Cambria Math" w:hAnsi="Cambria Math" w:cs="Times New Roman"/>
                                        <w:color w:val="000000" w:themeColor="text1"/>
                                        <w:kern w:val="24"/>
                                        <w:sz w:val="15"/>
                                        <w:szCs w:val="15"/>
                                      </w:rPr>
                                      <m:t>ox</m:t>
                                    </m:r>
                                  </m:sub>
                                  <m:sup>
                                    <m:sSub>
                                      <m:sSubPr>
                                        <m:ctrlPr>
                                          <w:rPr>
                                            <w:rFonts w:ascii="Cambria Math" w:hAnsi="Cambria Math" w:cs="Times New Roman"/>
                                            <w:b/>
                                            <w:bCs/>
                                            <w:color w:val="000000" w:themeColor="text1"/>
                                            <w:kern w:val="24"/>
                                            <w:sz w:val="15"/>
                                            <w:szCs w:val="15"/>
                                          </w:rPr>
                                        </m:ctrlPr>
                                      </m:sSubPr>
                                      <m:e>
                                        <m:r>
                                          <m:rPr>
                                            <m:sty m:val="b"/>
                                          </m:rPr>
                                          <w:rPr>
                                            <w:rFonts w:ascii="Cambria Math" w:hAnsi="Cambria Math" w:cs="Times New Roman"/>
                                            <w:color w:val="000000" w:themeColor="text1"/>
                                            <w:kern w:val="24"/>
                                            <w:sz w:val="15"/>
                                            <w:szCs w:val="15"/>
                                          </w:rPr>
                                          <m:t>S</m:t>
                                        </m:r>
                                      </m:e>
                                      <m:sub>
                                        <m:r>
                                          <m:rPr>
                                            <m:sty m:val="b"/>
                                          </m:rPr>
                                          <w:rPr>
                                            <w:rFonts w:ascii="Cambria Math" w:hAnsi="Cambria Math" w:cs="Times New Roman"/>
                                            <w:color w:val="000000" w:themeColor="text1"/>
                                            <w:kern w:val="24"/>
                                            <w:sz w:val="15"/>
                                            <w:szCs w:val="15"/>
                                          </w:rPr>
                                          <m:t>1</m:t>
                                        </m:r>
                                      </m:sub>
                                    </m:sSub>
                                  </m:sup>
                                </m:sSubSup>
                              </m:oMath>
                            </m:oMathPara>
                          </w:p>
                        </w:txbxContent>
                      </v:textbox>
                      <w10:wrap type="square"/>
                    </v:shape>
                  </w:pict>
                </mc:Fallback>
              </mc:AlternateContent>
            </w:r>
            <w:r w:rsidR="00213255" w:rsidRPr="00066FBC">
              <w:rPr>
                <w:rFonts w:ascii="Times New Roman" w:eastAsia="宋体" w:hAnsi="Times New Roman" w:cs="Times New Roman"/>
                <w:b/>
                <w:bCs/>
                <w:color w:val="000000" w:themeColor="dark1"/>
                <w:kern w:val="24"/>
                <w:sz w:val="15"/>
                <w:szCs w:val="15"/>
              </w:rPr>
              <w:t>/ V</w:t>
            </w:r>
          </w:p>
        </w:tc>
      </w:tr>
      <w:tr w:rsidR="00EE1E60" w:rsidRPr="00066FBC" w14:paraId="6DB47062" w14:textId="77777777" w:rsidTr="00F9041F">
        <w:trPr>
          <w:trHeight w:val="322"/>
          <w:jc w:val="center"/>
        </w:trPr>
        <w:tc>
          <w:tcPr>
            <w:tcW w:w="595" w:type="pct"/>
            <w:vAlign w:val="center"/>
          </w:tcPr>
          <w:p w14:paraId="289EC2C9" w14:textId="6C905BFC" w:rsidR="00213255" w:rsidRPr="00066FBC" w:rsidRDefault="00213255" w:rsidP="004869C4">
            <w:pPr>
              <w:widowControl/>
              <w:spacing w:line="360" w:lineRule="auto"/>
              <w:jc w:val="center"/>
              <w:rPr>
                <w:rFonts w:ascii="Times New Roman" w:eastAsia="宋体" w:hAnsi="Times New Roman" w:cs="Times New Roman"/>
                <w:b/>
                <w:bCs/>
                <w:color w:val="000000" w:themeColor="dark1"/>
                <w:kern w:val="24"/>
                <w:sz w:val="15"/>
                <w:szCs w:val="15"/>
              </w:rPr>
            </w:pPr>
            <w:r w:rsidRPr="00066FBC">
              <w:rPr>
                <w:rFonts w:ascii="Times New Roman" w:eastAsia="宋体" w:hAnsi="Times New Roman" w:cs="Times New Roman"/>
                <w:b/>
                <w:bCs/>
                <w:color w:val="000000" w:themeColor="dark1"/>
                <w:kern w:val="24"/>
                <w:sz w:val="15"/>
                <w:szCs w:val="15"/>
              </w:rPr>
              <w:t>4DPAIPN</w:t>
            </w:r>
          </w:p>
        </w:tc>
        <w:tc>
          <w:tcPr>
            <w:tcW w:w="617" w:type="pct"/>
            <w:vAlign w:val="center"/>
          </w:tcPr>
          <w:p w14:paraId="6DA35F00" w14:textId="6F1346D0" w:rsidR="00213255" w:rsidRPr="00066FBC" w:rsidRDefault="00EE1E60" w:rsidP="004869C4">
            <w:pPr>
              <w:widowControl/>
              <w:spacing w:line="360" w:lineRule="auto"/>
              <w:jc w:val="center"/>
              <w:rPr>
                <w:rFonts w:ascii="Times New Roman" w:eastAsia="宋体" w:hAnsi="Times New Roman" w:cs="Times New Roman"/>
                <w:color w:val="000000" w:themeColor="dark1"/>
                <w:kern w:val="24"/>
                <w:sz w:val="15"/>
                <w:szCs w:val="15"/>
              </w:rPr>
            </w:pPr>
            <w:r w:rsidRPr="00066FBC">
              <w:rPr>
                <w:rFonts w:ascii="Times New Roman" w:eastAsia="宋体" w:hAnsi="Times New Roman" w:cs="Times New Roman"/>
                <w:color w:val="000000" w:themeColor="dark1"/>
                <w:kern w:val="24"/>
                <w:sz w:val="15"/>
                <w:szCs w:val="15"/>
              </w:rPr>
              <w:t>467</w:t>
            </w:r>
          </w:p>
        </w:tc>
        <w:tc>
          <w:tcPr>
            <w:tcW w:w="779" w:type="pct"/>
            <w:vAlign w:val="center"/>
            <w:hideMark/>
          </w:tcPr>
          <w:p w14:paraId="2F8075DE" w14:textId="2139141C" w:rsidR="00213255" w:rsidRPr="00066FBC" w:rsidRDefault="00EE1E60" w:rsidP="004869C4">
            <w:pPr>
              <w:widowControl/>
              <w:spacing w:line="360" w:lineRule="auto"/>
              <w:jc w:val="center"/>
              <w:rPr>
                <w:rFonts w:ascii="Times New Roman" w:eastAsia="宋体" w:hAnsi="Times New Roman" w:cs="Times New Roman"/>
                <w:kern w:val="0"/>
                <w:sz w:val="15"/>
                <w:szCs w:val="15"/>
              </w:rPr>
            </w:pPr>
            <w:r w:rsidRPr="00066FBC">
              <w:rPr>
                <w:rFonts w:ascii="Times New Roman" w:eastAsia="宋体" w:hAnsi="Times New Roman" w:cs="Times New Roman"/>
                <w:kern w:val="0"/>
                <w:sz w:val="15"/>
                <w:szCs w:val="15"/>
              </w:rPr>
              <w:t>517</w:t>
            </w:r>
          </w:p>
        </w:tc>
        <w:tc>
          <w:tcPr>
            <w:tcW w:w="631" w:type="pct"/>
            <w:vAlign w:val="center"/>
          </w:tcPr>
          <w:p w14:paraId="6E368AA8" w14:textId="5ECB459C" w:rsidR="00213255" w:rsidRPr="00066FBC" w:rsidRDefault="00EE1E60" w:rsidP="004869C4">
            <w:pPr>
              <w:widowControl/>
              <w:spacing w:line="360" w:lineRule="auto"/>
              <w:jc w:val="center"/>
              <w:rPr>
                <w:rFonts w:ascii="Times New Roman" w:eastAsia="宋体" w:hAnsi="Times New Roman" w:cs="Times New Roman"/>
                <w:color w:val="000000" w:themeColor="dark1"/>
                <w:kern w:val="24"/>
                <w:sz w:val="15"/>
                <w:szCs w:val="15"/>
              </w:rPr>
            </w:pPr>
            <w:r w:rsidRPr="00066FBC">
              <w:rPr>
                <w:rFonts w:ascii="Times New Roman" w:eastAsia="宋体" w:hAnsi="Times New Roman" w:cs="Times New Roman"/>
                <w:color w:val="000000" w:themeColor="dark1"/>
                <w:kern w:val="24"/>
                <w:sz w:val="15"/>
                <w:szCs w:val="15"/>
              </w:rPr>
              <w:t>2.2</w:t>
            </w:r>
          </w:p>
        </w:tc>
        <w:tc>
          <w:tcPr>
            <w:tcW w:w="476" w:type="pct"/>
            <w:vAlign w:val="center"/>
          </w:tcPr>
          <w:p w14:paraId="6143116A" w14:textId="06AA248D" w:rsidR="00213255" w:rsidRPr="00066FBC" w:rsidRDefault="00213255" w:rsidP="004869C4">
            <w:pPr>
              <w:widowControl/>
              <w:spacing w:line="360" w:lineRule="auto"/>
              <w:jc w:val="center"/>
              <w:rPr>
                <w:rFonts w:ascii="Times New Roman" w:eastAsia="宋体" w:hAnsi="Times New Roman" w:cs="Times New Roman"/>
                <w:color w:val="000000" w:themeColor="dark1"/>
                <w:kern w:val="24"/>
                <w:sz w:val="15"/>
                <w:szCs w:val="15"/>
              </w:rPr>
            </w:pPr>
            <w:r w:rsidRPr="00066FBC">
              <w:rPr>
                <w:rFonts w:ascii="Times New Roman" w:eastAsia="宋体" w:hAnsi="Times New Roman" w:cs="Times New Roman"/>
                <w:color w:val="000000" w:themeColor="dark1"/>
                <w:kern w:val="24"/>
                <w:sz w:val="15"/>
                <w:szCs w:val="15"/>
              </w:rPr>
              <w:t>-</w:t>
            </w:r>
            <w:r w:rsidR="00EE1E60" w:rsidRPr="00066FBC">
              <w:rPr>
                <w:rFonts w:ascii="Times New Roman" w:eastAsia="宋体" w:hAnsi="Times New Roman" w:cs="Times New Roman"/>
                <w:color w:val="000000" w:themeColor="dark1"/>
                <w:kern w:val="24"/>
                <w:sz w:val="15"/>
                <w:szCs w:val="15"/>
              </w:rPr>
              <w:t>2</w:t>
            </w:r>
            <w:r w:rsidRPr="00066FBC">
              <w:rPr>
                <w:rFonts w:ascii="Times New Roman" w:eastAsia="宋体" w:hAnsi="Times New Roman" w:cs="Times New Roman"/>
                <w:color w:val="000000" w:themeColor="dark1"/>
                <w:kern w:val="24"/>
                <w:sz w:val="15"/>
                <w:szCs w:val="15"/>
              </w:rPr>
              <w:t>.</w:t>
            </w:r>
            <w:r w:rsidR="00EE1E60" w:rsidRPr="00066FBC">
              <w:rPr>
                <w:rFonts w:ascii="Times New Roman" w:eastAsia="宋体" w:hAnsi="Times New Roman" w:cs="Times New Roman"/>
                <w:color w:val="000000" w:themeColor="dark1"/>
                <w:kern w:val="24"/>
                <w:sz w:val="15"/>
                <w:szCs w:val="15"/>
              </w:rPr>
              <w:t>07</w:t>
            </w:r>
          </w:p>
        </w:tc>
        <w:tc>
          <w:tcPr>
            <w:tcW w:w="476" w:type="pct"/>
            <w:vAlign w:val="center"/>
          </w:tcPr>
          <w:p w14:paraId="64FFE8AC" w14:textId="676F7EBA" w:rsidR="00213255" w:rsidRPr="00066FBC" w:rsidRDefault="00EE1E60" w:rsidP="004869C4">
            <w:pPr>
              <w:widowControl/>
              <w:spacing w:line="360" w:lineRule="auto"/>
              <w:jc w:val="center"/>
              <w:rPr>
                <w:rFonts w:ascii="Times New Roman" w:eastAsia="宋体" w:hAnsi="Times New Roman" w:cs="Times New Roman"/>
                <w:color w:val="000000" w:themeColor="dark1"/>
                <w:kern w:val="24"/>
                <w:sz w:val="15"/>
                <w:szCs w:val="15"/>
              </w:rPr>
            </w:pPr>
            <w:r w:rsidRPr="00066FBC">
              <w:rPr>
                <w:rFonts w:ascii="Times New Roman" w:eastAsia="宋体" w:hAnsi="Times New Roman" w:cs="Times New Roman"/>
                <w:color w:val="000000" w:themeColor="dark1"/>
                <w:kern w:val="24"/>
                <w:sz w:val="15"/>
                <w:szCs w:val="15"/>
              </w:rPr>
              <w:t>0.58</w:t>
            </w:r>
          </w:p>
        </w:tc>
        <w:tc>
          <w:tcPr>
            <w:tcW w:w="476" w:type="pct"/>
            <w:vAlign w:val="center"/>
            <w:hideMark/>
          </w:tcPr>
          <w:p w14:paraId="488DEE2B" w14:textId="08FE7907" w:rsidR="00213255" w:rsidRPr="00066FBC" w:rsidRDefault="00EE1E60" w:rsidP="004869C4">
            <w:pPr>
              <w:widowControl/>
              <w:spacing w:line="360" w:lineRule="auto"/>
              <w:jc w:val="center"/>
              <w:rPr>
                <w:rFonts w:ascii="Times New Roman" w:eastAsia="宋体" w:hAnsi="Times New Roman" w:cs="Times New Roman"/>
                <w:kern w:val="0"/>
                <w:sz w:val="15"/>
                <w:szCs w:val="15"/>
              </w:rPr>
            </w:pPr>
            <w:r w:rsidRPr="00066FBC">
              <w:rPr>
                <w:rFonts w:ascii="Times New Roman" w:eastAsia="宋体" w:hAnsi="Times New Roman" w:cs="Times New Roman"/>
                <w:kern w:val="0"/>
                <w:sz w:val="15"/>
                <w:szCs w:val="15"/>
              </w:rPr>
              <w:t>2</w:t>
            </w:r>
            <w:r w:rsidR="00213255" w:rsidRPr="00066FBC">
              <w:rPr>
                <w:rFonts w:ascii="Times New Roman" w:eastAsia="宋体" w:hAnsi="Times New Roman" w:cs="Times New Roman"/>
                <w:kern w:val="0"/>
                <w:sz w:val="15"/>
                <w:szCs w:val="15"/>
              </w:rPr>
              <w:t>.</w:t>
            </w:r>
            <w:r w:rsidRPr="00066FBC">
              <w:rPr>
                <w:rFonts w:ascii="Times New Roman" w:eastAsia="宋体" w:hAnsi="Times New Roman" w:cs="Times New Roman"/>
                <w:kern w:val="0"/>
                <w:sz w:val="15"/>
                <w:szCs w:val="15"/>
              </w:rPr>
              <w:t>57</w:t>
            </w:r>
          </w:p>
        </w:tc>
        <w:tc>
          <w:tcPr>
            <w:tcW w:w="476" w:type="pct"/>
            <w:vAlign w:val="center"/>
            <w:hideMark/>
          </w:tcPr>
          <w:p w14:paraId="07F6BFBE" w14:textId="61FC2378" w:rsidR="00213255" w:rsidRPr="00066FBC" w:rsidRDefault="00EE1E60" w:rsidP="004869C4">
            <w:pPr>
              <w:widowControl/>
              <w:spacing w:line="360" w:lineRule="auto"/>
              <w:jc w:val="center"/>
              <w:rPr>
                <w:rFonts w:ascii="Times New Roman" w:eastAsia="宋体" w:hAnsi="Times New Roman" w:cs="Times New Roman"/>
                <w:kern w:val="0"/>
                <w:sz w:val="15"/>
                <w:szCs w:val="15"/>
              </w:rPr>
            </w:pPr>
            <w:r w:rsidRPr="00066FBC">
              <w:rPr>
                <w:rFonts w:ascii="Times New Roman" w:eastAsia="宋体" w:hAnsi="Times New Roman" w:cs="Times New Roman"/>
                <w:kern w:val="0"/>
                <w:sz w:val="15"/>
                <w:szCs w:val="15"/>
              </w:rPr>
              <w:t>0</w:t>
            </w:r>
            <w:r w:rsidR="00213255" w:rsidRPr="00066FBC">
              <w:rPr>
                <w:rFonts w:ascii="Times New Roman" w:eastAsia="宋体" w:hAnsi="Times New Roman" w:cs="Times New Roman"/>
                <w:kern w:val="0"/>
                <w:sz w:val="15"/>
                <w:szCs w:val="15"/>
              </w:rPr>
              <w:t>.</w:t>
            </w:r>
            <w:r w:rsidRPr="00066FBC">
              <w:rPr>
                <w:rFonts w:ascii="Times New Roman" w:eastAsia="宋体" w:hAnsi="Times New Roman" w:cs="Times New Roman"/>
                <w:kern w:val="0"/>
                <w:sz w:val="15"/>
                <w:szCs w:val="15"/>
              </w:rPr>
              <w:t>50</w:t>
            </w:r>
          </w:p>
        </w:tc>
        <w:tc>
          <w:tcPr>
            <w:tcW w:w="473" w:type="pct"/>
            <w:vAlign w:val="center"/>
          </w:tcPr>
          <w:p w14:paraId="20268084" w14:textId="01A749D3" w:rsidR="00213255" w:rsidRPr="00066FBC" w:rsidRDefault="00213255" w:rsidP="004869C4">
            <w:pPr>
              <w:widowControl/>
              <w:spacing w:line="360" w:lineRule="auto"/>
              <w:jc w:val="center"/>
              <w:rPr>
                <w:rFonts w:ascii="Times New Roman" w:eastAsia="宋体" w:hAnsi="Times New Roman" w:cs="Times New Roman"/>
                <w:color w:val="000000" w:themeColor="dark1"/>
                <w:kern w:val="24"/>
                <w:sz w:val="15"/>
                <w:szCs w:val="15"/>
              </w:rPr>
            </w:pPr>
            <w:r w:rsidRPr="00066FBC">
              <w:rPr>
                <w:rFonts w:ascii="Times New Roman" w:eastAsia="宋体" w:hAnsi="Times New Roman" w:cs="Times New Roman"/>
                <w:color w:val="000000" w:themeColor="dark1"/>
                <w:kern w:val="24"/>
                <w:sz w:val="15"/>
                <w:szCs w:val="15"/>
              </w:rPr>
              <w:t>-</w:t>
            </w:r>
            <w:r w:rsidR="00EE1E60" w:rsidRPr="00066FBC">
              <w:rPr>
                <w:rFonts w:ascii="Times New Roman" w:eastAsia="宋体" w:hAnsi="Times New Roman" w:cs="Times New Roman"/>
                <w:color w:val="000000" w:themeColor="dark1"/>
                <w:kern w:val="24"/>
                <w:sz w:val="15"/>
                <w:szCs w:val="15"/>
              </w:rPr>
              <w:t>1</w:t>
            </w:r>
            <w:r w:rsidRPr="00066FBC">
              <w:rPr>
                <w:rFonts w:ascii="Times New Roman" w:eastAsia="宋体" w:hAnsi="Times New Roman" w:cs="Times New Roman"/>
                <w:color w:val="000000" w:themeColor="dark1"/>
                <w:kern w:val="24"/>
                <w:sz w:val="15"/>
                <w:szCs w:val="15"/>
              </w:rPr>
              <w:t>.</w:t>
            </w:r>
            <w:r w:rsidR="00EE1E60" w:rsidRPr="00066FBC">
              <w:rPr>
                <w:rFonts w:ascii="Times New Roman" w:eastAsia="宋体" w:hAnsi="Times New Roman" w:cs="Times New Roman"/>
                <w:color w:val="000000" w:themeColor="dark1"/>
                <w:kern w:val="24"/>
                <w:sz w:val="15"/>
                <w:szCs w:val="15"/>
              </w:rPr>
              <w:t>99</w:t>
            </w:r>
          </w:p>
        </w:tc>
      </w:tr>
      <w:tr w:rsidR="00EE1E60" w:rsidRPr="00066FBC" w14:paraId="366D55A6" w14:textId="77777777" w:rsidTr="00F9041F">
        <w:trPr>
          <w:trHeight w:val="19"/>
          <w:jc w:val="center"/>
        </w:trPr>
        <w:tc>
          <w:tcPr>
            <w:tcW w:w="595" w:type="pct"/>
            <w:tcBorders>
              <w:bottom w:val="single" w:sz="4" w:space="0" w:color="auto"/>
            </w:tcBorders>
            <w:vAlign w:val="center"/>
          </w:tcPr>
          <w:p w14:paraId="3E4857DD" w14:textId="66376469" w:rsidR="00213255" w:rsidRPr="00066FBC" w:rsidRDefault="00213255" w:rsidP="004869C4">
            <w:pPr>
              <w:widowControl/>
              <w:spacing w:line="360" w:lineRule="auto"/>
              <w:jc w:val="center"/>
              <w:rPr>
                <w:rFonts w:ascii="Times New Roman" w:eastAsia="宋体" w:hAnsi="Times New Roman" w:cs="Times New Roman"/>
                <w:b/>
                <w:bCs/>
                <w:color w:val="000000" w:themeColor="dark1"/>
                <w:kern w:val="24"/>
                <w:sz w:val="15"/>
                <w:szCs w:val="15"/>
              </w:rPr>
            </w:pPr>
            <w:r w:rsidRPr="00066FBC">
              <w:rPr>
                <w:rFonts w:ascii="Times New Roman" w:eastAsia="宋体" w:hAnsi="Times New Roman" w:cs="Times New Roman"/>
                <w:b/>
                <w:bCs/>
                <w:color w:val="000000" w:themeColor="dark1"/>
                <w:kern w:val="24"/>
                <w:sz w:val="15"/>
                <w:szCs w:val="15"/>
              </w:rPr>
              <w:t>PAC-AcrH</w:t>
            </w:r>
            <w:r w:rsidRPr="00066FBC">
              <w:rPr>
                <w:rFonts w:ascii="Times New Roman" w:eastAsia="宋体" w:hAnsi="Times New Roman" w:cs="Times New Roman"/>
                <w:b/>
                <w:bCs/>
                <w:color w:val="000000" w:themeColor="dark1"/>
                <w:kern w:val="24"/>
                <w:sz w:val="15"/>
                <w:szCs w:val="15"/>
                <w:vertAlign w:val="subscript"/>
              </w:rPr>
              <w:t>2</w:t>
            </w:r>
          </w:p>
        </w:tc>
        <w:tc>
          <w:tcPr>
            <w:tcW w:w="617" w:type="pct"/>
            <w:tcBorders>
              <w:bottom w:val="single" w:sz="4" w:space="0" w:color="auto"/>
            </w:tcBorders>
            <w:vAlign w:val="center"/>
          </w:tcPr>
          <w:p w14:paraId="785F814A" w14:textId="5AD290EB" w:rsidR="00213255" w:rsidRPr="00066FBC" w:rsidRDefault="00EE1E60" w:rsidP="004869C4">
            <w:pPr>
              <w:widowControl/>
              <w:spacing w:line="360" w:lineRule="auto"/>
              <w:jc w:val="center"/>
              <w:rPr>
                <w:rFonts w:ascii="Times New Roman" w:eastAsia="宋体" w:hAnsi="Times New Roman" w:cs="Times New Roman"/>
                <w:color w:val="000000" w:themeColor="dark1"/>
                <w:kern w:val="24"/>
                <w:sz w:val="15"/>
                <w:szCs w:val="15"/>
              </w:rPr>
            </w:pPr>
            <w:r w:rsidRPr="00066FBC">
              <w:rPr>
                <w:rFonts w:ascii="Times New Roman" w:eastAsia="宋体" w:hAnsi="Times New Roman" w:cs="Times New Roman"/>
                <w:color w:val="000000" w:themeColor="dark1"/>
                <w:kern w:val="24"/>
                <w:sz w:val="15"/>
                <w:szCs w:val="15"/>
              </w:rPr>
              <w:t>424</w:t>
            </w:r>
          </w:p>
        </w:tc>
        <w:tc>
          <w:tcPr>
            <w:tcW w:w="779" w:type="pct"/>
            <w:tcBorders>
              <w:bottom w:val="single" w:sz="4" w:space="0" w:color="auto"/>
            </w:tcBorders>
            <w:vAlign w:val="center"/>
            <w:hideMark/>
          </w:tcPr>
          <w:p w14:paraId="02EFE315" w14:textId="098DD273" w:rsidR="00213255" w:rsidRPr="00066FBC" w:rsidRDefault="00EE1E60" w:rsidP="004869C4">
            <w:pPr>
              <w:widowControl/>
              <w:spacing w:line="360" w:lineRule="auto"/>
              <w:jc w:val="center"/>
              <w:rPr>
                <w:rFonts w:ascii="Times New Roman" w:eastAsia="宋体" w:hAnsi="Times New Roman" w:cs="Times New Roman"/>
                <w:kern w:val="0"/>
                <w:sz w:val="15"/>
                <w:szCs w:val="15"/>
              </w:rPr>
            </w:pPr>
            <w:r w:rsidRPr="00066FBC">
              <w:rPr>
                <w:rFonts w:ascii="Times New Roman" w:eastAsia="宋体" w:hAnsi="Times New Roman" w:cs="Times New Roman"/>
                <w:kern w:val="0"/>
                <w:sz w:val="15"/>
                <w:szCs w:val="15"/>
              </w:rPr>
              <w:t>526</w:t>
            </w:r>
          </w:p>
        </w:tc>
        <w:tc>
          <w:tcPr>
            <w:tcW w:w="631" w:type="pct"/>
            <w:tcBorders>
              <w:bottom w:val="single" w:sz="4" w:space="0" w:color="auto"/>
            </w:tcBorders>
            <w:vAlign w:val="center"/>
          </w:tcPr>
          <w:p w14:paraId="47E73F05" w14:textId="1A93F82F" w:rsidR="00213255" w:rsidRPr="00066FBC" w:rsidRDefault="00EE1E60" w:rsidP="004869C4">
            <w:pPr>
              <w:widowControl/>
              <w:spacing w:line="360" w:lineRule="auto"/>
              <w:jc w:val="center"/>
              <w:rPr>
                <w:rFonts w:ascii="Times New Roman" w:eastAsia="宋体" w:hAnsi="Times New Roman" w:cs="Times New Roman"/>
                <w:color w:val="000000" w:themeColor="dark1"/>
                <w:kern w:val="24"/>
                <w:sz w:val="15"/>
                <w:szCs w:val="15"/>
              </w:rPr>
            </w:pPr>
            <w:r w:rsidRPr="00066FBC">
              <w:rPr>
                <w:rFonts w:ascii="Times New Roman" w:eastAsia="宋体" w:hAnsi="Times New Roman" w:cs="Times New Roman"/>
                <w:color w:val="000000" w:themeColor="dark1"/>
                <w:kern w:val="24"/>
                <w:sz w:val="15"/>
                <w:szCs w:val="15"/>
              </w:rPr>
              <w:t>7.3</w:t>
            </w:r>
          </w:p>
        </w:tc>
        <w:tc>
          <w:tcPr>
            <w:tcW w:w="476" w:type="pct"/>
            <w:tcBorders>
              <w:bottom w:val="single" w:sz="4" w:space="0" w:color="auto"/>
            </w:tcBorders>
            <w:vAlign w:val="center"/>
          </w:tcPr>
          <w:p w14:paraId="25052902" w14:textId="1C95CFF7" w:rsidR="00213255" w:rsidRPr="00066FBC" w:rsidRDefault="00213255" w:rsidP="004869C4">
            <w:pPr>
              <w:widowControl/>
              <w:spacing w:line="360" w:lineRule="auto"/>
              <w:jc w:val="center"/>
              <w:rPr>
                <w:rFonts w:ascii="Times New Roman" w:eastAsia="宋体" w:hAnsi="Times New Roman" w:cs="Times New Roman"/>
                <w:color w:val="000000" w:themeColor="dark1"/>
                <w:kern w:val="24"/>
                <w:sz w:val="15"/>
                <w:szCs w:val="15"/>
              </w:rPr>
            </w:pPr>
            <w:r w:rsidRPr="00066FBC">
              <w:rPr>
                <w:rFonts w:ascii="Times New Roman" w:eastAsia="宋体" w:hAnsi="Times New Roman" w:cs="Times New Roman"/>
                <w:color w:val="000000" w:themeColor="dark1"/>
                <w:kern w:val="24"/>
                <w:sz w:val="15"/>
                <w:szCs w:val="15"/>
              </w:rPr>
              <w:t>-</w:t>
            </w:r>
            <w:r w:rsidR="00EE1E60" w:rsidRPr="00066FBC">
              <w:rPr>
                <w:rFonts w:ascii="Times New Roman" w:eastAsia="宋体" w:hAnsi="Times New Roman" w:cs="Times New Roman"/>
                <w:color w:val="000000" w:themeColor="dark1"/>
                <w:kern w:val="24"/>
                <w:sz w:val="15"/>
                <w:szCs w:val="15"/>
              </w:rPr>
              <w:t>2</w:t>
            </w:r>
            <w:r w:rsidRPr="00066FBC">
              <w:rPr>
                <w:rFonts w:ascii="Times New Roman" w:eastAsia="宋体" w:hAnsi="Times New Roman" w:cs="Times New Roman"/>
                <w:color w:val="000000" w:themeColor="dark1"/>
                <w:kern w:val="24"/>
                <w:sz w:val="15"/>
                <w:szCs w:val="15"/>
              </w:rPr>
              <w:t>.1</w:t>
            </w:r>
            <w:r w:rsidR="00EE1E60" w:rsidRPr="00066FBC">
              <w:rPr>
                <w:rFonts w:ascii="Times New Roman" w:eastAsia="宋体" w:hAnsi="Times New Roman" w:cs="Times New Roman"/>
                <w:color w:val="000000" w:themeColor="dark1"/>
                <w:kern w:val="24"/>
                <w:sz w:val="15"/>
                <w:szCs w:val="15"/>
              </w:rPr>
              <w:t>7</w:t>
            </w:r>
          </w:p>
        </w:tc>
        <w:tc>
          <w:tcPr>
            <w:tcW w:w="476" w:type="pct"/>
            <w:tcBorders>
              <w:bottom w:val="single" w:sz="4" w:space="0" w:color="auto"/>
            </w:tcBorders>
            <w:vAlign w:val="center"/>
          </w:tcPr>
          <w:p w14:paraId="5202EE31" w14:textId="217D4166" w:rsidR="00213255" w:rsidRPr="00066FBC" w:rsidRDefault="00EE1E60" w:rsidP="004869C4">
            <w:pPr>
              <w:widowControl/>
              <w:spacing w:line="360" w:lineRule="auto"/>
              <w:jc w:val="center"/>
              <w:rPr>
                <w:rFonts w:ascii="Times New Roman" w:eastAsia="宋体" w:hAnsi="Times New Roman" w:cs="Times New Roman"/>
                <w:color w:val="000000" w:themeColor="dark1"/>
                <w:kern w:val="24"/>
                <w:sz w:val="15"/>
                <w:szCs w:val="15"/>
              </w:rPr>
            </w:pPr>
            <w:r w:rsidRPr="00066FBC">
              <w:rPr>
                <w:rFonts w:ascii="Times New Roman" w:eastAsia="宋体" w:hAnsi="Times New Roman" w:cs="Times New Roman"/>
                <w:color w:val="000000" w:themeColor="dark1"/>
                <w:kern w:val="24"/>
                <w:sz w:val="15"/>
                <w:szCs w:val="15"/>
              </w:rPr>
              <w:t>0</w:t>
            </w:r>
            <w:r w:rsidR="00213255" w:rsidRPr="00066FBC">
              <w:rPr>
                <w:rFonts w:ascii="Times New Roman" w:eastAsia="宋体" w:hAnsi="Times New Roman" w:cs="Times New Roman"/>
                <w:color w:val="000000" w:themeColor="dark1"/>
                <w:kern w:val="24"/>
                <w:sz w:val="15"/>
                <w:szCs w:val="15"/>
              </w:rPr>
              <w:t>.</w:t>
            </w:r>
            <w:r w:rsidRPr="00066FBC">
              <w:rPr>
                <w:rFonts w:ascii="Times New Roman" w:eastAsia="宋体" w:hAnsi="Times New Roman" w:cs="Times New Roman"/>
                <w:color w:val="000000" w:themeColor="dark1"/>
                <w:kern w:val="24"/>
                <w:sz w:val="15"/>
                <w:szCs w:val="15"/>
              </w:rPr>
              <w:t>38</w:t>
            </w:r>
          </w:p>
        </w:tc>
        <w:tc>
          <w:tcPr>
            <w:tcW w:w="476" w:type="pct"/>
            <w:tcBorders>
              <w:bottom w:val="single" w:sz="4" w:space="0" w:color="auto"/>
            </w:tcBorders>
            <w:vAlign w:val="center"/>
            <w:hideMark/>
          </w:tcPr>
          <w:p w14:paraId="5578BE0B" w14:textId="42FE1B29" w:rsidR="00213255" w:rsidRPr="00066FBC" w:rsidRDefault="00EE1E60" w:rsidP="004869C4">
            <w:pPr>
              <w:widowControl/>
              <w:spacing w:line="360" w:lineRule="auto"/>
              <w:jc w:val="center"/>
              <w:rPr>
                <w:rFonts w:ascii="Times New Roman" w:eastAsia="宋体" w:hAnsi="Times New Roman" w:cs="Times New Roman"/>
                <w:kern w:val="0"/>
                <w:sz w:val="15"/>
                <w:szCs w:val="15"/>
              </w:rPr>
            </w:pPr>
            <w:r w:rsidRPr="00066FBC">
              <w:rPr>
                <w:rFonts w:ascii="Times New Roman" w:eastAsia="宋体" w:hAnsi="Times New Roman" w:cs="Times New Roman"/>
                <w:kern w:val="0"/>
                <w:sz w:val="15"/>
                <w:szCs w:val="15"/>
              </w:rPr>
              <w:t>2</w:t>
            </w:r>
            <w:r w:rsidR="00213255" w:rsidRPr="00066FBC">
              <w:rPr>
                <w:rFonts w:ascii="Times New Roman" w:eastAsia="宋体" w:hAnsi="Times New Roman" w:cs="Times New Roman"/>
                <w:kern w:val="0"/>
                <w:sz w:val="15"/>
                <w:szCs w:val="15"/>
              </w:rPr>
              <w:t>.</w:t>
            </w:r>
            <w:r w:rsidRPr="00066FBC">
              <w:rPr>
                <w:rFonts w:ascii="Times New Roman" w:eastAsia="宋体" w:hAnsi="Times New Roman" w:cs="Times New Roman"/>
                <w:kern w:val="0"/>
                <w:sz w:val="15"/>
                <w:szCs w:val="15"/>
              </w:rPr>
              <w:t>65</w:t>
            </w:r>
          </w:p>
        </w:tc>
        <w:tc>
          <w:tcPr>
            <w:tcW w:w="476" w:type="pct"/>
            <w:tcBorders>
              <w:bottom w:val="single" w:sz="4" w:space="0" w:color="auto"/>
            </w:tcBorders>
            <w:vAlign w:val="center"/>
            <w:hideMark/>
          </w:tcPr>
          <w:p w14:paraId="141F8996" w14:textId="6F0D7564" w:rsidR="00213255" w:rsidRPr="00066FBC" w:rsidRDefault="00EE1E60" w:rsidP="004869C4">
            <w:pPr>
              <w:widowControl/>
              <w:spacing w:line="360" w:lineRule="auto"/>
              <w:jc w:val="center"/>
              <w:rPr>
                <w:rFonts w:ascii="Times New Roman" w:eastAsia="宋体" w:hAnsi="Times New Roman" w:cs="Times New Roman"/>
                <w:kern w:val="0"/>
                <w:sz w:val="15"/>
                <w:szCs w:val="15"/>
              </w:rPr>
            </w:pPr>
            <w:r w:rsidRPr="00066FBC">
              <w:rPr>
                <w:rFonts w:ascii="Times New Roman" w:eastAsia="宋体" w:hAnsi="Times New Roman" w:cs="Times New Roman"/>
                <w:kern w:val="0"/>
                <w:sz w:val="15"/>
                <w:szCs w:val="15"/>
              </w:rPr>
              <w:t>0</w:t>
            </w:r>
            <w:r w:rsidR="00213255" w:rsidRPr="00066FBC">
              <w:rPr>
                <w:rFonts w:ascii="Times New Roman" w:eastAsia="宋体" w:hAnsi="Times New Roman" w:cs="Times New Roman"/>
                <w:kern w:val="0"/>
                <w:sz w:val="15"/>
                <w:szCs w:val="15"/>
              </w:rPr>
              <w:t>.</w:t>
            </w:r>
            <w:r w:rsidRPr="00066FBC">
              <w:rPr>
                <w:rFonts w:ascii="Times New Roman" w:eastAsia="宋体" w:hAnsi="Times New Roman" w:cs="Times New Roman"/>
                <w:kern w:val="0"/>
                <w:sz w:val="15"/>
                <w:szCs w:val="15"/>
              </w:rPr>
              <w:t>48</w:t>
            </w:r>
          </w:p>
        </w:tc>
        <w:tc>
          <w:tcPr>
            <w:tcW w:w="473" w:type="pct"/>
            <w:tcBorders>
              <w:bottom w:val="single" w:sz="4" w:space="0" w:color="auto"/>
            </w:tcBorders>
            <w:vAlign w:val="center"/>
          </w:tcPr>
          <w:p w14:paraId="18EDEDF3" w14:textId="6707FF4A" w:rsidR="00213255" w:rsidRPr="00066FBC" w:rsidRDefault="00213255" w:rsidP="004869C4">
            <w:pPr>
              <w:widowControl/>
              <w:spacing w:line="360" w:lineRule="auto"/>
              <w:jc w:val="center"/>
              <w:rPr>
                <w:rFonts w:ascii="Times New Roman" w:eastAsia="宋体" w:hAnsi="Times New Roman" w:cs="Times New Roman"/>
                <w:color w:val="000000" w:themeColor="dark1"/>
                <w:kern w:val="24"/>
                <w:sz w:val="15"/>
                <w:szCs w:val="15"/>
              </w:rPr>
            </w:pPr>
            <w:r w:rsidRPr="00066FBC">
              <w:rPr>
                <w:rFonts w:ascii="Times New Roman" w:eastAsia="宋体" w:hAnsi="Times New Roman" w:cs="Times New Roman"/>
                <w:color w:val="000000" w:themeColor="dark1"/>
                <w:kern w:val="24"/>
                <w:sz w:val="15"/>
                <w:szCs w:val="15"/>
              </w:rPr>
              <w:t>-</w:t>
            </w:r>
            <w:r w:rsidR="00EE1E60" w:rsidRPr="00066FBC">
              <w:rPr>
                <w:rFonts w:ascii="Times New Roman" w:eastAsia="宋体" w:hAnsi="Times New Roman" w:cs="Times New Roman"/>
                <w:color w:val="000000" w:themeColor="dark1"/>
                <w:kern w:val="24"/>
                <w:sz w:val="15"/>
                <w:szCs w:val="15"/>
              </w:rPr>
              <w:t>2</w:t>
            </w:r>
            <w:r w:rsidRPr="00066FBC">
              <w:rPr>
                <w:rFonts w:ascii="Times New Roman" w:eastAsia="宋体" w:hAnsi="Times New Roman" w:cs="Times New Roman"/>
                <w:color w:val="000000" w:themeColor="dark1"/>
                <w:kern w:val="24"/>
                <w:sz w:val="15"/>
                <w:szCs w:val="15"/>
              </w:rPr>
              <w:t>.</w:t>
            </w:r>
            <w:r w:rsidR="00EE1E60" w:rsidRPr="00066FBC">
              <w:rPr>
                <w:rFonts w:ascii="Times New Roman" w:eastAsia="宋体" w:hAnsi="Times New Roman" w:cs="Times New Roman"/>
                <w:color w:val="000000" w:themeColor="dark1"/>
                <w:kern w:val="24"/>
                <w:sz w:val="15"/>
                <w:szCs w:val="15"/>
              </w:rPr>
              <w:t>27</w:t>
            </w:r>
          </w:p>
        </w:tc>
      </w:tr>
    </w:tbl>
    <w:p w14:paraId="71D383B3" w14:textId="77777777" w:rsidR="00213255" w:rsidRPr="00066FBC" w:rsidRDefault="00213255" w:rsidP="00970A03">
      <w:pPr>
        <w:rPr>
          <w:rFonts w:ascii="Times New Roman" w:hAnsi="Times New Roman" w:cs="Times New Roman"/>
          <w:sz w:val="24"/>
          <w:szCs w:val="24"/>
        </w:rPr>
      </w:pPr>
    </w:p>
    <w:p w14:paraId="181E2E03" w14:textId="2897C787" w:rsidR="006F2A76" w:rsidRPr="00066FBC" w:rsidRDefault="00970A03" w:rsidP="00B15521">
      <w:pPr>
        <w:rPr>
          <w:rFonts w:ascii="Times New Roman" w:hAnsi="Times New Roman" w:cs="Times New Roman"/>
        </w:rPr>
      </w:pPr>
      <w:r w:rsidRPr="00066FBC">
        <w:rPr>
          <w:rFonts w:ascii="Times New Roman" w:hAnsi="Times New Roman" w:cs="Times New Roman"/>
          <w:noProof/>
        </w:rPr>
        <w:lastRenderedPageBreak/>
        <w:drawing>
          <wp:inline distT="0" distB="0" distL="0" distR="0" wp14:anchorId="0371803A" wp14:editId="7E505097">
            <wp:extent cx="5258277" cy="3123313"/>
            <wp:effectExtent l="0" t="0" r="0" b="0"/>
            <wp:docPr id="7834884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180" cy="3132759"/>
                    </a:xfrm>
                    <a:prstGeom prst="rect">
                      <a:avLst/>
                    </a:prstGeom>
                    <a:noFill/>
                  </pic:spPr>
                </pic:pic>
              </a:graphicData>
            </a:graphic>
          </wp:inline>
        </w:drawing>
      </w:r>
    </w:p>
    <w:p w14:paraId="31307687" w14:textId="35CFC7C1" w:rsidR="00BF54B3" w:rsidRDefault="00970A03" w:rsidP="00B15521">
      <w:pPr>
        <w:rPr>
          <w:rFonts w:ascii="Times New Roman" w:hAnsi="Times New Roman" w:cs="Times New Roman"/>
          <w:sz w:val="24"/>
          <w:szCs w:val="24"/>
        </w:rPr>
      </w:pPr>
      <w:r w:rsidRPr="00066FBC">
        <w:rPr>
          <w:rFonts w:ascii="Times New Roman" w:hAnsi="Times New Roman" w:cs="Times New Roman"/>
          <w:b/>
          <w:bCs/>
          <w:sz w:val="24"/>
          <w:szCs w:val="24"/>
        </w:rPr>
        <w:t>Figure S1</w:t>
      </w:r>
      <w:r w:rsidR="00DC06E6">
        <w:rPr>
          <w:rFonts w:ascii="Times New Roman" w:hAnsi="Times New Roman" w:cs="Times New Roman" w:hint="eastAsia"/>
          <w:b/>
          <w:bCs/>
          <w:sz w:val="24"/>
          <w:szCs w:val="24"/>
        </w:rPr>
        <w:t>0</w:t>
      </w:r>
      <w:r w:rsidRPr="00066FBC">
        <w:rPr>
          <w:rFonts w:ascii="Times New Roman" w:hAnsi="Times New Roman" w:cs="Times New Roman"/>
          <w:sz w:val="24"/>
          <w:szCs w:val="24"/>
        </w:rPr>
        <w:t xml:space="preserve">. </w:t>
      </w:r>
      <w:r w:rsidR="00787F81" w:rsidRPr="00066FBC">
        <w:rPr>
          <w:rFonts w:ascii="Times New Roman" w:hAnsi="Times New Roman" w:cs="Times New Roman"/>
          <w:sz w:val="24"/>
          <w:szCs w:val="24"/>
        </w:rPr>
        <w:t>Photocatalytic hydride transfer of (a) BNA</w:t>
      </w:r>
      <w:r w:rsidR="00787F81" w:rsidRPr="00066FBC">
        <w:rPr>
          <w:rFonts w:ascii="Times New Roman" w:hAnsi="Times New Roman" w:cs="Times New Roman"/>
          <w:sz w:val="24"/>
          <w:szCs w:val="24"/>
          <w:vertAlign w:val="superscript"/>
        </w:rPr>
        <w:t>+</w:t>
      </w:r>
      <w:r w:rsidR="00787F81" w:rsidRPr="00066FBC">
        <w:rPr>
          <w:rFonts w:ascii="Times New Roman" w:hAnsi="Times New Roman" w:cs="Times New Roman"/>
          <w:sz w:val="24"/>
          <w:szCs w:val="24"/>
        </w:rPr>
        <w:t xml:space="preserve"> and (b) MNA</w:t>
      </w:r>
      <w:r w:rsidR="00787F81" w:rsidRPr="00066FBC">
        <w:rPr>
          <w:rFonts w:ascii="Times New Roman" w:hAnsi="Times New Roman" w:cs="Times New Roman"/>
          <w:sz w:val="24"/>
          <w:szCs w:val="24"/>
          <w:vertAlign w:val="superscript"/>
        </w:rPr>
        <w:t>+</w:t>
      </w:r>
      <w:r w:rsidRPr="00066FBC">
        <w:rPr>
          <w:rFonts w:ascii="Times New Roman" w:hAnsi="Times New Roman" w:cs="Times New Roman"/>
          <w:sz w:val="24"/>
          <w:szCs w:val="24"/>
        </w:rPr>
        <w:t xml:space="preserve"> </w:t>
      </w:r>
      <w:r w:rsidR="00787F81" w:rsidRPr="00066FBC">
        <w:rPr>
          <w:rFonts w:ascii="Times New Roman" w:hAnsi="Times New Roman" w:cs="Times New Roman"/>
          <w:sz w:val="24"/>
          <w:szCs w:val="24"/>
        </w:rPr>
        <w:t>monitored by UV-vis absorption</w:t>
      </w:r>
      <w:r w:rsidR="00787F81" w:rsidRPr="00066FBC">
        <w:rPr>
          <w:rFonts w:ascii="Times New Roman" w:hAnsi="Times New Roman" w:cs="Times New Roman"/>
          <w:b/>
          <w:bCs/>
          <w:sz w:val="24"/>
          <w:szCs w:val="24"/>
        </w:rPr>
        <w:t xml:space="preserve"> </w:t>
      </w:r>
      <w:r w:rsidR="00787F81" w:rsidRPr="00066FBC">
        <w:rPr>
          <w:rFonts w:ascii="Times New Roman" w:hAnsi="Times New Roman" w:cs="Times New Roman"/>
          <w:sz w:val="24"/>
          <w:szCs w:val="24"/>
        </w:rPr>
        <w:t>spectra.</w:t>
      </w:r>
    </w:p>
    <w:p w14:paraId="7F2F1572" w14:textId="77777777" w:rsidR="00BF54B3" w:rsidRDefault="00BF54B3">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3ECC7D34" w14:textId="252C059C" w:rsidR="0064201B" w:rsidRPr="00066FBC" w:rsidRDefault="0064201B" w:rsidP="0064201B">
      <w:pPr>
        <w:pStyle w:val="1"/>
        <w:numPr>
          <w:ilvl w:val="0"/>
          <w:numId w:val="1"/>
        </w:numPr>
        <w:rPr>
          <w:rFonts w:ascii="Times New Roman" w:eastAsiaTheme="minorEastAsia" w:hAnsi="Times New Roman" w:cs="Times New Roman"/>
        </w:rPr>
      </w:pPr>
      <w:bookmarkStart w:id="10" w:name="_Toc229612978"/>
      <w:r w:rsidRPr="00066FBC">
        <w:rPr>
          <w:rFonts w:ascii="Times New Roman" w:hAnsi="Times New Roman" w:cs="Times New Roman"/>
        </w:rPr>
        <w:lastRenderedPageBreak/>
        <w:t>Synthesis and characterization of molybdenum nitride</w:t>
      </w:r>
      <w:r w:rsidR="00E079B0">
        <w:rPr>
          <w:rFonts w:ascii="Times New Roman" w:eastAsiaTheme="minorEastAsia" w:hAnsi="Times New Roman" w:cs="Times New Roman" w:hint="eastAsia"/>
        </w:rPr>
        <w:t xml:space="preserve"> complexes</w:t>
      </w:r>
      <w:bookmarkEnd w:id="10"/>
    </w:p>
    <w:p w14:paraId="45EC17D8" w14:textId="296F5EF4" w:rsidR="0064201B" w:rsidRDefault="00DF0874" w:rsidP="0064201B">
      <w:pPr>
        <w:rPr>
          <w:rFonts w:ascii="Times New Roman" w:hAnsi="Times New Roman" w:cs="Times New Roman"/>
          <w:sz w:val="24"/>
          <w:szCs w:val="28"/>
        </w:rPr>
      </w:pPr>
      <w:r w:rsidRPr="00DF0874">
        <w:rPr>
          <w:rFonts w:ascii="Times New Roman" w:hAnsi="Times New Roman" w:cs="Times New Roman" w:hint="eastAsia"/>
          <w:sz w:val="24"/>
          <w:szCs w:val="28"/>
        </w:rPr>
        <w:t>The</w:t>
      </w:r>
      <w:r w:rsidRPr="00C156F5">
        <w:rPr>
          <w:rFonts w:ascii="Times New Roman" w:hAnsi="Times New Roman" w:cs="Times New Roman"/>
          <w:sz w:val="24"/>
          <w:szCs w:val="28"/>
        </w:rPr>
        <w:t xml:space="preserve"> </w:t>
      </w:r>
      <w:proofErr w:type="spellStart"/>
      <w:r w:rsidR="00C156F5" w:rsidRPr="00C156F5">
        <w:rPr>
          <w:rFonts w:ascii="Times New Roman" w:hAnsi="Times New Roman" w:cs="Times New Roman"/>
          <w:b/>
          <w:bCs/>
          <w:color w:val="000000" w:themeColor="text1"/>
          <w:kern w:val="24"/>
          <w:sz w:val="24"/>
          <w:szCs w:val="24"/>
        </w:rPr>
        <w:t>MoI</w:t>
      </w:r>
      <w:proofErr w:type="spellEnd"/>
      <w:r w:rsidR="00C156F5" w:rsidRPr="00C156F5">
        <w:rPr>
          <w:rFonts w:ascii="Times New Roman" w:hAnsi="Times New Roman" w:cs="Times New Roman"/>
          <w:b/>
          <w:bCs/>
          <w:color w:val="000000" w:themeColor="text1"/>
          <w:kern w:val="24"/>
          <w:position w:val="-4"/>
          <w:sz w:val="24"/>
          <w:szCs w:val="24"/>
          <w:vertAlign w:val="subscript"/>
        </w:rPr>
        <w:t>3</w:t>
      </w:r>
      <w:r w:rsidR="00C156F5" w:rsidRPr="00C156F5">
        <w:rPr>
          <w:rFonts w:ascii="Times New Roman" w:hAnsi="Times New Roman" w:cs="Times New Roman"/>
          <w:b/>
          <w:bCs/>
          <w:color w:val="000000" w:themeColor="text1"/>
          <w:kern w:val="24"/>
          <w:sz w:val="24"/>
          <w:szCs w:val="24"/>
        </w:rPr>
        <w:t>(PCP)</w:t>
      </w:r>
      <w:r w:rsidRPr="00C156F5">
        <w:rPr>
          <w:rFonts w:ascii="Times New Roman" w:hAnsi="Times New Roman" w:cs="Times New Roman"/>
          <w:sz w:val="24"/>
          <w:szCs w:val="28"/>
        </w:rPr>
        <w:t xml:space="preserve"> an</w:t>
      </w:r>
      <w:r>
        <w:rPr>
          <w:rFonts w:ascii="Times New Roman" w:hAnsi="Times New Roman" w:cs="Times New Roman" w:hint="eastAsia"/>
          <w:sz w:val="24"/>
          <w:szCs w:val="28"/>
        </w:rPr>
        <w:t>d</w:t>
      </w:r>
      <w:r w:rsidRPr="00DF0874">
        <w:rPr>
          <w:rFonts w:ascii="Times New Roman" w:hAnsi="Times New Roman" w:cs="Times New Roman" w:hint="eastAsia"/>
          <w:sz w:val="24"/>
          <w:szCs w:val="28"/>
        </w:rPr>
        <w:t xml:space="preserve"> </w:t>
      </w:r>
      <w:r w:rsidR="00C156F5" w:rsidRPr="00C156F5">
        <w:rPr>
          <w:rFonts w:ascii="Times New Roman" w:hAnsi="Times New Roman" w:cs="Times New Roman"/>
          <w:b/>
          <w:bCs/>
          <w:color w:val="000000" w:themeColor="text1"/>
          <w:kern w:val="24"/>
          <w:sz w:val="24"/>
          <w:szCs w:val="24"/>
        </w:rPr>
        <w:t>PCP</w:t>
      </w:r>
      <w:r w:rsidR="00C156F5" w:rsidRPr="00C156F5">
        <w:rPr>
          <w:rFonts w:ascii="Times New Roman" w:hAnsi="Times New Roman" w:cs="Times New Roman" w:hint="eastAsia"/>
          <w:b/>
          <w:bCs/>
          <w:sz w:val="24"/>
          <w:szCs w:val="28"/>
        </w:rPr>
        <w:t>-</w:t>
      </w:r>
      <w:proofErr w:type="spellStart"/>
      <w:r w:rsidRPr="00C156F5">
        <w:rPr>
          <w:rFonts w:ascii="Times New Roman" w:hAnsi="Times New Roman" w:cs="Times New Roman" w:hint="eastAsia"/>
          <w:b/>
          <w:bCs/>
          <w:sz w:val="24"/>
          <w:szCs w:val="28"/>
        </w:rPr>
        <w:t>MoN</w:t>
      </w:r>
      <w:proofErr w:type="spellEnd"/>
      <w:r w:rsidRPr="00DF0874">
        <w:rPr>
          <w:rFonts w:ascii="Times New Roman" w:hAnsi="Times New Roman" w:cs="Times New Roman" w:hint="eastAsia"/>
          <w:sz w:val="24"/>
          <w:szCs w:val="28"/>
        </w:rPr>
        <w:t xml:space="preserve"> were synthesized according to the previous reports without modification</w:t>
      </w:r>
      <w:r>
        <w:rPr>
          <w:rFonts w:ascii="Times New Roman" w:hAnsi="Times New Roman" w:cs="Times New Roman"/>
          <w:sz w:val="24"/>
          <w:szCs w:val="28"/>
        </w:rPr>
        <w:fldChar w:fldCharType="begin">
          <w:fldData xml:space="preserve">PEVuZE5vdGU+PENpdGU+PEF1dGhvcj5FaXphd2E8L0F1dGhvcj48WWVhcj4yMDE3PC9ZZWFyPjxS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</w:fldData>
        </w:fldChar>
      </w:r>
      <w:r w:rsidR="003A1FF8">
        <w:rPr>
          <w:rFonts w:ascii="Times New Roman" w:hAnsi="Times New Roman" w:cs="Times New Roman"/>
          <w:sz w:val="24"/>
          <w:szCs w:val="28"/>
        </w:rPr>
        <w:instrText xml:space="preserve"> ADDIN EN.CITE </w:instrText>
      </w:r>
      <w:r w:rsidR="003A1FF8">
        <w:rPr>
          <w:rFonts w:ascii="Times New Roman" w:hAnsi="Times New Roman" w:cs="Times New Roman"/>
          <w:sz w:val="24"/>
          <w:szCs w:val="28"/>
        </w:rPr>
        <w:fldChar w:fldCharType="begin">
          <w:fldData xml:space="preserve">PEVuZE5vdGU+PENpdGU+PEF1dGhvcj5FaXphd2E8L0F1dGhvcj48WWVhcj4yMDE3PC9ZZWFyPjxS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</w:fldData>
        </w:fldChar>
      </w:r>
      <w:r w:rsidR="003A1FF8">
        <w:rPr>
          <w:rFonts w:ascii="Times New Roman" w:hAnsi="Times New Roman" w:cs="Times New Roman"/>
          <w:sz w:val="24"/>
          <w:szCs w:val="28"/>
        </w:rPr>
        <w:instrText xml:space="preserve"> ADDIN EN.CITE.DATA </w:instrText>
      </w:r>
      <w:r w:rsidR="003A1FF8">
        <w:rPr>
          <w:rFonts w:ascii="Times New Roman" w:hAnsi="Times New Roman" w:cs="Times New Roman"/>
          <w:sz w:val="24"/>
          <w:szCs w:val="28"/>
        </w:rPr>
      </w:r>
      <w:r w:rsidR="003A1FF8">
        <w:rPr>
          <w:rFonts w:ascii="Times New Roman" w:hAnsi="Times New Roman" w:cs="Times New Roman"/>
          <w:sz w:val="24"/>
          <w:szCs w:val="28"/>
        </w:rPr>
        <w:fldChar w:fldCharType="end"/>
      </w:r>
      <w:r>
        <w:rPr>
          <w:rFonts w:ascii="Times New Roman" w:hAnsi="Times New Roman" w:cs="Times New Roman"/>
          <w:sz w:val="24"/>
          <w:szCs w:val="28"/>
        </w:rPr>
      </w:r>
      <w:r>
        <w:rPr>
          <w:rFonts w:ascii="Times New Roman" w:hAnsi="Times New Roman" w:cs="Times New Roman"/>
          <w:sz w:val="24"/>
          <w:szCs w:val="28"/>
        </w:rPr>
        <w:fldChar w:fldCharType="separate"/>
      </w:r>
      <w:r w:rsidR="003A1FF8" w:rsidRPr="003A1FF8">
        <w:rPr>
          <w:rFonts w:ascii="Times New Roman" w:hAnsi="Times New Roman" w:cs="Times New Roman"/>
          <w:noProof/>
          <w:sz w:val="24"/>
          <w:szCs w:val="28"/>
          <w:vertAlign w:val="superscript"/>
        </w:rPr>
        <w:t>4-5</w:t>
      </w:r>
      <w:r>
        <w:rPr>
          <w:rFonts w:ascii="Times New Roman" w:hAnsi="Times New Roman" w:cs="Times New Roman"/>
          <w:sz w:val="24"/>
          <w:szCs w:val="28"/>
        </w:rPr>
        <w:fldChar w:fldCharType="end"/>
      </w:r>
      <w:r w:rsidRPr="00DF0874">
        <w:rPr>
          <w:rFonts w:ascii="Times New Roman" w:hAnsi="Times New Roman" w:cs="Times New Roman" w:hint="eastAsia"/>
          <w:sz w:val="24"/>
          <w:szCs w:val="28"/>
        </w:rPr>
        <w:t>.</w:t>
      </w:r>
    </w:p>
    <w:p w14:paraId="4CAC132F" w14:textId="351F11C4" w:rsidR="00B52CA4" w:rsidRPr="00DF0874" w:rsidRDefault="00B52CA4" w:rsidP="00B52CA4">
      <w:pPr>
        <w:jc w:val="center"/>
        <w:rPr>
          <w:rFonts w:ascii="Times New Roman" w:hAnsi="Times New Roman" w:cs="Times New Roman"/>
          <w:sz w:val="24"/>
          <w:szCs w:val="28"/>
        </w:rPr>
      </w:pPr>
      <w:r>
        <w:rPr>
          <w:rFonts w:ascii="Times New Roman" w:hAnsi="Times New Roman" w:cs="Times New Roman"/>
          <w:noProof/>
          <w:sz w:val="24"/>
          <w:szCs w:val="28"/>
        </w:rPr>
        <w:drawing>
          <wp:inline distT="0" distB="0" distL="0" distR="0" wp14:anchorId="08C61101" wp14:editId="0887EDCF">
            <wp:extent cx="4457859" cy="2164773"/>
            <wp:effectExtent l="0" t="0" r="0" b="0"/>
            <wp:docPr id="2883888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5895" cy="2173531"/>
                    </a:xfrm>
                    <a:prstGeom prst="rect">
                      <a:avLst/>
                    </a:prstGeom>
                    <a:noFill/>
                  </pic:spPr>
                </pic:pic>
              </a:graphicData>
            </a:graphic>
          </wp:inline>
        </w:drawing>
      </w:r>
    </w:p>
    <w:p w14:paraId="0D5B9F26" w14:textId="77777777" w:rsidR="0064201B" w:rsidRPr="00066FBC" w:rsidRDefault="0064201B" w:rsidP="0064201B">
      <w:pPr>
        <w:jc w:val="center"/>
        <w:rPr>
          <w:rFonts w:ascii="Times New Roman" w:hAnsi="Times New Roman" w:cs="Times New Roman"/>
        </w:rPr>
      </w:pPr>
      <w:r w:rsidRPr="00066FBC">
        <w:rPr>
          <w:rFonts w:ascii="Times New Roman" w:hAnsi="Times New Roman" w:cs="Times New Roman"/>
          <w:noProof/>
        </w:rPr>
        <w:drawing>
          <wp:inline distT="0" distB="0" distL="0" distR="0" wp14:anchorId="72D28DD9" wp14:editId="1298A8E8">
            <wp:extent cx="4740442" cy="3305639"/>
            <wp:effectExtent l="0" t="0" r="0" b="0"/>
            <wp:docPr id="19163275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43597" cy="3307839"/>
                    </a:xfrm>
                    <a:prstGeom prst="rect">
                      <a:avLst/>
                    </a:prstGeom>
                    <a:noFill/>
                    <a:ln>
                      <a:noFill/>
                    </a:ln>
                  </pic:spPr>
                </pic:pic>
              </a:graphicData>
            </a:graphic>
          </wp:inline>
        </w:drawing>
      </w:r>
    </w:p>
    <w:p w14:paraId="0EF53AF1" w14:textId="59C50B46" w:rsidR="0064201B" w:rsidRPr="00066FBC" w:rsidRDefault="0064201B" w:rsidP="0064201B">
      <w:pPr>
        <w:rPr>
          <w:rFonts w:ascii="Times New Roman" w:hAnsi="Times New Roman" w:cs="Times New Roman"/>
          <w:sz w:val="24"/>
          <w:szCs w:val="24"/>
        </w:rPr>
      </w:pPr>
      <w:r w:rsidRPr="00066FBC">
        <w:rPr>
          <w:rFonts w:ascii="Times New Roman" w:hAnsi="Times New Roman" w:cs="Times New Roman"/>
          <w:b/>
          <w:bCs/>
          <w:sz w:val="24"/>
          <w:szCs w:val="24"/>
        </w:rPr>
        <w:t>Figure S</w:t>
      </w:r>
      <w:r w:rsidR="00DC06E6">
        <w:rPr>
          <w:rFonts w:ascii="Times New Roman" w:hAnsi="Times New Roman" w:cs="Times New Roman" w:hint="eastAsia"/>
          <w:b/>
          <w:bCs/>
          <w:sz w:val="24"/>
          <w:szCs w:val="24"/>
        </w:rPr>
        <w:t>1</w:t>
      </w:r>
      <w:r w:rsidRPr="00066FBC">
        <w:rPr>
          <w:rFonts w:ascii="Times New Roman" w:hAnsi="Times New Roman" w:cs="Times New Roman"/>
          <w:b/>
          <w:bCs/>
          <w:sz w:val="24"/>
          <w:szCs w:val="24"/>
        </w:rPr>
        <w:t>1</w:t>
      </w:r>
      <w:r w:rsidRPr="00066FBC">
        <w:rPr>
          <w:rFonts w:ascii="Times New Roman" w:hAnsi="Times New Roman" w:cs="Times New Roman"/>
          <w:sz w:val="24"/>
          <w:szCs w:val="24"/>
        </w:rPr>
        <w:t xml:space="preserve">. </w:t>
      </w:r>
      <w:r w:rsidRPr="00066FBC">
        <w:rPr>
          <w:rFonts w:ascii="Times New Roman" w:hAnsi="Times New Roman" w:cs="Times New Roman"/>
          <w:sz w:val="24"/>
          <w:szCs w:val="24"/>
          <w:vertAlign w:val="superscript"/>
        </w:rPr>
        <w:t>1</w:t>
      </w:r>
      <w:r w:rsidRPr="00066FBC">
        <w:rPr>
          <w:rFonts w:ascii="Times New Roman" w:hAnsi="Times New Roman" w:cs="Times New Roman"/>
          <w:sz w:val="24"/>
          <w:szCs w:val="24"/>
        </w:rPr>
        <w:t xml:space="preserve">H-NMR spectra of </w:t>
      </w:r>
      <w:r w:rsidR="00C156F5" w:rsidRPr="00C156F5">
        <w:rPr>
          <w:rFonts w:ascii="Times New Roman" w:hAnsi="Times New Roman" w:cs="Times New Roman"/>
          <w:b/>
          <w:bCs/>
          <w:color w:val="000000" w:themeColor="text1"/>
          <w:kern w:val="24"/>
          <w:sz w:val="24"/>
          <w:szCs w:val="24"/>
        </w:rPr>
        <w:t>PCP</w:t>
      </w:r>
      <w:r w:rsidR="00C156F5" w:rsidRPr="00C156F5">
        <w:rPr>
          <w:rFonts w:ascii="Times New Roman" w:hAnsi="Times New Roman" w:cs="Times New Roman" w:hint="eastAsia"/>
          <w:b/>
          <w:bCs/>
          <w:sz w:val="24"/>
          <w:szCs w:val="28"/>
        </w:rPr>
        <w:t>-</w:t>
      </w:r>
      <w:proofErr w:type="spellStart"/>
      <w:r w:rsidR="00C156F5" w:rsidRPr="00C156F5">
        <w:rPr>
          <w:rFonts w:ascii="Times New Roman" w:hAnsi="Times New Roman" w:cs="Times New Roman" w:hint="eastAsia"/>
          <w:b/>
          <w:bCs/>
          <w:sz w:val="24"/>
          <w:szCs w:val="28"/>
        </w:rPr>
        <w:t>MoN</w:t>
      </w:r>
      <w:proofErr w:type="spellEnd"/>
      <w:r w:rsidRPr="00066FBC">
        <w:rPr>
          <w:rFonts w:ascii="Times New Roman" w:hAnsi="Times New Roman" w:cs="Times New Roman"/>
          <w:sz w:val="24"/>
          <w:szCs w:val="24"/>
        </w:rPr>
        <w:t xml:space="preserve"> in THF-</w:t>
      </w:r>
      <w:r w:rsidRPr="00066FBC">
        <w:rPr>
          <w:rFonts w:ascii="Times New Roman" w:hAnsi="Times New Roman" w:cs="Times New Roman"/>
          <w:i/>
          <w:iCs/>
          <w:sz w:val="24"/>
          <w:szCs w:val="24"/>
        </w:rPr>
        <w:t>d</w:t>
      </w:r>
      <w:r w:rsidRPr="00066FBC">
        <w:rPr>
          <w:rFonts w:ascii="Times New Roman" w:hAnsi="Times New Roman" w:cs="Times New Roman"/>
          <w:sz w:val="24"/>
          <w:szCs w:val="24"/>
          <w:vertAlign w:val="subscript"/>
        </w:rPr>
        <w:t>8</w:t>
      </w:r>
      <w:r w:rsidRPr="00066FBC">
        <w:rPr>
          <w:rFonts w:ascii="Times New Roman" w:hAnsi="Times New Roman" w:cs="Times New Roman"/>
          <w:sz w:val="24"/>
          <w:szCs w:val="24"/>
        </w:rPr>
        <w:t>.</w:t>
      </w:r>
    </w:p>
    <w:p w14:paraId="70E2E3A0" w14:textId="77777777" w:rsidR="0064201B" w:rsidRPr="00066FBC" w:rsidRDefault="0064201B" w:rsidP="0064201B">
      <w:pPr>
        <w:jc w:val="center"/>
        <w:rPr>
          <w:rFonts w:ascii="Times New Roman" w:hAnsi="Times New Roman" w:cs="Times New Roman"/>
          <w:sz w:val="24"/>
          <w:szCs w:val="24"/>
        </w:rPr>
      </w:pPr>
      <w:r w:rsidRPr="00066FBC">
        <w:rPr>
          <w:rFonts w:ascii="Times New Roman" w:hAnsi="Times New Roman" w:cs="Times New Roman"/>
          <w:noProof/>
        </w:rPr>
        <w:lastRenderedPageBreak/>
        <w:drawing>
          <wp:inline distT="0" distB="0" distL="0" distR="0" wp14:anchorId="0594957D" wp14:editId="3037A1A5">
            <wp:extent cx="4728411" cy="3297250"/>
            <wp:effectExtent l="0" t="0" r="0" b="0"/>
            <wp:docPr id="207674358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36387" cy="3302812"/>
                    </a:xfrm>
                    <a:prstGeom prst="rect">
                      <a:avLst/>
                    </a:prstGeom>
                    <a:noFill/>
                    <a:ln>
                      <a:noFill/>
                    </a:ln>
                  </pic:spPr>
                </pic:pic>
              </a:graphicData>
            </a:graphic>
          </wp:inline>
        </w:drawing>
      </w:r>
    </w:p>
    <w:p w14:paraId="4B43542E" w14:textId="0D0BAFA8" w:rsidR="0064201B" w:rsidRPr="00066FBC" w:rsidRDefault="0064201B" w:rsidP="0064201B">
      <w:pPr>
        <w:rPr>
          <w:rFonts w:ascii="Times New Roman" w:hAnsi="Times New Roman" w:cs="Times New Roman"/>
          <w:sz w:val="24"/>
          <w:szCs w:val="24"/>
        </w:rPr>
      </w:pPr>
      <w:r w:rsidRPr="00066FBC">
        <w:rPr>
          <w:rFonts w:ascii="Times New Roman" w:hAnsi="Times New Roman" w:cs="Times New Roman"/>
          <w:b/>
          <w:bCs/>
          <w:sz w:val="24"/>
          <w:szCs w:val="24"/>
        </w:rPr>
        <w:t>Figure S</w:t>
      </w:r>
      <w:r w:rsidR="00DC06E6">
        <w:rPr>
          <w:rFonts w:ascii="Times New Roman" w:hAnsi="Times New Roman" w:cs="Times New Roman" w:hint="eastAsia"/>
          <w:b/>
          <w:bCs/>
          <w:sz w:val="24"/>
          <w:szCs w:val="24"/>
        </w:rPr>
        <w:t>1</w:t>
      </w:r>
      <w:r w:rsidRPr="00066FBC">
        <w:rPr>
          <w:rFonts w:ascii="Times New Roman" w:hAnsi="Times New Roman" w:cs="Times New Roman"/>
          <w:b/>
          <w:bCs/>
          <w:sz w:val="24"/>
          <w:szCs w:val="24"/>
        </w:rPr>
        <w:t>2</w:t>
      </w:r>
      <w:r w:rsidRPr="00066FBC">
        <w:rPr>
          <w:rFonts w:ascii="Times New Roman" w:hAnsi="Times New Roman" w:cs="Times New Roman"/>
          <w:sz w:val="24"/>
          <w:szCs w:val="24"/>
        </w:rPr>
        <w:t xml:space="preserve">. </w:t>
      </w:r>
      <w:r w:rsidRPr="00066FBC">
        <w:rPr>
          <w:rFonts w:ascii="Times New Roman" w:hAnsi="Times New Roman" w:cs="Times New Roman"/>
          <w:sz w:val="24"/>
          <w:szCs w:val="24"/>
          <w:vertAlign w:val="superscript"/>
        </w:rPr>
        <w:t>31</w:t>
      </w:r>
      <w:r w:rsidRPr="00066FBC">
        <w:rPr>
          <w:rFonts w:ascii="Times New Roman" w:hAnsi="Times New Roman" w:cs="Times New Roman"/>
          <w:sz w:val="24"/>
          <w:szCs w:val="24"/>
        </w:rPr>
        <w:t xml:space="preserve">P-NMR spectra of </w:t>
      </w:r>
      <w:r w:rsidR="00C156F5" w:rsidRPr="00C156F5">
        <w:rPr>
          <w:rFonts w:ascii="Times New Roman" w:hAnsi="Times New Roman" w:cs="Times New Roman"/>
          <w:b/>
          <w:bCs/>
          <w:color w:val="000000" w:themeColor="text1"/>
          <w:kern w:val="24"/>
          <w:sz w:val="24"/>
          <w:szCs w:val="24"/>
        </w:rPr>
        <w:t>PCP</w:t>
      </w:r>
      <w:r w:rsidR="00C156F5" w:rsidRPr="00C156F5">
        <w:rPr>
          <w:rFonts w:ascii="Times New Roman" w:hAnsi="Times New Roman" w:cs="Times New Roman" w:hint="eastAsia"/>
          <w:b/>
          <w:bCs/>
          <w:sz w:val="24"/>
          <w:szCs w:val="28"/>
        </w:rPr>
        <w:t>-</w:t>
      </w:r>
      <w:proofErr w:type="spellStart"/>
      <w:r w:rsidR="00C156F5" w:rsidRPr="00C156F5">
        <w:rPr>
          <w:rFonts w:ascii="Times New Roman" w:hAnsi="Times New Roman" w:cs="Times New Roman" w:hint="eastAsia"/>
          <w:b/>
          <w:bCs/>
          <w:sz w:val="24"/>
          <w:szCs w:val="28"/>
        </w:rPr>
        <w:t>MoN</w:t>
      </w:r>
      <w:proofErr w:type="spellEnd"/>
      <w:r w:rsidRPr="00066FBC">
        <w:rPr>
          <w:rFonts w:ascii="Times New Roman" w:hAnsi="Times New Roman" w:cs="Times New Roman"/>
          <w:sz w:val="24"/>
          <w:szCs w:val="24"/>
        </w:rPr>
        <w:t xml:space="preserve"> in THF-</w:t>
      </w:r>
      <w:r w:rsidRPr="00066FBC">
        <w:rPr>
          <w:rFonts w:ascii="Times New Roman" w:hAnsi="Times New Roman" w:cs="Times New Roman"/>
          <w:i/>
          <w:iCs/>
          <w:sz w:val="24"/>
          <w:szCs w:val="24"/>
        </w:rPr>
        <w:t>d</w:t>
      </w:r>
      <w:r w:rsidRPr="00066FBC">
        <w:rPr>
          <w:rFonts w:ascii="Times New Roman" w:hAnsi="Times New Roman" w:cs="Times New Roman"/>
          <w:sz w:val="24"/>
          <w:szCs w:val="24"/>
          <w:vertAlign w:val="subscript"/>
        </w:rPr>
        <w:t>8</w:t>
      </w:r>
      <w:r w:rsidRPr="00066FBC">
        <w:rPr>
          <w:rFonts w:ascii="Times New Roman" w:hAnsi="Times New Roman" w:cs="Times New Roman"/>
          <w:sz w:val="24"/>
          <w:szCs w:val="24"/>
        </w:rPr>
        <w:t>.</w:t>
      </w:r>
    </w:p>
    <w:p w14:paraId="710147A4" w14:textId="43D8325A" w:rsidR="0064201B" w:rsidRPr="00066FBC" w:rsidRDefault="004A186D" w:rsidP="0064201B">
      <w:pPr>
        <w:jc w:val="center"/>
        <w:rPr>
          <w:rFonts w:ascii="Times New Roman" w:hAnsi="Times New Roman" w:cs="Times New Roman"/>
        </w:rPr>
      </w:pPr>
      <w:r>
        <w:rPr>
          <w:rFonts w:ascii="Times New Roman" w:hAnsi="Times New Roman" w:cs="Times New Roman"/>
          <w:noProof/>
        </w:rPr>
        <w:drawing>
          <wp:inline distT="0" distB="0" distL="0" distR="0" wp14:anchorId="02E6AAE9" wp14:editId="06C878DC">
            <wp:extent cx="5206365" cy="2132334"/>
            <wp:effectExtent l="0" t="0" r="0" b="0"/>
            <wp:docPr id="200555328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27612" cy="2141036"/>
                    </a:xfrm>
                    <a:prstGeom prst="rect">
                      <a:avLst/>
                    </a:prstGeom>
                    <a:noFill/>
                  </pic:spPr>
                </pic:pic>
              </a:graphicData>
            </a:graphic>
          </wp:inline>
        </w:drawing>
      </w:r>
    </w:p>
    <w:p w14:paraId="59266419" w14:textId="6F5D78A8" w:rsidR="0064201B" w:rsidRDefault="0064201B" w:rsidP="0064201B">
      <w:pPr>
        <w:rPr>
          <w:rFonts w:ascii="Times New Roman" w:hAnsi="Times New Roman" w:cs="Times New Roman"/>
          <w:sz w:val="24"/>
          <w:szCs w:val="24"/>
        </w:rPr>
      </w:pPr>
      <w:r w:rsidRPr="00066FBC">
        <w:rPr>
          <w:rFonts w:ascii="Times New Roman" w:hAnsi="Times New Roman" w:cs="Times New Roman"/>
          <w:b/>
          <w:bCs/>
          <w:sz w:val="24"/>
          <w:szCs w:val="24"/>
        </w:rPr>
        <w:t>Figure S</w:t>
      </w:r>
      <w:r w:rsidR="00DC06E6">
        <w:rPr>
          <w:rFonts w:ascii="Times New Roman" w:hAnsi="Times New Roman" w:cs="Times New Roman" w:hint="eastAsia"/>
          <w:b/>
          <w:bCs/>
          <w:sz w:val="24"/>
          <w:szCs w:val="24"/>
        </w:rPr>
        <w:t>1</w:t>
      </w:r>
      <w:r w:rsidRPr="00066FBC">
        <w:rPr>
          <w:rFonts w:ascii="Times New Roman" w:hAnsi="Times New Roman" w:cs="Times New Roman"/>
          <w:b/>
          <w:bCs/>
          <w:sz w:val="24"/>
          <w:szCs w:val="24"/>
        </w:rPr>
        <w:t>3</w:t>
      </w:r>
      <w:r w:rsidRPr="00066FBC">
        <w:rPr>
          <w:rFonts w:ascii="Times New Roman" w:hAnsi="Times New Roman" w:cs="Times New Roman"/>
          <w:sz w:val="24"/>
          <w:szCs w:val="24"/>
        </w:rPr>
        <w:t xml:space="preserve">. Cyclic voltammetry and square wave voltammetry of </w:t>
      </w:r>
      <w:r w:rsidR="00C156F5" w:rsidRPr="00C156F5">
        <w:rPr>
          <w:rFonts w:ascii="Times New Roman" w:hAnsi="Times New Roman" w:cs="Times New Roman"/>
          <w:b/>
          <w:bCs/>
          <w:color w:val="000000" w:themeColor="text1"/>
          <w:kern w:val="24"/>
          <w:sz w:val="24"/>
          <w:szCs w:val="24"/>
        </w:rPr>
        <w:t>PCP</w:t>
      </w:r>
      <w:r w:rsidR="00C156F5" w:rsidRPr="00C156F5">
        <w:rPr>
          <w:rFonts w:ascii="Times New Roman" w:hAnsi="Times New Roman" w:cs="Times New Roman" w:hint="eastAsia"/>
          <w:b/>
          <w:bCs/>
          <w:sz w:val="24"/>
          <w:szCs w:val="28"/>
        </w:rPr>
        <w:t>-</w:t>
      </w:r>
      <w:proofErr w:type="spellStart"/>
      <w:r w:rsidR="00C156F5" w:rsidRPr="00C156F5">
        <w:rPr>
          <w:rFonts w:ascii="Times New Roman" w:hAnsi="Times New Roman" w:cs="Times New Roman" w:hint="eastAsia"/>
          <w:b/>
          <w:bCs/>
          <w:sz w:val="24"/>
          <w:szCs w:val="28"/>
        </w:rPr>
        <w:t>MoN</w:t>
      </w:r>
      <w:proofErr w:type="spellEnd"/>
      <w:r w:rsidRPr="00066FBC">
        <w:rPr>
          <w:rFonts w:ascii="Times New Roman" w:hAnsi="Times New Roman" w:cs="Times New Roman"/>
          <w:sz w:val="24"/>
          <w:szCs w:val="24"/>
        </w:rPr>
        <w:t xml:space="preserve"> and </w:t>
      </w:r>
      <w:proofErr w:type="spellStart"/>
      <w:r w:rsidR="002A29A8">
        <w:rPr>
          <w:rFonts w:ascii="Times New Roman" w:hAnsi="Times New Roman" w:cs="Times New Roman"/>
          <w:b/>
          <w:bCs/>
          <w:sz w:val="24"/>
          <w:szCs w:val="24"/>
        </w:rPr>
        <w:t>MoN</w:t>
      </w:r>
      <w:proofErr w:type="spellEnd"/>
      <w:r w:rsidRPr="00066FBC">
        <w:rPr>
          <w:rFonts w:ascii="Times New Roman" w:hAnsi="Times New Roman" w:cs="Times New Roman"/>
          <w:sz w:val="24"/>
          <w:szCs w:val="24"/>
        </w:rPr>
        <w:t xml:space="preserve"> in 0.1 M TBA</w:t>
      </w:r>
      <w:r w:rsidR="00703BBC">
        <w:rPr>
          <w:rFonts w:ascii="Times New Roman" w:hAnsi="Times New Roman" w:cs="Times New Roman" w:hint="eastAsia"/>
          <w:sz w:val="24"/>
          <w:szCs w:val="24"/>
        </w:rPr>
        <w:t>ClO</w:t>
      </w:r>
      <w:r w:rsidR="00703BBC" w:rsidRPr="00703BBC">
        <w:rPr>
          <w:rFonts w:ascii="Times New Roman" w:hAnsi="Times New Roman" w:cs="Times New Roman" w:hint="eastAsia"/>
          <w:sz w:val="24"/>
          <w:szCs w:val="24"/>
          <w:vertAlign w:val="subscript"/>
        </w:rPr>
        <w:t>4</w:t>
      </w:r>
      <w:r w:rsidRPr="00066FBC">
        <w:rPr>
          <w:rFonts w:ascii="Times New Roman" w:hAnsi="Times New Roman" w:cs="Times New Roman"/>
          <w:sz w:val="24"/>
          <w:szCs w:val="24"/>
        </w:rPr>
        <w:t xml:space="preserve"> / THF, scan rate 100 mV/s.</w:t>
      </w:r>
    </w:p>
    <w:p w14:paraId="33D9D20B" w14:textId="13C03634" w:rsidR="00BF54B3" w:rsidRDefault="00ED3E5B" w:rsidP="00ED3E5B">
      <w:pPr>
        <w:jc w:val="center"/>
        <w:rPr>
          <w:rFonts w:ascii="Times New Roman" w:hAnsi="Times New Roman" w:cs="Times New Roman"/>
          <w:sz w:val="24"/>
          <w:szCs w:val="24"/>
        </w:rPr>
      </w:pPr>
      <w:r w:rsidRPr="00ED3E5B">
        <w:rPr>
          <w:rFonts w:ascii="Times New Roman" w:hAnsi="Times New Roman" w:cs="Times New Roman"/>
          <w:noProof/>
          <w:sz w:val="24"/>
          <w:szCs w:val="24"/>
        </w:rPr>
        <w:lastRenderedPageBreak/>
        <w:drawing>
          <wp:inline distT="0" distB="0" distL="0" distR="0" wp14:anchorId="4FEC14B9" wp14:editId="46A75C94">
            <wp:extent cx="3742266" cy="2864299"/>
            <wp:effectExtent l="0" t="0" r="0" b="0"/>
            <wp:docPr id="834370438" name="图片 4">
              <a:extLst xmlns:a="http://schemas.openxmlformats.org/drawingml/2006/main">
                <a:ext uri="{FF2B5EF4-FFF2-40B4-BE49-F238E27FC236}">
                  <a16:creationId xmlns:a16="http://schemas.microsoft.com/office/drawing/2014/main" id="{9433FE90-51F1-CB19-CD41-D786E1202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9433FE90-51F1-CB19-CD41-D786E1202C8A}"/>
                        </a:ext>
                      </a:extLst>
                    </pic:cNvPr>
                    <pic:cNvPicPr>
                      <a:picLocks noChangeAspect="1"/>
                    </pic:cNvPicPr>
                  </pic:nvPicPr>
                  <pic:blipFill>
                    <a:blip r:embed="rId22"/>
                    <a:stretch>
                      <a:fillRect/>
                    </a:stretch>
                  </pic:blipFill>
                  <pic:spPr>
                    <a:xfrm>
                      <a:off x="0" y="0"/>
                      <a:ext cx="3744107" cy="2865708"/>
                    </a:xfrm>
                    <a:prstGeom prst="rect">
                      <a:avLst/>
                    </a:prstGeom>
                  </pic:spPr>
                </pic:pic>
              </a:graphicData>
            </a:graphic>
          </wp:inline>
        </w:drawing>
      </w:r>
    </w:p>
    <w:p w14:paraId="2AD52CB2" w14:textId="66943830" w:rsidR="00ED3E5B" w:rsidRDefault="00ED3E5B" w:rsidP="00ED3E5B">
      <w:pPr>
        <w:rPr>
          <w:rFonts w:ascii="Times New Roman" w:hAnsi="Times New Roman" w:cs="Times New Roman"/>
          <w:sz w:val="24"/>
          <w:szCs w:val="24"/>
        </w:rPr>
      </w:pPr>
      <w:r w:rsidRPr="00066FBC">
        <w:rPr>
          <w:rFonts w:ascii="Times New Roman" w:hAnsi="Times New Roman" w:cs="Times New Roman"/>
          <w:b/>
          <w:bCs/>
          <w:sz w:val="24"/>
          <w:szCs w:val="24"/>
        </w:rPr>
        <w:t>Figure S</w:t>
      </w:r>
      <w:r>
        <w:rPr>
          <w:rFonts w:ascii="Times New Roman" w:hAnsi="Times New Roman" w:cs="Times New Roman" w:hint="eastAsia"/>
          <w:b/>
          <w:bCs/>
          <w:sz w:val="24"/>
          <w:szCs w:val="24"/>
        </w:rPr>
        <w:t>14</w:t>
      </w:r>
      <w:r w:rsidRPr="00066FBC">
        <w:rPr>
          <w:rFonts w:ascii="Times New Roman" w:hAnsi="Times New Roman" w:cs="Times New Roman"/>
          <w:sz w:val="24"/>
          <w:szCs w:val="24"/>
        </w:rPr>
        <w:t xml:space="preserve">. Cyclic voltammetry of </w:t>
      </w:r>
      <w:proofErr w:type="spellStart"/>
      <w:r w:rsidR="002A29A8">
        <w:rPr>
          <w:rFonts w:ascii="Times New Roman" w:hAnsi="Times New Roman" w:cs="Times New Roman"/>
          <w:b/>
          <w:bCs/>
          <w:sz w:val="24"/>
          <w:szCs w:val="24"/>
        </w:rPr>
        <w:t>MoN</w:t>
      </w:r>
      <w:proofErr w:type="spellEnd"/>
      <w:r w:rsidRPr="00066FBC">
        <w:rPr>
          <w:rFonts w:ascii="Times New Roman" w:hAnsi="Times New Roman" w:cs="Times New Roman"/>
          <w:sz w:val="24"/>
          <w:szCs w:val="24"/>
        </w:rPr>
        <w:t xml:space="preserve"> </w:t>
      </w:r>
      <w:r>
        <w:rPr>
          <w:rFonts w:ascii="Times New Roman" w:hAnsi="Times New Roman" w:cs="Times New Roman" w:hint="eastAsia"/>
          <w:sz w:val="24"/>
          <w:szCs w:val="24"/>
        </w:rPr>
        <w:t>in the absence and presence of [Ph</w:t>
      </w:r>
      <w:r w:rsidRPr="00ED3E5B">
        <w:rPr>
          <w:rFonts w:ascii="Times New Roman" w:hAnsi="Times New Roman" w:cs="Times New Roman" w:hint="eastAsia"/>
          <w:sz w:val="24"/>
          <w:szCs w:val="24"/>
          <w:vertAlign w:val="subscript"/>
        </w:rPr>
        <w:t>2</w:t>
      </w:r>
      <w:r>
        <w:rPr>
          <w:rFonts w:ascii="Times New Roman" w:hAnsi="Times New Roman" w:cs="Times New Roman" w:hint="eastAsia"/>
          <w:sz w:val="24"/>
          <w:szCs w:val="24"/>
        </w:rPr>
        <w:t>NH</w:t>
      </w:r>
      <w:proofErr w:type="gramStart"/>
      <w:r w:rsidRPr="00ED3E5B">
        <w:rPr>
          <w:rFonts w:ascii="Times New Roman" w:hAnsi="Times New Roman" w:cs="Times New Roman" w:hint="eastAsia"/>
          <w:sz w:val="24"/>
          <w:szCs w:val="24"/>
          <w:vertAlign w:val="subscript"/>
        </w:rPr>
        <w:t>2</w:t>
      </w:r>
      <w:r>
        <w:rPr>
          <w:rFonts w:ascii="Times New Roman" w:hAnsi="Times New Roman" w:cs="Times New Roman" w:hint="eastAsia"/>
          <w:sz w:val="24"/>
          <w:szCs w:val="24"/>
        </w:rPr>
        <w:t>]</w:t>
      </w:r>
      <w:proofErr w:type="spellStart"/>
      <w:r>
        <w:rPr>
          <w:rFonts w:ascii="Times New Roman" w:hAnsi="Times New Roman" w:cs="Times New Roman" w:hint="eastAsia"/>
          <w:sz w:val="24"/>
          <w:szCs w:val="24"/>
        </w:rPr>
        <w:t>OTf</w:t>
      </w:r>
      <w:proofErr w:type="spellEnd"/>
      <w:proofErr w:type="gramEnd"/>
      <w:r>
        <w:rPr>
          <w:rFonts w:ascii="Times New Roman" w:hAnsi="Times New Roman" w:cs="Times New Roman" w:hint="eastAsia"/>
          <w:sz w:val="24"/>
          <w:szCs w:val="24"/>
        </w:rPr>
        <w:t xml:space="preserve"> </w:t>
      </w:r>
      <w:r w:rsidRPr="00066FBC">
        <w:rPr>
          <w:rFonts w:ascii="Times New Roman" w:hAnsi="Times New Roman" w:cs="Times New Roman"/>
          <w:sz w:val="24"/>
          <w:szCs w:val="24"/>
        </w:rPr>
        <w:t>in 0.1 M TBA</w:t>
      </w:r>
      <w:r>
        <w:rPr>
          <w:rFonts w:ascii="Times New Roman" w:hAnsi="Times New Roman" w:cs="Times New Roman" w:hint="eastAsia"/>
          <w:sz w:val="24"/>
          <w:szCs w:val="24"/>
        </w:rPr>
        <w:t>ClO</w:t>
      </w:r>
      <w:r w:rsidRPr="00703BBC">
        <w:rPr>
          <w:rFonts w:ascii="Times New Roman" w:hAnsi="Times New Roman" w:cs="Times New Roman" w:hint="eastAsia"/>
          <w:sz w:val="24"/>
          <w:szCs w:val="24"/>
          <w:vertAlign w:val="subscript"/>
        </w:rPr>
        <w:t>4</w:t>
      </w:r>
      <w:r w:rsidRPr="00066FBC">
        <w:rPr>
          <w:rFonts w:ascii="Times New Roman" w:hAnsi="Times New Roman" w:cs="Times New Roman"/>
          <w:sz w:val="24"/>
          <w:szCs w:val="24"/>
        </w:rPr>
        <w:t xml:space="preserve"> / THF, scan rate 100 mV/s.</w:t>
      </w:r>
    </w:p>
    <w:p w14:paraId="5986EDFA" w14:textId="19877E6C" w:rsidR="00ED3E5B" w:rsidRPr="00ED3E5B" w:rsidRDefault="00ED7B91" w:rsidP="00ED3E5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A906ED" wp14:editId="47CD2C86">
            <wp:extent cx="5307231" cy="4185920"/>
            <wp:effectExtent l="0" t="0" r="0" b="5080"/>
            <wp:docPr id="192984708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5210" cy="4192213"/>
                    </a:xfrm>
                    <a:prstGeom prst="rect">
                      <a:avLst/>
                    </a:prstGeom>
                    <a:noFill/>
                  </pic:spPr>
                </pic:pic>
              </a:graphicData>
            </a:graphic>
          </wp:inline>
        </w:drawing>
      </w:r>
    </w:p>
    <w:p w14:paraId="30DB074C" w14:textId="35E02C5F" w:rsidR="0064201B" w:rsidRPr="00066FBC" w:rsidRDefault="0064201B" w:rsidP="0064201B">
      <w:pPr>
        <w:jc w:val="center"/>
        <w:rPr>
          <w:rFonts w:ascii="Times New Roman" w:hAnsi="Times New Roman" w:cs="Times New Roman"/>
          <w:sz w:val="24"/>
          <w:szCs w:val="24"/>
        </w:rPr>
      </w:pPr>
    </w:p>
    <w:p w14:paraId="5DB3BDE2" w14:textId="60F11D46" w:rsidR="00880E9F" w:rsidRDefault="0064201B" w:rsidP="0064201B">
      <w:pPr>
        <w:rPr>
          <w:rFonts w:ascii="Times New Roman" w:hAnsi="Times New Roman" w:cs="Times New Roman"/>
          <w:sz w:val="24"/>
          <w:szCs w:val="24"/>
        </w:rPr>
      </w:pPr>
      <w:bookmarkStart w:id="11" w:name="OLE_LINK4"/>
      <w:r w:rsidRPr="00066FBC">
        <w:rPr>
          <w:rFonts w:ascii="Times New Roman" w:hAnsi="Times New Roman" w:cs="Times New Roman"/>
          <w:b/>
          <w:bCs/>
          <w:sz w:val="24"/>
          <w:szCs w:val="24"/>
        </w:rPr>
        <w:t>Figure S</w:t>
      </w:r>
      <w:r w:rsidR="00DC06E6">
        <w:rPr>
          <w:rFonts w:ascii="Times New Roman" w:hAnsi="Times New Roman" w:cs="Times New Roman" w:hint="eastAsia"/>
          <w:b/>
          <w:bCs/>
          <w:sz w:val="24"/>
          <w:szCs w:val="24"/>
        </w:rPr>
        <w:t>1</w:t>
      </w:r>
      <w:r w:rsidR="00ED3E5B">
        <w:rPr>
          <w:rFonts w:ascii="Times New Roman" w:hAnsi="Times New Roman" w:cs="Times New Roman" w:hint="eastAsia"/>
          <w:b/>
          <w:bCs/>
          <w:sz w:val="24"/>
          <w:szCs w:val="24"/>
        </w:rPr>
        <w:t>5</w:t>
      </w:r>
      <w:r w:rsidRPr="00066FBC">
        <w:rPr>
          <w:rFonts w:ascii="Times New Roman" w:hAnsi="Times New Roman" w:cs="Times New Roman"/>
          <w:b/>
          <w:bCs/>
          <w:sz w:val="24"/>
          <w:szCs w:val="24"/>
        </w:rPr>
        <w:t>.</w:t>
      </w:r>
      <w:r w:rsidRPr="00066FBC">
        <w:rPr>
          <w:rFonts w:ascii="Times New Roman" w:hAnsi="Times New Roman" w:cs="Times New Roman"/>
          <w:sz w:val="24"/>
          <w:szCs w:val="24"/>
        </w:rPr>
        <w:t xml:space="preserve"> UV-vis absorption spectra of (a) </w:t>
      </w:r>
      <w:r w:rsidR="00C156F5" w:rsidRPr="00C156F5">
        <w:rPr>
          <w:rFonts w:ascii="Times New Roman" w:hAnsi="Times New Roman" w:cs="Times New Roman" w:hint="eastAsia"/>
          <w:sz w:val="24"/>
          <w:szCs w:val="24"/>
        </w:rPr>
        <w:t>MoI</w:t>
      </w:r>
      <w:r w:rsidR="00C156F5" w:rsidRPr="00C156F5">
        <w:rPr>
          <w:rFonts w:ascii="Times New Roman" w:hAnsi="Times New Roman" w:cs="Times New Roman" w:hint="eastAsia"/>
          <w:sz w:val="24"/>
          <w:szCs w:val="24"/>
          <w:vertAlign w:val="subscript"/>
        </w:rPr>
        <w:t>3</w:t>
      </w:r>
      <w:r w:rsidR="00C156F5" w:rsidRPr="00C156F5">
        <w:rPr>
          <w:rFonts w:ascii="Times New Roman" w:hAnsi="Times New Roman" w:cs="Times New Roman" w:hint="eastAsia"/>
          <w:sz w:val="24"/>
          <w:szCs w:val="24"/>
        </w:rPr>
        <w:t>(PCP)</w:t>
      </w:r>
      <w:r w:rsidRPr="00066FBC">
        <w:rPr>
          <w:rFonts w:ascii="Times New Roman" w:hAnsi="Times New Roman" w:cs="Times New Roman"/>
          <w:sz w:val="24"/>
          <w:szCs w:val="24"/>
        </w:rPr>
        <w:t xml:space="preserve">, (b) </w:t>
      </w:r>
      <w:r w:rsidR="00C156F5" w:rsidRPr="00C156F5">
        <w:rPr>
          <w:rFonts w:ascii="Times New Roman" w:hAnsi="Times New Roman" w:cs="Times New Roman"/>
          <w:b/>
          <w:bCs/>
          <w:color w:val="000000" w:themeColor="text1"/>
          <w:kern w:val="24"/>
          <w:sz w:val="24"/>
          <w:szCs w:val="24"/>
        </w:rPr>
        <w:t>PCP</w:t>
      </w:r>
      <w:r w:rsidR="00C156F5" w:rsidRPr="00C156F5">
        <w:rPr>
          <w:rFonts w:ascii="Times New Roman" w:hAnsi="Times New Roman" w:cs="Times New Roman" w:hint="eastAsia"/>
          <w:b/>
          <w:bCs/>
          <w:sz w:val="24"/>
          <w:szCs w:val="28"/>
        </w:rPr>
        <w:t>-</w:t>
      </w:r>
      <w:proofErr w:type="spellStart"/>
      <w:r w:rsidR="00C156F5" w:rsidRPr="00C156F5">
        <w:rPr>
          <w:rFonts w:ascii="Times New Roman" w:hAnsi="Times New Roman" w:cs="Times New Roman" w:hint="eastAsia"/>
          <w:b/>
          <w:bCs/>
          <w:sz w:val="24"/>
          <w:szCs w:val="28"/>
        </w:rPr>
        <w:t>MoN</w:t>
      </w:r>
      <w:proofErr w:type="spellEnd"/>
      <w:r w:rsidRPr="00066FBC">
        <w:rPr>
          <w:rFonts w:ascii="Times New Roman" w:hAnsi="Times New Roman" w:cs="Times New Roman"/>
          <w:sz w:val="24"/>
          <w:szCs w:val="24"/>
        </w:rPr>
        <w:t>, (c)</w:t>
      </w:r>
      <w:r w:rsidRPr="00066FBC">
        <w:rPr>
          <w:rFonts w:ascii="Times New Roman" w:hAnsi="Times New Roman" w:cs="Times New Roman"/>
          <w:b/>
          <w:bCs/>
          <w:sz w:val="24"/>
          <w:szCs w:val="24"/>
        </w:rPr>
        <w:t xml:space="preserve"> </w:t>
      </w:r>
      <w:r w:rsidR="00C156F5" w:rsidRPr="00C156F5">
        <w:rPr>
          <w:rFonts w:ascii="Times New Roman" w:hAnsi="Times New Roman" w:cs="Times New Roman" w:hint="eastAsia"/>
          <w:sz w:val="24"/>
          <w:szCs w:val="24"/>
        </w:rPr>
        <w:t>Mo[N(TMS)</w:t>
      </w:r>
      <w:proofErr w:type="spellStart"/>
      <w:r w:rsidR="00C156F5" w:rsidRPr="00C156F5">
        <w:rPr>
          <w:rFonts w:ascii="Times New Roman" w:hAnsi="Times New Roman" w:cs="Times New Roman" w:hint="eastAsia"/>
          <w:sz w:val="24"/>
          <w:szCs w:val="24"/>
        </w:rPr>
        <w:t>Ar</w:t>
      </w:r>
      <w:proofErr w:type="spellEnd"/>
      <w:r w:rsidR="00C156F5" w:rsidRPr="00C156F5">
        <w:rPr>
          <w:rFonts w:ascii="Times New Roman" w:hAnsi="Times New Roman" w:cs="Times New Roman" w:hint="eastAsia"/>
          <w:sz w:val="24"/>
          <w:szCs w:val="24"/>
        </w:rPr>
        <w:t>]</w:t>
      </w:r>
      <w:r w:rsidR="00C156F5" w:rsidRPr="00C156F5">
        <w:rPr>
          <w:rFonts w:ascii="Times New Roman" w:hAnsi="Times New Roman" w:cs="Times New Roman" w:hint="eastAsia"/>
          <w:sz w:val="24"/>
          <w:szCs w:val="24"/>
          <w:vertAlign w:val="subscript"/>
        </w:rPr>
        <w:t>3</w:t>
      </w:r>
      <w:r w:rsidRPr="00066FBC">
        <w:rPr>
          <w:rFonts w:ascii="Times New Roman" w:hAnsi="Times New Roman" w:cs="Times New Roman"/>
          <w:sz w:val="24"/>
          <w:szCs w:val="24"/>
        </w:rPr>
        <w:t xml:space="preserve"> and (d) </w:t>
      </w:r>
      <w:proofErr w:type="spellStart"/>
      <w:r w:rsidR="002A29A8">
        <w:rPr>
          <w:rFonts w:ascii="Times New Roman" w:hAnsi="Times New Roman" w:cs="Times New Roman"/>
          <w:b/>
          <w:bCs/>
          <w:sz w:val="24"/>
          <w:szCs w:val="24"/>
        </w:rPr>
        <w:t>MoN</w:t>
      </w:r>
      <w:proofErr w:type="spellEnd"/>
      <w:r w:rsidRPr="00066FBC">
        <w:rPr>
          <w:rFonts w:ascii="Times New Roman" w:hAnsi="Times New Roman" w:cs="Times New Roman"/>
          <w:sz w:val="24"/>
          <w:szCs w:val="24"/>
        </w:rPr>
        <w:t xml:space="preserve"> in THF.</w:t>
      </w:r>
      <w:bookmarkEnd w:id="11"/>
    </w:p>
    <w:p w14:paraId="2D11F40F" w14:textId="77777777" w:rsidR="00880E9F" w:rsidRDefault="00880E9F">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297D5CEF" w14:textId="11B9D332" w:rsidR="00880E9F" w:rsidRPr="00880E9F" w:rsidRDefault="00DC06E6" w:rsidP="00880E9F">
      <w:pPr>
        <w:pStyle w:val="1"/>
        <w:numPr>
          <w:ilvl w:val="0"/>
          <w:numId w:val="1"/>
        </w:numPr>
        <w:rPr>
          <w:rFonts w:ascii="Times New Roman" w:hAnsi="Times New Roman" w:cs="Times New Roman"/>
        </w:rPr>
      </w:pPr>
      <w:bookmarkStart w:id="12" w:name="_Toc229612979"/>
      <w:r w:rsidRPr="00066FBC">
        <w:rPr>
          <w:rFonts w:ascii="Times New Roman" w:eastAsiaTheme="minorEastAsia" w:hAnsi="Times New Roman" w:cs="Times New Roman"/>
        </w:rPr>
        <w:lastRenderedPageBreak/>
        <w:t xml:space="preserve">The </w:t>
      </w:r>
      <w:r w:rsidR="00E079B0">
        <w:rPr>
          <w:rFonts w:ascii="Times New Roman" w:eastAsiaTheme="minorEastAsia" w:hAnsi="Times New Roman" w:cs="Times New Roman" w:hint="eastAsia"/>
        </w:rPr>
        <w:t>i</w:t>
      </w:r>
      <w:r w:rsidR="00E079B0" w:rsidRPr="00066FBC">
        <w:rPr>
          <w:rFonts w:ascii="Times New Roman" w:eastAsiaTheme="minorEastAsia" w:hAnsi="Times New Roman" w:cs="Times New Roman"/>
        </w:rPr>
        <w:t xml:space="preserve">nteraction </w:t>
      </w:r>
      <w:r w:rsidRPr="00066FBC">
        <w:rPr>
          <w:rFonts w:ascii="Times New Roman" w:eastAsiaTheme="minorEastAsia" w:hAnsi="Times New Roman" w:cs="Times New Roman"/>
        </w:rPr>
        <w:t>between</w:t>
      </w:r>
      <w:r w:rsidRPr="00066FBC">
        <w:rPr>
          <w:rFonts w:ascii="Times New Roman" w:hAnsi="Times New Roman" w:cs="Times New Roman"/>
        </w:rPr>
        <w:t xml:space="preserve"> PAC-AcrH</w:t>
      </w:r>
      <w:r w:rsidRPr="00066FBC">
        <w:rPr>
          <w:rFonts w:ascii="Times New Roman" w:hAnsi="Times New Roman" w:cs="Times New Roman"/>
          <w:vertAlign w:val="subscript"/>
        </w:rPr>
        <w:t>2</w:t>
      </w:r>
      <w:r w:rsidRPr="00066FBC">
        <w:rPr>
          <w:rFonts w:ascii="Times New Roman" w:eastAsiaTheme="minorEastAsia" w:hAnsi="Times New Roman" w:cs="Times New Roman"/>
        </w:rPr>
        <w:t xml:space="preserve"> and </w:t>
      </w:r>
      <w:proofErr w:type="spellStart"/>
      <w:r w:rsidR="00E079B0" w:rsidRPr="00E079B0">
        <w:rPr>
          <w:rFonts w:ascii="Times New Roman" w:hAnsi="Times New Roman" w:cs="Times New Roman"/>
          <w:bCs/>
          <w:szCs w:val="28"/>
        </w:rPr>
        <w:t>MoN</w:t>
      </w:r>
      <w:proofErr w:type="spellEnd"/>
      <w:r w:rsidR="00E079B0" w:rsidRPr="00E079B0">
        <w:rPr>
          <w:rFonts w:ascii="Times New Roman" w:eastAsiaTheme="minorEastAsia" w:hAnsi="Times New Roman" w:cs="Times New Roman" w:hint="eastAsia"/>
          <w:bCs/>
          <w:szCs w:val="28"/>
        </w:rPr>
        <w:t xml:space="preserve"> </w:t>
      </w:r>
      <w:r w:rsidR="00E079B0">
        <w:rPr>
          <w:rFonts w:ascii="Times New Roman" w:eastAsiaTheme="minorEastAsia" w:hAnsi="Times New Roman" w:cs="Times New Roman" w:hint="eastAsia"/>
          <w:bCs/>
          <w:szCs w:val="28"/>
        </w:rPr>
        <w:t>complex</w:t>
      </w:r>
      <w:bookmarkEnd w:id="12"/>
    </w:p>
    <w:p w14:paraId="558BA208" w14:textId="4B0B9BF2" w:rsidR="00880E9F" w:rsidRPr="00880E9F" w:rsidRDefault="00880E9F" w:rsidP="00880E9F">
      <w:pPr>
        <w:spacing w:line="360" w:lineRule="auto"/>
        <w:ind w:firstLineChars="200" w:firstLine="480"/>
        <w:rPr>
          <w:rFonts w:ascii="Times New Roman" w:hAnsi="Times New Roman" w:cs="Times New Roman"/>
          <w:sz w:val="24"/>
          <w:szCs w:val="24"/>
        </w:rPr>
      </w:pPr>
      <w:r w:rsidRPr="00880E9F">
        <w:rPr>
          <w:rFonts w:ascii="Times New Roman" w:hAnsi="Times New Roman" w:cs="Times New Roman"/>
          <w:sz w:val="24"/>
          <w:szCs w:val="24"/>
        </w:rPr>
        <w:t xml:space="preserve">The Job plot analysis was performed to investigate the </w:t>
      </w:r>
      <w:r w:rsidRPr="00880E9F">
        <w:rPr>
          <w:rFonts w:ascii="Times New Roman" w:hAnsi="Times New Roman" w:cs="Times New Roman" w:hint="eastAsia"/>
          <w:sz w:val="24"/>
          <w:szCs w:val="24"/>
        </w:rPr>
        <w:t xml:space="preserve">possible </w:t>
      </w:r>
      <w:r w:rsidRPr="00880E9F">
        <w:rPr>
          <w:rFonts w:ascii="Times New Roman" w:hAnsi="Times New Roman" w:cs="Times New Roman"/>
          <w:sz w:val="24"/>
          <w:szCs w:val="24"/>
        </w:rPr>
        <w:t xml:space="preserve">binding mode between </w:t>
      </w:r>
      <w:r w:rsidRPr="00880E9F">
        <w:rPr>
          <w:rFonts w:ascii="Times New Roman" w:hAnsi="Times New Roman" w:cs="Times New Roman"/>
          <w:b/>
          <w:bCs/>
          <w:sz w:val="24"/>
          <w:szCs w:val="24"/>
        </w:rPr>
        <w:t>PAC-AcrH</w:t>
      </w:r>
      <w:r w:rsidRPr="00880E9F">
        <w:rPr>
          <w:rFonts w:ascii="Times New Roman" w:hAnsi="Times New Roman" w:cs="Times New Roman"/>
          <w:b/>
          <w:bCs/>
          <w:sz w:val="24"/>
          <w:szCs w:val="24"/>
          <w:vertAlign w:val="subscript"/>
        </w:rPr>
        <w:t>2</w:t>
      </w:r>
      <w:r w:rsidRPr="00880E9F">
        <w:rPr>
          <w:rFonts w:ascii="Times New Roman" w:hAnsi="Times New Roman" w:cs="Times New Roman"/>
          <w:sz w:val="24"/>
          <w:szCs w:val="24"/>
        </w:rPr>
        <w:t xml:space="preserve"> and </w:t>
      </w:r>
      <w:proofErr w:type="spellStart"/>
      <w:r w:rsidR="002A29A8">
        <w:rPr>
          <w:rFonts w:ascii="Times New Roman" w:hAnsi="Times New Roman" w:cs="Times New Roman"/>
          <w:b/>
          <w:bCs/>
          <w:sz w:val="24"/>
          <w:szCs w:val="24"/>
        </w:rPr>
        <w:t>MoN</w:t>
      </w:r>
      <w:r w:rsidRPr="00052E8C">
        <w:rPr>
          <w:rFonts w:ascii="Times New Roman" w:hAnsi="Times New Roman" w:cs="Times New Roman"/>
          <w:b/>
          <w:bCs/>
          <w:sz w:val="24"/>
          <w:szCs w:val="24"/>
        </w:rPr>
        <w:t>H</w:t>
      </w:r>
      <w:proofErr w:type="spellEnd"/>
      <w:r w:rsidRPr="00052E8C">
        <w:rPr>
          <w:rFonts w:ascii="Times New Roman" w:hAnsi="Times New Roman" w:cs="Times New Roman"/>
          <w:b/>
          <w:bCs/>
          <w:sz w:val="24"/>
          <w:szCs w:val="24"/>
          <w:vertAlign w:val="superscript"/>
        </w:rPr>
        <w:t>+</w:t>
      </w:r>
      <w:r w:rsidRPr="00880E9F">
        <w:rPr>
          <w:rFonts w:ascii="Times New Roman" w:hAnsi="Times New Roman" w:cs="Times New Roman"/>
          <w:sz w:val="24"/>
          <w:szCs w:val="24"/>
        </w:rPr>
        <w:t xml:space="preserve">. Different concentration ratios of </w:t>
      </w:r>
      <w:r w:rsidRPr="00880E9F">
        <w:rPr>
          <w:rFonts w:ascii="Times New Roman" w:hAnsi="Times New Roman" w:cs="Times New Roman"/>
          <w:b/>
          <w:bCs/>
          <w:sz w:val="24"/>
          <w:szCs w:val="24"/>
        </w:rPr>
        <w:t>PAC-AcrH</w:t>
      </w:r>
      <w:r w:rsidRPr="00880E9F">
        <w:rPr>
          <w:rFonts w:ascii="Times New Roman" w:hAnsi="Times New Roman" w:cs="Times New Roman"/>
          <w:b/>
          <w:bCs/>
          <w:sz w:val="24"/>
          <w:szCs w:val="24"/>
          <w:vertAlign w:val="subscript"/>
        </w:rPr>
        <w:t>2</w:t>
      </w:r>
      <w:r w:rsidRPr="00880E9F">
        <w:rPr>
          <w:rFonts w:ascii="Times New Roman" w:hAnsi="Times New Roman" w:cs="Times New Roman"/>
          <w:sz w:val="24"/>
          <w:szCs w:val="24"/>
        </w:rPr>
        <w:t xml:space="preserve"> and </w:t>
      </w:r>
      <w:proofErr w:type="spellStart"/>
      <w:r w:rsidR="002A29A8">
        <w:rPr>
          <w:rFonts w:ascii="Times New Roman" w:hAnsi="Times New Roman" w:cs="Times New Roman"/>
          <w:b/>
          <w:bCs/>
          <w:sz w:val="24"/>
          <w:szCs w:val="24"/>
        </w:rPr>
        <w:t>MoN</w:t>
      </w:r>
      <w:r w:rsidRPr="00052E8C">
        <w:rPr>
          <w:rFonts w:ascii="Times New Roman" w:hAnsi="Times New Roman" w:cs="Times New Roman"/>
          <w:b/>
          <w:bCs/>
          <w:sz w:val="24"/>
          <w:szCs w:val="24"/>
        </w:rPr>
        <w:t>H</w:t>
      </w:r>
      <w:proofErr w:type="spellEnd"/>
      <w:r w:rsidRPr="00052E8C">
        <w:rPr>
          <w:rFonts w:ascii="Times New Roman" w:hAnsi="Times New Roman" w:cs="Times New Roman"/>
          <w:b/>
          <w:bCs/>
          <w:sz w:val="24"/>
          <w:szCs w:val="24"/>
          <w:vertAlign w:val="superscript"/>
        </w:rPr>
        <w:t>+</w:t>
      </w:r>
      <w:r w:rsidRPr="00880E9F">
        <w:rPr>
          <w:rFonts w:ascii="Times New Roman" w:hAnsi="Times New Roman" w:cs="Times New Roman"/>
          <w:sz w:val="24"/>
          <w:szCs w:val="24"/>
        </w:rPr>
        <w:t xml:space="preserve"> were added in </w:t>
      </w:r>
      <w:r>
        <w:rPr>
          <w:rFonts w:ascii="Times New Roman" w:hAnsi="Times New Roman" w:cs="Times New Roman" w:hint="eastAsia"/>
          <w:sz w:val="24"/>
          <w:szCs w:val="24"/>
        </w:rPr>
        <w:t>THF</w:t>
      </w:r>
      <w:r w:rsidRPr="00880E9F">
        <w:rPr>
          <w:rFonts w:ascii="Times New Roman" w:hAnsi="Times New Roman" w:cs="Times New Roman"/>
          <w:sz w:val="24"/>
          <w:szCs w:val="24"/>
        </w:rPr>
        <w:t xml:space="preserve"> solution </w:t>
      </w:r>
      <w:r w:rsidR="00B66E6D">
        <w:rPr>
          <w:rFonts w:ascii="Times New Roman" w:hAnsi="Times New Roman" w:cs="Times New Roman"/>
          <w:sz w:val="24"/>
          <w:szCs w:val="24"/>
        </w:rPr>
        <w:t>under an inert</w:t>
      </w:r>
      <w:r w:rsidRPr="00880E9F">
        <w:rPr>
          <w:rFonts w:ascii="Times New Roman" w:hAnsi="Times New Roman" w:cs="Times New Roman"/>
          <w:sz w:val="24"/>
          <w:szCs w:val="24"/>
        </w:rPr>
        <w:t xml:space="preserve"> atmosphere. The total concentration of </w:t>
      </w:r>
      <w:r w:rsidRPr="00880E9F">
        <w:rPr>
          <w:rFonts w:ascii="Times New Roman" w:hAnsi="Times New Roman" w:cs="Times New Roman"/>
          <w:b/>
          <w:bCs/>
          <w:sz w:val="24"/>
          <w:szCs w:val="24"/>
        </w:rPr>
        <w:t>PAC-AcrH</w:t>
      </w:r>
      <w:r w:rsidRPr="00880E9F">
        <w:rPr>
          <w:rFonts w:ascii="Times New Roman" w:hAnsi="Times New Roman" w:cs="Times New Roman"/>
          <w:b/>
          <w:bCs/>
          <w:sz w:val="24"/>
          <w:szCs w:val="24"/>
          <w:vertAlign w:val="subscript"/>
        </w:rPr>
        <w:t>2</w:t>
      </w:r>
      <w:r w:rsidRPr="00880E9F">
        <w:rPr>
          <w:rFonts w:ascii="Times New Roman" w:hAnsi="Times New Roman" w:cs="Times New Roman"/>
          <w:sz w:val="24"/>
          <w:szCs w:val="24"/>
        </w:rPr>
        <w:t xml:space="preserve"> and </w:t>
      </w:r>
      <w:proofErr w:type="spellStart"/>
      <w:r w:rsidR="002A29A8">
        <w:rPr>
          <w:rFonts w:ascii="Times New Roman" w:hAnsi="Times New Roman" w:cs="Times New Roman"/>
          <w:b/>
          <w:bCs/>
          <w:sz w:val="24"/>
          <w:szCs w:val="24"/>
        </w:rPr>
        <w:t>MoN</w:t>
      </w:r>
      <w:r w:rsidRPr="00052E8C">
        <w:rPr>
          <w:rFonts w:ascii="Times New Roman" w:hAnsi="Times New Roman" w:cs="Times New Roman"/>
          <w:b/>
          <w:bCs/>
          <w:sz w:val="24"/>
          <w:szCs w:val="24"/>
        </w:rPr>
        <w:t>H</w:t>
      </w:r>
      <w:proofErr w:type="spellEnd"/>
      <w:r w:rsidRPr="00052E8C">
        <w:rPr>
          <w:rFonts w:ascii="Times New Roman" w:hAnsi="Times New Roman" w:cs="Times New Roman"/>
          <w:b/>
          <w:bCs/>
          <w:sz w:val="24"/>
          <w:szCs w:val="24"/>
          <w:vertAlign w:val="superscript"/>
        </w:rPr>
        <w:t>+</w:t>
      </w:r>
      <w:r w:rsidRPr="00880E9F">
        <w:rPr>
          <w:rFonts w:ascii="Times New Roman" w:hAnsi="Times New Roman" w:cs="Times New Roman"/>
          <w:sz w:val="24"/>
          <w:szCs w:val="24"/>
        </w:rPr>
        <w:t xml:space="preserve"> was kept at </w:t>
      </w:r>
      <w:r w:rsidR="00050961">
        <w:rPr>
          <w:rFonts w:ascii="Times New Roman" w:hAnsi="Times New Roman" w:cs="Times New Roman" w:hint="eastAsia"/>
          <w:sz w:val="24"/>
          <w:szCs w:val="24"/>
        </w:rPr>
        <w:t>5</w:t>
      </w:r>
      <w:r w:rsidRPr="00880E9F">
        <w:rPr>
          <w:rFonts w:ascii="Times New Roman" w:hAnsi="Times New Roman" w:cs="Times New Roman"/>
          <w:sz w:val="24"/>
          <w:szCs w:val="24"/>
        </w:rPr>
        <w:t xml:space="preserve">0 μM. The absorbance change in the </w:t>
      </w:r>
      <w:r w:rsidR="00050961">
        <w:rPr>
          <w:rFonts w:ascii="Times New Roman" w:hAnsi="Times New Roman" w:cs="Times New Roman" w:hint="eastAsia"/>
          <w:sz w:val="24"/>
          <w:szCs w:val="24"/>
        </w:rPr>
        <w:t>520 nm was recorded</w:t>
      </w:r>
    </w:p>
    <w:p w14:paraId="68D3E8D7" w14:textId="0327A016" w:rsidR="00880E9F" w:rsidRPr="00880E9F" w:rsidRDefault="00B66E6D" w:rsidP="00880E9F">
      <w:pPr>
        <w:spacing w:line="360" w:lineRule="auto"/>
        <w:ind w:firstLineChars="200" w:firstLine="480"/>
        <w:rPr>
          <w:rFonts w:ascii="Times New Roman" w:hAnsi="Times New Roman" w:cs="Times New Roman"/>
          <w:sz w:val="24"/>
          <w:szCs w:val="24"/>
        </w:rPr>
      </w:pPr>
      <w:bookmarkStart w:id="13" w:name="_Hlk149947491"/>
      <w:r w:rsidRPr="00B66E6D">
        <w:rPr>
          <w:rFonts w:ascii="Times New Roman" w:hAnsi="Times New Roman" w:cs="Times New Roman" w:hint="eastAsia"/>
          <w:sz w:val="24"/>
          <w:szCs w:val="24"/>
        </w:rPr>
        <w:t>As the fraction</w:t>
      </w:r>
      <w:r w:rsidR="00880E9F" w:rsidRPr="00880E9F">
        <w:rPr>
          <w:rFonts w:ascii="Times New Roman" w:hAnsi="Times New Roman" w:cs="Times New Roman"/>
          <w:sz w:val="24"/>
          <w:szCs w:val="24"/>
        </w:rPr>
        <w:t xml:space="preserve"> of </w:t>
      </w:r>
      <w:proofErr w:type="spellStart"/>
      <w:r w:rsidR="002A29A8">
        <w:rPr>
          <w:rFonts w:ascii="Times New Roman" w:hAnsi="Times New Roman" w:cs="Times New Roman"/>
          <w:b/>
          <w:bCs/>
          <w:sz w:val="24"/>
          <w:szCs w:val="24"/>
        </w:rPr>
        <w:t>MoN</w:t>
      </w:r>
      <w:r w:rsidR="00050961" w:rsidRPr="00052E8C">
        <w:rPr>
          <w:rFonts w:ascii="Times New Roman" w:hAnsi="Times New Roman" w:cs="Times New Roman"/>
          <w:b/>
          <w:bCs/>
          <w:sz w:val="24"/>
          <w:szCs w:val="24"/>
        </w:rPr>
        <w:t>H</w:t>
      </w:r>
      <w:proofErr w:type="spellEnd"/>
      <w:r w:rsidR="00050961" w:rsidRPr="00052E8C">
        <w:rPr>
          <w:rFonts w:ascii="Times New Roman" w:hAnsi="Times New Roman" w:cs="Times New Roman"/>
          <w:b/>
          <w:bCs/>
          <w:sz w:val="24"/>
          <w:szCs w:val="24"/>
          <w:vertAlign w:val="superscript"/>
        </w:rPr>
        <w:t>+</w:t>
      </w:r>
      <w:r w:rsidRPr="00B66E6D">
        <w:rPr>
          <w:rFonts w:ascii="Times New Roman" w:hAnsi="Times New Roman" w:cs="Times New Roman" w:hint="eastAsia"/>
          <w:sz w:val="24"/>
          <w:szCs w:val="24"/>
        </w:rPr>
        <w:t xml:space="preserve"> increased</w:t>
      </w:r>
      <w:r w:rsidR="00880E9F" w:rsidRPr="00880E9F">
        <w:rPr>
          <w:rFonts w:ascii="Times New Roman" w:hAnsi="Times New Roman" w:cs="Times New Roman"/>
          <w:sz w:val="24"/>
          <w:szCs w:val="24"/>
        </w:rPr>
        <w:t>, the absorption at the indicated wavelength initially increased and gradually decreased with a maximum around the ratio of 0.5. 1 to 1 binding mode is the most likely scenario. Base</w:t>
      </w:r>
      <w:r>
        <w:rPr>
          <w:rFonts w:ascii="Times New Roman" w:hAnsi="Times New Roman" w:cs="Times New Roman" w:hint="eastAsia"/>
          <w:sz w:val="24"/>
          <w:szCs w:val="24"/>
        </w:rPr>
        <w:t>d</w:t>
      </w:r>
      <w:r w:rsidR="00880E9F" w:rsidRPr="00880E9F">
        <w:rPr>
          <w:rFonts w:ascii="Times New Roman" w:hAnsi="Times New Roman" w:cs="Times New Roman"/>
          <w:sz w:val="24"/>
          <w:szCs w:val="24"/>
        </w:rPr>
        <w:t xml:space="preserve"> on this model, the change of absorbance at indicated wavelength upon the ratio of </w:t>
      </w:r>
      <w:r w:rsidR="00050961" w:rsidRPr="00880E9F">
        <w:rPr>
          <w:rFonts w:ascii="Times New Roman" w:hAnsi="Times New Roman" w:cs="Times New Roman"/>
          <w:b/>
          <w:bCs/>
          <w:sz w:val="24"/>
          <w:szCs w:val="24"/>
        </w:rPr>
        <w:t>PAC-AcrH</w:t>
      </w:r>
      <w:r w:rsidR="00050961" w:rsidRPr="00880E9F">
        <w:rPr>
          <w:rFonts w:ascii="Times New Roman" w:hAnsi="Times New Roman" w:cs="Times New Roman"/>
          <w:b/>
          <w:bCs/>
          <w:sz w:val="24"/>
          <w:szCs w:val="24"/>
          <w:vertAlign w:val="subscript"/>
        </w:rPr>
        <w:t>2</w:t>
      </w:r>
      <w:r w:rsidR="00050961" w:rsidRPr="00880E9F">
        <w:rPr>
          <w:rFonts w:ascii="Times New Roman" w:hAnsi="Times New Roman" w:cs="Times New Roman"/>
          <w:sz w:val="24"/>
          <w:szCs w:val="24"/>
        </w:rPr>
        <w:t xml:space="preserve"> and </w:t>
      </w:r>
      <w:proofErr w:type="spellStart"/>
      <w:r w:rsidR="002A29A8">
        <w:rPr>
          <w:rFonts w:ascii="Times New Roman" w:hAnsi="Times New Roman" w:cs="Times New Roman"/>
          <w:b/>
          <w:bCs/>
          <w:sz w:val="24"/>
          <w:szCs w:val="24"/>
        </w:rPr>
        <w:t>MoN</w:t>
      </w:r>
      <w:r w:rsidR="00050961" w:rsidRPr="00052E8C">
        <w:rPr>
          <w:rFonts w:ascii="Times New Roman" w:hAnsi="Times New Roman" w:cs="Times New Roman"/>
          <w:b/>
          <w:bCs/>
          <w:sz w:val="24"/>
          <w:szCs w:val="24"/>
        </w:rPr>
        <w:t>H</w:t>
      </w:r>
      <w:proofErr w:type="spellEnd"/>
      <w:r w:rsidR="00050961" w:rsidRPr="00052E8C">
        <w:rPr>
          <w:rFonts w:ascii="Times New Roman" w:hAnsi="Times New Roman" w:cs="Times New Roman"/>
          <w:b/>
          <w:bCs/>
          <w:sz w:val="24"/>
          <w:szCs w:val="24"/>
          <w:vertAlign w:val="superscript"/>
        </w:rPr>
        <w:t>+</w:t>
      </w:r>
      <w:r w:rsidR="00880E9F" w:rsidRPr="00880E9F">
        <w:rPr>
          <w:rFonts w:ascii="Times New Roman" w:hAnsi="Times New Roman" w:cs="Times New Roman"/>
          <w:sz w:val="24"/>
          <w:szCs w:val="24"/>
        </w:rPr>
        <w:t xml:space="preserve"> </w:t>
      </w:r>
      <w:r>
        <w:rPr>
          <w:rFonts w:ascii="Times New Roman" w:hAnsi="Times New Roman" w:cs="Times New Roman" w:hint="eastAsia"/>
          <w:sz w:val="24"/>
          <w:szCs w:val="24"/>
        </w:rPr>
        <w:t>was</w:t>
      </w:r>
      <w:r w:rsidR="00880E9F" w:rsidRPr="00880E9F">
        <w:rPr>
          <w:rFonts w:ascii="Times New Roman" w:hAnsi="Times New Roman" w:cs="Times New Roman"/>
          <w:sz w:val="24"/>
          <w:szCs w:val="24"/>
        </w:rPr>
        <w:t xml:space="preserve"> fitted </w:t>
      </w:r>
      <w:r w:rsidR="00E079B0">
        <w:rPr>
          <w:rFonts w:ascii="Times New Roman" w:hAnsi="Times New Roman" w:cs="Times New Roman" w:hint="eastAsia"/>
          <w:sz w:val="24"/>
          <w:szCs w:val="24"/>
        </w:rPr>
        <w:t>to</w:t>
      </w:r>
      <w:r w:rsidR="00E079B0" w:rsidRPr="00880E9F">
        <w:rPr>
          <w:rFonts w:ascii="Times New Roman" w:hAnsi="Times New Roman" w:cs="Times New Roman"/>
          <w:sz w:val="24"/>
          <w:szCs w:val="24"/>
        </w:rPr>
        <w:t xml:space="preserve"> </w:t>
      </w:r>
      <w:r w:rsidR="00880E9F" w:rsidRPr="00880E9F">
        <w:rPr>
          <w:rFonts w:ascii="Times New Roman" w:hAnsi="Times New Roman" w:cs="Times New Roman"/>
          <w:sz w:val="24"/>
          <w:szCs w:val="24"/>
        </w:rPr>
        <w:t>the following equation</w:t>
      </w:r>
      <w:r w:rsidR="00880E9F" w:rsidRPr="00880E9F">
        <w:rPr>
          <w:rFonts w:ascii="Times New Roman" w:hAnsi="Times New Roman" w:cs="Times New Roman"/>
          <w:sz w:val="24"/>
          <w:szCs w:val="24"/>
        </w:rPr>
        <w:fldChar w:fldCharType="begin"/>
      </w:r>
      <w:r w:rsidR="003A1FF8">
        <w:rPr>
          <w:rFonts w:ascii="Times New Roman" w:hAnsi="Times New Roman" w:cs="Times New Roman"/>
          <w:sz w:val="24"/>
          <w:szCs w:val="24"/>
        </w:rPr>
        <w:instrText xml:space="preserve"> ADDIN EN.CITE &lt;EndNote&gt;&lt;Cite&gt;&lt;Author&gt;Renny&lt;/Author&gt;&lt;Year&gt;2013&lt;/Year&gt;&lt;RecNum&gt;609&lt;/RecNum&gt;&lt;DisplayText&gt;&lt;style face="superscript"&gt;6&lt;/style&gt;&lt;/DisplayText&gt;&lt;record&gt;&lt;rec-number&gt;609&lt;/rec-number&gt;&lt;foreign-keys&gt;&lt;key app="EN" db-id="5pdx0rft09r2eoespttxtv0w9aev02epfrzp" timestamp="1698762175"&gt;609&lt;/key&gt;&lt;/foreign-keys&gt;&lt;ref-type name="Journal Article"&gt;17&lt;/ref-type&gt;&lt;contributors&gt;&lt;authors&gt;&lt;author&gt;Renny, Joseph S.&lt;/author&gt;&lt;author&gt;Tomasevich, Laura L.&lt;/author&gt;&lt;author&gt;Tallmadge, Evan H.&lt;/author&gt;&lt;author&gt;Collum, David B.&lt;/author&gt;&lt;/authors&gt;&lt;/contributors&gt;&lt;titles&gt;&lt;title&gt;Method of Continuous Variations: Applications of Job Plots to the Study of Molecular Associations in Organometallic Chemistry&lt;/title&gt;&lt;secondary-title&gt;Angew. Chem. Int. Ed.&lt;/secondary-title&gt;&lt;/titles&gt;&lt;pages&gt;11998-12013&lt;/pages&gt;&lt;volume&gt;52&lt;/volume&gt;&lt;number&gt;46&lt;/number&gt;&lt;section&gt;11998&lt;/section&gt;&lt;dates&gt;&lt;year&gt;2013&lt;/year&gt;&lt;/dates&gt;&lt;isbn&gt;1433-7851&amp;#xD;1521-3773&lt;/isbn&gt;&lt;urls&gt;&lt;/urls&gt;&lt;electronic-resource-num&gt;10.1002/anie.201304157&lt;/electronic-resource-num&gt;&lt;/record&gt;&lt;/Cite&gt;&lt;/EndNote&gt;</w:instrText>
      </w:r>
      <w:r w:rsidR="00880E9F" w:rsidRPr="00880E9F">
        <w:rPr>
          <w:rFonts w:ascii="Times New Roman" w:hAnsi="Times New Roman" w:cs="Times New Roman"/>
          <w:sz w:val="24"/>
          <w:szCs w:val="24"/>
        </w:rPr>
        <w:fldChar w:fldCharType="separate"/>
      </w:r>
      <w:r w:rsidR="003A1FF8" w:rsidRPr="003A1FF8">
        <w:rPr>
          <w:rFonts w:ascii="Times New Roman" w:hAnsi="Times New Roman" w:cs="Times New Roman"/>
          <w:noProof/>
          <w:sz w:val="24"/>
          <w:szCs w:val="24"/>
          <w:vertAlign w:val="superscript"/>
        </w:rPr>
        <w:t>6</w:t>
      </w:r>
      <w:r w:rsidR="00880E9F" w:rsidRPr="00880E9F">
        <w:rPr>
          <w:rFonts w:ascii="Times New Roman" w:hAnsi="Times New Roman" w:cs="Times New Roman"/>
          <w:sz w:val="24"/>
          <w:szCs w:val="24"/>
        </w:rPr>
        <w:fldChar w:fldCharType="end"/>
      </w:r>
      <w:r w:rsidR="00F9041F" w:rsidRPr="00880E9F">
        <w:rPr>
          <w:rFonts w:ascii="Times New Roman" w:hAnsi="Times New Roman" w:cs="Times New Roman"/>
          <w:sz w:val="24"/>
          <w:szCs w:val="24"/>
        </w:rPr>
        <w:t>.</w:t>
      </w:r>
      <w:r w:rsidR="00880E9F" w:rsidRPr="00880E9F">
        <w:rPr>
          <w:rFonts w:ascii="Times New Roman" w:hAnsi="Times New Roman" w:cs="Times New Roman"/>
          <w:sz w:val="24"/>
          <w:szCs w:val="24"/>
        </w:rPr>
        <w:t xml:space="preserve"> c and </w:t>
      </w:r>
      <w:r w:rsidR="00880E9F" w:rsidRPr="00880E9F">
        <w:rPr>
          <w:rFonts w:ascii="Times New Roman" w:hAnsi="Times New Roman" w:cs="Times New Roman"/>
          <w:i/>
          <w:iCs/>
          <w:sz w:val="24"/>
          <w:szCs w:val="24"/>
        </w:rPr>
        <w:t>K</w:t>
      </w:r>
      <w:r w:rsidR="00880E9F" w:rsidRPr="00880E9F">
        <w:rPr>
          <w:rFonts w:ascii="Times New Roman" w:hAnsi="Times New Roman" w:cs="Times New Roman"/>
          <w:sz w:val="24"/>
          <w:szCs w:val="24"/>
          <w:vertAlign w:val="subscript"/>
        </w:rPr>
        <w:t>eq</w:t>
      </w:r>
      <w:r w:rsidR="00880E9F" w:rsidRPr="00880E9F">
        <w:rPr>
          <w:rFonts w:ascii="Times New Roman" w:hAnsi="Times New Roman" w:cs="Times New Roman"/>
          <w:sz w:val="24"/>
          <w:szCs w:val="24"/>
        </w:rPr>
        <w:t xml:space="preserve"> represent the adjustable parameter</w:t>
      </w:r>
      <w:r>
        <w:rPr>
          <w:rFonts w:ascii="Times New Roman" w:hAnsi="Times New Roman" w:cs="Times New Roman" w:hint="eastAsia"/>
          <w:sz w:val="24"/>
          <w:szCs w:val="24"/>
        </w:rPr>
        <w:t>s</w:t>
      </w:r>
      <w:r w:rsidR="00880E9F" w:rsidRPr="00880E9F">
        <w:rPr>
          <w:rFonts w:ascii="Times New Roman" w:hAnsi="Times New Roman" w:cs="Times New Roman"/>
          <w:sz w:val="24"/>
          <w:szCs w:val="24"/>
        </w:rPr>
        <w:t xml:space="preserve">, and </w:t>
      </w:r>
      <w:r w:rsidR="00880E9F" w:rsidRPr="00880E9F">
        <w:rPr>
          <w:rFonts w:ascii="Times New Roman" w:hAnsi="Times New Roman" w:cs="Times New Roman"/>
          <w:i/>
          <w:iCs/>
          <w:sz w:val="24"/>
          <w:szCs w:val="24"/>
        </w:rPr>
        <w:t>X</w:t>
      </w:r>
      <w:r w:rsidR="00880E9F" w:rsidRPr="00880E9F">
        <w:rPr>
          <w:rFonts w:ascii="Times New Roman" w:hAnsi="Times New Roman" w:cs="Times New Roman"/>
          <w:sz w:val="24"/>
          <w:szCs w:val="24"/>
          <w:vertAlign w:val="subscript"/>
        </w:rPr>
        <w:t>A</w:t>
      </w:r>
      <w:r w:rsidR="00880E9F" w:rsidRPr="00880E9F">
        <w:rPr>
          <w:rFonts w:ascii="Times New Roman" w:hAnsi="Times New Roman" w:cs="Times New Roman"/>
          <w:sz w:val="24"/>
          <w:szCs w:val="24"/>
        </w:rPr>
        <w:t xml:space="preserve"> represents the ratio of reduced PC and OS. </w:t>
      </w:r>
      <w:bookmarkEnd w:id="13"/>
    </w:p>
    <w:p w14:paraId="24987B70" w14:textId="77777777" w:rsidR="00880E9F" w:rsidRPr="00F368B8" w:rsidRDefault="00880E9F" w:rsidP="00880E9F">
      <w:pPr>
        <w:spacing w:line="360" w:lineRule="auto"/>
        <w:ind w:firstLineChars="200" w:firstLine="480"/>
        <w:rPr>
          <w:rFonts w:ascii="Times New Roman" w:hAnsi="Times New Roman" w:cs="Times New Roman"/>
          <w:sz w:val="24"/>
          <w:szCs w:val="24"/>
        </w:rPr>
      </w:pPr>
      <m:oMathPara>
        <m:oMath>
          <m:r>
            <w:rPr>
              <w:rFonts w:ascii="Cambria Math" w:hAnsi="Cambria Math" w:cs="Times New Roman"/>
              <w:sz w:val="24"/>
              <w:szCs w:val="24"/>
            </w:rPr>
            <m:t>∆A=</m:t>
          </m:r>
          <m:f>
            <m:fPr>
              <m:ctrlPr>
                <w:rPr>
                  <w:rFonts w:ascii="Cambria Math" w:hAnsi="Cambria Math" w:cs="Times New Roman"/>
                  <w:i/>
                  <w:sz w:val="24"/>
                  <w:szCs w:val="24"/>
                </w:rPr>
              </m:ctrlPr>
            </m:fPr>
            <m:num>
              <m:r>
                <w:rPr>
                  <w:rFonts w:ascii="Cambria Math" w:hAnsi="Cambria Math" w:cs="Times New Roman"/>
                  <w:sz w:val="24"/>
                  <w:szCs w:val="24"/>
                </w:rPr>
                <m:t>1+c</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eq</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1+2c</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eq</m:t>
                      </m:r>
                    </m:sub>
                  </m:sSub>
                  <m:r>
                    <w:rPr>
                      <w:rFonts w:ascii="Cambria Math" w:hAnsi="Cambria Math" w:cs="Times New Roman"/>
                      <w:sz w:val="24"/>
                      <w:szCs w:val="24"/>
                    </w:rPr>
                    <m:t>+</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c</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eq</m:t>
                              </m:r>
                            </m:sub>
                          </m:sSub>
                          <m:d>
                            <m:dPr>
                              <m:ctrlPr>
                                <w:rPr>
                                  <w:rFonts w:ascii="Cambria Math" w:hAnsi="Cambria Math" w:cs="Times New Roman"/>
                                  <w:i/>
                                  <w:sz w:val="24"/>
                                  <w:szCs w:val="24"/>
                                </w:rPr>
                              </m:ctrlPr>
                            </m:dPr>
                            <m:e>
                              <m:r>
                                <w:rPr>
                                  <w:rFonts w:ascii="Cambria Math" w:hAnsi="Cambria Math" w:cs="Times New Roman"/>
                                  <w:sz w:val="24"/>
                                  <w:szCs w:val="24"/>
                                </w:rPr>
                                <m:t>1-2</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e>
                          </m:d>
                        </m:e>
                      </m:d>
                    </m:e>
                    <m:sup>
                      <m:r>
                        <w:rPr>
                          <w:rFonts w:ascii="Cambria Math" w:hAnsi="Cambria Math" w:cs="Times New Roman"/>
                          <w:sz w:val="24"/>
                          <w:szCs w:val="24"/>
                        </w:rPr>
                        <m:t>2</m:t>
                      </m:r>
                    </m:sup>
                  </m:sSup>
                </m:e>
              </m:rad>
            </m:num>
            <m:den>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eq</m:t>
                  </m:r>
                </m:sub>
              </m:sSub>
            </m:den>
          </m:f>
        </m:oMath>
      </m:oMathPara>
    </w:p>
    <w:p w14:paraId="6F21248F" w14:textId="713C0386" w:rsidR="00050961" w:rsidRPr="00F368B8" w:rsidRDefault="00050961" w:rsidP="00050961">
      <w:pPr>
        <w:spacing w:line="360" w:lineRule="auto"/>
        <w:ind w:firstLineChars="200" w:firstLine="480"/>
        <w:rPr>
          <w:rFonts w:ascii="Times New Roman" w:hAnsi="Times New Roman" w:cs="Times New Roman"/>
          <w:sz w:val="24"/>
          <w:szCs w:val="24"/>
        </w:rPr>
      </w:pPr>
      <w:r w:rsidRPr="00F368B8">
        <w:rPr>
          <w:rFonts w:ascii="Times New Roman" w:hAnsi="Times New Roman" w:cs="Times New Roman"/>
          <w:sz w:val="24"/>
          <w:szCs w:val="24"/>
        </w:rPr>
        <w:t xml:space="preserve">Based on the 1:1 binding mode, the binding constant </w:t>
      </w:r>
      <w:r w:rsidRPr="00F368B8">
        <w:rPr>
          <w:rFonts w:ascii="Times New Roman" w:hAnsi="Times New Roman" w:cs="Times New Roman"/>
          <w:i/>
          <w:iCs/>
          <w:sz w:val="24"/>
          <w:szCs w:val="24"/>
        </w:rPr>
        <w:t>K</w:t>
      </w:r>
      <w:r w:rsidRPr="00F368B8">
        <w:rPr>
          <w:rFonts w:ascii="Times New Roman" w:hAnsi="Times New Roman" w:cs="Times New Roman"/>
          <w:sz w:val="24"/>
          <w:szCs w:val="24"/>
          <w:vertAlign w:val="subscript"/>
        </w:rPr>
        <w:t>a</w:t>
      </w:r>
      <w:r w:rsidRPr="00F368B8">
        <w:rPr>
          <w:rFonts w:ascii="Times New Roman" w:hAnsi="Times New Roman" w:cs="Times New Roman"/>
          <w:sz w:val="24"/>
          <w:szCs w:val="24"/>
        </w:rPr>
        <w:t xml:space="preserve"> was obtained by UV-</w:t>
      </w:r>
      <w:r>
        <w:rPr>
          <w:rFonts w:ascii="Times New Roman" w:hAnsi="Times New Roman" w:cs="Times New Roman" w:hint="eastAsia"/>
          <w:sz w:val="24"/>
          <w:szCs w:val="24"/>
        </w:rPr>
        <w:t>v</w:t>
      </w:r>
      <w:r w:rsidRPr="00F368B8">
        <w:rPr>
          <w:rFonts w:ascii="Times New Roman" w:hAnsi="Times New Roman" w:cs="Times New Roman"/>
          <w:sz w:val="24"/>
          <w:szCs w:val="24"/>
        </w:rPr>
        <w:t xml:space="preserve">is absorption spectra. By fitting the change of the representative absorbance upon the titration of </w:t>
      </w:r>
      <w:proofErr w:type="spellStart"/>
      <w:r w:rsidR="002A29A8">
        <w:rPr>
          <w:rFonts w:ascii="Times New Roman" w:hAnsi="Times New Roman" w:cs="Times New Roman"/>
          <w:b/>
          <w:bCs/>
          <w:sz w:val="24"/>
          <w:szCs w:val="24"/>
        </w:rPr>
        <w:t>MoN</w:t>
      </w:r>
      <w:r w:rsidRPr="00052E8C">
        <w:rPr>
          <w:rFonts w:ascii="Times New Roman" w:hAnsi="Times New Roman" w:cs="Times New Roman"/>
          <w:b/>
          <w:bCs/>
          <w:sz w:val="24"/>
          <w:szCs w:val="24"/>
        </w:rPr>
        <w:t>H</w:t>
      </w:r>
      <w:proofErr w:type="spellEnd"/>
      <w:r w:rsidRPr="00052E8C">
        <w:rPr>
          <w:rFonts w:ascii="Times New Roman" w:hAnsi="Times New Roman" w:cs="Times New Roman"/>
          <w:b/>
          <w:bCs/>
          <w:sz w:val="24"/>
          <w:szCs w:val="24"/>
          <w:vertAlign w:val="superscript"/>
        </w:rPr>
        <w:t>+</w:t>
      </w:r>
      <w:r w:rsidRPr="00F368B8">
        <w:rPr>
          <w:rFonts w:ascii="Times New Roman" w:hAnsi="Times New Roman" w:cs="Times New Roman"/>
          <w:sz w:val="24"/>
          <w:szCs w:val="24"/>
        </w:rPr>
        <w:t>,</w:t>
      </w:r>
      <w:r w:rsidRPr="00F368B8">
        <w:rPr>
          <w:rFonts w:ascii="Times New Roman" w:hAnsi="Times New Roman" w:cs="Times New Roman"/>
          <w:i/>
          <w:iCs/>
          <w:sz w:val="24"/>
          <w:szCs w:val="24"/>
        </w:rPr>
        <w:t xml:space="preserve"> K</w:t>
      </w:r>
      <w:r w:rsidRPr="00F368B8">
        <w:rPr>
          <w:rFonts w:ascii="Times New Roman" w:hAnsi="Times New Roman" w:cs="Times New Roman"/>
          <w:sz w:val="24"/>
          <w:szCs w:val="24"/>
          <w:vertAlign w:val="subscript"/>
        </w:rPr>
        <w:t>a</w:t>
      </w:r>
      <w:r w:rsidRPr="00F368B8">
        <w:rPr>
          <w:rFonts w:ascii="Times New Roman" w:hAnsi="Times New Roman" w:cs="Times New Roman"/>
          <w:sz w:val="24"/>
          <w:szCs w:val="24"/>
        </w:rPr>
        <w:t xml:space="preserve"> was calculated by a modified </w:t>
      </w:r>
      <w:proofErr w:type="spellStart"/>
      <w:r w:rsidRPr="00F368B8">
        <w:rPr>
          <w:rFonts w:ascii="Times New Roman" w:hAnsi="Times New Roman" w:cs="Times New Roman"/>
          <w:sz w:val="24"/>
          <w:szCs w:val="24"/>
        </w:rPr>
        <w:t>Benisi</w:t>
      </w:r>
      <w:proofErr w:type="spellEnd"/>
      <w:r w:rsidRPr="00F368B8">
        <w:rPr>
          <w:rFonts w:ascii="Times New Roman" w:hAnsi="Times New Roman" w:cs="Times New Roman"/>
          <w:sz w:val="24"/>
          <w:szCs w:val="24"/>
        </w:rPr>
        <w:t xml:space="preserve">−Hildebrand analysis based on the equation below. The </w:t>
      </w:r>
      <w:r w:rsidRPr="00F368B8">
        <w:rPr>
          <w:rFonts w:ascii="Times New Roman" w:hAnsi="Times New Roman" w:cs="Times New Roman"/>
          <w:i/>
          <w:iCs/>
          <w:sz w:val="24"/>
          <w:szCs w:val="24"/>
        </w:rPr>
        <w:t>R</w:t>
      </w:r>
      <w:r w:rsidRPr="00F368B8">
        <w:rPr>
          <w:rFonts w:ascii="Times New Roman" w:hAnsi="Times New Roman" w:cs="Times New Roman"/>
          <w:sz w:val="24"/>
          <w:szCs w:val="24"/>
          <w:vertAlign w:val="subscript"/>
        </w:rPr>
        <w:t>0</w:t>
      </w:r>
      <w:r w:rsidRPr="00F368B8">
        <w:rPr>
          <w:rFonts w:ascii="Times New Roman" w:hAnsi="Times New Roman" w:cs="Times New Roman"/>
          <w:sz w:val="24"/>
          <w:szCs w:val="24"/>
        </w:rPr>
        <w:t xml:space="preserve"> represents the concentration of </w:t>
      </w:r>
      <w:r w:rsidRPr="00880E9F">
        <w:rPr>
          <w:rFonts w:ascii="Times New Roman" w:hAnsi="Times New Roman" w:cs="Times New Roman"/>
          <w:b/>
          <w:bCs/>
          <w:sz w:val="24"/>
          <w:szCs w:val="24"/>
        </w:rPr>
        <w:t>PAC-AcrH</w:t>
      </w:r>
      <w:r w:rsidRPr="00880E9F">
        <w:rPr>
          <w:rFonts w:ascii="Times New Roman" w:hAnsi="Times New Roman" w:cs="Times New Roman"/>
          <w:b/>
          <w:bCs/>
          <w:sz w:val="24"/>
          <w:szCs w:val="24"/>
          <w:vertAlign w:val="subscript"/>
        </w:rPr>
        <w:t>2</w:t>
      </w:r>
      <w:r w:rsidRPr="00F368B8">
        <w:rPr>
          <w:rFonts w:ascii="Times New Roman" w:hAnsi="Times New Roman" w:cs="Times New Roman"/>
          <w:sz w:val="24"/>
          <w:szCs w:val="24"/>
        </w:rPr>
        <w:t xml:space="preserve"> (</w:t>
      </w:r>
      <w:r>
        <w:rPr>
          <w:rFonts w:ascii="Times New Roman" w:hAnsi="Times New Roman" w:cs="Times New Roman" w:hint="eastAsia"/>
          <w:sz w:val="24"/>
          <w:szCs w:val="24"/>
        </w:rPr>
        <w:t>5</w:t>
      </w:r>
      <w:r w:rsidRPr="00F368B8">
        <w:rPr>
          <w:rFonts w:ascii="Times New Roman" w:hAnsi="Times New Roman" w:cs="Times New Roman"/>
          <w:sz w:val="24"/>
          <w:szCs w:val="24"/>
        </w:rPr>
        <w:t xml:space="preserve">0 μM), </w:t>
      </w:r>
      <w:r w:rsidRPr="00F368B8">
        <w:rPr>
          <w:rFonts w:ascii="Times New Roman" w:hAnsi="Times New Roman" w:cs="Times New Roman"/>
          <w:i/>
          <w:iCs/>
          <w:sz w:val="24"/>
          <w:szCs w:val="24"/>
        </w:rPr>
        <w:t>X</w:t>
      </w:r>
      <w:r w:rsidRPr="00F368B8">
        <w:rPr>
          <w:rFonts w:ascii="Times New Roman" w:hAnsi="Times New Roman" w:cs="Times New Roman"/>
          <w:sz w:val="24"/>
          <w:szCs w:val="24"/>
          <w:vertAlign w:val="subscript"/>
        </w:rPr>
        <w:t>0</w:t>
      </w:r>
      <w:r w:rsidRPr="00F368B8">
        <w:rPr>
          <w:rFonts w:ascii="Times New Roman" w:hAnsi="Times New Roman" w:cs="Times New Roman"/>
          <w:sz w:val="24"/>
          <w:szCs w:val="24"/>
        </w:rPr>
        <w:t xml:space="preserve"> represents the concentration of </w:t>
      </w:r>
      <w:proofErr w:type="spellStart"/>
      <w:r w:rsidR="002A29A8">
        <w:rPr>
          <w:rFonts w:ascii="Times New Roman" w:hAnsi="Times New Roman" w:cs="Times New Roman"/>
          <w:b/>
          <w:bCs/>
          <w:sz w:val="24"/>
          <w:szCs w:val="24"/>
        </w:rPr>
        <w:t>MoN</w:t>
      </w:r>
      <w:r w:rsidRPr="00052E8C">
        <w:rPr>
          <w:rFonts w:ascii="Times New Roman" w:hAnsi="Times New Roman" w:cs="Times New Roman"/>
          <w:b/>
          <w:bCs/>
          <w:sz w:val="24"/>
          <w:szCs w:val="24"/>
        </w:rPr>
        <w:t>H</w:t>
      </w:r>
      <w:proofErr w:type="spellEnd"/>
      <w:r w:rsidRPr="00052E8C">
        <w:rPr>
          <w:rFonts w:ascii="Times New Roman" w:hAnsi="Times New Roman" w:cs="Times New Roman"/>
          <w:b/>
          <w:bCs/>
          <w:sz w:val="24"/>
          <w:szCs w:val="24"/>
          <w:vertAlign w:val="superscript"/>
        </w:rPr>
        <w:t>+</w:t>
      </w:r>
      <w:r w:rsidRPr="00F368B8">
        <w:rPr>
          <w:rFonts w:ascii="Times New Roman" w:hAnsi="Times New Roman" w:cs="Times New Roman"/>
          <w:sz w:val="24"/>
          <w:szCs w:val="24"/>
        </w:rPr>
        <w:t xml:space="preserve">. </w:t>
      </w:r>
    </w:p>
    <w:p w14:paraId="658473FD" w14:textId="77777777" w:rsidR="00050961" w:rsidRPr="00F368B8" w:rsidRDefault="00050961" w:rsidP="00050961">
      <w:pPr>
        <w:spacing w:line="360" w:lineRule="auto"/>
        <w:ind w:firstLineChars="200" w:firstLine="480"/>
        <w:rPr>
          <w:rFonts w:ascii="Times New Roman" w:hAnsi="Times New Roman" w:cs="Times New Roman"/>
          <w:sz w:val="24"/>
          <w:szCs w:val="24"/>
        </w:rPr>
      </w:pPr>
      <m:oMathPara>
        <m:oMath>
          <m:r>
            <w:rPr>
              <w:rFonts w:ascii="Cambria Math" w:hAnsi="Cambria Math" w:cs="Times New Roman"/>
              <w:sz w:val="24"/>
              <w:szCs w:val="24"/>
            </w:rPr>
            <m:t>∆A=</m:t>
          </m:r>
          <m:f>
            <m:fPr>
              <m:ctrlPr>
                <w:rPr>
                  <w:rFonts w:ascii="Cambria Math" w:hAnsi="Cambria Math" w:cs="Times New Roman"/>
                  <w:i/>
                  <w:sz w:val="24"/>
                  <w:szCs w:val="24"/>
                </w:rPr>
              </m:ctrlPr>
            </m:fPr>
            <m:num>
              <m:r>
                <w:rPr>
                  <w:rFonts w:ascii="Cambria Math" w:hAnsi="Cambria Math" w:cs="Times New Roman"/>
                  <w:sz w:val="24"/>
                  <w:szCs w:val="24"/>
                </w:rPr>
                <m:t>∆ε</m:t>
              </m:r>
            </m:num>
            <m:den>
              <m:r>
                <w:rPr>
                  <w:rFonts w:ascii="Cambria Math" w:hAnsi="Cambria Math" w:cs="Times New Roman"/>
                  <w:sz w:val="24"/>
                  <w:szCs w:val="24"/>
                </w:rPr>
                <m:t>2</m:t>
              </m:r>
            </m:den>
          </m:f>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a</m:t>
                      </m:r>
                    </m:sub>
                  </m:sSub>
                </m:den>
              </m:f>
            </m:e>
          </m:d>
          <m:r>
            <w:rPr>
              <w:rFonts w:ascii="Cambria Math" w:hAnsi="Cambria Math" w:cs="Times New Roman"/>
              <w:sz w:val="24"/>
              <w:szCs w:val="24"/>
            </w:rPr>
            <m:t>-∆ε*</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a</m:t>
                                  </m:r>
                                </m:sub>
                              </m:sSub>
                            </m:den>
                          </m:f>
                        </m:e>
                      </m:d>
                    </m:e>
                  </m:d>
                </m:e>
                <m:sup>
                  <m:r>
                    <w:rPr>
                      <w:rFonts w:ascii="Cambria Math" w:hAnsi="Cambria Math" w:cs="Times New Roman"/>
                      <w:sz w:val="24"/>
                      <w:szCs w:val="24"/>
                    </w:rPr>
                    <m:t>2</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e>
          </m:rad>
        </m:oMath>
      </m:oMathPara>
    </w:p>
    <w:p w14:paraId="3EF1677C" w14:textId="77777777" w:rsidR="00880E9F" w:rsidRDefault="00880E9F" w:rsidP="00880E9F">
      <w:pPr>
        <w:rPr>
          <w:rFonts w:ascii="Times New Roman" w:hAnsi="Times New Roman" w:cs="Times New Roman"/>
        </w:rPr>
      </w:pPr>
    </w:p>
    <w:p w14:paraId="3B0552AC" w14:textId="439271F5" w:rsidR="00DC06E6" w:rsidRPr="00066FBC" w:rsidRDefault="004A186D" w:rsidP="00DC06E6">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30395F00" wp14:editId="52B60BB1">
            <wp:extent cx="3086100" cy="2359727"/>
            <wp:effectExtent l="0" t="0" r="0" b="0"/>
            <wp:docPr id="16524023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4610" cy="2366234"/>
                    </a:xfrm>
                    <a:prstGeom prst="rect">
                      <a:avLst/>
                    </a:prstGeom>
                    <a:noFill/>
                  </pic:spPr>
                </pic:pic>
              </a:graphicData>
            </a:graphic>
          </wp:inline>
        </w:drawing>
      </w:r>
    </w:p>
    <w:p w14:paraId="564170FE" w14:textId="517ABA8B" w:rsidR="00DC06E6" w:rsidRPr="00066FBC" w:rsidRDefault="00DC06E6" w:rsidP="00DC06E6">
      <w:pPr>
        <w:rPr>
          <w:rFonts w:ascii="Times New Roman" w:hAnsi="Times New Roman" w:cs="Times New Roman"/>
          <w:sz w:val="24"/>
          <w:szCs w:val="24"/>
        </w:rPr>
      </w:pPr>
      <w:bookmarkStart w:id="14" w:name="OLE_LINK5"/>
      <w:r w:rsidRPr="00066FBC">
        <w:rPr>
          <w:rFonts w:ascii="Times New Roman" w:hAnsi="Times New Roman" w:cs="Times New Roman"/>
          <w:b/>
          <w:bCs/>
          <w:sz w:val="24"/>
          <w:szCs w:val="24"/>
        </w:rPr>
        <w:t>Figure S1</w:t>
      </w:r>
      <w:r w:rsidR="00ED3E5B">
        <w:rPr>
          <w:rFonts w:ascii="Times New Roman" w:hAnsi="Times New Roman" w:cs="Times New Roman" w:hint="eastAsia"/>
          <w:b/>
          <w:bCs/>
          <w:sz w:val="24"/>
          <w:szCs w:val="24"/>
        </w:rPr>
        <w:t>6</w:t>
      </w:r>
      <w:r w:rsidRPr="00066FBC">
        <w:rPr>
          <w:rFonts w:ascii="Times New Roman" w:hAnsi="Times New Roman" w:cs="Times New Roman"/>
          <w:sz w:val="24"/>
          <w:szCs w:val="24"/>
        </w:rPr>
        <w:t xml:space="preserve">. UV-vis absorption spectral change of </w:t>
      </w:r>
      <w:r w:rsidRPr="00066FBC">
        <w:rPr>
          <w:rFonts w:ascii="Times New Roman" w:hAnsi="Times New Roman" w:cs="Times New Roman"/>
          <w:b/>
          <w:bCs/>
          <w:sz w:val="24"/>
          <w:szCs w:val="24"/>
        </w:rPr>
        <w:t>PAC-AcrH</w:t>
      </w:r>
      <w:r w:rsidRPr="00066FBC">
        <w:rPr>
          <w:rFonts w:ascii="Times New Roman" w:hAnsi="Times New Roman" w:cs="Times New Roman"/>
          <w:b/>
          <w:bCs/>
          <w:sz w:val="24"/>
          <w:szCs w:val="24"/>
          <w:vertAlign w:val="subscript"/>
        </w:rPr>
        <w:t>2</w:t>
      </w:r>
      <w:r w:rsidRPr="00066FBC">
        <w:rPr>
          <w:rFonts w:ascii="Times New Roman" w:hAnsi="Times New Roman" w:cs="Times New Roman"/>
          <w:sz w:val="24"/>
          <w:szCs w:val="24"/>
        </w:rPr>
        <w:t xml:space="preserve"> (40 μM) in THF upon the titration of </w:t>
      </w:r>
      <w:proofErr w:type="spellStart"/>
      <w:r w:rsidR="002A29A8">
        <w:rPr>
          <w:rFonts w:ascii="Times New Roman" w:hAnsi="Times New Roman" w:cs="Times New Roman"/>
          <w:b/>
          <w:bCs/>
          <w:sz w:val="24"/>
          <w:szCs w:val="24"/>
        </w:rPr>
        <w:t>MoN</w:t>
      </w:r>
      <w:proofErr w:type="spellEnd"/>
      <w:r w:rsidRPr="00066FBC">
        <w:rPr>
          <w:rFonts w:ascii="Times New Roman" w:hAnsi="Times New Roman" w:cs="Times New Roman"/>
          <w:sz w:val="24"/>
          <w:szCs w:val="24"/>
        </w:rPr>
        <w:t xml:space="preserve"> in an inert atmosphere.</w:t>
      </w:r>
      <w:bookmarkEnd w:id="14"/>
    </w:p>
    <w:p w14:paraId="27989851" w14:textId="005A9FF0" w:rsidR="00DC06E6" w:rsidRPr="00066FBC" w:rsidRDefault="00C66C16" w:rsidP="00DC06E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D8DE94" wp14:editId="7B078FAD">
            <wp:extent cx="5104052" cy="3954780"/>
            <wp:effectExtent l="0" t="0" r="0" b="7620"/>
            <wp:docPr id="174526539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10778" cy="3959991"/>
                    </a:xfrm>
                    <a:prstGeom prst="rect">
                      <a:avLst/>
                    </a:prstGeom>
                    <a:noFill/>
                  </pic:spPr>
                </pic:pic>
              </a:graphicData>
            </a:graphic>
          </wp:inline>
        </w:drawing>
      </w:r>
    </w:p>
    <w:p w14:paraId="24181F50" w14:textId="07BE8388" w:rsidR="00DC06E6" w:rsidRDefault="00DC06E6" w:rsidP="00DC06E6">
      <w:pPr>
        <w:rPr>
          <w:rFonts w:ascii="Times New Roman" w:hAnsi="Times New Roman" w:cs="Times New Roman"/>
          <w:sz w:val="24"/>
          <w:szCs w:val="24"/>
        </w:rPr>
      </w:pPr>
      <w:r w:rsidRPr="00066FBC">
        <w:rPr>
          <w:rFonts w:ascii="Times New Roman" w:hAnsi="Times New Roman" w:cs="Times New Roman"/>
          <w:b/>
          <w:bCs/>
          <w:sz w:val="24"/>
          <w:szCs w:val="24"/>
        </w:rPr>
        <w:t>Figure S1</w:t>
      </w:r>
      <w:r w:rsidR="00ED3E5B">
        <w:rPr>
          <w:rFonts w:ascii="Times New Roman" w:hAnsi="Times New Roman" w:cs="Times New Roman" w:hint="eastAsia"/>
          <w:b/>
          <w:bCs/>
          <w:sz w:val="24"/>
          <w:szCs w:val="24"/>
        </w:rPr>
        <w:t>7</w:t>
      </w:r>
      <w:r w:rsidRPr="00066FBC">
        <w:rPr>
          <w:rFonts w:ascii="Times New Roman" w:hAnsi="Times New Roman" w:cs="Times New Roman"/>
          <w:sz w:val="24"/>
          <w:szCs w:val="24"/>
        </w:rPr>
        <w:t>. Photoluminescence intensity</w:t>
      </w:r>
      <w:r w:rsidR="00487AC4">
        <w:rPr>
          <w:rFonts w:ascii="Times New Roman" w:hAnsi="Times New Roman" w:cs="Times New Roman" w:hint="eastAsia"/>
          <w:sz w:val="24"/>
          <w:szCs w:val="24"/>
        </w:rPr>
        <w:t xml:space="preserve"> (a)</w:t>
      </w:r>
      <w:r w:rsidRPr="00066FBC">
        <w:rPr>
          <w:rFonts w:ascii="Times New Roman" w:hAnsi="Times New Roman" w:cs="Times New Roman"/>
          <w:sz w:val="24"/>
          <w:szCs w:val="24"/>
        </w:rPr>
        <w:t xml:space="preserve"> </w:t>
      </w:r>
      <w:r w:rsidR="00487AC4">
        <w:rPr>
          <w:rFonts w:ascii="Times New Roman" w:hAnsi="Times New Roman" w:cs="Times New Roman" w:hint="eastAsia"/>
          <w:sz w:val="24"/>
          <w:szCs w:val="24"/>
        </w:rPr>
        <w:t xml:space="preserve">and kinetic decay (b) </w:t>
      </w:r>
      <w:r w:rsidRPr="00066FBC">
        <w:rPr>
          <w:rFonts w:ascii="Times New Roman" w:hAnsi="Times New Roman" w:cs="Times New Roman"/>
          <w:sz w:val="24"/>
          <w:szCs w:val="24"/>
        </w:rPr>
        <w:t xml:space="preserve">change of </w:t>
      </w:r>
      <w:r w:rsidRPr="00066FBC">
        <w:rPr>
          <w:rFonts w:ascii="Times New Roman" w:hAnsi="Times New Roman" w:cs="Times New Roman"/>
          <w:b/>
          <w:bCs/>
          <w:sz w:val="24"/>
          <w:szCs w:val="24"/>
        </w:rPr>
        <w:t>PAC-AcrH</w:t>
      </w:r>
      <w:r w:rsidRPr="00066FBC">
        <w:rPr>
          <w:rFonts w:ascii="Times New Roman" w:hAnsi="Times New Roman" w:cs="Times New Roman"/>
          <w:b/>
          <w:bCs/>
          <w:sz w:val="24"/>
          <w:szCs w:val="24"/>
          <w:vertAlign w:val="subscript"/>
        </w:rPr>
        <w:t>2</w:t>
      </w:r>
      <w:r w:rsidRPr="00066FBC">
        <w:rPr>
          <w:rFonts w:ascii="Times New Roman" w:hAnsi="Times New Roman" w:cs="Times New Roman"/>
          <w:sz w:val="24"/>
          <w:szCs w:val="24"/>
        </w:rPr>
        <w:t xml:space="preserve"> (40 μM) in THF upon the titration of </w:t>
      </w:r>
      <w:proofErr w:type="spellStart"/>
      <w:r w:rsidR="002A29A8">
        <w:rPr>
          <w:rFonts w:ascii="Times New Roman" w:hAnsi="Times New Roman" w:cs="Times New Roman"/>
          <w:b/>
          <w:bCs/>
          <w:sz w:val="24"/>
          <w:szCs w:val="24"/>
        </w:rPr>
        <w:t>MoN</w:t>
      </w:r>
      <w:r w:rsidR="00487AC4">
        <w:rPr>
          <w:rFonts w:ascii="Times New Roman" w:hAnsi="Times New Roman" w:cs="Times New Roman" w:hint="eastAsia"/>
          <w:b/>
          <w:bCs/>
          <w:sz w:val="24"/>
          <w:szCs w:val="24"/>
        </w:rPr>
        <w:t>H</w:t>
      </w:r>
      <w:proofErr w:type="spellEnd"/>
      <w:r w:rsidR="00487AC4" w:rsidRPr="00487AC4">
        <w:rPr>
          <w:rFonts w:ascii="Times New Roman" w:hAnsi="Times New Roman" w:cs="Times New Roman" w:hint="eastAsia"/>
          <w:b/>
          <w:bCs/>
          <w:sz w:val="24"/>
          <w:szCs w:val="24"/>
          <w:vertAlign w:val="superscript"/>
        </w:rPr>
        <w:t>+</w:t>
      </w:r>
      <w:r w:rsidRPr="00066FBC">
        <w:rPr>
          <w:rFonts w:ascii="Times New Roman" w:hAnsi="Times New Roman" w:cs="Times New Roman"/>
          <w:sz w:val="24"/>
          <w:szCs w:val="24"/>
        </w:rPr>
        <w:t xml:space="preserve"> </w:t>
      </w:r>
      <w:r w:rsidR="00B66E6D">
        <w:rPr>
          <w:rFonts w:ascii="Times New Roman" w:hAnsi="Times New Roman" w:cs="Times New Roman" w:hint="eastAsia"/>
          <w:sz w:val="24"/>
          <w:szCs w:val="24"/>
        </w:rPr>
        <w:t>under an inert</w:t>
      </w:r>
      <w:r w:rsidRPr="00066FBC">
        <w:rPr>
          <w:rFonts w:ascii="Times New Roman" w:hAnsi="Times New Roman" w:cs="Times New Roman"/>
          <w:sz w:val="24"/>
          <w:szCs w:val="24"/>
        </w:rPr>
        <w:t xml:space="preserve"> atmosphere.</w:t>
      </w:r>
      <w:r w:rsidR="00487AC4">
        <w:rPr>
          <w:rFonts w:ascii="Times New Roman" w:hAnsi="Times New Roman" w:cs="Times New Roman" w:hint="eastAsia"/>
          <w:sz w:val="24"/>
          <w:szCs w:val="24"/>
        </w:rPr>
        <w:t xml:space="preserve"> </w:t>
      </w:r>
      <w:r w:rsidR="00487AC4" w:rsidRPr="00066FBC">
        <w:rPr>
          <w:rFonts w:ascii="Times New Roman" w:hAnsi="Times New Roman" w:cs="Times New Roman"/>
          <w:sz w:val="24"/>
          <w:szCs w:val="24"/>
        </w:rPr>
        <w:t>Photoluminescence intensity</w:t>
      </w:r>
      <w:r w:rsidR="00487AC4">
        <w:rPr>
          <w:rFonts w:ascii="Times New Roman" w:hAnsi="Times New Roman" w:cs="Times New Roman" w:hint="eastAsia"/>
          <w:sz w:val="24"/>
          <w:szCs w:val="24"/>
        </w:rPr>
        <w:t xml:space="preserve"> (c)</w:t>
      </w:r>
      <w:r w:rsidR="00487AC4" w:rsidRPr="00066FBC">
        <w:rPr>
          <w:rFonts w:ascii="Times New Roman" w:hAnsi="Times New Roman" w:cs="Times New Roman"/>
          <w:sz w:val="24"/>
          <w:szCs w:val="24"/>
        </w:rPr>
        <w:t xml:space="preserve"> </w:t>
      </w:r>
      <w:r w:rsidR="00487AC4">
        <w:rPr>
          <w:rFonts w:ascii="Times New Roman" w:hAnsi="Times New Roman" w:cs="Times New Roman" w:hint="eastAsia"/>
          <w:sz w:val="24"/>
          <w:szCs w:val="24"/>
        </w:rPr>
        <w:t xml:space="preserve">and kinetic decay (d) </w:t>
      </w:r>
      <w:r w:rsidR="00487AC4" w:rsidRPr="00066FBC">
        <w:rPr>
          <w:rFonts w:ascii="Times New Roman" w:hAnsi="Times New Roman" w:cs="Times New Roman"/>
          <w:sz w:val="24"/>
          <w:szCs w:val="24"/>
        </w:rPr>
        <w:t xml:space="preserve">change of </w:t>
      </w:r>
      <w:r w:rsidR="00487AC4" w:rsidRPr="00066FBC">
        <w:rPr>
          <w:rFonts w:ascii="Times New Roman" w:hAnsi="Times New Roman" w:cs="Times New Roman"/>
          <w:b/>
          <w:bCs/>
          <w:sz w:val="24"/>
          <w:szCs w:val="24"/>
        </w:rPr>
        <w:t>PAC-AcrH</w:t>
      </w:r>
      <w:r w:rsidR="00487AC4" w:rsidRPr="00066FBC">
        <w:rPr>
          <w:rFonts w:ascii="Times New Roman" w:hAnsi="Times New Roman" w:cs="Times New Roman"/>
          <w:b/>
          <w:bCs/>
          <w:sz w:val="24"/>
          <w:szCs w:val="24"/>
          <w:vertAlign w:val="subscript"/>
        </w:rPr>
        <w:t>2</w:t>
      </w:r>
      <w:r w:rsidR="00487AC4" w:rsidRPr="00066FBC">
        <w:rPr>
          <w:rFonts w:ascii="Times New Roman" w:hAnsi="Times New Roman" w:cs="Times New Roman"/>
          <w:sz w:val="24"/>
          <w:szCs w:val="24"/>
        </w:rPr>
        <w:t xml:space="preserve"> (40 μM) in THF upon the titration of </w:t>
      </w:r>
      <w:proofErr w:type="spellStart"/>
      <w:r w:rsidR="002A29A8">
        <w:rPr>
          <w:rFonts w:ascii="Times New Roman" w:hAnsi="Times New Roman" w:cs="Times New Roman"/>
          <w:b/>
          <w:bCs/>
          <w:sz w:val="24"/>
          <w:szCs w:val="24"/>
        </w:rPr>
        <w:t>MoN</w:t>
      </w:r>
      <w:proofErr w:type="spellEnd"/>
      <w:r w:rsidR="00487AC4" w:rsidRPr="00066FBC">
        <w:rPr>
          <w:rFonts w:ascii="Times New Roman" w:hAnsi="Times New Roman" w:cs="Times New Roman"/>
          <w:sz w:val="24"/>
          <w:szCs w:val="24"/>
        </w:rPr>
        <w:t xml:space="preserve"> </w:t>
      </w:r>
      <w:r w:rsidR="00B66E6D">
        <w:rPr>
          <w:rFonts w:ascii="Times New Roman" w:hAnsi="Times New Roman" w:cs="Times New Roman" w:hint="eastAsia"/>
          <w:sz w:val="24"/>
          <w:szCs w:val="24"/>
        </w:rPr>
        <w:t>under an inert</w:t>
      </w:r>
      <w:r w:rsidR="00487AC4" w:rsidRPr="00066FBC">
        <w:rPr>
          <w:rFonts w:ascii="Times New Roman" w:hAnsi="Times New Roman" w:cs="Times New Roman"/>
          <w:sz w:val="24"/>
          <w:szCs w:val="24"/>
        </w:rPr>
        <w:t xml:space="preserve"> atmosphere.</w:t>
      </w:r>
    </w:p>
    <w:p w14:paraId="2685150A" w14:textId="58819E09" w:rsidR="005B592E" w:rsidRPr="00066FBC" w:rsidRDefault="00BF54B3" w:rsidP="005B592E">
      <w:pPr>
        <w:pStyle w:val="1"/>
        <w:numPr>
          <w:ilvl w:val="0"/>
          <w:numId w:val="1"/>
        </w:numPr>
        <w:rPr>
          <w:rFonts w:ascii="Times New Roman" w:hAnsi="Times New Roman" w:cs="Times New Roman"/>
        </w:rPr>
      </w:pPr>
      <w:r>
        <w:rPr>
          <w:rFonts w:ascii="Times New Roman" w:hAnsi="Times New Roman" w:cs="Times New Roman"/>
          <w:sz w:val="24"/>
          <w:szCs w:val="24"/>
        </w:rPr>
        <w:br w:type="page"/>
      </w:r>
      <w:bookmarkStart w:id="15" w:name="_Toc229612980"/>
      <w:r w:rsidR="005B592E" w:rsidRPr="00066FBC">
        <w:rPr>
          <w:rFonts w:ascii="Times New Roman" w:eastAsiaTheme="minorEastAsia" w:hAnsi="Times New Roman" w:cs="Times New Roman"/>
        </w:rPr>
        <w:lastRenderedPageBreak/>
        <w:t>Femtosecond transient absorption spectr</w:t>
      </w:r>
      <w:r w:rsidR="00E079B0">
        <w:rPr>
          <w:rFonts w:ascii="Times New Roman" w:eastAsiaTheme="minorEastAsia" w:hAnsi="Times New Roman" w:cs="Times New Roman" w:hint="eastAsia"/>
        </w:rPr>
        <w:t>oscopy</w:t>
      </w:r>
      <w:bookmarkEnd w:id="15"/>
    </w:p>
    <w:p w14:paraId="5A84F6F3" w14:textId="53ED5F52" w:rsidR="005B592E" w:rsidRDefault="005B592E" w:rsidP="005B592E">
      <w:pPr>
        <w:spacing w:line="360" w:lineRule="auto"/>
        <w:ind w:firstLineChars="200" w:firstLine="480"/>
        <w:rPr>
          <w:rFonts w:ascii="Times New Roman" w:hAnsi="Times New Roman" w:cs="Times New Roman"/>
          <w:sz w:val="24"/>
          <w:szCs w:val="24"/>
        </w:rPr>
      </w:pPr>
      <w:r w:rsidRPr="00E45991">
        <w:rPr>
          <w:rFonts w:ascii="Times New Roman" w:hAnsi="Times New Roman" w:cs="Times New Roman"/>
          <w:sz w:val="24"/>
          <w:szCs w:val="24"/>
        </w:rPr>
        <w:t xml:space="preserve">Femtosecond transient absorption spectra were collected on a commercial spectrometer (Helios fire, Ultrafast System) with two laser systems. One of the laser systems including the fundamental beam was generated by the femtosecond </w:t>
      </w:r>
      <w:proofErr w:type="spellStart"/>
      <w:proofErr w:type="gramStart"/>
      <w:r w:rsidRPr="00E45991">
        <w:rPr>
          <w:rFonts w:ascii="Times New Roman" w:hAnsi="Times New Roman" w:cs="Times New Roman"/>
          <w:sz w:val="24"/>
          <w:szCs w:val="24"/>
        </w:rPr>
        <w:t>Ti:sapphire</w:t>
      </w:r>
      <w:proofErr w:type="spellEnd"/>
      <w:proofErr w:type="gramEnd"/>
      <w:r w:rsidRPr="00E45991">
        <w:rPr>
          <w:rFonts w:ascii="Times New Roman" w:hAnsi="Times New Roman" w:cs="Times New Roman"/>
          <w:sz w:val="24"/>
          <w:szCs w:val="24"/>
        </w:rPr>
        <w:t xml:space="preserve"> laser system (Astrella, 800 nm, 100 fs, 7 </w:t>
      </w:r>
      <w:proofErr w:type="spellStart"/>
      <w:r w:rsidRPr="00E45991">
        <w:rPr>
          <w:rFonts w:ascii="Times New Roman" w:hAnsi="Times New Roman" w:cs="Times New Roman"/>
          <w:sz w:val="24"/>
          <w:szCs w:val="24"/>
        </w:rPr>
        <w:t>mJ</w:t>
      </w:r>
      <w:proofErr w:type="spellEnd"/>
      <w:r w:rsidRPr="00E45991">
        <w:rPr>
          <w:rFonts w:ascii="Times New Roman" w:hAnsi="Times New Roman" w:cs="Times New Roman"/>
          <w:sz w:val="24"/>
          <w:szCs w:val="24"/>
        </w:rPr>
        <w:t>/pulse, and 1 kHz repetition rate, Coherent Inc.) and was split into two beams. One of them was converted to the continuum white light probe by focusing onto a sapphire crystal, and the other one was used as the pump beam via an optical parametric amplifier (</w:t>
      </w:r>
      <w:proofErr w:type="spellStart"/>
      <w:r w:rsidRPr="00E45991">
        <w:rPr>
          <w:rFonts w:ascii="Times New Roman" w:hAnsi="Times New Roman" w:cs="Times New Roman"/>
          <w:sz w:val="24"/>
          <w:szCs w:val="24"/>
        </w:rPr>
        <w:t>OPerA</w:t>
      </w:r>
      <w:proofErr w:type="spellEnd"/>
      <w:r w:rsidRPr="00E45991">
        <w:rPr>
          <w:rFonts w:ascii="Times New Roman" w:hAnsi="Times New Roman" w:cs="Times New Roman"/>
          <w:sz w:val="24"/>
          <w:szCs w:val="24"/>
        </w:rPr>
        <w:t xml:space="preserve"> Solo, Coherent Inc.). The fundamental beam of another laser system was generated by the femtosecond </w:t>
      </w:r>
      <w:proofErr w:type="spellStart"/>
      <w:proofErr w:type="gramStart"/>
      <w:r w:rsidRPr="00E45991">
        <w:rPr>
          <w:rFonts w:ascii="Times New Roman" w:hAnsi="Times New Roman" w:cs="Times New Roman"/>
          <w:sz w:val="24"/>
          <w:szCs w:val="24"/>
        </w:rPr>
        <w:t>Ti:sapphire</w:t>
      </w:r>
      <w:proofErr w:type="spellEnd"/>
      <w:proofErr w:type="gramEnd"/>
      <w:r w:rsidRPr="00E45991">
        <w:rPr>
          <w:rFonts w:ascii="Times New Roman" w:hAnsi="Times New Roman" w:cs="Times New Roman"/>
          <w:sz w:val="24"/>
          <w:szCs w:val="24"/>
        </w:rPr>
        <w:t xml:space="preserve"> laser system (HYPERION, 1035 nm, 190 fs, 1 </w:t>
      </w:r>
      <w:proofErr w:type="spellStart"/>
      <w:r w:rsidRPr="00E45991">
        <w:rPr>
          <w:rFonts w:ascii="Times New Roman" w:hAnsi="Times New Roman" w:cs="Times New Roman"/>
          <w:sz w:val="24"/>
          <w:szCs w:val="24"/>
        </w:rPr>
        <w:t>mJ</w:t>
      </w:r>
      <w:proofErr w:type="spellEnd"/>
      <w:r w:rsidRPr="00E45991">
        <w:rPr>
          <w:rFonts w:ascii="Times New Roman" w:hAnsi="Times New Roman" w:cs="Times New Roman"/>
          <w:sz w:val="24"/>
          <w:szCs w:val="24"/>
        </w:rPr>
        <w:t>/pulse, and 2 kHz repetition rate, Ultrafast System), with an optical parametric amplifier (APOLLO-Y, Ultrafast System) to generate</w:t>
      </w:r>
      <w:r w:rsidR="00876614">
        <w:rPr>
          <w:rFonts w:ascii="Times New Roman" w:hAnsi="Times New Roman" w:cs="Times New Roman" w:hint="eastAsia"/>
          <w:sz w:val="24"/>
          <w:szCs w:val="24"/>
        </w:rPr>
        <w:t xml:space="preserve"> the</w:t>
      </w:r>
      <w:r w:rsidRPr="00E45991">
        <w:rPr>
          <w:rFonts w:ascii="Times New Roman" w:hAnsi="Times New Roman" w:cs="Times New Roman"/>
          <w:sz w:val="24"/>
          <w:szCs w:val="24"/>
        </w:rPr>
        <w:t xml:space="preserve"> pump laser. The instrument response function was determined to be </w:t>
      </w:r>
      <w:r w:rsidRPr="00E45991">
        <w:rPr>
          <w:rFonts w:ascii="Cambria Math" w:hAnsi="Cambria Math" w:cs="Cambria Math"/>
          <w:sz w:val="24"/>
          <w:szCs w:val="24"/>
        </w:rPr>
        <w:t>∼</w:t>
      </w:r>
      <w:r w:rsidRPr="00E45991">
        <w:rPr>
          <w:rFonts w:ascii="Times New Roman" w:hAnsi="Times New Roman" w:cs="Times New Roman"/>
          <w:sz w:val="24"/>
          <w:szCs w:val="24"/>
        </w:rPr>
        <w:t xml:space="preserve">120 fs. The excitation wavelength was set to 420 and 520 nm. The experiment was performed </w:t>
      </w:r>
      <w:r w:rsidR="00876614">
        <w:rPr>
          <w:rFonts w:ascii="Times New Roman" w:hAnsi="Times New Roman" w:cs="Times New Roman" w:hint="eastAsia"/>
          <w:sz w:val="24"/>
          <w:szCs w:val="24"/>
        </w:rPr>
        <w:t>at</w:t>
      </w:r>
      <w:r w:rsidRPr="00E45991">
        <w:rPr>
          <w:rFonts w:ascii="Times New Roman" w:hAnsi="Times New Roman" w:cs="Times New Roman"/>
          <w:sz w:val="24"/>
          <w:szCs w:val="24"/>
        </w:rPr>
        <w:t xml:space="preserve"> room temperature. The absorbance of the solution sample was adjusted to ~0.8 at 420/520 nm in a sealed silica cuvette (optical path length: 1mm) in the N</w:t>
      </w:r>
      <w:r w:rsidRPr="00E45991">
        <w:rPr>
          <w:rFonts w:ascii="Times New Roman" w:hAnsi="Times New Roman" w:cs="Times New Roman"/>
          <w:sz w:val="24"/>
          <w:szCs w:val="24"/>
          <w:vertAlign w:val="subscript"/>
        </w:rPr>
        <w:t>2</w:t>
      </w:r>
      <w:r w:rsidRPr="00E45991">
        <w:rPr>
          <w:rFonts w:ascii="Times New Roman" w:hAnsi="Times New Roman" w:cs="Times New Roman"/>
          <w:sz w:val="24"/>
          <w:szCs w:val="24"/>
        </w:rPr>
        <w:t xml:space="preserve"> glovebox before the experiment.</w:t>
      </w:r>
      <w:r>
        <w:rPr>
          <w:rFonts w:ascii="Times New Roman" w:hAnsi="Times New Roman" w:cs="Times New Roman" w:hint="eastAsia"/>
          <w:sz w:val="24"/>
          <w:szCs w:val="24"/>
        </w:rPr>
        <w:t xml:space="preserve"> </w:t>
      </w:r>
      <w:r w:rsidRPr="006B23E1">
        <w:rPr>
          <w:rFonts w:ascii="Times New Roman" w:hAnsi="Times New Roman" w:cs="Times New Roman" w:hint="eastAsia"/>
          <w:sz w:val="24"/>
          <w:szCs w:val="24"/>
        </w:rPr>
        <w:t xml:space="preserve">All data </w:t>
      </w:r>
      <w:r w:rsidR="00876614">
        <w:rPr>
          <w:rFonts w:ascii="Times New Roman" w:hAnsi="Times New Roman" w:cs="Times New Roman" w:hint="eastAsia"/>
          <w:sz w:val="24"/>
          <w:szCs w:val="24"/>
        </w:rPr>
        <w:t>were</w:t>
      </w:r>
      <w:r w:rsidRPr="006B23E1">
        <w:rPr>
          <w:rFonts w:ascii="Times New Roman" w:hAnsi="Times New Roman" w:cs="Times New Roman" w:hint="eastAsia"/>
          <w:sz w:val="24"/>
          <w:szCs w:val="24"/>
        </w:rPr>
        <w:t xml:space="preserve"> analyzed using a global fit procedure</w:t>
      </w:r>
      <w:r>
        <w:rPr>
          <w:rFonts w:ascii="Times New Roman" w:hAnsi="Times New Roman" w:cs="Times New Roman" w:hint="eastAsia"/>
          <w:sz w:val="24"/>
          <w:szCs w:val="24"/>
        </w:rPr>
        <w:t xml:space="preserve"> by TAPAS software</w:t>
      </w:r>
      <w:r>
        <w:rPr>
          <w:rFonts w:ascii="Times New Roman" w:hAnsi="Times New Roman" w:cs="Times New Roman"/>
          <w:sz w:val="24"/>
          <w:szCs w:val="24"/>
        </w:rPr>
        <w:fldChar w:fldCharType="begin"/>
      </w:r>
      <w:r w:rsidR="003A1FF8">
        <w:rPr>
          <w:rFonts w:ascii="Times New Roman" w:hAnsi="Times New Roman" w:cs="Times New Roman"/>
          <w:sz w:val="24"/>
          <w:szCs w:val="24"/>
        </w:rPr>
        <w:instrText xml:space="preserve"> ADDIN EN.CITE &lt;EndNote&gt;&lt;Cite&gt;&lt;Author&gt;Frech&lt;/Author&gt;&lt;Year&gt;2026&lt;/Year&gt;&lt;RecNum&gt;1206&lt;/RecNum&gt;&lt;DisplayText&gt;&lt;style face="superscript"&gt;7&lt;/style&gt;&lt;/DisplayText&gt;&lt;record&gt;&lt;rec-number&gt;1206&lt;/rec-number&gt;&lt;foreign-keys&gt;&lt;key app="EN" db-id="5pdx0rft09r2eoespttxtv0w9aev02epfrzp" timestamp="1774315774"&gt;1206&lt;/key&gt;&lt;/foreign-keys&gt;&lt;ref-type name="Journal Article"&gt;17&lt;/ref-type&gt;&lt;contributors&gt;&lt;authors&gt;&lt;author&gt;Frech, Philipp&lt;/author&gt;&lt;author&gt;Scheele, Marcus&lt;/author&gt;&lt;/authors&gt;&lt;/contributors&gt;&lt;titles&gt;&lt;title&gt;TAPAS: Transient Absorption Processing and Analysis Software&lt;/title&gt;&lt;secondary-title&gt;ChemPhotoChem&lt;/secondary-title&gt;&lt;/titles&gt;&lt;periodical&gt;&lt;full-title&gt;ChemPhotoChem&lt;/full-title&gt;&lt;/periodical&gt;&lt;pages&gt;e202500236&lt;/pages&gt;&lt;volume&gt;10&lt;/volume&gt;&lt;number&gt;1&lt;/number&gt;&lt;dates&gt;&lt;year&gt;2026&lt;/year&gt;&lt;/dates&gt;&lt;isbn&gt;2367-0932&lt;/isbn&gt;&lt;urls&gt;&lt;related-urls&gt;&lt;url&gt;https://chemistry-europe.onlinelibrary.wiley.com/doi/abs/10.1002/cptc.202500236&lt;/url&gt;&lt;/related-urls&gt;&lt;/urls&gt;&lt;electronic-resource-num&gt;https://doi.org/10.1002/cptc.202500236&lt;/electronic-resource-num&gt;&lt;/record&gt;&lt;/Cite&gt;&lt;/EndNote&gt;</w:instrText>
      </w:r>
      <w:r>
        <w:rPr>
          <w:rFonts w:ascii="Times New Roman" w:hAnsi="Times New Roman" w:cs="Times New Roman"/>
          <w:sz w:val="24"/>
          <w:szCs w:val="24"/>
        </w:rPr>
        <w:fldChar w:fldCharType="separate"/>
      </w:r>
      <w:r w:rsidR="003A1FF8" w:rsidRPr="003A1FF8">
        <w:rPr>
          <w:rFonts w:ascii="Times New Roman" w:hAnsi="Times New Roman" w:cs="Times New Roman"/>
          <w:noProof/>
          <w:sz w:val="24"/>
          <w:szCs w:val="24"/>
          <w:vertAlign w:val="superscript"/>
        </w:rPr>
        <w:t>7</w:t>
      </w:r>
      <w:r>
        <w:rPr>
          <w:rFonts w:ascii="Times New Roman" w:hAnsi="Times New Roman" w:cs="Times New Roman"/>
          <w:sz w:val="24"/>
          <w:szCs w:val="24"/>
        </w:rPr>
        <w:fldChar w:fldCharType="end"/>
      </w:r>
      <w:r>
        <w:rPr>
          <w:rFonts w:ascii="Times New Roman" w:hAnsi="Times New Roman" w:cs="Times New Roman" w:hint="eastAsia"/>
          <w:sz w:val="24"/>
          <w:szCs w:val="24"/>
        </w:rPr>
        <w:t>. A</w:t>
      </w:r>
      <w:r w:rsidRPr="00974838">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sequential </w:t>
      </w:r>
      <w:r w:rsidRPr="00974838">
        <w:rPr>
          <w:rFonts w:ascii="Times New Roman" w:hAnsi="Times New Roman" w:cs="Times New Roman" w:hint="eastAsia"/>
          <w:sz w:val="24"/>
          <w:szCs w:val="24"/>
        </w:rPr>
        <w:t xml:space="preserve">decay kinetic </w:t>
      </w:r>
      <w:r>
        <w:rPr>
          <w:rFonts w:ascii="Times New Roman" w:hAnsi="Times New Roman" w:cs="Times New Roman" w:hint="eastAsia"/>
          <w:sz w:val="24"/>
          <w:szCs w:val="24"/>
        </w:rPr>
        <w:t>model</w:t>
      </w:r>
      <w:r w:rsidRPr="00974838">
        <w:rPr>
          <w:rFonts w:ascii="Times New Roman" w:hAnsi="Times New Roman" w:cs="Times New Roman" w:hint="eastAsia"/>
          <w:sz w:val="24"/>
          <w:szCs w:val="24"/>
        </w:rPr>
        <w:t xml:space="preserve"> </w:t>
      </w:r>
      <w:r w:rsidR="00E079B0">
        <w:rPr>
          <w:rFonts w:ascii="Times New Roman" w:hAnsi="Times New Roman" w:cs="Times New Roman" w:hint="eastAsia"/>
          <w:sz w:val="24"/>
          <w:szCs w:val="24"/>
        </w:rPr>
        <w:t>was</w:t>
      </w:r>
      <w:r w:rsidRPr="00974838">
        <w:rPr>
          <w:rFonts w:ascii="Times New Roman" w:hAnsi="Times New Roman" w:cs="Times New Roman" w:hint="eastAsia"/>
          <w:sz w:val="24"/>
          <w:szCs w:val="24"/>
        </w:rPr>
        <w:t xml:space="preserve"> used to</w:t>
      </w:r>
      <w:r>
        <w:rPr>
          <w:rFonts w:ascii="Times New Roman" w:hAnsi="Times New Roman" w:cs="Times New Roman" w:hint="eastAsia"/>
          <w:sz w:val="24"/>
          <w:szCs w:val="24"/>
        </w:rPr>
        <w:t xml:space="preserve"> obtain the</w:t>
      </w:r>
      <w:r w:rsidRPr="00974838">
        <w:rPr>
          <w:rFonts w:ascii="Times New Roman" w:hAnsi="Times New Roman" w:cs="Times New Roman" w:hint="eastAsia"/>
          <w:sz w:val="24"/>
          <w:szCs w:val="24"/>
        </w:rPr>
        <w:t xml:space="preserve"> evolution-associated spectra</w:t>
      </w:r>
      <w:r>
        <w:rPr>
          <w:rFonts w:ascii="Times New Roman" w:hAnsi="Times New Roman" w:cs="Times New Roman" w:hint="eastAsia"/>
          <w:sz w:val="24"/>
          <w:szCs w:val="24"/>
        </w:rPr>
        <w:t>.</w:t>
      </w:r>
    </w:p>
    <w:p w14:paraId="3A02ABB5" w14:textId="319B4ADA" w:rsidR="005B592E" w:rsidRDefault="00C66C16" w:rsidP="005B592E">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066FBD" wp14:editId="0DDBC17B">
            <wp:extent cx="986790" cy="1980410"/>
            <wp:effectExtent l="0" t="0" r="0" b="1270"/>
            <wp:docPr id="18656353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94924" cy="1996734"/>
                    </a:xfrm>
                    <a:prstGeom prst="rect">
                      <a:avLst/>
                    </a:prstGeom>
                    <a:noFill/>
                  </pic:spPr>
                </pic:pic>
              </a:graphicData>
            </a:graphic>
          </wp:inline>
        </w:drawing>
      </w:r>
    </w:p>
    <w:p w14:paraId="13821A05" w14:textId="0A71A985" w:rsidR="005B592E" w:rsidRDefault="005B592E" w:rsidP="005B592E">
      <w:pPr>
        <w:spacing w:line="360" w:lineRule="auto"/>
        <w:rPr>
          <w:rFonts w:ascii="Times New Roman" w:hAnsi="Times New Roman" w:cs="Times New Roman"/>
          <w:sz w:val="24"/>
          <w:szCs w:val="24"/>
        </w:rPr>
      </w:pPr>
      <w:r w:rsidRPr="00066FBC">
        <w:rPr>
          <w:rFonts w:ascii="Times New Roman" w:hAnsi="Times New Roman" w:cs="Times New Roman"/>
          <w:b/>
          <w:bCs/>
          <w:sz w:val="24"/>
          <w:szCs w:val="24"/>
        </w:rPr>
        <w:t>Figure S</w:t>
      </w:r>
      <w:r w:rsidR="00290C0C">
        <w:rPr>
          <w:rFonts w:ascii="Times New Roman" w:hAnsi="Times New Roman" w:cs="Times New Roman" w:hint="eastAsia"/>
          <w:b/>
          <w:bCs/>
          <w:sz w:val="24"/>
          <w:szCs w:val="24"/>
        </w:rPr>
        <w:t>1</w:t>
      </w:r>
      <w:r>
        <w:rPr>
          <w:rFonts w:ascii="Times New Roman" w:hAnsi="Times New Roman" w:cs="Times New Roman" w:hint="eastAsia"/>
          <w:b/>
          <w:bCs/>
          <w:sz w:val="24"/>
          <w:szCs w:val="24"/>
        </w:rPr>
        <w:t>8</w:t>
      </w:r>
      <w:r w:rsidRPr="00ED3542">
        <w:rPr>
          <w:rFonts w:ascii="Times New Roman" w:hAnsi="Times New Roman" w:cs="Times New Roman"/>
          <w:b/>
          <w:bCs/>
          <w:sz w:val="24"/>
          <w:szCs w:val="24"/>
        </w:rPr>
        <w:t>.</w:t>
      </w:r>
      <w:r w:rsidRPr="00EB6FD9">
        <w:rPr>
          <w:rFonts w:ascii="Times New Roman" w:hAnsi="Times New Roman" w:cs="Times New Roman" w:hint="eastAsia"/>
          <w:sz w:val="24"/>
          <w:szCs w:val="24"/>
        </w:rPr>
        <w:t xml:space="preserve"> </w:t>
      </w:r>
      <w:bookmarkStart w:id="16" w:name="_Hlk227704425"/>
      <w:r>
        <w:rPr>
          <w:rFonts w:ascii="Times New Roman" w:hAnsi="Times New Roman" w:cs="Times New Roman" w:hint="eastAsia"/>
          <w:sz w:val="24"/>
          <w:szCs w:val="24"/>
        </w:rPr>
        <w:t>Kinetic diagram of</w:t>
      </w:r>
      <w:r w:rsidRPr="00ED3542">
        <w:rPr>
          <w:rFonts w:ascii="Times New Roman" w:hAnsi="Times New Roman" w:cs="Times New Roman"/>
          <w:sz w:val="24"/>
          <w:szCs w:val="24"/>
        </w:rPr>
        <w:t xml:space="preserve"> </w:t>
      </w:r>
      <w:r w:rsidRPr="00FE7475">
        <w:rPr>
          <w:rFonts w:ascii="Times New Roman" w:hAnsi="Times New Roman" w:cs="Times New Roman" w:hint="eastAsia"/>
          <w:b/>
          <w:bCs/>
          <w:sz w:val="24"/>
          <w:szCs w:val="24"/>
        </w:rPr>
        <w:t>PAC-AcrH</w:t>
      </w:r>
      <w:r w:rsidRPr="00FE7475">
        <w:rPr>
          <w:rFonts w:ascii="Times New Roman" w:hAnsi="Times New Roman" w:cs="Times New Roman" w:hint="eastAsia"/>
          <w:b/>
          <w:bCs/>
          <w:sz w:val="24"/>
          <w:szCs w:val="24"/>
          <w:vertAlign w:val="subscript"/>
        </w:rPr>
        <w:t>2</w:t>
      </w:r>
      <w:r w:rsidRPr="00ED3542">
        <w:rPr>
          <w:rFonts w:ascii="Times New Roman" w:hAnsi="Times New Roman" w:cs="Times New Roman"/>
          <w:sz w:val="24"/>
          <w:szCs w:val="24"/>
        </w:rPr>
        <w:t xml:space="preserve"> </w:t>
      </w:r>
      <w:r>
        <w:rPr>
          <w:rFonts w:ascii="Times New Roman" w:hAnsi="Times New Roman" w:cs="Times New Roman" w:hint="eastAsia"/>
          <w:sz w:val="24"/>
          <w:szCs w:val="24"/>
        </w:rPr>
        <w:t>after excitation</w:t>
      </w:r>
      <w:r w:rsidRPr="00ED3542">
        <w:rPr>
          <w:rFonts w:ascii="Times New Roman" w:hAnsi="Times New Roman" w:cs="Times New Roman" w:hint="eastAsia"/>
          <w:sz w:val="24"/>
          <w:szCs w:val="24"/>
        </w:rPr>
        <w:t xml:space="preserve"> based on </w:t>
      </w:r>
      <w:r>
        <w:rPr>
          <w:rFonts w:ascii="Times New Roman" w:hAnsi="Times New Roman" w:cs="Times New Roman" w:hint="eastAsia"/>
          <w:sz w:val="24"/>
          <w:szCs w:val="24"/>
        </w:rPr>
        <w:t xml:space="preserve">transient </w:t>
      </w:r>
      <w:r>
        <w:rPr>
          <w:rFonts w:ascii="Times New Roman" w:hAnsi="Times New Roman" w:cs="Times New Roman"/>
          <w:sz w:val="24"/>
          <w:szCs w:val="24"/>
        </w:rPr>
        <w:t>absorption</w:t>
      </w:r>
      <w:bookmarkEnd w:id="16"/>
      <w:r>
        <w:rPr>
          <w:rFonts w:ascii="Times New Roman" w:hAnsi="Times New Roman" w:cs="Times New Roman" w:hint="eastAsia"/>
          <w:sz w:val="24"/>
          <w:szCs w:val="24"/>
        </w:rPr>
        <w:t xml:space="preserve"> and photoluminescence data</w:t>
      </w:r>
      <w:r w:rsidRPr="00ED3542">
        <w:rPr>
          <w:rFonts w:ascii="Times New Roman" w:hAnsi="Times New Roman" w:cs="Times New Roman" w:hint="eastAsia"/>
          <w:sz w:val="24"/>
          <w:szCs w:val="24"/>
        </w:rPr>
        <w:t>.</w:t>
      </w:r>
    </w:p>
    <w:p w14:paraId="7ACB5FF6" w14:textId="77777777" w:rsidR="00E449FB" w:rsidRPr="00E45991" w:rsidRDefault="00E449FB" w:rsidP="005B592E">
      <w:pPr>
        <w:spacing w:line="360" w:lineRule="auto"/>
        <w:rPr>
          <w:rFonts w:ascii="Times New Roman" w:hAnsi="Times New Roman" w:cs="Times New Roman"/>
          <w:sz w:val="24"/>
          <w:szCs w:val="24"/>
        </w:rPr>
      </w:pPr>
    </w:p>
    <w:p w14:paraId="7EE06A6B" w14:textId="1AE2EF91" w:rsidR="005B592E" w:rsidRDefault="005B592E" w:rsidP="005B592E">
      <w:pPr>
        <w:rPr>
          <w:rFonts w:ascii="Times New Roman" w:hAnsi="Times New Roman" w:cs="Times New Roman"/>
          <w:sz w:val="24"/>
          <w:szCs w:val="24"/>
        </w:rPr>
      </w:pPr>
      <w:r w:rsidRPr="00ED3542">
        <w:rPr>
          <w:rFonts w:ascii="Times New Roman" w:hAnsi="Times New Roman" w:cs="Times New Roman"/>
          <w:b/>
          <w:bCs/>
          <w:sz w:val="24"/>
          <w:szCs w:val="24"/>
        </w:rPr>
        <w:lastRenderedPageBreak/>
        <w:t>PAC-AcrH</w:t>
      </w:r>
      <w:r w:rsidRPr="00ED3542">
        <w:rPr>
          <w:rFonts w:ascii="Times New Roman" w:hAnsi="Times New Roman" w:cs="Times New Roman"/>
          <w:b/>
          <w:bCs/>
          <w:sz w:val="24"/>
          <w:szCs w:val="24"/>
          <w:vertAlign w:val="subscript"/>
        </w:rPr>
        <w:t>2</w:t>
      </w:r>
      <w:r w:rsidRPr="00E0103A">
        <w:rPr>
          <w:rFonts w:ascii="Times New Roman" w:hAnsi="Times New Roman" w:cs="Times New Roman" w:hint="eastAsia"/>
          <w:b/>
          <w:bCs/>
          <w:sz w:val="24"/>
          <w:szCs w:val="28"/>
        </w:rPr>
        <w:t xml:space="preserve"> </w:t>
      </w:r>
      <w:r>
        <w:rPr>
          <w:rFonts w:ascii="Times New Roman" w:hAnsi="Times New Roman" w:cs="Times New Roman" w:hint="eastAsia"/>
          <w:b/>
          <w:bCs/>
          <w:sz w:val="24"/>
          <w:szCs w:val="28"/>
        </w:rPr>
        <w:t xml:space="preserve">+ </w:t>
      </w:r>
      <w:proofErr w:type="spellStart"/>
      <w:r w:rsidR="002A29A8">
        <w:rPr>
          <w:rFonts w:ascii="Times New Roman" w:hAnsi="Times New Roman" w:cs="Times New Roman" w:hint="eastAsia"/>
          <w:b/>
          <w:bCs/>
          <w:sz w:val="24"/>
          <w:szCs w:val="28"/>
        </w:rPr>
        <w:t>MoN</w:t>
      </w:r>
      <w:proofErr w:type="spellEnd"/>
    </w:p>
    <w:p w14:paraId="025F924F" w14:textId="2DA63A86" w:rsidR="005B592E" w:rsidRDefault="00925BB9" w:rsidP="005B592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E3B6D5" wp14:editId="1B145B66">
            <wp:extent cx="5248275" cy="1513193"/>
            <wp:effectExtent l="0" t="0" r="0" b="0"/>
            <wp:docPr id="15941930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88042" cy="1524659"/>
                    </a:xfrm>
                    <a:prstGeom prst="rect">
                      <a:avLst/>
                    </a:prstGeom>
                    <a:noFill/>
                  </pic:spPr>
                </pic:pic>
              </a:graphicData>
            </a:graphic>
          </wp:inline>
        </w:drawing>
      </w:r>
    </w:p>
    <w:p w14:paraId="277C8D22" w14:textId="5B46FF05" w:rsidR="005B592E" w:rsidRDefault="005B592E" w:rsidP="005B592E">
      <w:pPr>
        <w:rPr>
          <w:rFonts w:ascii="Times New Roman" w:hAnsi="Times New Roman" w:cs="Times New Roman"/>
          <w:sz w:val="24"/>
          <w:szCs w:val="24"/>
        </w:rPr>
      </w:pPr>
      <w:r w:rsidRPr="00066FBC">
        <w:rPr>
          <w:rFonts w:ascii="Times New Roman" w:hAnsi="Times New Roman" w:cs="Times New Roman"/>
          <w:b/>
          <w:bCs/>
          <w:sz w:val="24"/>
          <w:szCs w:val="24"/>
        </w:rPr>
        <w:t>Figure S</w:t>
      </w:r>
      <w:r w:rsidR="00290C0C">
        <w:rPr>
          <w:rFonts w:ascii="Times New Roman" w:hAnsi="Times New Roman" w:cs="Times New Roman" w:hint="eastAsia"/>
          <w:b/>
          <w:bCs/>
          <w:sz w:val="24"/>
          <w:szCs w:val="24"/>
        </w:rPr>
        <w:t>1</w:t>
      </w:r>
      <w:r>
        <w:rPr>
          <w:rFonts w:ascii="Times New Roman" w:hAnsi="Times New Roman" w:cs="Times New Roman" w:hint="eastAsia"/>
          <w:b/>
          <w:bCs/>
          <w:sz w:val="24"/>
          <w:szCs w:val="24"/>
        </w:rPr>
        <w:t>9</w:t>
      </w:r>
      <w:r w:rsidRPr="00ED3542">
        <w:rPr>
          <w:rFonts w:ascii="Times New Roman" w:hAnsi="Times New Roman" w:cs="Times New Roman"/>
          <w:b/>
          <w:bCs/>
          <w:sz w:val="24"/>
          <w:szCs w:val="24"/>
        </w:rPr>
        <w:t>.</w:t>
      </w:r>
      <w:r w:rsidRPr="00FE7475">
        <w:rPr>
          <w:rFonts w:ascii="Times New Roman" w:hAnsi="Times New Roman" w:cs="Times New Roman" w:hint="eastAsia"/>
          <w:sz w:val="24"/>
          <w:szCs w:val="24"/>
        </w:rPr>
        <w:t xml:space="preserve"> </w:t>
      </w:r>
      <w:r w:rsidRPr="00FE7475">
        <w:rPr>
          <w:rFonts w:ascii="Times New Roman" w:hAnsi="Times New Roman" w:cs="Times New Roman"/>
          <w:sz w:val="24"/>
          <w:szCs w:val="24"/>
        </w:rPr>
        <w:t xml:space="preserve">Femtosecond </w:t>
      </w:r>
      <w:r>
        <w:rPr>
          <w:rFonts w:ascii="Times New Roman" w:hAnsi="Times New Roman" w:cs="Times New Roman" w:hint="eastAsia"/>
          <w:sz w:val="24"/>
          <w:szCs w:val="24"/>
        </w:rPr>
        <w:t>t</w:t>
      </w:r>
      <w:r w:rsidRPr="00FE7475">
        <w:rPr>
          <w:rFonts w:ascii="Times New Roman" w:hAnsi="Times New Roman" w:cs="Times New Roman"/>
          <w:sz w:val="24"/>
          <w:szCs w:val="24"/>
        </w:rPr>
        <w:t xml:space="preserve">ransient </w:t>
      </w:r>
      <w:r>
        <w:rPr>
          <w:rFonts w:ascii="Times New Roman" w:hAnsi="Times New Roman" w:cs="Times New Roman" w:hint="eastAsia"/>
          <w:sz w:val="24"/>
          <w:szCs w:val="24"/>
        </w:rPr>
        <w:t>a</w:t>
      </w:r>
      <w:r w:rsidRPr="00FE7475">
        <w:rPr>
          <w:rFonts w:ascii="Times New Roman" w:hAnsi="Times New Roman" w:cs="Times New Roman"/>
          <w:sz w:val="24"/>
          <w:szCs w:val="24"/>
        </w:rPr>
        <w:t>bsorption</w:t>
      </w:r>
      <w:r w:rsidRPr="00D847AF">
        <w:rPr>
          <w:rFonts w:ascii="Times New Roman" w:hAnsi="Times New Roman" w:cs="Times New Roman"/>
          <w:sz w:val="24"/>
          <w:szCs w:val="24"/>
        </w:rPr>
        <w:t xml:space="preserve"> </w:t>
      </w:r>
      <w:r w:rsidRPr="00ED3542">
        <w:rPr>
          <w:rFonts w:ascii="Times New Roman" w:hAnsi="Times New Roman" w:cs="Times New Roman"/>
          <w:sz w:val="24"/>
          <w:szCs w:val="24"/>
        </w:rPr>
        <w:t>difference</w:t>
      </w:r>
      <w:r w:rsidRPr="00FE7475">
        <w:rPr>
          <w:rFonts w:ascii="Times New Roman" w:hAnsi="Times New Roman" w:cs="Times New Roman"/>
          <w:sz w:val="24"/>
          <w:szCs w:val="24"/>
        </w:rPr>
        <w:t xml:space="preserve"> </w:t>
      </w:r>
      <w:r>
        <w:rPr>
          <w:rFonts w:ascii="Times New Roman" w:hAnsi="Times New Roman" w:cs="Times New Roman" w:hint="eastAsia"/>
          <w:sz w:val="24"/>
          <w:szCs w:val="24"/>
        </w:rPr>
        <w:t>s</w:t>
      </w:r>
      <w:r w:rsidRPr="00FE7475">
        <w:rPr>
          <w:rFonts w:ascii="Times New Roman" w:hAnsi="Times New Roman" w:cs="Times New Roman"/>
          <w:sz w:val="24"/>
          <w:szCs w:val="24"/>
        </w:rPr>
        <w:t xml:space="preserve">pectra </w:t>
      </w:r>
      <w:r>
        <w:rPr>
          <w:rFonts w:ascii="Times New Roman" w:hAnsi="Times New Roman" w:cs="Times New Roman" w:hint="eastAsia"/>
          <w:sz w:val="24"/>
          <w:szCs w:val="24"/>
        </w:rPr>
        <w:t>of</w:t>
      </w:r>
      <w:r w:rsidRPr="00ED3542">
        <w:rPr>
          <w:rFonts w:ascii="Times New Roman" w:hAnsi="Times New Roman" w:cs="Times New Roman"/>
          <w:sz w:val="24"/>
          <w:szCs w:val="24"/>
        </w:rPr>
        <w:t xml:space="preserve"> </w:t>
      </w:r>
      <w:r>
        <w:rPr>
          <w:rFonts w:ascii="Times New Roman" w:hAnsi="Times New Roman" w:cs="Times New Roman" w:hint="eastAsia"/>
          <w:sz w:val="24"/>
          <w:szCs w:val="24"/>
        </w:rPr>
        <w:t xml:space="preserve">(a) </w:t>
      </w:r>
      <w:r w:rsidRPr="00ED3542">
        <w:rPr>
          <w:rFonts w:ascii="Times New Roman" w:hAnsi="Times New Roman" w:cs="Times New Roman"/>
          <w:b/>
          <w:bCs/>
          <w:sz w:val="24"/>
          <w:szCs w:val="24"/>
        </w:rPr>
        <w:t>PAC-AcrH</w:t>
      </w:r>
      <w:r w:rsidRPr="00ED3542">
        <w:rPr>
          <w:rFonts w:ascii="Times New Roman" w:hAnsi="Times New Roman" w:cs="Times New Roman"/>
          <w:b/>
          <w:bCs/>
          <w:sz w:val="24"/>
          <w:szCs w:val="24"/>
          <w:vertAlign w:val="subscript"/>
        </w:rPr>
        <w:t>2</w:t>
      </w:r>
      <w:r w:rsidRPr="00ED3542">
        <w:rPr>
          <w:rFonts w:ascii="Times New Roman" w:hAnsi="Times New Roman" w:cs="Times New Roman"/>
          <w:sz w:val="24"/>
          <w:szCs w:val="24"/>
        </w:rPr>
        <w:t xml:space="preserve"> (500 μM) </w:t>
      </w:r>
      <w:r>
        <w:rPr>
          <w:rFonts w:ascii="Times New Roman" w:hAnsi="Times New Roman" w:cs="Times New Roman" w:hint="eastAsia"/>
          <w:sz w:val="24"/>
          <w:szCs w:val="24"/>
        </w:rPr>
        <w:t xml:space="preserve">+ </w:t>
      </w:r>
      <w:proofErr w:type="spellStart"/>
      <w:r w:rsidR="002A29A8">
        <w:rPr>
          <w:rFonts w:ascii="Times New Roman" w:hAnsi="Times New Roman" w:cs="Times New Roman" w:hint="eastAsia"/>
          <w:b/>
          <w:bCs/>
          <w:sz w:val="24"/>
          <w:szCs w:val="24"/>
        </w:rPr>
        <w:t>MoN</w:t>
      </w:r>
      <w:proofErr w:type="spellEnd"/>
      <w:r>
        <w:rPr>
          <w:rFonts w:ascii="Times New Roman" w:hAnsi="Times New Roman" w:cs="Times New Roman" w:hint="eastAsia"/>
          <w:sz w:val="24"/>
          <w:szCs w:val="24"/>
        </w:rPr>
        <w:t xml:space="preserve"> (500 </w:t>
      </w:r>
      <w:r w:rsidRPr="00ED3542">
        <w:rPr>
          <w:rFonts w:ascii="Times New Roman" w:hAnsi="Times New Roman" w:cs="Times New Roman"/>
          <w:sz w:val="24"/>
          <w:szCs w:val="24"/>
        </w:rPr>
        <w:t>μM</w:t>
      </w:r>
      <w:r>
        <w:rPr>
          <w:rFonts w:ascii="Times New Roman" w:hAnsi="Times New Roman" w:cs="Times New Roman" w:hint="eastAsia"/>
          <w:sz w:val="24"/>
          <w:szCs w:val="24"/>
        </w:rPr>
        <w:t xml:space="preserve">) </w:t>
      </w:r>
      <w:r w:rsidRPr="00ED3542">
        <w:rPr>
          <w:rFonts w:ascii="Times New Roman" w:hAnsi="Times New Roman" w:cs="Times New Roman"/>
          <w:sz w:val="24"/>
          <w:szCs w:val="24"/>
        </w:rPr>
        <w:t xml:space="preserve">in THF solution </w:t>
      </w:r>
      <w:r>
        <w:rPr>
          <w:rFonts w:ascii="Times New Roman" w:hAnsi="Times New Roman" w:cs="Times New Roman" w:hint="eastAsia"/>
          <w:sz w:val="24"/>
          <w:szCs w:val="24"/>
        </w:rPr>
        <w:t xml:space="preserve">(b) at indicated time delay </w:t>
      </w:r>
      <w:r w:rsidRPr="00ED3542">
        <w:rPr>
          <w:rFonts w:ascii="Times New Roman" w:hAnsi="Times New Roman" w:cs="Times New Roman"/>
          <w:sz w:val="24"/>
          <w:szCs w:val="24"/>
        </w:rPr>
        <w:t>after 420 nm pulsed laser excitation</w:t>
      </w:r>
      <w:r w:rsidRPr="00ED3542">
        <w:rPr>
          <w:rFonts w:ascii="Times New Roman" w:hAnsi="Times New Roman" w:cs="Times New Roman" w:hint="eastAsia"/>
          <w:sz w:val="24"/>
          <w:szCs w:val="24"/>
        </w:rPr>
        <w:t xml:space="preserve">. (c) </w:t>
      </w:r>
      <w:r>
        <w:rPr>
          <w:rFonts w:ascii="Times New Roman" w:hAnsi="Times New Roman" w:cs="Times New Roman" w:hint="eastAsia"/>
          <w:sz w:val="24"/>
          <w:szCs w:val="24"/>
        </w:rPr>
        <w:t xml:space="preserve">Normalized </w:t>
      </w:r>
      <w:r w:rsidRPr="00671CCE">
        <w:rPr>
          <w:rFonts w:ascii="Times New Roman" w:hAnsi="Times New Roman" w:cs="Times New Roman" w:hint="eastAsia"/>
          <w:sz w:val="24"/>
          <w:szCs w:val="24"/>
        </w:rPr>
        <w:t xml:space="preserve">absorbance changes </w:t>
      </w:r>
      <w:r>
        <w:rPr>
          <w:rFonts w:ascii="Times New Roman" w:hAnsi="Times New Roman" w:cs="Times New Roman" w:hint="eastAsia"/>
          <w:sz w:val="24"/>
          <w:szCs w:val="24"/>
        </w:rPr>
        <w:t xml:space="preserve">of </w:t>
      </w:r>
      <w:r w:rsidRPr="00ED3542">
        <w:rPr>
          <w:rFonts w:ascii="Times New Roman" w:hAnsi="Times New Roman" w:cs="Times New Roman"/>
          <w:b/>
          <w:bCs/>
          <w:sz w:val="24"/>
          <w:szCs w:val="24"/>
        </w:rPr>
        <w:t>PAC-AcrH</w:t>
      </w:r>
      <w:r w:rsidRPr="00ED3542">
        <w:rPr>
          <w:rFonts w:ascii="Times New Roman" w:hAnsi="Times New Roman" w:cs="Times New Roman"/>
          <w:b/>
          <w:bCs/>
          <w:sz w:val="24"/>
          <w:szCs w:val="24"/>
          <w:vertAlign w:val="subscript"/>
        </w:rPr>
        <w:t>2</w:t>
      </w:r>
      <w:r w:rsidRPr="00671CCE">
        <w:rPr>
          <w:rFonts w:ascii="Times New Roman" w:hAnsi="Times New Roman" w:cs="Times New Roman" w:hint="eastAsia"/>
          <w:sz w:val="24"/>
          <w:szCs w:val="24"/>
        </w:rPr>
        <w:t xml:space="preserve"> and </w:t>
      </w:r>
      <w:r w:rsidRPr="00ED3542">
        <w:rPr>
          <w:rFonts w:ascii="Times New Roman" w:hAnsi="Times New Roman" w:cs="Times New Roman"/>
          <w:b/>
          <w:bCs/>
          <w:sz w:val="24"/>
          <w:szCs w:val="24"/>
        </w:rPr>
        <w:t>PAC-AcrH</w:t>
      </w:r>
      <w:r w:rsidRPr="00ED3542">
        <w:rPr>
          <w:rFonts w:ascii="Times New Roman" w:hAnsi="Times New Roman" w:cs="Times New Roman"/>
          <w:b/>
          <w:bCs/>
          <w:sz w:val="24"/>
          <w:szCs w:val="24"/>
          <w:vertAlign w:val="subscript"/>
        </w:rPr>
        <w:t>2</w:t>
      </w:r>
      <w:r w:rsidRPr="00ED3542">
        <w:rPr>
          <w:rFonts w:ascii="Times New Roman" w:hAnsi="Times New Roman" w:cs="Times New Roman"/>
          <w:sz w:val="24"/>
          <w:szCs w:val="24"/>
        </w:rPr>
        <w:t xml:space="preserve"> </w:t>
      </w:r>
      <w:r>
        <w:rPr>
          <w:rFonts w:ascii="Times New Roman" w:hAnsi="Times New Roman" w:cs="Times New Roman" w:hint="eastAsia"/>
          <w:sz w:val="24"/>
          <w:szCs w:val="24"/>
        </w:rPr>
        <w:t xml:space="preserve">+ </w:t>
      </w:r>
      <w:proofErr w:type="spellStart"/>
      <w:r w:rsidR="002A29A8">
        <w:rPr>
          <w:rFonts w:ascii="Times New Roman" w:hAnsi="Times New Roman" w:cs="Times New Roman" w:hint="eastAsia"/>
          <w:b/>
          <w:bCs/>
          <w:sz w:val="24"/>
          <w:szCs w:val="24"/>
        </w:rPr>
        <w:t>MoN</w:t>
      </w:r>
      <w:proofErr w:type="spellEnd"/>
      <w:r>
        <w:rPr>
          <w:rFonts w:ascii="Times New Roman" w:hAnsi="Times New Roman" w:cs="Times New Roman" w:hint="eastAsia"/>
          <w:b/>
          <w:bCs/>
          <w:sz w:val="24"/>
          <w:szCs w:val="24"/>
        </w:rPr>
        <w:t xml:space="preserve"> </w:t>
      </w:r>
      <w:r w:rsidRPr="00671CCE">
        <w:rPr>
          <w:rFonts w:ascii="Times New Roman" w:hAnsi="Times New Roman" w:cs="Times New Roman" w:hint="eastAsia"/>
          <w:sz w:val="24"/>
          <w:szCs w:val="24"/>
        </w:rPr>
        <w:t>monitored at</w:t>
      </w:r>
      <w:r>
        <w:rPr>
          <w:rFonts w:ascii="Times New Roman" w:hAnsi="Times New Roman" w:cs="Times New Roman" w:hint="eastAsia"/>
          <w:sz w:val="24"/>
          <w:szCs w:val="24"/>
        </w:rPr>
        <w:t xml:space="preserve"> 480 nm after </w:t>
      </w:r>
      <w:r w:rsidRPr="00ED3542">
        <w:rPr>
          <w:rFonts w:ascii="Times New Roman" w:hAnsi="Times New Roman" w:cs="Times New Roman"/>
          <w:sz w:val="24"/>
          <w:szCs w:val="24"/>
        </w:rPr>
        <w:t>420 nm pulsed laser excitation</w:t>
      </w:r>
      <w:r>
        <w:rPr>
          <w:rFonts w:ascii="Times New Roman" w:hAnsi="Times New Roman" w:cs="Times New Roman" w:hint="eastAsia"/>
          <w:sz w:val="24"/>
          <w:szCs w:val="24"/>
        </w:rPr>
        <w:t>.</w:t>
      </w:r>
    </w:p>
    <w:p w14:paraId="479C9FA4" w14:textId="45325B4D" w:rsidR="005B592E" w:rsidRDefault="0084030E" w:rsidP="004F7957">
      <w:pPr>
        <w:jc w:val="center"/>
        <w:rPr>
          <w:rFonts w:ascii="Times New Roman" w:hAnsi="Times New Roman" w:cs="Times New Roman"/>
          <w:sz w:val="24"/>
          <w:szCs w:val="24"/>
        </w:rPr>
      </w:pPr>
      <w:r w:rsidRPr="0084030E">
        <w:rPr>
          <w:rFonts w:ascii="Times New Roman" w:hAnsi="Times New Roman" w:cs="Times New Roman"/>
          <w:noProof/>
          <w:sz w:val="24"/>
          <w:szCs w:val="24"/>
        </w:rPr>
        <w:drawing>
          <wp:inline distT="0" distB="0" distL="0" distR="0" wp14:anchorId="37E56A1F" wp14:editId="72B6E7B2">
            <wp:extent cx="3131192" cy="2396836"/>
            <wp:effectExtent l="0" t="0" r="0" b="3810"/>
            <wp:docPr id="19774790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79090" name=""/>
                    <pic:cNvPicPr/>
                  </pic:nvPicPr>
                  <pic:blipFill>
                    <a:blip r:embed="rId28"/>
                    <a:stretch>
                      <a:fillRect/>
                    </a:stretch>
                  </pic:blipFill>
                  <pic:spPr>
                    <a:xfrm>
                      <a:off x="0" y="0"/>
                      <a:ext cx="3159641" cy="2418613"/>
                    </a:xfrm>
                    <a:prstGeom prst="rect">
                      <a:avLst/>
                    </a:prstGeom>
                  </pic:spPr>
                </pic:pic>
              </a:graphicData>
            </a:graphic>
          </wp:inline>
        </w:drawing>
      </w:r>
    </w:p>
    <w:p w14:paraId="33CA6461" w14:textId="04CC54FA" w:rsidR="004F7957" w:rsidRDefault="004F7957" w:rsidP="004F7957">
      <w:pPr>
        <w:rPr>
          <w:rFonts w:ascii="Times New Roman" w:hAnsi="Times New Roman" w:cs="Times New Roman"/>
          <w:sz w:val="24"/>
          <w:szCs w:val="24"/>
        </w:rPr>
      </w:pPr>
      <w:r w:rsidRPr="00066FBC">
        <w:rPr>
          <w:rFonts w:ascii="Times New Roman" w:hAnsi="Times New Roman" w:cs="Times New Roman"/>
          <w:b/>
          <w:bCs/>
          <w:sz w:val="24"/>
          <w:szCs w:val="24"/>
        </w:rPr>
        <w:t>Figure S</w:t>
      </w:r>
      <w:r>
        <w:rPr>
          <w:rFonts w:ascii="Times New Roman" w:hAnsi="Times New Roman" w:cs="Times New Roman" w:hint="eastAsia"/>
          <w:b/>
          <w:bCs/>
          <w:sz w:val="24"/>
          <w:szCs w:val="24"/>
        </w:rPr>
        <w:t>20</w:t>
      </w:r>
      <w:r w:rsidRPr="00ED3542">
        <w:rPr>
          <w:rFonts w:ascii="Times New Roman" w:hAnsi="Times New Roman" w:cs="Times New Roman"/>
          <w:b/>
          <w:bCs/>
          <w:sz w:val="24"/>
          <w:szCs w:val="24"/>
        </w:rPr>
        <w:t>.</w:t>
      </w:r>
      <w:r w:rsidRPr="00FE7475">
        <w:rPr>
          <w:rFonts w:ascii="Times New Roman" w:hAnsi="Times New Roman" w:cs="Times New Roman" w:hint="eastAsia"/>
          <w:sz w:val="24"/>
          <w:szCs w:val="24"/>
        </w:rPr>
        <w:t xml:space="preserve"> </w:t>
      </w:r>
      <w:r w:rsidRPr="004F7957">
        <w:rPr>
          <w:rFonts w:ascii="Times New Roman" w:hAnsi="Times New Roman" w:cs="Times New Roman" w:hint="eastAsia"/>
          <w:sz w:val="24"/>
          <w:szCs w:val="24"/>
        </w:rPr>
        <w:t xml:space="preserve">The </w:t>
      </w:r>
      <w:r>
        <w:rPr>
          <w:rFonts w:ascii="Times New Roman" w:hAnsi="Times New Roman" w:cs="Times New Roman" w:hint="eastAsia"/>
          <w:sz w:val="24"/>
          <w:szCs w:val="24"/>
        </w:rPr>
        <w:t>EAS1</w:t>
      </w:r>
      <w:r w:rsidRPr="004F7957">
        <w:rPr>
          <w:rFonts w:ascii="Times New Roman" w:hAnsi="Times New Roman" w:cs="Times New Roman" w:hint="eastAsia"/>
          <w:sz w:val="24"/>
          <w:szCs w:val="24"/>
        </w:rPr>
        <w:t xml:space="preserve"> derived from global analysis of</w:t>
      </w:r>
      <w:r>
        <w:rPr>
          <w:rFonts w:ascii="Times New Roman" w:hAnsi="Times New Roman" w:cs="Times New Roman" w:hint="eastAsia"/>
          <w:sz w:val="24"/>
          <w:szCs w:val="24"/>
        </w:rPr>
        <w:t xml:space="preserve"> the f</w:t>
      </w:r>
      <w:r w:rsidRPr="00FE7475">
        <w:rPr>
          <w:rFonts w:ascii="Times New Roman" w:hAnsi="Times New Roman" w:cs="Times New Roman"/>
          <w:sz w:val="24"/>
          <w:szCs w:val="24"/>
        </w:rPr>
        <w:t xml:space="preserve">emtosecond </w:t>
      </w:r>
      <w:r>
        <w:rPr>
          <w:rFonts w:ascii="Times New Roman" w:hAnsi="Times New Roman" w:cs="Times New Roman" w:hint="eastAsia"/>
          <w:sz w:val="24"/>
          <w:szCs w:val="24"/>
        </w:rPr>
        <w:t>t</w:t>
      </w:r>
      <w:r w:rsidRPr="00FE7475">
        <w:rPr>
          <w:rFonts w:ascii="Times New Roman" w:hAnsi="Times New Roman" w:cs="Times New Roman"/>
          <w:sz w:val="24"/>
          <w:szCs w:val="24"/>
        </w:rPr>
        <w:t xml:space="preserve">ransient </w:t>
      </w:r>
      <w:r>
        <w:rPr>
          <w:rFonts w:ascii="Times New Roman" w:hAnsi="Times New Roman" w:cs="Times New Roman" w:hint="eastAsia"/>
          <w:sz w:val="24"/>
          <w:szCs w:val="24"/>
        </w:rPr>
        <w:t>a</w:t>
      </w:r>
      <w:r w:rsidRPr="00FE7475">
        <w:rPr>
          <w:rFonts w:ascii="Times New Roman" w:hAnsi="Times New Roman" w:cs="Times New Roman"/>
          <w:sz w:val="24"/>
          <w:szCs w:val="24"/>
        </w:rPr>
        <w:t>bsorption</w:t>
      </w:r>
      <w:r w:rsidRPr="00D847AF">
        <w:rPr>
          <w:rFonts w:ascii="Times New Roman" w:hAnsi="Times New Roman" w:cs="Times New Roman"/>
          <w:sz w:val="24"/>
          <w:szCs w:val="24"/>
        </w:rPr>
        <w:t xml:space="preserve"> </w:t>
      </w:r>
      <w:r w:rsidRPr="00ED3542">
        <w:rPr>
          <w:rFonts w:ascii="Times New Roman" w:hAnsi="Times New Roman" w:cs="Times New Roman"/>
          <w:sz w:val="24"/>
          <w:szCs w:val="24"/>
        </w:rPr>
        <w:t>difference</w:t>
      </w:r>
      <w:r w:rsidRPr="00FE7475">
        <w:rPr>
          <w:rFonts w:ascii="Times New Roman" w:hAnsi="Times New Roman" w:cs="Times New Roman"/>
          <w:sz w:val="24"/>
          <w:szCs w:val="24"/>
        </w:rPr>
        <w:t xml:space="preserve"> </w:t>
      </w:r>
      <w:r>
        <w:rPr>
          <w:rFonts w:ascii="Times New Roman" w:hAnsi="Times New Roman" w:cs="Times New Roman" w:hint="eastAsia"/>
          <w:sz w:val="24"/>
          <w:szCs w:val="24"/>
        </w:rPr>
        <w:t>s</w:t>
      </w:r>
      <w:r w:rsidRPr="00FE7475">
        <w:rPr>
          <w:rFonts w:ascii="Times New Roman" w:hAnsi="Times New Roman" w:cs="Times New Roman"/>
          <w:sz w:val="24"/>
          <w:szCs w:val="24"/>
        </w:rPr>
        <w:t xml:space="preserve">pectra </w:t>
      </w:r>
      <w:r>
        <w:rPr>
          <w:rFonts w:ascii="Times New Roman" w:hAnsi="Times New Roman" w:cs="Times New Roman" w:hint="eastAsia"/>
          <w:sz w:val="24"/>
          <w:szCs w:val="24"/>
        </w:rPr>
        <w:t>of [</w:t>
      </w:r>
      <w:r w:rsidRPr="00ED3542">
        <w:rPr>
          <w:rFonts w:ascii="Times New Roman" w:hAnsi="Times New Roman" w:cs="Times New Roman"/>
          <w:b/>
          <w:bCs/>
          <w:sz w:val="24"/>
          <w:szCs w:val="24"/>
        </w:rPr>
        <w:t>PAC-AcrH</w:t>
      </w:r>
      <w:r w:rsidRPr="00ED3542">
        <w:rPr>
          <w:rFonts w:ascii="Times New Roman" w:hAnsi="Times New Roman" w:cs="Times New Roman"/>
          <w:b/>
          <w:bCs/>
          <w:sz w:val="24"/>
          <w:szCs w:val="24"/>
          <w:vertAlign w:val="subscript"/>
        </w:rPr>
        <w:t>2</w:t>
      </w:r>
      <w:r w:rsidR="00C156F5" w:rsidRPr="006126AB">
        <w:rPr>
          <w:rFonts w:ascii="Cambria Math" w:hAnsi="Cambria Math" w:cs="Cambria Math"/>
          <w:b/>
          <w:bCs/>
          <w:sz w:val="24"/>
          <w:szCs w:val="24"/>
        </w:rPr>
        <w:t>⋯</w:t>
      </w:r>
      <w:r w:rsidR="002A29A8">
        <w:rPr>
          <w:rFonts w:ascii="Times New Roman" w:hAnsi="Times New Roman" w:cs="Times New Roman" w:hint="eastAsia"/>
          <w:b/>
          <w:bCs/>
          <w:sz w:val="24"/>
          <w:szCs w:val="24"/>
        </w:rPr>
        <w:t>MoN</w:t>
      </w:r>
      <w:r>
        <w:rPr>
          <w:rFonts w:ascii="Times New Roman" w:hAnsi="Times New Roman" w:cs="Times New Roman" w:hint="eastAsia"/>
          <w:b/>
          <w:bCs/>
          <w:sz w:val="24"/>
          <w:szCs w:val="24"/>
        </w:rPr>
        <w:t>H</w:t>
      </w:r>
      <w:r w:rsidRPr="00870BA1">
        <w:rPr>
          <w:rFonts w:ascii="Times New Roman" w:hAnsi="Times New Roman" w:cs="Times New Roman" w:hint="eastAsia"/>
          <w:b/>
          <w:bCs/>
          <w:sz w:val="24"/>
          <w:szCs w:val="24"/>
          <w:vertAlign w:val="superscript"/>
        </w:rPr>
        <w:t>+</w:t>
      </w:r>
      <w:r>
        <w:rPr>
          <w:rFonts w:ascii="Times New Roman" w:hAnsi="Times New Roman" w:cs="Times New Roman" w:hint="eastAsia"/>
          <w:b/>
          <w:bCs/>
          <w:sz w:val="24"/>
          <w:szCs w:val="24"/>
        </w:rPr>
        <w:t>]</w:t>
      </w:r>
      <w:r>
        <w:rPr>
          <w:rFonts w:ascii="Times New Roman" w:hAnsi="Times New Roman" w:cs="Times New Roman" w:hint="eastAsia"/>
          <w:sz w:val="24"/>
          <w:szCs w:val="24"/>
        </w:rPr>
        <w:t>.</w:t>
      </w:r>
    </w:p>
    <w:p w14:paraId="1A388D90" w14:textId="77777777" w:rsidR="00723405" w:rsidRDefault="00723405" w:rsidP="004F7957">
      <w:pPr>
        <w:rPr>
          <w:rFonts w:ascii="Times New Roman" w:hAnsi="Times New Roman" w:cs="Times New Roman"/>
          <w:sz w:val="24"/>
          <w:szCs w:val="24"/>
        </w:rPr>
      </w:pPr>
    </w:p>
    <w:p w14:paraId="22676F23" w14:textId="718EC53B" w:rsidR="00723405" w:rsidRDefault="005868E5" w:rsidP="004F7957">
      <w:pPr>
        <w:rPr>
          <w:rFonts w:ascii="Times New Roman" w:hAnsi="Times New Roman" w:cs="Times New Roman"/>
          <w:sz w:val="24"/>
          <w:szCs w:val="24"/>
        </w:rPr>
      </w:pPr>
      <w:r>
        <w:rPr>
          <w:rFonts w:ascii="Times New Roman" w:hAnsi="Times New Roman" w:cs="Times New Roman" w:hint="eastAsia"/>
          <w:sz w:val="24"/>
          <w:szCs w:val="24"/>
        </w:rPr>
        <w:t xml:space="preserve">Comment: </w:t>
      </w:r>
      <w:r w:rsidR="0084030E" w:rsidRPr="004F7957">
        <w:rPr>
          <w:rFonts w:ascii="Times New Roman" w:hAnsi="Times New Roman" w:cs="Times New Roman" w:hint="eastAsia"/>
          <w:sz w:val="24"/>
          <w:szCs w:val="24"/>
        </w:rPr>
        <w:t xml:space="preserve">The </w:t>
      </w:r>
      <w:r w:rsidR="0084030E">
        <w:rPr>
          <w:rFonts w:ascii="Times New Roman" w:hAnsi="Times New Roman" w:cs="Times New Roman" w:hint="eastAsia"/>
          <w:sz w:val="24"/>
          <w:szCs w:val="24"/>
        </w:rPr>
        <w:t>EAS1 represent</w:t>
      </w:r>
      <w:r w:rsidR="00876614">
        <w:rPr>
          <w:rFonts w:ascii="Times New Roman" w:hAnsi="Times New Roman" w:cs="Times New Roman" w:hint="eastAsia"/>
          <w:sz w:val="24"/>
          <w:szCs w:val="24"/>
        </w:rPr>
        <w:t>s</w:t>
      </w:r>
      <w:r w:rsidR="0084030E">
        <w:rPr>
          <w:rFonts w:ascii="Times New Roman" w:hAnsi="Times New Roman" w:cs="Times New Roman" w:hint="eastAsia"/>
          <w:sz w:val="24"/>
          <w:szCs w:val="24"/>
        </w:rPr>
        <w:t xml:space="preserve"> the Frank-Condon excited state</w:t>
      </w:r>
      <w:r w:rsidR="00723405">
        <w:rPr>
          <w:rFonts w:ascii="Times New Roman" w:hAnsi="Times New Roman" w:cs="Times New Roman" w:hint="eastAsia"/>
          <w:sz w:val="24"/>
          <w:szCs w:val="24"/>
        </w:rPr>
        <w:t xml:space="preserve"> of [</w:t>
      </w:r>
      <w:r w:rsidR="00723405" w:rsidRPr="00ED3542">
        <w:rPr>
          <w:rFonts w:ascii="Times New Roman" w:hAnsi="Times New Roman" w:cs="Times New Roman"/>
          <w:b/>
          <w:bCs/>
          <w:sz w:val="24"/>
          <w:szCs w:val="24"/>
        </w:rPr>
        <w:t>PAC-AcrH</w:t>
      </w:r>
      <w:r w:rsidR="00723405" w:rsidRPr="00ED3542">
        <w:rPr>
          <w:rFonts w:ascii="Times New Roman" w:hAnsi="Times New Roman" w:cs="Times New Roman"/>
          <w:b/>
          <w:bCs/>
          <w:sz w:val="24"/>
          <w:szCs w:val="24"/>
          <w:vertAlign w:val="subscript"/>
        </w:rPr>
        <w:t>2</w:t>
      </w:r>
      <w:r w:rsidR="00C156F5" w:rsidRPr="006126AB">
        <w:rPr>
          <w:rFonts w:ascii="Cambria Math" w:hAnsi="Cambria Math" w:cs="Cambria Math"/>
          <w:b/>
          <w:bCs/>
          <w:sz w:val="24"/>
          <w:szCs w:val="24"/>
        </w:rPr>
        <w:t>⋯</w:t>
      </w:r>
      <w:r w:rsidR="002A29A8">
        <w:rPr>
          <w:rFonts w:ascii="Times New Roman" w:hAnsi="Times New Roman" w:cs="Times New Roman" w:hint="eastAsia"/>
          <w:b/>
          <w:bCs/>
          <w:sz w:val="24"/>
          <w:szCs w:val="24"/>
        </w:rPr>
        <w:t>MoN</w:t>
      </w:r>
      <w:r w:rsidR="00723405">
        <w:rPr>
          <w:rFonts w:ascii="Times New Roman" w:hAnsi="Times New Roman" w:cs="Times New Roman" w:hint="eastAsia"/>
          <w:b/>
          <w:bCs/>
          <w:sz w:val="24"/>
          <w:szCs w:val="24"/>
        </w:rPr>
        <w:t>H</w:t>
      </w:r>
      <w:r w:rsidR="00723405" w:rsidRPr="00870BA1">
        <w:rPr>
          <w:rFonts w:ascii="Times New Roman" w:hAnsi="Times New Roman" w:cs="Times New Roman" w:hint="eastAsia"/>
          <w:b/>
          <w:bCs/>
          <w:sz w:val="24"/>
          <w:szCs w:val="24"/>
          <w:vertAlign w:val="superscript"/>
        </w:rPr>
        <w:t>+</w:t>
      </w:r>
      <w:r w:rsidR="00723405">
        <w:rPr>
          <w:rFonts w:ascii="Times New Roman" w:hAnsi="Times New Roman" w:cs="Times New Roman" w:hint="eastAsia"/>
          <w:b/>
          <w:bCs/>
          <w:sz w:val="24"/>
          <w:szCs w:val="24"/>
        </w:rPr>
        <w:t>]</w:t>
      </w:r>
      <w:r w:rsidR="00723405" w:rsidRPr="00723405">
        <w:rPr>
          <w:rFonts w:ascii="Times New Roman" w:hAnsi="Times New Roman" w:cs="Times New Roman" w:hint="eastAsia"/>
          <w:sz w:val="24"/>
          <w:szCs w:val="24"/>
        </w:rPr>
        <w:t xml:space="preserve"> upon 420nm excitation,</w:t>
      </w:r>
      <w:r w:rsidR="00723405">
        <w:rPr>
          <w:rFonts w:ascii="Times New Roman" w:hAnsi="Times New Roman" w:cs="Times New Roman" w:hint="eastAsia"/>
          <w:sz w:val="24"/>
          <w:szCs w:val="24"/>
        </w:rPr>
        <w:t xml:space="preserve"> with the characteristic absorption peak of </w:t>
      </w:r>
      <w:r w:rsidR="00723405" w:rsidRPr="00ED3542">
        <w:rPr>
          <w:rFonts w:ascii="Times New Roman" w:hAnsi="Times New Roman" w:cs="Times New Roman"/>
          <w:b/>
          <w:bCs/>
          <w:sz w:val="24"/>
          <w:szCs w:val="24"/>
        </w:rPr>
        <w:t>PAC-AcrH</w:t>
      </w:r>
      <w:r w:rsidR="00723405" w:rsidRPr="00ED3542">
        <w:rPr>
          <w:rFonts w:ascii="Times New Roman" w:hAnsi="Times New Roman" w:cs="Times New Roman"/>
          <w:b/>
          <w:bCs/>
          <w:sz w:val="24"/>
          <w:szCs w:val="24"/>
          <w:vertAlign w:val="subscript"/>
        </w:rPr>
        <w:t>2</w:t>
      </w:r>
      <w:r w:rsidR="00723405" w:rsidRPr="00723405">
        <w:rPr>
          <w:rFonts w:ascii="Times New Roman" w:hAnsi="Times New Roman" w:cs="Times New Roman" w:hint="eastAsia"/>
          <w:b/>
          <w:bCs/>
          <w:sz w:val="24"/>
          <w:szCs w:val="24"/>
          <w:vertAlign w:val="superscript"/>
        </w:rPr>
        <w:t>*</w:t>
      </w:r>
      <w:r w:rsidR="00723405">
        <w:rPr>
          <w:rFonts w:ascii="Times New Roman" w:hAnsi="Times New Roman" w:cs="Times New Roman" w:hint="eastAsia"/>
          <w:sz w:val="24"/>
          <w:szCs w:val="24"/>
        </w:rPr>
        <w:t xml:space="preserve"> (470 nm) and </w:t>
      </w:r>
      <w:r w:rsidR="00723405" w:rsidRPr="00817229">
        <w:rPr>
          <w:rFonts w:ascii="Times New Roman" w:hAnsi="Times New Roman" w:cs="Times New Roman"/>
          <w:b/>
          <w:bCs/>
          <w:sz w:val="24"/>
          <w:szCs w:val="28"/>
        </w:rPr>
        <w:t>PAC-AcrH</w:t>
      </w:r>
      <w:r w:rsidR="00723405" w:rsidRPr="00817229">
        <w:rPr>
          <w:rFonts w:ascii="Times New Roman" w:hAnsi="Times New Roman" w:cs="Times New Roman"/>
          <w:b/>
          <w:bCs/>
          <w:sz w:val="24"/>
          <w:szCs w:val="28"/>
          <w:vertAlign w:val="subscript"/>
        </w:rPr>
        <w:t>2</w:t>
      </w:r>
      <w:r w:rsidR="00723405" w:rsidRPr="00817229">
        <w:rPr>
          <w:rFonts w:ascii="Times New Roman" w:hAnsi="Times New Roman" w:cs="Times New Roman"/>
          <w:b/>
          <w:bCs/>
          <w:sz w:val="24"/>
          <w:szCs w:val="28"/>
          <w:vertAlign w:val="superscript"/>
        </w:rPr>
        <w:t>·+</w:t>
      </w:r>
      <w:r w:rsidR="00723405">
        <w:rPr>
          <w:rFonts w:ascii="Times New Roman" w:hAnsi="Times New Roman" w:cs="Times New Roman" w:hint="eastAsia"/>
          <w:b/>
          <w:bCs/>
          <w:sz w:val="24"/>
          <w:szCs w:val="28"/>
        </w:rPr>
        <w:t xml:space="preserve"> </w:t>
      </w:r>
      <w:r w:rsidR="00723405" w:rsidRPr="00723405">
        <w:rPr>
          <w:rFonts w:ascii="Times New Roman" w:hAnsi="Times New Roman" w:cs="Times New Roman" w:hint="eastAsia"/>
          <w:sz w:val="24"/>
          <w:szCs w:val="28"/>
        </w:rPr>
        <w:t>(630 nm)</w:t>
      </w:r>
      <w:r w:rsidR="00723405">
        <w:rPr>
          <w:rFonts w:ascii="Times New Roman" w:hAnsi="Times New Roman" w:cs="Times New Roman" w:hint="eastAsia"/>
          <w:sz w:val="24"/>
          <w:szCs w:val="28"/>
        </w:rPr>
        <w:t xml:space="preserve">, </w:t>
      </w:r>
      <w:r w:rsidRPr="000D25AB">
        <w:rPr>
          <w:rFonts w:ascii="Times New Roman" w:hAnsi="Times New Roman" w:cs="Times New Roman"/>
          <w:sz w:val="24"/>
          <w:szCs w:val="24"/>
        </w:rPr>
        <w:t xml:space="preserve">indicating </w:t>
      </w:r>
      <w:r w:rsidR="00723405">
        <w:rPr>
          <w:rFonts w:ascii="Times New Roman" w:hAnsi="Times New Roman" w:cs="Times New Roman" w:hint="eastAsia"/>
          <w:sz w:val="24"/>
          <w:szCs w:val="24"/>
        </w:rPr>
        <w:t xml:space="preserve">the </w:t>
      </w:r>
      <w:r w:rsidRPr="000D25AB">
        <w:rPr>
          <w:rFonts w:ascii="Times New Roman" w:hAnsi="Times New Roman" w:cs="Times New Roman"/>
          <w:sz w:val="24"/>
          <w:szCs w:val="24"/>
        </w:rPr>
        <w:t>mixed local-excitation and charge-transfer character</w:t>
      </w:r>
      <w:r w:rsidR="00723405">
        <w:rPr>
          <w:rFonts w:ascii="Times New Roman" w:hAnsi="Times New Roman" w:cs="Times New Roman" w:hint="eastAsia"/>
          <w:sz w:val="24"/>
          <w:szCs w:val="24"/>
        </w:rPr>
        <w:t xml:space="preserve"> of the Frank-Condon excited state.</w:t>
      </w:r>
    </w:p>
    <w:p w14:paraId="28B8642F" w14:textId="5BF83592" w:rsidR="00723405" w:rsidRDefault="00723405">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163A215E" w14:textId="42DF7A36" w:rsidR="005B592E" w:rsidRPr="00AF39A8" w:rsidRDefault="005B592E" w:rsidP="005B592E">
      <w:pPr>
        <w:rPr>
          <w:rFonts w:ascii="Times New Roman" w:hAnsi="Times New Roman" w:cs="Times New Roman"/>
          <w:b/>
          <w:bCs/>
          <w:sz w:val="24"/>
          <w:szCs w:val="28"/>
        </w:rPr>
      </w:pPr>
      <w:r>
        <w:rPr>
          <w:rFonts w:ascii="Times New Roman" w:hAnsi="Times New Roman" w:cs="Times New Roman" w:hint="eastAsia"/>
          <w:b/>
          <w:bCs/>
          <w:sz w:val="24"/>
          <w:szCs w:val="24"/>
        </w:rPr>
        <w:lastRenderedPageBreak/>
        <w:t xml:space="preserve">Kinetic </w:t>
      </w:r>
      <w:r>
        <w:rPr>
          <w:rFonts w:ascii="Times New Roman" w:hAnsi="Times New Roman" w:cs="Times New Roman"/>
          <w:b/>
          <w:bCs/>
          <w:sz w:val="24"/>
          <w:szCs w:val="24"/>
        </w:rPr>
        <w:t>iso</w:t>
      </w:r>
      <w:r w:rsidR="00BA2964">
        <w:rPr>
          <w:rFonts w:ascii="Times New Roman" w:hAnsi="Times New Roman" w:cs="Times New Roman" w:hint="eastAsia"/>
          <w:b/>
          <w:bCs/>
          <w:sz w:val="24"/>
          <w:szCs w:val="24"/>
        </w:rPr>
        <w:t>tope</w:t>
      </w:r>
      <w:r>
        <w:rPr>
          <w:rFonts w:ascii="Times New Roman" w:hAnsi="Times New Roman" w:cs="Times New Roman" w:hint="eastAsia"/>
          <w:b/>
          <w:bCs/>
          <w:sz w:val="24"/>
          <w:szCs w:val="24"/>
        </w:rPr>
        <w:t xml:space="preserve"> effect</w:t>
      </w:r>
    </w:p>
    <w:p w14:paraId="4F1EE066" w14:textId="77777777" w:rsidR="005B592E" w:rsidRDefault="005B592E" w:rsidP="005B592E">
      <w:pPr>
        <w:jc w:val="center"/>
        <w:rPr>
          <w:rFonts w:ascii="Times New Roman" w:hAnsi="Times New Roman" w:cs="Times New Roman"/>
          <w:sz w:val="24"/>
          <w:szCs w:val="24"/>
        </w:rPr>
      </w:pPr>
      <w:r w:rsidRPr="00870BA1">
        <w:rPr>
          <w:rFonts w:ascii="Times New Roman" w:hAnsi="Times New Roman" w:cs="Times New Roman"/>
          <w:noProof/>
          <w:sz w:val="24"/>
          <w:szCs w:val="24"/>
        </w:rPr>
        <w:drawing>
          <wp:inline distT="0" distB="0" distL="0" distR="0" wp14:anchorId="19E6EA66" wp14:editId="4ABB1682">
            <wp:extent cx="2625812" cy="2009775"/>
            <wp:effectExtent l="0" t="0" r="0" b="0"/>
            <wp:docPr id="411067222" name="图片 9">
              <a:extLst xmlns:a="http://schemas.openxmlformats.org/drawingml/2006/main">
                <a:ext uri="{FF2B5EF4-FFF2-40B4-BE49-F238E27FC236}">
                  <a16:creationId xmlns:a16="http://schemas.microsoft.com/office/drawing/2014/main" id="{1C7C0B32-C2B8-B0E8-09F4-132C41A7AD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1C7C0B32-C2B8-B0E8-09F4-132C41A7AD6D}"/>
                        </a:ext>
                      </a:extLst>
                    </pic:cNvPr>
                    <pic:cNvPicPr>
                      <a:picLocks noChangeAspect="1"/>
                    </pic:cNvPicPr>
                  </pic:nvPicPr>
                  <pic:blipFill>
                    <a:blip r:embed="rId29"/>
                    <a:stretch>
                      <a:fillRect/>
                    </a:stretch>
                  </pic:blipFill>
                  <pic:spPr>
                    <a:xfrm>
                      <a:off x="0" y="0"/>
                      <a:ext cx="2648412" cy="2027073"/>
                    </a:xfrm>
                    <a:prstGeom prst="rect">
                      <a:avLst/>
                    </a:prstGeom>
                  </pic:spPr>
                </pic:pic>
              </a:graphicData>
            </a:graphic>
          </wp:inline>
        </w:drawing>
      </w:r>
    </w:p>
    <w:p w14:paraId="32BA1378" w14:textId="065351E5" w:rsidR="00723405" w:rsidRDefault="005B592E" w:rsidP="00723405">
      <w:pPr>
        <w:rPr>
          <w:rFonts w:ascii="Times New Roman" w:hAnsi="Times New Roman" w:cs="Times New Roman"/>
          <w:sz w:val="24"/>
          <w:szCs w:val="24"/>
        </w:rPr>
      </w:pPr>
      <w:r w:rsidRPr="00066FBC">
        <w:rPr>
          <w:rFonts w:ascii="Times New Roman" w:hAnsi="Times New Roman" w:cs="Times New Roman"/>
          <w:b/>
          <w:bCs/>
          <w:sz w:val="24"/>
          <w:szCs w:val="24"/>
        </w:rPr>
        <w:t>Figure S</w:t>
      </w:r>
      <w:r w:rsidR="004F7957">
        <w:rPr>
          <w:rFonts w:ascii="Times New Roman" w:hAnsi="Times New Roman" w:cs="Times New Roman" w:hint="eastAsia"/>
          <w:b/>
          <w:bCs/>
          <w:sz w:val="24"/>
          <w:szCs w:val="24"/>
        </w:rPr>
        <w:t>21</w:t>
      </w:r>
      <w:r w:rsidRPr="00ED3542">
        <w:rPr>
          <w:rFonts w:ascii="Times New Roman" w:hAnsi="Times New Roman" w:cs="Times New Roman"/>
          <w:b/>
          <w:bCs/>
          <w:sz w:val="24"/>
          <w:szCs w:val="24"/>
        </w:rPr>
        <w:t>.</w:t>
      </w:r>
      <w:r w:rsidRPr="00FE7475">
        <w:rPr>
          <w:rFonts w:ascii="Times New Roman" w:hAnsi="Times New Roman" w:cs="Times New Roman" w:hint="eastAsia"/>
          <w:sz w:val="24"/>
          <w:szCs w:val="24"/>
        </w:rPr>
        <w:t xml:space="preserve"> </w:t>
      </w:r>
      <w:r>
        <w:rPr>
          <w:rFonts w:ascii="Times New Roman" w:hAnsi="Times New Roman" w:cs="Times New Roman" w:hint="eastAsia"/>
          <w:sz w:val="24"/>
          <w:szCs w:val="24"/>
        </w:rPr>
        <w:t>A</w:t>
      </w:r>
      <w:r w:rsidRPr="00671CCE">
        <w:rPr>
          <w:rFonts w:ascii="Times New Roman" w:hAnsi="Times New Roman" w:cs="Times New Roman" w:hint="eastAsia"/>
          <w:sz w:val="24"/>
          <w:szCs w:val="24"/>
        </w:rPr>
        <w:t xml:space="preserve">bsorbance changes </w:t>
      </w:r>
      <w:r>
        <w:rPr>
          <w:rFonts w:ascii="Times New Roman" w:hAnsi="Times New Roman" w:cs="Times New Roman" w:hint="eastAsia"/>
          <w:sz w:val="24"/>
          <w:szCs w:val="24"/>
        </w:rPr>
        <w:t>of [</w:t>
      </w:r>
      <w:r w:rsidRPr="00ED3542">
        <w:rPr>
          <w:rFonts w:ascii="Times New Roman" w:hAnsi="Times New Roman" w:cs="Times New Roman"/>
          <w:b/>
          <w:bCs/>
          <w:sz w:val="24"/>
          <w:szCs w:val="24"/>
        </w:rPr>
        <w:t>PAC-AcrH</w:t>
      </w:r>
      <w:r w:rsidRPr="00ED3542">
        <w:rPr>
          <w:rFonts w:ascii="Times New Roman" w:hAnsi="Times New Roman" w:cs="Times New Roman"/>
          <w:b/>
          <w:bCs/>
          <w:sz w:val="24"/>
          <w:szCs w:val="24"/>
          <w:vertAlign w:val="subscript"/>
        </w:rPr>
        <w:t>2</w:t>
      </w:r>
      <w:r w:rsidR="00C156F5" w:rsidRPr="006126AB">
        <w:rPr>
          <w:rFonts w:ascii="Cambria Math" w:hAnsi="Cambria Math" w:cs="Cambria Math"/>
          <w:b/>
          <w:bCs/>
          <w:sz w:val="24"/>
          <w:szCs w:val="24"/>
        </w:rPr>
        <w:t>⋯</w:t>
      </w:r>
      <w:r w:rsidR="002A29A8">
        <w:rPr>
          <w:rFonts w:ascii="Times New Roman" w:hAnsi="Times New Roman" w:cs="Times New Roman" w:hint="eastAsia"/>
          <w:b/>
          <w:bCs/>
          <w:sz w:val="24"/>
          <w:szCs w:val="24"/>
        </w:rPr>
        <w:t>MoN</w:t>
      </w:r>
      <w:r>
        <w:rPr>
          <w:rFonts w:ascii="Times New Roman" w:hAnsi="Times New Roman" w:cs="Times New Roman" w:hint="eastAsia"/>
          <w:b/>
          <w:bCs/>
          <w:sz w:val="24"/>
          <w:szCs w:val="24"/>
        </w:rPr>
        <w:t>H</w:t>
      </w:r>
      <w:r w:rsidRPr="00870BA1">
        <w:rPr>
          <w:rFonts w:ascii="Times New Roman" w:hAnsi="Times New Roman" w:cs="Times New Roman" w:hint="eastAsia"/>
          <w:b/>
          <w:bCs/>
          <w:sz w:val="24"/>
          <w:szCs w:val="24"/>
          <w:vertAlign w:val="superscript"/>
        </w:rPr>
        <w:t>+</w:t>
      </w:r>
      <w:r>
        <w:rPr>
          <w:rFonts w:ascii="Times New Roman" w:hAnsi="Times New Roman" w:cs="Times New Roman" w:hint="eastAsia"/>
          <w:b/>
          <w:bCs/>
          <w:sz w:val="24"/>
          <w:szCs w:val="24"/>
        </w:rPr>
        <w:t>]</w:t>
      </w:r>
      <w:r w:rsidRPr="00B83064">
        <w:rPr>
          <w:rFonts w:ascii="Times New Roman" w:hAnsi="Times New Roman" w:cs="Times New Roman" w:hint="eastAsia"/>
          <w:sz w:val="24"/>
          <w:szCs w:val="24"/>
        </w:rPr>
        <w:t xml:space="preserve"> and </w:t>
      </w:r>
      <w:r>
        <w:rPr>
          <w:rFonts w:ascii="Times New Roman" w:hAnsi="Times New Roman" w:cs="Times New Roman" w:hint="eastAsia"/>
          <w:sz w:val="24"/>
          <w:szCs w:val="24"/>
        </w:rPr>
        <w:t>[</w:t>
      </w:r>
      <w:r w:rsidRPr="00ED3542">
        <w:rPr>
          <w:rFonts w:ascii="Times New Roman" w:hAnsi="Times New Roman" w:cs="Times New Roman"/>
          <w:b/>
          <w:bCs/>
          <w:sz w:val="24"/>
          <w:szCs w:val="24"/>
        </w:rPr>
        <w:t>PAC-AcrH</w:t>
      </w:r>
      <w:r w:rsidRPr="00ED3542">
        <w:rPr>
          <w:rFonts w:ascii="Times New Roman" w:hAnsi="Times New Roman" w:cs="Times New Roman"/>
          <w:b/>
          <w:bCs/>
          <w:sz w:val="24"/>
          <w:szCs w:val="24"/>
          <w:vertAlign w:val="subscript"/>
        </w:rPr>
        <w:t>2</w:t>
      </w:r>
      <w:r>
        <w:rPr>
          <w:rFonts w:ascii="Times New Roman" w:hAnsi="Times New Roman" w:cs="Times New Roman" w:hint="eastAsia"/>
          <w:b/>
          <w:bCs/>
          <w:sz w:val="24"/>
          <w:szCs w:val="24"/>
        </w:rPr>
        <w:t>-</w:t>
      </w:r>
      <w:r w:rsidRPr="00B83064">
        <w:rPr>
          <w:rFonts w:ascii="Times New Roman" w:hAnsi="Times New Roman" w:cs="Times New Roman" w:hint="eastAsia"/>
          <w:b/>
          <w:bCs/>
          <w:i/>
          <w:iCs/>
          <w:sz w:val="24"/>
          <w:szCs w:val="24"/>
        </w:rPr>
        <w:t>d</w:t>
      </w:r>
      <w:r w:rsidRPr="00B83064">
        <w:rPr>
          <w:rFonts w:ascii="Times New Roman" w:hAnsi="Times New Roman" w:cs="Times New Roman" w:hint="eastAsia"/>
          <w:b/>
          <w:bCs/>
          <w:sz w:val="24"/>
          <w:szCs w:val="24"/>
          <w:vertAlign w:val="subscript"/>
        </w:rPr>
        <w:t>1</w:t>
      </w:r>
      <w:r w:rsidR="00C156F5" w:rsidRPr="006126AB">
        <w:rPr>
          <w:rFonts w:ascii="Cambria Math" w:hAnsi="Cambria Math" w:cs="Cambria Math"/>
          <w:b/>
          <w:bCs/>
          <w:sz w:val="24"/>
          <w:szCs w:val="24"/>
        </w:rPr>
        <w:t>⋯</w:t>
      </w:r>
      <w:r w:rsidR="002A29A8">
        <w:rPr>
          <w:rFonts w:ascii="Times New Roman" w:hAnsi="Times New Roman" w:cs="Times New Roman" w:hint="eastAsia"/>
          <w:b/>
          <w:bCs/>
          <w:sz w:val="24"/>
          <w:szCs w:val="24"/>
        </w:rPr>
        <w:t>MoN</w:t>
      </w:r>
      <w:r>
        <w:rPr>
          <w:rFonts w:ascii="Times New Roman" w:hAnsi="Times New Roman" w:cs="Times New Roman" w:hint="eastAsia"/>
          <w:b/>
          <w:bCs/>
          <w:sz w:val="24"/>
          <w:szCs w:val="24"/>
        </w:rPr>
        <w:t>H</w:t>
      </w:r>
      <w:r w:rsidRPr="00870BA1">
        <w:rPr>
          <w:rFonts w:ascii="Times New Roman" w:hAnsi="Times New Roman" w:cs="Times New Roman" w:hint="eastAsia"/>
          <w:b/>
          <w:bCs/>
          <w:sz w:val="24"/>
          <w:szCs w:val="24"/>
          <w:vertAlign w:val="superscript"/>
        </w:rPr>
        <w:t>+</w:t>
      </w:r>
      <w:r>
        <w:rPr>
          <w:rFonts w:ascii="Times New Roman" w:hAnsi="Times New Roman" w:cs="Times New Roman" w:hint="eastAsia"/>
          <w:b/>
          <w:bCs/>
          <w:sz w:val="24"/>
          <w:szCs w:val="24"/>
        </w:rPr>
        <w:t xml:space="preserve">] </w:t>
      </w:r>
      <w:r w:rsidRPr="00671CCE">
        <w:rPr>
          <w:rFonts w:ascii="Times New Roman" w:hAnsi="Times New Roman" w:cs="Times New Roman" w:hint="eastAsia"/>
          <w:sz w:val="24"/>
          <w:szCs w:val="24"/>
        </w:rPr>
        <w:t>monitored at</w:t>
      </w:r>
      <w:r>
        <w:rPr>
          <w:rFonts w:ascii="Times New Roman" w:hAnsi="Times New Roman" w:cs="Times New Roman" w:hint="eastAsia"/>
          <w:sz w:val="24"/>
          <w:szCs w:val="24"/>
        </w:rPr>
        <w:t xml:space="preserve"> 520 nm after </w:t>
      </w:r>
      <w:r w:rsidRPr="00ED3542">
        <w:rPr>
          <w:rFonts w:ascii="Times New Roman" w:hAnsi="Times New Roman" w:cs="Times New Roman"/>
          <w:sz w:val="24"/>
          <w:szCs w:val="24"/>
        </w:rPr>
        <w:t>420 nm</w:t>
      </w:r>
      <w:r>
        <w:rPr>
          <w:rFonts w:ascii="Times New Roman" w:hAnsi="Times New Roman" w:cs="Times New Roman" w:hint="eastAsia"/>
          <w:sz w:val="24"/>
          <w:szCs w:val="24"/>
        </w:rPr>
        <w:t xml:space="preserve"> </w:t>
      </w:r>
      <w:r w:rsidRPr="00ED3542">
        <w:rPr>
          <w:rFonts w:ascii="Times New Roman" w:hAnsi="Times New Roman" w:cs="Times New Roman"/>
          <w:sz w:val="24"/>
          <w:szCs w:val="24"/>
        </w:rPr>
        <w:t>pulsed laser excitation</w:t>
      </w:r>
      <w:r>
        <w:rPr>
          <w:rFonts w:ascii="Times New Roman" w:hAnsi="Times New Roman" w:cs="Times New Roman" w:hint="eastAsia"/>
          <w:sz w:val="24"/>
          <w:szCs w:val="24"/>
        </w:rPr>
        <w:t xml:space="preserve">. </w:t>
      </w:r>
      <w:r w:rsidR="00E079B0" w:rsidRPr="00E079B0">
        <w:rPr>
          <w:rFonts w:ascii="Times New Roman" w:hAnsi="Times New Roman" w:cs="Times New Roman" w:hint="eastAsia"/>
          <w:sz w:val="24"/>
          <w:szCs w:val="24"/>
        </w:rPr>
        <w:t>The delta absorbance data in the rising phase were fitted using a single-exponential kinetic model.</w:t>
      </w:r>
    </w:p>
    <w:p w14:paraId="09FC196C" w14:textId="77777777" w:rsidR="00723405" w:rsidRDefault="00723405" w:rsidP="00723405">
      <w:pPr>
        <w:rPr>
          <w:rFonts w:ascii="Times New Roman" w:hAnsi="Times New Roman" w:cs="Times New Roman"/>
          <w:sz w:val="24"/>
          <w:szCs w:val="24"/>
        </w:rPr>
      </w:pPr>
    </w:p>
    <w:p w14:paraId="616AE200" w14:textId="009D4B41" w:rsidR="00B91362" w:rsidRPr="00870BA1" w:rsidRDefault="00B91362" w:rsidP="00723405">
      <w:pPr>
        <w:rPr>
          <w:rFonts w:ascii="Times New Roman" w:hAnsi="Times New Roman" w:cs="Times New Roman"/>
          <w:b/>
          <w:bCs/>
          <w:sz w:val="24"/>
          <w:szCs w:val="28"/>
        </w:rPr>
      </w:pPr>
      <w:r w:rsidRPr="00ED3542">
        <w:rPr>
          <w:rFonts w:ascii="Times New Roman" w:hAnsi="Times New Roman" w:cs="Times New Roman"/>
          <w:b/>
          <w:bCs/>
          <w:sz w:val="24"/>
          <w:szCs w:val="24"/>
        </w:rPr>
        <w:t>PAC-AcrH</w:t>
      </w:r>
      <w:r w:rsidRPr="00ED3542">
        <w:rPr>
          <w:rFonts w:ascii="Times New Roman" w:hAnsi="Times New Roman" w:cs="Times New Roman"/>
          <w:b/>
          <w:bCs/>
          <w:sz w:val="24"/>
          <w:szCs w:val="24"/>
          <w:vertAlign w:val="subscript"/>
        </w:rPr>
        <w:t>2</w:t>
      </w:r>
      <w:r w:rsidRPr="00E0103A">
        <w:rPr>
          <w:rFonts w:ascii="Times New Roman" w:hAnsi="Times New Roman" w:cs="Times New Roman" w:hint="eastAsia"/>
          <w:b/>
          <w:bCs/>
          <w:sz w:val="24"/>
          <w:szCs w:val="28"/>
        </w:rPr>
        <w:t xml:space="preserve"> </w:t>
      </w:r>
      <w:r>
        <w:rPr>
          <w:rFonts w:ascii="Times New Roman" w:hAnsi="Times New Roman" w:cs="Times New Roman" w:hint="eastAsia"/>
          <w:b/>
          <w:bCs/>
          <w:sz w:val="24"/>
          <w:szCs w:val="28"/>
        </w:rPr>
        <w:t xml:space="preserve">+ </w:t>
      </w:r>
      <w:proofErr w:type="spellStart"/>
      <w:r w:rsidR="002A29A8">
        <w:rPr>
          <w:rFonts w:ascii="Times New Roman" w:hAnsi="Times New Roman" w:cs="Times New Roman" w:hint="eastAsia"/>
          <w:b/>
          <w:bCs/>
          <w:sz w:val="24"/>
          <w:szCs w:val="28"/>
        </w:rPr>
        <w:t>MoN</w:t>
      </w:r>
      <w:r>
        <w:rPr>
          <w:rFonts w:ascii="Times New Roman" w:hAnsi="Times New Roman" w:cs="Times New Roman" w:hint="eastAsia"/>
          <w:b/>
          <w:bCs/>
          <w:sz w:val="24"/>
          <w:szCs w:val="28"/>
        </w:rPr>
        <w:t>H</w:t>
      </w:r>
      <w:proofErr w:type="spellEnd"/>
      <w:r w:rsidRPr="00870BA1">
        <w:rPr>
          <w:rFonts w:ascii="Times New Roman" w:hAnsi="Times New Roman" w:cs="Times New Roman" w:hint="eastAsia"/>
          <w:b/>
          <w:bCs/>
          <w:sz w:val="24"/>
          <w:szCs w:val="28"/>
          <w:vertAlign w:val="superscript"/>
        </w:rPr>
        <w:t>+</w:t>
      </w:r>
      <w:r>
        <w:rPr>
          <w:rFonts w:ascii="Times New Roman" w:hAnsi="Times New Roman" w:cs="Times New Roman" w:hint="eastAsia"/>
          <w:b/>
          <w:bCs/>
          <w:sz w:val="24"/>
          <w:szCs w:val="28"/>
        </w:rPr>
        <w:t xml:space="preserve"> (520 nm pump)</w:t>
      </w:r>
    </w:p>
    <w:p w14:paraId="5C6D0A9E" w14:textId="247CD337" w:rsidR="00B91362" w:rsidRDefault="00B91362" w:rsidP="00B9136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6C7A71" wp14:editId="3BA23471">
            <wp:extent cx="5248592" cy="4054385"/>
            <wp:effectExtent l="0" t="0" r="0" b="0"/>
            <wp:docPr id="165248166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1803" cy="4064590"/>
                    </a:xfrm>
                    <a:prstGeom prst="rect">
                      <a:avLst/>
                    </a:prstGeom>
                    <a:noFill/>
                  </pic:spPr>
                </pic:pic>
              </a:graphicData>
            </a:graphic>
          </wp:inline>
        </w:drawing>
      </w:r>
      <w:r w:rsidRPr="005E5F29">
        <w:rPr>
          <w:rFonts w:ascii="Times New Roman" w:hAnsi="Times New Roman" w:cs="Times New Roman"/>
          <w:b/>
          <w:bCs/>
          <w:sz w:val="24"/>
          <w:szCs w:val="24"/>
        </w:rPr>
        <w:t xml:space="preserve"> </w:t>
      </w:r>
      <w:r w:rsidRPr="00066FBC">
        <w:rPr>
          <w:rFonts w:ascii="Times New Roman" w:hAnsi="Times New Roman" w:cs="Times New Roman"/>
          <w:b/>
          <w:bCs/>
          <w:sz w:val="24"/>
          <w:szCs w:val="24"/>
        </w:rPr>
        <w:t>Figure S</w:t>
      </w:r>
      <w:r>
        <w:rPr>
          <w:rFonts w:ascii="Times New Roman" w:hAnsi="Times New Roman" w:cs="Times New Roman" w:hint="eastAsia"/>
          <w:b/>
          <w:bCs/>
          <w:sz w:val="24"/>
          <w:szCs w:val="24"/>
        </w:rPr>
        <w:t>2</w:t>
      </w:r>
      <w:r w:rsidR="004F7957">
        <w:rPr>
          <w:rFonts w:ascii="Times New Roman" w:hAnsi="Times New Roman" w:cs="Times New Roman" w:hint="eastAsia"/>
          <w:b/>
          <w:bCs/>
          <w:sz w:val="24"/>
          <w:szCs w:val="24"/>
        </w:rPr>
        <w:t>2</w:t>
      </w:r>
      <w:r w:rsidRPr="00ED3542">
        <w:rPr>
          <w:rFonts w:ascii="Times New Roman" w:hAnsi="Times New Roman" w:cs="Times New Roman"/>
          <w:b/>
          <w:bCs/>
          <w:sz w:val="24"/>
          <w:szCs w:val="24"/>
        </w:rPr>
        <w:t>.</w:t>
      </w:r>
      <w:r w:rsidRPr="00FE7475">
        <w:rPr>
          <w:rFonts w:ascii="Times New Roman" w:hAnsi="Times New Roman" w:cs="Times New Roman" w:hint="eastAsia"/>
          <w:sz w:val="24"/>
          <w:szCs w:val="24"/>
        </w:rPr>
        <w:t xml:space="preserve"> </w:t>
      </w:r>
      <w:r w:rsidRPr="00FE7475">
        <w:rPr>
          <w:rFonts w:ascii="Times New Roman" w:hAnsi="Times New Roman" w:cs="Times New Roman"/>
          <w:sz w:val="24"/>
          <w:szCs w:val="24"/>
        </w:rPr>
        <w:t xml:space="preserve">Femtosecond </w:t>
      </w:r>
      <w:r>
        <w:rPr>
          <w:rFonts w:ascii="Times New Roman" w:hAnsi="Times New Roman" w:cs="Times New Roman" w:hint="eastAsia"/>
          <w:sz w:val="24"/>
          <w:szCs w:val="24"/>
        </w:rPr>
        <w:t>t</w:t>
      </w:r>
      <w:r w:rsidRPr="00FE7475">
        <w:rPr>
          <w:rFonts w:ascii="Times New Roman" w:hAnsi="Times New Roman" w:cs="Times New Roman"/>
          <w:sz w:val="24"/>
          <w:szCs w:val="24"/>
        </w:rPr>
        <w:t xml:space="preserve">ransient </w:t>
      </w:r>
      <w:r>
        <w:rPr>
          <w:rFonts w:ascii="Times New Roman" w:hAnsi="Times New Roman" w:cs="Times New Roman" w:hint="eastAsia"/>
          <w:sz w:val="24"/>
          <w:szCs w:val="24"/>
        </w:rPr>
        <w:t>a</w:t>
      </w:r>
      <w:r w:rsidRPr="00FE7475">
        <w:rPr>
          <w:rFonts w:ascii="Times New Roman" w:hAnsi="Times New Roman" w:cs="Times New Roman"/>
          <w:sz w:val="24"/>
          <w:szCs w:val="24"/>
        </w:rPr>
        <w:t>bsorption</w:t>
      </w:r>
      <w:r w:rsidRPr="00D847AF">
        <w:rPr>
          <w:rFonts w:ascii="Times New Roman" w:hAnsi="Times New Roman" w:cs="Times New Roman"/>
          <w:sz w:val="24"/>
          <w:szCs w:val="24"/>
        </w:rPr>
        <w:t xml:space="preserve"> </w:t>
      </w:r>
      <w:r w:rsidRPr="00ED3542">
        <w:rPr>
          <w:rFonts w:ascii="Times New Roman" w:hAnsi="Times New Roman" w:cs="Times New Roman"/>
          <w:sz w:val="24"/>
          <w:szCs w:val="24"/>
        </w:rPr>
        <w:t>difference</w:t>
      </w:r>
      <w:r w:rsidRPr="00FE7475">
        <w:rPr>
          <w:rFonts w:ascii="Times New Roman" w:hAnsi="Times New Roman" w:cs="Times New Roman"/>
          <w:sz w:val="24"/>
          <w:szCs w:val="24"/>
        </w:rPr>
        <w:t xml:space="preserve"> </w:t>
      </w:r>
      <w:r>
        <w:rPr>
          <w:rFonts w:ascii="Times New Roman" w:hAnsi="Times New Roman" w:cs="Times New Roman" w:hint="eastAsia"/>
          <w:sz w:val="24"/>
          <w:szCs w:val="24"/>
        </w:rPr>
        <w:t>s</w:t>
      </w:r>
      <w:r w:rsidRPr="00FE7475">
        <w:rPr>
          <w:rFonts w:ascii="Times New Roman" w:hAnsi="Times New Roman" w:cs="Times New Roman"/>
          <w:sz w:val="24"/>
          <w:szCs w:val="24"/>
        </w:rPr>
        <w:t xml:space="preserve">pectra </w:t>
      </w:r>
      <w:r>
        <w:rPr>
          <w:rFonts w:ascii="Times New Roman" w:hAnsi="Times New Roman" w:cs="Times New Roman" w:hint="eastAsia"/>
          <w:sz w:val="24"/>
          <w:szCs w:val="24"/>
        </w:rPr>
        <w:t>of</w:t>
      </w:r>
      <w:r w:rsidRPr="00ED3542">
        <w:rPr>
          <w:rFonts w:ascii="Times New Roman" w:hAnsi="Times New Roman" w:cs="Times New Roman"/>
          <w:sz w:val="24"/>
          <w:szCs w:val="24"/>
        </w:rPr>
        <w:t xml:space="preserve"> </w:t>
      </w:r>
      <w:r>
        <w:rPr>
          <w:rFonts w:ascii="Times New Roman" w:hAnsi="Times New Roman" w:cs="Times New Roman" w:hint="eastAsia"/>
          <w:sz w:val="24"/>
          <w:szCs w:val="24"/>
        </w:rPr>
        <w:t>(a) [</w:t>
      </w:r>
      <w:r w:rsidRPr="00ED3542">
        <w:rPr>
          <w:rFonts w:ascii="Times New Roman" w:hAnsi="Times New Roman" w:cs="Times New Roman"/>
          <w:b/>
          <w:bCs/>
          <w:sz w:val="24"/>
          <w:szCs w:val="24"/>
        </w:rPr>
        <w:t>PAC-AcrH</w:t>
      </w:r>
      <w:r w:rsidRPr="00ED3542">
        <w:rPr>
          <w:rFonts w:ascii="Times New Roman" w:hAnsi="Times New Roman" w:cs="Times New Roman"/>
          <w:b/>
          <w:bCs/>
          <w:sz w:val="24"/>
          <w:szCs w:val="24"/>
          <w:vertAlign w:val="subscript"/>
        </w:rPr>
        <w:t>2</w:t>
      </w:r>
      <w:r w:rsidR="00C156F5" w:rsidRPr="006126AB">
        <w:rPr>
          <w:rFonts w:ascii="Cambria Math" w:hAnsi="Cambria Math" w:cs="Cambria Math"/>
          <w:b/>
          <w:bCs/>
          <w:sz w:val="24"/>
          <w:szCs w:val="24"/>
        </w:rPr>
        <w:t>⋯</w:t>
      </w:r>
      <w:r w:rsidR="002A29A8">
        <w:rPr>
          <w:rFonts w:ascii="Times New Roman" w:hAnsi="Times New Roman" w:cs="Times New Roman" w:hint="eastAsia"/>
          <w:b/>
          <w:bCs/>
          <w:sz w:val="24"/>
          <w:szCs w:val="24"/>
        </w:rPr>
        <w:t>MoN</w:t>
      </w:r>
      <w:r>
        <w:rPr>
          <w:rFonts w:ascii="Times New Roman" w:hAnsi="Times New Roman" w:cs="Times New Roman" w:hint="eastAsia"/>
          <w:b/>
          <w:bCs/>
          <w:sz w:val="24"/>
          <w:szCs w:val="24"/>
        </w:rPr>
        <w:t>H</w:t>
      </w:r>
      <w:r w:rsidRPr="00870BA1">
        <w:rPr>
          <w:rFonts w:ascii="Times New Roman" w:hAnsi="Times New Roman" w:cs="Times New Roman" w:hint="eastAsia"/>
          <w:b/>
          <w:bCs/>
          <w:sz w:val="24"/>
          <w:szCs w:val="24"/>
          <w:vertAlign w:val="superscript"/>
        </w:rPr>
        <w:t>+</w:t>
      </w:r>
      <w:r>
        <w:rPr>
          <w:rFonts w:ascii="Times New Roman" w:hAnsi="Times New Roman" w:cs="Times New Roman" w:hint="eastAsia"/>
          <w:b/>
          <w:bCs/>
          <w:sz w:val="24"/>
          <w:szCs w:val="24"/>
        </w:rPr>
        <w:t>]</w:t>
      </w:r>
      <w:r w:rsidRPr="00ED3542">
        <w:rPr>
          <w:rFonts w:ascii="Times New Roman" w:hAnsi="Times New Roman" w:cs="Times New Roman"/>
          <w:sz w:val="24"/>
          <w:szCs w:val="24"/>
        </w:rPr>
        <w:t xml:space="preserve"> (500 μM) in THF solution </w:t>
      </w:r>
      <w:r>
        <w:rPr>
          <w:rFonts w:ascii="Times New Roman" w:hAnsi="Times New Roman" w:cs="Times New Roman" w:hint="eastAsia"/>
          <w:sz w:val="24"/>
          <w:szCs w:val="24"/>
        </w:rPr>
        <w:t>(b) (c) at indicated time delay</w:t>
      </w:r>
      <w:r w:rsidR="00E079B0">
        <w:rPr>
          <w:rFonts w:ascii="Times New Roman" w:hAnsi="Times New Roman" w:cs="Times New Roman" w:hint="eastAsia"/>
          <w:sz w:val="24"/>
          <w:szCs w:val="24"/>
        </w:rPr>
        <w:t>s</w:t>
      </w:r>
      <w:r>
        <w:rPr>
          <w:rFonts w:ascii="Times New Roman" w:hAnsi="Times New Roman" w:cs="Times New Roman" w:hint="eastAsia"/>
          <w:sz w:val="24"/>
          <w:szCs w:val="24"/>
        </w:rPr>
        <w:t xml:space="preserve"> </w:t>
      </w:r>
      <w:r w:rsidRPr="00ED3542">
        <w:rPr>
          <w:rFonts w:ascii="Times New Roman" w:hAnsi="Times New Roman" w:cs="Times New Roman"/>
          <w:sz w:val="24"/>
          <w:szCs w:val="24"/>
        </w:rPr>
        <w:t xml:space="preserve">after </w:t>
      </w:r>
      <w:r>
        <w:rPr>
          <w:rFonts w:ascii="Times New Roman" w:hAnsi="Times New Roman" w:cs="Times New Roman" w:hint="eastAsia"/>
          <w:sz w:val="24"/>
          <w:szCs w:val="24"/>
        </w:rPr>
        <w:t>5</w:t>
      </w:r>
      <w:r w:rsidRPr="00ED3542">
        <w:rPr>
          <w:rFonts w:ascii="Times New Roman" w:hAnsi="Times New Roman" w:cs="Times New Roman"/>
          <w:sz w:val="24"/>
          <w:szCs w:val="24"/>
        </w:rPr>
        <w:t>20 nm pulsed laser excitation</w:t>
      </w:r>
      <w:r w:rsidRPr="00ED3542">
        <w:rPr>
          <w:rFonts w:ascii="Times New Roman" w:hAnsi="Times New Roman" w:cs="Times New Roman" w:hint="eastAsia"/>
          <w:sz w:val="24"/>
          <w:szCs w:val="24"/>
        </w:rPr>
        <w:t xml:space="preserve">. (c) </w:t>
      </w:r>
      <w:r>
        <w:rPr>
          <w:rFonts w:ascii="Times New Roman" w:hAnsi="Times New Roman" w:cs="Times New Roman" w:hint="eastAsia"/>
          <w:sz w:val="24"/>
          <w:szCs w:val="24"/>
        </w:rPr>
        <w:t xml:space="preserve">Normalized </w:t>
      </w:r>
      <w:r w:rsidRPr="00671CCE">
        <w:rPr>
          <w:rFonts w:ascii="Times New Roman" w:hAnsi="Times New Roman" w:cs="Times New Roman" w:hint="eastAsia"/>
          <w:sz w:val="24"/>
          <w:szCs w:val="24"/>
        </w:rPr>
        <w:t xml:space="preserve">absorbance changes </w:t>
      </w:r>
      <w:r>
        <w:rPr>
          <w:rFonts w:ascii="Times New Roman" w:hAnsi="Times New Roman" w:cs="Times New Roman" w:hint="eastAsia"/>
          <w:sz w:val="24"/>
          <w:szCs w:val="24"/>
        </w:rPr>
        <w:t>of [</w:t>
      </w:r>
      <w:r w:rsidRPr="00ED3542">
        <w:rPr>
          <w:rFonts w:ascii="Times New Roman" w:hAnsi="Times New Roman" w:cs="Times New Roman"/>
          <w:b/>
          <w:bCs/>
          <w:sz w:val="24"/>
          <w:szCs w:val="24"/>
        </w:rPr>
        <w:t>PAC-AcrH</w:t>
      </w:r>
      <w:r w:rsidRPr="00ED3542">
        <w:rPr>
          <w:rFonts w:ascii="Times New Roman" w:hAnsi="Times New Roman" w:cs="Times New Roman"/>
          <w:b/>
          <w:bCs/>
          <w:sz w:val="24"/>
          <w:szCs w:val="24"/>
          <w:vertAlign w:val="subscript"/>
        </w:rPr>
        <w:t>2</w:t>
      </w:r>
      <w:r w:rsidR="00C156F5" w:rsidRPr="006126AB">
        <w:rPr>
          <w:rFonts w:ascii="Cambria Math" w:hAnsi="Cambria Math" w:cs="Cambria Math"/>
          <w:b/>
          <w:bCs/>
          <w:sz w:val="24"/>
          <w:szCs w:val="24"/>
        </w:rPr>
        <w:t>⋯</w:t>
      </w:r>
      <w:r w:rsidR="002A29A8">
        <w:rPr>
          <w:rFonts w:ascii="Times New Roman" w:hAnsi="Times New Roman" w:cs="Times New Roman" w:hint="eastAsia"/>
          <w:b/>
          <w:bCs/>
          <w:sz w:val="24"/>
          <w:szCs w:val="24"/>
        </w:rPr>
        <w:t>MoN</w:t>
      </w:r>
      <w:r>
        <w:rPr>
          <w:rFonts w:ascii="Times New Roman" w:hAnsi="Times New Roman" w:cs="Times New Roman" w:hint="eastAsia"/>
          <w:b/>
          <w:bCs/>
          <w:sz w:val="24"/>
          <w:szCs w:val="24"/>
        </w:rPr>
        <w:t>H</w:t>
      </w:r>
      <w:r w:rsidRPr="00870BA1">
        <w:rPr>
          <w:rFonts w:ascii="Times New Roman" w:hAnsi="Times New Roman" w:cs="Times New Roman" w:hint="eastAsia"/>
          <w:b/>
          <w:bCs/>
          <w:sz w:val="24"/>
          <w:szCs w:val="24"/>
          <w:vertAlign w:val="superscript"/>
        </w:rPr>
        <w:t>+</w:t>
      </w:r>
      <w:r>
        <w:rPr>
          <w:rFonts w:ascii="Times New Roman" w:hAnsi="Times New Roman" w:cs="Times New Roman" w:hint="eastAsia"/>
          <w:b/>
          <w:bCs/>
          <w:sz w:val="24"/>
          <w:szCs w:val="24"/>
        </w:rPr>
        <w:t xml:space="preserve">] </w:t>
      </w:r>
      <w:r w:rsidRPr="00671CCE">
        <w:rPr>
          <w:rFonts w:ascii="Times New Roman" w:hAnsi="Times New Roman" w:cs="Times New Roman" w:hint="eastAsia"/>
          <w:sz w:val="24"/>
          <w:szCs w:val="24"/>
        </w:rPr>
        <w:t>monitored at</w:t>
      </w:r>
      <w:r>
        <w:rPr>
          <w:rFonts w:ascii="Times New Roman" w:hAnsi="Times New Roman" w:cs="Times New Roman" w:hint="eastAsia"/>
          <w:sz w:val="24"/>
          <w:szCs w:val="24"/>
        </w:rPr>
        <w:t xml:space="preserve"> 650 nm after </w:t>
      </w:r>
      <w:r w:rsidRPr="00ED3542">
        <w:rPr>
          <w:rFonts w:ascii="Times New Roman" w:hAnsi="Times New Roman" w:cs="Times New Roman"/>
          <w:sz w:val="24"/>
          <w:szCs w:val="24"/>
        </w:rPr>
        <w:t>420 nm</w:t>
      </w:r>
      <w:r>
        <w:rPr>
          <w:rFonts w:ascii="Times New Roman" w:hAnsi="Times New Roman" w:cs="Times New Roman" w:hint="eastAsia"/>
          <w:sz w:val="24"/>
          <w:szCs w:val="24"/>
        </w:rPr>
        <w:t xml:space="preserve"> / 520 nm</w:t>
      </w:r>
      <w:r w:rsidRPr="00ED3542">
        <w:rPr>
          <w:rFonts w:ascii="Times New Roman" w:hAnsi="Times New Roman" w:cs="Times New Roman"/>
          <w:sz w:val="24"/>
          <w:szCs w:val="24"/>
        </w:rPr>
        <w:t xml:space="preserve"> pulsed laser excitation</w:t>
      </w:r>
      <w:r>
        <w:rPr>
          <w:rFonts w:ascii="Times New Roman" w:hAnsi="Times New Roman" w:cs="Times New Roman" w:hint="eastAsia"/>
          <w:sz w:val="24"/>
          <w:szCs w:val="24"/>
        </w:rPr>
        <w:t>.</w:t>
      </w:r>
    </w:p>
    <w:p w14:paraId="5E3D2976" w14:textId="77777777" w:rsidR="00B91362" w:rsidRDefault="00B91362" w:rsidP="00B91362">
      <w:pPr>
        <w:rPr>
          <w:rFonts w:ascii="Times New Roman" w:hAnsi="Times New Roman" w:cs="Times New Roman"/>
          <w:sz w:val="24"/>
          <w:szCs w:val="24"/>
        </w:rPr>
      </w:pPr>
    </w:p>
    <w:p w14:paraId="2F5A2700" w14:textId="63ECB732" w:rsidR="00B91362" w:rsidRDefault="00B91362">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3096F0C2" w14:textId="77777777" w:rsidR="005B592E" w:rsidRDefault="005B592E" w:rsidP="005B592E">
      <w:pPr>
        <w:rPr>
          <w:rFonts w:ascii="Times New Roman" w:hAnsi="Times New Roman" w:cs="Times New Roman"/>
          <w:sz w:val="24"/>
          <w:szCs w:val="24"/>
        </w:rPr>
      </w:pPr>
      <w:r w:rsidRPr="00ED3542">
        <w:rPr>
          <w:rFonts w:ascii="Times New Roman" w:hAnsi="Times New Roman" w:cs="Times New Roman"/>
          <w:b/>
          <w:bCs/>
          <w:sz w:val="24"/>
          <w:szCs w:val="24"/>
        </w:rPr>
        <w:lastRenderedPageBreak/>
        <w:t>PAC-AcrH</w:t>
      </w:r>
      <w:r w:rsidRPr="00ED3542">
        <w:rPr>
          <w:rFonts w:ascii="Times New Roman" w:hAnsi="Times New Roman" w:cs="Times New Roman"/>
          <w:b/>
          <w:bCs/>
          <w:sz w:val="24"/>
          <w:szCs w:val="24"/>
          <w:vertAlign w:val="subscript"/>
        </w:rPr>
        <w:t>2</w:t>
      </w:r>
      <w:r w:rsidRPr="00E0103A">
        <w:rPr>
          <w:rFonts w:ascii="Times New Roman" w:hAnsi="Times New Roman" w:cs="Times New Roman" w:hint="eastAsia"/>
          <w:b/>
          <w:bCs/>
          <w:sz w:val="24"/>
          <w:szCs w:val="28"/>
        </w:rPr>
        <w:t xml:space="preserve"> </w:t>
      </w:r>
      <w:r>
        <w:rPr>
          <w:rFonts w:ascii="Times New Roman" w:hAnsi="Times New Roman" w:cs="Times New Roman" w:hint="eastAsia"/>
          <w:b/>
          <w:bCs/>
          <w:sz w:val="24"/>
          <w:szCs w:val="28"/>
        </w:rPr>
        <w:t xml:space="preserve">+ </w:t>
      </w:r>
      <w:r w:rsidRPr="00E0103A">
        <w:rPr>
          <w:rFonts w:ascii="Times New Roman" w:hAnsi="Times New Roman" w:cs="Times New Roman" w:hint="eastAsia"/>
          <w:b/>
          <w:bCs/>
          <w:sz w:val="24"/>
          <w:szCs w:val="28"/>
        </w:rPr>
        <w:t>QH</w:t>
      </w:r>
      <w:r w:rsidRPr="00E0103A">
        <w:rPr>
          <w:rFonts w:ascii="Times New Roman" w:hAnsi="Times New Roman" w:cs="Times New Roman" w:hint="eastAsia"/>
          <w:b/>
          <w:bCs/>
          <w:sz w:val="24"/>
          <w:szCs w:val="28"/>
          <w:vertAlign w:val="superscript"/>
        </w:rPr>
        <w:t>+</w:t>
      </w:r>
    </w:p>
    <w:p w14:paraId="299F2070" w14:textId="7BB00554" w:rsidR="005B592E" w:rsidRPr="00820753" w:rsidRDefault="005B592E" w:rsidP="005B592E">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 xml:space="preserve">The </w:t>
      </w:r>
      <w:r w:rsidRPr="00820753">
        <w:rPr>
          <w:rFonts w:ascii="Times New Roman" w:hAnsi="Times New Roman" w:cs="Times New Roman" w:hint="eastAsia"/>
          <w:sz w:val="24"/>
          <w:szCs w:val="24"/>
        </w:rPr>
        <w:t>fs-TA spectr</w:t>
      </w:r>
      <w:r>
        <w:rPr>
          <w:rFonts w:ascii="Times New Roman" w:hAnsi="Times New Roman" w:cs="Times New Roman" w:hint="eastAsia"/>
          <w:sz w:val="24"/>
          <w:szCs w:val="24"/>
        </w:rPr>
        <w:t>a</w:t>
      </w:r>
      <w:r w:rsidRPr="00820753">
        <w:rPr>
          <w:rFonts w:ascii="Times New Roman" w:hAnsi="Times New Roman" w:cs="Times New Roman" w:hint="eastAsia"/>
          <w:sz w:val="24"/>
          <w:szCs w:val="24"/>
        </w:rPr>
        <w:t xml:space="preserve"> of </w:t>
      </w:r>
      <w:r w:rsidR="00C156F5">
        <w:rPr>
          <w:rFonts w:ascii="Times New Roman" w:hAnsi="Times New Roman" w:cs="Times New Roman" w:hint="eastAsia"/>
          <w:sz w:val="24"/>
          <w:szCs w:val="24"/>
        </w:rPr>
        <w:t>[</w:t>
      </w:r>
      <w:r w:rsidRPr="00ED3542">
        <w:rPr>
          <w:rFonts w:ascii="Times New Roman" w:hAnsi="Times New Roman" w:cs="Times New Roman"/>
          <w:b/>
          <w:bCs/>
          <w:sz w:val="24"/>
          <w:szCs w:val="24"/>
        </w:rPr>
        <w:t>PAC-AcrH</w:t>
      </w:r>
      <w:r w:rsidRPr="00ED3542">
        <w:rPr>
          <w:rFonts w:ascii="Times New Roman" w:hAnsi="Times New Roman" w:cs="Times New Roman"/>
          <w:b/>
          <w:bCs/>
          <w:sz w:val="24"/>
          <w:szCs w:val="24"/>
          <w:vertAlign w:val="subscript"/>
        </w:rPr>
        <w:t>2</w:t>
      </w:r>
      <w:r w:rsidR="00C156F5" w:rsidRPr="006126AB">
        <w:rPr>
          <w:rFonts w:ascii="Cambria Math" w:hAnsi="Cambria Math" w:cs="Cambria Math"/>
          <w:b/>
          <w:bCs/>
          <w:sz w:val="24"/>
          <w:szCs w:val="24"/>
        </w:rPr>
        <w:t>⋯</w:t>
      </w:r>
      <w:r w:rsidRPr="00E0103A">
        <w:rPr>
          <w:rFonts w:ascii="Times New Roman" w:hAnsi="Times New Roman" w:cs="Times New Roman" w:hint="eastAsia"/>
          <w:b/>
          <w:bCs/>
          <w:sz w:val="24"/>
          <w:szCs w:val="28"/>
        </w:rPr>
        <w:t>QH</w:t>
      </w:r>
      <w:r w:rsidRPr="00E0103A">
        <w:rPr>
          <w:rFonts w:ascii="Times New Roman" w:hAnsi="Times New Roman" w:cs="Times New Roman" w:hint="eastAsia"/>
          <w:b/>
          <w:bCs/>
          <w:sz w:val="24"/>
          <w:szCs w:val="28"/>
          <w:vertAlign w:val="superscript"/>
        </w:rPr>
        <w:t>+</w:t>
      </w:r>
      <w:r w:rsidR="00C156F5">
        <w:rPr>
          <w:rFonts w:ascii="Times New Roman" w:hAnsi="Times New Roman" w:cs="Times New Roman" w:hint="eastAsia"/>
          <w:b/>
          <w:bCs/>
          <w:sz w:val="24"/>
          <w:szCs w:val="28"/>
        </w:rPr>
        <w:t>]</w:t>
      </w:r>
      <w:r w:rsidRPr="00820753">
        <w:rPr>
          <w:rFonts w:ascii="Times New Roman" w:hAnsi="Times New Roman" w:cs="Times New Roman" w:hint="eastAsia"/>
          <w:sz w:val="24"/>
          <w:szCs w:val="24"/>
        </w:rPr>
        <w:t xml:space="preserve"> CT complex show similar decay mode </w:t>
      </w:r>
      <w:r w:rsidR="00E079B0" w:rsidRPr="00820753">
        <w:rPr>
          <w:rFonts w:ascii="Times New Roman" w:hAnsi="Times New Roman" w:cs="Times New Roman" w:hint="eastAsia"/>
          <w:sz w:val="24"/>
          <w:szCs w:val="24"/>
        </w:rPr>
        <w:t>follow</w:t>
      </w:r>
      <w:r w:rsidR="00E079B0">
        <w:rPr>
          <w:rFonts w:ascii="Times New Roman" w:hAnsi="Times New Roman" w:cs="Times New Roman" w:hint="eastAsia"/>
          <w:sz w:val="24"/>
          <w:szCs w:val="24"/>
        </w:rPr>
        <w:t>ing</w:t>
      </w:r>
      <w:r w:rsidR="00E079B0" w:rsidRPr="00820753">
        <w:rPr>
          <w:rFonts w:ascii="Times New Roman" w:hAnsi="Times New Roman" w:cs="Times New Roman" w:hint="eastAsia"/>
          <w:sz w:val="24"/>
          <w:szCs w:val="24"/>
        </w:rPr>
        <w:t xml:space="preserve"> </w:t>
      </w:r>
      <w:r w:rsidRPr="00820753">
        <w:rPr>
          <w:rFonts w:ascii="Times New Roman" w:hAnsi="Times New Roman" w:cs="Times New Roman" w:hint="eastAsia"/>
          <w:sz w:val="24"/>
          <w:szCs w:val="24"/>
        </w:rPr>
        <w:t xml:space="preserve">the ultrafast hydride transfer mechanism. The global analysis also </w:t>
      </w:r>
      <w:r w:rsidR="00876614">
        <w:rPr>
          <w:rFonts w:ascii="Times New Roman" w:hAnsi="Times New Roman" w:cs="Times New Roman" w:hint="eastAsia"/>
          <w:sz w:val="24"/>
          <w:szCs w:val="24"/>
        </w:rPr>
        <w:t>resolves</w:t>
      </w:r>
      <w:r w:rsidRPr="00820753">
        <w:rPr>
          <w:rFonts w:ascii="Times New Roman" w:hAnsi="Times New Roman" w:cs="Times New Roman" w:hint="eastAsia"/>
          <w:sz w:val="24"/>
          <w:szCs w:val="24"/>
        </w:rPr>
        <w:t xml:space="preserve"> four different components, clearly </w:t>
      </w:r>
      <w:r w:rsidR="00E079B0" w:rsidRPr="00820753">
        <w:rPr>
          <w:rFonts w:ascii="Times New Roman" w:hAnsi="Times New Roman" w:cs="Times New Roman" w:hint="eastAsia"/>
          <w:sz w:val="24"/>
          <w:szCs w:val="24"/>
        </w:rPr>
        <w:t>show</w:t>
      </w:r>
      <w:r w:rsidR="00E079B0">
        <w:rPr>
          <w:rFonts w:ascii="Times New Roman" w:hAnsi="Times New Roman" w:cs="Times New Roman" w:hint="eastAsia"/>
          <w:sz w:val="24"/>
          <w:szCs w:val="24"/>
        </w:rPr>
        <w:t>ing</w:t>
      </w:r>
      <w:r w:rsidR="00E079B0" w:rsidRPr="00820753">
        <w:rPr>
          <w:rFonts w:ascii="Times New Roman" w:hAnsi="Times New Roman" w:cs="Times New Roman" w:hint="eastAsia"/>
          <w:sz w:val="24"/>
          <w:szCs w:val="24"/>
        </w:rPr>
        <w:t xml:space="preserve"> </w:t>
      </w:r>
      <w:r w:rsidRPr="00820753">
        <w:rPr>
          <w:rFonts w:ascii="Times New Roman" w:hAnsi="Times New Roman" w:cs="Times New Roman" w:hint="eastAsia"/>
          <w:sz w:val="24"/>
          <w:szCs w:val="24"/>
        </w:rPr>
        <w:t>the stepwise electron-proton-electron transfer in this CT complex, with a faster second electron transfer rate (</w:t>
      </w:r>
      <w:r w:rsidRPr="00820753">
        <w:rPr>
          <w:rFonts w:ascii="Times New Roman" w:hAnsi="Times New Roman" w:cs="Times New Roman"/>
          <w:sz w:val="24"/>
          <w:szCs w:val="24"/>
        </w:rPr>
        <w:t>τ =</w:t>
      </w:r>
      <w:r w:rsidRPr="00820753">
        <w:rPr>
          <w:rFonts w:ascii="Times New Roman" w:hAnsi="Times New Roman" w:cs="Times New Roman" w:hint="eastAsia"/>
          <w:sz w:val="24"/>
          <w:szCs w:val="24"/>
        </w:rPr>
        <w:t xml:space="preserve"> 120.6 </w:t>
      </w:r>
      <w:proofErr w:type="spellStart"/>
      <w:r w:rsidRPr="00820753">
        <w:rPr>
          <w:rFonts w:ascii="Times New Roman" w:hAnsi="Times New Roman" w:cs="Times New Roman" w:hint="eastAsia"/>
          <w:sz w:val="24"/>
          <w:szCs w:val="24"/>
        </w:rPr>
        <w:t>ps</w:t>
      </w:r>
      <w:proofErr w:type="spellEnd"/>
      <w:r w:rsidRPr="00820753">
        <w:rPr>
          <w:rFonts w:ascii="Times New Roman" w:hAnsi="Times New Roman" w:cs="Times New Roman" w:hint="eastAsia"/>
          <w:sz w:val="24"/>
          <w:szCs w:val="24"/>
        </w:rPr>
        <w:t xml:space="preserve">) compared to </w:t>
      </w:r>
      <w:r w:rsidRPr="00820753">
        <w:rPr>
          <w:rFonts w:ascii="Times New Roman" w:hAnsi="Times New Roman" w:cs="Times New Roman"/>
          <w:b/>
          <w:bCs/>
          <w:sz w:val="24"/>
          <w:szCs w:val="24"/>
        </w:rPr>
        <w:t>[PAC-AcrH</w:t>
      </w:r>
      <w:r w:rsidRPr="00820753">
        <w:rPr>
          <w:rFonts w:ascii="Times New Roman" w:hAnsi="Times New Roman" w:cs="Times New Roman"/>
          <w:b/>
          <w:bCs/>
          <w:sz w:val="24"/>
          <w:szCs w:val="24"/>
          <w:vertAlign w:val="subscript"/>
        </w:rPr>
        <w:t>2</w:t>
      </w:r>
      <w:r w:rsidR="00C156F5" w:rsidRPr="006126AB">
        <w:rPr>
          <w:rFonts w:ascii="Cambria Math" w:hAnsi="Cambria Math" w:cs="Cambria Math"/>
          <w:b/>
          <w:bCs/>
          <w:sz w:val="24"/>
          <w:szCs w:val="24"/>
        </w:rPr>
        <w:t>⋯</w:t>
      </w:r>
      <w:r w:rsidR="002A29A8">
        <w:rPr>
          <w:rFonts w:ascii="Times New Roman" w:hAnsi="Times New Roman" w:cs="Times New Roman"/>
          <w:b/>
          <w:bCs/>
          <w:sz w:val="24"/>
          <w:szCs w:val="24"/>
        </w:rPr>
        <w:t>MoN</w:t>
      </w:r>
      <w:r w:rsidRPr="00820753">
        <w:rPr>
          <w:rFonts w:ascii="Times New Roman" w:hAnsi="Times New Roman" w:cs="Times New Roman"/>
          <w:b/>
          <w:bCs/>
          <w:sz w:val="24"/>
          <w:szCs w:val="24"/>
        </w:rPr>
        <w:t>H</w:t>
      </w:r>
      <w:r w:rsidRPr="00820753">
        <w:rPr>
          <w:rFonts w:ascii="Times New Roman" w:hAnsi="Times New Roman" w:cs="Times New Roman"/>
          <w:b/>
          <w:bCs/>
          <w:sz w:val="24"/>
          <w:szCs w:val="24"/>
          <w:vertAlign w:val="superscript"/>
        </w:rPr>
        <w:t>+</w:t>
      </w:r>
      <w:r w:rsidRPr="00820753">
        <w:rPr>
          <w:rFonts w:ascii="Times New Roman" w:hAnsi="Times New Roman" w:cs="Times New Roman"/>
          <w:b/>
          <w:bCs/>
          <w:sz w:val="24"/>
          <w:szCs w:val="24"/>
        </w:rPr>
        <w:t>]</w:t>
      </w:r>
      <w:r w:rsidRPr="00820753">
        <w:rPr>
          <w:rFonts w:ascii="Times New Roman" w:hAnsi="Times New Roman" w:cs="Times New Roman" w:hint="eastAsia"/>
          <w:sz w:val="24"/>
          <w:szCs w:val="24"/>
        </w:rPr>
        <w:t>.</w:t>
      </w:r>
    </w:p>
    <w:p w14:paraId="58AC39FC" w14:textId="3E0991FE" w:rsidR="005B592E" w:rsidRDefault="001F42F1" w:rsidP="005B592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337606" wp14:editId="18C6FED2">
            <wp:extent cx="5265305" cy="2605004"/>
            <wp:effectExtent l="0" t="0" r="0" b="5080"/>
            <wp:docPr id="3489132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84360" cy="2614431"/>
                    </a:xfrm>
                    <a:prstGeom prst="rect">
                      <a:avLst/>
                    </a:prstGeom>
                    <a:noFill/>
                  </pic:spPr>
                </pic:pic>
              </a:graphicData>
            </a:graphic>
          </wp:inline>
        </w:drawing>
      </w:r>
    </w:p>
    <w:p w14:paraId="62395575" w14:textId="481DEE79" w:rsidR="005B592E" w:rsidRDefault="005B592E" w:rsidP="005B592E">
      <w:pPr>
        <w:rPr>
          <w:rFonts w:ascii="Times New Roman" w:hAnsi="Times New Roman" w:cs="Times New Roman"/>
          <w:sz w:val="24"/>
          <w:szCs w:val="28"/>
        </w:rPr>
      </w:pPr>
      <w:r w:rsidRPr="00066FBC">
        <w:rPr>
          <w:rFonts w:ascii="Times New Roman" w:hAnsi="Times New Roman" w:cs="Times New Roman"/>
          <w:b/>
          <w:bCs/>
          <w:sz w:val="24"/>
          <w:szCs w:val="24"/>
        </w:rPr>
        <w:t>Figure S</w:t>
      </w:r>
      <w:r w:rsidR="00290C0C">
        <w:rPr>
          <w:rFonts w:ascii="Times New Roman" w:hAnsi="Times New Roman" w:cs="Times New Roman" w:hint="eastAsia"/>
          <w:b/>
          <w:bCs/>
          <w:sz w:val="24"/>
          <w:szCs w:val="24"/>
        </w:rPr>
        <w:t>2</w:t>
      </w:r>
      <w:r w:rsidR="004F7957">
        <w:rPr>
          <w:rFonts w:ascii="Times New Roman" w:hAnsi="Times New Roman" w:cs="Times New Roman" w:hint="eastAsia"/>
          <w:b/>
          <w:bCs/>
          <w:sz w:val="24"/>
          <w:szCs w:val="24"/>
        </w:rPr>
        <w:t>3</w:t>
      </w:r>
      <w:r w:rsidRPr="00ED3542">
        <w:rPr>
          <w:rFonts w:ascii="Times New Roman" w:hAnsi="Times New Roman" w:cs="Times New Roman"/>
          <w:b/>
          <w:bCs/>
          <w:sz w:val="24"/>
          <w:szCs w:val="24"/>
        </w:rPr>
        <w:t>.</w:t>
      </w:r>
      <w:r>
        <w:rPr>
          <w:rFonts w:ascii="Times New Roman" w:hAnsi="Times New Roman" w:cs="Times New Roman" w:hint="eastAsia"/>
          <w:b/>
          <w:bCs/>
          <w:sz w:val="24"/>
          <w:szCs w:val="24"/>
        </w:rPr>
        <w:t xml:space="preserve"> </w:t>
      </w:r>
      <w:r w:rsidRPr="00817229">
        <w:rPr>
          <w:rFonts w:ascii="Times New Roman" w:hAnsi="Times New Roman" w:cs="Times New Roman"/>
          <w:sz w:val="24"/>
          <w:szCs w:val="28"/>
        </w:rPr>
        <w:t>Absorption difference spectr</w:t>
      </w:r>
      <w:r w:rsidRPr="00817229">
        <w:rPr>
          <w:rFonts w:ascii="Times New Roman" w:hAnsi="Times New Roman" w:cs="Times New Roman" w:hint="eastAsia"/>
          <w:sz w:val="24"/>
          <w:szCs w:val="28"/>
        </w:rPr>
        <w:t>a</w:t>
      </w:r>
      <w:r w:rsidRPr="00817229">
        <w:rPr>
          <w:rFonts w:ascii="Times New Roman" w:hAnsi="Times New Roman" w:cs="Times New Roman"/>
          <w:sz w:val="24"/>
          <w:szCs w:val="28"/>
        </w:rPr>
        <w:t xml:space="preserve"> of (a) </w:t>
      </w:r>
      <w:r w:rsidRPr="00817229">
        <w:rPr>
          <w:rFonts w:ascii="Times New Roman" w:hAnsi="Times New Roman" w:cs="Times New Roman"/>
          <w:b/>
          <w:bCs/>
          <w:sz w:val="24"/>
          <w:szCs w:val="28"/>
        </w:rPr>
        <w:t>PAC-AcrH</w:t>
      </w:r>
      <w:r w:rsidRPr="00817229">
        <w:rPr>
          <w:rFonts w:ascii="Times New Roman" w:hAnsi="Times New Roman" w:cs="Times New Roman"/>
          <w:b/>
          <w:bCs/>
          <w:sz w:val="24"/>
          <w:szCs w:val="28"/>
          <w:vertAlign w:val="subscript"/>
        </w:rPr>
        <w:t>2</w:t>
      </w:r>
      <w:r w:rsidRPr="00817229">
        <w:rPr>
          <w:rFonts w:ascii="Times New Roman" w:hAnsi="Times New Roman" w:cs="Times New Roman"/>
          <w:sz w:val="24"/>
          <w:szCs w:val="28"/>
        </w:rPr>
        <w:t xml:space="preserve"> (500 μM) </w:t>
      </w:r>
      <w:r>
        <w:rPr>
          <w:rFonts w:ascii="Times New Roman" w:hAnsi="Times New Roman" w:cs="Times New Roman" w:hint="eastAsia"/>
          <w:sz w:val="24"/>
          <w:szCs w:val="24"/>
        </w:rPr>
        <w:t>+ QH</w:t>
      </w:r>
      <w:r w:rsidRPr="00817229">
        <w:rPr>
          <w:rFonts w:ascii="Times New Roman" w:hAnsi="Times New Roman" w:cs="Times New Roman" w:hint="eastAsia"/>
          <w:sz w:val="24"/>
          <w:szCs w:val="24"/>
          <w:vertAlign w:val="superscript"/>
        </w:rPr>
        <w:t>+</w:t>
      </w:r>
      <w:r>
        <w:rPr>
          <w:rFonts w:ascii="Times New Roman" w:hAnsi="Times New Roman" w:cs="Times New Roman" w:hint="eastAsia"/>
          <w:sz w:val="24"/>
          <w:szCs w:val="24"/>
        </w:rPr>
        <w:t xml:space="preserve"> (500 </w:t>
      </w:r>
      <w:r w:rsidRPr="00ED3542">
        <w:rPr>
          <w:rFonts w:ascii="Times New Roman" w:hAnsi="Times New Roman" w:cs="Times New Roman"/>
          <w:sz w:val="24"/>
          <w:szCs w:val="24"/>
        </w:rPr>
        <w:t>μM</w:t>
      </w:r>
      <w:r>
        <w:rPr>
          <w:rFonts w:ascii="Times New Roman" w:hAnsi="Times New Roman" w:cs="Times New Roman" w:hint="eastAsia"/>
          <w:sz w:val="24"/>
          <w:szCs w:val="24"/>
        </w:rPr>
        <w:t>)</w:t>
      </w:r>
      <w:r w:rsidRPr="00817229">
        <w:rPr>
          <w:rFonts w:ascii="Times New Roman" w:hAnsi="Times New Roman" w:cs="Times New Roman"/>
          <w:sz w:val="24"/>
          <w:szCs w:val="28"/>
        </w:rPr>
        <w:t xml:space="preserve"> in THF solution after 420 nm pulsed laser excitation</w:t>
      </w:r>
      <w:r w:rsidRPr="00817229">
        <w:rPr>
          <w:rFonts w:ascii="Times New Roman" w:hAnsi="Times New Roman" w:cs="Times New Roman" w:hint="eastAsia"/>
          <w:sz w:val="24"/>
          <w:szCs w:val="28"/>
        </w:rPr>
        <w:t>. (</w:t>
      </w:r>
      <w:r>
        <w:rPr>
          <w:rFonts w:ascii="Times New Roman" w:hAnsi="Times New Roman" w:cs="Times New Roman" w:hint="eastAsia"/>
          <w:sz w:val="24"/>
          <w:szCs w:val="28"/>
        </w:rPr>
        <w:t>b</w:t>
      </w:r>
      <w:r w:rsidRPr="00817229">
        <w:rPr>
          <w:rFonts w:ascii="Times New Roman" w:hAnsi="Times New Roman" w:cs="Times New Roman" w:hint="eastAsia"/>
          <w:sz w:val="24"/>
          <w:szCs w:val="28"/>
        </w:rPr>
        <w:t>) Population dynamics of the respective states based on a sequential kinetic model.</w:t>
      </w:r>
      <w:r w:rsidRPr="00817229">
        <w:rPr>
          <w:rFonts w:ascii="Times New Roman" w:hAnsi="Times New Roman" w:cs="Times New Roman"/>
          <w:sz w:val="24"/>
          <w:szCs w:val="28"/>
        </w:rPr>
        <w:t xml:space="preserve"> (</w:t>
      </w:r>
      <w:r>
        <w:rPr>
          <w:rFonts w:ascii="Times New Roman" w:hAnsi="Times New Roman" w:cs="Times New Roman" w:hint="eastAsia"/>
          <w:sz w:val="24"/>
          <w:szCs w:val="28"/>
        </w:rPr>
        <w:t>c</w:t>
      </w:r>
      <w:r w:rsidRPr="00817229">
        <w:rPr>
          <w:rFonts w:ascii="Times New Roman" w:hAnsi="Times New Roman" w:cs="Times New Roman"/>
          <w:sz w:val="24"/>
          <w:szCs w:val="28"/>
        </w:rPr>
        <w:t xml:space="preserve">) </w:t>
      </w:r>
      <w:r w:rsidRPr="00817229">
        <w:rPr>
          <w:rFonts w:ascii="Times New Roman" w:hAnsi="Times New Roman" w:cs="Times New Roman" w:hint="eastAsia"/>
          <w:sz w:val="24"/>
          <w:szCs w:val="28"/>
        </w:rPr>
        <w:t>Top panels:</w:t>
      </w:r>
      <w:r w:rsidR="001F42F1" w:rsidRPr="001F42F1">
        <w:rPr>
          <w:rFonts w:ascii="Times New Roman" w:hAnsi="Times New Roman" w:cs="Times New Roman" w:hint="eastAsia"/>
          <w:sz w:val="24"/>
          <w:szCs w:val="28"/>
        </w:rPr>
        <w:t xml:space="preserve"> </w:t>
      </w:r>
      <w:r w:rsidR="001F42F1" w:rsidRPr="00817229">
        <w:rPr>
          <w:rFonts w:ascii="Times New Roman" w:hAnsi="Times New Roman" w:cs="Times New Roman" w:hint="eastAsia"/>
          <w:sz w:val="24"/>
          <w:szCs w:val="28"/>
        </w:rPr>
        <w:t xml:space="preserve">The transient absorption spectra </w:t>
      </w:r>
      <w:r w:rsidR="001F42F1" w:rsidRPr="00817229">
        <w:rPr>
          <w:rFonts w:ascii="Times New Roman" w:hAnsi="Times New Roman" w:cs="Times New Roman"/>
          <w:sz w:val="24"/>
          <w:szCs w:val="28"/>
        </w:rPr>
        <w:t xml:space="preserve">of </w:t>
      </w:r>
      <w:r w:rsidR="00C156F5">
        <w:rPr>
          <w:rFonts w:ascii="Times New Roman" w:hAnsi="Times New Roman" w:cs="Times New Roman" w:hint="eastAsia"/>
          <w:sz w:val="24"/>
          <w:szCs w:val="24"/>
        </w:rPr>
        <w:t>[</w:t>
      </w:r>
      <w:r w:rsidR="00C156F5" w:rsidRPr="00ED3542">
        <w:rPr>
          <w:rFonts w:ascii="Times New Roman" w:hAnsi="Times New Roman" w:cs="Times New Roman"/>
          <w:b/>
          <w:bCs/>
          <w:sz w:val="24"/>
          <w:szCs w:val="24"/>
        </w:rPr>
        <w:t>PAC-AcrH</w:t>
      </w:r>
      <w:r w:rsidR="00C156F5" w:rsidRPr="00ED3542">
        <w:rPr>
          <w:rFonts w:ascii="Times New Roman" w:hAnsi="Times New Roman" w:cs="Times New Roman"/>
          <w:b/>
          <w:bCs/>
          <w:sz w:val="24"/>
          <w:szCs w:val="24"/>
          <w:vertAlign w:val="subscript"/>
        </w:rPr>
        <w:t>2</w:t>
      </w:r>
      <w:r w:rsidR="00C156F5" w:rsidRPr="006126AB">
        <w:rPr>
          <w:rFonts w:ascii="Cambria Math" w:hAnsi="Cambria Math" w:cs="Cambria Math"/>
          <w:b/>
          <w:bCs/>
          <w:sz w:val="24"/>
          <w:szCs w:val="24"/>
        </w:rPr>
        <w:t>⋯</w:t>
      </w:r>
      <w:r w:rsidR="00C156F5" w:rsidRPr="00E0103A">
        <w:rPr>
          <w:rFonts w:ascii="Times New Roman" w:hAnsi="Times New Roman" w:cs="Times New Roman" w:hint="eastAsia"/>
          <w:b/>
          <w:bCs/>
          <w:sz w:val="24"/>
          <w:szCs w:val="28"/>
        </w:rPr>
        <w:t>QH</w:t>
      </w:r>
      <w:r w:rsidR="00C156F5" w:rsidRPr="00E0103A">
        <w:rPr>
          <w:rFonts w:ascii="Times New Roman" w:hAnsi="Times New Roman" w:cs="Times New Roman" w:hint="eastAsia"/>
          <w:b/>
          <w:bCs/>
          <w:sz w:val="24"/>
          <w:szCs w:val="28"/>
          <w:vertAlign w:val="superscript"/>
        </w:rPr>
        <w:t>+</w:t>
      </w:r>
      <w:r w:rsidR="00C156F5">
        <w:rPr>
          <w:rFonts w:ascii="Times New Roman" w:hAnsi="Times New Roman" w:cs="Times New Roman" w:hint="eastAsia"/>
          <w:b/>
          <w:bCs/>
          <w:sz w:val="24"/>
          <w:szCs w:val="28"/>
        </w:rPr>
        <w:t>]</w:t>
      </w:r>
      <w:r w:rsidR="001F42F1" w:rsidRPr="00817229">
        <w:rPr>
          <w:rFonts w:ascii="Times New Roman" w:hAnsi="Times New Roman" w:cs="Times New Roman"/>
          <w:sz w:val="24"/>
          <w:szCs w:val="28"/>
        </w:rPr>
        <w:t xml:space="preserve"> at </w:t>
      </w:r>
      <w:r w:rsidR="001F42F1" w:rsidRPr="00817229">
        <w:rPr>
          <w:rFonts w:ascii="Times New Roman" w:hAnsi="Times New Roman" w:cs="Times New Roman" w:hint="eastAsia"/>
          <w:sz w:val="24"/>
          <w:szCs w:val="28"/>
        </w:rPr>
        <w:t>indicated</w:t>
      </w:r>
      <w:r w:rsidR="001F42F1" w:rsidRPr="00817229">
        <w:rPr>
          <w:rFonts w:ascii="Times New Roman" w:hAnsi="Times New Roman" w:cs="Times New Roman"/>
          <w:sz w:val="24"/>
          <w:szCs w:val="28"/>
        </w:rPr>
        <w:t xml:space="preserve"> time delay</w:t>
      </w:r>
      <w:r w:rsidR="001F42F1" w:rsidRPr="00817229">
        <w:rPr>
          <w:rFonts w:ascii="Times New Roman" w:hAnsi="Times New Roman" w:cs="Times New Roman" w:hint="eastAsia"/>
          <w:sz w:val="24"/>
          <w:szCs w:val="28"/>
        </w:rPr>
        <w:t>s</w:t>
      </w:r>
      <w:r w:rsidRPr="00817229">
        <w:rPr>
          <w:rFonts w:ascii="Times New Roman" w:hAnsi="Times New Roman" w:cs="Times New Roman" w:hint="eastAsia"/>
          <w:sz w:val="24"/>
          <w:szCs w:val="28"/>
        </w:rPr>
        <w:t xml:space="preserve">; Middle panels: </w:t>
      </w:r>
      <w:r w:rsidR="001F42F1" w:rsidRPr="00817229">
        <w:rPr>
          <w:rFonts w:ascii="Times New Roman" w:hAnsi="Times New Roman" w:cs="Times New Roman" w:hint="eastAsia"/>
          <w:sz w:val="24"/>
          <w:szCs w:val="28"/>
        </w:rPr>
        <w:t>The evolution-associated spectra derived from global</w:t>
      </w:r>
      <w:r w:rsidR="001F42F1">
        <w:rPr>
          <w:rFonts w:ascii="Times New Roman" w:hAnsi="Times New Roman" w:cs="Times New Roman" w:hint="eastAsia"/>
          <w:sz w:val="24"/>
          <w:szCs w:val="28"/>
        </w:rPr>
        <w:t xml:space="preserve"> </w:t>
      </w:r>
      <w:r w:rsidR="001F42F1" w:rsidRPr="00817229">
        <w:rPr>
          <w:rFonts w:ascii="Times New Roman" w:hAnsi="Times New Roman" w:cs="Times New Roman" w:hint="eastAsia"/>
          <w:sz w:val="24"/>
          <w:szCs w:val="28"/>
        </w:rPr>
        <w:t>analysis of (</w:t>
      </w:r>
      <w:r w:rsidR="001F42F1">
        <w:rPr>
          <w:rFonts w:ascii="Times New Roman" w:hAnsi="Times New Roman" w:cs="Times New Roman" w:hint="eastAsia"/>
          <w:sz w:val="24"/>
          <w:szCs w:val="28"/>
        </w:rPr>
        <w:t>a</w:t>
      </w:r>
      <w:r w:rsidR="001F42F1" w:rsidRPr="00817229">
        <w:rPr>
          <w:rFonts w:ascii="Times New Roman" w:hAnsi="Times New Roman" w:cs="Times New Roman" w:hint="eastAsia"/>
          <w:sz w:val="24"/>
          <w:szCs w:val="28"/>
        </w:rPr>
        <w:t>)</w:t>
      </w:r>
      <w:r w:rsidRPr="00817229">
        <w:rPr>
          <w:rFonts w:ascii="Times New Roman" w:hAnsi="Times New Roman" w:cs="Times New Roman" w:hint="eastAsia"/>
          <w:sz w:val="24"/>
          <w:szCs w:val="28"/>
        </w:rPr>
        <w:t>; Bottom panels:</w:t>
      </w:r>
      <w:r w:rsidRPr="00817229">
        <w:rPr>
          <w:rFonts w:ascii="Times New Roman" w:hAnsi="Times New Roman" w:cs="Times New Roman"/>
          <w:sz w:val="24"/>
          <w:szCs w:val="28"/>
        </w:rPr>
        <w:t xml:space="preserve"> </w:t>
      </w:r>
      <w:r w:rsidRPr="00817229">
        <w:rPr>
          <w:rFonts w:ascii="Times New Roman" w:hAnsi="Times New Roman" w:cs="Times New Roman" w:hint="eastAsia"/>
          <w:sz w:val="24"/>
          <w:szCs w:val="28"/>
        </w:rPr>
        <w:t>T</w:t>
      </w:r>
      <w:r w:rsidRPr="00817229">
        <w:rPr>
          <w:rFonts w:ascii="Times New Roman" w:hAnsi="Times New Roman" w:cs="Times New Roman"/>
          <w:sz w:val="24"/>
          <w:szCs w:val="28"/>
        </w:rPr>
        <w:t>he</w:t>
      </w:r>
      <w:r w:rsidRPr="00817229">
        <w:rPr>
          <w:rFonts w:ascii="Times New Roman" w:hAnsi="Times New Roman" w:cs="Times New Roman" w:hint="eastAsia"/>
          <w:sz w:val="24"/>
          <w:szCs w:val="28"/>
        </w:rPr>
        <w:t xml:space="preserve"> obtained</w:t>
      </w:r>
      <w:r w:rsidRPr="00817229">
        <w:rPr>
          <w:rFonts w:ascii="Times New Roman" w:hAnsi="Times New Roman" w:cs="Times New Roman"/>
          <w:sz w:val="24"/>
          <w:szCs w:val="28"/>
        </w:rPr>
        <w:t xml:space="preserve"> reference spectr</w:t>
      </w:r>
      <w:r w:rsidRPr="00817229">
        <w:rPr>
          <w:rFonts w:ascii="Times New Roman" w:hAnsi="Times New Roman" w:cs="Times New Roman" w:hint="eastAsia"/>
          <w:sz w:val="24"/>
          <w:szCs w:val="28"/>
        </w:rPr>
        <w:t>a</w:t>
      </w:r>
      <w:r w:rsidRPr="00817229">
        <w:rPr>
          <w:rFonts w:ascii="Times New Roman" w:hAnsi="Times New Roman" w:cs="Times New Roman"/>
          <w:sz w:val="24"/>
          <w:szCs w:val="28"/>
        </w:rPr>
        <w:t xml:space="preserve"> of </w:t>
      </w:r>
      <w:r w:rsidRPr="00817229">
        <w:rPr>
          <w:rFonts w:ascii="Times New Roman" w:hAnsi="Times New Roman" w:cs="Times New Roman"/>
          <w:b/>
          <w:bCs/>
          <w:sz w:val="24"/>
          <w:szCs w:val="28"/>
        </w:rPr>
        <w:t>PAC-AcrH</w:t>
      </w:r>
      <w:r w:rsidRPr="00817229">
        <w:rPr>
          <w:rFonts w:ascii="Times New Roman" w:hAnsi="Times New Roman" w:cs="Times New Roman"/>
          <w:b/>
          <w:bCs/>
          <w:sz w:val="24"/>
          <w:szCs w:val="28"/>
          <w:vertAlign w:val="subscript"/>
        </w:rPr>
        <w:t>2</w:t>
      </w:r>
      <w:r w:rsidRPr="00817229">
        <w:rPr>
          <w:rFonts w:ascii="Times New Roman" w:hAnsi="Times New Roman" w:cs="Times New Roman"/>
          <w:b/>
          <w:bCs/>
          <w:sz w:val="24"/>
          <w:szCs w:val="28"/>
          <w:vertAlign w:val="superscript"/>
        </w:rPr>
        <w:t>·+</w:t>
      </w:r>
      <w:r w:rsidRPr="00817229">
        <w:rPr>
          <w:rFonts w:ascii="Times New Roman" w:hAnsi="Times New Roman" w:cs="Times New Roman"/>
          <w:sz w:val="24"/>
          <w:szCs w:val="28"/>
        </w:rPr>
        <w:t xml:space="preserve">, </w:t>
      </w:r>
      <w:r w:rsidRPr="00817229">
        <w:rPr>
          <w:rFonts w:ascii="Times New Roman" w:hAnsi="Times New Roman" w:cs="Times New Roman"/>
          <w:b/>
          <w:bCs/>
          <w:sz w:val="24"/>
          <w:szCs w:val="28"/>
        </w:rPr>
        <w:t>PAC-AcrH</w:t>
      </w:r>
      <w:r w:rsidRPr="00817229">
        <w:rPr>
          <w:rFonts w:ascii="Times New Roman" w:hAnsi="Times New Roman" w:cs="Times New Roman"/>
          <w:b/>
          <w:bCs/>
          <w:sz w:val="24"/>
          <w:szCs w:val="28"/>
          <w:vertAlign w:val="superscript"/>
        </w:rPr>
        <w:t>·</w:t>
      </w:r>
      <w:r w:rsidRPr="00817229">
        <w:rPr>
          <w:rFonts w:ascii="Times New Roman" w:hAnsi="Times New Roman" w:cs="Times New Roman"/>
          <w:sz w:val="24"/>
          <w:szCs w:val="28"/>
        </w:rPr>
        <w:t xml:space="preserve"> and </w:t>
      </w:r>
      <w:r w:rsidRPr="00817229">
        <w:rPr>
          <w:rFonts w:ascii="Times New Roman" w:hAnsi="Times New Roman" w:cs="Times New Roman"/>
          <w:b/>
          <w:bCs/>
          <w:sz w:val="24"/>
          <w:szCs w:val="28"/>
        </w:rPr>
        <w:t>PAC-AcrH</w:t>
      </w:r>
      <w:r w:rsidRPr="00817229">
        <w:rPr>
          <w:rFonts w:ascii="Times New Roman" w:hAnsi="Times New Roman" w:cs="Times New Roman"/>
          <w:b/>
          <w:bCs/>
          <w:sz w:val="24"/>
          <w:szCs w:val="28"/>
          <w:vertAlign w:val="superscript"/>
        </w:rPr>
        <w:t>+</w:t>
      </w:r>
      <w:r w:rsidRPr="00817229">
        <w:rPr>
          <w:rFonts w:ascii="Times New Roman" w:hAnsi="Times New Roman" w:cs="Times New Roman" w:hint="eastAsia"/>
          <w:sz w:val="24"/>
          <w:szCs w:val="28"/>
        </w:rPr>
        <w:t>.</w:t>
      </w:r>
    </w:p>
    <w:p w14:paraId="4F98DD2E" w14:textId="366A14E3" w:rsidR="00B91362" w:rsidRDefault="00B91362">
      <w:pPr>
        <w:widowControl/>
        <w:jc w:val="left"/>
        <w:rPr>
          <w:rFonts w:ascii="Times New Roman" w:hAnsi="Times New Roman" w:cs="Times New Roman"/>
          <w:sz w:val="24"/>
          <w:szCs w:val="28"/>
        </w:rPr>
      </w:pPr>
      <w:r>
        <w:rPr>
          <w:rFonts w:ascii="Times New Roman" w:hAnsi="Times New Roman" w:cs="Times New Roman"/>
          <w:sz w:val="24"/>
          <w:szCs w:val="28"/>
        </w:rPr>
        <w:br w:type="page"/>
      </w:r>
    </w:p>
    <w:p w14:paraId="1A332A57" w14:textId="77777777" w:rsidR="00290C0C" w:rsidRPr="00AF39A8" w:rsidRDefault="00290C0C" w:rsidP="00290C0C">
      <w:pPr>
        <w:pStyle w:val="1"/>
        <w:numPr>
          <w:ilvl w:val="0"/>
          <w:numId w:val="1"/>
        </w:numPr>
        <w:rPr>
          <w:rFonts w:ascii="Times New Roman" w:hAnsi="Times New Roman" w:cs="Times New Roman"/>
        </w:rPr>
      </w:pPr>
      <w:bookmarkStart w:id="17" w:name="_Toc229612981"/>
      <w:r w:rsidRPr="00AF39A8">
        <w:rPr>
          <w:rFonts w:ascii="Times New Roman" w:eastAsiaTheme="minorEastAsia" w:hAnsi="Times New Roman" w:cs="Times New Roman"/>
        </w:rPr>
        <w:lastRenderedPageBreak/>
        <w:t>Reference spectra of PAC-AcrH</w:t>
      </w:r>
      <w:r w:rsidRPr="00AF39A8">
        <w:rPr>
          <w:rFonts w:ascii="Times New Roman" w:eastAsiaTheme="minorEastAsia" w:hAnsi="Times New Roman" w:cs="Times New Roman"/>
          <w:vertAlign w:val="subscript"/>
        </w:rPr>
        <w:t>2</w:t>
      </w:r>
      <w:r w:rsidRPr="00AF39A8">
        <w:rPr>
          <w:rFonts w:ascii="Times New Roman" w:eastAsiaTheme="minorEastAsia" w:hAnsi="Times New Roman" w:cs="Times New Roman"/>
          <w:vertAlign w:val="superscript"/>
        </w:rPr>
        <w:t>·+</w:t>
      </w:r>
      <w:r w:rsidRPr="00AF39A8">
        <w:rPr>
          <w:rFonts w:ascii="Times New Roman" w:eastAsiaTheme="minorEastAsia" w:hAnsi="Times New Roman" w:cs="Times New Roman"/>
        </w:rPr>
        <w:t>, PAC-AcrH</w:t>
      </w:r>
      <w:r w:rsidRPr="00AF39A8">
        <w:rPr>
          <w:rFonts w:ascii="Times New Roman" w:eastAsiaTheme="minorEastAsia" w:hAnsi="Times New Roman" w:cs="Times New Roman"/>
          <w:vertAlign w:val="superscript"/>
        </w:rPr>
        <w:t>·</w:t>
      </w:r>
      <w:r w:rsidRPr="00AF39A8">
        <w:rPr>
          <w:rFonts w:ascii="Times New Roman" w:eastAsiaTheme="minorEastAsia" w:hAnsi="Times New Roman" w:cs="Times New Roman"/>
        </w:rPr>
        <w:t xml:space="preserve"> and PAC-AcrH</w:t>
      </w:r>
      <w:r w:rsidRPr="008103B8">
        <w:rPr>
          <w:rFonts w:ascii="Times New Roman" w:eastAsiaTheme="minorEastAsia" w:hAnsi="Times New Roman" w:cs="Times New Roman" w:hint="eastAsia"/>
          <w:vertAlign w:val="superscript"/>
        </w:rPr>
        <w:t>+</w:t>
      </w:r>
      <w:r w:rsidRPr="00AF39A8">
        <w:rPr>
          <w:rFonts w:ascii="Times New Roman" w:eastAsiaTheme="minorEastAsia" w:hAnsi="Times New Roman" w:cs="Times New Roman"/>
        </w:rPr>
        <w:t>.</w:t>
      </w:r>
      <w:bookmarkEnd w:id="17"/>
    </w:p>
    <w:p w14:paraId="37EC10EA" w14:textId="77777777" w:rsidR="00290C0C" w:rsidRPr="00AF39A8" w:rsidRDefault="00290C0C" w:rsidP="00290C0C">
      <w:pPr>
        <w:rPr>
          <w:rFonts w:ascii="Times New Roman" w:hAnsi="Times New Roman" w:cs="Times New Roman"/>
          <w:b/>
          <w:bCs/>
          <w:sz w:val="24"/>
          <w:szCs w:val="28"/>
        </w:rPr>
      </w:pPr>
      <w:r w:rsidRPr="00AF39A8">
        <w:rPr>
          <w:rFonts w:ascii="Times New Roman" w:hAnsi="Times New Roman" w:cs="Times New Roman"/>
          <w:b/>
          <w:bCs/>
          <w:sz w:val="24"/>
          <w:szCs w:val="28"/>
        </w:rPr>
        <w:t>PAC-AcrH</w:t>
      </w:r>
      <w:r w:rsidRPr="00AF39A8">
        <w:rPr>
          <w:rFonts w:ascii="Times New Roman" w:hAnsi="Times New Roman" w:cs="Times New Roman"/>
          <w:b/>
          <w:bCs/>
          <w:sz w:val="24"/>
          <w:szCs w:val="28"/>
          <w:vertAlign w:val="subscript"/>
        </w:rPr>
        <w:t>2</w:t>
      </w:r>
      <w:r w:rsidRPr="00AF39A8">
        <w:rPr>
          <w:rFonts w:ascii="Times New Roman" w:hAnsi="Times New Roman" w:cs="Times New Roman"/>
          <w:b/>
          <w:bCs/>
          <w:sz w:val="24"/>
          <w:szCs w:val="28"/>
          <w:vertAlign w:val="superscript"/>
        </w:rPr>
        <w:t>·+</w:t>
      </w:r>
    </w:p>
    <w:p w14:paraId="7651BB85" w14:textId="4BA0B618" w:rsidR="00290C0C" w:rsidRDefault="00290C0C" w:rsidP="00290C0C">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 xml:space="preserve">According to the previous report about the radical cation of </w:t>
      </w:r>
      <w:proofErr w:type="spellStart"/>
      <w:r>
        <w:rPr>
          <w:rFonts w:ascii="Times New Roman" w:hAnsi="Times New Roman" w:cs="Times New Roman" w:hint="eastAsia"/>
          <w:sz w:val="24"/>
          <w:szCs w:val="24"/>
        </w:rPr>
        <w:t>dihydroacridine</w:t>
      </w:r>
      <w:proofErr w:type="spellEnd"/>
      <w:r>
        <w:rPr>
          <w:rFonts w:ascii="Times New Roman" w:hAnsi="Times New Roman" w:cs="Times New Roman" w:hint="eastAsia"/>
          <w:sz w:val="24"/>
          <w:szCs w:val="24"/>
        </w:rPr>
        <w:t xml:space="preserve"> derivatives</w:t>
      </w:r>
      <w:r>
        <w:rPr>
          <w:rFonts w:ascii="Times New Roman" w:hAnsi="Times New Roman" w:cs="Times New Roman"/>
          <w:sz w:val="24"/>
          <w:szCs w:val="24"/>
        </w:rPr>
        <w:fldChar w:fldCharType="begin">
          <w:fldData xml:space="preserve">PEVuZE5vdGU+PENpdGU+PEF1dGhvcj5ZdWFzYTwvQXV0aG9yPjxZZWFyPjIwMDg8L1llYXI+PFJl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</w:fldData>
        </w:fldChar>
      </w:r>
      <w:r w:rsidR="003A1FF8">
        <w:rPr>
          <w:rFonts w:ascii="Times New Roman" w:hAnsi="Times New Roman" w:cs="Times New Roman"/>
          <w:sz w:val="24"/>
          <w:szCs w:val="24"/>
        </w:rPr>
        <w:instrText xml:space="preserve"> ADDIN EN.CITE </w:instrText>
      </w:r>
      <w:r w:rsidR="003A1FF8">
        <w:rPr>
          <w:rFonts w:ascii="Times New Roman" w:hAnsi="Times New Roman" w:cs="Times New Roman"/>
          <w:sz w:val="24"/>
          <w:szCs w:val="24"/>
        </w:rPr>
        <w:fldChar w:fldCharType="begin">
          <w:fldData xml:space="preserve">PEVuZE5vdGU+PENpdGU+PEF1dGhvcj5ZdWFzYTwvQXV0aG9yPjxZZWFyPjIwMDg8L1llYXI+PFJl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</w:fldData>
        </w:fldChar>
      </w:r>
      <w:r w:rsidR="003A1FF8">
        <w:rPr>
          <w:rFonts w:ascii="Times New Roman" w:hAnsi="Times New Roman" w:cs="Times New Roman"/>
          <w:sz w:val="24"/>
          <w:szCs w:val="24"/>
        </w:rPr>
        <w:instrText xml:space="preserve"> ADDIN EN.CITE.DATA </w:instrText>
      </w:r>
      <w:r w:rsidR="003A1FF8">
        <w:rPr>
          <w:rFonts w:ascii="Times New Roman" w:hAnsi="Times New Roman" w:cs="Times New Roman"/>
          <w:sz w:val="24"/>
          <w:szCs w:val="24"/>
        </w:rPr>
      </w:r>
      <w:r w:rsidR="003A1FF8">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3A1FF8" w:rsidRPr="003A1FF8">
        <w:rPr>
          <w:rFonts w:ascii="Times New Roman" w:hAnsi="Times New Roman" w:cs="Times New Roman"/>
          <w:noProof/>
          <w:sz w:val="24"/>
          <w:szCs w:val="24"/>
          <w:vertAlign w:val="superscript"/>
        </w:rPr>
        <w:t>8-9</w:t>
      </w:r>
      <w:r>
        <w:rPr>
          <w:rFonts w:ascii="Times New Roman" w:hAnsi="Times New Roman" w:cs="Times New Roman"/>
          <w:sz w:val="24"/>
          <w:szCs w:val="24"/>
        </w:rPr>
        <w:fldChar w:fldCharType="end"/>
      </w:r>
      <w:r>
        <w:rPr>
          <w:rFonts w:ascii="Times New Roman" w:hAnsi="Times New Roman" w:cs="Times New Roman" w:hint="eastAsia"/>
          <w:sz w:val="24"/>
          <w:szCs w:val="24"/>
        </w:rPr>
        <w:t xml:space="preserve">, the reference spectra of </w:t>
      </w:r>
      <w:r w:rsidRPr="00AF39A8">
        <w:rPr>
          <w:rFonts w:ascii="Times New Roman" w:hAnsi="Times New Roman" w:cs="Times New Roman"/>
          <w:b/>
          <w:bCs/>
          <w:sz w:val="24"/>
          <w:szCs w:val="28"/>
        </w:rPr>
        <w:t>PAC-AcrH</w:t>
      </w:r>
      <w:r w:rsidRPr="00AF39A8">
        <w:rPr>
          <w:rFonts w:ascii="Times New Roman" w:hAnsi="Times New Roman" w:cs="Times New Roman"/>
          <w:b/>
          <w:bCs/>
          <w:sz w:val="24"/>
          <w:szCs w:val="28"/>
          <w:vertAlign w:val="subscript"/>
        </w:rPr>
        <w:t>2</w:t>
      </w:r>
      <w:r w:rsidRPr="00AF39A8">
        <w:rPr>
          <w:rFonts w:ascii="Times New Roman" w:hAnsi="Times New Roman" w:cs="Times New Roman"/>
          <w:b/>
          <w:bCs/>
          <w:sz w:val="24"/>
          <w:szCs w:val="28"/>
          <w:vertAlign w:val="superscript"/>
        </w:rPr>
        <w:t>·+</w:t>
      </w:r>
      <w:r>
        <w:rPr>
          <w:rFonts w:ascii="Times New Roman" w:hAnsi="Times New Roman" w:cs="Times New Roman" w:hint="eastAsia"/>
          <w:sz w:val="24"/>
          <w:szCs w:val="24"/>
        </w:rPr>
        <w:t xml:space="preserve"> was obtained by chemical oxidation of </w:t>
      </w:r>
      <w:r w:rsidRPr="00AF39A8">
        <w:rPr>
          <w:rFonts w:ascii="Times New Roman" w:hAnsi="Times New Roman" w:cs="Times New Roman"/>
          <w:b/>
          <w:bCs/>
          <w:sz w:val="24"/>
          <w:szCs w:val="28"/>
        </w:rPr>
        <w:t>PAC-AcrH</w:t>
      </w:r>
      <w:r w:rsidRPr="00AF39A8">
        <w:rPr>
          <w:rFonts w:ascii="Times New Roman" w:hAnsi="Times New Roman" w:cs="Times New Roman"/>
          <w:b/>
          <w:bCs/>
          <w:sz w:val="24"/>
          <w:szCs w:val="28"/>
          <w:vertAlign w:val="subscript"/>
        </w:rPr>
        <w:t>2</w:t>
      </w:r>
      <w:r w:rsidRPr="00AF39A8">
        <w:rPr>
          <w:rFonts w:ascii="Times New Roman" w:hAnsi="Times New Roman" w:cs="Times New Roman" w:hint="eastAsia"/>
          <w:sz w:val="24"/>
          <w:szCs w:val="28"/>
        </w:rPr>
        <w:t xml:space="preserve"> </w:t>
      </w:r>
      <w:r>
        <w:rPr>
          <w:rFonts w:ascii="Times New Roman" w:hAnsi="Times New Roman" w:cs="Times New Roman" w:hint="eastAsia"/>
          <w:sz w:val="24"/>
          <w:szCs w:val="24"/>
        </w:rPr>
        <w:t xml:space="preserve">in the acid solution, monitored by UV-vis absorption spectroscopy. The characteristic absorbance of </w:t>
      </w:r>
      <w:r w:rsidRPr="00AF39A8">
        <w:rPr>
          <w:rFonts w:ascii="Times New Roman" w:hAnsi="Times New Roman" w:cs="Times New Roman"/>
          <w:b/>
          <w:bCs/>
          <w:sz w:val="24"/>
          <w:szCs w:val="28"/>
        </w:rPr>
        <w:t>PAC-AcrH</w:t>
      </w:r>
      <w:r w:rsidRPr="00AF39A8">
        <w:rPr>
          <w:rFonts w:ascii="Times New Roman" w:hAnsi="Times New Roman" w:cs="Times New Roman"/>
          <w:b/>
          <w:bCs/>
          <w:sz w:val="24"/>
          <w:szCs w:val="28"/>
          <w:vertAlign w:val="subscript"/>
        </w:rPr>
        <w:t>2</w:t>
      </w:r>
      <w:r w:rsidRPr="00AF39A8">
        <w:rPr>
          <w:rFonts w:ascii="Times New Roman" w:hAnsi="Times New Roman" w:cs="Times New Roman"/>
          <w:b/>
          <w:bCs/>
          <w:sz w:val="24"/>
          <w:szCs w:val="28"/>
          <w:vertAlign w:val="superscript"/>
        </w:rPr>
        <w:t>·+</w:t>
      </w:r>
      <w:r>
        <w:rPr>
          <w:rFonts w:ascii="Times New Roman" w:hAnsi="Times New Roman" w:cs="Times New Roman" w:hint="eastAsia"/>
          <w:sz w:val="24"/>
          <w:szCs w:val="24"/>
        </w:rPr>
        <w:t xml:space="preserve"> at 650 nm is consistent </w:t>
      </w:r>
      <w:r w:rsidR="00E079B0">
        <w:rPr>
          <w:rFonts w:ascii="Times New Roman" w:hAnsi="Times New Roman" w:cs="Times New Roman" w:hint="eastAsia"/>
          <w:sz w:val="24"/>
          <w:szCs w:val="24"/>
        </w:rPr>
        <w:t xml:space="preserve">with </w:t>
      </w:r>
      <w:r>
        <w:rPr>
          <w:rFonts w:ascii="Times New Roman" w:hAnsi="Times New Roman" w:cs="Times New Roman" w:hint="eastAsia"/>
          <w:sz w:val="24"/>
          <w:szCs w:val="24"/>
        </w:rPr>
        <w:t>the literature</w:t>
      </w:r>
      <w:r>
        <w:rPr>
          <w:rFonts w:ascii="Times New Roman" w:hAnsi="Times New Roman" w:cs="Times New Roman"/>
          <w:sz w:val="24"/>
          <w:szCs w:val="24"/>
        </w:rPr>
        <w:fldChar w:fldCharType="begin">
          <w:fldData xml:space="preserve">PEVuZE5vdGU+PENpdGU+PEF1dGhvcj5ZdWFzYTwvQXV0aG9yPjxZZWFyPjIwMDg8L1llYXI+PFJl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</w:fldData>
        </w:fldChar>
      </w:r>
      <w:r w:rsidR="003A1FF8">
        <w:rPr>
          <w:rFonts w:ascii="Times New Roman" w:hAnsi="Times New Roman" w:cs="Times New Roman"/>
          <w:sz w:val="24"/>
          <w:szCs w:val="24"/>
        </w:rPr>
        <w:instrText xml:space="preserve"> ADDIN EN.CITE </w:instrText>
      </w:r>
      <w:r w:rsidR="003A1FF8">
        <w:rPr>
          <w:rFonts w:ascii="Times New Roman" w:hAnsi="Times New Roman" w:cs="Times New Roman"/>
          <w:sz w:val="24"/>
          <w:szCs w:val="24"/>
        </w:rPr>
        <w:fldChar w:fldCharType="begin">
          <w:fldData xml:space="preserve">PEVuZE5vdGU+PENpdGU+PEF1dGhvcj5ZdWFzYTwvQXV0aG9yPjxZZWFyPjIwMDg8L1llYXI+PFJl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</w:fldData>
        </w:fldChar>
      </w:r>
      <w:r w:rsidR="003A1FF8">
        <w:rPr>
          <w:rFonts w:ascii="Times New Roman" w:hAnsi="Times New Roman" w:cs="Times New Roman"/>
          <w:sz w:val="24"/>
          <w:szCs w:val="24"/>
        </w:rPr>
        <w:instrText xml:space="preserve"> ADDIN EN.CITE.DATA </w:instrText>
      </w:r>
      <w:r w:rsidR="003A1FF8">
        <w:rPr>
          <w:rFonts w:ascii="Times New Roman" w:hAnsi="Times New Roman" w:cs="Times New Roman"/>
          <w:sz w:val="24"/>
          <w:szCs w:val="24"/>
        </w:rPr>
      </w:r>
      <w:r w:rsidR="003A1FF8">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3A1FF8" w:rsidRPr="003A1FF8">
        <w:rPr>
          <w:rFonts w:ascii="Times New Roman" w:hAnsi="Times New Roman" w:cs="Times New Roman"/>
          <w:noProof/>
          <w:sz w:val="24"/>
          <w:szCs w:val="24"/>
          <w:vertAlign w:val="superscript"/>
        </w:rPr>
        <w:t>8-9</w:t>
      </w:r>
      <w:r>
        <w:rPr>
          <w:rFonts w:ascii="Times New Roman" w:hAnsi="Times New Roman" w:cs="Times New Roman"/>
          <w:sz w:val="24"/>
          <w:szCs w:val="24"/>
        </w:rPr>
        <w:fldChar w:fldCharType="end"/>
      </w:r>
      <w:r>
        <w:rPr>
          <w:rFonts w:ascii="Times New Roman" w:hAnsi="Times New Roman" w:cs="Times New Roman" w:hint="eastAsia"/>
          <w:sz w:val="24"/>
          <w:szCs w:val="24"/>
        </w:rPr>
        <w:t>.</w:t>
      </w:r>
    </w:p>
    <w:p w14:paraId="3893C757" w14:textId="77777777" w:rsidR="00290C0C" w:rsidRDefault="00290C0C" w:rsidP="00290C0C">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05290B" wp14:editId="7F5BFB66">
            <wp:extent cx="5096192" cy="2046613"/>
            <wp:effectExtent l="0" t="0" r="0" b="0"/>
            <wp:docPr id="14058814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17259" cy="2055074"/>
                    </a:xfrm>
                    <a:prstGeom prst="rect">
                      <a:avLst/>
                    </a:prstGeom>
                    <a:noFill/>
                  </pic:spPr>
                </pic:pic>
              </a:graphicData>
            </a:graphic>
          </wp:inline>
        </w:drawing>
      </w:r>
    </w:p>
    <w:p w14:paraId="18532F59" w14:textId="55AAE377" w:rsidR="00290C0C" w:rsidRDefault="00290C0C" w:rsidP="00290C0C">
      <w:pPr>
        <w:spacing w:line="360" w:lineRule="auto"/>
        <w:rPr>
          <w:rFonts w:ascii="Times New Roman" w:hAnsi="Times New Roman" w:cs="Times New Roman"/>
          <w:sz w:val="24"/>
          <w:szCs w:val="24"/>
        </w:rPr>
      </w:pPr>
      <w:r w:rsidRPr="00066FBC">
        <w:rPr>
          <w:rFonts w:ascii="Times New Roman" w:hAnsi="Times New Roman" w:cs="Times New Roman"/>
          <w:b/>
          <w:bCs/>
          <w:sz w:val="24"/>
          <w:szCs w:val="24"/>
        </w:rPr>
        <w:t>Figure S</w:t>
      </w:r>
      <w:r>
        <w:rPr>
          <w:rFonts w:ascii="Times New Roman" w:hAnsi="Times New Roman" w:cs="Times New Roman" w:hint="eastAsia"/>
          <w:b/>
          <w:bCs/>
          <w:sz w:val="24"/>
          <w:szCs w:val="24"/>
        </w:rPr>
        <w:t>2</w:t>
      </w:r>
      <w:r w:rsidR="004F7957">
        <w:rPr>
          <w:rFonts w:ascii="Times New Roman" w:hAnsi="Times New Roman" w:cs="Times New Roman" w:hint="eastAsia"/>
          <w:b/>
          <w:bCs/>
          <w:sz w:val="24"/>
          <w:szCs w:val="24"/>
        </w:rPr>
        <w:t>4</w:t>
      </w:r>
      <w:r w:rsidRPr="00ED3542">
        <w:rPr>
          <w:rFonts w:ascii="Times New Roman" w:hAnsi="Times New Roman" w:cs="Times New Roman"/>
          <w:b/>
          <w:bCs/>
          <w:sz w:val="24"/>
          <w:szCs w:val="24"/>
        </w:rPr>
        <w:t>.</w:t>
      </w:r>
      <w:r>
        <w:rPr>
          <w:rFonts w:ascii="Times New Roman" w:hAnsi="Times New Roman" w:cs="Times New Roman" w:hint="eastAsia"/>
          <w:b/>
          <w:bCs/>
          <w:sz w:val="24"/>
          <w:szCs w:val="24"/>
        </w:rPr>
        <w:t xml:space="preserve"> </w:t>
      </w:r>
      <w:r w:rsidRPr="0091127E">
        <w:rPr>
          <w:rFonts w:ascii="Times New Roman" w:hAnsi="Times New Roman" w:cs="Times New Roman"/>
          <w:sz w:val="24"/>
          <w:szCs w:val="24"/>
        </w:rPr>
        <w:t xml:space="preserve">Absorption spectral changes of </w:t>
      </w:r>
      <w:r w:rsidRPr="0091127E">
        <w:rPr>
          <w:rFonts w:ascii="Times New Roman" w:hAnsi="Times New Roman" w:cs="Times New Roman"/>
          <w:b/>
          <w:bCs/>
          <w:sz w:val="24"/>
          <w:szCs w:val="28"/>
        </w:rPr>
        <w:t>PAC-AcrH</w:t>
      </w:r>
      <w:r w:rsidRPr="0091127E">
        <w:rPr>
          <w:rFonts w:ascii="Times New Roman" w:hAnsi="Times New Roman" w:cs="Times New Roman"/>
          <w:b/>
          <w:bCs/>
          <w:sz w:val="24"/>
          <w:szCs w:val="28"/>
          <w:vertAlign w:val="subscript"/>
        </w:rPr>
        <w:t>2</w:t>
      </w:r>
      <w:r w:rsidRPr="0091127E">
        <w:rPr>
          <w:rFonts w:ascii="Times New Roman" w:hAnsi="Times New Roman" w:cs="Times New Roman"/>
          <w:sz w:val="24"/>
          <w:szCs w:val="24"/>
        </w:rPr>
        <w:t xml:space="preserve"> (20 μM) upon </w:t>
      </w:r>
      <w:r>
        <w:rPr>
          <w:rFonts w:ascii="Times New Roman" w:hAnsi="Times New Roman" w:cs="Times New Roman" w:hint="eastAsia"/>
          <w:sz w:val="24"/>
          <w:szCs w:val="24"/>
        </w:rPr>
        <w:t>the titration</w:t>
      </w:r>
      <w:r w:rsidRPr="0091127E">
        <w:rPr>
          <w:rFonts w:ascii="Times New Roman" w:hAnsi="Times New Roman" w:cs="Times New Roman"/>
          <w:sz w:val="24"/>
          <w:szCs w:val="24"/>
        </w:rPr>
        <w:t xml:space="preserve"> of </w:t>
      </w:r>
      <w:proofErr w:type="gramStart"/>
      <w:r w:rsidRPr="0091127E">
        <w:rPr>
          <w:rFonts w:ascii="Times New Roman" w:hAnsi="Times New Roman" w:cs="Times New Roman"/>
          <w:sz w:val="24"/>
          <w:szCs w:val="24"/>
        </w:rPr>
        <w:t>Cu(</w:t>
      </w:r>
      <w:proofErr w:type="gramEnd"/>
      <w:r w:rsidRPr="0091127E">
        <w:rPr>
          <w:rFonts w:ascii="Times New Roman" w:hAnsi="Times New Roman" w:cs="Times New Roman"/>
          <w:sz w:val="24"/>
          <w:szCs w:val="24"/>
        </w:rPr>
        <w:t>ClO</w:t>
      </w:r>
      <w:r w:rsidRPr="0091127E">
        <w:rPr>
          <w:rFonts w:ascii="Times New Roman" w:hAnsi="Times New Roman" w:cs="Times New Roman"/>
          <w:sz w:val="24"/>
          <w:szCs w:val="24"/>
          <w:vertAlign w:val="subscript"/>
        </w:rPr>
        <w:t>4</w:t>
      </w:r>
      <w:r w:rsidRPr="0091127E">
        <w:rPr>
          <w:rFonts w:ascii="Times New Roman" w:hAnsi="Times New Roman" w:cs="Times New Roman"/>
          <w:sz w:val="24"/>
          <w:szCs w:val="24"/>
        </w:rPr>
        <w:t>)</w:t>
      </w:r>
      <w:r w:rsidRPr="0091127E">
        <w:rPr>
          <w:rFonts w:ascii="Times New Roman" w:hAnsi="Times New Roman" w:cs="Times New Roman"/>
          <w:sz w:val="24"/>
          <w:szCs w:val="24"/>
          <w:vertAlign w:val="subscript"/>
        </w:rPr>
        <w:t>2</w:t>
      </w:r>
      <w:r w:rsidRPr="0091127E">
        <w:rPr>
          <w:rFonts w:ascii="Times New Roman" w:hAnsi="Times New Roman" w:cs="Times New Roman"/>
          <w:sz w:val="24"/>
          <w:szCs w:val="24"/>
        </w:rPr>
        <w:t xml:space="preserve"> </w:t>
      </w:r>
      <w:r>
        <w:rPr>
          <w:rFonts w:ascii="Times New Roman" w:hAnsi="Times New Roman" w:cs="Times New Roman" w:hint="eastAsia"/>
          <w:sz w:val="24"/>
          <w:szCs w:val="24"/>
        </w:rPr>
        <w:t>(400</w:t>
      </w:r>
      <w:r w:rsidRPr="0091127E">
        <w:rPr>
          <w:rFonts w:ascii="Times New Roman" w:hAnsi="Times New Roman" w:cs="Times New Roman"/>
          <w:sz w:val="24"/>
          <w:szCs w:val="24"/>
        </w:rPr>
        <w:t xml:space="preserve"> μM</w:t>
      </w:r>
      <w:r>
        <w:rPr>
          <w:rFonts w:ascii="Times New Roman" w:hAnsi="Times New Roman" w:cs="Times New Roman" w:hint="eastAsia"/>
          <w:sz w:val="24"/>
          <w:szCs w:val="24"/>
        </w:rPr>
        <w:t xml:space="preserve">) </w:t>
      </w:r>
      <w:r w:rsidRPr="0091127E">
        <w:rPr>
          <w:rFonts w:ascii="Times New Roman" w:hAnsi="Times New Roman" w:cs="Times New Roman"/>
          <w:sz w:val="24"/>
          <w:szCs w:val="24"/>
        </w:rPr>
        <w:t>or NOBF</w:t>
      </w:r>
      <w:r w:rsidRPr="0091127E">
        <w:rPr>
          <w:rFonts w:ascii="Times New Roman" w:hAnsi="Times New Roman" w:cs="Times New Roman"/>
          <w:sz w:val="24"/>
          <w:szCs w:val="24"/>
          <w:vertAlign w:val="subscript"/>
        </w:rPr>
        <w:t>4</w:t>
      </w:r>
      <w:r w:rsidRPr="0091127E">
        <w:rPr>
          <w:rFonts w:ascii="Times New Roman" w:hAnsi="Times New Roman" w:cs="Times New Roman"/>
          <w:sz w:val="24"/>
          <w:szCs w:val="24"/>
        </w:rPr>
        <w:t xml:space="preserve"> </w:t>
      </w:r>
      <w:r>
        <w:rPr>
          <w:rFonts w:ascii="Times New Roman" w:hAnsi="Times New Roman" w:cs="Times New Roman" w:hint="eastAsia"/>
          <w:sz w:val="24"/>
          <w:szCs w:val="24"/>
        </w:rPr>
        <w:t>(70</w:t>
      </w:r>
      <w:r w:rsidRPr="0091127E">
        <w:rPr>
          <w:rFonts w:ascii="Times New Roman" w:hAnsi="Times New Roman" w:cs="Times New Roman"/>
          <w:sz w:val="24"/>
          <w:szCs w:val="24"/>
        </w:rPr>
        <w:t xml:space="preserve"> μM</w:t>
      </w:r>
      <w:r>
        <w:rPr>
          <w:rFonts w:ascii="Times New Roman" w:hAnsi="Times New Roman" w:cs="Times New Roman" w:hint="eastAsia"/>
          <w:sz w:val="24"/>
          <w:szCs w:val="24"/>
        </w:rPr>
        <w:t xml:space="preserve">) </w:t>
      </w:r>
      <w:r w:rsidRPr="0091127E">
        <w:rPr>
          <w:rFonts w:ascii="Times New Roman" w:hAnsi="Times New Roman" w:cs="Times New Roman"/>
          <w:sz w:val="24"/>
          <w:szCs w:val="24"/>
        </w:rPr>
        <w:t>in MeCN solution in the presence of HClO</w:t>
      </w:r>
      <w:r w:rsidRPr="0091127E">
        <w:rPr>
          <w:rFonts w:ascii="Times New Roman" w:hAnsi="Times New Roman" w:cs="Times New Roman"/>
          <w:sz w:val="24"/>
          <w:szCs w:val="24"/>
          <w:vertAlign w:val="subscript"/>
        </w:rPr>
        <w:t>4</w:t>
      </w:r>
      <w:r w:rsidRPr="0091127E">
        <w:rPr>
          <w:rFonts w:ascii="Times New Roman" w:hAnsi="Times New Roman" w:cs="Times New Roman"/>
          <w:sz w:val="24"/>
          <w:szCs w:val="24"/>
        </w:rPr>
        <w:t xml:space="preserve"> (50 mM) </w:t>
      </w:r>
      <w:r w:rsidR="00B66E6D">
        <w:rPr>
          <w:rFonts w:ascii="Times New Roman" w:hAnsi="Times New Roman" w:cs="Times New Roman"/>
          <w:sz w:val="24"/>
          <w:szCs w:val="24"/>
        </w:rPr>
        <w:t>under an inert</w:t>
      </w:r>
      <w:r w:rsidRPr="0091127E">
        <w:rPr>
          <w:rFonts w:ascii="Times New Roman" w:hAnsi="Times New Roman" w:cs="Times New Roman"/>
          <w:sz w:val="24"/>
          <w:szCs w:val="24"/>
        </w:rPr>
        <w:t xml:space="preserve"> atmosphere.</w:t>
      </w:r>
    </w:p>
    <w:p w14:paraId="4A4C1B89" w14:textId="77777777" w:rsidR="00290C0C" w:rsidRPr="0091127E" w:rsidRDefault="00290C0C" w:rsidP="00290C0C">
      <w:pPr>
        <w:spacing w:line="360" w:lineRule="auto"/>
        <w:rPr>
          <w:rFonts w:ascii="Times New Roman" w:hAnsi="Times New Roman" w:cs="Times New Roman"/>
          <w:sz w:val="24"/>
          <w:szCs w:val="24"/>
        </w:rPr>
      </w:pPr>
    </w:p>
    <w:p w14:paraId="64C92511" w14:textId="77777777" w:rsidR="00290C0C" w:rsidRPr="00AF39A8" w:rsidRDefault="00290C0C" w:rsidP="00290C0C">
      <w:pPr>
        <w:rPr>
          <w:rFonts w:ascii="Times New Roman" w:hAnsi="Times New Roman" w:cs="Times New Roman"/>
          <w:b/>
          <w:bCs/>
          <w:sz w:val="24"/>
          <w:szCs w:val="28"/>
        </w:rPr>
      </w:pPr>
      <w:r w:rsidRPr="00AF39A8">
        <w:rPr>
          <w:rFonts w:ascii="Times New Roman" w:hAnsi="Times New Roman" w:cs="Times New Roman"/>
          <w:b/>
          <w:bCs/>
          <w:sz w:val="24"/>
          <w:szCs w:val="28"/>
        </w:rPr>
        <w:t>PAC-AcrH</w:t>
      </w:r>
      <w:r w:rsidRPr="00AF39A8">
        <w:rPr>
          <w:rFonts w:ascii="Times New Roman" w:hAnsi="Times New Roman" w:cs="Times New Roman"/>
          <w:b/>
          <w:bCs/>
          <w:sz w:val="24"/>
          <w:szCs w:val="28"/>
          <w:vertAlign w:val="superscript"/>
        </w:rPr>
        <w:t>·</w:t>
      </w:r>
    </w:p>
    <w:p w14:paraId="139FF643" w14:textId="06609025" w:rsidR="00290C0C" w:rsidRDefault="00290C0C" w:rsidP="00290C0C">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 xml:space="preserve">The reference spectra of </w:t>
      </w:r>
      <w:r w:rsidRPr="00AF39A8">
        <w:rPr>
          <w:rFonts w:ascii="Times New Roman" w:hAnsi="Times New Roman" w:cs="Times New Roman"/>
          <w:b/>
          <w:bCs/>
          <w:sz w:val="24"/>
          <w:szCs w:val="28"/>
        </w:rPr>
        <w:t>PAC-AcrH</w:t>
      </w:r>
      <w:r w:rsidRPr="00AF39A8">
        <w:rPr>
          <w:rFonts w:ascii="Times New Roman" w:hAnsi="Times New Roman" w:cs="Times New Roman"/>
          <w:b/>
          <w:bCs/>
          <w:sz w:val="24"/>
          <w:szCs w:val="28"/>
          <w:vertAlign w:val="superscript"/>
        </w:rPr>
        <w:t>·</w:t>
      </w:r>
      <w:r>
        <w:rPr>
          <w:rFonts w:ascii="Times New Roman" w:hAnsi="Times New Roman" w:cs="Times New Roman" w:hint="eastAsia"/>
          <w:sz w:val="24"/>
          <w:szCs w:val="24"/>
        </w:rPr>
        <w:t xml:space="preserve"> was </w:t>
      </w:r>
      <w:r w:rsidR="00876614">
        <w:rPr>
          <w:rFonts w:ascii="Times New Roman" w:hAnsi="Times New Roman" w:cs="Times New Roman" w:hint="eastAsia"/>
          <w:sz w:val="24"/>
          <w:szCs w:val="24"/>
        </w:rPr>
        <w:t>generat</w:t>
      </w:r>
      <w:r>
        <w:rPr>
          <w:rFonts w:ascii="Times New Roman" w:hAnsi="Times New Roman" w:cs="Times New Roman" w:hint="eastAsia"/>
          <w:sz w:val="24"/>
          <w:szCs w:val="24"/>
        </w:rPr>
        <w:t>ed by Eosin Y (EY)</w:t>
      </w:r>
      <w:r w:rsidR="00876614">
        <w:rPr>
          <w:rFonts w:ascii="Times New Roman" w:hAnsi="Times New Roman" w:cs="Times New Roman" w:hint="eastAsia"/>
          <w:sz w:val="24"/>
          <w:szCs w:val="24"/>
        </w:rPr>
        <w:t>-mediated</w:t>
      </w:r>
      <w:r>
        <w:rPr>
          <w:rFonts w:ascii="Times New Roman" w:hAnsi="Times New Roman" w:cs="Times New Roman" w:hint="eastAsia"/>
          <w:sz w:val="24"/>
          <w:szCs w:val="24"/>
        </w:rPr>
        <w:t xml:space="preserve"> photoinduced hydrogen atom transfer (HAT)</w:t>
      </w:r>
      <w:r>
        <w:rPr>
          <w:rFonts w:ascii="Times New Roman" w:hAnsi="Times New Roman" w:cs="Times New Roman"/>
          <w:sz w:val="24"/>
          <w:szCs w:val="24"/>
        </w:rPr>
        <w:fldChar w:fldCharType="begin"/>
      </w:r>
      <w:r w:rsidR="003A1FF8">
        <w:rPr>
          <w:rFonts w:ascii="Times New Roman" w:hAnsi="Times New Roman" w:cs="Times New Roman"/>
          <w:sz w:val="24"/>
          <w:szCs w:val="24"/>
        </w:rPr>
        <w:instrText xml:space="preserve"> ADDIN EN.CITE &lt;EndNote&gt;&lt;Cite&gt;&lt;Author&gt;Fan&lt;/Author&gt;&lt;Year&gt;2018&lt;/Year&gt;&lt;RecNum&gt;1210&lt;/RecNum&gt;&lt;DisplayText&gt;&lt;style face="superscript"&gt;10&lt;/style&gt;&lt;/DisplayText&gt;&lt;record&gt;&lt;rec-number&gt;1210&lt;/rec-number&gt;&lt;foreign-keys&gt;&lt;key app="EN" db-id="5pdx0rft09r2eoespttxtv0w9aev02epfrzp" timestamp="1774422042"&gt;1210&lt;/key&gt;&lt;/foreign-keys&gt;&lt;ref-type name="Journal Article"&gt;17&lt;/ref-type&gt;&lt;contributors&gt;&lt;authors&gt;&lt;author&gt;Fan, Xuan-Zi&lt;/author&gt;&lt;author&gt;Rong, Jia-Wei&lt;/author&gt;&lt;author&gt;Wu, Hao-Lin&lt;/author&gt;&lt;author&gt;Zhou, Quan&lt;/author&gt;&lt;author&gt;Deng, Hong-Ping&lt;/author&gt;&lt;author&gt;Tan, Jin Da&lt;/author&gt;&lt;author&gt;Xue, Cheng-Wen&lt;/author&gt;&lt;author&gt;Wu, Li-Zhu&lt;/author&gt;&lt;author&gt;Tao, Hai-Rong&lt;/author&gt;&lt;author&gt;Wu, Jie&lt;/author&gt;&lt;/authors&gt;&lt;/contributors&gt;&lt;titles&gt;&lt;title&gt;Eosin Y as a Direct Hydrogen-Atom Transfer Photocatalyst for the Functionalization of C−H Bonds&lt;/title&gt;&lt;secondary-title&gt;Angewandte Chemie International Edition&lt;/secondary-title&gt;&lt;/titles&gt;&lt;periodical&gt;&lt;full-title&gt;Angewandte Chemie International Edition&lt;/full-title&gt;&lt;abbr-1&gt;Angew. Chem. Int. Ed.&lt;/abbr-1&gt;&lt;/periodical&gt;&lt;pages&gt;8514-8518&lt;/pages&gt;&lt;volume&gt;57&lt;/volume&gt;&lt;number&gt;28&lt;/number&gt;&lt;keywords&gt;&lt;keyword&gt;C−H functionalization&lt;/keyword&gt;&lt;keyword&gt;eosin Y&lt;/keyword&gt;&lt;keyword&gt;hydrogen-atom transfer reactions&lt;/keyword&gt;&lt;keyword&gt;organocatalysis&lt;/keyword&gt;&lt;keyword&gt;photocatalysis&lt;/keyword&gt;&lt;/keywords&gt;&lt;dates&gt;&lt;year&gt;2018&lt;/year&gt;&lt;pub-dates&gt;&lt;date&gt;2018/07/09&lt;/date&gt;&lt;/pub-dates&gt;&lt;/dates&gt;&lt;publisher&gt;John Wiley &amp;amp; Sons, Ltd&lt;/publisher&gt;&lt;isbn&gt;1433-7851&lt;/isbn&gt;&lt;urls&gt;&lt;related-urls&gt;&lt;url&gt;https://doi.org/10.1002/anie.201803220&lt;/url&gt;&lt;/related-urls&gt;&lt;/urls&gt;&lt;electronic-resource-num&gt;https://doi.org/10.1002/anie.201803220&lt;/electronic-resource-num&gt;&lt;access-date&gt;2026/03/25&lt;/access-date&gt;&lt;/record&gt;&lt;/Cite&gt;&lt;/EndNote&gt;</w:instrText>
      </w:r>
      <w:r>
        <w:rPr>
          <w:rFonts w:ascii="Times New Roman" w:hAnsi="Times New Roman" w:cs="Times New Roman"/>
          <w:sz w:val="24"/>
          <w:szCs w:val="24"/>
        </w:rPr>
        <w:fldChar w:fldCharType="separate"/>
      </w:r>
      <w:r w:rsidR="003A1FF8" w:rsidRPr="003A1FF8">
        <w:rPr>
          <w:rFonts w:ascii="Times New Roman" w:hAnsi="Times New Roman" w:cs="Times New Roman"/>
          <w:noProof/>
          <w:sz w:val="24"/>
          <w:szCs w:val="24"/>
          <w:vertAlign w:val="superscript"/>
        </w:rPr>
        <w:t>10</w:t>
      </w:r>
      <w:r>
        <w:rPr>
          <w:rFonts w:ascii="Times New Roman" w:hAnsi="Times New Roman" w:cs="Times New Roman"/>
          <w:sz w:val="24"/>
          <w:szCs w:val="24"/>
        </w:rPr>
        <w:fldChar w:fldCharType="end"/>
      </w:r>
      <w:r>
        <w:rPr>
          <w:rFonts w:ascii="Times New Roman" w:hAnsi="Times New Roman" w:cs="Times New Roman" w:hint="eastAsia"/>
          <w:sz w:val="24"/>
          <w:szCs w:val="24"/>
        </w:rPr>
        <w:t>, monitored by nanosecond transient absorption spectroscopy (ns-TA).</w:t>
      </w:r>
    </w:p>
    <w:p w14:paraId="7AB73031" w14:textId="0850BBBD" w:rsidR="00290C0C" w:rsidRPr="00D8596B" w:rsidRDefault="00290C0C" w:rsidP="00290C0C">
      <w:pPr>
        <w:spacing w:line="360" w:lineRule="auto"/>
        <w:ind w:firstLineChars="200" w:firstLine="480"/>
        <w:rPr>
          <w:rFonts w:ascii="Times New Roman" w:hAnsi="Times New Roman" w:cs="Times New Roman"/>
          <w:sz w:val="24"/>
          <w:szCs w:val="24"/>
        </w:rPr>
      </w:pPr>
      <w:r w:rsidRPr="00D8596B">
        <w:rPr>
          <w:rFonts w:ascii="Times New Roman" w:hAnsi="Times New Roman" w:cs="Times New Roman"/>
          <w:sz w:val="24"/>
          <w:szCs w:val="24"/>
        </w:rPr>
        <w:t>A TSP-2000 (</w:t>
      </w:r>
      <w:proofErr w:type="spellStart"/>
      <w:r w:rsidRPr="00D8596B">
        <w:rPr>
          <w:rFonts w:ascii="Times New Roman" w:hAnsi="Times New Roman" w:cs="Times New Roman"/>
          <w:sz w:val="24"/>
          <w:szCs w:val="24"/>
        </w:rPr>
        <w:t>Unisoku</w:t>
      </w:r>
      <w:proofErr w:type="spellEnd"/>
      <w:r w:rsidRPr="00D8596B">
        <w:rPr>
          <w:rFonts w:ascii="Times New Roman" w:hAnsi="Times New Roman" w:cs="Times New Roman"/>
          <w:sz w:val="24"/>
          <w:szCs w:val="24"/>
        </w:rPr>
        <w:t xml:space="preserve">) laser flash photolysis system was </w:t>
      </w:r>
      <w:r w:rsidR="00876614">
        <w:rPr>
          <w:rFonts w:ascii="Times New Roman" w:hAnsi="Times New Roman" w:cs="Times New Roman" w:hint="eastAsia"/>
          <w:sz w:val="24"/>
          <w:szCs w:val="24"/>
        </w:rPr>
        <w:t>used</w:t>
      </w:r>
      <w:r w:rsidRPr="00D8596B">
        <w:rPr>
          <w:rFonts w:ascii="Times New Roman" w:hAnsi="Times New Roman" w:cs="Times New Roman"/>
          <w:sz w:val="24"/>
          <w:szCs w:val="24"/>
        </w:rPr>
        <w:t xml:space="preserve"> to record nanosecond transient absorption spectra. This experiment utilized a Q-switched frequency-doubled </w:t>
      </w:r>
      <w:proofErr w:type="spellStart"/>
      <w:proofErr w:type="gramStart"/>
      <w:r w:rsidRPr="00D8596B">
        <w:rPr>
          <w:rFonts w:ascii="Times New Roman" w:hAnsi="Times New Roman" w:cs="Times New Roman"/>
          <w:sz w:val="24"/>
          <w:szCs w:val="24"/>
        </w:rPr>
        <w:t>Nd:YAG</w:t>
      </w:r>
      <w:proofErr w:type="spellEnd"/>
      <w:proofErr w:type="gramEnd"/>
      <w:r w:rsidRPr="00D8596B">
        <w:rPr>
          <w:rFonts w:ascii="Times New Roman" w:hAnsi="Times New Roman" w:cs="Times New Roman"/>
          <w:sz w:val="24"/>
          <w:szCs w:val="24"/>
        </w:rPr>
        <w:t xml:space="preserve"> laser (Quantel Q-Smart 450, 10 Hz) equipped with an OPO (</w:t>
      </w:r>
      <w:proofErr w:type="spellStart"/>
      <w:r w:rsidRPr="00D8596B">
        <w:rPr>
          <w:rFonts w:ascii="Times New Roman" w:hAnsi="Times New Roman" w:cs="Times New Roman"/>
          <w:sz w:val="24"/>
          <w:szCs w:val="24"/>
        </w:rPr>
        <w:t>MagicPRISM</w:t>
      </w:r>
      <w:proofErr w:type="spellEnd"/>
      <w:r w:rsidRPr="00D8596B">
        <w:rPr>
          <w:rFonts w:ascii="Times New Roman" w:hAnsi="Times New Roman" w:cs="Times New Roman"/>
          <w:sz w:val="24"/>
          <w:szCs w:val="24"/>
        </w:rPr>
        <w:t xml:space="preserve"> VIS, </w:t>
      </w:r>
      <w:proofErr w:type="spellStart"/>
      <w:r w:rsidRPr="00D8596B">
        <w:rPr>
          <w:rFonts w:ascii="Times New Roman" w:hAnsi="Times New Roman" w:cs="Times New Roman"/>
          <w:sz w:val="24"/>
          <w:szCs w:val="24"/>
        </w:rPr>
        <w:t>OPOtek</w:t>
      </w:r>
      <w:proofErr w:type="spellEnd"/>
      <w:r w:rsidRPr="00D8596B">
        <w:rPr>
          <w:rFonts w:ascii="Times New Roman" w:hAnsi="Times New Roman" w:cs="Times New Roman"/>
          <w:sz w:val="24"/>
          <w:szCs w:val="24"/>
        </w:rPr>
        <w:t xml:space="preserve">) as the excitation light source, emitting laser pulses tuned at </w:t>
      </w:r>
      <w:r>
        <w:rPr>
          <w:rFonts w:ascii="Times New Roman" w:hAnsi="Times New Roman" w:cs="Times New Roman" w:hint="eastAsia"/>
          <w:sz w:val="24"/>
          <w:szCs w:val="24"/>
        </w:rPr>
        <w:t>532</w:t>
      </w:r>
      <w:r w:rsidRPr="00D8596B">
        <w:rPr>
          <w:rFonts w:ascii="Times New Roman" w:hAnsi="Times New Roman" w:cs="Times New Roman"/>
          <w:sz w:val="24"/>
          <w:szCs w:val="24"/>
        </w:rPr>
        <w:t xml:space="preserve"> nm (full width at half maximum of 5-8 nm, energy density of 10 </w:t>
      </w:r>
      <w:proofErr w:type="spellStart"/>
      <w:r w:rsidRPr="00D8596B">
        <w:rPr>
          <w:rFonts w:ascii="Times New Roman" w:hAnsi="Times New Roman" w:cs="Times New Roman"/>
          <w:sz w:val="24"/>
          <w:szCs w:val="24"/>
        </w:rPr>
        <w:t>mJ</w:t>
      </w:r>
      <w:proofErr w:type="spellEnd"/>
      <w:r w:rsidRPr="00D8596B">
        <w:rPr>
          <w:rFonts w:ascii="Times New Roman" w:hAnsi="Times New Roman" w:cs="Times New Roman"/>
          <w:sz w:val="24"/>
          <w:szCs w:val="24"/>
        </w:rPr>
        <w:t xml:space="preserve">/cm² per pulse). A 75 W xenon lamp was employed as the detection beam, focused onto the sample in a 10 mm cuvette. The detection beam was aligned perpendicular to the </w:t>
      </w:r>
      <w:r w:rsidRPr="00D8596B">
        <w:rPr>
          <w:rFonts w:ascii="Times New Roman" w:hAnsi="Times New Roman" w:cs="Times New Roman"/>
          <w:sz w:val="24"/>
          <w:szCs w:val="24"/>
        </w:rPr>
        <w:lastRenderedPageBreak/>
        <w:t xml:space="preserve">excitation laser pulses and directed into an </w:t>
      </w:r>
      <w:r w:rsidRPr="00577C5F">
        <w:rPr>
          <w:rFonts w:ascii="Times New Roman" w:hAnsi="Times New Roman" w:cs="Times New Roman" w:hint="eastAsia"/>
          <w:sz w:val="24"/>
          <w:szCs w:val="24"/>
        </w:rPr>
        <w:t>ICCD detector (Andor</w:t>
      </w:r>
      <w:r>
        <w:rPr>
          <w:rFonts w:ascii="Times New Roman" w:hAnsi="Times New Roman" w:cs="Times New Roman" w:hint="eastAsia"/>
          <w:sz w:val="24"/>
          <w:szCs w:val="24"/>
        </w:rPr>
        <w:t xml:space="preserve"> </w:t>
      </w:r>
      <w:r w:rsidRPr="00577C5F">
        <w:rPr>
          <w:rFonts w:ascii="Times New Roman" w:hAnsi="Times New Roman" w:cs="Times New Roman" w:hint="eastAsia"/>
          <w:sz w:val="24"/>
          <w:szCs w:val="24"/>
        </w:rPr>
        <w:t>iStar 320T)</w:t>
      </w:r>
      <w:r>
        <w:rPr>
          <w:rFonts w:ascii="Times New Roman" w:hAnsi="Times New Roman" w:cs="Times New Roman" w:hint="eastAsia"/>
          <w:sz w:val="24"/>
          <w:szCs w:val="24"/>
        </w:rPr>
        <w:t xml:space="preserve"> for full spectra collection</w:t>
      </w:r>
      <w:r w:rsidRPr="00D8596B">
        <w:rPr>
          <w:rFonts w:ascii="Times New Roman" w:hAnsi="Times New Roman" w:cs="Times New Roman"/>
          <w:sz w:val="24"/>
          <w:szCs w:val="24"/>
        </w:rPr>
        <w:t>. All sample solutions were purged with N</w:t>
      </w:r>
      <w:r w:rsidRPr="00D8596B">
        <w:rPr>
          <w:rFonts w:ascii="Times New Roman" w:hAnsi="Times New Roman" w:cs="Times New Roman"/>
          <w:sz w:val="24"/>
          <w:szCs w:val="24"/>
          <w:vertAlign w:val="subscript"/>
        </w:rPr>
        <w:t>2</w:t>
      </w:r>
      <w:r w:rsidRPr="00D8596B">
        <w:rPr>
          <w:rFonts w:ascii="Times New Roman" w:hAnsi="Times New Roman" w:cs="Times New Roman"/>
          <w:sz w:val="24"/>
          <w:szCs w:val="24"/>
        </w:rPr>
        <w:t>/</w:t>
      </w:r>
      <w:proofErr w:type="spellStart"/>
      <w:r w:rsidRPr="00D8596B">
        <w:rPr>
          <w:rFonts w:ascii="Times New Roman" w:hAnsi="Times New Roman" w:cs="Times New Roman"/>
          <w:sz w:val="24"/>
          <w:szCs w:val="24"/>
        </w:rPr>
        <w:t>Ar</w:t>
      </w:r>
      <w:proofErr w:type="spellEnd"/>
      <w:r w:rsidRPr="00D8596B">
        <w:rPr>
          <w:rFonts w:ascii="Times New Roman" w:hAnsi="Times New Roman" w:cs="Times New Roman"/>
          <w:sz w:val="24"/>
          <w:szCs w:val="24"/>
        </w:rPr>
        <w:t xml:space="preserve"> for 15 min before transient absorption experiments.</w:t>
      </w:r>
    </w:p>
    <w:p w14:paraId="60C0CF6B" w14:textId="22579925" w:rsidR="00290C0C" w:rsidRPr="009C0C30" w:rsidRDefault="00290C0C" w:rsidP="00290C0C">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 xml:space="preserve">To obtain the difference absorption spectra between </w:t>
      </w:r>
      <w:r w:rsidRPr="0091127E">
        <w:rPr>
          <w:rFonts w:ascii="Times New Roman" w:hAnsi="Times New Roman" w:cs="Times New Roman"/>
          <w:b/>
          <w:bCs/>
          <w:sz w:val="24"/>
          <w:szCs w:val="28"/>
        </w:rPr>
        <w:t>PAC-AcrH</w:t>
      </w:r>
      <w:r w:rsidRPr="0091127E">
        <w:rPr>
          <w:rFonts w:ascii="Times New Roman" w:hAnsi="Times New Roman" w:cs="Times New Roman"/>
          <w:b/>
          <w:bCs/>
          <w:sz w:val="24"/>
          <w:szCs w:val="28"/>
          <w:vertAlign w:val="subscript"/>
        </w:rPr>
        <w:t>2</w:t>
      </w:r>
      <w:r>
        <w:rPr>
          <w:rFonts w:ascii="Times New Roman" w:hAnsi="Times New Roman" w:cs="Times New Roman" w:hint="eastAsia"/>
          <w:sz w:val="24"/>
          <w:szCs w:val="24"/>
        </w:rPr>
        <w:t xml:space="preserve"> and </w:t>
      </w:r>
      <w:r w:rsidRPr="00AF39A8">
        <w:rPr>
          <w:rFonts w:ascii="Times New Roman" w:hAnsi="Times New Roman" w:cs="Times New Roman"/>
          <w:b/>
          <w:bCs/>
          <w:sz w:val="24"/>
          <w:szCs w:val="28"/>
        </w:rPr>
        <w:t>PAC-AcrH</w:t>
      </w:r>
      <w:r w:rsidRPr="00AF39A8">
        <w:rPr>
          <w:rFonts w:ascii="Times New Roman" w:hAnsi="Times New Roman" w:cs="Times New Roman"/>
          <w:b/>
          <w:bCs/>
          <w:sz w:val="24"/>
          <w:szCs w:val="28"/>
          <w:vertAlign w:val="superscript"/>
        </w:rPr>
        <w:t>·</w:t>
      </w:r>
      <w:r w:rsidRPr="00703BBC">
        <w:rPr>
          <w:rFonts w:ascii="Times New Roman" w:hAnsi="Times New Roman" w:cs="Times New Roman" w:hint="eastAsia"/>
          <w:sz w:val="24"/>
          <w:szCs w:val="28"/>
        </w:rPr>
        <w:t xml:space="preserve">, </w:t>
      </w:r>
      <w:r>
        <w:rPr>
          <w:rFonts w:ascii="Times New Roman" w:hAnsi="Times New Roman" w:cs="Times New Roman" w:hint="eastAsia"/>
          <w:sz w:val="24"/>
          <w:szCs w:val="28"/>
        </w:rPr>
        <w:t>t</w:t>
      </w:r>
      <w:r>
        <w:rPr>
          <w:rFonts w:ascii="Times New Roman" w:hAnsi="Times New Roman" w:cs="Times New Roman" w:hint="eastAsia"/>
          <w:sz w:val="24"/>
          <w:szCs w:val="24"/>
        </w:rPr>
        <w:t xml:space="preserve">he difference absorption spectra between </w:t>
      </w:r>
      <w:r w:rsidRPr="00703BBC">
        <w:rPr>
          <w:rFonts w:ascii="Times New Roman" w:hAnsi="Times New Roman" w:cs="Times New Roman"/>
          <w:sz w:val="24"/>
          <w:szCs w:val="24"/>
        </w:rPr>
        <w:t>EYH</w:t>
      </w:r>
      <w:r w:rsidRPr="00703BBC">
        <w:rPr>
          <w:rFonts w:ascii="Times New Roman" w:hAnsi="Times New Roman" w:cs="Times New Roman"/>
          <w:sz w:val="24"/>
          <w:szCs w:val="24"/>
          <w:vertAlign w:val="superscript"/>
        </w:rPr>
        <w:t>·</w:t>
      </w:r>
      <w:r>
        <w:rPr>
          <w:rFonts w:ascii="Times New Roman" w:hAnsi="Times New Roman" w:cs="Times New Roman" w:hint="eastAsia"/>
          <w:sz w:val="24"/>
          <w:szCs w:val="24"/>
        </w:rPr>
        <w:t xml:space="preserve"> and </w:t>
      </w:r>
      <w:r w:rsidRPr="00703BBC">
        <w:rPr>
          <w:rFonts w:ascii="Times New Roman" w:hAnsi="Times New Roman" w:cs="Times New Roman"/>
          <w:sz w:val="24"/>
          <w:szCs w:val="24"/>
        </w:rPr>
        <w:t>EY</w:t>
      </w:r>
      <w:r>
        <w:rPr>
          <w:rFonts w:ascii="Times New Roman" w:hAnsi="Times New Roman" w:cs="Times New Roman" w:hint="eastAsia"/>
          <w:sz w:val="24"/>
          <w:szCs w:val="24"/>
        </w:rPr>
        <w:t xml:space="preserve"> </w:t>
      </w:r>
      <w:r w:rsidR="00876614">
        <w:rPr>
          <w:rFonts w:ascii="Times New Roman" w:hAnsi="Times New Roman" w:cs="Times New Roman" w:hint="eastAsia"/>
          <w:sz w:val="24"/>
          <w:szCs w:val="24"/>
        </w:rPr>
        <w:t>was first</w:t>
      </w:r>
      <w:r>
        <w:rPr>
          <w:rFonts w:ascii="Times New Roman" w:hAnsi="Times New Roman" w:cs="Times New Roman" w:hint="eastAsia"/>
          <w:sz w:val="24"/>
          <w:szCs w:val="24"/>
        </w:rPr>
        <w:t xml:space="preserve"> estimated. The </w:t>
      </w:r>
      <w:r>
        <w:rPr>
          <w:rFonts w:ascii="Times New Roman" w:hAnsi="Times New Roman" w:cs="Times New Roman"/>
          <w:sz w:val="24"/>
          <w:szCs w:val="24"/>
        </w:rPr>
        <w:t>hydroquinone</w:t>
      </w:r>
      <w:r>
        <w:rPr>
          <w:rFonts w:ascii="Times New Roman" w:hAnsi="Times New Roman" w:cs="Times New Roman" w:hint="eastAsia"/>
          <w:sz w:val="24"/>
          <w:szCs w:val="24"/>
        </w:rPr>
        <w:t xml:space="preserve"> (HQ) was selected as the hydrogen atom donor to </w:t>
      </w:r>
      <w:r>
        <w:rPr>
          <w:rFonts w:ascii="Times New Roman" w:hAnsi="Times New Roman" w:cs="Times New Roman"/>
          <w:sz w:val="24"/>
          <w:szCs w:val="24"/>
        </w:rPr>
        <w:t>quench</w:t>
      </w:r>
      <w:r>
        <w:rPr>
          <w:rFonts w:ascii="Times New Roman" w:hAnsi="Times New Roman" w:cs="Times New Roman" w:hint="eastAsia"/>
          <w:sz w:val="24"/>
          <w:szCs w:val="24"/>
        </w:rPr>
        <w:t xml:space="preserve"> the excited state of EY (EY*). Considering the </w:t>
      </w:r>
      <w:r>
        <w:rPr>
          <w:rFonts w:ascii="Times New Roman" w:hAnsi="Times New Roman" w:cs="Times New Roman"/>
          <w:sz w:val="24"/>
          <w:szCs w:val="24"/>
        </w:rPr>
        <w:t>negligible</w:t>
      </w:r>
      <w:r>
        <w:rPr>
          <w:rFonts w:ascii="Times New Roman" w:hAnsi="Times New Roman" w:cs="Times New Roman" w:hint="eastAsia"/>
          <w:sz w:val="24"/>
          <w:szCs w:val="24"/>
        </w:rPr>
        <w:t xml:space="preserve"> signal of HQ and </w:t>
      </w:r>
      <w:r w:rsidRPr="00703BBC">
        <w:rPr>
          <w:rFonts w:ascii="Times New Roman" w:hAnsi="Times New Roman" w:cs="Times New Roman"/>
          <w:sz w:val="24"/>
          <w:szCs w:val="24"/>
        </w:rPr>
        <w:t>Q</w:t>
      </w:r>
      <w:r w:rsidRPr="00703BBC">
        <w:rPr>
          <w:rFonts w:ascii="Times New Roman" w:hAnsi="Times New Roman" w:cs="Times New Roman"/>
          <w:sz w:val="24"/>
          <w:szCs w:val="24"/>
          <w:vertAlign w:val="superscript"/>
        </w:rPr>
        <w:t>·</w:t>
      </w:r>
      <w:r>
        <w:rPr>
          <w:rFonts w:ascii="Times New Roman" w:hAnsi="Times New Roman" w:cs="Times New Roman" w:hint="eastAsia"/>
          <w:sz w:val="24"/>
          <w:szCs w:val="24"/>
        </w:rPr>
        <w:t xml:space="preserve"> in the visible r</w:t>
      </w:r>
      <w:r w:rsidRPr="009C0C30">
        <w:rPr>
          <w:rFonts w:ascii="Times New Roman" w:hAnsi="Times New Roman" w:cs="Times New Roman"/>
          <w:sz w:val="24"/>
          <w:szCs w:val="24"/>
        </w:rPr>
        <w:t>egion and the slow charge recombination between EYH</w:t>
      </w:r>
      <w:r w:rsidRPr="009C0C30">
        <w:rPr>
          <w:rFonts w:ascii="Times New Roman" w:hAnsi="Times New Roman" w:cs="Times New Roman"/>
          <w:sz w:val="24"/>
          <w:szCs w:val="24"/>
          <w:vertAlign w:val="superscript"/>
        </w:rPr>
        <w:t>·</w:t>
      </w:r>
      <w:r w:rsidRPr="009C0C30">
        <w:rPr>
          <w:rFonts w:ascii="Times New Roman" w:hAnsi="Times New Roman" w:cs="Times New Roman"/>
          <w:sz w:val="24"/>
          <w:szCs w:val="24"/>
        </w:rPr>
        <w:t xml:space="preserve"> and Q</w:t>
      </w:r>
      <w:r w:rsidRPr="009C0C30">
        <w:rPr>
          <w:rFonts w:ascii="Times New Roman" w:hAnsi="Times New Roman" w:cs="Times New Roman"/>
          <w:sz w:val="24"/>
          <w:szCs w:val="24"/>
          <w:vertAlign w:val="superscript"/>
        </w:rPr>
        <w:t>·</w:t>
      </w:r>
      <w:r w:rsidRPr="009C0C30">
        <w:rPr>
          <w:rFonts w:ascii="Times New Roman" w:hAnsi="Times New Roman" w:cs="Times New Roman"/>
          <w:sz w:val="24"/>
          <w:szCs w:val="24"/>
        </w:rPr>
        <w:t>, the EYH</w:t>
      </w:r>
      <w:r w:rsidRPr="009C0C30">
        <w:rPr>
          <w:rFonts w:ascii="Times New Roman" w:hAnsi="Times New Roman" w:cs="Times New Roman"/>
          <w:sz w:val="24"/>
          <w:szCs w:val="24"/>
          <w:vertAlign w:val="superscript"/>
        </w:rPr>
        <w:t>·</w:t>
      </w:r>
      <w:r w:rsidRPr="009C0C30">
        <w:rPr>
          <w:rFonts w:ascii="Times New Roman" w:hAnsi="Times New Roman" w:cs="Times New Roman"/>
          <w:sz w:val="24"/>
          <w:szCs w:val="24"/>
        </w:rPr>
        <w:t xml:space="preserve"> could be obtained by monitoring the ns-TA spectra in the visible region of EY upon excitation</w:t>
      </w:r>
      <w:r>
        <w:rPr>
          <w:rFonts w:ascii="Times New Roman" w:hAnsi="Times New Roman" w:cs="Times New Roman" w:hint="eastAsia"/>
          <w:sz w:val="24"/>
          <w:szCs w:val="24"/>
        </w:rPr>
        <w:t xml:space="preserve"> in the presence of HQ</w:t>
      </w:r>
      <w:r w:rsidRPr="009C0C30">
        <w:rPr>
          <w:rFonts w:ascii="Times New Roman" w:hAnsi="Times New Roman" w:cs="Times New Roman"/>
          <w:sz w:val="24"/>
          <w:szCs w:val="24"/>
        </w:rPr>
        <w:t xml:space="preserve"> after 5 </w:t>
      </w:r>
      <w:proofErr w:type="spellStart"/>
      <w:r w:rsidRPr="009C0C30">
        <w:rPr>
          <w:rFonts w:ascii="Times New Roman" w:hAnsi="Times New Roman" w:cs="Times New Roman"/>
          <w:sz w:val="24"/>
          <w:szCs w:val="24"/>
        </w:rPr>
        <w:t>μs</w:t>
      </w:r>
      <w:proofErr w:type="spellEnd"/>
      <w:r w:rsidRPr="009C0C30">
        <w:rPr>
          <w:rFonts w:ascii="Times New Roman" w:hAnsi="Times New Roman" w:cs="Times New Roman"/>
          <w:sz w:val="24"/>
          <w:szCs w:val="24"/>
        </w:rPr>
        <w:t xml:space="preserve"> time delay</w:t>
      </w:r>
      <w:r>
        <w:rPr>
          <w:rFonts w:ascii="Times New Roman" w:hAnsi="Times New Roman" w:cs="Times New Roman" w:hint="eastAsia"/>
          <w:sz w:val="24"/>
          <w:szCs w:val="24"/>
        </w:rPr>
        <w:t xml:space="preserve">, to </w:t>
      </w:r>
      <w:r>
        <w:rPr>
          <w:rFonts w:ascii="Times New Roman" w:hAnsi="Times New Roman" w:cs="Times New Roman"/>
          <w:sz w:val="24"/>
          <w:szCs w:val="24"/>
        </w:rPr>
        <w:t>preclude</w:t>
      </w:r>
      <w:r>
        <w:rPr>
          <w:rFonts w:ascii="Times New Roman" w:hAnsi="Times New Roman" w:cs="Times New Roman" w:hint="eastAsia"/>
          <w:sz w:val="24"/>
          <w:szCs w:val="24"/>
        </w:rPr>
        <w:t xml:space="preserve"> the </w:t>
      </w:r>
      <w:r>
        <w:rPr>
          <w:rFonts w:ascii="Times New Roman" w:hAnsi="Times New Roman" w:cs="Times New Roman"/>
          <w:sz w:val="24"/>
          <w:szCs w:val="24"/>
        </w:rPr>
        <w:t>influence</w:t>
      </w:r>
      <w:r>
        <w:rPr>
          <w:rFonts w:ascii="Times New Roman" w:hAnsi="Times New Roman" w:cs="Times New Roman" w:hint="eastAsia"/>
          <w:sz w:val="24"/>
          <w:szCs w:val="24"/>
        </w:rPr>
        <w:t xml:space="preserve"> of EY* signal. </w:t>
      </w:r>
      <w:r>
        <w:rPr>
          <w:rFonts w:ascii="Times New Roman" w:hAnsi="Times New Roman" w:cs="Times New Roman"/>
          <w:sz w:val="24"/>
          <w:szCs w:val="24"/>
        </w:rPr>
        <w:t>In the</w:t>
      </w:r>
      <w:r>
        <w:rPr>
          <w:rFonts w:ascii="Times New Roman" w:hAnsi="Times New Roman" w:cs="Times New Roman" w:hint="eastAsia"/>
          <w:sz w:val="24"/>
          <w:szCs w:val="24"/>
        </w:rPr>
        <w:t xml:space="preserve"> presence of </w:t>
      </w:r>
      <w:r w:rsidRPr="0091127E">
        <w:rPr>
          <w:rFonts w:ascii="Times New Roman" w:hAnsi="Times New Roman" w:cs="Times New Roman"/>
          <w:b/>
          <w:bCs/>
          <w:sz w:val="24"/>
          <w:szCs w:val="28"/>
        </w:rPr>
        <w:t>PAC-AcrH</w:t>
      </w:r>
      <w:r w:rsidRPr="0091127E">
        <w:rPr>
          <w:rFonts w:ascii="Times New Roman" w:hAnsi="Times New Roman" w:cs="Times New Roman"/>
          <w:b/>
          <w:bCs/>
          <w:sz w:val="24"/>
          <w:szCs w:val="28"/>
          <w:vertAlign w:val="subscript"/>
        </w:rPr>
        <w:t>2</w:t>
      </w:r>
      <w:r>
        <w:rPr>
          <w:rFonts w:ascii="Times New Roman" w:hAnsi="Times New Roman" w:cs="Times New Roman" w:hint="eastAsia"/>
          <w:sz w:val="24"/>
          <w:szCs w:val="28"/>
        </w:rPr>
        <w:t xml:space="preserve"> as the hydrogen </w:t>
      </w:r>
      <w:r>
        <w:rPr>
          <w:rFonts w:ascii="Times New Roman" w:hAnsi="Times New Roman" w:cs="Times New Roman"/>
          <w:sz w:val="24"/>
          <w:szCs w:val="28"/>
        </w:rPr>
        <w:t>atom</w:t>
      </w:r>
      <w:r>
        <w:rPr>
          <w:rFonts w:ascii="Times New Roman" w:hAnsi="Times New Roman" w:cs="Times New Roman" w:hint="eastAsia"/>
          <w:sz w:val="24"/>
          <w:szCs w:val="28"/>
        </w:rPr>
        <w:t xml:space="preserve"> donor, </w:t>
      </w:r>
      <w:r>
        <w:rPr>
          <w:rFonts w:ascii="Times New Roman" w:hAnsi="Times New Roman" w:cs="Times New Roman" w:hint="eastAsia"/>
          <w:sz w:val="24"/>
          <w:szCs w:val="24"/>
        </w:rPr>
        <w:t xml:space="preserve">the reference spectra of </w:t>
      </w:r>
      <w:r w:rsidRPr="00AF39A8">
        <w:rPr>
          <w:rFonts w:ascii="Times New Roman" w:hAnsi="Times New Roman" w:cs="Times New Roman"/>
          <w:b/>
          <w:bCs/>
          <w:sz w:val="24"/>
          <w:szCs w:val="28"/>
        </w:rPr>
        <w:t>PAC-AcrH</w:t>
      </w:r>
      <w:r w:rsidRPr="00AF39A8">
        <w:rPr>
          <w:rFonts w:ascii="Times New Roman" w:hAnsi="Times New Roman" w:cs="Times New Roman"/>
          <w:b/>
          <w:bCs/>
          <w:sz w:val="24"/>
          <w:szCs w:val="28"/>
          <w:vertAlign w:val="superscript"/>
        </w:rPr>
        <w:t>·</w:t>
      </w:r>
      <w:r>
        <w:rPr>
          <w:rFonts w:ascii="Times New Roman" w:hAnsi="Times New Roman" w:cs="Times New Roman" w:hint="eastAsia"/>
          <w:sz w:val="24"/>
          <w:szCs w:val="24"/>
        </w:rPr>
        <w:t xml:space="preserve"> could be obtained </w:t>
      </w:r>
      <w:r w:rsidRPr="009C0C30">
        <w:rPr>
          <w:rFonts w:ascii="Times New Roman" w:hAnsi="Times New Roman" w:cs="Times New Roman"/>
          <w:sz w:val="24"/>
          <w:szCs w:val="24"/>
        </w:rPr>
        <w:t xml:space="preserve">by </w:t>
      </w:r>
      <w:r w:rsidR="00876614">
        <w:rPr>
          <w:rFonts w:ascii="Times New Roman" w:hAnsi="Times New Roman" w:cs="Times New Roman" w:hint="eastAsia"/>
          <w:sz w:val="24"/>
          <w:szCs w:val="24"/>
        </w:rPr>
        <w:t>subtracting</w:t>
      </w:r>
      <w:r>
        <w:rPr>
          <w:rFonts w:ascii="Times New Roman" w:hAnsi="Times New Roman" w:cs="Times New Roman" w:hint="eastAsia"/>
          <w:sz w:val="24"/>
          <w:szCs w:val="24"/>
        </w:rPr>
        <w:t xml:space="preserve"> the spectra of </w:t>
      </w:r>
      <w:r w:rsidRPr="009C0C30">
        <w:rPr>
          <w:rFonts w:ascii="Times New Roman" w:hAnsi="Times New Roman" w:cs="Times New Roman"/>
          <w:sz w:val="24"/>
          <w:szCs w:val="24"/>
        </w:rPr>
        <w:t>EYH</w:t>
      </w:r>
      <w:r w:rsidRPr="009C0C30">
        <w:rPr>
          <w:rFonts w:ascii="Times New Roman" w:hAnsi="Times New Roman" w:cs="Times New Roman"/>
          <w:sz w:val="24"/>
          <w:szCs w:val="24"/>
          <w:vertAlign w:val="superscript"/>
        </w:rPr>
        <w:t>·</w:t>
      </w:r>
      <w:r>
        <w:rPr>
          <w:rFonts w:ascii="Times New Roman" w:hAnsi="Times New Roman" w:cs="Times New Roman" w:hint="eastAsia"/>
          <w:sz w:val="24"/>
          <w:szCs w:val="24"/>
        </w:rPr>
        <w:t xml:space="preserve"> in the</w:t>
      </w:r>
      <w:r w:rsidRPr="009C0C30">
        <w:rPr>
          <w:rFonts w:ascii="Times New Roman" w:hAnsi="Times New Roman" w:cs="Times New Roman"/>
          <w:sz w:val="24"/>
          <w:szCs w:val="24"/>
        </w:rPr>
        <w:t xml:space="preserve"> ns-TA spectra in the visible region of EY upon excitation</w:t>
      </w:r>
      <w:r>
        <w:rPr>
          <w:rFonts w:ascii="Times New Roman" w:hAnsi="Times New Roman" w:cs="Times New Roman" w:hint="eastAsia"/>
          <w:sz w:val="24"/>
          <w:szCs w:val="24"/>
        </w:rPr>
        <w:t>.</w:t>
      </w:r>
    </w:p>
    <w:p w14:paraId="5FE23361" w14:textId="77777777" w:rsidR="00290C0C" w:rsidRDefault="00290C0C" w:rsidP="00290C0C">
      <w:pPr>
        <w:spacing w:line="360" w:lineRule="auto"/>
        <w:ind w:firstLineChars="200" w:firstLine="480"/>
        <w:jc w:val="right"/>
        <w:rPr>
          <w:rFonts w:ascii="Times New Roman" w:hAnsi="Times New Roman" w:cs="Times New Roman"/>
          <w:sz w:val="24"/>
          <w:szCs w:val="24"/>
        </w:rPr>
      </w:pPr>
      <w:r w:rsidRPr="00703BBC">
        <w:rPr>
          <w:rFonts w:ascii="Times New Roman" w:hAnsi="Times New Roman" w:cs="Times New Roman"/>
          <w:sz w:val="24"/>
          <w:szCs w:val="24"/>
        </w:rPr>
        <w:t xml:space="preserve">EY + </w:t>
      </w:r>
      <w:r w:rsidRPr="00703BBC">
        <w:rPr>
          <w:rFonts w:ascii="Times New Roman" w:hAnsi="Times New Roman" w:cs="Times New Roman" w:hint="eastAsia"/>
          <w:i/>
          <w:iCs/>
          <w:sz w:val="24"/>
          <w:szCs w:val="24"/>
        </w:rPr>
        <w:t>hv</w:t>
      </w:r>
      <w:r w:rsidRPr="00703BBC">
        <w:rPr>
          <w:rFonts w:ascii="Times New Roman" w:hAnsi="Times New Roman" w:cs="Times New Roman"/>
          <w:sz w:val="24"/>
          <w:szCs w:val="24"/>
        </w:rPr>
        <w:t xml:space="preserve"> → EY</w:t>
      </w:r>
      <w:r w:rsidRPr="00880E9F">
        <w:rPr>
          <w:rFonts w:ascii="Times New Roman" w:hAnsi="Times New Roman" w:cs="Times New Roman"/>
          <w:sz w:val="24"/>
          <w:szCs w:val="24"/>
          <w:vertAlign w:val="superscript"/>
        </w:rPr>
        <w:t>*</w:t>
      </w:r>
      <w:r>
        <w:rPr>
          <w:rFonts w:ascii="Times New Roman" w:hAnsi="Times New Roman" w:cs="Times New Roman" w:hint="eastAsia"/>
          <w:sz w:val="24"/>
          <w:szCs w:val="24"/>
        </w:rPr>
        <w:t xml:space="preserve">                                                   </w:t>
      </w:r>
      <w:proofErr w:type="gramStart"/>
      <w:r>
        <w:rPr>
          <w:rFonts w:ascii="Times New Roman" w:hAnsi="Times New Roman" w:cs="Times New Roman" w:hint="eastAsia"/>
          <w:sz w:val="24"/>
          <w:szCs w:val="24"/>
        </w:rPr>
        <w:t xml:space="preserve">   (</w:t>
      </w:r>
      <w:proofErr w:type="gramEnd"/>
      <w:r>
        <w:rPr>
          <w:rFonts w:ascii="Times New Roman" w:hAnsi="Times New Roman" w:cs="Times New Roman" w:hint="eastAsia"/>
          <w:sz w:val="24"/>
          <w:szCs w:val="24"/>
        </w:rPr>
        <w:t>1)</w:t>
      </w:r>
    </w:p>
    <w:p w14:paraId="03DA0594" w14:textId="77777777" w:rsidR="00290C0C" w:rsidRPr="00491E6C" w:rsidRDefault="00290C0C" w:rsidP="00290C0C">
      <w:pPr>
        <w:spacing w:line="360" w:lineRule="auto"/>
        <w:ind w:firstLineChars="200" w:firstLine="480"/>
        <w:jc w:val="right"/>
        <w:rPr>
          <w:rFonts w:ascii="Times New Roman" w:hAnsi="Times New Roman" w:cs="Times New Roman"/>
          <w:sz w:val="24"/>
          <w:szCs w:val="24"/>
        </w:rPr>
      </w:pPr>
      <w:r w:rsidRPr="00703BBC">
        <w:rPr>
          <w:rFonts w:ascii="Times New Roman" w:hAnsi="Times New Roman" w:cs="Times New Roman"/>
          <w:sz w:val="24"/>
          <w:szCs w:val="24"/>
        </w:rPr>
        <w:t>EY</w:t>
      </w:r>
      <w:r w:rsidRPr="00880E9F">
        <w:rPr>
          <w:rFonts w:ascii="Times New Roman" w:hAnsi="Times New Roman" w:cs="Times New Roman"/>
          <w:sz w:val="24"/>
          <w:szCs w:val="24"/>
          <w:vertAlign w:val="superscript"/>
        </w:rPr>
        <w:t>*</w:t>
      </w:r>
      <w:r w:rsidRPr="00703BBC">
        <w:rPr>
          <w:rFonts w:ascii="Times New Roman" w:hAnsi="Times New Roman" w:cs="Times New Roman"/>
          <w:sz w:val="24"/>
          <w:szCs w:val="24"/>
        </w:rPr>
        <w:t xml:space="preserve"> + </w:t>
      </w:r>
      <w:r w:rsidRPr="0091127E">
        <w:rPr>
          <w:rFonts w:ascii="Times New Roman" w:hAnsi="Times New Roman" w:cs="Times New Roman"/>
          <w:b/>
          <w:bCs/>
          <w:sz w:val="24"/>
          <w:szCs w:val="28"/>
        </w:rPr>
        <w:t>PAC-AcrH</w:t>
      </w:r>
      <w:r w:rsidRPr="0091127E">
        <w:rPr>
          <w:rFonts w:ascii="Times New Roman" w:hAnsi="Times New Roman" w:cs="Times New Roman"/>
          <w:b/>
          <w:bCs/>
          <w:sz w:val="24"/>
          <w:szCs w:val="28"/>
          <w:vertAlign w:val="subscript"/>
        </w:rPr>
        <w:t>2</w:t>
      </w:r>
      <w:r w:rsidRPr="00703BBC">
        <w:rPr>
          <w:rFonts w:ascii="Times New Roman" w:hAnsi="Times New Roman" w:cs="Times New Roman"/>
          <w:sz w:val="24"/>
          <w:szCs w:val="24"/>
        </w:rPr>
        <w:t xml:space="preserve"> → EYH</w:t>
      </w:r>
      <w:r w:rsidRPr="00703BBC">
        <w:rPr>
          <w:rFonts w:ascii="Times New Roman" w:hAnsi="Times New Roman" w:cs="Times New Roman"/>
          <w:sz w:val="24"/>
          <w:szCs w:val="24"/>
          <w:vertAlign w:val="superscript"/>
        </w:rPr>
        <w:t>·</w:t>
      </w:r>
      <w:r w:rsidRPr="00703BBC">
        <w:rPr>
          <w:rFonts w:ascii="Times New Roman" w:hAnsi="Times New Roman" w:cs="Times New Roman"/>
          <w:sz w:val="24"/>
          <w:szCs w:val="24"/>
        </w:rPr>
        <w:t xml:space="preserve"> + </w:t>
      </w:r>
      <w:r w:rsidRPr="00AF39A8">
        <w:rPr>
          <w:rFonts w:ascii="Times New Roman" w:hAnsi="Times New Roman" w:cs="Times New Roman"/>
          <w:b/>
          <w:bCs/>
          <w:sz w:val="24"/>
          <w:szCs w:val="28"/>
        </w:rPr>
        <w:t>PAC-AcrH</w:t>
      </w:r>
      <w:r w:rsidRPr="00AF39A8">
        <w:rPr>
          <w:rFonts w:ascii="Times New Roman" w:hAnsi="Times New Roman" w:cs="Times New Roman"/>
          <w:b/>
          <w:bCs/>
          <w:sz w:val="24"/>
          <w:szCs w:val="28"/>
          <w:vertAlign w:val="superscript"/>
        </w:rPr>
        <w:t>·</w:t>
      </w:r>
      <w:r w:rsidRPr="00703BBC">
        <w:rPr>
          <w:rFonts w:ascii="Times New Roman" w:hAnsi="Times New Roman" w:cs="Times New Roman"/>
          <w:sz w:val="24"/>
          <w:szCs w:val="24"/>
          <w:vertAlign w:val="superscript"/>
        </w:rPr>
        <w:t>·</w:t>
      </w:r>
      <w:r>
        <w:rPr>
          <w:rFonts w:ascii="Times New Roman" w:hAnsi="Times New Roman" w:cs="Times New Roman" w:hint="eastAsia"/>
          <w:sz w:val="24"/>
          <w:szCs w:val="24"/>
        </w:rPr>
        <w:t xml:space="preserve">                           </w:t>
      </w:r>
      <w:proofErr w:type="gramStart"/>
      <w:r>
        <w:rPr>
          <w:rFonts w:ascii="Times New Roman" w:hAnsi="Times New Roman" w:cs="Times New Roman" w:hint="eastAsia"/>
          <w:sz w:val="24"/>
          <w:szCs w:val="24"/>
        </w:rPr>
        <w:t xml:space="preserve">   (</w:t>
      </w:r>
      <w:proofErr w:type="gramEnd"/>
      <w:r>
        <w:rPr>
          <w:rFonts w:ascii="Times New Roman" w:hAnsi="Times New Roman" w:cs="Times New Roman" w:hint="eastAsia"/>
          <w:sz w:val="24"/>
          <w:szCs w:val="24"/>
        </w:rPr>
        <w:t>2)</w:t>
      </w:r>
    </w:p>
    <w:p w14:paraId="5E14C379" w14:textId="77777777" w:rsidR="00290C0C" w:rsidRPr="00491E6C" w:rsidRDefault="00290C0C" w:rsidP="00290C0C">
      <w:pPr>
        <w:spacing w:line="360" w:lineRule="auto"/>
        <w:ind w:firstLineChars="200" w:firstLine="480"/>
        <w:jc w:val="right"/>
        <w:rPr>
          <w:rFonts w:ascii="Times New Roman" w:hAnsi="Times New Roman" w:cs="Times New Roman"/>
          <w:sz w:val="24"/>
          <w:szCs w:val="24"/>
        </w:rPr>
      </w:pPr>
      <w:r w:rsidRPr="00703BBC">
        <w:rPr>
          <w:rFonts w:ascii="Times New Roman" w:hAnsi="Times New Roman" w:cs="Times New Roman"/>
          <w:sz w:val="24"/>
          <w:szCs w:val="24"/>
        </w:rPr>
        <w:t>EY</w:t>
      </w:r>
      <w:r w:rsidRPr="00880E9F">
        <w:rPr>
          <w:rFonts w:ascii="Times New Roman" w:hAnsi="Times New Roman" w:cs="Times New Roman"/>
          <w:sz w:val="24"/>
          <w:szCs w:val="24"/>
          <w:vertAlign w:val="superscript"/>
        </w:rPr>
        <w:t>*</w:t>
      </w:r>
      <w:r w:rsidRPr="00703BBC">
        <w:rPr>
          <w:rFonts w:ascii="Times New Roman" w:hAnsi="Times New Roman" w:cs="Times New Roman"/>
          <w:sz w:val="24"/>
          <w:szCs w:val="24"/>
        </w:rPr>
        <w:t xml:space="preserve"> + HQ → EYH</w:t>
      </w:r>
      <w:r w:rsidRPr="00703BBC">
        <w:rPr>
          <w:rFonts w:ascii="Times New Roman" w:hAnsi="Times New Roman" w:cs="Times New Roman"/>
          <w:sz w:val="24"/>
          <w:szCs w:val="24"/>
          <w:vertAlign w:val="superscript"/>
        </w:rPr>
        <w:t>·</w:t>
      </w:r>
      <w:r w:rsidRPr="00703BBC">
        <w:rPr>
          <w:rFonts w:ascii="Times New Roman" w:hAnsi="Times New Roman" w:cs="Times New Roman"/>
          <w:sz w:val="24"/>
          <w:szCs w:val="24"/>
        </w:rPr>
        <w:t xml:space="preserve"> + Q</w:t>
      </w:r>
      <w:r w:rsidRPr="00703BBC">
        <w:rPr>
          <w:rFonts w:ascii="Times New Roman" w:hAnsi="Times New Roman" w:cs="Times New Roman"/>
          <w:sz w:val="24"/>
          <w:szCs w:val="24"/>
          <w:vertAlign w:val="superscript"/>
        </w:rPr>
        <w:t>·</w:t>
      </w:r>
      <w:r>
        <w:rPr>
          <w:rFonts w:ascii="Times New Roman" w:hAnsi="Times New Roman" w:cs="Times New Roman" w:hint="eastAsia"/>
          <w:sz w:val="24"/>
          <w:szCs w:val="24"/>
        </w:rPr>
        <w:t xml:space="preserve">                                      </w:t>
      </w:r>
      <w:proofErr w:type="gramStart"/>
      <w:r>
        <w:rPr>
          <w:rFonts w:ascii="Times New Roman" w:hAnsi="Times New Roman" w:cs="Times New Roman" w:hint="eastAsia"/>
          <w:sz w:val="24"/>
          <w:szCs w:val="24"/>
        </w:rPr>
        <w:t xml:space="preserve">   (</w:t>
      </w:r>
      <w:proofErr w:type="gramEnd"/>
      <w:r>
        <w:rPr>
          <w:rFonts w:ascii="Times New Roman" w:hAnsi="Times New Roman" w:cs="Times New Roman" w:hint="eastAsia"/>
          <w:sz w:val="24"/>
          <w:szCs w:val="24"/>
        </w:rPr>
        <w:t>3)</w:t>
      </w:r>
    </w:p>
    <w:p w14:paraId="5D9BE873" w14:textId="77777777" w:rsidR="00290C0C" w:rsidRDefault="00290C0C" w:rsidP="00290C0C">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211A72" wp14:editId="5B005E8E">
            <wp:extent cx="5215890" cy="1404394"/>
            <wp:effectExtent l="0" t="0" r="0" b="0"/>
            <wp:docPr id="64102108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49513" cy="1440372"/>
                    </a:xfrm>
                    <a:prstGeom prst="rect">
                      <a:avLst/>
                    </a:prstGeom>
                    <a:noFill/>
                  </pic:spPr>
                </pic:pic>
              </a:graphicData>
            </a:graphic>
          </wp:inline>
        </w:drawing>
      </w:r>
    </w:p>
    <w:p w14:paraId="41316868" w14:textId="4DF50692" w:rsidR="00290C0C" w:rsidRDefault="00290C0C" w:rsidP="00290C0C">
      <w:pPr>
        <w:spacing w:line="360" w:lineRule="auto"/>
        <w:rPr>
          <w:rFonts w:ascii="Times New Roman" w:hAnsi="Times New Roman" w:cs="Times New Roman"/>
          <w:sz w:val="24"/>
          <w:szCs w:val="28"/>
        </w:rPr>
      </w:pPr>
      <w:r w:rsidRPr="00066FBC">
        <w:rPr>
          <w:rFonts w:ascii="Times New Roman" w:hAnsi="Times New Roman" w:cs="Times New Roman"/>
          <w:b/>
          <w:bCs/>
          <w:sz w:val="24"/>
          <w:szCs w:val="24"/>
        </w:rPr>
        <w:t>Figure S</w:t>
      </w:r>
      <w:r w:rsidR="00B91362">
        <w:rPr>
          <w:rFonts w:ascii="Times New Roman" w:hAnsi="Times New Roman" w:cs="Times New Roman" w:hint="eastAsia"/>
          <w:b/>
          <w:bCs/>
          <w:sz w:val="24"/>
          <w:szCs w:val="24"/>
        </w:rPr>
        <w:t>2</w:t>
      </w:r>
      <w:r w:rsidR="004F7957">
        <w:rPr>
          <w:rFonts w:ascii="Times New Roman" w:hAnsi="Times New Roman" w:cs="Times New Roman" w:hint="eastAsia"/>
          <w:b/>
          <w:bCs/>
          <w:sz w:val="24"/>
          <w:szCs w:val="24"/>
        </w:rPr>
        <w:t>5</w:t>
      </w:r>
      <w:r w:rsidRPr="00ED3542">
        <w:rPr>
          <w:rFonts w:ascii="Times New Roman" w:hAnsi="Times New Roman" w:cs="Times New Roman"/>
          <w:b/>
          <w:bCs/>
          <w:sz w:val="24"/>
          <w:szCs w:val="24"/>
        </w:rPr>
        <w:t>.</w:t>
      </w:r>
      <w:r>
        <w:rPr>
          <w:rFonts w:ascii="Times New Roman" w:hAnsi="Times New Roman" w:cs="Times New Roman" w:hint="eastAsia"/>
          <w:b/>
          <w:bCs/>
          <w:sz w:val="24"/>
          <w:szCs w:val="24"/>
        </w:rPr>
        <w:t xml:space="preserve"> </w:t>
      </w:r>
      <w:r w:rsidRPr="004C5F30">
        <w:rPr>
          <w:rFonts w:ascii="Times New Roman" w:hAnsi="Times New Roman" w:cs="Times New Roman" w:hint="eastAsia"/>
          <w:sz w:val="24"/>
          <w:szCs w:val="24"/>
        </w:rPr>
        <w:t xml:space="preserve">Nanosecond transient </w:t>
      </w:r>
      <w:r>
        <w:rPr>
          <w:rFonts w:ascii="Times New Roman" w:hAnsi="Times New Roman" w:cs="Times New Roman" w:hint="eastAsia"/>
          <w:sz w:val="24"/>
          <w:szCs w:val="28"/>
        </w:rPr>
        <w:t>a</w:t>
      </w:r>
      <w:r w:rsidRPr="00817229">
        <w:rPr>
          <w:rFonts w:ascii="Times New Roman" w:hAnsi="Times New Roman" w:cs="Times New Roman"/>
          <w:sz w:val="24"/>
          <w:szCs w:val="28"/>
        </w:rPr>
        <w:t>bsorption difference spectr</w:t>
      </w:r>
      <w:r w:rsidRPr="00817229">
        <w:rPr>
          <w:rFonts w:ascii="Times New Roman" w:hAnsi="Times New Roman" w:cs="Times New Roman" w:hint="eastAsia"/>
          <w:sz w:val="24"/>
          <w:szCs w:val="28"/>
        </w:rPr>
        <w:t>a</w:t>
      </w:r>
      <w:r w:rsidRPr="00817229">
        <w:rPr>
          <w:rFonts w:ascii="Times New Roman" w:hAnsi="Times New Roman" w:cs="Times New Roman"/>
          <w:sz w:val="24"/>
          <w:szCs w:val="28"/>
        </w:rPr>
        <w:t xml:space="preserve"> of (a) </w:t>
      </w:r>
      <w:r w:rsidRPr="00703BBC">
        <w:rPr>
          <w:rFonts w:ascii="Times New Roman" w:hAnsi="Times New Roman" w:cs="Times New Roman"/>
          <w:sz w:val="24"/>
          <w:szCs w:val="24"/>
        </w:rPr>
        <w:t>EY</w:t>
      </w:r>
      <w:r w:rsidRPr="00817229">
        <w:rPr>
          <w:rFonts w:ascii="Times New Roman" w:hAnsi="Times New Roman" w:cs="Times New Roman"/>
          <w:sz w:val="24"/>
          <w:szCs w:val="28"/>
        </w:rPr>
        <w:t xml:space="preserve"> (</w:t>
      </w:r>
      <w:r>
        <w:rPr>
          <w:rFonts w:ascii="Times New Roman" w:hAnsi="Times New Roman" w:cs="Times New Roman" w:hint="eastAsia"/>
          <w:sz w:val="24"/>
          <w:szCs w:val="28"/>
        </w:rPr>
        <w:t>8</w:t>
      </w:r>
      <w:r w:rsidRPr="00817229">
        <w:rPr>
          <w:rFonts w:ascii="Times New Roman" w:hAnsi="Times New Roman" w:cs="Times New Roman"/>
          <w:sz w:val="24"/>
          <w:szCs w:val="28"/>
        </w:rPr>
        <w:t xml:space="preserve">00 μM) </w:t>
      </w:r>
      <w:r>
        <w:rPr>
          <w:rFonts w:ascii="Times New Roman" w:hAnsi="Times New Roman" w:cs="Times New Roman" w:hint="eastAsia"/>
          <w:sz w:val="24"/>
          <w:szCs w:val="24"/>
        </w:rPr>
        <w:t xml:space="preserve">+ </w:t>
      </w:r>
      <w:r w:rsidRPr="0091127E">
        <w:rPr>
          <w:rFonts w:ascii="Times New Roman" w:hAnsi="Times New Roman" w:cs="Times New Roman"/>
          <w:b/>
          <w:bCs/>
          <w:sz w:val="24"/>
          <w:szCs w:val="28"/>
        </w:rPr>
        <w:t>PAC-AcrH</w:t>
      </w:r>
      <w:r w:rsidRPr="0091127E">
        <w:rPr>
          <w:rFonts w:ascii="Times New Roman" w:hAnsi="Times New Roman" w:cs="Times New Roman"/>
          <w:b/>
          <w:bCs/>
          <w:sz w:val="24"/>
          <w:szCs w:val="28"/>
          <w:vertAlign w:val="subscript"/>
        </w:rPr>
        <w:t>2</w:t>
      </w:r>
      <w:r>
        <w:rPr>
          <w:rFonts w:ascii="Times New Roman" w:hAnsi="Times New Roman" w:cs="Times New Roman" w:hint="eastAsia"/>
          <w:sz w:val="24"/>
          <w:szCs w:val="24"/>
        </w:rPr>
        <w:t xml:space="preserve"> (50 </w:t>
      </w:r>
      <w:r w:rsidRPr="00ED3542">
        <w:rPr>
          <w:rFonts w:ascii="Times New Roman" w:hAnsi="Times New Roman" w:cs="Times New Roman"/>
          <w:sz w:val="24"/>
          <w:szCs w:val="24"/>
        </w:rPr>
        <w:t>μM</w:t>
      </w:r>
      <w:r>
        <w:rPr>
          <w:rFonts w:ascii="Times New Roman" w:hAnsi="Times New Roman" w:cs="Times New Roman" w:hint="eastAsia"/>
          <w:sz w:val="24"/>
          <w:szCs w:val="24"/>
        </w:rPr>
        <w:t>)</w:t>
      </w:r>
      <w:r>
        <w:rPr>
          <w:rFonts w:ascii="Times New Roman" w:hAnsi="Times New Roman" w:cs="Times New Roman" w:hint="eastAsia"/>
          <w:sz w:val="24"/>
          <w:szCs w:val="28"/>
        </w:rPr>
        <w:t xml:space="preserve"> at 5 </w:t>
      </w:r>
      <w:proofErr w:type="spellStart"/>
      <w:r w:rsidRPr="009C0C30">
        <w:rPr>
          <w:rFonts w:ascii="Times New Roman" w:hAnsi="Times New Roman" w:cs="Times New Roman"/>
          <w:sz w:val="24"/>
          <w:szCs w:val="24"/>
        </w:rPr>
        <w:t>μs</w:t>
      </w:r>
      <w:proofErr w:type="spellEnd"/>
      <w:r>
        <w:rPr>
          <w:rFonts w:ascii="Times New Roman" w:hAnsi="Times New Roman" w:cs="Times New Roman" w:hint="eastAsia"/>
          <w:sz w:val="24"/>
          <w:szCs w:val="28"/>
        </w:rPr>
        <w:t xml:space="preserve"> time delay and</w:t>
      </w:r>
      <w:r w:rsidRPr="00817229">
        <w:rPr>
          <w:rFonts w:ascii="Times New Roman" w:hAnsi="Times New Roman" w:cs="Times New Roman" w:hint="eastAsia"/>
          <w:sz w:val="24"/>
          <w:szCs w:val="28"/>
        </w:rPr>
        <w:t xml:space="preserve"> (</w:t>
      </w:r>
      <w:r>
        <w:rPr>
          <w:rFonts w:ascii="Times New Roman" w:hAnsi="Times New Roman" w:cs="Times New Roman" w:hint="eastAsia"/>
          <w:sz w:val="24"/>
          <w:szCs w:val="28"/>
        </w:rPr>
        <w:t>b</w:t>
      </w:r>
      <w:r w:rsidRPr="00817229">
        <w:rPr>
          <w:rFonts w:ascii="Times New Roman" w:hAnsi="Times New Roman" w:cs="Times New Roman" w:hint="eastAsia"/>
          <w:sz w:val="24"/>
          <w:szCs w:val="28"/>
        </w:rPr>
        <w:t xml:space="preserve">) </w:t>
      </w:r>
      <w:r w:rsidRPr="00703BBC">
        <w:rPr>
          <w:rFonts w:ascii="Times New Roman" w:hAnsi="Times New Roman" w:cs="Times New Roman"/>
          <w:sz w:val="24"/>
          <w:szCs w:val="24"/>
        </w:rPr>
        <w:t>EY</w:t>
      </w:r>
      <w:r w:rsidRPr="00817229">
        <w:rPr>
          <w:rFonts w:ascii="Times New Roman" w:hAnsi="Times New Roman" w:cs="Times New Roman"/>
          <w:sz w:val="24"/>
          <w:szCs w:val="28"/>
        </w:rPr>
        <w:t xml:space="preserve"> (</w:t>
      </w:r>
      <w:r>
        <w:rPr>
          <w:rFonts w:ascii="Times New Roman" w:hAnsi="Times New Roman" w:cs="Times New Roman" w:hint="eastAsia"/>
          <w:sz w:val="24"/>
          <w:szCs w:val="28"/>
        </w:rPr>
        <w:t>8</w:t>
      </w:r>
      <w:r w:rsidRPr="00817229">
        <w:rPr>
          <w:rFonts w:ascii="Times New Roman" w:hAnsi="Times New Roman" w:cs="Times New Roman"/>
          <w:sz w:val="24"/>
          <w:szCs w:val="28"/>
        </w:rPr>
        <w:t xml:space="preserve">00 μM) </w:t>
      </w:r>
      <w:r>
        <w:rPr>
          <w:rFonts w:ascii="Times New Roman" w:hAnsi="Times New Roman" w:cs="Times New Roman" w:hint="eastAsia"/>
          <w:sz w:val="24"/>
          <w:szCs w:val="24"/>
        </w:rPr>
        <w:t xml:space="preserve">+ HQ (200 </w:t>
      </w:r>
      <w:r w:rsidRPr="00ED3542">
        <w:rPr>
          <w:rFonts w:ascii="Times New Roman" w:hAnsi="Times New Roman" w:cs="Times New Roman"/>
          <w:sz w:val="24"/>
          <w:szCs w:val="24"/>
        </w:rPr>
        <w:t>μM</w:t>
      </w:r>
      <w:r>
        <w:rPr>
          <w:rFonts w:ascii="Times New Roman" w:hAnsi="Times New Roman" w:cs="Times New Roman" w:hint="eastAsia"/>
          <w:sz w:val="24"/>
          <w:szCs w:val="24"/>
        </w:rPr>
        <w:t xml:space="preserve">) </w:t>
      </w:r>
      <w:r>
        <w:rPr>
          <w:rFonts w:ascii="Times New Roman" w:hAnsi="Times New Roman" w:cs="Times New Roman" w:hint="eastAsia"/>
          <w:sz w:val="24"/>
          <w:szCs w:val="28"/>
        </w:rPr>
        <w:t xml:space="preserve">at 0.4 </w:t>
      </w:r>
      <w:proofErr w:type="spellStart"/>
      <w:r w:rsidRPr="009C0C30">
        <w:rPr>
          <w:rFonts w:ascii="Times New Roman" w:hAnsi="Times New Roman" w:cs="Times New Roman"/>
          <w:sz w:val="24"/>
          <w:szCs w:val="24"/>
        </w:rPr>
        <w:t>μs</w:t>
      </w:r>
      <w:proofErr w:type="spellEnd"/>
      <w:r>
        <w:rPr>
          <w:rFonts w:ascii="Times New Roman" w:hAnsi="Times New Roman" w:cs="Times New Roman" w:hint="eastAsia"/>
          <w:sz w:val="24"/>
          <w:szCs w:val="28"/>
        </w:rPr>
        <w:t xml:space="preserve"> time delay</w:t>
      </w:r>
      <w:r w:rsidRPr="00817229">
        <w:rPr>
          <w:rFonts w:ascii="Times New Roman" w:hAnsi="Times New Roman" w:cs="Times New Roman"/>
          <w:sz w:val="24"/>
          <w:szCs w:val="28"/>
        </w:rPr>
        <w:t xml:space="preserve"> in </w:t>
      </w:r>
      <w:r>
        <w:rPr>
          <w:rFonts w:ascii="Times New Roman" w:hAnsi="Times New Roman" w:cs="Times New Roman" w:hint="eastAsia"/>
          <w:sz w:val="24"/>
          <w:szCs w:val="28"/>
        </w:rPr>
        <w:t>MeCN</w:t>
      </w:r>
      <w:r w:rsidRPr="00817229">
        <w:rPr>
          <w:rFonts w:ascii="Times New Roman" w:hAnsi="Times New Roman" w:cs="Times New Roman"/>
          <w:sz w:val="24"/>
          <w:szCs w:val="28"/>
        </w:rPr>
        <w:t xml:space="preserve"> solution after </w:t>
      </w:r>
      <w:r>
        <w:rPr>
          <w:rFonts w:ascii="Times New Roman" w:hAnsi="Times New Roman" w:cs="Times New Roman" w:hint="eastAsia"/>
          <w:sz w:val="24"/>
          <w:szCs w:val="28"/>
        </w:rPr>
        <w:t>520</w:t>
      </w:r>
      <w:r w:rsidRPr="00817229">
        <w:rPr>
          <w:rFonts w:ascii="Times New Roman" w:hAnsi="Times New Roman" w:cs="Times New Roman"/>
          <w:sz w:val="24"/>
          <w:szCs w:val="28"/>
        </w:rPr>
        <w:t xml:space="preserve"> nm pulsed laser excitation</w:t>
      </w:r>
      <w:r>
        <w:rPr>
          <w:rFonts w:ascii="Times New Roman" w:hAnsi="Times New Roman" w:cs="Times New Roman" w:hint="eastAsia"/>
          <w:sz w:val="24"/>
          <w:szCs w:val="28"/>
        </w:rPr>
        <w:t xml:space="preserve"> </w:t>
      </w:r>
      <w:r w:rsidR="00B66E6D">
        <w:rPr>
          <w:rFonts w:ascii="Times New Roman" w:hAnsi="Times New Roman" w:cs="Times New Roman" w:hint="eastAsia"/>
          <w:sz w:val="24"/>
          <w:szCs w:val="28"/>
        </w:rPr>
        <w:t>under an inert</w:t>
      </w:r>
      <w:r>
        <w:rPr>
          <w:rFonts w:ascii="Times New Roman" w:hAnsi="Times New Roman" w:cs="Times New Roman" w:hint="eastAsia"/>
          <w:sz w:val="24"/>
          <w:szCs w:val="28"/>
        </w:rPr>
        <w:t xml:space="preserve"> atmosphere.</w:t>
      </w:r>
      <w:r w:rsidRPr="00817229">
        <w:rPr>
          <w:rFonts w:ascii="Times New Roman" w:hAnsi="Times New Roman" w:cs="Times New Roman"/>
          <w:sz w:val="24"/>
          <w:szCs w:val="28"/>
        </w:rPr>
        <w:t xml:space="preserve"> (</w:t>
      </w:r>
      <w:r>
        <w:rPr>
          <w:rFonts w:ascii="Times New Roman" w:hAnsi="Times New Roman" w:cs="Times New Roman" w:hint="eastAsia"/>
          <w:sz w:val="24"/>
          <w:szCs w:val="28"/>
        </w:rPr>
        <w:t>c</w:t>
      </w:r>
      <w:r w:rsidRPr="00817229">
        <w:rPr>
          <w:rFonts w:ascii="Times New Roman" w:hAnsi="Times New Roman" w:cs="Times New Roman"/>
          <w:sz w:val="24"/>
          <w:szCs w:val="28"/>
        </w:rPr>
        <w:t xml:space="preserve">) </w:t>
      </w:r>
      <w:r w:rsidRPr="005169EC">
        <w:rPr>
          <w:rFonts w:ascii="Times New Roman" w:hAnsi="Times New Roman" w:cs="Times New Roman" w:hint="eastAsia"/>
          <w:sz w:val="24"/>
          <w:szCs w:val="28"/>
        </w:rPr>
        <w:t xml:space="preserve">The reference </w:t>
      </w:r>
      <w:r>
        <w:rPr>
          <w:rFonts w:ascii="Times New Roman" w:hAnsi="Times New Roman" w:cs="Times New Roman" w:hint="eastAsia"/>
          <w:sz w:val="24"/>
          <w:szCs w:val="28"/>
        </w:rPr>
        <w:t xml:space="preserve">difference </w:t>
      </w:r>
      <w:r w:rsidRPr="005169EC">
        <w:rPr>
          <w:rFonts w:ascii="Times New Roman" w:hAnsi="Times New Roman" w:cs="Times New Roman" w:hint="eastAsia"/>
          <w:sz w:val="24"/>
          <w:szCs w:val="28"/>
        </w:rPr>
        <w:t xml:space="preserve">spectra of </w:t>
      </w:r>
      <w:r w:rsidRPr="00AF39A8">
        <w:rPr>
          <w:rFonts w:ascii="Times New Roman" w:hAnsi="Times New Roman" w:cs="Times New Roman"/>
          <w:b/>
          <w:bCs/>
          <w:sz w:val="24"/>
          <w:szCs w:val="28"/>
        </w:rPr>
        <w:t>PAC-AcrH</w:t>
      </w:r>
      <w:r w:rsidRPr="00AF39A8">
        <w:rPr>
          <w:rFonts w:ascii="Times New Roman" w:hAnsi="Times New Roman" w:cs="Times New Roman"/>
          <w:b/>
          <w:bCs/>
          <w:sz w:val="24"/>
          <w:szCs w:val="28"/>
          <w:vertAlign w:val="superscript"/>
        </w:rPr>
        <w:t>·</w:t>
      </w:r>
      <w:r>
        <w:rPr>
          <w:rFonts w:ascii="Times New Roman" w:hAnsi="Times New Roman" w:cs="Times New Roman" w:hint="eastAsia"/>
          <w:sz w:val="24"/>
          <w:szCs w:val="28"/>
        </w:rPr>
        <w:t xml:space="preserve"> derived from (a) and (b).</w:t>
      </w:r>
    </w:p>
    <w:p w14:paraId="1F7F3573" w14:textId="77777777" w:rsidR="00290C0C" w:rsidRDefault="00290C0C" w:rsidP="00290C0C">
      <w:pPr>
        <w:spacing w:line="360" w:lineRule="auto"/>
        <w:rPr>
          <w:rFonts w:ascii="Times New Roman" w:hAnsi="Times New Roman" w:cs="Times New Roman"/>
          <w:sz w:val="24"/>
          <w:szCs w:val="28"/>
        </w:rPr>
      </w:pPr>
    </w:p>
    <w:p w14:paraId="6E32442E" w14:textId="77777777" w:rsidR="00290C0C" w:rsidRDefault="00290C0C" w:rsidP="00290C0C">
      <w:pPr>
        <w:spacing w:line="360" w:lineRule="auto"/>
        <w:rPr>
          <w:rFonts w:ascii="Times New Roman" w:hAnsi="Times New Roman" w:cs="Times New Roman"/>
          <w:sz w:val="24"/>
          <w:szCs w:val="28"/>
        </w:rPr>
      </w:pPr>
    </w:p>
    <w:p w14:paraId="196E9CE3" w14:textId="77777777" w:rsidR="00290C0C" w:rsidRPr="00703BBC" w:rsidRDefault="00290C0C" w:rsidP="00290C0C">
      <w:pPr>
        <w:spacing w:line="360" w:lineRule="auto"/>
        <w:rPr>
          <w:rFonts w:ascii="Times New Roman" w:hAnsi="Times New Roman" w:cs="Times New Roman"/>
          <w:sz w:val="24"/>
          <w:szCs w:val="24"/>
        </w:rPr>
      </w:pPr>
    </w:p>
    <w:p w14:paraId="438573D3" w14:textId="77777777" w:rsidR="00290C0C" w:rsidRPr="00AF39A8" w:rsidRDefault="00290C0C" w:rsidP="00290C0C">
      <w:pPr>
        <w:spacing w:line="360" w:lineRule="auto"/>
        <w:rPr>
          <w:rFonts w:ascii="Times New Roman" w:hAnsi="Times New Roman" w:cs="Times New Roman"/>
          <w:b/>
          <w:bCs/>
          <w:sz w:val="24"/>
          <w:szCs w:val="28"/>
        </w:rPr>
      </w:pPr>
      <w:r w:rsidRPr="00AF39A8">
        <w:rPr>
          <w:rFonts w:ascii="Times New Roman" w:hAnsi="Times New Roman" w:cs="Times New Roman"/>
          <w:b/>
          <w:bCs/>
          <w:sz w:val="24"/>
          <w:szCs w:val="28"/>
        </w:rPr>
        <w:lastRenderedPageBreak/>
        <w:t>PAC-AcrH</w:t>
      </w:r>
      <w:r w:rsidRPr="00AF39A8">
        <w:rPr>
          <w:rFonts w:ascii="Times New Roman" w:hAnsi="Times New Roman" w:cs="Times New Roman"/>
          <w:b/>
          <w:bCs/>
          <w:sz w:val="24"/>
          <w:szCs w:val="28"/>
          <w:vertAlign w:val="superscript"/>
        </w:rPr>
        <w:t>+</w:t>
      </w:r>
    </w:p>
    <w:p w14:paraId="71B94ACE" w14:textId="77777777" w:rsidR="00290C0C" w:rsidRDefault="00290C0C" w:rsidP="00290C0C">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 xml:space="preserve">The reference spectra of </w:t>
      </w:r>
      <w:r w:rsidRPr="00AF39A8">
        <w:rPr>
          <w:rFonts w:ascii="Times New Roman" w:hAnsi="Times New Roman" w:cs="Times New Roman"/>
          <w:b/>
          <w:bCs/>
          <w:sz w:val="24"/>
          <w:szCs w:val="28"/>
        </w:rPr>
        <w:t>PAC-AcrH</w:t>
      </w:r>
      <w:r w:rsidRPr="00AF39A8">
        <w:rPr>
          <w:rFonts w:ascii="Times New Roman" w:hAnsi="Times New Roman" w:cs="Times New Roman"/>
          <w:b/>
          <w:bCs/>
          <w:sz w:val="24"/>
          <w:szCs w:val="28"/>
          <w:vertAlign w:val="superscript"/>
        </w:rPr>
        <w:t>+</w:t>
      </w:r>
      <w:r>
        <w:rPr>
          <w:rFonts w:ascii="Times New Roman" w:hAnsi="Times New Roman" w:cs="Times New Roman" w:hint="eastAsia"/>
          <w:sz w:val="24"/>
          <w:szCs w:val="24"/>
        </w:rPr>
        <w:t xml:space="preserve"> was obtained by electrochemical oxidation of </w:t>
      </w:r>
      <w:r w:rsidRPr="00AF39A8">
        <w:rPr>
          <w:rFonts w:ascii="Times New Roman" w:hAnsi="Times New Roman" w:cs="Times New Roman"/>
          <w:b/>
          <w:bCs/>
          <w:sz w:val="24"/>
          <w:szCs w:val="28"/>
        </w:rPr>
        <w:t>PAC-AcrH</w:t>
      </w:r>
      <w:r w:rsidRPr="00AF39A8">
        <w:rPr>
          <w:rFonts w:ascii="Times New Roman" w:hAnsi="Times New Roman" w:cs="Times New Roman"/>
          <w:b/>
          <w:bCs/>
          <w:sz w:val="24"/>
          <w:szCs w:val="28"/>
          <w:vertAlign w:val="subscript"/>
        </w:rPr>
        <w:t>2</w:t>
      </w:r>
      <w:r w:rsidRPr="00AF39A8">
        <w:rPr>
          <w:rFonts w:ascii="Times New Roman" w:hAnsi="Times New Roman" w:cs="Times New Roman" w:hint="eastAsia"/>
          <w:sz w:val="24"/>
          <w:szCs w:val="28"/>
        </w:rPr>
        <w:t xml:space="preserve"> </w:t>
      </w:r>
      <w:r>
        <w:rPr>
          <w:rFonts w:ascii="Times New Roman" w:hAnsi="Times New Roman" w:cs="Times New Roman" w:hint="eastAsia"/>
          <w:sz w:val="24"/>
          <w:szCs w:val="24"/>
        </w:rPr>
        <w:t xml:space="preserve">in the THF, monitored by UV-vis absorption spectroscopy. </w:t>
      </w:r>
    </w:p>
    <w:p w14:paraId="6C77A2EA" w14:textId="22712C18" w:rsidR="00290C0C" w:rsidRPr="00703BBC" w:rsidRDefault="00290C0C" w:rsidP="00290C0C">
      <w:pPr>
        <w:spacing w:line="360" w:lineRule="auto"/>
        <w:ind w:firstLineChars="200" w:firstLine="480"/>
        <w:rPr>
          <w:rFonts w:ascii="Times New Roman" w:hAnsi="Times New Roman" w:cs="Times New Roman"/>
          <w:sz w:val="24"/>
          <w:szCs w:val="24"/>
        </w:rPr>
      </w:pPr>
      <w:proofErr w:type="spellStart"/>
      <w:r w:rsidRPr="00066FBC">
        <w:rPr>
          <w:rFonts w:ascii="Times New Roman" w:hAnsi="Times New Roman" w:cs="Times New Roman"/>
          <w:sz w:val="24"/>
          <w:szCs w:val="24"/>
        </w:rPr>
        <w:t>Spectroelectrochemistry</w:t>
      </w:r>
      <w:proofErr w:type="spellEnd"/>
      <w:r w:rsidRPr="00066FBC">
        <w:rPr>
          <w:rFonts w:ascii="Times New Roman" w:hAnsi="Times New Roman" w:cs="Times New Roman"/>
          <w:sz w:val="24"/>
          <w:szCs w:val="24"/>
        </w:rPr>
        <w:t xml:space="preserve"> was performed on a CHI 1232C electrochemical workstation and Agilent Cary 60 spectrometer. </w:t>
      </w:r>
      <w:r w:rsidRPr="00066FBC">
        <w:rPr>
          <w:rFonts w:ascii="Times New Roman" w:hAnsi="Times New Roman" w:cs="Times New Roman"/>
          <w:b/>
          <w:bCs/>
          <w:sz w:val="24"/>
          <w:szCs w:val="24"/>
        </w:rPr>
        <w:t>PAC-AcrH</w:t>
      </w:r>
      <w:r w:rsidRPr="00066FBC">
        <w:rPr>
          <w:rFonts w:ascii="Times New Roman" w:hAnsi="Times New Roman" w:cs="Times New Roman"/>
          <w:b/>
          <w:bCs/>
          <w:sz w:val="24"/>
          <w:szCs w:val="24"/>
          <w:vertAlign w:val="subscript"/>
        </w:rPr>
        <w:t>2</w:t>
      </w:r>
      <w:r w:rsidRPr="00066FBC">
        <w:rPr>
          <w:rFonts w:ascii="Times New Roman" w:hAnsi="Times New Roman" w:cs="Times New Roman"/>
          <w:sz w:val="24"/>
          <w:szCs w:val="24"/>
        </w:rPr>
        <w:t xml:space="preserve"> in N</w:t>
      </w:r>
      <w:r w:rsidRPr="00066FBC">
        <w:rPr>
          <w:rFonts w:ascii="Times New Roman" w:hAnsi="Times New Roman" w:cs="Times New Roman"/>
          <w:sz w:val="24"/>
          <w:szCs w:val="24"/>
          <w:vertAlign w:val="subscript"/>
        </w:rPr>
        <w:t>2</w:t>
      </w:r>
      <w:r w:rsidR="00B66E6D">
        <w:rPr>
          <w:rFonts w:ascii="Times New Roman" w:hAnsi="Times New Roman" w:cs="Times New Roman" w:hint="eastAsia"/>
          <w:sz w:val="24"/>
          <w:szCs w:val="24"/>
        </w:rPr>
        <w:t>-</w:t>
      </w:r>
      <w:r w:rsidRPr="00066FBC">
        <w:rPr>
          <w:rFonts w:ascii="Times New Roman" w:hAnsi="Times New Roman" w:cs="Times New Roman"/>
          <w:sz w:val="24"/>
          <w:szCs w:val="24"/>
        </w:rPr>
        <w:t>degassed MeCN with 0.1 M TBA</w:t>
      </w:r>
      <w:r>
        <w:rPr>
          <w:rFonts w:ascii="Times New Roman" w:hAnsi="Times New Roman" w:cs="Times New Roman" w:hint="eastAsia"/>
          <w:sz w:val="24"/>
          <w:szCs w:val="24"/>
        </w:rPr>
        <w:t>ClO</w:t>
      </w:r>
      <w:r w:rsidRPr="00703BBC">
        <w:rPr>
          <w:rFonts w:ascii="Times New Roman" w:hAnsi="Times New Roman" w:cs="Times New Roman" w:hint="eastAsia"/>
          <w:sz w:val="24"/>
          <w:szCs w:val="24"/>
          <w:vertAlign w:val="subscript"/>
        </w:rPr>
        <w:t>4</w:t>
      </w:r>
      <w:r w:rsidRPr="00066FBC">
        <w:rPr>
          <w:rFonts w:ascii="Times New Roman" w:hAnsi="Times New Roman" w:cs="Times New Roman"/>
          <w:sz w:val="24"/>
          <w:szCs w:val="24"/>
        </w:rPr>
        <w:t xml:space="preserve"> as the electrolyte. A typical three electrode cell was used with Pt mesh as the working electrode, Ag/AgCl as the reference electrode and Pt wire as the counter electrode. Spectra at specific potentials were recorded once the spectra after multiple scans stabilized.</w:t>
      </w:r>
    </w:p>
    <w:p w14:paraId="44B1E25E" w14:textId="77777777" w:rsidR="00290C0C" w:rsidRDefault="00290C0C" w:rsidP="00290C0C">
      <w:pPr>
        <w:jc w:val="center"/>
        <w:rPr>
          <w:rFonts w:ascii="Times New Roman" w:hAnsi="Times New Roman" w:cs="Times New Roman"/>
          <w:sz w:val="24"/>
          <w:szCs w:val="24"/>
        </w:rPr>
      </w:pPr>
      <w:r w:rsidRPr="008103B8">
        <w:rPr>
          <w:rFonts w:ascii="Times New Roman" w:hAnsi="Times New Roman" w:cs="Times New Roman"/>
          <w:noProof/>
          <w:sz w:val="24"/>
          <w:szCs w:val="24"/>
        </w:rPr>
        <w:drawing>
          <wp:inline distT="0" distB="0" distL="0" distR="0" wp14:anchorId="383850F1" wp14:editId="638601D8">
            <wp:extent cx="3638550" cy="2784766"/>
            <wp:effectExtent l="0" t="0" r="0" b="0"/>
            <wp:docPr id="635724465" name="图片 9">
              <a:extLst xmlns:a="http://schemas.openxmlformats.org/drawingml/2006/main">
                <a:ext uri="{FF2B5EF4-FFF2-40B4-BE49-F238E27FC236}">
                  <a16:creationId xmlns:a16="http://schemas.microsoft.com/office/drawing/2014/main" id="{84A49E0A-A98E-3FAF-B087-9A9C4A29F1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84A49E0A-A98E-3FAF-B087-9A9C4A29F11C}"/>
                        </a:ext>
                      </a:extLst>
                    </pic:cNvPr>
                    <pic:cNvPicPr>
                      <a:picLocks noChangeAspect="1"/>
                    </pic:cNvPicPr>
                  </pic:nvPicPr>
                  <pic:blipFill>
                    <a:blip r:embed="rId34"/>
                    <a:stretch>
                      <a:fillRect/>
                    </a:stretch>
                  </pic:blipFill>
                  <pic:spPr>
                    <a:xfrm>
                      <a:off x="0" y="0"/>
                      <a:ext cx="3645885" cy="2790380"/>
                    </a:xfrm>
                    <a:prstGeom prst="rect">
                      <a:avLst/>
                    </a:prstGeom>
                  </pic:spPr>
                </pic:pic>
              </a:graphicData>
            </a:graphic>
          </wp:inline>
        </w:drawing>
      </w:r>
    </w:p>
    <w:p w14:paraId="7746179F" w14:textId="6B3FAC49" w:rsidR="00290C0C" w:rsidRDefault="00290C0C" w:rsidP="00290C0C">
      <w:pPr>
        <w:rPr>
          <w:rFonts w:ascii="Times New Roman" w:hAnsi="Times New Roman" w:cs="Times New Roman"/>
          <w:sz w:val="24"/>
          <w:szCs w:val="24"/>
        </w:rPr>
      </w:pPr>
      <w:r w:rsidRPr="00066FBC">
        <w:rPr>
          <w:rFonts w:ascii="Times New Roman" w:hAnsi="Times New Roman" w:cs="Times New Roman"/>
          <w:b/>
          <w:bCs/>
          <w:sz w:val="24"/>
          <w:szCs w:val="24"/>
        </w:rPr>
        <w:t>Figure S</w:t>
      </w:r>
      <w:r w:rsidR="00B91362">
        <w:rPr>
          <w:rFonts w:ascii="Times New Roman" w:hAnsi="Times New Roman" w:cs="Times New Roman" w:hint="eastAsia"/>
          <w:b/>
          <w:bCs/>
          <w:sz w:val="24"/>
          <w:szCs w:val="24"/>
        </w:rPr>
        <w:t>2</w:t>
      </w:r>
      <w:r w:rsidR="004F7957">
        <w:rPr>
          <w:rFonts w:ascii="Times New Roman" w:hAnsi="Times New Roman" w:cs="Times New Roman" w:hint="eastAsia"/>
          <w:b/>
          <w:bCs/>
          <w:sz w:val="24"/>
          <w:szCs w:val="24"/>
        </w:rPr>
        <w:t>6</w:t>
      </w:r>
      <w:r w:rsidRPr="00ED3542">
        <w:rPr>
          <w:rFonts w:ascii="Times New Roman" w:hAnsi="Times New Roman" w:cs="Times New Roman"/>
          <w:b/>
          <w:bCs/>
          <w:sz w:val="24"/>
          <w:szCs w:val="24"/>
        </w:rPr>
        <w:t>.</w:t>
      </w:r>
      <w:r w:rsidRPr="00A2579E">
        <w:rPr>
          <w:rFonts w:ascii="Times New Roman" w:hAnsi="Times New Roman" w:cs="Times New Roman" w:hint="eastAsia"/>
          <w:sz w:val="24"/>
          <w:szCs w:val="24"/>
        </w:rPr>
        <w:t xml:space="preserve"> </w:t>
      </w:r>
      <w:proofErr w:type="spellStart"/>
      <w:r w:rsidRPr="00A2579E">
        <w:rPr>
          <w:rFonts w:ascii="Times New Roman" w:hAnsi="Times New Roman" w:cs="Times New Roman" w:hint="eastAsia"/>
          <w:sz w:val="24"/>
          <w:szCs w:val="24"/>
        </w:rPr>
        <w:t>S</w:t>
      </w:r>
      <w:r w:rsidRPr="005D4E26">
        <w:rPr>
          <w:rFonts w:ascii="Times New Roman" w:hAnsi="Times New Roman" w:cs="Times New Roman" w:hint="eastAsia"/>
          <w:sz w:val="24"/>
          <w:szCs w:val="24"/>
        </w:rPr>
        <w:t>pectroelectrochemi</w:t>
      </w:r>
      <w:r>
        <w:rPr>
          <w:rFonts w:ascii="Times New Roman" w:hAnsi="Times New Roman" w:cs="Times New Roman" w:hint="eastAsia"/>
          <w:sz w:val="24"/>
          <w:szCs w:val="24"/>
        </w:rPr>
        <w:t>stry</w:t>
      </w:r>
      <w:proofErr w:type="spellEnd"/>
      <w:r w:rsidRPr="005D4E26">
        <w:rPr>
          <w:rFonts w:ascii="Times New Roman" w:hAnsi="Times New Roman" w:cs="Times New Roman" w:hint="eastAsia"/>
          <w:sz w:val="24"/>
          <w:szCs w:val="24"/>
        </w:rPr>
        <w:t xml:space="preserve"> </w:t>
      </w:r>
      <w:r>
        <w:rPr>
          <w:rFonts w:ascii="Times New Roman" w:hAnsi="Times New Roman" w:cs="Times New Roman" w:hint="eastAsia"/>
          <w:sz w:val="24"/>
          <w:szCs w:val="24"/>
        </w:rPr>
        <w:t>oxidation</w:t>
      </w:r>
      <w:r w:rsidRPr="005D4E26">
        <w:rPr>
          <w:rFonts w:ascii="Times New Roman" w:hAnsi="Times New Roman" w:cs="Times New Roman" w:hint="eastAsia"/>
          <w:sz w:val="24"/>
          <w:szCs w:val="24"/>
        </w:rPr>
        <w:t xml:space="preserve"> of </w:t>
      </w:r>
      <w:r w:rsidRPr="0091127E">
        <w:rPr>
          <w:rFonts w:ascii="Times New Roman" w:hAnsi="Times New Roman" w:cs="Times New Roman"/>
          <w:b/>
          <w:bCs/>
          <w:sz w:val="24"/>
          <w:szCs w:val="28"/>
        </w:rPr>
        <w:t>PAC-AcrH</w:t>
      </w:r>
      <w:r w:rsidRPr="0091127E">
        <w:rPr>
          <w:rFonts w:ascii="Times New Roman" w:hAnsi="Times New Roman" w:cs="Times New Roman"/>
          <w:b/>
          <w:bCs/>
          <w:sz w:val="24"/>
          <w:szCs w:val="28"/>
          <w:vertAlign w:val="subscript"/>
        </w:rPr>
        <w:t>2</w:t>
      </w:r>
      <w:r w:rsidRPr="005D4E26">
        <w:rPr>
          <w:rFonts w:ascii="Times New Roman" w:hAnsi="Times New Roman" w:cs="Times New Roman" w:hint="eastAsia"/>
          <w:sz w:val="24"/>
          <w:szCs w:val="24"/>
        </w:rPr>
        <w:t xml:space="preserve"> in 0.1 M TBA</w:t>
      </w:r>
      <w:r>
        <w:rPr>
          <w:rFonts w:ascii="Times New Roman" w:hAnsi="Times New Roman" w:cs="Times New Roman" w:hint="eastAsia"/>
          <w:sz w:val="24"/>
          <w:szCs w:val="24"/>
        </w:rPr>
        <w:t>ClO</w:t>
      </w:r>
      <w:r w:rsidRPr="00621325">
        <w:rPr>
          <w:rFonts w:ascii="Times New Roman" w:hAnsi="Times New Roman" w:cs="Times New Roman" w:hint="eastAsia"/>
          <w:sz w:val="24"/>
          <w:szCs w:val="24"/>
          <w:vertAlign w:val="subscript"/>
        </w:rPr>
        <w:t>4</w:t>
      </w:r>
      <w:r w:rsidR="004F7957">
        <w:rPr>
          <w:rFonts w:ascii="Times New Roman" w:hAnsi="Times New Roman" w:cs="Times New Roman" w:hint="eastAsia"/>
          <w:sz w:val="24"/>
          <w:szCs w:val="24"/>
          <w:vertAlign w:val="superscript"/>
        </w:rPr>
        <w:t xml:space="preserve"> </w:t>
      </w:r>
      <w:r w:rsidRPr="005D4E26">
        <w:rPr>
          <w:rFonts w:ascii="Times New Roman" w:hAnsi="Times New Roman" w:cs="Times New Roman" w:hint="eastAsia"/>
          <w:sz w:val="24"/>
          <w:szCs w:val="24"/>
        </w:rPr>
        <w:t>/</w:t>
      </w:r>
      <w:r w:rsidR="004F7957">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THF. The applied </w:t>
      </w:r>
      <w:r>
        <w:rPr>
          <w:rFonts w:ascii="Times New Roman" w:hAnsi="Times New Roman" w:cs="Times New Roman"/>
          <w:sz w:val="24"/>
          <w:szCs w:val="24"/>
        </w:rPr>
        <w:t>potential</w:t>
      </w:r>
      <w:r>
        <w:rPr>
          <w:rFonts w:ascii="Times New Roman" w:hAnsi="Times New Roman" w:cs="Times New Roman" w:hint="eastAsia"/>
          <w:sz w:val="24"/>
          <w:szCs w:val="24"/>
        </w:rPr>
        <w:t xml:space="preserve"> was referenced to Fc</w:t>
      </w:r>
      <w:r w:rsidRPr="00703BBC">
        <w:rPr>
          <w:rFonts w:ascii="Times New Roman" w:hAnsi="Times New Roman" w:cs="Times New Roman" w:hint="eastAsia"/>
          <w:sz w:val="24"/>
          <w:szCs w:val="24"/>
          <w:vertAlign w:val="superscript"/>
        </w:rPr>
        <w:t>+/0</w:t>
      </w:r>
      <w:r>
        <w:rPr>
          <w:rFonts w:ascii="Times New Roman" w:hAnsi="Times New Roman" w:cs="Times New Roman" w:hint="eastAsia"/>
          <w:sz w:val="24"/>
          <w:szCs w:val="24"/>
        </w:rPr>
        <w:t>.</w:t>
      </w:r>
    </w:p>
    <w:p w14:paraId="521A0AAD" w14:textId="42156E63" w:rsidR="00B91362" w:rsidRDefault="00B91362">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2A7217AA" w14:textId="65F59D64" w:rsidR="00E55093" w:rsidRPr="00E55093" w:rsidRDefault="00706047" w:rsidP="00E55093">
      <w:pPr>
        <w:pStyle w:val="1"/>
        <w:numPr>
          <w:ilvl w:val="0"/>
          <w:numId w:val="1"/>
        </w:numPr>
        <w:rPr>
          <w:rFonts w:ascii="Times New Roman" w:eastAsiaTheme="minorEastAsia" w:hAnsi="Times New Roman" w:cs="Times New Roman"/>
        </w:rPr>
      </w:pPr>
      <w:bookmarkStart w:id="18" w:name="_Toc229612982"/>
      <w:r w:rsidRPr="00066FBC">
        <w:rPr>
          <w:rFonts w:ascii="Times New Roman" w:hAnsi="Times New Roman" w:cs="Times New Roman"/>
        </w:rPr>
        <w:lastRenderedPageBreak/>
        <w:t xml:space="preserve">Photocatalytic </w:t>
      </w:r>
      <w:r w:rsidR="00E0103A">
        <w:rPr>
          <w:rFonts w:ascii="Times New Roman" w:eastAsiaTheme="minorEastAsia" w:hAnsi="Times New Roman" w:cs="Times New Roman" w:hint="eastAsia"/>
        </w:rPr>
        <w:t>q</w:t>
      </w:r>
      <w:r>
        <w:rPr>
          <w:rFonts w:ascii="Times New Roman" w:eastAsiaTheme="minorEastAsia" w:hAnsi="Times New Roman" w:cs="Times New Roman" w:hint="eastAsia"/>
        </w:rPr>
        <w:t xml:space="preserve">uinoline </w:t>
      </w:r>
      <w:r w:rsidR="00E0103A">
        <w:rPr>
          <w:rFonts w:ascii="Times New Roman" w:eastAsiaTheme="minorEastAsia" w:hAnsi="Times New Roman" w:cs="Times New Roman" w:hint="eastAsia"/>
        </w:rPr>
        <w:t>h</w:t>
      </w:r>
      <w:r>
        <w:rPr>
          <w:rFonts w:ascii="Times New Roman" w:eastAsiaTheme="minorEastAsia" w:hAnsi="Times New Roman" w:cs="Times New Roman" w:hint="eastAsia"/>
        </w:rPr>
        <w:t>ydrogenation</w:t>
      </w:r>
      <w:bookmarkEnd w:id="18"/>
    </w:p>
    <w:p w14:paraId="1D195419" w14:textId="778FA4CB" w:rsidR="00DB6F41" w:rsidRPr="00E0103A" w:rsidRDefault="00706047" w:rsidP="00706047">
      <w:pPr>
        <w:rPr>
          <w:rFonts w:ascii="Times New Roman" w:hAnsi="Times New Roman" w:cs="Times New Roman"/>
          <w:b/>
          <w:bCs/>
          <w:sz w:val="24"/>
          <w:szCs w:val="28"/>
        </w:rPr>
      </w:pPr>
      <w:r w:rsidRPr="00E0103A">
        <w:rPr>
          <w:rFonts w:ascii="Times New Roman" w:hAnsi="Times New Roman" w:cs="Times New Roman" w:hint="eastAsia"/>
          <w:b/>
          <w:bCs/>
          <w:sz w:val="24"/>
          <w:szCs w:val="28"/>
        </w:rPr>
        <w:t>Preparation of QH</w:t>
      </w:r>
      <w:r w:rsidRPr="00E0103A">
        <w:rPr>
          <w:rFonts w:ascii="Times New Roman" w:hAnsi="Times New Roman" w:cs="Times New Roman" w:hint="eastAsia"/>
          <w:b/>
          <w:bCs/>
          <w:sz w:val="24"/>
          <w:szCs w:val="28"/>
          <w:vertAlign w:val="superscript"/>
        </w:rPr>
        <w:t>+</w:t>
      </w:r>
    </w:p>
    <w:p w14:paraId="010AF8EC" w14:textId="3CE315FF" w:rsidR="00D25D7D" w:rsidRPr="00D25D7D" w:rsidRDefault="00D25D7D" w:rsidP="00D25D7D">
      <w:pPr>
        <w:jc w:val="center"/>
        <w:rPr>
          <w:rFonts w:ascii="Times New Roman" w:hAnsi="Times New Roman" w:cs="Times New Roman"/>
          <w:b/>
          <w:bCs/>
          <w:sz w:val="28"/>
          <w:szCs w:val="32"/>
        </w:rPr>
      </w:pPr>
      <w:r>
        <w:rPr>
          <w:rFonts w:ascii="Times New Roman" w:hAnsi="Times New Roman" w:cs="Times New Roman"/>
          <w:b/>
          <w:bCs/>
          <w:noProof/>
          <w:sz w:val="28"/>
          <w:szCs w:val="32"/>
        </w:rPr>
        <w:drawing>
          <wp:inline distT="0" distB="0" distL="0" distR="0" wp14:anchorId="6727473D" wp14:editId="4BCBFDA5">
            <wp:extent cx="3573780" cy="812936"/>
            <wp:effectExtent l="0" t="0" r="0" b="0"/>
            <wp:docPr id="5931882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89877" cy="816598"/>
                    </a:xfrm>
                    <a:prstGeom prst="rect">
                      <a:avLst/>
                    </a:prstGeom>
                    <a:noFill/>
                  </pic:spPr>
                </pic:pic>
              </a:graphicData>
            </a:graphic>
          </wp:inline>
        </w:drawing>
      </w:r>
    </w:p>
    <w:p w14:paraId="6538F8F0" w14:textId="30197FD5" w:rsidR="00E55093" w:rsidRPr="00AC296A" w:rsidRDefault="00E55093" w:rsidP="00DB152C">
      <w:pPr>
        <w:spacing w:line="360" w:lineRule="auto"/>
        <w:ind w:firstLineChars="200" w:firstLine="480"/>
        <w:rPr>
          <w:rFonts w:ascii="Times New Roman" w:hAnsi="Times New Roman" w:cs="Times New Roman"/>
          <w:sz w:val="24"/>
          <w:szCs w:val="28"/>
        </w:rPr>
      </w:pPr>
      <w:r w:rsidRPr="00AC296A">
        <w:rPr>
          <w:rFonts w:ascii="Times New Roman" w:hAnsi="Times New Roman" w:cs="Times New Roman"/>
          <w:sz w:val="24"/>
          <w:szCs w:val="28"/>
        </w:rPr>
        <w:t>The quinoline</w:t>
      </w:r>
      <w:r w:rsidR="000A7008">
        <w:rPr>
          <w:rFonts w:ascii="Times New Roman" w:hAnsi="Times New Roman" w:cs="Times New Roman" w:hint="eastAsia"/>
          <w:sz w:val="24"/>
          <w:szCs w:val="28"/>
        </w:rPr>
        <w:t xml:space="preserve"> Q</w:t>
      </w:r>
      <w:r w:rsidR="00240776" w:rsidRPr="00AC296A">
        <w:rPr>
          <w:rFonts w:ascii="Times New Roman" w:hAnsi="Times New Roman" w:cs="Times New Roman"/>
          <w:sz w:val="24"/>
          <w:szCs w:val="28"/>
        </w:rPr>
        <w:t xml:space="preserve"> </w:t>
      </w:r>
      <w:r w:rsidRPr="00AC296A">
        <w:rPr>
          <w:rFonts w:ascii="Times New Roman" w:hAnsi="Times New Roman" w:cs="Times New Roman"/>
          <w:sz w:val="24"/>
          <w:szCs w:val="28"/>
        </w:rPr>
        <w:t>(</w:t>
      </w:r>
      <w:r w:rsidR="00240776" w:rsidRPr="00AC296A">
        <w:rPr>
          <w:rFonts w:ascii="Times New Roman" w:hAnsi="Times New Roman" w:cs="Times New Roman"/>
          <w:sz w:val="24"/>
          <w:szCs w:val="28"/>
        </w:rPr>
        <w:t>1.29 g, 10</w:t>
      </w:r>
      <w:r w:rsidRPr="00AC296A">
        <w:rPr>
          <w:rFonts w:ascii="Times New Roman" w:hAnsi="Times New Roman" w:cs="Times New Roman"/>
          <w:sz w:val="24"/>
          <w:szCs w:val="28"/>
        </w:rPr>
        <w:t xml:space="preserve">.0 mmol) was dissolved in </w:t>
      </w:r>
      <w:r w:rsidR="00240776" w:rsidRPr="00AC296A">
        <w:rPr>
          <w:rFonts w:ascii="Times New Roman" w:hAnsi="Times New Roman" w:cs="Times New Roman"/>
          <w:sz w:val="24"/>
          <w:szCs w:val="28"/>
        </w:rPr>
        <w:t>10</w:t>
      </w:r>
      <w:r w:rsidRPr="00AC296A">
        <w:rPr>
          <w:rFonts w:ascii="Times New Roman" w:hAnsi="Times New Roman" w:cs="Times New Roman"/>
          <w:sz w:val="24"/>
          <w:szCs w:val="28"/>
        </w:rPr>
        <w:t xml:space="preserve"> mL </w:t>
      </w:r>
      <w:r w:rsidR="00240776" w:rsidRPr="00AC296A">
        <w:rPr>
          <w:rFonts w:ascii="Times New Roman" w:hAnsi="Times New Roman" w:cs="Times New Roman"/>
          <w:sz w:val="24"/>
          <w:szCs w:val="28"/>
        </w:rPr>
        <w:t>Et</w:t>
      </w:r>
      <w:r w:rsidR="00240776" w:rsidRPr="00AC296A">
        <w:rPr>
          <w:rFonts w:ascii="Times New Roman" w:hAnsi="Times New Roman" w:cs="Times New Roman"/>
          <w:sz w:val="24"/>
          <w:szCs w:val="28"/>
          <w:vertAlign w:val="subscript"/>
        </w:rPr>
        <w:t>2</w:t>
      </w:r>
      <w:r w:rsidR="00240776" w:rsidRPr="00AC296A">
        <w:rPr>
          <w:rFonts w:ascii="Times New Roman" w:hAnsi="Times New Roman" w:cs="Times New Roman"/>
          <w:sz w:val="24"/>
          <w:szCs w:val="28"/>
        </w:rPr>
        <w:t>O</w:t>
      </w:r>
      <w:r w:rsidRPr="00AC296A">
        <w:rPr>
          <w:rFonts w:ascii="Times New Roman" w:hAnsi="Times New Roman" w:cs="Times New Roman"/>
          <w:sz w:val="24"/>
          <w:szCs w:val="28"/>
        </w:rPr>
        <w:t xml:space="preserve">. </w:t>
      </w:r>
      <w:r w:rsidR="00240776" w:rsidRPr="00AC296A">
        <w:rPr>
          <w:rFonts w:ascii="Times New Roman" w:hAnsi="Times New Roman" w:cs="Times New Roman"/>
          <w:sz w:val="24"/>
          <w:szCs w:val="28"/>
        </w:rPr>
        <w:t>2</w:t>
      </w:r>
      <w:r w:rsidRPr="00AC296A">
        <w:rPr>
          <w:rFonts w:ascii="Times New Roman" w:hAnsi="Times New Roman" w:cs="Times New Roman"/>
          <w:sz w:val="24"/>
          <w:szCs w:val="28"/>
        </w:rPr>
        <w:t>.</w:t>
      </w:r>
      <w:r w:rsidR="00240776" w:rsidRPr="00AC296A">
        <w:rPr>
          <w:rFonts w:ascii="Times New Roman" w:hAnsi="Times New Roman" w:cs="Times New Roman"/>
          <w:sz w:val="24"/>
          <w:szCs w:val="28"/>
        </w:rPr>
        <w:t>3</w:t>
      </w:r>
      <w:r w:rsidRPr="00AC296A">
        <w:rPr>
          <w:rFonts w:ascii="Times New Roman" w:hAnsi="Times New Roman" w:cs="Times New Roman"/>
          <w:sz w:val="24"/>
          <w:szCs w:val="28"/>
        </w:rPr>
        <w:t xml:space="preserve"> equivalents of </w:t>
      </w:r>
      <w:r w:rsidR="00240776" w:rsidRPr="00AC296A">
        <w:rPr>
          <w:rFonts w:ascii="Times New Roman" w:hAnsi="Times New Roman" w:cs="Times New Roman"/>
          <w:sz w:val="24"/>
          <w:szCs w:val="28"/>
        </w:rPr>
        <w:t>trifluoromethanesulfonic acid (3.4 g)</w:t>
      </w:r>
      <w:r w:rsidRPr="00AC296A">
        <w:rPr>
          <w:rFonts w:ascii="Times New Roman" w:hAnsi="Times New Roman" w:cs="Times New Roman"/>
          <w:sz w:val="24"/>
          <w:szCs w:val="28"/>
        </w:rPr>
        <w:t xml:space="preserve"> were slowly added to the </w:t>
      </w:r>
      <w:r w:rsidR="00240776" w:rsidRPr="00AC296A">
        <w:rPr>
          <w:rFonts w:ascii="Times New Roman" w:hAnsi="Times New Roman" w:cs="Times New Roman"/>
          <w:sz w:val="24"/>
          <w:szCs w:val="28"/>
        </w:rPr>
        <w:t xml:space="preserve">quinoline </w:t>
      </w:r>
      <w:r w:rsidRPr="00AC296A">
        <w:rPr>
          <w:rFonts w:ascii="Times New Roman" w:hAnsi="Times New Roman" w:cs="Times New Roman"/>
          <w:sz w:val="24"/>
          <w:szCs w:val="28"/>
        </w:rPr>
        <w:t xml:space="preserve">solution at 0℃ (ice bath). After </w:t>
      </w:r>
      <w:r w:rsidR="00240776" w:rsidRPr="00AC296A">
        <w:rPr>
          <w:rFonts w:ascii="Times New Roman" w:hAnsi="Times New Roman" w:cs="Times New Roman"/>
          <w:sz w:val="24"/>
          <w:szCs w:val="28"/>
        </w:rPr>
        <w:t>stirring for 5 min</w:t>
      </w:r>
      <w:r w:rsidRPr="00AC296A">
        <w:rPr>
          <w:rFonts w:ascii="Times New Roman" w:hAnsi="Times New Roman" w:cs="Times New Roman"/>
          <w:sz w:val="24"/>
          <w:szCs w:val="28"/>
        </w:rPr>
        <w:t xml:space="preserve">, the white solid formed was filtered and washed with </w:t>
      </w:r>
      <w:r w:rsidR="00240776" w:rsidRPr="00AC296A">
        <w:rPr>
          <w:rFonts w:ascii="Times New Roman" w:hAnsi="Times New Roman" w:cs="Times New Roman"/>
          <w:sz w:val="24"/>
          <w:szCs w:val="28"/>
        </w:rPr>
        <w:t>Et</w:t>
      </w:r>
      <w:r w:rsidR="00240776" w:rsidRPr="00AC296A">
        <w:rPr>
          <w:rFonts w:ascii="Times New Roman" w:hAnsi="Times New Roman" w:cs="Times New Roman"/>
          <w:sz w:val="24"/>
          <w:szCs w:val="28"/>
          <w:vertAlign w:val="subscript"/>
        </w:rPr>
        <w:t>2</w:t>
      </w:r>
      <w:r w:rsidR="00240776" w:rsidRPr="00AC296A">
        <w:rPr>
          <w:rFonts w:ascii="Times New Roman" w:hAnsi="Times New Roman" w:cs="Times New Roman"/>
          <w:sz w:val="24"/>
          <w:szCs w:val="28"/>
        </w:rPr>
        <w:t>O</w:t>
      </w:r>
      <w:r w:rsidRPr="00AC296A">
        <w:rPr>
          <w:rFonts w:ascii="Times New Roman" w:hAnsi="Times New Roman" w:cs="Times New Roman"/>
          <w:sz w:val="24"/>
          <w:szCs w:val="28"/>
        </w:rPr>
        <w:t xml:space="preserve"> (10 mL), then dried under vacuum to afford the corresponding quinoline </w:t>
      </w:r>
      <w:r w:rsidR="00D25D7D" w:rsidRPr="00AC296A">
        <w:rPr>
          <w:rFonts w:ascii="Times New Roman" w:hAnsi="Times New Roman" w:cs="Times New Roman"/>
          <w:sz w:val="24"/>
          <w:szCs w:val="28"/>
        </w:rPr>
        <w:t>triflate salt</w:t>
      </w:r>
      <w:r w:rsidR="000A7008">
        <w:rPr>
          <w:rFonts w:ascii="Times New Roman" w:hAnsi="Times New Roman" w:cs="Times New Roman" w:hint="eastAsia"/>
          <w:sz w:val="24"/>
          <w:szCs w:val="28"/>
        </w:rPr>
        <w:t xml:space="preserve"> (QH</w:t>
      </w:r>
      <w:r w:rsidR="000A7008" w:rsidRPr="000A7008">
        <w:rPr>
          <w:rFonts w:ascii="Times New Roman" w:hAnsi="Times New Roman" w:cs="Times New Roman" w:hint="eastAsia"/>
          <w:sz w:val="24"/>
          <w:szCs w:val="28"/>
          <w:vertAlign w:val="superscript"/>
        </w:rPr>
        <w:t>+</w:t>
      </w:r>
      <w:r w:rsidR="000A7008">
        <w:rPr>
          <w:rFonts w:ascii="Times New Roman" w:hAnsi="Times New Roman" w:cs="Times New Roman" w:hint="eastAsia"/>
          <w:sz w:val="24"/>
          <w:szCs w:val="28"/>
        </w:rPr>
        <w:t>)</w:t>
      </w:r>
      <w:r w:rsidR="00D25D7D" w:rsidRPr="00AC296A">
        <w:rPr>
          <w:rFonts w:ascii="Times New Roman" w:hAnsi="Times New Roman" w:cs="Times New Roman"/>
          <w:sz w:val="24"/>
          <w:szCs w:val="28"/>
        </w:rPr>
        <w:t>.</w:t>
      </w:r>
    </w:p>
    <w:p w14:paraId="19F55FC0" w14:textId="74726CCA" w:rsidR="00374CB0" w:rsidRDefault="00BF54B3" w:rsidP="00E55093">
      <w:pPr>
        <w:rPr>
          <w:rFonts w:ascii="Times New Roman" w:hAnsi="Times New Roman" w:cs="Times New Roman"/>
        </w:rPr>
      </w:pPr>
      <w:r>
        <w:rPr>
          <w:rFonts w:hint="eastAsia"/>
          <w:noProof/>
        </w:rPr>
        <w:drawing>
          <wp:inline distT="0" distB="0" distL="0" distR="0" wp14:anchorId="64C4827B" wp14:editId="61CEA7AF">
            <wp:extent cx="5259705" cy="3671436"/>
            <wp:effectExtent l="0" t="0" r="0" b="0"/>
            <wp:docPr id="19026805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0884" cy="3679239"/>
                    </a:xfrm>
                    <a:prstGeom prst="rect">
                      <a:avLst/>
                    </a:prstGeom>
                    <a:noFill/>
                  </pic:spPr>
                </pic:pic>
              </a:graphicData>
            </a:graphic>
          </wp:inline>
        </w:drawing>
      </w:r>
    </w:p>
    <w:p w14:paraId="3D4878FE" w14:textId="073BF796" w:rsidR="00BF54B3" w:rsidRPr="00066FBC" w:rsidRDefault="00BF54B3" w:rsidP="00BF54B3">
      <w:pPr>
        <w:rPr>
          <w:rFonts w:ascii="Times New Roman" w:hAnsi="Times New Roman" w:cs="Times New Roman"/>
          <w:sz w:val="24"/>
          <w:szCs w:val="24"/>
        </w:rPr>
      </w:pPr>
      <w:r w:rsidRPr="00066FBC">
        <w:rPr>
          <w:rFonts w:ascii="Times New Roman" w:hAnsi="Times New Roman" w:cs="Times New Roman"/>
          <w:b/>
          <w:bCs/>
          <w:sz w:val="24"/>
          <w:szCs w:val="24"/>
        </w:rPr>
        <w:t>Figure S</w:t>
      </w:r>
      <w:r w:rsidR="00B91362">
        <w:rPr>
          <w:rFonts w:ascii="Times New Roman" w:hAnsi="Times New Roman" w:cs="Times New Roman" w:hint="eastAsia"/>
          <w:b/>
          <w:bCs/>
          <w:sz w:val="24"/>
          <w:szCs w:val="24"/>
        </w:rPr>
        <w:t>2</w:t>
      </w:r>
      <w:r w:rsidR="004F7957">
        <w:rPr>
          <w:rFonts w:ascii="Times New Roman" w:hAnsi="Times New Roman" w:cs="Times New Roman" w:hint="eastAsia"/>
          <w:b/>
          <w:bCs/>
          <w:sz w:val="24"/>
          <w:szCs w:val="24"/>
        </w:rPr>
        <w:t>7</w:t>
      </w:r>
      <w:r w:rsidRPr="00066FBC">
        <w:rPr>
          <w:rFonts w:ascii="Times New Roman" w:hAnsi="Times New Roman" w:cs="Times New Roman"/>
          <w:sz w:val="24"/>
          <w:szCs w:val="24"/>
        </w:rPr>
        <w:t xml:space="preserve">. </w:t>
      </w:r>
      <w:r w:rsidRPr="00066FBC">
        <w:rPr>
          <w:rFonts w:ascii="Times New Roman" w:hAnsi="Times New Roman" w:cs="Times New Roman"/>
          <w:sz w:val="24"/>
          <w:szCs w:val="24"/>
          <w:vertAlign w:val="superscript"/>
        </w:rPr>
        <w:t>1</w:t>
      </w:r>
      <w:r w:rsidRPr="00066FBC">
        <w:rPr>
          <w:rFonts w:ascii="Times New Roman" w:hAnsi="Times New Roman" w:cs="Times New Roman"/>
          <w:sz w:val="24"/>
          <w:szCs w:val="24"/>
        </w:rPr>
        <w:t xml:space="preserve">H-NMR spectra of </w:t>
      </w:r>
      <w:r w:rsidR="000A7008">
        <w:rPr>
          <w:rFonts w:ascii="Times New Roman" w:hAnsi="Times New Roman" w:cs="Times New Roman" w:hint="eastAsia"/>
          <w:sz w:val="24"/>
          <w:szCs w:val="28"/>
        </w:rPr>
        <w:t>QH</w:t>
      </w:r>
      <w:r w:rsidR="000A7008" w:rsidRPr="000A7008">
        <w:rPr>
          <w:rFonts w:ascii="Times New Roman" w:hAnsi="Times New Roman" w:cs="Times New Roman" w:hint="eastAsia"/>
          <w:sz w:val="24"/>
          <w:szCs w:val="28"/>
          <w:vertAlign w:val="superscript"/>
        </w:rPr>
        <w:t>+</w:t>
      </w:r>
      <w:r w:rsidRPr="00066FBC">
        <w:rPr>
          <w:rFonts w:ascii="Times New Roman" w:hAnsi="Times New Roman" w:cs="Times New Roman"/>
          <w:sz w:val="24"/>
          <w:szCs w:val="24"/>
        </w:rPr>
        <w:t xml:space="preserve"> in </w:t>
      </w:r>
      <w:r>
        <w:rPr>
          <w:rFonts w:ascii="Times New Roman" w:hAnsi="Times New Roman" w:cs="Times New Roman" w:hint="eastAsia"/>
          <w:sz w:val="24"/>
          <w:szCs w:val="24"/>
        </w:rPr>
        <w:t>CDCl</w:t>
      </w:r>
      <w:r w:rsidRPr="00BF54B3">
        <w:rPr>
          <w:rFonts w:ascii="Times New Roman" w:hAnsi="Times New Roman" w:cs="Times New Roman" w:hint="eastAsia"/>
          <w:sz w:val="24"/>
          <w:szCs w:val="24"/>
          <w:vertAlign w:val="subscript"/>
        </w:rPr>
        <w:t>3</w:t>
      </w:r>
      <w:r w:rsidRPr="00066FBC">
        <w:rPr>
          <w:rFonts w:ascii="Times New Roman" w:hAnsi="Times New Roman" w:cs="Times New Roman"/>
          <w:sz w:val="24"/>
          <w:szCs w:val="24"/>
        </w:rPr>
        <w:t>-</w:t>
      </w:r>
      <w:r w:rsidRPr="00066FBC">
        <w:rPr>
          <w:rFonts w:ascii="Times New Roman" w:hAnsi="Times New Roman" w:cs="Times New Roman"/>
          <w:i/>
          <w:iCs/>
          <w:sz w:val="24"/>
          <w:szCs w:val="24"/>
        </w:rPr>
        <w:t>d</w:t>
      </w:r>
      <w:r>
        <w:rPr>
          <w:rFonts w:ascii="Times New Roman" w:hAnsi="Times New Roman" w:cs="Times New Roman" w:hint="eastAsia"/>
          <w:sz w:val="24"/>
          <w:szCs w:val="24"/>
          <w:vertAlign w:val="subscript"/>
        </w:rPr>
        <w:t>1</w:t>
      </w:r>
      <w:r w:rsidRPr="00066FBC">
        <w:rPr>
          <w:rFonts w:ascii="Times New Roman" w:hAnsi="Times New Roman" w:cs="Times New Roman"/>
          <w:sz w:val="24"/>
          <w:szCs w:val="24"/>
        </w:rPr>
        <w:t>.</w:t>
      </w:r>
    </w:p>
    <w:p w14:paraId="557BDCCA" w14:textId="547AABFA" w:rsidR="00BF54B3" w:rsidRDefault="00BF54B3" w:rsidP="00E55093">
      <w:pPr>
        <w:rPr>
          <w:rFonts w:ascii="Times New Roman" w:hAnsi="Times New Roman" w:cs="Times New Roman"/>
        </w:rPr>
      </w:pPr>
      <w:r w:rsidRPr="00BF54B3">
        <w:rPr>
          <w:rFonts w:hint="eastAsia"/>
          <w:noProof/>
        </w:rPr>
        <w:lastRenderedPageBreak/>
        <w:drawing>
          <wp:inline distT="0" distB="0" distL="0" distR="0" wp14:anchorId="185E1E14" wp14:editId="5EF5AE2D">
            <wp:extent cx="5274310" cy="3677920"/>
            <wp:effectExtent l="0" t="0" r="0" b="0"/>
            <wp:docPr id="19225769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4310" cy="3677920"/>
                    </a:xfrm>
                    <a:prstGeom prst="rect">
                      <a:avLst/>
                    </a:prstGeom>
                    <a:noFill/>
                    <a:ln>
                      <a:noFill/>
                    </a:ln>
                  </pic:spPr>
                </pic:pic>
              </a:graphicData>
            </a:graphic>
          </wp:inline>
        </w:drawing>
      </w:r>
    </w:p>
    <w:p w14:paraId="65079B64" w14:textId="699080DD" w:rsidR="00BF54B3" w:rsidRPr="00066FBC" w:rsidRDefault="00BF54B3" w:rsidP="00BF54B3">
      <w:pPr>
        <w:rPr>
          <w:rFonts w:ascii="Times New Roman" w:hAnsi="Times New Roman" w:cs="Times New Roman"/>
          <w:sz w:val="24"/>
          <w:szCs w:val="24"/>
        </w:rPr>
      </w:pPr>
      <w:r w:rsidRPr="00066FBC">
        <w:rPr>
          <w:rFonts w:ascii="Times New Roman" w:hAnsi="Times New Roman" w:cs="Times New Roman"/>
          <w:b/>
          <w:bCs/>
          <w:sz w:val="24"/>
          <w:szCs w:val="24"/>
        </w:rPr>
        <w:t>Figure S</w:t>
      </w:r>
      <w:r w:rsidR="00B91362">
        <w:rPr>
          <w:rFonts w:ascii="Times New Roman" w:hAnsi="Times New Roman" w:cs="Times New Roman" w:hint="eastAsia"/>
          <w:b/>
          <w:bCs/>
          <w:sz w:val="24"/>
          <w:szCs w:val="24"/>
        </w:rPr>
        <w:t>2</w:t>
      </w:r>
      <w:r w:rsidR="004F7957">
        <w:rPr>
          <w:rFonts w:ascii="Times New Roman" w:hAnsi="Times New Roman" w:cs="Times New Roman" w:hint="eastAsia"/>
          <w:b/>
          <w:bCs/>
          <w:sz w:val="24"/>
          <w:szCs w:val="24"/>
        </w:rPr>
        <w:t>8</w:t>
      </w:r>
      <w:r w:rsidRPr="00066FBC">
        <w:rPr>
          <w:rFonts w:ascii="Times New Roman" w:hAnsi="Times New Roman" w:cs="Times New Roman"/>
          <w:sz w:val="24"/>
          <w:szCs w:val="24"/>
        </w:rPr>
        <w:t xml:space="preserve">. </w:t>
      </w:r>
      <w:r w:rsidRPr="00066FBC">
        <w:rPr>
          <w:rFonts w:ascii="Times New Roman" w:hAnsi="Times New Roman" w:cs="Times New Roman"/>
          <w:sz w:val="24"/>
          <w:szCs w:val="24"/>
          <w:vertAlign w:val="superscript"/>
        </w:rPr>
        <w:t>1</w:t>
      </w:r>
      <w:r>
        <w:rPr>
          <w:rFonts w:ascii="Times New Roman" w:hAnsi="Times New Roman" w:cs="Times New Roman" w:hint="eastAsia"/>
          <w:sz w:val="24"/>
          <w:szCs w:val="24"/>
          <w:vertAlign w:val="superscript"/>
        </w:rPr>
        <w:t>3</w:t>
      </w:r>
      <w:r>
        <w:rPr>
          <w:rFonts w:ascii="Times New Roman" w:hAnsi="Times New Roman" w:cs="Times New Roman" w:hint="eastAsia"/>
          <w:sz w:val="24"/>
          <w:szCs w:val="24"/>
        </w:rPr>
        <w:t>C</w:t>
      </w:r>
      <w:r w:rsidRPr="00066FBC">
        <w:rPr>
          <w:rFonts w:ascii="Times New Roman" w:hAnsi="Times New Roman" w:cs="Times New Roman"/>
          <w:sz w:val="24"/>
          <w:szCs w:val="24"/>
        </w:rPr>
        <w:t xml:space="preserve">-NMR spectra of </w:t>
      </w:r>
      <w:r w:rsidR="000A7008">
        <w:rPr>
          <w:rFonts w:ascii="Times New Roman" w:hAnsi="Times New Roman" w:cs="Times New Roman" w:hint="eastAsia"/>
          <w:sz w:val="24"/>
          <w:szCs w:val="28"/>
        </w:rPr>
        <w:t>QH</w:t>
      </w:r>
      <w:r w:rsidR="000A7008" w:rsidRPr="000A7008">
        <w:rPr>
          <w:rFonts w:ascii="Times New Roman" w:hAnsi="Times New Roman" w:cs="Times New Roman" w:hint="eastAsia"/>
          <w:sz w:val="24"/>
          <w:szCs w:val="28"/>
          <w:vertAlign w:val="superscript"/>
        </w:rPr>
        <w:t>+</w:t>
      </w:r>
      <w:r w:rsidRPr="00066FBC">
        <w:rPr>
          <w:rFonts w:ascii="Times New Roman" w:hAnsi="Times New Roman" w:cs="Times New Roman"/>
          <w:sz w:val="24"/>
          <w:szCs w:val="24"/>
        </w:rPr>
        <w:t xml:space="preserve"> in </w:t>
      </w:r>
      <w:r w:rsidRPr="00BF54B3">
        <w:rPr>
          <w:rFonts w:ascii="Times New Roman" w:hAnsi="Times New Roman" w:cs="Times New Roman" w:hint="eastAsia"/>
          <w:sz w:val="24"/>
          <w:szCs w:val="24"/>
        </w:rPr>
        <w:t>CDCl</w:t>
      </w:r>
      <w:r w:rsidRPr="00BF54B3">
        <w:rPr>
          <w:rFonts w:ascii="Times New Roman" w:hAnsi="Times New Roman" w:cs="Times New Roman" w:hint="eastAsia"/>
          <w:sz w:val="24"/>
          <w:szCs w:val="24"/>
          <w:vertAlign w:val="subscript"/>
        </w:rPr>
        <w:t>3</w:t>
      </w:r>
      <w:r w:rsidRPr="00BF54B3">
        <w:rPr>
          <w:rFonts w:ascii="Times New Roman" w:hAnsi="Times New Roman" w:cs="Times New Roman"/>
          <w:sz w:val="24"/>
          <w:szCs w:val="24"/>
        </w:rPr>
        <w:t>-</w:t>
      </w:r>
      <w:r w:rsidRPr="00BF54B3">
        <w:rPr>
          <w:rFonts w:ascii="Times New Roman" w:hAnsi="Times New Roman" w:cs="Times New Roman"/>
          <w:i/>
          <w:iCs/>
          <w:sz w:val="24"/>
          <w:szCs w:val="24"/>
        </w:rPr>
        <w:t>d</w:t>
      </w:r>
      <w:r w:rsidRPr="00BF54B3">
        <w:rPr>
          <w:rFonts w:ascii="Times New Roman" w:hAnsi="Times New Roman" w:cs="Times New Roman" w:hint="eastAsia"/>
          <w:sz w:val="24"/>
          <w:szCs w:val="24"/>
          <w:vertAlign w:val="subscript"/>
        </w:rPr>
        <w:t>1</w:t>
      </w:r>
      <w:r w:rsidRPr="00066FBC">
        <w:rPr>
          <w:rFonts w:ascii="Times New Roman" w:hAnsi="Times New Roman" w:cs="Times New Roman"/>
          <w:sz w:val="24"/>
          <w:szCs w:val="24"/>
        </w:rPr>
        <w:t>.</w:t>
      </w:r>
    </w:p>
    <w:p w14:paraId="65A2C994" w14:textId="1931B641" w:rsidR="00BF54B3" w:rsidRDefault="00BF54B3" w:rsidP="00E55093">
      <w:pPr>
        <w:rPr>
          <w:rFonts w:ascii="Times New Roman" w:hAnsi="Times New Roman" w:cs="Times New Roman"/>
        </w:rPr>
      </w:pPr>
      <w:r w:rsidRPr="00BF54B3">
        <w:rPr>
          <w:rFonts w:ascii="Times New Roman" w:hAnsi="Times New Roman" w:cs="Times New Roman" w:hint="eastAsia"/>
        </w:rPr>
        <w:object w:dxaOrig="10835" w:dyaOrig="7558" w14:anchorId="789A3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9pt;height:289.5pt" o:ole="">
            <v:imagedata r:id="rId38" o:title=""/>
          </v:shape>
          <o:OLEObject Type="Embed" ProgID="MestReNova.Document.1" ShapeID="_x0000_i1025" DrawAspect="Content" ObjectID="_1840819799" r:id="rId39"/>
        </w:object>
      </w:r>
    </w:p>
    <w:p w14:paraId="6039C278" w14:textId="5F720AD2" w:rsidR="00883914" w:rsidRDefault="00883914" w:rsidP="00883914">
      <w:pPr>
        <w:rPr>
          <w:rFonts w:ascii="Times New Roman" w:hAnsi="Times New Roman" w:cs="Times New Roman"/>
          <w:sz w:val="24"/>
          <w:szCs w:val="24"/>
        </w:rPr>
      </w:pPr>
      <w:r w:rsidRPr="00066FBC">
        <w:rPr>
          <w:rFonts w:ascii="Times New Roman" w:hAnsi="Times New Roman" w:cs="Times New Roman"/>
          <w:b/>
          <w:bCs/>
          <w:sz w:val="24"/>
          <w:szCs w:val="24"/>
        </w:rPr>
        <w:t>Figure S</w:t>
      </w:r>
      <w:r w:rsidR="00ED3E5B">
        <w:rPr>
          <w:rFonts w:ascii="Times New Roman" w:hAnsi="Times New Roman" w:cs="Times New Roman" w:hint="eastAsia"/>
          <w:b/>
          <w:bCs/>
          <w:sz w:val="24"/>
          <w:szCs w:val="24"/>
        </w:rPr>
        <w:t>2</w:t>
      </w:r>
      <w:r w:rsidR="004F7957">
        <w:rPr>
          <w:rFonts w:ascii="Times New Roman" w:hAnsi="Times New Roman" w:cs="Times New Roman" w:hint="eastAsia"/>
          <w:b/>
          <w:bCs/>
          <w:sz w:val="24"/>
          <w:szCs w:val="24"/>
        </w:rPr>
        <w:t>9</w:t>
      </w:r>
      <w:r w:rsidRPr="00066FBC">
        <w:rPr>
          <w:rFonts w:ascii="Times New Roman" w:hAnsi="Times New Roman" w:cs="Times New Roman"/>
          <w:sz w:val="24"/>
          <w:szCs w:val="24"/>
        </w:rPr>
        <w:t xml:space="preserve">. </w:t>
      </w:r>
      <w:r w:rsidRPr="00066FBC">
        <w:rPr>
          <w:rFonts w:ascii="Times New Roman" w:hAnsi="Times New Roman" w:cs="Times New Roman"/>
          <w:sz w:val="24"/>
          <w:szCs w:val="24"/>
          <w:vertAlign w:val="superscript"/>
        </w:rPr>
        <w:t>1</w:t>
      </w:r>
      <w:r>
        <w:rPr>
          <w:rFonts w:ascii="Times New Roman" w:hAnsi="Times New Roman" w:cs="Times New Roman" w:hint="eastAsia"/>
          <w:sz w:val="24"/>
          <w:szCs w:val="24"/>
          <w:vertAlign w:val="superscript"/>
        </w:rPr>
        <w:t>9</w:t>
      </w:r>
      <w:r>
        <w:rPr>
          <w:rFonts w:ascii="Times New Roman" w:hAnsi="Times New Roman" w:cs="Times New Roman" w:hint="eastAsia"/>
          <w:sz w:val="24"/>
          <w:szCs w:val="24"/>
        </w:rPr>
        <w:t>F</w:t>
      </w:r>
      <w:r w:rsidRPr="00066FBC">
        <w:rPr>
          <w:rFonts w:ascii="Times New Roman" w:hAnsi="Times New Roman" w:cs="Times New Roman"/>
          <w:sz w:val="24"/>
          <w:szCs w:val="24"/>
        </w:rPr>
        <w:t xml:space="preserve">-NMR spectra of </w:t>
      </w:r>
      <w:r w:rsidR="000A7008">
        <w:rPr>
          <w:rFonts w:ascii="Times New Roman" w:hAnsi="Times New Roman" w:cs="Times New Roman" w:hint="eastAsia"/>
          <w:sz w:val="24"/>
          <w:szCs w:val="28"/>
        </w:rPr>
        <w:t>QH</w:t>
      </w:r>
      <w:r w:rsidR="000A7008" w:rsidRPr="000A7008">
        <w:rPr>
          <w:rFonts w:ascii="Times New Roman" w:hAnsi="Times New Roman" w:cs="Times New Roman" w:hint="eastAsia"/>
          <w:sz w:val="24"/>
          <w:szCs w:val="28"/>
          <w:vertAlign w:val="superscript"/>
        </w:rPr>
        <w:t>+</w:t>
      </w:r>
      <w:r w:rsidRPr="00066FBC">
        <w:rPr>
          <w:rFonts w:ascii="Times New Roman" w:hAnsi="Times New Roman" w:cs="Times New Roman"/>
          <w:sz w:val="24"/>
          <w:szCs w:val="24"/>
        </w:rPr>
        <w:t xml:space="preserve"> in </w:t>
      </w:r>
      <w:r w:rsidRPr="00BF54B3">
        <w:rPr>
          <w:rFonts w:ascii="Times New Roman" w:hAnsi="Times New Roman" w:cs="Times New Roman" w:hint="eastAsia"/>
          <w:sz w:val="24"/>
          <w:szCs w:val="24"/>
        </w:rPr>
        <w:t>CDCl</w:t>
      </w:r>
      <w:r w:rsidRPr="00BF54B3">
        <w:rPr>
          <w:rFonts w:ascii="Times New Roman" w:hAnsi="Times New Roman" w:cs="Times New Roman" w:hint="eastAsia"/>
          <w:sz w:val="24"/>
          <w:szCs w:val="24"/>
          <w:vertAlign w:val="subscript"/>
        </w:rPr>
        <w:t>3</w:t>
      </w:r>
      <w:r w:rsidRPr="00BF54B3">
        <w:rPr>
          <w:rFonts w:ascii="Times New Roman" w:hAnsi="Times New Roman" w:cs="Times New Roman"/>
          <w:sz w:val="24"/>
          <w:szCs w:val="24"/>
        </w:rPr>
        <w:t>-</w:t>
      </w:r>
      <w:r w:rsidRPr="00BF54B3">
        <w:rPr>
          <w:rFonts w:ascii="Times New Roman" w:hAnsi="Times New Roman" w:cs="Times New Roman"/>
          <w:i/>
          <w:iCs/>
          <w:sz w:val="24"/>
          <w:szCs w:val="24"/>
        </w:rPr>
        <w:t>d</w:t>
      </w:r>
      <w:r w:rsidRPr="00BF54B3">
        <w:rPr>
          <w:rFonts w:ascii="Times New Roman" w:hAnsi="Times New Roman" w:cs="Times New Roman" w:hint="eastAsia"/>
          <w:sz w:val="24"/>
          <w:szCs w:val="24"/>
          <w:vertAlign w:val="subscript"/>
        </w:rPr>
        <w:t>1</w:t>
      </w:r>
      <w:r w:rsidRPr="00066FBC">
        <w:rPr>
          <w:rFonts w:ascii="Times New Roman" w:hAnsi="Times New Roman" w:cs="Times New Roman"/>
          <w:sz w:val="24"/>
          <w:szCs w:val="24"/>
        </w:rPr>
        <w:t>.</w:t>
      </w:r>
    </w:p>
    <w:p w14:paraId="7E1BAC02" w14:textId="77777777" w:rsidR="000A7008" w:rsidRDefault="000A7008" w:rsidP="00883914">
      <w:pPr>
        <w:rPr>
          <w:rFonts w:ascii="Times New Roman" w:hAnsi="Times New Roman" w:cs="Times New Roman"/>
          <w:sz w:val="24"/>
          <w:szCs w:val="24"/>
        </w:rPr>
      </w:pPr>
    </w:p>
    <w:p w14:paraId="2EE35A1F" w14:textId="77777777" w:rsidR="000A7008" w:rsidRDefault="000A7008" w:rsidP="00883914">
      <w:pPr>
        <w:rPr>
          <w:rFonts w:ascii="Times New Roman" w:hAnsi="Times New Roman" w:cs="Times New Roman"/>
          <w:sz w:val="24"/>
          <w:szCs w:val="24"/>
        </w:rPr>
      </w:pPr>
    </w:p>
    <w:p w14:paraId="5805F1F4" w14:textId="77777777" w:rsidR="000A7008" w:rsidRDefault="000A7008" w:rsidP="00883914">
      <w:pPr>
        <w:rPr>
          <w:rFonts w:ascii="Times New Roman" w:hAnsi="Times New Roman" w:cs="Times New Roman"/>
          <w:sz w:val="24"/>
          <w:szCs w:val="24"/>
        </w:rPr>
      </w:pPr>
    </w:p>
    <w:p w14:paraId="232BFB6A" w14:textId="77777777" w:rsidR="000A7008" w:rsidRDefault="000A7008" w:rsidP="00883914">
      <w:pPr>
        <w:rPr>
          <w:rFonts w:ascii="Times New Roman" w:hAnsi="Times New Roman" w:cs="Times New Roman"/>
          <w:sz w:val="24"/>
          <w:szCs w:val="24"/>
        </w:rPr>
      </w:pPr>
    </w:p>
    <w:p w14:paraId="7FB848BD" w14:textId="1EF286DA" w:rsidR="000A7008" w:rsidRDefault="000A7008" w:rsidP="00883914">
      <w:pPr>
        <w:rPr>
          <w:rFonts w:ascii="Times New Roman" w:hAnsi="Times New Roman" w:cs="Times New Roman"/>
          <w:b/>
          <w:bCs/>
          <w:sz w:val="24"/>
          <w:szCs w:val="28"/>
        </w:rPr>
      </w:pPr>
      <w:r>
        <w:rPr>
          <w:rFonts w:ascii="Times New Roman" w:hAnsi="Times New Roman" w:cs="Times New Roman" w:hint="eastAsia"/>
          <w:b/>
          <w:bCs/>
          <w:sz w:val="24"/>
          <w:szCs w:val="28"/>
        </w:rPr>
        <w:lastRenderedPageBreak/>
        <w:t>Ground-state interaction between</w:t>
      </w:r>
      <w:r w:rsidRPr="00E0103A">
        <w:rPr>
          <w:rFonts w:ascii="Times New Roman" w:hAnsi="Times New Roman" w:cs="Times New Roman" w:hint="eastAsia"/>
          <w:b/>
          <w:bCs/>
          <w:sz w:val="24"/>
          <w:szCs w:val="28"/>
        </w:rPr>
        <w:t xml:space="preserve"> </w:t>
      </w:r>
      <w:r>
        <w:rPr>
          <w:rFonts w:ascii="Times New Roman" w:hAnsi="Times New Roman" w:cs="Times New Roman" w:hint="eastAsia"/>
          <w:b/>
          <w:bCs/>
          <w:sz w:val="24"/>
          <w:szCs w:val="28"/>
        </w:rPr>
        <w:t>quinoline and PAC-AcrH</w:t>
      </w:r>
      <w:r w:rsidRPr="000A7008">
        <w:rPr>
          <w:rFonts w:ascii="Times New Roman" w:hAnsi="Times New Roman" w:cs="Times New Roman" w:hint="eastAsia"/>
          <w:b/>
          <w:bCs/>
          <w:sz w:val="24"/>
          <w:szCs w:val="28"/>
          <w:vertAlign w:val="subscript"/>
        </w:rPr>
        <w:t>2</w:t>
      </w:r>
    </w:p>
    <w:p w14:paraId="4D1AB2EF" w14:textId="6D3E76FB" w:rsidR="000A7008" w:rsidRDefault="000A7008" w:rsidP="000A7008">
      <w:pPr>
        <w:jc w:val="center"/>
        <w:rPr>
          <w:rFonts w:ascii="Times New Roman" w:hAnsi="Times New Roman" w:cs="Times New Roman"/>
          <w:sz w:val="24"/>
          <w:szCs w:val="24"/>
        </w:rPr>
      </w:pPr>
      <w:r w:rsidRPr="000A7008">
        <w:rPr>
          <w:rFonts w:ascii="Times New Roman" w:hAnsi="Times New Roman" w:cs="Times New Roman"/>
          <w:noProof/>
          <w:sz w:val="24"/>
          <w:szCs w:val="24"/>
        </w:rPr>
        <w:drawing>
          <wp:inline distT="0" distB="0" distL="0" distR="0" wp14:anchorId="106772EC" wp14:editId="2E6A6C7C">
            <wp:extent cx="3932090" cy="3009900"/>
            <wp:effectExtent l="0" t="0" r="0" b="0"/>
            <wp:docPr id="12580254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25429" name=""/>
                    <pic:cNvPicPr/>
                  </pic:nvPicPr>
                  <pic:blipFill>
                    <a:blip r:embed="rId40"/>
                    <a:stretch>
                      <a:fillRect/>
                    </a:stretch>
                  </pic:blipFill>
                  <pic:spPr>
                    <a:xfrm>
                      <a:off x="0" y="0"/>
                      <a:ext cx="3940751" cy="3016530"/>
                    </a:xfrm>
                    <a:prstGeom prst="rect">
                      <a:avLst/>
                    </a:prstGeom>
                  </pic:spPr>
                </pic:pic>
              </a:graphicData>
            </a:graphic>
          </wp:inline>
        </w:drawing>
      </w:r>
    </w:p>
    <w:p w14:paraId="5D539D13" w14:textId="555B65B6" w:rsidR="000A7008" w:rsidRDefault="000A7008" w:rsidP="00883914">
      <w:pPr>
        <w:rPr>
          <w:rFonts w:ascii="Times New Roman" w:hAnsi="Times New Roman" w:cs="Times New Roman"/>
          <w:sz w:val="24"/>
          <w:szCs w:val="24"/>
        </w:rPr>
      </w:pPr>
      <w:r w:rsidRPr="00066FBC">
        <w:rPr>
          <w:rFonts w:ascii="Times New Roman" w:hAnsi="Times New Roman" w:cs="Times New Roman"/>
          <w:b/>
          <w:bCs/>
          <w:sz w:val="24"/>
          <w:szCs w:val="24"/>
        </w:rPr>
        <w:t>Figure S</w:t>
      </w:r>
      <w:r w:rsidR="004F7957">
        <w:rPr>
          <w:rFonts w:ascii="Times New Roman" w:hAnsi="Times New Roman" w:cs="Times New Roman" w:hint="eastAsia"/>
          <w:b/>
          <w:bCs/>
          <w:sz w:val="24"/>
          <w:szCs w:val="24"/>
        </w:rPr>
        <w:t>30</w:t>
      </w:r>
      <w:r w:rsidRPr="00066FBC">
        <w:rPr>
          <w:rFonts w:ascii="Times New Roman" w:hAnsi="Times New Roman" w:cs="Times New Roman"/>
          <w:sz w:val="24"/>
          <w:szCs w:val="24"/>
        </w:rPr>
        <w:t xml:space="preserve">. UV-vis absorption spectra of </w:t>
      </w:r>
      <w:r>
        <w:rPr>
          <w:rFonts w:ascii="Times New Roman" w:hAnsi="Times New Roman" w:cs="Times New Roman" w:hint="eastAsia"/>
          <w:sz w:val="24"/>
          <w:szCs w:val="24"/>
        </w:rPr>
        <w:t xml:space="preserve">(a) </w:t>
      </w:r>
      <w:r w:rsidRPr="00066FBC">
        <w:rPr>
          <w:rFonts w:ascii="Times New Roman" w:hAnsi="Times New Roman" w:cs="Times New Roman"/>
          <w:b/>
          <w:bCs/>
          <w:sz w:val="24"/>
          <w:szCs w:val="24"/>
        </w:rPr>
        <w:t>PAC-AcrH</w:t>
      </w:r>
      <w:r w:rsidRPr="00066FBC">
        <w:rPr>
          <w:rFonts w:ascii="Times New Roman" w:hAnsi="Times New Roman" w:cs="Times New Roman"/>
          <w:b/>
          <w:bCs/>
          <w:sz w:val="24"/>
          <w:szCs w:val="24"/>
          <w:vertAlign w:val="subscript"/>
        </w:rPr>
        <w:t>2</w:t>
      </w:r>
      <w:r w:rsidRPr="00066FBC">
        <w:rPr>
          <w:rFonts w:ascii="Times New Roman" w:hAnsi="Times New Roman" w:cs="Times New Roman"/>
          <w:sz w:val="24"/>
          <w:szCs w:val="24"/>
        </w:rPr>
        <w:t xml:space="preserve"> (</w:t>
      </w:r>
      <w:r>
        <w:rPr>
          <w:rFonts w:ascii="Times New Roman" w:hAnsi="Times New Roman" w:cs="Times New Roman" w:hint="eastAsia"/>
          <w:sz w:val="24"/>
          <w:szCs w:val="24"/>
        </w:rPr>
        <w:t>5</w:t>
      </w:r>
      <w:r w:rsidRPr="00066FBC">
        <w:rPr>
          <w:rFonts w:ascii="Times New Roman" w:hAnsi="Times New Roman" w:cs="Times New Roman"/>
          <w:sz w:val="24"/>
          <w:szCs w:val="24"/>
        </w:rPr>
        <w:t>0 μM)</w:t>
      </w:r>
      <w:r>
        <w:rPr>
          <w:rFonts w:ascii="Times New Roman" w:hAnsi="Times New Roman" w:cs="Times New Roman" w:hint="eastAsia"/>
          <w:sz w:val="24"/>
          <w:szCs w:val="24"/>
        </w:rPr>
        <w:t xml:space="preserve">, (b) </w:t>
      </w:r>
      <w:r w:rsidRPr="00066FBC">
        <w:rPr>
          <w:rFonts w:ascii="Times New Roman" w:hAnsi="Times New Roman" w:cs="Times New Roman"/>
          <w:b/>
          <w:bCs/>
          <w:sz w:val="24"/>
          <w:szCs w:val="24"/>
        </w:rPr>
        <w:t>PAC-AcrH</w:t>
      </w:r>
      <w:r w:rsidRPr="00066FBC">
        <w:rPr>
          <w:rFonts w:ascii="Times New Roman" w:hAnsi="Times New Roman" w:cs="Times New Roman"/>
          <w:b/>
          <w:bCs/>
          <w:sz w:val="24"/>
          <w:szCs w:val="24"/>
          <w:vertAlign w:val="subscript"/>
        </w:rPr>
        <w:t>2</w:t>
      </w:r>
      <w:r w:rsidRPr="00066FBC">
        <w:rPr>
          <w:rFonts w:ascii="Times New Roman" w:hAnsi="Times New Roman" w:cs="Times New Roman"/>
          <w:sz w:val="24"/>
          <w:szCs w:val="24"/>
        </w:rPr>
        <w:t xml:space="preserve"> (</w:t>
      </w:r>
      <w:r>
        <w:rPr>
          <w:rFonts w:ascii="Times New Roman" w:hAnsi="Times New Roman" w:cs="Times New Roman" w:hint="eastAsia"/>
          <w:sz w:val="24"/>
          <w:szCs w:val="24"/>
        </w:rPr>
        <w:t>5</w:t>
      </w:r>
      <w:r w:rsidRPr="00066FBC">
        <w:rPr>
          <w:rFonts w:ascii="Times New Roman" w:hAnsi="Times New Roman" w:cs="Times New Roman"/>
          <w:sz w:val="24"/>
          <w:szCs w:val="24"/>
        </w:rPr>
        <w:t>0 μM)</w:t>
      </w:r>
      <w:r>
        <w:rPr>
          <w:rFonts w:ascii="Times New Roman" w:hAnsi="Times New Roman" w:cs="Times New Roman" w:hint="eastAsia"/>
          <w:sz w:val="24"/>
          <w:szCs w:val="24"/>
        </w:rPr>
        <w:t xml:space="preserve"> + Q </w:t>
      </w:r>
      <w:r w:rsidRPr="00066FBC">
        <w:rPr>
          <w:rFonts w:ascii="Times New Roman" w:hAnsi="Times New Roman" w:cs="Times New Roman"/>
          <w:sz w:val="24"/>
          <w:szCs w:val="24"/>
        </w:rPr>
        <w:t>(</w:t>
      </w:r>
      <w:r>
        <w:rPr>
          <w:rFonts w:ascii="Times New Roman" w:hAnsi="Times New Roman" w:cs="Times New Roman" w:hint="eastAsia"/>
          <w:sz w:val="24"/>
          <w:szCs w:val="24"/>
        </w:rPr>
        <w:t>5</w:t>
      </w:r>
      <w:r w:rsidRPr="00066FBC">
        <w:rPr>
          <w:rFonts w:ascii="Times New Roman" w:hAnsi="Times New Roman" w:cs="Times New Roman"/>
          <w:sz w:val="24"/>
          <w:szCs w:val="24"/>
        </w:rPr>
        <w:t>0 μM)</w:t>
      </w:r>
      <w:r>
        <w:rPr>
          <w:rFonts w:ascii="Times New Roman" w:hAnsi="Times New Roman" w:cs="Times New Roman" w:hint="eastAsia"/>
          <w:sz w:val="24"/>
          <w:szCs w:val="24"/>
        </w:rPr>
        <w:t xml:space="preserve"> and (c) </w:t>
      </w:r>
      <w:r w:rsidRPr="00066FBC">
        <w:rPr>
          <w:rFonts w:ascii="Times New Roman" w:hAnsi="Times New Roman" w:cs="Times New Roman"/>
          <w:b/>
          <w:bCs/>
          <w:sz w:val="24"/>
          <w:szCs w:val="24"/>
        </w:rPr>
        <w:t>PAC-AcrH</w:t>
      </w:r>
      <w:r w:rsidRPr="00066FBC">
        <w:rPr>
          <w:rFonts w:ascii="Times New Roman" w:hAnsi="Times New Roman" w:cs="Times New Roman"/>
          <w:b/>
          <w:bCs/>
          <w:sz w:val="24"/>
          <w:szCs w:val="24"/>
          <w:vertAlign w:val="subscript"/>
        </w:rPr>
        <w:t>2</w:t>
      </w:r>
      <w:r w:rsidRPr="00066FBC">
        <w:rPr>
          <w:rFonts w:ascii="Times New Roman" w:hAnsi="Times New Roman" w:cs="Times New Roman"/>
          <w:sz w:val="24"/>
          <w:szCs w:val="24"/>
        </w:rPr>
        <w:t xml:space="preserve"> (</w:t>
      </w:r>
      <w:r>
        <w:rPr>
          <w:rFonts w:ascii="Times New Roman" w:hAnsi="Times New Roman" w:cs="Times New Roman" w:hint="eastAsia"/>
          <w:sz w:val="24"/>
          <w:szCs w:val="24"/>
        </w:rPr>
        <w:t>5</w:t>
      </w:r>
      <w:r w:rsidRPr="00066FBC">
        <w:rPr>
          <w:rFonts w:ascii="Times New Roman" w:hAnsi="Times New Roman" w:cs="Times New Roman"/>
          <w:sz w:val="24"/>
          <w:szCs w:val="24"/>
        </w:rPr>
        <w:t>0 μM)</w:t>
      </w:r>
      <w:r>
        <w:rPr>
          <w:rFonts w:ascii="Times New Roman" w:hAnsi="Times New Roman" w:cs="Times New Roman" w:hint="eastAsia"/>
          <w:sz w:val="24"/>
          <w:szCs w:val="24"/>
        </w:rPr>
        <w:t xml:space="preserve"> + QH</w:t>
      </w:r>
      <w:r w:rsidRPr="000A7008">
        <w:rPr>
          <w:rFonts w:ascii="Times New Roman" w:hAnsi="Times New Roman" w:cs="Times New Roman" w:hint="eastAsia"/>
          <w:sz w:val="24"/>
          <w:szCs w:val="24"/>
          <w:vertAlign w:val="superscript"/>
        </w:rPr>
        <w:t>+</w:t>
      </w:r>
      <w:r>
        <w:rPr>
          <w:rFonts w:ascii="Times New Roman" w:hAnsi="Times New Roman" w:cs="Times New Roman" w:hint="eastAsia"/>
          <w:sz w:val="24"/>
          <w:szCs w:val="24"/>
        </w:rPr>
        <w:t xml:space="preserve"> </w:t>
      </w:r>
      <w:r w:rsidRPr="00066FBC">
        <w:rPr>
          <w:rFonts w:ascii="Times New Roman" w:hAnsi="Times New Roman" w:cs="Times New Roman"/>
          <w:sz w:val="24"/>
          <w:szCs w:val="24"/>
        </w:rPr>
        <w:t>(</w:t>
      </w:r>
      <w:r>
        <w:rPr>
          <w:rFonts w:ascii="Times New Roman" w:hAnsi="Times New Roman" w:cs="Times New Roman" w:hint="eastAsia"/>
          <w:sz w:val="24"/>
          <w:szCs w:val="24"/>
        </w:rPr>
        <w:t>5</w:t>
      </w:r>
      <w:r w:rsidRPr="00066FBC">
        <w:rPr>
          <w:rFonts w:ascii="Times New Roman" w:hAnsi="Times New Roman" w:cs="Times New Roman"/>
          <w:sz w:val="24"/>
          <w:szCs w:val="24"/>
        </w:rPr>
        <w:t>0 μM)</w:t>
      </w:r>
      <w:r>
        <w:rPr>
          <w:rFonts w:ascii="Times New Roman" w:hAnsi="Times New Roman" w:cs="Times New Roman" w:hint="eastAsia"/>
          <w:sz w:val="24"/>
          <w:szCs w:val="24"/>
        </w:rPr>
        <w:t xml:space="preserve"> </w:t>
      </w:r>
      <w:r w:rsidRPr="00066FBC">
        <w:rPr>
          <w:rFonts w:ascii="Times New Roman" w:hAnsi="Times New Roman" w:cs="Times New Roman"/>
          <w:sz w:val="24"/>
          <w:szCs w:val="24"/>
        </w:rPr>
        <w:t>in THF.</w:t>
      </w:r>
    </w:p>
    <w:p w14:paraId="102A6AF6" w14:textId="77777777" w:rsidR="000A7008" w:rsidRDefault="000A7008" w:rsidP="00883914">
      <w:pPr>
        <w:rPr>
          <w:rFonts w:ascii="Times New Roman" w:hAnsi="Times New Roman" w:cs="Times New Roman"/>
          <w:sz w:val="24"/>
          <w:szCs w:val="24"/>
        </w:rPr>
      </w:pPr>
    </w:p>
    <w:p w14:paraId="726DDA71" w14:textId="60D26C28" w:rsidR="00E0103A" w:rsidRPr="00E0103A" w:rsidRDefault="00E0103A" w:rsidP="00E0103A">
      <w:pPr>
        <w:rPr>
          <w:rFonts w:ascii="Times New Roman" w:hAnsi="Times New Roman" w:cs="Times New Roman"/>
          <w:b/>
          <w:bCs/>
          <w:sz w:val="24"/>
          <w:szCs w:val="28"/>
        </w:rPr>
      </w:pPr>
      <w:r>
        <w:rPr>
          <w:rFonts w:ascii="Times New Roman" w:hAnsi="Times New Roman" w:cs="Times New Roman" w:hint="eastAsia"/>
          <w:b/>
          <w:bCs/>
          <w:sz w:val="24"/>
          <w:szCs w:val="28"/>
        </w:rPr>
        <w:t>Photocatalytic hydrogenation</w:t>
      </w:r>
      <w:r w:rsidRPr="00E0103A">
        <w:rPr>
          <w:rFonts w:ascii="Times New Roman" w:hAnsi="Times New Roman" w:cs="Times New Roman" w:hint="eastAsia"/>
          <w:b/>
          <w:bCs/>
          <w:sz w:val="24"/>
          <w:szCs w:val="28"/>
        </w:rPr>
        <w:t xml:space="preserve"> of </w:t>
      </w:r>
      <w:r>
        <w:rPr>
          <w:rFonts w:ascii="Times New Roman" w:hAnsi="Times New Roman" w:cs="Times New Roman" w:hint="eastAsia"/>
          <w:b/>
          <w:bCs/>
          <w:sz w:val="24"/>
          <w:szCs w:val="28"/>
        </w:rPr>
        <w:t>quinoline</w:t>
      </w:r>
    </w:p>
    <w:p w14:paraId="6D22612E" w14:textId="5024B82F" w:rsidR="00E0103A" w:rsidRPr="00066FBC" w:rsidRDefault="00DB152C" w:rsidP="00DB152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BF8FAC" wp14:editId="09526E7A">
            <wp:extent cx="5125720" cy="1118443"/>
            <wp:effectExtent l="0" t="0" r="0" b="0"/>
            <wp:docPr id="5034187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71833" cy="1128505"/>
                    </a:xfrm>
                    <a:prstGeom prst="rect">
                      <a:avLst/>
                    </a:prstGeom>
                    <a:noFill/>
                  </pic:spPr>
                </pic:pic>
              </a:graphicData>
            </a:graphic>
          </wp:inline>
        </w:drawing>
      </w:r>
    </w:p>
    <w:p w14:paraId="2B26197F" w14:textId="1094DDDC" w:rsidR="00DB152C" w:rsidRDefault="004717F0" w:rsidP="00DB152C">
      <w:pPr>
        <w:spacing w:line="360" w:lineRule="auto"/>
        <w:ind w:firstLineChars="200" w:firstLine="480"/>
        <w:rPr>
          <w:rFonts w:ascii="Times New Roman" w:hAnsi="Times New Roman" w:cs="Times New Roman"/>
          <w:sz w:val="24"/>
          <w:szCs w:val="28"/>
        </w:rPr>
      </w:pPr>
      <w:r w:rsidRPr="004717F0">
        <w:rPr>
          <w:rFonts w:ascii="Times New Roman" w:hAnsi="Times New Roman" w:cs="Times New Roman"/>
          <w:sz w:val="24"/>
          <w:szCs w:val="24"/>
        </w:rPr>
        <w:t>QH</w:t>
      </w:r>
      <w:r w:rsidRPr="004717F0">
        <w:rPr>
          <w:rFonts w:ascii="Times New Roman" w:hAnsi="Times New Roman" w:cs="Times New Roman"/>
          <w:sz w:val="24"/>
          <w:szCs w:val="24"/>
          <w:vertAlign w:val="superscript"/>
        </w:rPr>
        <w:t>+</w:t>
      </w:r>
      <w:r w:rsidRPr="004717F0">
        <w:rPr>
          <w:rFonts w:ascii="Times New Roman" w:hAnsi="Times New Roman" w:cs="Times New Roman"/>
          <w:sz w:val="24"/>
          <w:szCs w:val="24"/>
        </w:rPr>
        <w:t xml:space="preserve"> (0.2 mmol, 1</w:t>
      </w:r>
      <w:r>
        <w:rPr>
          <w:rFonts w:ascii="Times New Roman" w:hAnsi="Times New Roman" w:cs="Times New Roman" w:hint="eastAsia"/>
          <w:sz w:val="24"/>
          <w:szCs w:val="24"/>
        </w:rPr>
        <w:t xml:space="preserve"> </w:t>
      </w:r>
      <w:r w:rsidRPr="004717F0">
        <w:rPr>
          <w:rFonts w:ascii="Times New Roman" w:hAnsi="Times New Roman" w:cs="Times New Roman"/>
          <w:sz w:val="24"/>
          <w:szCs w:val="24"/>
        </w:rPr>
        <w:t>eq.)</w:t>
      </w:r>
      <w:r w:rsidR="00E0103A" w:rsidRPr="004717F0">
        <w:rPr>
          <w:rFonts w:ascii="Times New Roman" w:hAnsi="Times New Roman" w:cs="Times New Roman"/>
          <w:sz w:val="24"/>
          <w:szCs w:val="24"/>
        </w:rPr>
        <w:t xml:space="preserve">, </w:t>
      </w:r>
      <w:r w:rsidRPr="004717F0">
        <w:rPr>
          <w:rFonts w:ascii="Times New Roman" w:hAnsi="Times New Roman" w:cs="Times New Roman"/>
          <w:b/>
          <w:bCs/>
          <w:sz w:val="24"/>
          <w:szCs w:val="24"/>
        </w:rPr>
        <w:t>4DPAIPN</w:t>
      </w:r>
      <w:r w:rsidRPr="004717F0">
        <w:rPr>
          <w:rFonts w:ascii="Times New Roman" w:hAnsi="Times New Roman" w:cs="Times New Roman"/>
          <w:sz w:val="24"/>
          <w:szCs w:val="24"/>
        </w:rPr>
        <w:t>/</w:t>
      </w:r>
      <w:r w:rsidRPr="004717F0">
        <w:rPr>
          <w:rFonts w:ascii="Times New Roman" w:hAnsi="Times New Roman" w:cs="Times New Roman"/>
          <w:b/>
          <w:bCs/>
          <w:sz w:val="24"/>
          <w:szCs w:val="24"/>
        </w:rPr>
        <w:t>PAC-AcrH</w:t>
      </w:r>
      <w:r w:rsidRPr="004717F0">
        <w:rPr>
          <w:rFonts w:ascii="Times New Roman" w:hAnsi="Times New Roman" w:cs="Times New Roman"/>
          <w:b/>
          <w:bCs/>
          <w:sz w:val="24"/>
          <w:szCs w:val="24"/>
          <w:vertAlign w:val="subscript"/>
        </w:rPr>
        <w:t>2</w:t>
      </w:r>
      <w:r w:rsidRPr="004717F0">
        <w:rPr>
          <w:rFonts w:ascii="Times New Roman" w:hAnsi="Times New Roman" w:cs="Times New Roman"/>
          <w:sz w:val="24"/>
          <w:szCs w:val="24"/>
        </w:rPr>
        <w:t xml:space="preserve"> (5 </w:t>
      </w:r>
      <w:proofErr w:type="spellStart"/>
      <w:r w:rsidRPr="004717F0">
        <w:rPr>
          <w:rFonts w:ascii="Times New Roman" w:hAnsi="Times New Roman" w:cs="Times New Roman"/>
          <w:sz w:val="24"/>
          <w:szCs w:val="24"/>
        </w:rPr>
        <w:t>μmol</w:t>
      </w:r>
      <w:proofErr w:type="spellEnd"/>
      <w:r w:rsidR="00E0103A" w:rsidRPr="004717F0">
        <w:rPr>
          <w:rFonts w:ascii="Times New Roman" w:hAnsi="Times New Roman" w:cs="Times New Roman"/>
          <w:sz w:val="24"/>
          <w:szCs w:val="24"/>
        </w:rPr>
        <w:t>,</w:t>
      </w:r>
      <w:r w:rsidRPr="004717F0">
        <w:rPr>
          <w:rFonts w:ascii="Times New Roman" w:hAnsi="Times New Roman" w:cs="Times New Roman"/>
          <w:sz w:val="24"/>
          <w:szCs w:val="24"/>
        </w:rPr>
        <w:t xml:space="preserve"> 2.5 mol%)</w:t>
      </w:r>
      <w:r>
        <w:rPr>
          <w:rFonts w:ascii="Times New Roman" w:hAnsi="Times New Roman" w:cs="Times New Roman" w:hint="eastAsia"/>
          <w:sz w:val="24"/>
          <w:szCs w:val="24"/>
        </w:rPr>
        <w:t>, AcrH</w:t>
      </w:r>
      <w:r w:rsidRPr="004717F0">
        <w:rPr>
          <w:rFonts w:ascii="Times New Roman" w:hAnsi="Times New Roman" w:cs="Times New Roman" w:hint="eastAsia"/>
          <w:sz w:val="24"/>
          <w:szCs w:val="24"/>
          <w:vertAlign w:val="subscript"/>
        </w:rPr>
        <w:t>2</w:t>
      </w:r>
      <w:r>
        <w:rPr>
          <w:rFonts w:ascii="Times New Roman" w:hAnsi="Times New Roman" w:cs="Times New Roman" w:hint="eastAsia"/>
          <w:sz w:val="24"/>
          <w:szCs w:val="24"/>
        </w:rPr>
        <w:t xml:space="preserve"> (0.8 mmol, 4 eq.)</w:t>
      </w:r>
      <w:r w:rsidR="00E0103A" w:rsidRPr="004717F0">
        <w:rPr>
          <w:rFonts w:ascii="Times New Roman" w:hAnsi="Times New Roman" w:cs="Times New Roman"/>
          <w:sz w:val="24"/>
          <w:szCs w:val="24"/>
        </w:rPr>
        <w:t xml:space="preserve"> and </w:t>
      </w:r>
      <w:r w:rsidRPr="004717F0">
        <w:rPr>
          <w:rFonts w:ascii="Times New Roman" w:hAnsi="Times New Roman" w:cs="Times New Roman"/>
          <w:sz w:val="24"/>
          <w:szCs w:val="24"/>
        </w:rPr>
        <w:t>4</w:t>
      </w:r>
      <w:r w:rsidR="00E0103A" w:rsidRPr="004717F0">
        <w:rPr>
          <w:rFonts w:ascii="Times New Roman" w:hAnsi="Times New Roman" w:cs="Times New Roman"/>
          <w:sz w:val="24"/>
          <w:szCs w:val="24"/>
        </w:rPr>
        <w:t xml:space="preserve"> mL of THF we</w:t>
      </w:r>
      <w:r w:rsidR="00E0103A" w:rsidRPr="00066FBC">
        <w:rPr>
          <w:rFonts w:ascii="Times New Roman" w:hAnsi="Times New Roman" w:cs="Times New Roman"/>
          <w:sz w:val="24"/>
          <w:szCs w:val="24"/>
        </w:rPr>
        <w:t xml:space="preserve">re added into a </w:t>
      </w:r>
      <w:r w:rsidR="00E0103A">
        <w:rPr>
          <w:rFonts w:ascii="Times New Roman" w:hAnsi="Times New Roman" w:cs="Times New Roman" w:hint="eastAsia"/>
          <w:sz w:val="24"/>
          <w:szCs w:val="24"/>
        </w:rPr>
        <w:t>2</w:t>
      </w:r>
      <w:r w:rsidR="00E0103A" w:rsidRPr="00066FBC">
        <w:rPr>
          <w:rFonts w:ascii="Times New Roman" w:hAnsi="Times New Roman" w:cs="Times New Roman"/>
          <w:sz w:val="24"/>
          <w:szCs w:val="24"/>
        </w:rPr>
        <w:t>0 mL gas-tight glass vial inside a N</w:t>
      </w:r>
      <w:r w:rsidR="00E0103A" w:rsidRPr="00066FBC">
        <w:rPr>
          <w:rFonts w:ascii="Times New Roman" w:hAnsi="Times New Roman" w:cs="Times New Roman"/>
          <w:sz w:val="24"/>
          <w:szCs w:val="24"/>
          <w:vertAlign w:val="subscript"/>
        </w:rPr>
        <w:t>2</w:t>
      </w:r>
      <w:r w:rsidR="00E0103A" w:rsidRPr="00066FBC">
        <w:rPr>
          <w:rFonts w:ascii="Times New Roman" w:hAnsi="Times New Roman" w:cs="Times New Roman"/>
          <w:sz w:val="24"/>
          <w:szCs w:val="24"/>
        </w:rPr>
        <w:t xml:space="preserve"> glovebox. The photocatalytic </w:t>
      </w:r>
      <w:r>
        <w:rPr>
          <w:rFonts w:ascii="Times New Roman" w:hAnsi="Times New Roman" w:cs="Times New Roman" w:hint="eastAsia"/>
          <w:sz w:val="24"/>
          <w:szCs w:val="24"/>
        </w:rPr>
        <w:t>quinoline</w:t>
      </w:r>
      <w:r w:rsidR="00E0103A" w:rsidRPr="00066FBC">
        <w:rPr>
          <w:rFonts w:ascii="Times New Roman" w:hAnsi="Times New Roman" w:cs="Times New Roman"/>
          <w:sz w:val="24"/>
          <w:szCs w:val="24"/>
        </w:rPr>
        <w:t xml:space="preserve"> reduction experiment was performed in a </w:t>
      </w:r>
      <w:proofErr w:type="spellStart"/>
      <w:r w:rsidR="00E0103A" w:rsidRPr="00066FBC">
        <w:rPr>
          <w:rFonts w:ascii="Times New Roman" w:hAnsi="Times New Roman" w:cs="Times New Roman"/>
          <w:sz w:val="24"/>
          <w:szCs w:val="24"/>
        </w:rPr>
        <w:t>PerfectLight</w:t>
      </w:r>
      <w:proofErr w:type="spellEnd"/>
      <w:r w:rsidR="00E0103A" w:rsidRPr="00066FBC">
        <w:rPr>
          <w:rFonts w:ascii="Times New Roman" w:hAnsi="Times New Roman" w:cs="Times New Roman"/>
          <w:sz w:val="24"/>
          <w:szCs w:val="24"/>
        </w:rPr>
        <w:t xml:space="preserve"> PCX-50C Discover multi-channel</w:t>
      </w:r>
      <w:r w:rsidR="00E0103A" w:rsidRPr="004717F0">
        <w:rPr>
          <w:rFonts w:ascii="Times New Roman" w:hAnsi="Times New Roman" w:cs="Times New Roman"/>
          <w:sz w:val="24"/>
          <w:szCs w:val="24"/>
        </w:rPr>
        <w:t xml:space="preserve"> photocatalytic reactor, where the system was irradiated from the bottom with a </w:t>
      </w:r>
      <w:r w:rsidRPr="004717F0">
        <w:rPr>
          <w:rFonts w:ascii="Times New Roman" w:hAnsi="Times New Roman" w:cs="Times New Roman"/>
          <w:sz w:val="24"/>
          <w:szCs w:val="24"/>
        </w:rPr>
        <w:t>blue</w:t>
      </w:r>
      <w:r w:rsidR="00E0103A" w:rsidRPr="004717F0">
        <w:rPr>
          <w:rFonts w:ascii="Times New Roman" w:hAnsi="Times New Roman" w:cs="Times New Roman"/>
          <w:sz w:val="24"/>
          <w:szCs w:val="24"/>
        </w:rPr>
        <w:t xml:space="preserve"> LED </w:t>
      </w:r>
      <w:r w:rsidRPr="004717F0">
        <w:rPr>
          <w:rFonts w:ascii="Times New Roman" w:hAnsi="Times New Roman" w:cs="Times New Roman"/>
          <w:sz w:val="24"/>
          <w:szCs w:val="24"/>
        </w:rPr>
        <w:t xml:space="preserve">(λ = 420 nm) </w:t>
      </w:r>
      <w:r w:rsidR="00E0103A" w:rsidRPr="004717F0">
        <w:rPr>
          <w:rFonts w:ascii="Times New Roman" w:hAnsi="Times New Roman" w:cs="Times New Roman"/>
          <w:sz w:val="24"/>
          <w:szCs w:val="24"/>
        </w:rPr>
        <w:t>f</w:t>
      </w:r>
      <w:r w:rsidR="00E0103A" w:rsidRPr="00066FBC">
        <w:rPr>
          <w:rFonts w:ascii="Times New Roman" w:hAnsi="Times New Roman" w:cs="Times New Roman"/>
          <w:sz w:val="24"/>
          <w:szCs w:val="24"/>
        </w:rPr>
        <w:t>or 1</w:t>
      </w:r>
      <w:r>
        <w:rPr>
          <w:rFonts w:ascii="Times New Roman" w:hAnsi="Times New Roman" w:cs="Times New Roman" w:hint="eastAsia"/>
          <w:sz w:val="24"/>
          <w:szCs w:val="24"/>
        </w:rPr>
        <w:t>6</w:t>
      </w:r>
      <w:r w:rsidR="00E0103A" w:rsidRPr="00066FBC">
        <w:rPr>
          <w:rFonts w:ascii="Times New Roman" w:hAnsi="Times New Roman" w:cs="Times New Roman"/>
          <w:sz w:val="24"/>
          <w:szCs w:val="24"/>
        </w:rPr>
        <w:t xml:space="preserve"> hours. The reaction system was cooled by circulating water, maintaining the temperature at 25 °C. During the photocatalysis process, the reaction system was stirred using a polytetrafluoroethylene (PTFE) stir bar.</w:t>
      </w:r>
      <w:r w:rsidR="00E0103A" w:rsidRPr="004717F0">
        <w:rPr>
          <w:rFonts w:ascii="Times New Roman" w:hAnsi="Times New Roman" w:cs="Times New Roman" w:hint="eastAsia"/>
          <w:sz w:val="24"/>
          <w:szCs w:val="28"/>
        </w:rPr>
        <w:t xml:space="preserve"> After the </w:t>
      </w:r>
      <w:r>
        <w:rPr>
          <w:rFonts w:ascii="Times New Roman" w:hAnsi="Times New Roman" w:cs="Times New Roman" w:hint="eastAsia"/>
          <w:sz w:val="24"/>
          <w:szCs w:val="28"/>
        </w:rPr>
        <w:t>irradiation</w:t>
      </w:r>
      <w:r w:rsidR="00E0103A" w:rsidRPr="004717F0">
        <w:rPr>
          <w:rFonts w:ascii="Times New Roman" w:hAnsi="Times New Roman" w:cs="Times New Roman" w:hint="eastAsia"/>
          <w:sz w:val="24"/>
          <w:szCs w:val="28"/>
        </w:rPr>
        <w:t>,</w:t>
      </w:r>
      <w:r w:rsidR="00DB152C" w:rsidRPr="00DB152C">
        <w:rPr>
          <w:rFonts w:ascii="Times New Roman" w:hAnsi="Times New Roman" w:cs="Times New Roman" w:hint="eastAsia"/>
          <w:sz w:val="24"/>
          <w:szCs w:val="28"/>
        </w:rPr>
        <w:t xml:space="preserve"> </w:t>
      </w:r>
      <w:r w:rsidR="00DB152C">
        <w:rPr>
          <w:rFonts w:ascii="Times New Roman" w:hAnsi="Times New Roman" w:cs="Times New Roman" w:hint="eastAsia"/>
          <w:sz w:val="24"/>
          <w:szCs w:val="28"/>
        </w:rPr>
        <w:t>t</w:t>
      </w:r>
      <w:r w:rsidR="00DB152C" w:rsidRPr="00DB152C">
        <w:rPr>
          <w:rFonts w:ascii="Times New Roman" w:hAnsi="Times New Roman" w:cs="Times New Roman" w:hint="eastAsia"/>
          <w:sz w:val="24"/>
          <w:szCs w:val="28"/>
        </w:rPr>
        <w:t xml:space="preserve">he </w:t>
      </w:r>
      <w:r w:rsidR="00DB152C">
        <w:rPr>
          <w:rFonts w:ascii="Times New Roman" w:hAnsi="Times New Roman" w:cs="Times New Roman" w:hint="eastAsia"/>
          <w:sz w:val="24"/>
          <w:szCs w:val="28"/>
        </w:rPr>
        <w:t>solvent</w:t>
      </w:r>
      <w:r w:rsidR="00DB152C" w:rsidRPr="00DB152C">
        <w:rPr>
          <w:rFonts w:ascii="Times New Roman" w:hAnsi="Times New Roman" w:cs="Times New Roman" w:hint="eastAsia"/>
          <w:sz w:val="24"/>
          <w:szCs w:val="28"/>
        </w:rPr>
        <w:t xml:space="preserve"> </w:t>
      </w:r>
      <w:r w:rsidR="00876614">
        <w:rPr>
          <w:rFonts w:ascii="Times New Roman" w:hAnsi="Times New Roman" w:cs="Times New Roman" w:hint="eastAsia"/>
          <w:sz w:val="24"/>
          <w:szCs w:val="28"/>
        </w:rPr>
        <w:t>was</w:t>
      </w:r>
      <w:r w:rsidR="00DB152C" w:rsidRPr="00DB152C">
        <w:rPr>
          <w:rFonts w:ascii="Times New Roman" w:hAnsi="Times New Roman" w:cs="Times New Roman" w:hint="eastAsia"/>
          <w:sz w:val="24"/>
          <w:szCs w:val="28"/>
        </w:rPr>
        <w:t xml:space="preserve"> removed in vacuo, then the crude residue was analyzed via </w:t>
      </w:r>
      <w:r w:rsidR="00DB152C" w:rsidRPr="00DB152C">
        <w:rPr>
          <w:rFonts w:ascii="Times New Roman" w:hAnsi="Times New Roman" w:cs="Times New Roman" w:hint="eastAsia"/>
          <w:sz w:val="24"/>
          <w:szCs w:val="28"/>
          <w:vertAlign w:val="superscript"/>
        </w:rPr>
        <w:t>1</w:t>
      </w:r>
      <w:r w:rsidR="00DB152C" w:rsidRPr="00DB152C">
        <w:rPr>
          <w:rFonts w:ascii="Times New Roman" w:hAnsi="Times New Roman" w:cs="Times New Roman" w:hint="eastAsia"/>
          <w:sz w:val="24"/>
          <w:szCs w:val="28"/>
        </w:rPr>
        <w:t xml:space="preserve">H NMR using </w:t>
      </w:r>
      <w:proofErr w:type="spellStart"/>
      <w:r w:rsidR="00DB152C" w:rsidRPr="00DB152C">
        <w:rPr>
          <w:rFonts w:ascii="Times New Roman" w:hAnsi="Times New Roman" w:cs="Times New Roman" w:hint="eastAsia"/>
          <w:sz w:val="24"/>
          <w:szCs w:val="28"/>
        </w:rPr>
        <w:t>dibromomethane</w:t>
      </w:r>
      <w:proofErr w:type="spellEnd"/>
      <w:r w:rsidR="00DB152C" w:rsidRPr="00DB152C">
        <w:rPr>
          <w:rFonts w:ascii="Times New Roman" w:hAnsi="Times New Roman" w:cs="Times New Roman" w:hint="eastAsia"/>
          <w:sz w:val="24"/>
          <w:szCs w:val="28"/>
        </w:rPr>
        <w:t xml:space="preserve"> as an internal standard.</w:t>
      </w:r>
    </w:p>
    <w:p w14:paraId="4F84511E" w14:textId="11F43314" w:rsidR="00DB152C" w:rsidRPr="004717F0" w:rsidRDefault="00BA0C28" w:rsidP="00DB152C">
      <w:pPr>
        <w:spacing w:line="360" w:lineRule="auto"/>
        <w:ind w:firstLineChars="200" w:firstLine="480"/>
        <w:rPr>
          <w:rFonts w:ascii="Times New Roman" w:hAnsi="Times New Roman" w:cs="Times New Roman"/>
          <w:sz w:val="24"/>
          <w:szCs w:val="28"/>
        </w:rPr>
      </w:pPr>
      <w:r>
        <w:rPr>
          <w:rFonts w:ascii="Times New Roman" w:hAnsi="Times New Roman" w:cs="Times New Roman" w:hint="eastAsia"/>
          <w:sz w:val="24"/>
          <w:szCs w:val="28"/>
        </w:rPr>
        <w:t>T</w:t>
      </w:r>
      <w:r w:rsidRPr="00BA0C28">
        <w:rPr>
          <w:rFonts w:ascii="Times New Roman" w:hAnsi="Times New Roman" w:cs="Times New Roman" w:hint="eastAsia"/>
          <w:sz w:val="24"/>
          <w:szCs w:val="28"/>
        </w:rPr>
        <w:t>he hydrogenation product 1,2,3,4-tetrahydroquinoline (THQ) was ob</w:t>
      </w:r>
      <w:r w:rsidR="00876614">
        <w:rPr>
          <w:rFonts w:ascii="Times New Roman" w:hAnsi="Times New Roman" w:cs="Times New Roman" w:hint="eastAsia"/>
          <w:sz w:val="24"/>
          <w:szCs w:val="28"/>
        </w:rPr>
        <w:t>tained in</w:t>
      </w:r>
      <w:r w:rsidRPr="00BA0C28">
        <w:rPr>
          <w:rFonts w:ascii="Times New Roman" w:hAnsi="Times New Roman" w:cs="Times New Roman" w:hint="eastAsia"/>
          <w:sz w:val="24"/>
          <w:szCs w:val="28"/>
        </w:rPr>
        <w:t xml:space="preserve"> </w:t>
      </w:r>
      <w:r w:rsidR="00876614">
        <w:rPr>
          <w:rFonts w:ascii="Times New Roman" w:hAnsi="Times New Roman" w:cs="Times New Roman" w:hint="eastAsia"/>
          <w:sz w:val="24"/>
          <w:szCs w:val="28"/>
        </w:rPr>
        <w:t>85%</w:t>
      </w:r>
      <w:r w:rsidRPr="00BA0C28">
        <w:rPr>
          <w:rFonts w:ascii="Times New Roman" w:hAnsi="Times New Roman" w:cs="Times New Roman" w:hint="eastAsia"/>
          <w:sz w:val="24"/>
          <w:szCs w:val="28"/>
        </w:rPr>
        <w:t xml:space="preserve"> </w:t>
      </w:r>
      <w:r w:rsidRPr="00BA0C28">
        <w:rPr>
          <w:rFonts w:ascii="Times New Roman" w:hAnsi="Times New Roman" w:cs="Times New Roman" w:hint="eastAsia"/>
          <w:sz w:val="24"/>
          <w:szCs w:val="28"/>
        </w:rPr>
        <w:lastRenderedPageBreak/>
        <w:t>yield</w:t>
      </w:r>
      <w:r w:rsidR="00876614">
        <w:rPr>
          <w:rFonts w:ascii="Times New Roman" w:hAnsi="Times New Roman" w:cs="Times New Roman" w:hint="eastAsia"/>
          <w:sz w:val="24"/>
          <w:szCs w:val="28"/>
        </w:rPr>
        <w:t>, as determined by</w:t>
      </w:r>
      <w:r w:rsidRPr="00BA0C28">
        <w:rPr>
          <w:rFonts w:ascii="Times New Roman" w:hAnsi="Times New Roman" w:cs="Times New Roman" w:hint="eastAsia"/>
          <w:sz w:val="24"/>
          <w:szCs w:val="28"/>
        </w:rPr>
        <w:t xml:space="preserve"> </w:t>
      </w:r>
      <w:r w:rsidRPr="00BA0C28">
        <w:rPr>
          <w:rFonts w:ascii="Times New Roman" w:hAnsi="Times New Roman" w:cs="Times New Roman" w:hint="eastAsia"/>
          <w:sz w:val="24"/>
          <w:szCs w:val="28"/>
          <w:vertAlign w:val="superscript"/>
        </w:rPr>
        <w:t>1</w:t>
      </w:r>
      <w:r w:rsidRPr="00BA0C28">
        <w:rPr>
          <w:rFonts w:ascii="Times New Roman" w:hAnsi="Times New Roman" w:cs="Times New Roman" w:hint="eastAsia"/>
          <w:sz w:val="24"/>
          <w:szCs w:val="28"/>
        </w:rPr>
        <w:t>H NMR</w:t>
      </w:r>
      <w:r>
        <w:rPr>
          <w:rFonts w:ascii="Times New Roman" w:hAnsi="Times New Roman" w:cs="Times New Roman" w:hint="eastAsia"/>
          <w:sz w:val="24"/>
          <w:szCs w:val="28"/>
        </w:rPr>
        <w:t xml:space="preserve">, with </w:t>
      </w:r>
      <w:r>
        <w:rPr>
          <w:rFonts w:ascii="Times New Roman" w:hAnsi="Times New Roman" w:cs="Times New Roman"/>
          <w:sz w:val="24"/>
          <w:szCs w:val="28"/>
        </w:rPr>
        <w:t>negligible</w:t>
      </w:r>
      <w:r>
        <w:rPr>
          <w:rFonts w:ascii="Times New Roman" w:hAnsi="Times New Roman" w:cs="Times New Roman" w:hint="eastAsia"/>
          <w:sz w:val="24"/>
          <w:szCs w:val="28"/>
        </w:rPr>
        <w:t xml:space="preserve"> </w:t>
      </w:r>
      <w:r w:rsidRPr="00BA0C28">
        <w:rPr>
          <w:rFonts w:ascii="Times New Roman" w:hAnsi="Times New Roman" w:cs="Times New Roman" w:hint="eastAsia"/>
          <w:sz w:val="24"/>
          <w:szCs w:val="28"/>
        </w:rPr>
        <w:t>1,4-</w:t>
      </w:r>
      <w:r>
        <w:rPr>
          <w:rFonts w:ascii="Times New Roman" w:hAnsi="Times New Roman" w:cs="Times New Roman" w:hint="eastAsia"/>
          <w:sz w:val="24"/>
          <w:szCs w:val="28"/>
        </w:rPr>
        <w:t>di</w:t>
      </w:r>
      <w:r w:rsidRPr="00BA0C28">
        <w:rPr>
          <w:rFonts w:ascii="Times New Roman" w:hAnsi="Times New Roman" w:cs="Times New Roman" w:hint="eastAsia"/>
          <w:sz w:val="24"/>
          <w:szCs w:val="28"/>
        </w:rPr>
        <w:t xml:space="preserve">hydroquinoline. Hence, </w:t>
      </w:r>
      <w:r w:rsidRPr="00BA0C28">
        <w:rPr>
          <w:rFonts w:ascii="Times New Roman" w:hAnsi="Times New Roman" w:cs="Times New Roman" w:hint="eastAsia"/>
          <w:b/>
          <w:bCs/>
          <w:sz w:val="24"/>
          <w:szCs w:val="28"/>
        </w:rPr>
        <w:t>PAC-AcrH2</w:t>
      </w:r>
      <w:r w:rsidRPr="00BA0C28">
        <w:rPr>
          <w:rFonts w:ascii="Times New Roman" w:hAnsi="Times New Roman" w:cs="Times New Roman" w:hint="eastAsia"/>
          <w:sz w:val="24"/>
          <w:szCs w:val="28"/>
        </w:rPr>
        <w:t xml:space="preserve"> or its pre-catalyst </w:t>
      </w:r>
      <w:r w:rsidRPr="00BA0C28">
        <w:rPr>
          <w:rFonts w:ascii="Times New Roman" w:hAnsi="Times New Roman" w:cs="Times New Roman" w:hint="eastAsia"/>
          <w:b/>
          <w:bCs/>
          <w:sz w:val="24"/>
          <w:szCs w:val="28"/>
        </w:rPr>
        <w:t>4DPAIPN</w:t>
      </w:r>
      <w:r w:rsidRPr="00BA0C28">
        <w:rPr>
          <w:rFonts w:ascii="Times New Roman" w:hAnsi="Times New Roman" w:cs="Times New Roman" w:hint="eastAsia"/>
          <w:sz w:val="24"/>
          <w:szCs w:val="28"/>
        </w:rPr>
        <w:t xml:space="preserve"> could be a potent photohydride donor platform for the hydrogenation of inert unsaturated bonds by photoinduced ultrafast hydride transfer.</w:t>
      </w:r>
    </w:p>
    <w:p w14:paraId="417E4C2D" w14:textId="599F2535" w:rsidR="00706047" w:rsidRDefault="00DF0874" w:rsidP="00DF087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9EFDC8" wp14:editId="00094B9E">
            <wp:extent cx="4781550" cy="6451562"/>
            <wp:effectExtent l="0" t="0" r="0" b="0"/>
            <wp:docPr id="161208298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89379" cy="6462126"/>
                    </a:xfrm>
                    <a:prstGeom prst="rect">
                      <a:avLst/>
                    </a:prstGeom>
                    <a:noFill/>
                  </pic:spPr>
                </pic:pic>
              </a:graphicData>
            </a:graphic>
          </wp:inline>
        </w:drawing>
      </w:r>
    </w:p>
    <w:p w14:paraId="36084948" w14:textId="47758FE2" w:rsidR="00DF0874" w:rsidRPr="00DC06E6" w:rsidRDefault="00DF0874" w:rsidP="00DF0874">
      <w:pPr>
        <w:rPr>
          <w:rFonts w:ascii="Times New Roman" w:hAnsi="Times New Roman" w:cs="Times New Roman"/>
          <w:sz w:val="24"/>
          <w:szCs w:val="24"/>
        </w:rPr>
      </w:pPr>
      <w:r w:rsidRPr="00066FBC">
        <w:rPr>
          <w:rFonts w:ascii="Times New Roman" w:hAnsi="Times New Roman" w:cs="Times New Roman"/>
          <w:b/>
          <w:bCs/>
          <w:sz w:val="24"/>
          <w:szCs w:val="24"/>
        </w:rPr>
        <w:t>Figure S</w:t>
      </w:r>
      <w:r w:rsidR="00B91362">
        <w:rPr>
          <w:rFonts w:ascii="Times New Roman" w:hAnsi="Times New Roman" w:cs="Times New Roman" w:hint="eastAsia"/>
          <w:b/>
          <w:bCs/>
          <w:sz w:val="24"/>
          <w:szCs w:val="24"/>
        </w:rPr>
        <w:t>3</w:t>
      </w:r>
      <w:r w:rsidR="004F7957">
        <w:rPr>
          <w:rFonts w:ascii="Times New Roman" w:hAnsi="Times New Roman" w:cs="Times New Roman" w:hint="eastAsia"/>
          <w:b/>
          <w:bCs/>
          <w:sz w:val="24"/>
          <w:szCs w:val="24"/>
        </w:rPr>
        <w:t>1</w:t>
      </w:r>
      <w:r w:rsidRPr="00066FBC">
        <w:rPr>
          <w:rFonts w:ascii="Times New Roman" w:hAnsi="Times New Roman" w:cs="Times New Roman"/>
          <w:sz w:val="24"/>
          <w:szCs w:val="24"/>
        </w:rPr>
        <w:t xml:space="preserve">. </w:t>
      </w:r>
      <w:r w:rsidRPr="00066FBC">
        <w:rPr>
          <w:rFonts w:ascii="Times New Roman" w:hAnsi="Times New Roman" w:cs="Times New Roman"/>
          <w:sz w:val="24"/>
          <w:szCs w:val="24"/>
          <w:vertAlign w:val="superscript"/>
        </w:rPr>
        <w:t>1</w:t>
      </w:r>
      <w:r w:rsidRPr="00066FBC">
        <w:rPr>
          <w:rFonts w:ascii="Times New Roman" w:hAnsi="Times New Roman" w:cs="Times New Roman"/>
          <w:sz w:val="24"/>
          <w:szCs w:val="24"/>
        </w:rPr>
        <w:t xml:space="preserve">H-NMR spectra of </w:t>
      </w:r>
      <w:r>
        <w:rPr>
          <w:rFonts w:ascii="Times New Roman" w:hAnsi="Times New Roman" w:cs="Times New Roman" w:hint="eastAsia"/>
          <w:sz w:val="24"/>
          <w:szCs w:val="24"/>
        </w:rPr>
        <w:t xml:space="preserve">photocatalytic hydrogenation of </w:t>
      </w:r>
      <w:r>
        <w:rPr>
          <w:rFonts w:ascii="Times New Roman" w:hAnsi="Times New Roman" w:cs="Times New Roman" w:hint="eastAsia"/>
          <w:sz w:val="24"/>
          <w:szCs w:val="28"/>
        </w:rPr>
        <w:t>QH</w:t>
      </w:r>
      <w:r w:rsidRPr="000A7008">
        <w:rPr>
          <w:rFonts w:ascii="Times New Roman" w:hAnsi="Times New Roman" w:cs="Times New Roman" w:hint="eastAsia"/>
          <w:sz w:val="24"/>
          <w:szCs w:val="28"/>
          <w:vertAlign w:val="superscript"/>
        </w:rPr>
        <w:t>+</w:t>
      </w:r>
      <w:r w:rsidRPr="00066FBC">
        <w:rPr>
          <w:rFonts w:ascii="Times New Roman" w:hAnsi="Times New Roman" w:cs="Times New Roman"/>
          <w:sz w:val="24"/>
          <w:szCs w:val="24"/>
        </w:rPr>
        <w:t xml:space="preserve"> </w:t>
      </w:r>
      <w:r>
        <w:rPr>
          <w:rFonts w:ascii="Times New Roman" w:hAnsi="Times New Roman" w:cs="Times New Roman" w:hint="eastAsia"/>
          <w:sz w:val="24"/>
          <w:szCs w:val="24"/>
        </w:rPr>
        <w:t>by</w:t>
      </w:r>
      <w:r w:rsidRPr="00DF0874">
        <w:rPr>
          <w:rFonts w:hint="eastAsia"/>
        </w:rPr>
        <w:t xml:space="preserve"> </w:t>
      </w:r>
      <w:r w:rsidRPr="00DF0874">
        <w:rPr>
          <w:rFonts w:ascii="Times New Roman" w:hAnsi="Times New Roman" w:cs="Times New Roman" w:hint="eastAsia"/>
          <w:b/>
          <w:bCs/>
          <w:sz w:val="24"/>
          <w:szCs w:val="24"/>
        </w:rPr>
        <w:t>PAC-AcrH</w:t>
      </w:r>
      <w:r w:rsidRPr="00DF0874">
        <w:rPr>
          <w:rFonts w:ascii="Times New Roman" w:hAnsi="Times New Roman" w:cs="Times New Roman" w:hint="eastAsia"/>
          <w:b/>
          <w:bCs/>
          <w:sz w:val="24"/>
          <w:szCs w:val="24"/>
          <w:vertAlign w:val="subscript"/>
        </w:rPr>
        <w:t>2</w:t>
      </w:r>
      <w:r w:rsidRPr="00DF0874">
        <w:rPr>
          <w:rFonts w:ascii="Times New Roman" w:hAnsi="Times New Roman" w:cs="Times New Roman" w:hint="eastAsia"/>
          <w:sz w:val="24"/>
          <w:szCs w:val="24"/>
        </w:rPr>
        <w:t xml:space="preserve"> or </w:t>
      </w:r>
      <w:r w:rsidRPr="00DF0874">
        <w:rPr>
          <w:rFonts w:ascii="Times New Roman" w:hAnsi="Times New Roman" w:cs="Times New Roman" w:hint="eastAsia"/>
          <w:b/>
          <w:bCs/>
          <w:sz w:val="24"/>
          <w:szCs w:val="24"/>
        </w:rPr>
        <w:t>4DPAIPN</w:t>
      </w:r>
      <w:r>
        <w:rPr>
          <w:rFonts w:ascii="Times New Roman" w:hAnsi="Times New Roman" w:cs="Times New Roman" w:hint="eastAsia"/>
          <w:sz w:val="24"/>
          <w:szCs w:val="24"/>
        </w:rPr>
        <w:t xml:space="preserve"> in</w:t>
      </w:r>
      <w:r w:rsidRPr="00066FBC">
        <w:rPr>
          <w:rFonts w:ascii="Times New Roman" w:hAnsi="Times New Roman" w:cs="Times New Roman"/>
          <w:sz w:val="24"/>
          <w:szCs w:val="24"/>
        </w:rPr>
        <w:t xml:space="preserve"> </w:t>
      </w:r>
      <w:r>
        <w:rPr>
          <w:rFonts w:ascii="Times New Roman" w:hAnsi="Times New Roman" w:cs="Times New Roman" w:hint="eastAsia"/>
          <w:sz w:val="24"/>
          <w:szCs w:val="24"/>
        </w:rPr>
        <w:t>CDCl</w:t>
      </w:r>
      <w:r w:rsidRPr="00BF54B3">
        <w:rPr>
          <w:rFonts w:ascii="Times New Roman" w:hAnsi="Times New Roman" w:cs="Times New Roman" w:hint="eastAsia"/>
          <w:sz w:val="24"/>
          <w:szCs w:val="24"/>
          <w:vertAlign w:val="subscript"/>
        </w:rPr>
        <w:t>3</w:t>
      </w:r>
      <w:r w:rsidRPr="00066FBC">
        <w:rPr>
          <w:rFonts w:ascii="Times New Roman" w:hAnsi="Times New Roman" w:cs="Times New Roman"/>
          <w:sz w:val="24"/>
          <w:szCs w:val="24"/>
        </w:rPr>
        <w:t>-</w:t>
      </w:r>
      <w:r w:rsidRPr="00066FBC">
        <w:rPr>
          <w:rFonts w:ascii="Times New Roman" w:hAnsi="Times New Roman" w:cs="Times New Roman"/>
          <w:i/>
          <w:iCs/>
          <w:sz w:val="24"/>
          <w:szCs w:val="24"/>
        </w:rPr>
        <w:t>d</w:t>
      </w:r>
      <w:r>
        <w:rPr>
          <w:rFonts w:ascii="Times New Roman" w:hAnsi="Times New Roman" w:cs="Times New Roman" w:hint="eastAsia"/>
          <w:sz w:val="24"/>
          <w:szCs w:val="24"/>
          <w:vertAlign w:val="subscript"/>
        </w:rPr>
        <w:t>1</w:t>
      </w:r>
      <w:r w:rsidRPr="00066FBC">
        <w:rPr>
          <w:rFonts w:ascii="Times New Roman" w:hAnsi="Times New Roman" w:cs="Times New Roman"/>
          <w:sz w:val="24"/>
          <w:szCs w:val="24"/>
        </w:rPr>
        <w:t>.</w:t>
      </w:r>
    </w:p>
    <w:p w14:paraId="5137BFD3" w14:textId="7F74ACEF" w:rsidR="00645BC2" w:rsidRPr="00066FBC" w:rsidRDefault="00E45991" w:rsidP="00645BC2">
      <w:pPr>
        <w:pStyle w:val="1"/>
        <w:numPr>
          <w:ilvl w:val="0"/>
          <w:numId w:val="1"/>
        </w:numPr>
        <w:rPr>
          <w:rFonts w:ascii="Times New Roman" w:hAnsi="Times New Roman" w:cs="Times New Roman"/>
        </w:rPr>
      </w:pPr>
      <w:bookmarkStart w:id="19" w:name="_Toc229612983"/>
      <w:r>
        <w:rPr>
          <w:rFonts w:ascii="Times New Roman" w:eastAsiaTheme="minorEastAsia" w:hAnsi="Times New Roman" w:cs="Times New Roman" w:hint="eastAsia"/>
        </w:rPr>
        <w:t>Synthesis</w:t>
      </w:r>
      <w:r w:rsidR="00645BC2" w:rsidRPr="00066FBC">
        <w:rPr>
          <w:rFonts w:ascii="Times New Roman" w:eastAsiaTheme="minorEastAsia" w:hAnsi="Times New Roman" w:cs="Times New Roman"/>
        </w:rPr>
        <w:t xml:space="preserve"> of PAC-AcrH</w:t>
      </w:r>
      <w:r w:rsidR="00645BC2" w:rsidRPr="00066FBC">
        <w:rPr>
          <w:rFonts w:ascii="Times New Roman" w:eastAsiaTheme="minorEastAsia" w:hAnsi="Times New Roman" w:cs="Times New Roman"/>
          <w:vertAlign w:val="subscript"/>
        </w:rPr>
        <w:t>2</w:t>
      </w:r>
      <w:r w:rsidR="00645BC2" w:rsidRPr="00066FBC">
        <w:rPr>
          <w:rFonts w:ascii="Times New Roman" w:eastAsiaTheme="minorEastAsia" w:hAnsi="Times New Roman" w:cs="Times New Roman"/>
        </w:rPr>
        <w:t>-</w:t>
      </w:r>
      <w:r w:rsidR="00645BC2" w:rsidRPr="00066FBC">
        <w:rPr>
          <w:rFonts w:ascii="Times New Roman" w:eastAsiaTheme="minorEastAsia" w:hAnsi="Times New Roman" w:cs="Times New Roman"/>
          <w:i/>
          <w:iCs/>
        </w:rPr>
        <w:t>d</w:t>
      </w:r>
      <w:r w:rsidR="00645BC2" w:rsidRPr="00066FBC">
        <w:rPr>
          <w:rFonts w:ascii="Times New Roman" w:eastAsiaTheme="minorEastAsia" w:hAnsi="Times New Roman" w:cs="Times New Roman"/>
          <w:vertAlign w:val="subscript"/>
        </w:rPr>
        <w:t>1</w:t>
      </w:r>
      <w:bookmarkEnd w:id="19"/>
    </w:p>
    <w:p w14:paraId="3FC05989" w14:textId="267A2D04" w:rsidR="00645BC2" w:rsidRPr="00E45991" w:rsidRDefault="00DF0874" w:rsidP="00E45991">
      <w:pPr>
        <w:spacing w:line="360" w:lineRule="auto"/>
        <w:ind w:firstLineChars="200" w:firstLine="480"/>
        <w:rPr>
          <w:rFonts w:ascii="Times New Roman" w:hAnsi="Times New Roman" w:cs="Times New Roman"/>
          <w:sz w:val="24"/>
          <w:szCs w:val="24"/>
        </w:rPr>
      </w:pPr>
      <w:r w:rsidRPr="00E45991">
        <w:rPr>
          <w:rFonts w:ascii="Times New Roman" w:hAnsi="Times New Roman" w:cs="Times New Roman" w:hint="eastAsia"/>
          <w:sz w:val="24"/>
          <w:szCs w:val="24"/>
        </w:rPr>
        <w:t>20 mg</w:t>
      </w:r>
      <w:r w:rsidRPr="00E45991">
        <w:rPr>
          <w:rFonts w:ascii="Times New Roman" w:hAnsi="Times New Roman" w:cs="Times New Roman"/>
          <w:sz w:val="24"/>
          <w:szCs w:val="24"/>
        </w:rPr>
        <w:t xml:space="preserve"> </w:t>
      </w:r>
      <w:r w:rsidRPr="00E45991">
        <w:rPr>
          <w:rFonts w:ascii="Times New Roman" w:hAnsi="Times New Roman" w:cs="Times New Roman" w:hint="eastAsia"/>
          <w:sz w:val="24"/>
          <w:szCs w:val="24"/>
        </w:rPr>
        <w:t xml:space="preserve">of </w:t>
      </w:r>
      <w:r w:rsidR="00360297" w:rsidRPr="00E45991">
        <w:rPr>
          <w:rFonts w:ascii="Times New Roman" w:hAnsi="Times New Roman" w:cs="Times New Roman"/>
          <w:b/>
          <w:bCs/>
          <w:sz w:val="24"/>
          <w:szCs w:val="24"/>
        </w:rPr>
        <w:t>PAC-AcrH</w:t>
      </w:r>
      <w:r w:rsidR="00360297" w:rsidRPr="00E45991">
        <w:rPr>
          <w:rFonts w:ascii="Times New Roman" w:hAnsi="Times New Roman" w:cs="Times New Roman"/>
          <w:b/>
          <w:bCs/>
          <w:sz w:val="24"/>
          <w:szCs w:val="24"/>
          <w:vertAlign w:val="subscript"/>
        </w:rPr>
        <w:t>2</w:t>
      </w:r>
      <w:r w:rsidRPr="00E45991">
        <w:rPr>
          <w:rFonts w:ascii="Times New Roman" w:hAnsi="Times New Roman" w:cs="Times New Roman" w:hint="eastAsia"/>
          <w:sz w:val="24"/>
          <w:szCs w:val="24"/>
        </w:rPr>
        <w:t xml:space="preserve"> was dissolved in </w:t>
      </w:r>
      <w:r w:rsidR="00360297" w:rsidRPr="00E45991">
        <w:rPr>
          <w:rFonts w:ascii="Times New Roman" w:hAnsi="Times New Roman" w:cs="Times New Roman" w:hint="eastAsia"/>
          <w:sz w:val="24"/>
          <w:szCs w:val="24"/>
        </w:rPr>
        <w:t>5</w:t>
      </w:r>
      <w:r w:rsidRPr="00E45991">
        <w:rPr>
          <w:rFonts w:ascii="Times New Roman" w:hAnsi="Times New Roman" w:cs="Times New Roman" w:hint="eastAsia"/>
          <w:sz w:val="24"/>
          <w:szCs w:val="24"/>
        </w:rPr>
        <w:t xml:space="preserve"> mL </w:t>
      </w:r>
      <w:r w:rsidR="00360297" w:rsidRPr="00E45991">
        <w:rPr>
          <w:rFonts w:ascii="Times New Roman" w:hAnsi="Times New Roman" w:cs="Times New Roman" w:hint="eastAsia"/>
          <w:sz w:val="24"/>
          <w:szCs w:val="24"/>
        </w:rPr>
        <w:t>CD</w:t>
      </w:r>
      <w:r w:rsidR="00360297" w:rsidRPr="00E45991">
        <w:rPr>
          <w:rFonts w:ascii="Times New Roman" w:hAnsi="Times New Roman" w:cs="Times New Roman" w:hint="eastAsia"/>
          <w:sz w:val="24"/>
          <w:szCs w:val="24"/>
          <w:vertAlign w:val="subscript"/>
        </w:rPr>
        <w:t>3</w:t>
      </w:r>
      <w:r w:rsidR="00360297" w:rsidRPr="00E45991">
        <w:rPr>
          <w:rFonts w:ascii="Times New Roman" w:hAnsi="Times New Roman" w:cs="Times New Roman" w:hint="eastAsia"/>
          <w:sz w:val="24"/>
          <w:szCs w:val="24"/>
        </w:rPr>
        <w:t>CN-</w:t>
      </w:r>
      <w:r w:rsidR="00360297" w:rsidRPr="00E45991">
        <w:rPr>
          <w:rFonts w:ascii="Times New Roman" w:hAnsi="Times New Roman" w:cs="Times New Roman" w:hint="eastAsia"/>
          <w:i/>
          <w:iCs/>
          <w:sz w:val="24"/>
          <w:szCs w:val="24"/>
        </w:rPr>
        <w:t>d</w:t>
      </w:r>
      <w:r w:rsidR="00360297" w:rsidRPr="00E45991">
        <w:rPr>
          <w:rFonts w:ascii="Times New Roman" w:hAnsi="Times New Roman" w:cs="Times New Roman" w:hint="eastAsia"/>
          <w:sz w:val="24"/>
          <w:szCs w:val="24"/>
          <w:vertAlign w:val="subscript"/>
        </w:rPr>
        <w:t>3</w:t>
      </w:r>
      <w:r w:rsidR="00360297" w:rsidRPr="00E45991">
        <w:rPr>
          <w:rFonts w:ascii="Times New Roman" w:hAnsi="Times New Roman" w:cs="Times New Roman" w:hint="eastAsia"/>
          <w:sz w:val="24"/>
          <w:szCs w:val="24"/>
        </w:rPr>
        <w:t>/D</w:t>
      </w:r>
      <w:r w:rsidR="00360297" w:rsidRPr="00E45991">
        <w:rPr>
          <w:rFonts w:ascii="Times New Roman" w:hAnsi="Times New Roman" w:cs="Times New Roman" w:hint="eastAsia"/>
          <w:sz w:val="24"/>
          <w:szCs w:val="24"/>
          <w:vertAlign w:val="subscript"/>
        </w:rPr>
        <w:t>2</w:t>
      </w:r>
      <w:r w:rsidR="00360297" w:rsidRPr="00E45991">
        <w:rPr>
          <w:rFonts w:ascii="Times New Roman" w:hAnsi="Times New Roman" w:cs="Times New Roman" w:hint="eastAsia"/>
          <w:sz w:val="24"/>
          <w:szCs w:val="24"/>
        </w:rPr>
        <w:t>O-</w:t>
      </w:r>
      <w:r w:rsidR="00360297" w:rsidRPr="00E45991">
        <w:rPr>
          <w:rFonts w:ascii="Times New Roman" w:hAnsi="Times New Roman" w:cs="Times New Roman" w:hint="eastAsia"/>
          <w:i/>
          <w:iCs/>
          <w:sz w:val="24"/>
          <w:szCs w:val="24"/>
        </w:rPr>
        <w:t>d</w:t>
      </w:r>
      <w:r w:rsidR="00360297" w:rsidRPr="00E45991">
        <w:rPr>
          <w:rFonts w:ascii="Times New Roman" w:hAnsi="Times New Roman" w:cs="Times New Roman" w:hint="eastAsia"/>
          <w:sz w:val="24"/>
          <w:szCs w:val="24"/>
          <w:vertAlign w:val="subscript"/>
        </w:rPr>
        <w:t>2</w:t>
      </w:r>
      <w:r w:rsidR="00360297" w:rsidRPr="00E45991">
        <w:rPr>
          <w:rFonts w:ascii="Times New Roman" w:hAnsi="Times New Roman" w:cs="Times New Roman" w:hint="eastAsia"/>
          <w:sz w:val="24"/>
          <w:szCs w:val="24"/>
        </w:rPr>
        <w:t xml:space="preserve"> (10:1 </w:t>
      </w:r>
      <w:proofErr w:type="gramStart"/>
      <w:r w:rsidR="00360297" w:rsidRPr="00E45991">
        <w:rPr>
          <w:rFonts w:ascii="Times New Roman" w:hAnsi="Times New Roman" w:cs="Times New Roman" w:hint="eastAsia"/>
          <w:sz w:val="24"/>
          <w:szCs w:val="24"/>
        </w:rPr>
        <w:t>v:v</w:t>
      </w:r>
      <w:proofErr w:type="gramEnd"/>
      <w:r w:rsidR="00360297" w:rsidRPr="00E45991">
        <w:rPr>
          <w:rFonts w:ascii="Times New Roman" w:hAnsi="Times New Roman" w:cs="Times New Roman" w:hint="eastAsia"/>
          <w:sz w:val="24"/>
          <w:szCs w:val="24"/>
        </w:rPr>
        <w:t xml:space="preserve">) mixed </w:t>
      </w:r>
      <w:r w:rsidR="00360297" w:rsidRPr="00E45991">
        <w:rPr>
          <w:rFonts w:ascii="Times New Roman" w:hAnsi="Times New Roman" w:cs="Times New Roman" w:hint="eastAsia"/>
          <w:sz w:val="24"/>
          <w:szCs w:val="24"/>
        </w:rPr>
        <w:lastRenderedPageBreak/>
        <w:t>solvent</w:t>
      </w:r>
      <w:r w:rsidRPr="00E45991">
        <w:rPr>
          <w:rFonts w:ascii="Times New Roman" w:hAnsi="Times New Roman" w:cs="Times New Roman" w:hint="eastAsia"/>
          <w:sz w:val="24"/>
          <w:szCs w:val="24"/>
        </w:rPr>
        <w:t xml:space="preserve"> </w:t>
      </w:r>
      <w:r w:rsidR="002D7B7C" w:rsidRPr="00E45991">
        <w:rPr>
          <w:rFonts w:ascii="Times New Roman" w:hAnsi="Times New Roman" w:cs="Times New Roman" w:hint="eastAsia"/>
          <w:sz w:val="24"/>
          <w:szCs w:val="24"/>
        </w:rPr>
        <w:t>and stirred for 7 h</w:t>
      </w:r>
      <w:r w:rsidRPr="00E45991">
        <w:rPr>
          <w:rFonts w:ascii="Times New Roman" w:hAnsi="Times New Roman" w:cs="Times New Roman" w:hint="eastAsia"/>
          <w:sz w:val="24"/>
          <w:szCs w:val="24"/>
        </w:rPr>
        <w:t>.</w:t>
      </w:r>
      <w:r w:rsidRPr="00E45991">
        <w:rPr>
          <w:rFonts w:ascii="Times New Roman" w:hAnsi="Times New Roman" w:cs="Times New Roman"/>
          <w:sz w:val="24"/>
          <w:szCs w:val="24"/>
        </w:rPr>
        <w:t xml:space="preserve"> </w:t>
      </w:r>
      <w:r w:rsidR="002D7B7C" w:rsidRPr="00E45991">
        <w:rPr>
          <w:rFonts w:ascii="Times New Roman" w:hAnsi="Times New Roman" w:cs="Times New Roman" w:hint="eastAsia"/>
          <w:sz w:val="24"/>
          <w:szCs w:val="24"/>
        </w:rPr>
        <w:t xml:space="preserve">The deuteration of </w:t>
      </w:r>
      <w:r w:rsidR="002D7B7C" w:rsidRPr="00E45991">
        <w:rPr>
          <w:rFonts w:ascii="Times New Roman" w:hAnsi="Times New Roman" w:cs="Times New Roman"/>
          <w:b/>
          <w:bCs/>
          <w:sz w:val="24"/>
          <w:szCs w:val="24"/>
        </w:rPr>
        <w:t>PAC-AcrH</w:t>
      </w:r>
      <w:r w:rsidR="002D7B7C" w:rsidRPr="00E45991">
        <w:rPr>
          <w:rFonts w:ascii="Times New Roman" w:hAnsi="Times New Roman" w:cs="Times New Roman"/>
          <w:b/>
          <w:bCs/>
          <w:sz w:val="24"/>
          <w:szCs w:val="24"/>
          <w:vertAlign w:val="subscript"/>
        </w:rPr>
        <w:t>2</w:t>
      </w:r>
      <w:r w:rsidR="002D7B7C" w:rsidRPr="00E45991">
        <w:rPr>
          <w:rFonts w:ascii="Times New Roman" w:hAnsi="Times New Roman" w:cs="Times New Roman" w:hint="eastAsia"/>
          <w:sz w:val="24"/>
          <w:szCs w:val="24"/>
        </w:rPr>
        <w:t xml:space="preserve"> was monitored by 1H NMR. T</w:t>
      </w:r>
      <w:r w:rsidRPr="00E45991">
        <w:rPr>
          <w:rFonts w:ascii="Times New Roman" w:hAnsi="Times New Roman" w:cs="Times New Roman" w:hint="eastAsia"/>
          <w:sz w:val="24"/>
          <w:szCs w:val="24"/>
        </w:rPr>
        <w:t xml:space="preserve">he solvent was removed </w:t>
      </w:r>
      <w:r w:rsidR="00E45991" w:rsidRPr="00E45991">
        <w:rPr>
          <w:rFonts w:ascii="Times New Roman" w:hAnsi="Times New Roman" w:cs="Times New Roman" w:hint="eastAsia"/>
          <w:sz w:val="24"/>
          <w:szCs w:val="24"/>
        </w:rPr>
        <w:t xml:space="preserve">in vacuo to </w:t>
      </w:r>
      <w:r w:rsidR="00876614">
        <w:rPr>
          <w:rFonts w:ascii="Times New Roman" w:hAnsi="Times New Roman" w:cs="Times New Roman" w:hint="eastAsia"/>
          <w:sz w:val="24"/>
          <w:szCs w:val="24"/>
        </w:rPr>
        <w:t>afford</w:t>
      </w:r>
      <w:r w:rsidR="00E45991" w:rsidRPr="00E45991">
        <w:rPr>
          <w:rFonts w:ascii="Times New Roman" w:hAnsi="Times New Roman" w:cs="Times New Roman" w:hint="eastAsia"/>
          <w:sz w:val="24"/>
          <w:szCs w:val="24"/>
        </w:rPr>
        <w:t xml:space="preserve"> the </w:t>
      </w:r>
      <w:r w:rsidR="00E45991" w:rsidRPr="00E45991">
        <w:rPr>
          <w:rFonts w:ascii="Times New Roman" w:hAnsi="Times New Roman" w:cs="Times New Roman"/>
          <w:b/>
          <w:bCs/>
          <w:sz w:val="24"/>
          <w:szCs w:val="24"/>
        </w:rPr>
        <w:t>PAC-AcrH</w:t>
      </w:r>
      <w:r w:rsidR="00E45991" w:rsidRPr="00E45991">
        <w:rPr>
          <w:rFonts w:ascii="Times New Roman" w:hAnsi="Times New Roman" w:cs="Times New Roman"/>
          <w:b/>
          <w:bCs/>
          <w:sz w:val="24"/>
          <w:szCs w:val="24"/>
          <w:vertAlign w:val="subscript"/>
        </w:rPr>
        <w:t>2</w:t>
      </w:r>
      <w:r w:rsidR="00E45991" w:rsidRPr="00E45991">
        <w:rPr>
          <w:rFonts w:ascii="Times New Roman" w:hAnsi="Times New Roman" w:cs="Times New Roman"/>
          <w:b/>
          <w:bCs/>
          <w:sz w:val="24"/>
          <w:szCs w:val="24"/>
        </w:rPr>
        <w:t>-</w:t>
      </w:r>
      <w:r w:rsidR="00E45991" w:rsidRPr="00E45991">
        <w:rPr>
          <w:rFonts w:ascii="Times New Roman" w:hAnsi="Times New Roman" w:cs="Times New Roman"/>
          <w:b/>
          <w:bCs/>
          <w:i/>
          <w:iCs/>
          <w:sz w:val="24"/>
          <w:szCs w:val="24"/>
        </w:rPr>
        <w:t>d</w:t>
      </w:r>
      <w:r w:rsidR="00E45991" w:rsidRPr="00E45991">
        <w:rPr>
          <w:rFonts w:ascii="Times New Roman" w:hAnsi="Times New Roman" w:cs="Times New Roman"/>
          <w:b/>
          <w:bCs/>
          <w:sz w:val="24"/>
          <w:szCs w:val="24"/>
          <w:vertAlign w:val="subscript"/>
        </w:rPr>
        <w:t>1</w:t>
      </w:r>
      <w:r w:rsidRPr="00E45991">
        <w:rPr>
          <w:rFonts w:ascii="Times New Roman" w:hAnsi="Times New Roman" w:cs="Times New Roman"/>
          <w:sz w:val="24"/>
          <w:szCs w:val="24"/>
        </w:rPr>
        <w:t>.</w:t>
      </w:r>
    </w:p>
    <w:p w14:paraId="4D9038C3" w14:textId="3F582E6C" w:rsidR="00645BC2" w:rsidRDefault="002D7B7C" w:rsidP="00645BC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8AF66E" wp14:editId="4AE71DEF">
            <wp:extent cx="4999063" cy="4724400"/>
            <wp:effectExtent l="0" t="0" r="0" b="0"/>
            <wp:docPr id="20486154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07187" cy="4732077"/>
                    </a:xfrm>
                    <a:prstGeom prst="rect">
                      <a:avLst/>
                    </a:prstGeom>
                    <a:noFill/>
                  </pic:spPr>
                </pic:pic>
              </a:graphicData>
            </a:graphic>
          </wp:inline>
        </w:drawing>
      </w:r>
    </w:p>
    <w:p w14:paraId="55927866" w14:textId="7F62062B" w:rsidR="002D7B7C" w:rsidRDefault="00E45991" w:rsidP="00ED3542">
      <w:pPr>
        <w:rPr>
          <w:rFonts w:ascii="Times New Roman" w:hAnsi="Times New Roman" w:cs="Times New Roman"/>
          <w:sz w:val="24"/>
          <w:szCs w:val="24"/>
        </w:rPr>
      </w:pPr>
      <w:r w:rsidRPr="00066FBC">
        <w:rPr>
          <w:rFonts w:ascii="Times New Roman" w:hAnsi="Times New Roman" w:cs="Times New Roman"/>
          <w:b/>
          <w:bCs/>
          <w:sz w:val="24"/>
          <w:szCs w:val="24"/>
        </w:rPr>
        <w:t>Figure S</w:t>
      </w:r>
      <w:r w:rsidR="00B91362">
        <w:rPr>
          <w:rFonts w:ascii="Times New Roman" w:hAnsi="Times New Roman" w:cs="Times New Roman" w:hint="eastAsia"/>
          <w:b/>
          <w:bCs/>
          <w:sz w:val="24"/>
          <w:szCs w:val="24"/>
        </w:rPr>
        <w:t>3</w:t>
      </w:r>
      <w:r w:rsidR="004F7957">
        <w:rPr>
          <w:rFonts w:ascii="Times New Roman" w:hAnsi="Times New Roman" w:cs="Times New Roman" w:hint="eastAsia"/>
          <w:b/>
          <w:bCs/>
          <w:sz w:val="24"/>
          <w:szCs w:val="24"/>
        </w:rPr>
        <w:t>2</w:t>
      </w:r>
      <w:r w:rsidRPr="00066FBC">
        <w:rPr>
          <w:rFonts w:ascii="Times New Roman" w:hAnsi="Times New Roman" w:cs="Times New Roman"/>
          <w:b/>
          <w:bCs/>
          <w:sz w:val="24"/>
          <w:szCs w:val="24"/>
        </w:rPr>
        <w:t>.</w:t>
      </w:r>
      <w:r>
        <w:rPr>
          <w:rFonts w:ascii="Times New Roman" w:hAnsi="Times New Roman" w:cs="Times New Roman" w:hint="eastAsia"/>
          <w:b/>
          <w:bCs/>
          <w:sz w:val="24"/>
          <w:szCs w:val="24"/>
        </w:rPr>
        <w:t xml:space="preserve"> </w:t>
      </w:r>
      <w:r w:rsidRPr="00066FBC">
        <w:rPr>
          <w:rFonts w:ascii="Times New Roman" w:hAnsi="Times New Roman" w:cs="Times New Roman"/>
          <w:sz w:val="24"/>
          <w:szCs w:val="24"/>
          <w:vertAlign w:val="superscript"/>
        </w:rPr>
        <w:t>1</w:t>
      </w:r>
      <w:r w:rsidRPr="00066FBC">
        <w:rPr>
          <w:rFonts w:ascii="Times New Roman" w:hAnsi="Times New Roman" w:cs="Times New Roman"/>
          <w:sz w:val="24"/>
          <w:szCs w:val="24"/>
        </w:rPr>
        <w:t xml:space="preserve">H-NMR spectra of </w:t>
      </w:r>
      <w:r w:rsidRPr="00066FBC">
        <w:rPr>
          <w:rFonts w:ascii="Times New Roman" w:hAnsi="Times New Roman" w:cs="Times New Roman"/>
          <w:b/>
          <w:bCs/>
          <w:sz w:val="24"/>
          <w:szCs w:val="24"/>
        </w:rPr>
        <w:t>PAC-AcrH</w:t>
      </w:r>
      <w:r w:rsidRPr="00066FBC">
        <w:rPr>
          <w:rFonts w:ascii="Times New Roman" w:hAnsi="Times New Roman" w:cs="Times New Roman"/>
          <w:b/>
          <w:bCs/>
          <w:sz w:val="24"/>
          <w:szCs w:val="24"/>
          <w:vertAlign w:val="subscript"/>
        </w:rPr>
        <w:t>2</w:t>
      </w:r>
      <w:r w:rsidRPr="00066FBC">
        <w:rPr>
          <w:rFonts w:ascii="Times New Roman" w:hAnsi="Times New Roman" w:cs="Times New Roman"/>
          <w:sz w:val="24"/>
          <w:szCs w:val="24"/>
        </w:rPr>
        <w:t xml:space="preserve"> </w:t>
      </w:r>
      <w:r>
        <w:rPr>
          <w:rFonts w:ascii="Times New Roman" w:hAnsi="Times New Roman" w:cs="Times New Roman" w:hint="eastAsia"/>
          <w:sz w:val="24"/>
          <w:szCs w:val="24"/>
        </w:rPr>
        <w:t xml:space="preserve">and </w:t>
      </w:r>
      <w:r w:rsidRPr="00E45991">
        <w:rPr>
          <w:rFonts w:ascii="Times New Roman" w:hAnsi="Times New Roman" w:cs="Times New Roman"/>
          <w:b/>
          <w:bCs/>
          <w:sz w:val="24"/>
          <w:szCs w:val="24"/>
        </w:rPr>
        <w:t>PAC-AcrH</w:t>
      </w:r>
      <w:r w:rsidRPr="00E45991">
        <w:rPr>
          <w:rFonts w:ascii="Times New Roman" w:hAnsi="Times New Roman" w:cs="Times New Roman"/>
          <w:b/>
          <w:bCs/>
          <w:sz w:val="24"/>
          <w:szCs w:val="24"/>
          <w:vertAlign w:val="subscript"/>
        </w:rPr>
        <w:t>2</w:t>
      </w:r>
      <w:r w:rsidRPr="00E45991">
        <w:rPr>
          <w:rFonts w:ascii="Times New Roman" w:hAnsi="Times New Roman" w:cs="Times New Roman"/>
          <w:b/>
          <w:bCs/>
          <w:sz w:val="24"/>
          <w:szCs w:val="24"/>
        </w:rPr>
        <w:t>-</w:t>
      </w:r>
      <w:r w:rsidRPr="00E45991">
        <w:rPr>
          <w:rFonts w:ascii="Times New Roman" w:hAnsi="Times New Roman" w:cs="Times New Roman"/>
          <w:b/>
          <w:bCs/>
          <w:i/>
          <w:iCs/>
          <w:sz w:val="24"/>
          <w:szCs w:val="24"/>
        </w:rPr>
        <w:t>d</w:t>
      </w:r>
      <w:r w:rsidRPr="00E45991">
        <w:rPr>
          <w:rFonts w:ascii="Times New Roman" w:hAnsi="Times New Roman" w:cs="Times New Roman"/>
          <w:b/>
          <w:bCs/>
          <w:sz w:val="24"/>
          <w:szCs w:val="24"/>
          <w:vertAlign w:val="subscript"/>
        </w:rPr>
        <w:t>1</w:t>
      </w:r>
      <w:r>
        <w:rPr>
          <w:rFonts w:ascii="Times New Roman" w:hAnsi="Times New Roman" w:cs="Times New Roman" w:hint="eastAsia"/>
          <w:b/>
          <w:bCs/>
          <w:sz w:val="24"/>
          <w:szCs w:val="24"/>
        </w:rPr>
        <w:t xml:space="preserve"> </w:t>
      </w:r>
      <w:r w:rsidRPr="00066FBC">
        <w:rPr>
          <w:rFonts w:ascii="Times New Roman" w:hAnsi="Times New Roman" w:cs="Times New Roman"/>
          <w:sz w:val="24"/>
          <w:szCs w:val="24"/>
        </w:rPr>
        <w:t>in MeCN-</w:t>
      </w:r>
      <w:r w:rsidRPr="00066FBC">
        <w:rPr>
          <w:rFonts w:ascii="Times New Roman" w:hAnsi="Times New Roman" w:cs="Times New Roman"/>
          <w:i/>
          <w:iCs/>
          <w:sz w:val="24"/>
          <w:szCs w:val="24"/>
        </w:rPr>
        <w:t>d</w:t>
      </w:r>
      <w:r w:rsidRPr="00066FBC">
        <w:rPr>
          <w:rFonts w:ascii="Times New Roman" w:hAnsi="Times New Roman" w:cs="Times New Roman"/>
          <w:sz w:val="24"/>
          <w:szCs w:val="24"/>
          <w:vertAlign w:val="subscript"/>
        </w:rPr>
        <w:t>3</w:t>
      </w:r>
      <w:r w:rsidRPr="00066FBC">
        <w:rPr>
          <w:rFonts w:ascii="Times New Roman" w:hAnsi="Times New Roman" w:cs="Times New Roman"/>
          <w:sz w:val="24"/>
          <w:szCs w:val="24"/>
        </w:rPr>
        <w:t>.</w:t>
      </w:r>
    </w:p>
    <w:p w14:paraId="754D94EB" w14:textId="3C56ECD0" w:rsidR="00E45991" w:rsidRDefault="00E45991">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0981D267" w14:textId="77777777" w:rsidR="005B592E" w:rsidRPr="00066FBC" w:rsidRDefault="005B592E" w:rsidP="005B592E">
      <w:pPr>
        <w:pStyle w:val="1"/>
        <w:numPr>
          <w:ilvl w:val="0"/>
          <w:numId w:val="1"/>
        </w:numPr>
        <w:rPr>
          <w:rFonts w:ascii="Times New Roman" w:eastAsiaTheme="minorEastAsia" w:hAnsi="Times New Roman" w:cs="Times New Roman"/>
        </w:rPr>
      </w:pPr>
      <w:bookmarkStart w:id="20" w:name="_Toc229612984"/>
      <w:r w:rsidRPr="00066FBC">
        <w:rPr>
          <w:rFonts w:ascii="Times New Roman" w:hAnsi="Times New Roman" w:cs="Times New Roman"/>
        </w:rPr>
        <w:lastRenderedPageBreak/>
        <w:t>Photocatalytic NH</w:t>
      </w:r>
      <w:r w:rsidRPr="00066FBC">
        <w:rPr>
          <w:rFonts w:ascii="Times New Roman" w:hAnsi="Times New Roman" w:cs="Times New Roman"/>
          <w:vertAlign w:val="subscript"/>
        </w:rPr>
        <w:t>3</w:t>
      </w:r>
      <w:r w:rsidRPr="00066FBC">
        <w:rPr>
          <w:rFonts w:ascii="Times New Roman" w:hAnsi="Times New Roman" w:cs="Times New Roman"/>
        </w:rPr>
        <w:t xml:space="preserve"> synthesis from N</w:t>
      </w:r>
      <w:r w:rsidRPr="00066FBC">
        <w:rPr>
          <w:rFonts w:ascii="Times New Roman" w:hAnsi="Times New Roman" w:cs="Times New Roman"/>
          <w:vertAlign w:val="subscript"/>
        </w:rPr>
        <w:t>2</w:t>
      </w:r>
      <w:bookmarkEnd w:id="20"/>
    </w:p>
    <w:p w14:paraId="54716F84" w14:textId="6F2E99CB" w:rsidR="005B592E" w:rsidRPr="00066FBC" w:rsidRDefault="005B592E" w:rsidP="005B592E">
      <w:pPr>
        <w:spacing w:line="360" w:lineRule="auto"/>
        <w:ind w:firstLineChars="200" w:firstLine="480"/>
        <w:rPr>
          <w:rFonts w:ascii="Times New Roman" w:hAnsi="Times New Roman" w:cs="Times New Roman"/>
          <w:sz w:val="24"/>
          <w:szCs w:val="24"/>
        </w:rPr>
      </w:pPr>
      <w:r w:rsidRPr="00066FBC">
        <w:rPr>
          <w:rFonts w:ascii="Times New Roman" w:hAnsi="Times New Roman" w:cs="Times New Roman"/>
          <w:sz w:val="24"/>
          <w:szCs w:val="24"/>
        </w:rPr>
        <w:t>In the typical photocatalytic N</w:t>
      </w:r>
      <w:r w:rsidRPr="00066FBC">
        <w:rPr>
          <w:rFonts w:ascii="Times New Roman" w:hAnsi="Times New Roman" w:cs="Times New Roman"/>
          <w:sz w:val="24"/>
          <w:szCs w:val="24"/>
          <w:vertAlign w:val="subscript"/>
        </w:rPr>
        <w:t>2</w:t>
      </w:r>
      <w:r w:rsidRPr="00066FBC">
        <w:rPr>
          <w:rFonts w:ascii="Times New Roman" w:hAnsi="Times New Roman" w:cs="Times New Roman"/>
          <w:sz w:val="24"/>
          <w:szCs w:val="24"/>
        </w:rPr>
        <w:t xml:space="preserve"> reduction procedure: 2 </w:t>
      </w:r>
      <w:proofErr w:type="spellStart"/>
      <w:r w:rsidRPr="00066FBC">
        <w:rPr>
          <w:rFonts w:ascii="Times New Roman" w:hAnsi="Times New Roman" w:cs="Times New Roman"/>
          <w:sz w:val="24"/>
          <w:szCs w:val="24"/>
        </w:rPr>
        <w:t>μmol</w:t>
      </w:r>
      <w:proofErr w:type="spellEnd"/>
      <w:r w:rsidRPr="00066FBC">
        <w:rPr>
          <w:rFonts w:ascii="Times New Roman" w:hAnsi="Times New Roman" w:cs="Times New Roman"/>
          <w:sz w:val="24"/>
          <w:szCs w:val="24"/>
        </w:rPr>
        <w:t xml:space="preserve"> of photocatalyst, 1 </w:t>
      </w:r>
      <w:proofErr w:type="spellStart"/>
      <w:r w:rsidRPr="00066FBC">
        <w:rPr>
          <w:rFonts w:ascii="Times New Roman" w:hAnsi="Times New Roman" w:cs="Times New Roman"/>
          <w:sz w:val="24"/>
          <w:szCs w:val="24"/>
        </w:rPr>
        <w:t>μmol</w:t>
      </w:r>
      <w:proofErr w:type="spellEnd"/>
      <w:r w:rsidRPr="00066FBC">
        <w:rPr>
          <w:rFonts w:ascii="Times New Roman" w:hAnsi="Times New Roman" w:cs="Times New Roman"/>
          <w:sz w:val="24"/>
          <w:szCs w:val="24"/>
        </w:rPr>
        <w:t xml:space="preserve"> of molybdenum catalyst, 200 </w:t>
      </w:r>
      <w:proofErr w:type="spellStart"/>
      <w:r w:rsidRPr="00066FBC">
        <w:rPr>
          <w:rFonts w:ascii="Times New Roman" w:hAnsi="Times New Roman" w:cs="Times New Roman"/>
          <w:sz w:val="24"/>
          <w:szCs w:val="24"/>
        </w:rPr>
        <w:t>μmol</w:t>
      </w:r>
      <w:proofErr w:type="spellEnd"/>
      <w:r w:rsidRPr="00066FBC">
        <w:rPr>
          <w:rFonts w:ascii="Times New Roman" w:hAnsi="Times New Roman" w:cs="Times New Roman"/>
          <w:sz w:val="24"/>
          <w:szCs w:val="24"/>
        </w:rPr>
        <w:t xml:space="preserve"> of AcrH</w:t>
      </w:r>
      <w:r w:rsidRPr="00066FBC">
        <w:rPr>
          <w:rFonts w:ascii="Times New Roman" w:hAnsi="Times New Roman" w:cs="Times New Roman"/>
          <w:sz w:val="24"/>
          <w:szCs w:val="24"/>
          <w:vertAlign w:val="subscript"/>
        </w:rPr>
        <w:t>2</w:t>
      </w:r>
      <w:r w:rsidRPr="00066FBC">
        <w:rPr>
          <w:rFonts w:ascii="Times New Roman" w:hAnsi="Times New Roman" w:cs="Times New Roman"/>
          <w:sz w:val="24"/>
          <w:szCs w:val="24"/>
        </w:rPr>
        <w:t>, and 3 mL of THF were added into a 40 mL gas-tight glass vial inside a N</w:t>
      </w:r>
      <w:r w:rsidRPr="00066FBC">
        <w:rPr>
          <w:rFonts w:ascii="Times New Roman" w:hAnsi="Times New Roman" w:cs="Times New Roman"/>
          <w:sz w:val="24"/>
          <w:szCs w:val="24"/>
          <w:vertAlign w:val="subscript"/>
        </w:rPr>
        <w:t>2</w:t>
      </w:r>
      <w:r w:rsidRPr="00066FBC">
        <w:rPr>
          <w:rFonts w:ascii="Times New Roman" w:hAnsi="Times New Roman" w:cs="Times New Roman"/>
          <w:sz w:val="24"/>
          <w:szCs w:val="24"/>
        </w:rPr>
        <w:t xml:space="preserve"> glovebox, as shown in Figure S</w:t>
      </w:r>
      <w:r w:rsidR="00925BB9">
        <w:rPr>
          <w:rFonts w:ascii="Times New Roman" w:hAnsi="Times New Roman" w:cs="Times New Roman" w:hint="eastAsia"/>
          <w:sz w:val="24"/>
          <w:szCs w:val="24"/>
        </w:rPr>
        <w:t>33</w:t>
      </w:r>
      <w:r w:rsidRPr="00066FBC">
        <w:rPr>
          <w:rFonts w:ascii="Times New Roman" w:hAnsi="Times New Roman" w:cs="Times New Roman"/>
          <w:sz w:val="24"/>
          <w:szCs w:val="24"/>
        </w:rPr>
        <w:t>. The photocatalytic N</w:t>
      </w:r>
      <w:r w:rsidRPr="00066FBC">
        <w:rPr>
          <w:rFonts w:ascii="Times New Roman" w:hAnsi="Times New Roman" w:cs="Times New Roman"/>
          <w:sz w:val="24"/>
          <w:szCs w:val="24"/>
          <w:vertAlign w:val="subscript"/>
        </w:rPr>
        <w:t>2</w:t>
      </w:r>
      <w:r w:rsidRPr="00066FBC">
        <w:rPr>
          <w:rFonts w:ascii="Times New Roman" w:hAnsi="Times New Roman" w:cs="Times New Roman"/>
          <w:sz w:val="24"/>
          <w:szCs w:val="24"/>
        </w:rPr>
        <w:t xml:space="preserve"> reduction experiment was performed in a </w:t>
      </w:r>
      <w:proofErr w:type="spellStart"/>
      <w:r w:rsidRPr="00066FBC">
        <w:rPr>
          <w:rFonts w:ascii="Times New Roman" w:hAnsi="Times New Roman" w:cs="Times New Roman"/>
          <w:sz w:val="24"/>
          <w:szCs w:val="24"/>
        </w:rPr>
        <w:t>PerfectLight</w:t>
      </w:r>
      <w:proofErr w:type="spellEnd"/>
      <w:r w:rsidRPr="00066FBC">
        <w:rPr>
          <w:rFonts w:ascii="Times New Roman" w:hAnsi="Times New Roman" w:cs="Times New Roman"/>
          <w:sz w:val="24"/>
          <w:szCs w:val="24"/>
        </w:rPr>
        <w:t xml:space="preserve"> PCX-50C Discover multi-channel photocatalytic reactor, where the system was irradiated from the bottom with a white light LED for 12 hours. The reaction system was cooled by circulating water, maintaining the temperature at 25 °C. During the photocatalysis process, the reaction system was stirred using a polytetrafluoroethylene (PTFE) stir bar. The gases generated in the headspace were analyzed and quantified by gas chromatography (FULI GC9790PLUS).</w:t>
      </w:r>
    </w:p>
    <w:p w14:paraId="1ECFFA57" w14:textId="77777777" w:rsidR="005B592E" w:rsidRPr="00066FBC" w:rsidRDefault="005B592E" w:rsidP="005B592E">
      <w:pPr>
        <w:spacing w:line="360" w:lineRule="auto"/>
        <w:ind w:firstLineChars="200" w:firstLine="480"/>
        <w:rPr>
          <w:rFonts w:ascii="Times New Roman" w:hAnsi="Times New Roman" w:cs="Times New Roman"/>
          <w:sz w:val="24"/>
          <w:szCs w:val="24"/>
        </w:rPr>
      </w:pPr>
      <w:r w:rsidRPr="00066FBC">
        <w:rPr>
          <w:rFonts w:ascii="Times New Roman" w:hAnsi="Times New Roman" w:cs="Times New Roman"/>
          <w:sz w:val="24"/>
          <w:szCs w:val="24"/>
        </w:rPr>
        <w:t>After irradiation, 3 mL of HCl-Et</w:t>
      </w:r>
      <w:r w:rsidRPr="00066FBC">
        <w:rPr>
          <w:rFonts w:ascii="Times New Roman" w:hAnsi="Times New Roman" w:cs="Times New Roman"/>
          <w:sz w:val="24"/>
          <w:szCs w:val="24"/>
          <w:vertAlign w:val="subscript"/>
        </w:rPr>
        <w:t>2</w:t>
      </w:r>
      <w:r w:rsidRPr="00066FBC">
        <w:rPr>
          <w:rFonts w:ascii="Times New Roman" w:hAnsi="Times New Roman" w:cs="Times New Roman"/>
          <w:sz w:val="24"/>
          <w:szCs w:val="24"/>
        </w:rPr>
        <w:t>O solution (2 M) was added to the system to adjust the pH to acidic. After rotary evaporation, 10 mL of deionized water was added, and the pH of the solution was adjusted to 10 with saturated NaOH solution. The mixture was filtered to obtain a clear and transparent solution, which was used for subsequent colorimetric detection.</w:t>
      </w:r>
    </w:p>
    <w:p w14:paraId="2BC397D9" w14:textId="77777777" w:rsidR="005B592E" w:rsidRPr="00066FBC" w:rsidRDefault="005B592E" w:rsidP="005B592E">
      <w:pPr>
        <w:jc w:val="center"/>
        <w:rPr>
          <w:rFonts w:ascii="Times New Roman" w:hAnsi="Times New Roman" w:cs="Times New Roman"/>
        </w:rPr>
      </w:pPr>
      <w:r w:rsidRPr="00066FBC">
        <w:rPr>
          <w:rFonts w:ascii="Times New Roman" w:hAnsi="Times New Roman" w:cs="Times New Roman"/>
          <w:noProof/>
        </w:rPr>
        <w:drawing>
          <wp:inline distT="0" distB="0" distL="0" distR="0" wp14:anchorId="53EEAB44" wp14:editId="062D40B3">
            <wp:extent cx="1094480" cy="2320637"/>
            <wp:effectExtent l="0" t="0" r="0" b="0"/>
            <wp:docPr id="5195785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06095" cy="2345264"/>
                    </a:xfrm>
                    <a:prstGeom prst="rect">
                      <a:avLst/>
                    </a:prstGeom>
                    <a:noFill/>
                    <a:ln>
                      <a:noFill/>
                    </a:ln>
                  </pic:spPr>
                </pic:pic>
              </a:graphicData>
            </a:graphic>
          </wp:inline>
        </w:drawing>
      </w:r>
    </w:p>
    <w:p w14:paraId="09A53B2C" w14:textId="32A61989" w:rsidR="005B592E" w:rsidRPr="00066FBC" w:rsidRDefault="005B592E" w:rsidP="005B592E">
      <w:pPr>
        <w:rPr>
          <w:rFonts w:ascii="Times New Roman" w:hAnsi="Times New Roman" w:cs="Times New Roman"/>
          <w:sz w:val="24"/>
          <w:szCs w:val="24"/>
        </w:rPr>
      </w:pPr>
      <w:r w:rsidRPr="00066FBC">
        <w:rPr>
          <w:rFonts w:ascii="Times New Roman" w:hAnsi="Times New Roman" w:cs="Times New Roman"/>
          <w:b/>
          <w:bCs/>
          <w:sz w:val="24"/>
          <w:szCs w:val="24"/>
        </w:rPr>
        <w:t>Figure S</w:t>
      </w:r>
      <w:r w:rsidR="00B91362">
        <w:rPr>
          <w:rFonts w:ascii="Times New Roman" w:hAnsi="Times New Roman" w:cs="Times New Roman" w:hint="eastAsia"/>
          <w:b/>
          <w:bCs/>
          <w:sz w:val="24"/>
          <w:szCs w:val="24"/>
        </w:rPr>
        <w:t>3</w:t>
      </w:r>
      <w:r w:rsidR="004F7957">
        <w:rPr>
          <w:rFonts w:ascii="Times New Roman" w:hAnsi="Times New Roman" w:cs="Times New Roman" w:hint="eastAsia"/>
          <w:b/>
          <w:bCs/>
          <w:sz w:val="24"/>
          <w:szCs w:val="24"/>
        </w:rPr>
        <w:t>3</w:t>
      </w:r>
      <w:r w:rsidRPr="00066FBC">
        <w:rPr>
          <w:rFonts w:ascii="Times New Roman" w:hAnsi="Times New Roman" w:cs="Times New Roman"/>
          <w:b/>
          <w:bCs/>
          <w:sz w:val="24"/>
          <w:szCs w:val="24"/>
        </w:rPr>
        <w:t xml:space="preserve">. </w:t>
      </w:r>
      <w:r w:rsidRPr="00066FBC">
        <w:rPr>
          <w:rFonts w:ascii="Times New Roman" w:hAnsi="Times New Roman" w:cs="Times New Roman"/>
          <w:sz w:val="24"/>
          <w:szCs w:val="24"/>
        </w:rPr>
        <w:t>Picture of photocatalytic reaction vial.</w:t>
      </w:r>
    </w:p>
    <w:p w14:paraId="22DBCA92" w14:textId="77777777" w:rsidR="005B592E" w:rsidRPr="00066FBC" w:rsidRDefault="005B592E" w:rsidP="005B592E">
      <w:pPr>
        <w:jc w:val="center"/>
        <w:rPr>
          <w:rFonts w:ascii="Times New Roman" w:hAnsi="Times New Roman" w:cs="Times New Roman"/>
          <w:sz w:val="24"/>
          <w:szCs w:val="24"/>
        </w:rPr>
      </w:pPr>
      <w:r w:rsidRPr="00066FBC">
        <w:rPr>
          <w:rFonts w:ascii="Times New Roman" w:hAnsi="Times New Roman" w:cs="Times New Roman"/>
          <w:noProof/>
        </w:rPr>
        <w:lastRenderedPageBreak/>
        <w:drawing>
          <wp:inline distT="0" distB="0" distL="0" distR="0" wp14:anchorId="1117C336" wp14:editId="6E459B19">
            <wp:extent cx="3947160" cy="21352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904" r="2432" b="3287"/>
                    <a:stretch/>
                  </pic:blipFill>
                  <pic:spPr bwMode="auto">
                    <a:xfrm>
                      <a:off x="0" y="0"/>
                      <a:ext cx="3962916" cy="2143809"/>
                    </a:xfrm>
                    <a:prstGeom prst="rect">
                      <a:avLst/>
                    </a:prstGeom>
                    <a:noFill/>
                    <a:ln>
                      <a:noFill/>
                    </a:ln>
                    <a:extLst>
                      <a:ext uri="{53640926-AAD7-44D8-BBD7-CCE9431645EC}">
                        <a14:shadowObscured xmlns:a14="http://schemas.microsoft.com/office/drawing/2010/main"/>
                      </a:ext>
                    </a:extLst>
                  </pic:spPr>
                </pic:pic>
              </a:graphicData>
            </a:graphic>
          </wp:inline>
        </w:drawing>
      </w:r>
    </w:p>
    <w:p w14:paraId="64F716BB" w14:textId="74BD2508" w:rsidR="005B592E" w:rsidRPr="00066FBC" w:rsidRDefault="005B592E" w:rsidP="005B592E">
      <w:pPr>
        <w:rPr>
          <w:rFonts w:ascii="Times New Roman" w:hAnsi="Times New Roman" w:cs="Times New Roman"/>
          <w:sz w:val="24"/>
          <w:szCs w:val="24"/>
        </w:rPr>
      </w:pPr>
      <w:r w:rsidRPr="00066FBC">
        <w:rPr>
          <w:rFonts w:ascii="Times New Roman" w:hAnsi="Times New Roman" w:cs="Times New Roman"/>
          <w:b/>
          <w:bCs/>
          <w:sz w:val="24"/>
          <w:szCs w:val="24"/>
        </w:rPr>
        <w:t>Figure S</w:t>
      </w:r>
      <w:r w:rsidR="00B91362">
        <w:rPr>
          <w:rFonts w:ascii="Times New Roman" w:hAnsi="Times New Roman" w:cs="Times New Roman" w:hint="eastAsia"/>
          <w:b/>
          <w:bCs/>
          <w:sz w:val="24"/>
          <w:szCs w:val="24"/>
        </w:rPr>
        <w:t>3</w:t>
      </w:r>
      <w:r w:rsidR="004F7957">
        <w:rPr>
          <w:rFonts w:ascii="Times New Roman" w:hAnsi="Times New Roman" w:cs="Times New Roman" w:hint="eastAsia"/>
          <w:b/>
          <w:bCs/>
          <w:sz w:val="24"/>
          <w:szCs w:val="24"/>
        </w:rPr>
        <w:t>4</w:t>
      </w:r>
      <w:r w:rsidRPr="00066FBC">
        <w:rPr>
          <w:rFonts w:ascii="Times New Roman" w:hAnsi="Times New Roman" w:cs="Times New Roman"/>
          <w:sz w:val="24"/>
          <w:szCs w:val="24"/>
        </w:rPr>
        <w:t>. Spectral power distribution of white LED light source.</w:t>
      </w:r>
    </w:p>
    <w:p w14:paraId="76300003" w14:textId="77777777" w:rsidR="005B592E" w:rsidRPr="00066FBC" w:rsidRDefault="005B592E" w:rsidP="005B592E">
      <w:pPr>
        <w:pStyle w:val="1"/>
        <w:numPr>
          <w:ilvl w:val="0"/>
          <w:numId w:val="1"/>
        </w:numPr>
        <w:rPr>
          <w:rFonts w:ascii="Times New Roman" w:eastAsiaTheme="minorEastAsia" w:hAnsi="Times New Roman" w:cs="Times New Roman"/>
        </w:rPr>
      </w:pPr>
      <w:bookmarkStart w:id="21" w:name="_Toc229612985"/>
      <w:r w:rsidRPr="00066FBC">
        <w:rPr>
          <w:rFonts w:ascii="Times New Roman" w:eastAsiaTheme="minorEastAsia" w:hAnsi="Times New Roman" w:cs="Times New Roman"/>
        </w:rPr>
        <w:t xml:space="preserve">Detection of </w:t>
      </w:r>
      <w:r w:rsidRPr="00066FBC">
        <w:rPr>
          <w:rFonts w:ascii="Times New Roman" w:hAnsi="Times New Roman" w:cs="Times New Roman"/>
        </w:rPr>
        <w:t>NH</w:t>
      </w:r>
      <w:r w:rsidRPr="00066FBC">
        <w:rPr>
          <w:rFonts w:ascii="Times New Roman" w:hAnsi="Times New Roman" w:cs="Times New Roman"/>
          <w:vertAlign w:val="subscript"/>
        </w:rPr>
        <w:t>3</w:t>
      </w:r>
      <w:bookmarkEnd w:id="21"/>
    </w:p>
    <w:p w14:paraId="2A7D6B80" w14:textId="77777777" w:rsidR="005B592E" w:rsidRPr="00066FBC" w:rsidRDefault="005B592E" w:rsidP="005B592E">
      <w:pPr>
        <w:spacing w:line="360" w:lineRule="auto"/>
        <w:ind w:firstLineChars="200" w:firstLine="480"/>
        <w:rPr>
          <w:rFonts w:ascii="Times New Roman" w:hAnsi="Times New Roman" w:cs="Times New Roman"/>
          <w:sz w:val="24"/>
          <w:szCs w:val="24"/>
        </w:rPr>
      </w:pPr>
      <w:r w:rsidRPr="00066FBC">
        <w:rPr>
          <w:rFonts w:ascii="Times New Roman" w:hAnsi="Times New Roman" w:cs="Times New Roman"/>
          <w:sz w:val="24"/>
          <w:szCs w:val="24"/>
        </w:rPr>
        <w:t xml:space="preserve">The ammonia produced by photocatalytic dinitrogen reduction was detected by the standard indophenol blue colorimetric method. The reagents required for detection included: (A) Oxidizing solution: 0.75 M sodium hydroxide solution dissolved in sodium hypochlorite (effective chlorine content </w:t>
      </w:r>
      <w:proofErr w:type="spellStart"/>
      <w:r w:rsidRPr="00066FBC">
        <w:rPr>
          <w:rFonts w:ascii="Times New Roman" w:hAnsi="Times New Roman" w:cs="Times New Roman"/>
          <w:sz w:val="24"/>
          <w:szCs w:val="24"/>
        </w:rPr>
        <w:t>ρCl</w:t>
      </w:r>
      <w:proofErr w:type="spellEnd"/>
      <w:r w:rsidRPr="00066FBC">
        <w:rPr>
          <w:rFonts w:ascii="Times New Roman" w:hAnsi="Times New Roman" w:cs="Times New Roman"/>
          <w:sz w:val="24"/>
          <w:szCs w:val="24"/>
        </w:rPr>
        <w:t xml:space="preserve"> = 4~4.9); (B) Coloring solution: 0.4 M salicylic acid solution dissolved in 0.32 M sodium hydroxide; (C) Catalyst solution: 0.1 g of sodium nitroprusside dihydrate dissolved in 10 mL of deionized water. Standard aqueous ammonium chloride solutions: 30 μM, 60 μM, 90 μM, 120 μM, 150 μM, 180 μM. </w:t>
      </w:r>
    </w:p>
    <w:p w14:paraId="2891E372" w14:textId="103740B8" w:rsidR="005B592E" w:rsidRPr="00066FBC" w:rsidRDefault="005B592E" w:rsidP="005B592E">
      <w:pPr>
        <w:spacing w:line="360" w:lineRule="auto"/>
        <w:ind w:firstLineChars="300" w:firstLine="720"/>
        <w:rPr>
          <w:rFonts w:ascii="Times New Roman" w:hAnsi="Times New Roman" w:cs="Times New Roman"/>
          <w:sz w:val="24"/>
          <w:szCs w:val="24"/>
        </w:rPr>
      </w:pPr>
      <w:r w:rsidRPr="00066FBC">
        <w:rPr>
          <w:rFonts w:ascii="Times New Roman" w:hAnsi="Times New Roman" w:cs="Times New Roman"/>
          <w:sz w:val="24"/>
          <w:szCs w:val="24"/>
        </w:rPr>
        <w:t xml:space="preserve">The standard procedure was as follows: 50 </w:t>
      </w:r>
      <w:proofErr w:type="spellStart"/>
      <w:r w:rsidRPr="00066FBC">
        <w:rPr>
          <w:rFonts w:ascii="Times New Roman" w:hAnsi="Times New Roman" w:cs="Times New Roman"/>
          <w:sz w:val="24"/>
          <w:szCs w:val="24"/>
        </w:rPr>
        <w:t>μL</w:t>
      </w:r>
      <w:proofErr w:type="spellEnd"/>
      <w:r w:rsidRPr="00066FBC">
        <w:rPr>
          <w:rFonts w:ascii="Times New Roman" w:hAnsi="Times New Roman" w:cs="Times New Roman"/>
          <w:sz w:val="24"/>
          <w:szCs w:val="24"/>
        </w:rPr>
        <w:t xml:space="preserve"> of (A) oxidizing solution was added to 4 mL of the solution to be detected, followed by 500 </w:t>
      </w:r>
      <w:proofErr w:type="spellStart"/>
      <w:r w:rsidRPr="00066FBC">
        <w:rPr>
          <w:rFonts w:ascii="Times New Roman" w:hAnsi="Times New Roman" w:cs="Times New Roman"/>
          <w:sz w:val="24"/>
          <w:szCs w:val="24"/>
        </w:rPr>
        <w:t>μL</w:t>
      </w:r>
      <w:proofErr w:type="spellEnd"/>
      <w:r w:rsidRPr="00066FBC">
        <w:rPr>
          <w:rFonts w:ascii="Times New Roman" w:hAnsi="Times New Roman" w:cs="Times New Roman"/>
          <w:sz w:val="24"/>
          <w:szCs w:val="24"/>
        </w:rPr>
        <w:t xml:space="preserve"> of (B) coloring solution and 50 </w:t>
      </w:r>
      <w:proofErr w:type="spellStart"/>
      <w:r w:rsidRPr="00066FBC">
        <w:rPr>
          <w:rFonts w:ascii="Times New Roman" w:hAnsi="Times New Roman" w:cs="Times New Roman"/>
          <w:sz w:val="24"/>
          <w:szCs w:val="24"/>
        </w:rPr>
        <w:t>μL</w:t>
      </w:r>
      <w:proofErr w:type="spellEnd"/>
      <w:r w:rsidRPr="00066FBC">
        <w:rPr>
          <w:rFonts w:ascii="Times New Roman" w:hAnsi="Times New Roman" w:cs="Times New Roman"/>
          <w:sz w:val="24"/>
          <w:szCs w:val="24"/>
        </w:rPr>
        <w:t xml:space="preserve"> of (C) catalyst solution. The mixture was placed in the dark for 1 hour and </w:t>
      </w:r>
      <w:r w:rsidR="00876614">
        <w:rPr>
          <w:rFonts w:ascii="Times New Roman" w:hAnsi="Times New Roman" w:cs="Times New Roman" w:hint="eastAsia"/>
          <w:sz w:val="24"/>
          <w:szCs w:val="24"/>
        </w:rPr>
        <w:t>analyzed using a</w:t>
      </w:r>
      <w:r w:rsidRPr="00066FBC">
        <w:rPr>
          <w:rFonts w:ascii="Times New Roman" w:hAnsi="Times New Roman" w:cs="Times New Roman"/>
          <w:sz w:val="24"/>
          <w:szCs w:val="24"/>
        </w:rPr>
        <w:t xml:space="preserve"> UV-vis absorption spectrometer. A calibration curve was established using the absorbance of the standard solutions at 660 nm, to calculate the ammonia concentration of the samples. The sample was diluted to the required concentration before detection.</w:t>
      </w:r>
    </w:p>
    <w:p w14:paraId="7FCF4D00" w14:textId="77777777" w:rsidR="005B592E" w:rsidRPr="00066FBC" w:rsidRDefault="005B592E" w:rsidP="005B592E">
      <w:pPr>
        <w:jc w:val="center"/>
        <w:rPr>
          <w:rFonts w:ascii="Times New Roman" w:hAnsi="Times New Roman" w:cs="Times New Roman"/>
        </w:rPr>
      </w:pPr>
      <w:r w:rsidRPr="00066FBC">
        <w:rPr>
          <w:rFonts w:ascii="Times New Roman" w:hAnsi="Times New Roman" w:cs="Times New Roman"/>
          <w:noProof/>
        </w:rPr>
        <w:lastRenderedPageBreak/>
        <w:drawing>
          <wp:inline distT="0" distB="0" distL="0" distR="0" wp14:anchorId="7A3171F7" wp14:editId="55EE1B32">
            <wp:extent cx="2943225" cy="2252721"/>
            <wp:effectExtent l="0" t="0" r="0" b="0"/>
            <wp:docPr id="5" name="图片 4">
              <a:extLst xmlns:a="http://schemas.openxmlformats.org/drawingml/2006/main">
                <a:ext uri="{FF2B5EF4-FFF2-40B4-BE49-F238E27FC236}">
                  <a16:creationId xmlns:a16="http://schemas.microsoft.com/office/drawing/2014/main" id="{4A15B77E-E75A-9F84-0257-D5D75BD5E8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4A15B77E-E75A-9F84-0257-D5D75BD5E8D3}"/>
                        </a:ext>
                      </a:extLst>
                    </pic:cNvPr>
                    <pic:cNvPicPr>
                      <a:picLocks noChangeAspect="1"/>
                    </pic:cNvPicPr>
                  </pic:nvPicPr>
                  <pic:blipFill>
                    <a:blip r:embed="rId46"/>
                    <a:stretch>
                      <a:fillRect/>
                    </a:stretch>
                  </pic:blipFill>
                  <pic:spPr>
                    <a:xfrm>
                      <a:off x="0" y="0"/>
                      <a:ext cx="2957944" cy="2263987"/>
                    </a:xfrm>
                    <a:prstGeom prst="rect">
                      <a:avLst/>
                    </a:prstGeom>
                  </pic:spPr>
                </pic:pic>
              </a:graphicData>
            </a:graphic>
          </wp:inline>
        </w:drawing>
      </w:r>
    </w:p>
    <w:p w14:paraId="4EC9E8DE" w14:textId="5819DA7D" w:rsidR="005B592E" w:rsidRDefault="005B592E" w:rsidP="005B592E">
      <w:pPr>
        <w:rPr>
          <w:rFonts w:ascii="Times New Roman" w:hAnsi="Times New Roman" w:cs="Times New Roman"/>
          <w:sz w:val="24"/>
          <w:szCs w:val="24"/>
        </w:rPr>
      </w:pPr>
      <w:r w:rsidRPr="00066FBC">
        <w:rPr>
          <w:rFonts w:ascii="Times New Roman" w:hAnsi="Times New Roman" w:cs="Times New Roman"/>
          <w:b/>
          <w:bCs/>
          <w:sz w:val="24"/>
          <w:szCs w:val="24"/>
        </w:rPr>
        <w:t>Figure S</w:t>
      </w:r>
      <w:r w:rsidR="00B91362">
        <w:rPr>
          <w:rFonts w:ascii="Times New Roman" w:hAnsi="Times New Roman" w:cs="Times New Roman" w:hint="eastAsia"/>
          <w:b/>
          <w:bCs/>
          <w:sz w:val="24"/>
          <w:szCs w:val="24"/>
        </w:rPr>
        <w:t>3</w:t>
      </w:r>
      <w:r w:rsidR="004F7957">
        <w:rPr>
          <w:rFonts w:ascii="Times New Roman" w:hAnsi="Times New Roman" w:cs="Times New Roman" w:hint="eastAsia"/>
          <w:b/>
          <w:bCs/>
          <w:sz w:val="24"/>
          <w:szCs w:val="24"/>
        </w:rPr>
        <w:t>5</w:t>
      </w:r>
      <w:r w:rsidRPr="00066FBC">
        <w:rPr>
          <w:rFonts w:ascii="Times New Roman" w:hAnsi="Times New Roman" w:cs="Times New Roman"/>
          <w:b/>
          <w:bCs/>
          <w:sz w:val="24"/>
          <w:szCs w:val="24"/>
        </w:rPr>
        <w:t>.</w:t>
      </w:r>
      <w:r w:rsidRPr="00066FBC">
        <w:rPr>
          <w:rFonts w:ascii="Times New Roman" w:hAnsi="Times New Roman" w:cs="Times New Roman"/>
          <w:sz w:val="24"/>
          <w:szCs w:val="24"/>
        </w:rPr>
        <w:t xml:space="preserve"> UV-vis absorption spectra of the standard NH</w:t>
      </w:r>
      <w:r w:rsidRPr="00066FBC">
        <w:rPr>
          <w:rFonts w:ascii="Times New Roman" w:hAnsi="Times New Roman" w:cs="Times New Roman"/>
          <w:sz w:val="24"/>
          <w:szCs w:val="24"/>
          <w:vertAlign w:val="subscript"/>
        </w:rPr>
        <w:t>4</w:t>
      </w:r>
      <w:r w:rsidRPr="00066FBC">
        <w:rPr>
          <w:rFonts w:ascii="Times New Roman" w:hAnsi="Times New Roman" w:cs="Times New Roman"/>
          <w:sz w:val="24"/>
          <w:szCs w:val="24"/>
        </w:rPr>
        <w:t xml:space="preserve">Cl solution at indicated concentrations. The inset shows the calibration curve </w:t>
      </w:r>
      <w:r w:rsidR="00AC371A">
        <w:rPr>
          <w:rFonts w:ascii="Times New Roman" w:hAnsi="Times New Roman" w:cs="Times New Roman" w:hint="eastAsia"/>
          <w:sz w:val="24"/>
          <w:szCs w:val="24"/>
        </w:rPr>
        <w:t>of</w:t>
      </w:r>
      <w:r w:rsidRPr="00066FBC">
        <w:rPr>
          <w:rFonts w:ascii="Times New Roman" w:hAnsi="Times New Roman" w:cs="Times New Roman"/>
          <w:sz w:val="24"/>
          <w:szCs w:val="24"/>
        </w:rPr>
        <w:t xml:space="preserve"> absorbance at 660 nm </w:t>
      </w:r>
      <w:r w:rsidR="00AC371A">
        <w:rPr>
          <w:rFonts w:ascii="Times New Roman" w:hAnsi="Times New Roman" w:cs="Times New Roman" w:hint="eastAsia"/>
          <w:sz w:val="24"/>
          <w:szCs w:val="24"/>
        </w:rPr>
        <w:t xml:space="preserve">as a function of </w:t>
      </w:r>
      <w:r w:rsidRPr="00066FBC">
        <w:rPr>
          <w:rFonts w:ascii="Times New Roman" w:hAnsi="Times New Roman" w:cs="Times New Roman"/>
          <w:sz w:val="24"/>
          <w:szCs w:val="24"/>
        </w:rPr>
        <w:t>NH</w:t>
      </w:r>
      <w:r w:rsidRPr="00066FBC">
        <w:rPr>
          <w:rFonts w:ascii="Times New Roman" w:hAnsi="Times New Roman" w:cs="Times New Roman"/>
          <w:sz w:val="24"/>
          <w:szCs w:val="24"/>
          <w:vertAlign w:val="subscript"/>
        </w:rPr>
        <w:t>4</w:t>
      </w:r>
      <w:r w:rsidRPr="00066FBC">
        <w:rPr>
          <w:rFonts w:ascii="Times New Roman" w:hAnsi="Times New Roman" w:cs="Times New Roman"/>
          <w:sz w:val="24"/>
          <w:szCs w:val="24"/>
        </w:rPr>
        <w:t>Cl concentration.</w:t>
      </w:r>
    </w:p>
    <w:p w14:paraId="04DEEC4A" w14:textId="77777777" w:rsidR="004F7957" w:rsidRPr="00066FBC" w:rsidRDefault="004F7957" w:rsidP="005B592E">
      <w:pPr>
        <w:rPr>
          <w:rFonts w:ascii="Times New Roman" w:hAnsi="Times New Roman" w:cs="Times New Roman"/>
          <w:sz w:val="24"/>
          <w:szCs w:val="24"/>
        </w:rPr>
      </w:pPr>
    </w:p>
    <w:p w14:paraId="32F76DD5" w14:textId="221801B8" w:rsidR="005B592E" w:rsidRPr="005B592E" w:rsidRDefault="005B592E" w:rsidP="005B592E">
      <w:pPr>
        <w:rPr>
          <w:rFonts w:ascii="Times New Roman" w:hAnsi="Times New Roman" w:cs="Times New Roman"/>
          <w:b/>
          <w:bCs/>
          <w:sz w:val="24"/>
          <w:szCs w:val="28"/>
        </w:rPr>
      </w:pPr>
      <w:r w:rsidRPr="005B592E">
        <w:rPr>
          <w:rFonts w:ascii="Times New Roman" w:hAnsi="Times New Roman" w:cs="Times New Roman"/>
          <w:b/>
          <w:bCs/>
          <w:sz w:val="24"/>
          <w:szCs w:val="28"/>
        </w:rPr>
        <w:t xml:space="preserve">Detection of </w:t>
      </w:r>
      <w:r w:rsidRPr="005B592E">
        <w:rPr>
          <w:rFonts w:ascii="Times New Roman" w:hAnsi="Times New Roman" w:cs="Times New Roman"/>
          <w:b/>
          <w:bCs/>
          <w:sz w:val="24"/>
          <w:szCs w:val="28"/>
          <w:vertAlign w:val="superscript"/>
        </w:rPr>
        <w:t>15</w:t>
      </w:r>
      <w:r w:rsidRPr="005B592E">
        <w:rPr>
          <w:rFonts w:ascii="Times New Roman" w:hAnsi="Times New Roman" w:cs="Times New Roman"/>
          <w:b/>
          <w:bCs/>
          <w:sz w:val="24"/>
          <w:szCs w:val="28"/>
        </w:rPr>
        <w:t>NH</w:t>
      </w:r>
      <w:r w:rsidRPr="005B592E">
        <w:rPr>
          <w:rFonts w:ascii="Times New Roman" w:hAnsi="Times New Roman" w:cs="Times New Roman"/>
          <w:b/>
          <w:bCs/>
          <w:sz w:val="24"/>
          <w:szCs w:val="28"/>
          <w:vertAlign w:val="subscript"/>
        </w:rPr>
        <w:t>3</w:t>
      </w:r>
      <w:r w:rsidRPr="005B592E">
        <w:rPr>
          <w:rFonts w:ascii="Times New Roman" w:hAnsi="Times New Roman" w:cs="Times New Roman"/>
          <w:b/>
          <w:bCs/>
          <w:sz w:val="24"/>
          <w:szCs w:val="28"/>
        </w:rPr>
        <w:t xml:space="preserve"> from</w:t>
      </w:r>
      <w:r w:rsidR="00AC371A">
        <w:rPr>
          <w:rFonts w:ascii="Times New Roman" w:hAnsi="Times New Roman" w:cs="Times New Roman" w:hint="eastAsia"/>
          <w:b/>
          <w:bCs/>
          <w:sz w:val="24"/>
          <w:szCs w:val="28"/>
        </w:rPr>
        <w:t xml:space="preserve"> </w:t>
      </w:r>
      <w:r w:rsidRPr="005B592E">
        <w:rPr>
          <w:rFonts w:ascii="Times New Roman" w:hAnsi="Times New Roman" w:cs="Times New Roman"/>
          <w:b/>
          <w:bCs/>
          <w:sz w:val="24"/>
          <w:szCs w:val="28"/>
          <w:vertAlign w:val="superscript"/>
        </w:rPr>
        <w:t>15</w:t>
      </w:r>
      <w:r w:rsidRPr="005B592E">
        <w:rPr>
          <w:rFonts w:ascii="Times New Roman" w:hAnsi="Times New Roman" w:cs="Times New Roman"/>
          <w:b/>
          <w:bCs/>
          <w:sz w:val="24"/>
          <w:szCs w:val="28"/>
        </w:rPr>
        <w:t>N</w:t>
      </w:r>
      <w:r w:rsidRPr="005B592E">
        <w:rPr>
          <w:rFonts w:ascii="Times New Roman" w:hAnsi="Times New Roman" w:cs="Times New Roman"/>
          <w:b/>
          <w:bCs/>
          <w:sz w:val="24"/>
          <w:szCs w:val="28"/>
          <w:vertAlign w:val="subscript"/>
        </w:rPr>
        <w:t>2</w:t>
      </w:r>
      <w:r w:rsidRPr="005B592E">
        <w:rPr>
          <w:rFonts w:ascii="Times New Roman" w:hAnsi="Times New Roman" w:cs="Times New Roman"/>
          <w:b/>
          <w:bCs/>
          <w:sz w:val="24"/>
          <w:szCs w:val="28"/>
        </w:rPr>
        <w:t xml:space="preserve"> </w:t>
      </w:r>
    </w:p>
    <w:p w14:paraId="593D4E68" w14:textId="5CEAC370" w:rsidR="005B592E" w:rsidRPr="00066FBC" w:rsidRDefault="005B592E" w:rsidP="005B592E">
      <w:pPr>
        <w:spacing w:line="360" w:lineRule="auto"/>
        <w:ind w:firstLineChars="200" w:firstLine="480"/>
        <w:rPr>
          <w:rFonts w:ascii="Times New Roman" w:hAnsi="Times New Roman" w:cs="Times New Roman"/>
          <w:sz w:val="24"/>
          <w:szCs w:val="24"/>
        </w:rPr>
      </w:pPr>
      <w:r w:rsidRPr="00066FBC">
        <w:rPr>
          <w:rFonts w:ascii="Times New Roman" w:hAnsi="Times New Roman" w:cs="Times New Roman"/>
          <w:sz w:val="24"/>
          <w:szCs w:val="24"/>
        </w:rPr>
        <w:t>In the typical photocatalytic N</w:t>
      </w:r>
      <w:r w:rsidRPr="00066FBC">
        <w:rPr>
          <w:rFonts w:ascii="Times New Roman" w:hAnsi="Times New Roman" w:cs="Times New Roman"/>
          <w:sz w:val="24"/>
          <w:szCs w:val="24"/>
          <w:vertAlign w:val="subscript"/>
        </w:rPr>
        <w:t>2</w:t>
      </w:r>
      <w:r w:rsidRPr="00066FBC">
        <w:rPr>
          <w:rFonts w:ascii="Times New Roman" w:hAnsi="Times New Roman" w:cs="Times New Roman"/>
          <w:sz w:val="24"/>
          <w:szCs w:val="24"/>
        </w:rPr>
        <w:t xml:space="preserve"> reduction procedure: 2 </w:t>
      </w:r>
      <w:proofErr w:type="spellStart"/>
      <w:r w:rsidRPr="00066FBC">
        <w:rPr>
          <w:rFonts w:ascii="Times New Roman" w:hAnsi="Times New Roman" w:cs="Times New Roman"/>
          <w:sz w:val="24"/>
          <w:szCs w:val="24"/>
        </w:rPr>
        <w:t>μmol</w:t>
      </w:r>
      <w:proofErr w:type="spellEnd"/>
      <w:r w:rsidRPr="00066FBC">
        <w:rPr>
          <w:rFonts w:ascii="Times New Roman" w:hAnsi="Times New Roman" w:cs="Times New Roman"/>
          <w:sz w:val="24"/>
          <w:szCs w:val="24"/>
        </w:rPr>
        <w:t xml:space="preserve"> of photocatalyst, 1 </w:t>
      </w:r>
      <w:proofErr w:type="spellStart"/>
      <w:r w:rsidRPr="00066FBC">
        <w:rPr>
          <w:rFonts w:ascii="Times New Roman" w:hAnsi="Times New Roman" w:cs="Times New Roman"/>
          <w:sz w:val="24"/>
          <w:szCs w:val="24"/>
        </w:rPr>
        <w:t>μmol</w:t>
      </w:r>
      <w:proofErr w:type="spellEnd"/>
      <w:r w:rsidRPr="00066FBC">
        <w:rPr>
          <w:rFonts w:ascii="Times New Roman" w:hAnsi="Times New Roman" w:cs="Times New Roman"/>
          <w:sz w:val="24"/>
          <w:szCs w:val="24"/>
        </w:rPr>
        <w:t xml:space="preserve"> of molybdenum catalyst, 200 </w:t>
      </w:r>
      <w:proofErr w:type="spellStart"/>
      <w:r w:rsidRPr="00066FBC">
        <w:rPr>
          <w:rFonts w:ascii="Times New Roman" w:hAnsi="Times New Roman" w:cs="Times New Roman"/>
          <w:sz w:val="24"/>
          <w:szCs w:val="24"/>
        </w:rPr>
        <w:t>μmol</w:t>
      </w:r>
      <w:proofErr w:type="spellEnd"/>
      <w:r w:rsidRPr="00066FBC">
        <w:rPr>
          <w:rFonts w:ascii="Times New Roman" w:hAnsi="Times New Roman" w:cs="Times New Roman"/>
          <w:sz w:val="24"/>
          <w:szCs w:val="24"/>
        </w:rPr>
        <w:t xml:space="preserve"> of AcrH</w:t>
      </w:r>
      <w:r w:rsidRPr="00066FBC">
        <w:rPr>
          <w:rFonts w:ascii="Times New Roman" w:hAnsi="Times New Roman" w:cs="Times New Roman"/>
          <w:sz w:val="24"/>
          <w:szCs w:val="24"/>
          <w:vertAlign w:val="subscript"/>
        </w:rPr>
        <w:t>2</w:t>
      </w:r>
      <w:r w:rsidRPr="00066FBC">
        <w:rPr>
          <w:rFonts w:ascii="Times New Roman" w:hAnsi="Times New Roman" w:cs="Times New Roman"/>
          <w:sz w:val="24"/>
          <w:szCs w:val="24"/>
        </w:rPr>
        <w:t>, and 3 mL of THF were added into a 40 mL gas-tight glass vial (40 mL volume capacity) inside a N</w:t>
      </w:r>
      <w:r w:rsidRPr="00066FBC">
        <w:rPr>
          <w:rFonts w:ascii="Times New Roman" w:hAnsi="Times New Roman" w:cs="Times New Roman"/>
          <w:sz w:val="24"/>
          <w:szCs w:val="24"/>
          <w:vertAlign w:val="subscript"/>
        </w:rPr>
        <w:t>2</w:t>
      </w:r>
      <w:r w:rsidRPr="00066FBC">
        <w:rPr>
          <w:rFonts w:ascii="Times New Roman" w:hAnsi="Times New Roman" w:cs="Times New Roman"/>
          <w:sz w:val="24"/>
          <w:szCs w:val="24"/>
        </w:rPr>
        <w:t xml:space="preserve"> glovebox, as shown in Figure S</w:t>
      </w:r>
      <w:r w:rsidR="00925BB9">
        <w:rPr>
          <w:rFonts w:ascii="Times New Roman" w:hAnsi="Times New Roman" w:cs="Times New Roman" w:hint="eastAsia"/>
          <w:sz w:val="24"/>
          <w:szCs w:val="24"/>
        </w:rPr>
        <w:t>33</w:t>
      </w:r>
      <w:r w:rsidRPr="00066FBC">
        <w:rPr>
          <w:rFonts w:ascii="Times New Roman" w:hAnsi="Times New Roman" w:cs="Times New Roman"/>
          <w:sz w:val="24"/>
          <w:szCs w:val="24"/>
        </w:rPr>
        <w:t>. The photocatalytic N</w:t>
      </w:r>
      <w:r w:rsidRPr="00066FBC">
        <w:rPr>
          <w:rFonts w:ascii="Times New Roman" w:hAnsi="Times New Roman" w:cs="Times New Roman"/>
          <w:sz w:val="24"/>
          <w:szCs w:val="24"/>
          <w:vertAlign w:val="subscript"/>
        </w:rPr>
        <w:t>2</w:t>
      </w:r>
      <w:r w:rsidRPr="00066FBC">
        <w:rPr>
          <w:rFonts w:ascii="Times New Roman" w:hAnsi="Times New Roman" w:cs="Times New Roman"/>
          <w:sz w:val="24"/>
          <w:szCs w:val="24"/>
        </w:rPr>
        <w:t xml:space="preserve"> reduction experiment was performed in a </w:t>
      </w:r>
      <w:proofErr w:type="spellStart"/>
      <w:r w:rsidRPr="00066FBC">
        <w:rPr>
          <w:rFonts w:ascii="Times New Roman" w:hAnsi="Times New Roman" w:cs="Times New Roman"/>
          <w:sz w:val="24"/>
          <w:szCs w:val="24"/>
        </w:rPr>
        <w:t>PerfectLight</w:t>
      </w:r>
      <w:proofErr w:type="spellEnd"/>
      <w:r w:rsidRPr="00066FBC">
        <w:rPr>
          <w:rFonts w:ascii="Times New Roman" w:hAnsi="Times New Roman" w:cs="Times New Roman"/>
          <w:sz w:val="24"/>
          <w:szCs w:val="24"/>
        </w:rPr>
        <w:t xml:space="preserve"> PCX-50C Discover multi-channel photocatalytic reactor, where the system was irradiated from the bottom with a white light LED for 12 hours</w:t>
      </w:r>
    </w:p>
    <w:p w14:paraId="1FF5D74E" w14:textId="77777777" w:rsidR="005B592E" w:rsidRPr="00066FBC" w:rsidRDefault="005B592E" w:rsidP="005B592E">
      <w:pPr>
        <w:jc w:val="center"/>
        <w:rPr>
          <w:rFonts w:ascii="Times New Roman" w:hAnsi="Times New Roman" w:cs="Times New Roman"/>
          <w:sz w:val="24"/>
          <w:szCs w:val="24"/>
        </w:rPr>
      </w:pPr>
      <w:r w:rsidRPr="00066FBC">
        <w:rPr>
          <w:rFonts w:ascii="Times New Roman" w:hAnsi="Times New Roman" w:cs="Times New Roman"/>
          <w:noProof/>
          <w:sz w:val="24"/>
          <w:szCs w:val="24"/>
        </w:rPr>
        <w:drawing>
          <wp:inline distT="0" distB="0" distL="0" distR="0" wp14:anchorId="2A9640C8" wp14:editId="613FF68C">
            <wp:extent cx="3001141" cy="2857319"/>
            <wp:effectExtent l="0" t="0" r="0" b="0"/>
            <wp:docPr id="20913670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08484" cy="2864310"/>
                    </a:xfrm>
                    <a:prstGeom prst="rect">
                      <a:avLst/>
                    </a:prstGeom>
                    <a:noFill/>
                  </pic:spPr>
                </pic:pic>
              </a:graphicData>
            </a:graphic>
          </wp:inline>
        </w:drawing>
      </w:r>
    </w:p>
    <w:p w14:paraId="355197EA" w14:textId="782ECFDF" w:rsidR="005B592E" w:rsidRPr="00066FBC" w:rsidRDefault="005B592E" w:rsidP="005B592E">
      <w:pPr>
        <w:rPr>
          <w:rFonts w:ascii="Times New Roman" w:hAnsi="Times New Roman" w:cs="Times New Roman"/>
          <w:sz w:val="24"/>
          <w:szCs w:val="24"/>
        </w:rPr>
      </w:pPr>
      <w:r w:rsidRPr="00066FBC">
        <w:rPr>
          <w:rFonts w:ascii="Times New Roman" w:hAnsi="Times New Roman" w:cs="Times New Roman"/>
          <w:b/>
          <w:bCs/>
          <w:sz w:val="24"/>
          <w:szCs w:val="24"/>
        </w:rPr>
        <w:t>Figure S</w:t>
      </w:r>
      <w:r w:rsidR="00B91362">
        <w:rPr>
          <w:rFonts w:ascii="Times New Roman" w:hAnsi="Times New Roman" w:cs="Times New Roman" w:hint="eastAsia"/>
          <w:b/>
          <w:bCs/>
          <w:sz w:val="24"/>
          <w:szCs w:val="24"/>
        </w:rPr>
        <w:t>3</w:t>
      </w:r>
      <w:r w:rsidR="004F7957">
        <w:rPr>
          <w:rFonts w:ascii="Times New Roman" w:hAnsi="Times New Roman" w:cs="Times New Roman" w:hint="eastAsia"/>
          <w:b/>
          <w:bCs/>
          <w:sz w:val="24"/>
          <w:szCs w:val="24"/>
        </w:rPr>
        <w:t>6</w:t>
      </w:r>
      <w:r w:rsidRPr="00066FBC">
        <w:rPr>
          <w:rFonts w:ascii="Times New Roman" w:hAnsi="Times New Roman" w:cs="Times New Roman"/>
          <w:b/>
          <w:bCs/>
          <w:sz w:val="24"/>
          <w:szCs w:val="24"/>
        </w:rPr>
        <w:t>.</w:t>
      </w:r>
      <w:r w:rsidRPr="00066FBC">
        <w:rPr>
          <w:rFonts w:ascii="Times New Roman" w:hAnsi="Times New Roman" w:cs="Times New Roman"/>
          <w:sz w:val="24"/>
          <w:szCs w:val="24"/>
        </w:rPr>
        <w:t xml:space="preserve"> </w:t>
      </w:r>
      <w:r w:rsidRPr="00066FBC">
        <w:rPr>
          <w:rFonts w:ascii="Times New Roman" w:hAnsi="Times New Roman" w:cs="Times New Roman"/>
          <w:sz w:val="24"/>
          <w:szCs w:val="24"/>
          <w:vertAlign w:val="superscript"/>
        </w:rPr>
        <w:t>1</w:t>
      </w:r>
      <w:r w:rsidRPr="00066FBC">
        <w:rPr>
          <w:rFonts w:ascii="Times New Roman" w:hAnsi="Times New Roman" w:cs="Times New Roman"/>
          <w:sz w:val="24"/>
          <w:szCs w:val="24"/>
        </w:rPr>
        <w:t>H-NMR spectra of HCl trapped NH</w:t>
      </w:r>
      <w:r w:rsidRPr="00066FBC">
        <w:rPr>
          <w:rFonts w:ascii="Times New Roman" w:hAnsi="Times New Roman" w:cs="Times New Roman"/>
          <w:sz w:val="24"/>
          <w:szCs w:val="24"/>
          <w:vertAlign w:val="subscript"/>
        </w:rPr>
        <w:t>3</w:t>
      </w:r>
      <w:r w:rsidRPr="00066FBC">
        <w:rPr>
          <w:rFonts w:ascii="Times New Roman" w:hAnsi="Times New Roman" w:cs="Times New Roman"/>
          <w:sz w:val="24"/>
          <w:szCs w:val="24"/>
        </w:rPr>
        <w:t xml:space="preserve"> in DMSO-</w:t>
      </w:r>
      <w:r w:rsidRPr="00066FBC">
        <w:rPr>
          <w:rFonts w:ascii="Times New Roman" w:hAnsi="Times New Roman" w:cs="Times New Roman"/>
          <w:i/>
          <w:iCs/>
          <w:sz w:val="24"/>
          <w:szCs w:val="24"/>
        </w:rPr>
        <w:t>d</w:t>
      </w:r>
      <w:r w:rsidRPr="00066FBC">
        <w:rPr>
          <w:rFonts w:ascii="Times New Roman" w:hAnsi="Times New Roman" w:cs="Times New Roman"/>
          <w:sz w:val="24"/>
          <w:szCs w:val="24"/>
          <w:vertAlign w:val="subscript"/>
        </w:rPr>
        <w:t>6</w:t>
      </w:r>
      <w:r w:rsidRPr="00066FBC">
        <w:rPr>
          <w:rFonts w:ascii="Times New Roman" w:hAnsi="Times New Roman" w:cs="Times New Roman"/>
          <w:sz w:val="24"/>
          <w:szCs w:val="24"/>
        </w:rPr>
        <w:t xml:space="preserve"> after photocatalysis experiment in </w:t>
      </w:r>
      <w:r w:rsidRPr="00066FBC">
        <w:rPr>
          <w:rFonts w:ascii="Times New Roman" w:hAnsi="Times New Roman" w:cs="Times New Roman"/>
          <w:sz w:val="24"/>
          <w:szCs w:val="24"/>
          <w:vertAlign w:val="superscript"/>
        </w:rPr>
        <w:t>14</w:t>
      </w:r>
      <w:r w:rsidRPr="00066FBC">
        <w:rPr>
          <w:rFonts w:ascii="Times New Roman" w:hAnsi="Times New Roman" w:cs="Times New Roman"/>
          <w:sz w:val="24"/>
          <w:szCs w:val="24"/>
        </w:rPr>
        <w:t>N</w:t>
      </w:r>
      <w:r w:rsidRPr="00066FBC">
        <w:rPr>
          <w:rFonts w:ascii="Times New Roman" w:hAnsi="Times New Roman" w:cs="Times New Roman"/>
          <w:sz w:val="24"/>
          <w:szCs w:val="24"/>
          <w:vertAlign w:val="subscript"/>
        </w:rPr>
        <w:t>2</w:t>
      </w:r>
      <w:r w:rsidRPr="00066FBC">
        <w:rPr>
          <w:rFonts w:ascii="Times New Roman" w:hAnsi="Times New Roman" w:cs="Times New Roman"/>
          <w:sz w:val="24"/>
          <w:szCs w:val="24"/>
        </w:rPr>
        <w:t>/</w:t>
      </w:r>
      <w:r w:rsidRPr="00066FBC">
        <w:rPr>
          <w:rFonts w:ascii="Times New Roman" w:hAnsi="Times New Roman" w:cs="Times New Roman"/>
          <w:sz w:val="24"/>
          <w:szCs w:val="24"/>
          <w:vertAlign w:val="superscript"/>
        </w:rPr>
        <w:t>15</w:t>
      </w:r>
      <w:r w:rsidRPr="00066FBC">
        <w:rPr>
          <w:rFonts w:ascii="Times New Roman" w:hAnsi="Times New Roman" w:cs="Times New Roman"/>
          <w:sz w:val="24"/>
          <w:szCs w:val="24"/>
        </w:rPr>
        <w:t>N</w:t>
      </w:r>
      <w:r w:rsidRPr="00066FBC">
        <w:rPr>
          <w:rFonts w:ascii="Times New Roman" w:hAnsi="Times New Roman" w:cs="Times New Roman"/>
          <w:sz w:val="24"/>
          <w:szCs w:val="24"/>
          <w:vertAlign w:val="subscript"/>
        </w:rPr>
        <w:t>2</w:t>
      </w:r>
      <w:r w:rsidRPr="00066FBC">
        <w:rPr>
          <w:rFonts w:ascii="Times New Roman" w:hAnsi="Times New Roman" w:cs="Times New Roman"/>
          <w:sz w:val="24"/>
          <w:szCs w:val="24"/>
        </w:rPr>
        <w:t xml:space="preserve"> atmosphere.</w:t>
      </w:r>
    </w:p>
    <w:p w14:paraId="163DB7EA" w14:textId="77777777" w:rsidR="005B592E" w:rsidRPr="00066FBC" w:rsidRDefault="005B592E" w:rsidP="005B592E">
      <w:pPr>
        <w:pStyle w:val="1"/>
        <w:numPr>
          <w:ilvl w:val="0"/>
          <w:numId w:val="1"/>
        </w:numPr>
        <w:rPr>
          <w:rFonts w:ascii="Times New Roman" w:eastAsiaTheme="minorEastAsia" w:hAnsi="Times New Roman" w:cs="Times New Roman"/>
        </w:rPr>
      </w:pPr>
      <w:bookmarkStart w:id="22" w:name="_Toc229612986"/>
      <w:r w:rsidRPr="00066FBC">
        <w:rPr>
          <w:rFonts w:ascii="Times New Roman" w:eastAsiaTheme="minorEastAsia" w:hAnsi="Times New Roman" w:cs="Times New Roman"/>
        </w:rPr>
        <w:lastRenderedPageBreak/>
        <w:t>Photocatalytic reaction conditions optimization</w:t>
      </w:r>
      <w:bookmarkEnd w:id="22"/>
    </w:p>
    <w:p w14:paraId="58C53F8F" w14:textId="77777777" w:rsidR="005B592E" w:rsidRPr="00066FBC" w:rsidRDefault="005B592E" w:rsidP="005B592E">
      <w:pPr>
        <w:rPr>
          <w:rFonts w:ascii="Times New Roman" w:hAnsi="Times New Roman" w:cs="Times New Roman"/>
          <w:sz w:val="24"/>
          <w:szCs w:val="24"/>
        </w:rPr>
      </w:pPr>
      <w:r>
        <w:rPr>
          <w:rFonts w:ascii="Times New Roman" w:hAnsi="Times New Roman" w:cs="Times New Roman" w:hint="eastAsia"/>
          <w:b/>
          <w:bCs/>
          <w:sz w:val="24"/>
          <w:szCs w:val="28"/>
        </w:rPr>
        <w:t>Electron donor</w:t>
      </w:r>
    </w:p>
    <w:p w14:paraId="22242997" w14:textId="3BA6B2E2" w:rsidR="005B592E" w:rsidRPr="00066FBC" w:rsidRDefault="005B592E" w:rsidP="005B592E">
      <w:pPr>
        <w:rPr>
          <w:rFonts w:ascii="Times New Roman" w:hAnsi="Times New Roman" w:cs="Times New Roman"/>
          <w:sz w:val="24"/>
          <w:szCs w:val="24"/>
        </w:rPr>
      </w:pPr>
      <w:r w:rsidRPr="00066FBC">
        <w:rPr>
          <w:rFonts w:ascii="Times New Roman" w:hAnsi="Times New Roman" w:cs="Times New Roman"/>
          <w:b/>
          <w:bCs/>
          <w:sz w:val="24"/>
          <w:szCs w:val="24"/>
        </w:rPr>
        <w:t>Table S</w:t>
      </w:r>
      <w:r w:rsidR="004F7957">
        <w:rPr>
          <w:rFonts w:ascii="Times New Roman" w:hAnsi="Times New Roman" w:cs="Times New Roman" w:hint="eastAsia"/>
          <w:b/>
          <w:bCs/>
          <w:sz w:val="24"/>
          <w:szCs w:val="24"/>
        </w:rPr>
        <w:t>2</w:t>
      </w:r>
      <w:r w:rsidRPr="00066FBC">
        <w:rPr>
          <w:rFonts w:ascii="Times New Roman" w:hAnsi="Times New Roman" w:cs="Times New Roman"/>
          <w:b/>
          <w:bCs/>
          <w:sz w:val="24"/>
          <w:szCs w:val="24"/>
        </w:rPr>
        <w:t>.</w:t>
      </w:r>
      <w:r w:rsidRPr="00066FBC">
        <w:rPr>
          <w:rFonts w:ascii="Times New Roman" w:hAnsi="Times New Roman" w:cs="Times New Roman"/>
          <w:sz w:val="24"/>
          <w:szCs w:val="24"/>
        </w:rPr>
        <w:t xml:space="preserve"> Photocatalytic NH</w:t>
      </w:r>
      <w:r w:rsidRPr="00066FBC">
        <w:rPr>
          <w:rFonts w:ascii="Times New Roman" w:hAnsi="Times New Roman" w:cs="Times New Roman"/>
          <w:sz w:val="24"/>
          <w:szCs w:val="24"/>
          <w:vertAlign w:val="subscript"/>
        </w:rPr>
        <w:t>3</w:t>
      </w:r>
      <w:r w:rsidRPr="00066FBC">
        <w:rPr>
          <w:rFonts w:ascii="Times New Roman" w:hAnsi="Times New Roman" w:cs="Times New Roman"/>
          <w:sz w:val="24"/>
          <w:szCs w:val="24"/>
        </w:rPr>
        <w:t xml:space="preserve"> synthesis from N</w:t>
      </w:r>
      <w:r w:rsidRPr="00066FBC">
        <w:rPr>
          <w:rFonts w:ascii="Times New Roman" w:hAnsi="Times New Roman" w:cs="Times New Roman"/>
          <w:sz w:val="24"/>
          <w:szCs w:val="24"/>
          <w:vertAlign w:val="subscript"/>
        </w:rPr>
        <w:t>2</w:t>
      </w:r>
      <w:r w:rsidRPr="00066FBC">
        <w:rPr>
          <w:rFonts w:ascii="Times New Roman" w:hAnsi="Times New Roman" w:cs="Times New Roman"/>
          <w:sz w:val="24"/>
          <w:szCs w:val="24"/>
        </w:rPr>
        <w:t>: effect of electron donor.</w:t>
      </w:r>
    </w:p>
    <w:p w14:paraId="642E276E" w14:textId="18697355" w:rsidR="00C156F5" w:rsidRPr="00066FBC" w:rsidRDefault="00C156F5" w:rsidP="00C156F5">
      <w:pPr>
        <w:jc w:val="center"/>
        <w:rPr>
          <w:rFonts w:ascii="Times New Roman" w:hAnsi="Times New Roman" w:cs="Times New Roman"/>
        </w:rPr>
      </w:pPr>
      <w:r>
        <w:rPr>
          <w:rFonts w:ascii="Times New Roman" w:hAnsi="Times New Roman" w:cs="Times New Roman"/>
          <w:noProof/>
        </w:rPr>
        <w:drawing>
          <wp:inline distT="0" distB="0" distL="0" distR="0" wp14:anchorId="0E12AB15" wp14:editId="65D0DADE">
            <wp:extent cx="2534112" cy="2228819"/>
            <wp:effectExtent l="0" t="0" r="0" b="635"/>
            <wp:docPr id="16170763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39424" cy="2233491"/>
                    </a:xfrm>
                    <a:prstGeom prst="rect">
                      <a:avLst/>
                    </a:prstGeom>
                    <a:noFill/>
                  </pic:spPr>
                </pic:pic>
              </a:graphicData>
            </a:graphic>
          </wp:inline>
        </w:drawing>
      </w:r>
    </w:p>
    <w:tbl>
      <w:tblPr>
        <w:tblW w:w="8303" w:type="dxa"/>
        <w:tblCellMar>
          <w:left w:w="0" w:type="dxa"/>
          <w:right w:w="0" w:type="dxa"/>
        </w:tblCellMar>
        <w:tblLook w:val="0420" w:firstRow="1" w:lastRow="0" w:firstColumn="0" w:lastColumn="0" w:noHBand="0" w:noVBand="1"/>
      </w:tblPr>
      <w:tblGrid>
        <w:gridCol w:w="780"/>
        <w:gridCol w:w="2136"/>
        <w:gridCol w:w="1843"/>
        <w:gridCol w:w="1559"/>
        <w:gridCol w:w="1985"/>
      </w:tblGrid>
      <w:tr w:rsidR="005B592E" w:rsidRPr="00066FBC" w14:paraId="3B4FC0B3" w14:textId="77777777" w:rsidTr="003209C1">
        <w:trPr>
          <w:trHeight w:val="501"/>
        </w:trPr>
        <w:tc>
          <w:tcPr>
            <w:tcW w:w="780" w:type="dxa"/>
            <w:tcBorders>
              <w:top w:val="single" w:sz="8" w:space="0" w:color="A5A5A5"/>
              <w:left w:val="nil"/>
              <w:bottom w:val="single" w:sz="8" w:space="0" w:color="A5A5A5"/>
              <w:right w:val="nil"/>
            </w:tcBorders>
            <w:tcMar>
              <w:top w:w="41" w:type="dxa"/>
              <w:left w:w="81" w:type="dxa"/>
              <w:bottom w:w="41" w:type="dxa"/>
              <w:right w:w="81" w:type="dxa"/>
            </w:tcMar>
            <w:vAlign w:val="center"/>
            <w:hideMark/>
          </w:tcPr>
          <w:p w14:paraId="5220A939"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b/>
                <w:bCs/>
                <w:color w:val="000000"/>
                <w:kern w:val="24"/>
                <w:sz w:val="18"/>
                <w:szCs w:val="18"/>
                <w14:ligatures w14:val="none"/>
              </w:rPr>
              <w:t>Entry</w:t>
            </w:r>
          </w:p>
        </w:tc>
        <w:tc>
          <w:tcPr>
            <w:tcW w:w="2136" w:type="dxa"/>
            <w:tcBorders>
              <w:top w:val="single" w:sz="8" w:space="0" w:color="A5A5A5"/>
              <w:left w:val="nil"/>
              <w:bottom w:val="single" w:sz="8" w:space="0" w:color="A5A5A5"/>
              <w:right w:val="nil"/>
            </w:tcBorders>
            <w:tcMar>
              <w:top w:w="41" w:type="dxa"/>
              <w:left w:w="81" w:type="dxa"/>
              <w:bottom w:w="41" w:type="dxa"/>
              <w:right w:w="81" w:type="dxa"/>
            </w:tcMar>
            <w:vAlign w:val="center"/>
            <w:hideMark/>
          </w:tcPr>
          <w:p w14:paraId="4A08DE4D"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b/>
                <w:bCs/>
                <w:color w:val="000000"/>
                <w:kern w:val="24"/>
                <w:sz w:val="18"/>
                <w:szCs w:val="18"/>
                <w14:ligatures w14:val="none"/>
              </w:rPr>
              <w:t>PC</w:t>
            </w:r>
          </w:p>
        </w:tc>
        <w:tc>
          <w:tcPr>
            <w:tcW w:w="1843" w:type="dxa"/>
            <w:tcBorders>
              <w:top w:val="single" w:sz="8" w:space="0" w:color="A5A5A5"/>
              <w:left w:val="nil"/>
              <w:bottom w:val="single" w:sz="8" w:space="0" w:color="A5A5A5"/>
              <w:right w:val="nil"/>
            </w:tcBorders>
            <w:tcMar>
              <w:top w:w="41" w:type="dxa"/>
              <w:left w:w="81" w:type="dxa"/>
              <w:bottom w:w="41" w:type="dxa"/>
              <w:right w:w="81" w:type="dxa"/>
            </w:tcMar>
            <w:vAlign w:val="center"/>
            <w:hideMark/>
          </w:tcPr>
          <w:p w14:paraId="51450DB5"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b/>
                <w:bCs/>
                <w:color w:val="000000"/>
                <w:kern w:val="24"/>
                <w:sz w:val="18"/>
                <w:szCs w:val="18"/>
                <w14:ligatures w14:val="none"/>
              </w:rPr>
              <w:t>Electron</w:t>
            </w:r>
          </w:p>
          <w:p w14:paraId="612BBB82"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b/>
                <w:bCs/>
                <w:color w:val="000000"/>
                <w:kern w:val="24"/>
                <w:sz w:val="18"/>
                <w:szCs w:val="18"/>
                <w14:ligatures w14:val="none"/>
              </w:rPr>
              <w:t>donor</w:t>
            </w:r>
          </w:p>
        </w:tc>
        <w:tc>
          <w:tcPr>
            <w:tcW w:w="1559" w:type="dxa"/>
            <w:tcBorders>
              <w:top w:val="single" w:sz="8" w:space="0" w:color="A5A5A5"/>
              <w:left w:val="nil"/>
              <w:bottom w:val="single" w:sz="8" w:space="0" w:color="A5A5A5"/>
              <w:right w:val="nil"/>
            </w:tcBorders>
            <w:tcMar>
              <w:top w:w="41" w:type="dxa"/>
              <w:left w:w="81" w:type="dxa"/>
              <w:bottom w:w="41" w:type="dxa"/>
              <w:right w:w="81" w:type="dxa"/>
            </w:tcMar>
            <w:vAlign w:val="center"/>
            <w:hideMark/>
          </w:tcPr>
          <w:p w14:paraId="65C55380"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b/>
                <w:bCs/>
                <w:color w:val="000000"/>
                <w:kern w:val="24"/>
                <w:sz w:val="18"/>
                <w:szCs w:val="18"/>
                <w14:ligatures w14:val="none"/>
              </w:rPr>
              <w:t>NH</w:t>
            </w:r>
            <w:r w:rsidRPr="00066FBC">
              <w:rPr>
                <w:rFonts w:ascii="Arial" w:eastAsia="宋体" w:hAnsi="Arial" w:cs="Arial"/>
                <w:b/>
                <w:bCs/>
                <w:color w:val="000000"/>
                <w:kern w:val="24"/>
                <w:sz w:val="18"/>
                <w:szCs w:val="18"/>
                <w:vertAlign w:val="subscript"/>
                <w14:ligatures w14:val="none"/>
              </w:rPr>
              <w:t>3</w:t>
            </w:r>
            <w:r w:rsidRPr="00066FBC">
              <w:rPr>
                <w:rFonts w:ascii="Arial" w:eastAsia="宋体" w:hAnsi="Arial" w:cs="Arial"/>
                <w:b/>
                <w:bCs/>
                <w:color w:val="000000"/>
                <w:kern w:val="24"/>
                <w:sz w:val="18"/>
                <w:szCs w:val="18"/>
                <w14:ligatures w14:val="none"/>
              </w:rPr>
              <w:t xml:space="preserve"> production (equiv. based on Mo)</w:t>
            </w:r>
          </w:p>
        </w:tc>
        <w:tc>
          <w:tcPr>
            <w:tcW w:w="1985" w:type="dxa"/>
            <w:tcBorders>
              <w:top w:val="single" w:sz="8" w:space="0" w:color="A5A5A5"/>
              <w:left w:val="nil"/>
              <w:bottom w:val="single" w:sz="8" w:space="0" w:color="A5A5A5"/>
              <w:right w:val="nil"/>
            </w:tcBorders>
            <w:tcMar>
              <w:top w:w="41" w:type="dxa"/>
              <w:left w:w="81" w:type="dxa"/>
              <w:bottom w:w="41" w:type="dxa"/>
              <w:right w:w="81" w:type="dxa"/>
            </w:tcMar>
            <w:vAlign w:val="center"/>
            <w:hideMark/>
          </w:tcPr>
          <w:p w14:paraId="5E213734"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b/>
                <w:bCs/>
                <w:color w:val="000000"/>
                <w:kern w:val="24"/>
                <w:sz w:val="18"/>
                <w:szCs w:val="18"/>
                <w14:ligatures w14:val="none"/>
              </w:rPr>
              <w:t>H</w:t>
            </w:r>
            <w:r w:rsidRPr="00066FBC">
              <w:rPr>
                <w:rFonts w:ascii="Arial" w:eastAsia="宋体" w:hAnsi="Arial" w:cs="Arial"/>
                <w:b/>
                <w:bCs/>
                <w:color w:val="000000"/>
                <w:kern w:val="24"/>
                <w:sz w:val="18"/>
                <w:szCs w:val="18"/>
                <w:vertAlign w:val="subscript"/>
                <w14:ligatures w14:val="none"/>
              </w:rPr>
              <w:t>2</w:t>
            </w:r>
            <w:r w:rsidRPr="00066FBC">
              <w:rPr>
                <w:rFonts w:ascii="Arial" w:eastAsia="宋体" w:hAnsi="Arial" w:cs="Arial"/>
                <w:b/>
                <w:bCs/>
                <w:color w:val="000000"/>
                <w:kern w:val="24"/>
                <w:sz w:val="18"/>
                <w:szCs w:val="18"/>
                <w14:ligatures w14:val="none"/>
              </w:rPr>
              <w:t xml:space="preserve"> production (equiv. based on Mo)</w:t>
            </w:r>
          </w:p>
        </w:tc>
      </w:tr>
      <w:tr w:rsidR="005B592E" w:rsidRPr="00066FBC" w14:paraId="377F25AC" w14:textId="77777777" w:rsidTr="003209C1">
        <w:trPr>
          <w:trHeight w:val="354"/>
        </w:trPr>
        <w:tc>
          <w:tcPr>
            <w:tcW w:w="780" w:type="dxa"/>
            <w:tcBorders>
              <w:top w:val="single" w:sz="8" w:space="0" w:color="A5A5A5"/>
              <w:left w:val="nil"/>
              <w:bottom w:val="nil"/>
              <w:right w:val="nil"/>
            </w:tcBorders>
            <w:shd w:val="clear" w:color="auto" w:fill="F0F0F0"/>
            <w:tcMar>
              <w:top w:w="41" w:type="dxa"/>
              <w:left w:w="81" w:type="dxa"/>
              <w:bottom w:w="41" w:type="dxa"/>
              <w:right w:w="81" w:type="dxa"/>
            </w:tcMar>
            <w:vAlign w:val="center"/>
            <w:hideMark/>
          </w:tcPr>
          <w:p w14:paraId="7DA061B3"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1</w:t>
            </w:r>
          </w:p>
        </w:tc>
        <w:tc>
          <w:tcPr>
            <w:tcW w:w="2136" w:type="dxa"/>
            <w:tcBorders>
              <w:top w:val="single" w:sz="8" w:space="0" w:color="A5A5A5"/>
              <w:left w:val="nil"/>
              <w:bottom w:val="nil"/>
              <w:right w:val="nil"/>
            </w:tcBorders>
            <w:shd w:val="clear" w:color="auto" w:fill="F0F0F0"/>
            <w:tcMar>
              <w:top w:w="41" w:type="dxa"/>
              <w:left w:w="81" w:type="dxa"/>
              <w:bottom w:w="41" w:type="dxa"/>
              <w:right w:w="81" w:type="dxa"/>
            </w:tcMar>
            <w:vAlign w:val="center"/>
            <w:hideMark/>
          </w:tcPr>
          <w:p w14:paraId="0CD10598"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b/>
                <w:bCs/>
                <w:color w:val="000000"/>
                <w:kern w:val="24"/>
                <w:sz w:val="18"/>
                <w:szCs w:val="18"/>
                <w14:ligatures w14:val="none"/>
              </w:rPr>
              <w:t>4DPAIPN</w:t>
            </w:r>
          </w:p>
        </w:tc>
        <w:tc>
          <w:tcPr>
            <w:tcW w:w="1843" w:type="dxa"/>
            <w:tcBorders>
              <w:top w:val="single" w:sz="8" w:space="0" w:color="A5A5A5"/>
              <w:left w:val="nil"/>
              <w:bottom w:val="nil"/>
              <w:right w:val="nil"/>
            </w:tcBorders>
            <w:shd w:val="clear" w:color="auto" w:fill="F0F0F0"/>
            <w:tcMar>
              <w:top w:w="41" w:type="dxa"/>
              <w:left w:w="81" w:type="dxa"/>
              <w:bottom w:w="41" w:type="dxa"/>
              <w:right w:w="81" w:type="dxa"/>
            </w:tcMar>
            <w:vAlign w:val="center"/>
            <w:hideMark/>
          </w:tcPr>
          <w:p w14:paraId="49D04B8B"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b/>
                <w:bCs/>
                <w:color w:val="000000"/>
                <w:kern w:val="24"/>
                <w:sz w:val="18"/>
                <w:szCs w:val="18"/>
                <w14:ligatures w14:val="none"/>
              </w:rPr>
              <w:t>TEA</w:t>
            </w:r>
          </w:p>
        </w:tc>
        <w:tc>
          <w:tcPr>
            <w:tcW w:w="1559" w:type="dxa"/>
            <w:tcBorders>
              <w:top w:val="single" w:sz="8" w:space="0" w:color="A5A5A5"/>
              <w:left w:val="nil"/>
              <w:bottom w:val="nil"/>
              <w:right w:val="nil"/>
            </w:tcBorders>
            <w:shd w:val="clear" w:color="auto" w:fill="F0F0F0"/>
            <w:tcMar>
              <w:top w:w="41" w:type="dxa"/>
              <w:left w:w="81" w:type="dxa"/>
              <w:bottom w:w="41" w:type="dxa"/>
              <w:right w:w="81" w:type="dxa"/>
            </w:tcMar>
            <w:vAlign w:val="center"/>
            <w:hideMark/>
          </w:tcPr>
          <w:p w14:paraId="56EEFD98"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0.2</w:t>
            </w:r>
          </w:p>
        </w:tc>
        <w:tc>
          <w:tcPr>
            <w:tcW w:w="1985" w:type="dxa"/>
            <w:tcBorders>
              <w:top w:val="single" w:sz="8" w:space="0" w:color="A5A5A5"/>
              <w:left w:val="nil"/>
              <w:bottom w:val="nil"/>
              <w:right w:val="nil"/>
            </w:tcBorders>
            <w:shd w:val="clear" w:color="auto" w:fill="F0F0F0"/>
            <w:tcMar>
              <w:top w:w="41" w:type="dxa"/>
              <w:left w:w="81" w:type="dxa"/>
              <w:bottom w:w="41" w:type="dxa"/>
              <w:right w:w="81" w:type="dxa"/>
            </w:tcMar>
            <w:vAlign w:val="center"/>
            <w:hideMark/>
          </w:tcPr>
          <w:p w14:paraId="298391DA"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0</w:t>
            </w:r>
          </w:p>
        </w:tc>
      </w:tr>
      <w:tr w:rsidR="005B592E" w:rsidRPr="00066FBC" w14:paraId="463361B7" w14:textId="77777777" w:rsidTr="003209C1">
        <w:trPr>
          <w:trHeight w:val="354"/>
        </w:trPr>
        <w:tc>
          <w:tcPr>
            <w:tcW w:w="780" w:type="dxa"/>
            <w:tcBorders>
              <w:top w:val="nil"/>
              <w:left w:val="nil"/>
              <w:bottom w:val="nil"/>
              <w:right w:val="nil"/>
            </w:tcBorders>
            <w:tcMar>
              <w:top w:w="41" w:type="dxa"/>
              <w:left w:w="81" w:type="dxa"/>
              <w:bottom w:w="41" w:type="dxa"/>
              <w:right w:w="81" w:type="dxa"/>
            </w:tcMar>
            <w:vAlign w:val="center"/>
            <w:hideMark/>
          </w:tcPr>
          <w:p w14:paraId="23D50A48"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2</w:t>
            </w:r>
          </w:p>
        </w:tc>
        <w:tc>
          <w:tcPr>
            <w:tcW w:w="2136" w:type="dxa"/>
            <w:tcBorders>
              <w:top w:val="nil"/>
              <w:left w:val="nil"/>
              <w:bottom w:val="nil"/>
              <w:right w:val="nil"/>
            </w:tcBorders>
            <w:tcMar>
              <w:top w:w="41" w:type="dxa"/>
              <w:left w:w="81" w:type="dxa"/>
              <w:bottom w:w="41" w:type="dxa"/>
              <w:right w:w="81" w:type="dxa"/>
            </w:tcMar>
            <w:vAlign w:val="center"/>
            <w:hideMark/>
          </w:tcPr>
          <w:p w14:paraId="3EF83AFB"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b/>
                <w:bCs/>
                <w:color w:val="000000"/>
                <w:kern w:val="24"/>
                <w:sz w:val="18"/>
                <w:szCs w:val="18"/>
                <w14:ligatures w14:val="none"/>
              </w:rPr>
              <w:t>4DPAIPN</w:t>
            </w:r>
          </w:p>
        </w:tc>
        <w:tc>
          <w:tcPr>
            <w:tcW w:w="1843" w:type="dxa"/>
            <w:tcBorders>
              <w:top w:val="nil"/>
              <w:left w:val="nil"/>
              <w:bottom w:val="nil"/>
              <w:right w:val="nil"/>
            </w:tcBorders>
            <w:tcMar>
              <w:top w:w="41" w:type="dxa"/>
              <w:left w:w="81" w:type="dxa"/>
              <w:bottom w:w="41" w:type="dxa"/>
              <w:right w:w="81" w:type="dxa"/>
            </w:tcMar>
            <w:vAlign w:val="center"/>
            <w:hideMark/>
          </w:tcPr>
          <w:p w14:paraId="53FB8C52"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b/>
                <w:bCs/>
                <w:color w:val="000000"/>
                <w:kern w:val="24"/>
                <w:sz w:val="18"/>
                <w:szCs w:val="18"/>
                <w14:ligatures w14:val="none"/>
              </w:rPr>
              <w:t>DIPEA</w:t>
            </w:r>
          </w:p>
        </w:tc>
        <w:tc>
          <w:tcPr>
            <w:tcW w:w="1559" w:type="dxa"/>
            <w:tcBorders>
              <w:top w:val="nil"/>
              <w:left w:val="nil"/>
              <w:bottom w:val="nil"/>
              <w:right w:val="nil"/>
            </w:tcBorders>
            <w:tcMar>
              <w:top w:w="41" w:type="dxa"/>
              <w:left w:w="81" w:type="dxa"/>
              <w:bottom w:w="41" w:type="dxa"/>
              <w:right w:w="81" w:type="dxa"/>
            </w:tcMar>
            <w:vAlign w:val="center"/>
            <w:hideMark/>
          </w:tcPr>
          <w:p w14:paraId="7442F729"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0.3</w:t>
            </w:r>
          </w:p>
        </w:tc>
        <w:tc>
          <w:tcPr>
            <w:tcW w:w="1985" w:type="dxa"/>
            <w:tcBorders>
              <w:top w:val="nil"/>
              <w:left w:val="nil"/>
              <w:bottom w:val="nil"/>
              <w:right w:val="nil"/>
            </w:tcBorders>
            <w:tcMar>
              <w:top w:w="41" w:type="dxa"/>
              <w:left w:w="81" w:type="dxa"/>
              <w:bottom w:w="41" w:type="dxa"/>
              <w:right w:w="81" w:type="dxa"/>
            </w:tcMar>
            <w:vAlign w:val="center"/>
            <w:hideMark/>
          </w:tcPr>
          <w:p w14:paraId="4810C3C6"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0</w:t>
            </w:r>
          </w:p>
        </w:tc>
      </w:tr>
      <w:tr w:rsidR="005B592E" w:rsidRPr="00066FBC" w14:paraId="2BE9B1AE" w14:textId="77777777" w:rsidTr="003209C1">
        <w:trPr>
          <w:trHeight w:val="354"/>
        </w:trPr>
        <w:tc>
          <w:tcPr>
            <w:tcW w:w="780" w:type="dxa"/>
            <w:tcBorders>
              <w:top w:val="nil"/>
              <w:left w:val="nil"/>
              <w:bottom w:val="nil"/>
              <w:right w:val="nil"/>
            </w:tcBorders>
            <w:shd w:val="clear" w:color="auto" w:fill="F0F0F0"/>
            <w:tcMar>
              <w:top w:w="41" w:type="dxa"/>
              <w:left w:w="81" w:type="dxa"/>
              <w:bottom w:w="41" w:type="dxa"/>
              <w:right w:w="81" w:type="dxa"/>
            </w:tcMar>
            <w:vAlign w:val="center"/>
            <w:hideMark/>
          </w:tcPr>
          <w:p w14:paraId="3C387AB4"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3</w:t>
            </w:r>
          </w:p>
        </w:tc>
        <w:tc>
          <w:tcPr>
            <w:tcW w:w="2136" w:type="dxa"/>
            <w:tcBorders>
              <w:top w:val="nil"/>
              <w:left w:val="nil"/>
              <w:bottom w:val="nil"/>
              <w:right w:val="nil"/>
            </w:tcBorders>
            <w:shd w:val="clear" w:color="auto" w:fill="F0F0F0"/>
            <w:tcMar>
              <w:top w:w="41" w:type="dxa"/>
              <w:left w:w="81" w:type="dxa"/>
              <w:bottom w:w="41" w:type="dxa"/>
              <w:right w:w="81" w:type="dxa"/>
            </w:tcMar>
            <w:vAlign w:val="center"/>
            <w:hideMark/>
          </w:tcPr>
          <w:p w14:paraId="5DC82155"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b/>
                <w:bCs/>
                <w:color w:val="000000"/>
                <w:kern w:val="24"/>
                <w:sz w:val="18"/>
                <w:szCs w:val="18"/>
                <w14:ligatures w14:val="none"/>
              </w:rPr>
              <w:t>4DPAIPN</w:t>
            </w:r>
          </w:p>
        </w:tc>
        <w:tc>
          <w:tcPr>
            <w:tcW w:w="1843" w:type="dxa"/>
            <w:tcBorders>
              <w:top w:val="nil"/>
              <w:left w:val="nil"/>
              <w:bottom w:val="nil"/>
              <w:right w:val="nil"/>
            </w:tcBorders>
            <w:shd w:val="clear" w:color="auto" w:fill="F0F0F0"/>
            <w:tcMar>
              <w:top w:w="41" w:type="dxa"/>
              <w:left w:w="81" w:type="dxa"/>
              <w:bottom w:w="41" w:type="dxa"/>
              <w:right w:w="81" w:type="dxa"/>
            </w:tcMar>
            <w:vAlign w:val="center"/>
            <w:hideMark/>
          </w:tcPr>
          <w:p w14:paraId="61B3A0D4"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b/>
                <w:bCs/>
                <w:color w:val="000000"/>
                <w:kern w:val="24"/>
                <w:sz w:val="18"/>
                <w:szCs w:val="18"/>
                <w14:ligatures w14:val="none"/>
              </w:rPr>
              <w:t>HE</w:t>
            </w:r>
          </w:p>
        </w:tc>
        <w:tc>
          <w:tcPr>
            <w:tcW w:w="1559" w:type="dxa"/>
            <w:tcBorders>
              <w:top w:val="nil"/>
              <w:left w:val="nil"/>
              <w:bottom w:val="nil"/>
              <w:right w:val="nil"/>
            </w:tcBorders>
            <w:shd w:val="clear" w:color="auto" w:fill="F0F0F0"/>
            <w:tcMar>
              <w:top w:w="41" w:type="dxa"/>
              <w:left w:w="81" w:type="dxa"/>
              <w:bottom w:w="41" w:type="dxa"/>
              <w:right w:w="81" w:type="dxa"/>
            </w:tcMar>
            <w:vAlign w:val="center"/>
            <w:hideMark/>
          </w:tcPr>
          <w:p w14:paraId="432DD4E2"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2.7</w:t>
            </w:r>
          </w:p>
        </w:tc>
        <w:tc>
          <w:tcPr>
            <w:tcW w:w="1985" w:type="dxa"/>
            <w:tcBorders>
              <w:top w:val="nil"/>
              <w:left w:val="nil"/>
              <w:bottom w:val="nil"/>
              <w:right w:val="nil"/>
            </w:tcBorders>
            <w:shd w:val="clear" w:color="auto" w:fill="F0F0F0"/>
            <w:tcMar>
              <w:top w:w="41" w:type="dxa"/>
              <w:left w:w="81" w:type="dxa"/>
              <w:bottom w:w="41" w:type="dxa"/>
              <w:right w:w="81" w:type="dxa"/>
            </w:tcMar>
            <w:vAlign w:val="center"/>
            <w:hideMark/>
          </w:tcPr>
          <w:p w14:paraId="504CC335"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2.2</w:t>
            </w:r>
          </w:p>
        </w:tc>
      </w:tr>
      <w:tr w:rsidR="005B592E" w:rsidRPr="00066FBC" w14:paraId="20AB7CDE" w14:textId="77777777" w:rsidTr="003209C1">
        <w:trPr>
          <w:trHeight w:val="354"/>
        </w:trPr>
        <w:tc>
          <w:tcPr>
            <w:tcW w:w="780" w:type="dxa"/>
            <w:tcBorders>
              <w:top w:val="nil"/>
              <w:left w:val="nil"/>
              <w:bottom w:val="nil"/>
              <w:right w:val="nil"/>
            </w:tcBorders>
            <w:tcMar>
              <w:top w:w="41" w:type="dxa"/>
              <w:left w:w="81" w:type="dxa"/>
              <w:bottom w:w="41" w:type="dxa"/>
              <w:right w:w="81" w:type="dxa"/>
            </w:tcMar>
            <w:vAlign w:val="center"/>
            <w:hideMark/>
          </w:tcPr>
          <w:p w14:paraId="3F52297E"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4</w:t>
            </w:r>
          </w:p>
        </w:tc>
        <w:tc>
          <w:tcPr>
            <w:tcW w:w="2136" w:type="dxa"/>
            <w:tcBorders>
              <w:top w:val="nil"/>
              <w:left w:val="nil"/>
              <w:bottom w:val="nil"/>
              <w:right w:val="nil"/>
            </w:tcBorders>
            <w:tcMar>
              <w:top w:w="41" w:type="dxa"/>
              <w:left w:w="81" w:type="dxa"/>
              <w:bottom w:w="41" w:type="dxa"/>
              <w:right w:w="81" w:type="dxa"/>
            </w:tcMar>
            <w:vAlign w:val="center"/>
            <w:hideMark/>
          </w:tcPr>
          <w:p w14:paraId="4E0E92FA"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b/>
                <w:bCs/>
                <w:color w:val="000000"/>
                <w:kern w:val="24"/>
                <w:sz w:val="18"/>
                <w:szCs w:val="18"/>
                <w14:ligatures w14:val="none"/>
              </w:rPr>
              <w:t>4DPAIPN</w:t>
            </w:r>
          </w:p>
        </w:tc>
        <w:tc>
          <w:tcPr>
            <w:tcW w:w="1843" w:type="dxa"/>
            <w:tcBorders>
              <w:top w:val="nil"/>
              <w:left w:val="nil"/>
              <w:bottom w:val="nil"/>
              <w:right w:val="nil"/>
            </w:tcBorders>
            <w:tcMar>
              <w:top w:w="41" w:type="dxa"/>
              <w:left w:w="81" w:type="dxa"/>
              <w:bottom w:w="41" w:type="dxa"/>
              <w:right w:w="81" w:type="dxa"/>
            </w:tcMar>
            <w:vAlign w:val="center"/>
            <w:hideMark/>
          </w:tcPr>
          <w:p w14:paraId="2029503F"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b/>
                <w:bCs/>
                <w:color w:val="000000"/>
                <w:kern w:val="24"/>
                <w:sz w:val="18"/>
                <w:szCs w:val="18"/>
                <w14:ligatures w14:val="none"/>
              </w:rPr>
              <w:t>AcrH</w:t>
            </w:r>
            <w:r w:rsidRPr="00066FBC">
              <w:rPr>
                <w:rFonts w:ascii="Arial" w:eastAsia="宋体" w:hAnsi="Arial" w:cs="Arial"/>
                <w:b/>
                <w:bCs/>
                <w:color w:val="000000"/>
                <w:kern w:val="24"/>
                <w:position w:val="-4"/>
                <w:sz w:val="18"/>
                <w:szCs w:val="18"/>
                <w:vertAlign w:val="subscript"/>
                <w14:ligatures w14:val="none"/>
              </w:rPr>
              <w:t>2</w:t>
            </w:r>
          </w:p>
        </w:tc>
        <w:tc>
          <w:tcPr>
            <w:tcW w:w="1559" w:type="dxa"/>
            <w:tcBorders>
              <w:top w:val="nil"/>
              <w:left w:val="nil"/>
              <w:bottom w:val="nil"/>
              <w:right w:val="nil"/>
            </w:tcBorders>
            <w:tcMar>
              <w:top w:w="41" w:type="dxa"/>
              <w:left w:w="81" w:type="dxa"/>
              <w:bottom w:w="41" w:type="dxa"/>
              <w:right w:w="81" w:type="dxa"/>
            </w:tcMar>
            <w:vAlign w:val="center"/>
            <w:hideMark/>
          </w:tcPr>
          <w:p w14:paraId="6BF8490A"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4.7</w:t>
            </w:r>
          </w:p>
        </w:tc>
        <w:tc>
          <w:tcPr>
            <w:tcW w:w="1985" w:type="dxa"/>
            <w:tcBorders>
              <w:top w:val="nil"/>
              <w:left w:val="nil"/>
              <w:bottom w:val="nil"/>
              <w:right w:val="nil"/>
            </w:tcBorders>
            <w:tcMar>
              <w:top w:w="41" w:type="dxa"/>
              <w:left w:w="81" w:type="dxa"/>
              <w:bottom w:w="41" w:type="dxa"/>
              <w:right w:w="81" w:type="dxa"/>
            </w:tcMar>
            <w:vAlign w:val="center"/>
            <w:hideMark/>
          </w:tcPr>
          <w:p w14:paraId="2F1701C4"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4.8</w:t>
            </w:r>
          </w:p>
        </w:tc>
      </w:tr>
      <w:tr w:rsidR="005B592E" w:rsidRPr="00066FBC" w14:paraId="7644BBB2" w14:textId="77777777" w:rsidTr="003209C1">
        <w:trPr>
          <w:trHeight w:val="354"/>
        </w:trPr>
        <w:tc>
          <w:tcPr>
            <w:tcW w:w="780" w:type="dxa"/>
            <w:tcBorders>
              <w:top w:val="nil"/>
              <w:left w:val="nil"/>
              <w:bottom w:val="nil"/>
              <w:right w:val="nil"/>
            </w:tcBorders>
            <w:shd w:val="clear" w:color="auto" w:fill="F0F0F0"/>
            <w:tcMar>
              <w:top w:w="41" w:type="dxa"/>
              <w:left w:w="81" w:type="dxa"/>
              <w:bottom w:w="41" w:type="dxa"/>
              <w:right w:w="81" w:type="dxa"/>
            </w:tcMar>
            <w:vAlign w:val="center"/>
            <w:hideMark/>
          </w:tcPr>
          <w:p w14:paraId="6DE2211E"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5</w:t>
            </w:r>
          </w:p>
        </w:tc>
        <w:tc>
          <w:tcPr>
            <w:tcW w:w="2136" w:type="dxa"/>
            <w:tcBorders>
              <w:top w:val="nil"/>
              <w:left w:val="nil"/>
              <w:bottom w:val="nil"/>
              <w:right w:val="nil"/>
            </w:tcBorders>
            <w:shd w:val="clear" w:color="auto" w:fill="F0F0F0"/>
            <w:tcMar>
              <w:top w:w="41" w:type="dxa"/>
              <w:left w:w="81" w:type="dxa"/>
              <w:bottom w:w="41" w:type="dxa"/>
              <w:right w:w="81" w:type="dxa"/>
            </w:tcMar>
            <w:vAlign w:val="center"/>
            <w:hideMark/>
          </w:tcPr>
          <w:p w14:paraId="171D7F40"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b/>
                <w:bCs/>
                <w:color w:val="000000"/>
                <w:kern w:val="24"/>
                <w:sz w:val="18"/>
                <w:szCs w:val="18"/>
                <w14:ligatures w14:val="none"/>
              </w:rPr>
              <w:t>4DPAIPN</w:t>
            </w:r>
          </w:p>
        </w:tc>
        <w:tc>
          <w:tcPr>
            <w:tcW w:w="1843" w:type="dxa"/>
            <w:tcBorders>
              <w:top w:val="nil"/>
              <w:left w:val="nil"/>
              <w:bottom w:val="nil"/>
              <w:right w:val="nil"/>
            </w:tcBorders>
            <w:shd w:val="clear" w:color="auto" w:fill="F0F0F0"/>
            <w:tcMar>
              <w:top w:w="41" w:type="dxa"/>
              <w:left w:w="81" w:type="dxa"/>
              <w:bottom w:w="41" w:type="dxa"/>
              <w:right w:w="81" w:type="dxa"/>
            </w:tcMar>
            <w:vAlign w:val="center"/>
            <w:hideMark/>
          </w:tcPr>
          <w:p w14:paraId="61A77DC2"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b/>
                <w:bCs/>
                <w:color w:val="000000"/>
                <w:kern w:val="24"/>
                <w:sz w:val="18"/>
                <w:szCs w:val="18"/>
                <w14:ligatures w14:val="none"/>
              </w:rPr>
              <w:t>TPP</w:t>
            </w:r>
          </w:p>
        </w:tc>
        <w:tc>
          <w:tcPr>
            <w:tcW w:w="1559" w:type="dxa"/>
            <w:tcBorders>
              <w:top w:val="nil"/>
              <w:left w:val="nil"/>
              <w:bottom w:val="nil"/>
              <w:right w:val="nil"/>
            </w:tcBorders>
            <w:shd w:val="clear" w:color="auto" w:fill="F0F0F0"/>
            <w:tcMar>
              <w:top w:w="41" w:type="dxa"/>
              <w:left w:w="81" w:type="dxa"/>
              <w:bottom w:w="41" w:type="dxa"/>
              <w:right w:w="81" w:type="dxa"/>
            </w:tcMar>
            <w:vAlign w:val="center"/>
            <w:hideMark/>
          </w:tcPr>
          <w:p w14:paraId="71906E90"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0.3</w:t>
            </w:r>
          </w:p>
        </w:tc>
        <w:tc>
          <w:tcPr>
            <w:tcW w:w="1985" w:type="dxa"/>
            <w:tcBorders>
              <w:top w:val="nil"/>
              <w:left w:val="nil"/>
              <w:bottom w:val="nil"/>
              <w:right w:val="nil"/>
            </w:tcBorders>
            <w:shd w:val="clear" w:color="auto" w:fill="F0F0F0"/>
            <w:tcMar>
              <w:top w:w="41" w:type="dxa"/>
              <w:left w:w="81" w:type="dxa"/>
              <w:bottom w:w="41" w:type="dxa"/>
              <w:right w:w="81" w:type="dxa"/>
            </w:tcMar>
            <w:vAlign w:val="center"/>
            <w:hideMark/>
          </w:tcPr>
          <w:p w14:paraId="4CEE8A84"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0</w:t>
            </w:r>
          </w:p>
        </w:tc>
      </w:tr>
      <w:tr w:rsidR="005B592E" w:rsidRPr="00066FBC" w14:paraId="112388E9" w14:textId="77777777" w:rsidTr="003209C1">
        <w:trPr>
          <w:trHeight w:val="354"/>
        </w:trPr>
        <w:tc>
          <w:tcPr>
            <w:tcW w:w="780" w:type="dxa"/>
            <w:tcBorders>
              <w:top w:val="nil"/>
              <w:left w:val="nil"/>
              <w:bottom w:val="single" w:sz="8" w:space="0" w:color="A5A5A5"/>
              <w:right w:val="nil"/>
            </w:tcBorders>
            <w:tcMar>
              <w:top w:w="41" w:type="dxa"/>
              <w:left w:w="81" w:type="dxa"/>
              <w:bottom w:w="41" w:type="dxa"/>
              <w:right w:w="81" w:type="dxa"/>
            </w:tcMar>
            <w:vAlign w:val="center"/>
            <w:hideMark/>
          </w:tcPr>
          <w:p w14:paraId="45E1A263"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6</w:t>
            </w:r>
          </w:p>
        </w:tc>
        <w:tc>
          <w:tcPr>
            <w:tcW w:w="2136" w:type="dxa"/>
            <w:tcBorders>
              <w:top w:val="nil"/>
              <w:left w:val="nil"/>
              <w:bottom w:val="single" w:sz="8" w:space="0" w:color="A5A5A5"/>
              <w:right w:val="nil"/>
            </w:tcBorders>
            <w:tcMar>
              <w:top w:w="41" w:type="dxa"/>
              <w:left w:w="81" w:type="dxa"/>
              <w:bottom w:w="41" w:type="dxa"/>
              <w:right w:w="81" w:type="dxa"/>
            </w:tcMar>
            <w:vAlign w:val="center"/>
            <w:hideMark/>
          </w:tcPr>
          <w:p w14:paraId="7C1F7A37"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b/>
                <w:bCs/>
                <w:color w:val="000000"/>
                <w:kern w:val="24"/>
                <w:sz w:val="18"/>
                <w:szCs w:val="18"/>
                <w14:ligatures w14:val="none"/>
              </w:rPr>
              <w:t>4DPAIPN</w:t>
            </w:r>
          </w:p>
        </w:tc>
        <w:tc>
          <w:tcPr>
            <w:tcW w:w="1843" w:type="dxa"/>
            <w:tcBorders>
              <w:top w:val="nil"/>
              <w:left w:val="nil"/>
              <w:bottom w:val="single" w:sz="8" w:space="0" w:color="A5A5A5"/>
              <w:right w:val="nil"/>
            </w:tcBorders>
            <w:tcMar>
              <w:top w:w="41" w:type="dxa"/>
              <w:left w:w="81" w:type="dxa"/>
              <w:bottom w:w="41" w:type="dxa"/>
              <w:right w:w="81" w:type="dxa"/>
            </w:tcMar>
            <w:vAlign w:val="center"/>
            <w:hideMark/>
          </w:tcPr>
          <w:p w14:paraId="5EA09068"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b/>
                <w:bCs/>
                <w:color w:val="000000"/>
                <w:kern w:val="24"/>
                <w:sz w:val="18"/>
                <w:szCs w:val="18"/>
                <w14:ligatures w14:val="none"/>
              </w:rPr>
              <w:t>AA</w:t>
            </w:r>
          </w:p>
        </w:tc>
        <w:tc>
          <w:tcPr>
            <w:tcW w:w="1559" w:type="dxa"/>
            <w:tcBorders>
              <w:top w:val="nil"/>
              <w:left w:val="nil"/>
              <w:bottom w:val="single" w:sz="8" w:space="0" w:color="A5A5A5"/>
              <w:right w:val="nil"/>
            </w:tcBorders>
            <w:tcMar>
              <w:top w:w="41" w:type="dxa"/>
              <w:left w:w="81" w:type="dxa"/>
              <w:bottom w:w="41" w:type="dxa"/>
              <w:right w:w="81" w:type="dxa"/>
            </w:tcMar>
            <w:vAlign w:val="center"/>
            <w:hideMark/>
          </w:tcPr>
          <w:p w14:paraId="50D0CC82"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0.5</w:t>
            </w:r>
          </w:p>
        </w:tc>
        <w:tc>
          <w:tcPr>
            <w:tcW w:w="1985" w:type="dxa"/>
            <w:tcBorders>
              <w:top w:val="nil"/>
              <w:left w:val="nil"/>
              <w:bottom w:val="single" w:sz="8" w:space="0" w:color="A5A5A5"/>
              <w:right w:val="nil"/>
            </w:tcBorders>
            <w:tcMar>
              <w:top w:w="41" w:type="dxa"/>
              <w:left w:w="81" w:type="dxa"/>
              <w:bottom w:w="41" w:type="dxa"/>
              <w:right w:w="81" w:type="dxa"/>
            </w:tcMar>
            <w:vAlign w:val="center"/>
            <w:hideMark/>
          </w:tcPr>
          <w:p w14:paraId="75427230"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0</w:t>
            </w:r>
          </w:p>
        </w:tc>
      </w:tr>
    </w:tbl>
    <w:p w14:paraId="1B4814A9" w14:textId="77777777" w:rsidR="005B592E" w:rsidRDefault="005B592E" w:rsidP="005B592E">
      <w:pPr>
        <w:rPr>
          <w:rFonts w:ascii="Times New Roman" w:hAnsi="Times New Roman" w:cs="Times New Roman"/>
          <w:b/>
          <w:bCs/>
          <w:sz w:val="24"/>
          <w:szCs w:val="24"/>
        </w:rPr>
      </w:pPr>
    </w:p>
    <w:p w14:paraId="374D4BD8" w14:textId="77777777" w:rsidR="005B592E" w:rsidRDefault="005B592E" w:rsidP="005B592E">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2B637D01" w14:textId="77777777" w:rsidR="005B592E" w:rsidRDefault="005B592E" w:rsidP="005B592E">
      <w:pPr>
        <w:rPr>
          <w:rFonts w:ascii="Times New Roman" w:hAnsi="Times New Roman" w:cs="Times New Roman"/>
          <w:b/>
          <w:bCs/>
          <w:sz w:val="24"/>
          <w:szCs w:val="24"/>
        </w:rPr>
      </w:pPr>
      <w:r>
        <w:rPr>
          <w:rFonts w:ascii="Times New Roman" w:hAnsi="Times New Roman" w:cs="Times New Roman" w:hint="eastAsia"/>
          <w:b/>
          <w:bCs/>
          <w:sz w:val="24"/>
          <w:szCs w:val="28"/>
        </w:rPr>
        <w:lastRenderedPageBreak/>
        <w:t>Photocatalyst</w:t>
      </w:r>
    </w:p>
    <w:p w14:paraId="22BF598B" w14:textId="1E829907" w:rsidR="005B592E" w:rsidRPr="00066FBC" w:rsidRDefault="005B592E" w:rsidP="005B592E">
      <w:pPr>
        <w:rPr>
          <w:rFonts w:ascii="Times New Roman" w:hAnsi="Times New Roman" w:cs="Times New Roman"/>
          <w:sz w:val="24"/>
          <w:szCs w:val="24"/>
        </w:rPr>
      </w:pPr>
      <w:r w:rsidRPr="00066FBC">
        <w:rPr>
          <w:rFonts w:ascii="Times New Roman" w:hAnsi="Times New Roman" w:cs="Times New Roman"/>
          <w:b/>
          <w:bCs/>
          <w:sz w:val="24"/>
          <w:szCs w:val="24"/>
        </w:rPr>
        <w:t>Table S</w:t>
      </w:r>
      <w:r w:rsidR="004F7957">
        <w:rPr>
          <w:rFonts w:ascii="Times New Roman" w:hAnsi="Times New Roman" w:cs="Times New Roman" w:hint="eastAsia"/>
          <w:b/>
          <w:bCs/>
          <w:sz w:val="24"/>
          <w:szCs w:val="24"/>
        </w:rPr>
        <w:t>3</w:t>
      </w:r>
      <w:r w:rsidRPr="00066FBC">
        <w:rPr>
          <w:rFonts w:ascii="Times New Roman" w:hAnsi="Times New Roman" w:cs="Times New Roman"/>
          <w:b/>
          <w:bCs/>
          <w:sz w:val="24"/>
          <w:szCs w:val="24"/>
        </w:rPr>
        <w:t>.</w:t>
      </w:r>
      <w:r w:rsidRPr="00066FBC">
        <w:rPr>
          <w:rFonts w:ascii="Times New Roman" w:hAnsi="Times New Roman" w:cs="Times New Roman"/>
          <w:sz w:val="24"/>
          <w:szCs w:val="24"/>
        </w:rPr>
        <w:t xml:space="preserve"> Photocatalytic NH</w:t>
      </w:r>
      <w:r w:rsidRPr="00066FBC">
        <w:rPr>
          <w:rFonts w:ascii="Times New Roman" w:hAnsi="Times New Roman" w:cs="Times New Roman"/>
          <w:sz w:val="24"/>
          <w:szCs w:val="24"/>
          <w:vertAlign w:val="subscript"/>
        </w:rPr>
        <w:t>3</w:t>
      </w:r>
      <w:r w:rsidRPr="00066FBC">
        <w:rPr>
          <w:rFonts w:ascii="Times New Roman" w:hAnsi="Times New Roman" w:cs="Times New Roman"/>
          <w:sz w:val="24"/>
          <w:szCs w:val="24"/>
        </w:rPr>
        <w:t xml:space="preserve"> synthesis from N</w:t>
      </w:r>
      <w:r w:rsidRPr="00066FBC">
        <w:rPr>
          <w:rFonts w:ascii="Times New Roman" w:hAnsi="Times New Roman" w:cs="Times New Roman"/>
          <w:sz w:val="24"/>
          <w:szCs w:val="24"/>
          <w:vertAlign w:val="subscript"/>
        </w:rPr>
        <w:t>2</w:t>
      </w:r>
      <w:r w:rsidRPr="00066FBC">
        <w:rPr>
          <w:rFonts w:ascii="Times New Roman" w:hAnsi="Times New Roman" w:cs="Times New Roman"/>
          <w:sz w:val="24"/>
          <w:szCs w:val="24"/>
        </w:rPr>
        <w:t>: effect of photocatalyst.</w:t>
      </w:r>
    </w:p>
    <w:p w14:paraId="1DC47FEF" w14:textId="08268EBC" w:rsidR="00C156F5" w:rsidRPr="00066FBC" w:rsidRDefault="00C156F5" w:rsidP="00C156F5">
      <w:pPr>
        <w:jc w:val="center"/>
        <w:rPr>
          <w:rFonts w:ascii="Times New Roman" w:hAnsi="Times New Roman" w:cs="Times New Roman"/>
        </w:rPr>
      </w:pPr>
      <w:r>
        <w:rPr>
          <w:rFonts w:ascii="Times New Roman" w:hAnsi="Times New Roman" w:cs="Times New Roman"/>
          <w:noProof/>
        </w:rPr>
        <w:drawing>
          <wp:inline distT="0" distB="0" distL="0" distR="0" wp14:anchorId="341363DE" wp14:editId="2C365DDD">
            <wp:extent cx="3590925" cy="3103245"/>
            <wp:effectExtent l="0" t="0" r="9525" b="0"/>
            <wp:docPr id="157598618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90925" cy="3103245"/>
                    </a:xfrm>
                    <a:prstGeom prst="rect">
                      <a:avLst/>
                    </a:prstGeom>
                    <a:noFill/>
                  </pic:spPr>
                </pic:pic>
              </a:graphicData>
            </a:graphic>
          </wp:inline>
        </w:drawing>
      </w:r>
    </w:p>
    <w:tbl>
      <w:tblPr>
        <w:tblW w:w="8019" w:type="dxa"/>
        <w:tblCellMar>
          <w:left w:w="0" w:type="dxa"/>
          <w:right w:w="0" w:type="dxa"/>
        </w:tblCellMar>
        <w:tblLook w:val="0420" w:firstRow="1" w:lastRow="0" w:firstColumn="0" w:lastColumn="0" w:noHBand="0" w:noVBand="1"/>
      </w:tblPr>
      <w:tblGrid>
        <w:gridCol w:w="706"/>
        <w:gridCol w:w="2225"/>
        <w:gridCol w:w="1293"/>
        <w:gridCol w:w="1845"/>
        <w:gridCol w:w="1950"/>
      </w:tblGrid>
      <w:tr w:rsidR="005B592E" w:rsidRPr="00066FBC" w14:paraId="6EC1260A" w14:textId="77777777" w:rsidTr="003209C1">
        <w:trPr>
          <w:trHeight w:val="501"/>
        </w:trPr>
        <w:tc>
          <w:tcPr>
            <w:tcW w:w="710" w:type="dxa"/>
            <w:tcBorders>
              <w:top w:val="single" w:sz="8" w:space="0" w:color="A5A5A5"/>
              <w:left w:val="nil"/>
              <w:bottom w:val="single" w:sz="8" w:space="0" w:color="A5A5A5"/>
              <w:right w:val="nil"/>
            </w:tcBorders>
            <w:tcMar>
              <w:top w:w="41" w:type="dxa"/>
              <w:left w:w="81" w:type="dxa"/>
              <w:bottom w:w="41" w:type="dxa"/>
              <w:right w:w="81" w:type="dxa"/>
            </w:tcMar>
            <w:vAlign w:val="center"/>
            <w:hideMark/>
          </w:tcPr>
          <w:p w14:paraId="6919178D"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b/>
                <w:bCs/>
                <w:color w:val="000000"/>
                <w:kern w:val="24"/>
                <w:sz w:val="18"/>
                <w:szCs w:val="18"/>
                <w14:ligatures w14:val="none"/>
              </w:rPr>
              <w:t>Entry</w:t>
            </w:r>
          </w:p>
        </w:tc>
        <w:tc>
          <w:tcPr>
            <w:tcW w:w="2225" w:type="dxa"/>
            <w:tcBorders>
              <w:top w:val="single" w:sz="8" w:space="0" w:color="A5A5A5"/>
              <w:left w:val="nil"/>
              <w:bottom w:val="single" w:sz="8" w:space="0" w:color="A5A5A5"/>
              <w:right w:val="nil"/>
            </w:tcBorders>
            <w:tcMar>
              <w:top w:w="41" w:type="dxa"/>
              <w:left w:w="81" w:type="dxa"/>
              <w:bottom w:w="41" w:type="dxa"/>
              <w:right w:w="81" w:type="dxa"/>
            </w:tcMar>
            <w:vAlign w:val="center"/>
            <w:hideMark/>
          </w:tcPr>
          <w:p w14:paraId="02A96F3E"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b/>
                <w:bCs/>
                <w:color w:val="000000"/>
                <w:kern w:val="24"/>
                <w:sz w:val="18"/>
                <w:szCs w:val="18"/>
                <w14:ligatures w14:val="none"/>
              </w:rPr>
              <w:t>PC</w:t>
            </w:r>
          </w:p>
        </w:tc>
        <w:tc>
          <w:tcPr>
            <w:tcW w:w="1225" w:type="dxa"/>
            <w:tcBorders>
              <w:top w:val="single" w:sz="8" w:space="0" w:color="A5A5A5"/>
              <w:left w:val="nil"/>
              <w:bottom w:val="single" w:sz="8" w:space="0" w:color="A5A5A5"/>
              <w:right w:val="nil"/>
            </w:tcBorders>
            <w:tcMar>
              <w:top w:w="41" w:type="dxa"/>
              <w:left w:w="81" w:type="dxa"/>
              <w:bottom w:w="41" w:type="dxa"/>
              <w:right w:w="81" w:type="dxa"/>
            </w:tcMar>
            <w:vAlign w:val="center"/>
            <w:hideMark/>
          </w:tcPr>
          <w:p w14:paraId="391D4A08"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b/>
                <w:bCs/>
                <w:color w:val="000000"/>
                <w:kern w:val="24"/>
                <w:sz w:val="18"/>
                <w:szCs w:val="18"/>
                <w14:ligatures w14:val="none"/>
              </w:rPr>
              <w:t>Mo Catalyst</w:t>
            </w:r>
          </w:p>
        </w:tc>
        <w:tc>
          <w:tcPr>
            <w:tcW w:w="1875" w:type="dxa"/>
            <w:tcBorders>
              <w:top w:val="single" w:sz="8" w:space="0" w:color="A5A5A5"/>
              <w:left w:val="nil"/>
              <w:bottom w:val="single" w:sz="8" w:space="0" w:color="A5A5A5"/>
              <w:right w:val="nil"/>
            </w:tcBorders>
            <w:tcMar>
              <w:top w:w="41" w:type="dxa"/>
              <w:left w:w="81" w:type="dxa"/>
              <w:bottom w:w="41" w:type="dxa"/>
              <w:right w:w="81" w:type="dxa"/>
            </w:tcMar>
            <w:vAlign w:val="center"/>
            <w:hideMark/>
          </w:tcPr>
          <w:p w14:paraId="33ADEAB4"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b/>
                <w:bCs/>
                <w:color w:val="000000"/>
                <w:kern w:val="24"/>
                <w:sz w:val="18"/>
                <w:szCs w:val="18"/>
                <w14:ligatures w14:val="none"/>
              </w:rPr>
              <w:t>NH</w:t>
            </w:r>
            <w:r w:rsidRPr="00066FBC">
              <w:rPr>
                <w:rFonts w:ascii="Arial" w:eastAsia="宋体" w:hAnsi="Arial" w:cs="Arial"/>
                <w:b/>
                <w:bCs/>
                <w:color w:val="000000"/>
                <w:kern w:val="24"/>
                <w:sz w:val="18"/>
                <w:szCs w:val="18"/>
                <w:vertAlign w:val="subscript"/>
                <w14:ligatures w14:val="none"/>
              </w:rPr>
              <w:t>3</w:t>
            </w:r>
            <w:r w:rsidRPr="00066FBC">
              <w:rPr>
                <w:rFonts w:ascii="Arial" w:eastAsia="宋体" w:hAnsi="Arial" w:cs="Arial"/>
                <w:b/>
                <w:bCs/>
                <w:color w:val="000000"/>
                <w:kern w:val="24"/>
                <w:sz w:val="18"/>
                <w:szCs w:val="18"/>
                <w14:ligatures w14:val="none"/>
              </w:rPr>
              <w:t xml:space="preserve"> production (equiv. based on Mo)</w:t>
            </w:r>
          </w:p>
        </w:tc>
        <w:tc>
          <w:tcPr>
            <w:tcW w:w="1984" w:type="dxa"/>
            <w:tcBorders>
              <w:top w:val="single" w:sz="8" w:space="0" w:color="A5A5A5"/>
              <w:left w:val="nil"/>
              <w:bottom w:val="single" w:sz="8" w:space="0" w:color="A5A5A5"/>
              <w:right w:val="nil"/>
            </w:tcBorders>
            <w:tcMar>
              <w:top w:w="41" w:type="dxa"/>
              <w:left w:w="81" w:type="dxa"/>
              <w:bottom w:w="41" w:type="dxa"/>
              <w:right w:w="81" w:type="dxa"/>
            </w:tcMar>
            <w:vAlign w:val="center"/>
            <w:hideMark/>
          </w:tcPr>
          <w:p w14:paraId="3211C50C"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b/>
                <w:bCs/>
                <w:color w:val="000000"/>
                <w:kern w:val="24"/>
                <w:sz w:val="18"/>
                <w:szCs w:val="18"/>
                <w14:ligatures w14:val="none"/>
              </w:rPr>
              <w:t>H</w:t>
            </w:r>
            <w:r w:rsidRPr="00066FBC">
              <w:rPr>
                <w:rFonts w:ascii="Arial" w:eastAsia="宋体" w:hAnsi="Arial" w:cs="Arial"/>
                <w:b/>
                <w:bCs/>
                <w:color w:val="000000"/>
                <w:kern w:val="24"/>
                <w:sz w:val="18"/>
                <w:szCs w:val="18"/>
                <w:vertAlign w:val="subscript"/>
                <w14:ligatures w14:val="none"/>
              </w:rPr>
              <w:t>2</w:t>
            </w:r>
            <w:r w:rsidRPr="00066FBC">
              <w:rPr>
                <w:rFonts w:ascii="Arial" w:eastAsia="宋体" w:hAnsi="Arial" w:cs="Arial"/>
                <w:b/>
                <w:bCs/>
                <w:color w:val="000000"/>
                <w:kern w:val="24"/>
                <w:sz w:val="18"/>
                <w:szCs w:val="18"/>
                <w14:ligatures w14:val="none"/>
              </w:rPr>
              <w:t xml:space="preserve"> production (equiv. based on Mo)</w:t>
            </w:r>
          </w:p>
        </w:tc>
      </w:tr>
      <w:tr w:rsidR="00C156F5" w:rsidRPr="00066FBC" w14:paraId="64D2368C" w14:textId="77777777" w:rsidTr="003209C1">
        <w:trPr>
          <w:trHeight w:val="354"/>
        </w:trPr>
        <w:tc>
          <w:tcPr>
            <w:tcW w:w="710" w:type="dxa"/>
            <w:tcBorders>
              <w:top w:val="single" w:sz="8" w:space="0" w:color="A5A5A5"/>
              <w:left w:val="nil"/>
              <w:bottom w:val="nil"/>
              <w:right w:val="nil"/>
            </w:tcBorders>
            <w:shd w:val="clear" w:color="auto" w:fill="F0F0F0"/>
            <w:tcMar>
              <w:top w:w="41" w:type="dxa"/>
              <w:left w:w="81" w:type="dxa"/>
              <w:bottom w:w="41" w:type="dxa"/>
              <w:right w:w="81" w:type="dxa"/>
            </w:tcMar>
            <w:vAlign w:val="center"/>
            <w:hideMark/>
          </w:tcPr>
          <w:p w14:paraId="02DD2ED2"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1</w:t>
            </w:r>
          </w:p>
        </w:tc>
        <w:tc>
          <w:tcPr>
            <w:tcW w:w="2225" w:type="dxa"/>
            <w:tcBorders>
              <w:top w:val="single" w:sz="8" w:space="0" w:color="A5A5A5"/>
              <w:left w:val="nil"/>
              <w:bottom w:val="nil"/>
              <w:right w:val="nil"/>
            </w:tcBorders>
            <w:shd w:val="clear" w:color="auto" w:fill="F0F0F0"/>
            <w:tcMar>
              <w:top w:w="41" w:type="dxa"/>
              <w:left w:w="81" w:type="dxa"/>
              <w:bottom w:w="41" w:type="dxa"/>
              <w:right w:w="81" w:type="dxa"/>
            </w:tcMar>
            <w:vAlign w:val="center"/>
            <w:hideMark/>
          </w:tcPr>
          <w:p w14:paraId="7A59D207"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b/>
                <w:bCs/>
                <w:color w:val="000000"/>
                <w:kern w:val="24"/>
                <w:sz w:val="18"/>
                <w:szCs w:val="18"/>
                <w14:ligatures w14:val="none"/>
              </w:rPr>
              <w:t>4DPAIPN</w:t>
            </w:r>
          </w:p>
        </w:tc>
        <w:tc>
          <w:tcPr>
            <w:tcW w:w="1225" w:type="dxa"/>
            <w:tcBorders>
              <w:top w:val="single" w:sz="8" w:space="0" w:color="A5A5A5"/>
              <w:left w:val="nil"/>
              <w:bottom w:val="nil"/>
              <w:right w:val="nil"/>
            </w:tcBorders>
            <w:shd w:val="clear" w:color="auto" w:fill="F0F0F0"/>
            <w:tcMar>
              <w:top w:w="41" w:type="dxa"/>
              <w:left w:w="81" w:type="dxa"/>
              <w:bottom w:w="41" w:type="dxa"/>
              <w:right w:w="81" w:type="dxa"/>
            </w:tcMar>
            <w:vAlign w:val="center"/>
            <w:hideMark/>
          </w:tcPr>
          <w:p w14:paraId="62DB4909" w14:textId="2D2BCE95" w:rsidR="00C156F5" w:rsidRPr="00066FBC" w:rsidRDefault="00C156F5" w:rsidP="00C156F5">
            <w:pPr>
              <w:widowControl/>
              <w:jc w:val="center"/>
              <w:rPr>
                <w:rFonts w:ascii="Arial" w:eastAsia="宋体" w:hAnsi="Arial" w:cs="Arial"/>
                <w:kern w:val="0"/>
                <w:sz w:val="18"/>
                <w:szCs w:val="18"/>
                <w14:ligatures w14:val="none"/>
              </w:rPr>
            </w:pPr>
            <w:proofErr w:type="spellStart"/>
            <w:r>
              <w:rPr>
                <w:rFonts w:ascii="Arial" w:hAnsi="Arial" w:cs="Arial"/>
                <w:b/>
                <w:bCs/>
                <w:color w:val="000000" w:themeColor="text1"/>
                <w:kern w:val="24"/>
                <w:sz w:val="16"/>
                <w:szCs w:val="16"/>
              </w:rPr>
              <w:t>MoI</w:t>
            </w:r>
            <w:proofErr w:type="spellEnd"/>
            <w:r>
              <w:rPr>
                <w:rFonts w:ascii="Arial" w:hAnsi="Arial" w:cs="Arial"/>
                <w:b/>
                <w:bCs/>
                <w:color w:val="000000" w:themeColor="text1"/>
                <w:kern w:val="24"/>
                <w:position w:val="-4"/>
                <w:sz w:val="16"/>
                <w:szCs w:val="16"/>
                <w:vertAlign w:val="subscript"/>
              </w:rPr>
              <w:t>3</w:t>
            </w:r>
            <w:r>
              <w:rPr>
                <w:rFonts w:ascii="Arial" w:hAnsi="Arial" w:cs="Arial"/>
                <w:b/>
                <w:bCs/>
                <w:color w:val="000000" w:themeColor="text1"/>
                <w:kern w:val="24"/>
                <w:sz w:val="16"/>
                <w:szCs w:val="16"/>
              </w:rPr>
              <w:t>(PCP)</w:t>
            </w:r>
          </w:p>
        </w:tc>
        <w:tc>
          <w:tcPr>
            <w:tcW w:w="1875" w:type="dxa"/>
            <w:tcBorders>
              <w:top w:val="single" w:sz="8" w:space="0" w:color="A5A5A5"/>
              <w:left w:val="nil"/>
              <w:bottom w:val="nil"/>
              <w:right w:val="nil"/>
            </w:tcBorders>
            <w:shd w:val="clear" w:color="auto" w:fill="F0F0F0"/>
            <w:tcMar>
              <w:top w:w="41" w:type="dxa"/>
              <w:left w:w="81" w:type="dxa"/>
              <w:bottom w:w="41" w:type="dxa"/>
              <w:right w:w="81" w:type="dxa"/>
            </w:tcMar>
            <w:vAlign w:val="center"/>
            <w:hideMark/>
          </w:tcPr>
          <w:p w14:paraId="118DBDCE"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4.7</w:t>
            </w:r>
          </w:p>
        </w:tc>
        <w:tc>
          <w:tcPr>
            <w:tcW w:w="1984" w:type="dxa"/>
            <w:tcBorders>
              <w:top w:val="single" w:sz="8" w:space="0" w:color="A5A5A5"/>
              <w:left w:val="nil"/>
              <w:bottom w:val="nil"/>
              <w:right w:val="nil"/>
            </w:tcBorders>
            <w:shd w:val="clear" w:color="auto" w:fill="F0F0F0"/>
            <w:tcMar>
              <w:top w:w="41" w:type="dxa"/>
              <w:left w:w="81" w:type="dxa"/>
              <w:bottom w:w="41" w:type="dxa"/>
              <w:right w:w="81" w:type="dxa"/>
            </w:tcMar>
            <w:vAlign w:val="center"/>
            <w:hideMark/>
          </w:tcPr>
          <w:p w14:paraId="05B75205"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4.8</w:t>
            </w:r>
          </w:p>
        </w:tc>
      </w:tr>
      <w:tr w:rsidR="00C156F5" w:rsidRPr="00066FBC" w14:paraId="3025769D" w14:textId="77777777" w:rsidTr="003209C1">
        <w:trPr>
          <w:trHeight w:val="354"/>
        </w:trPr>
        <w:tc>
          <w:tcPr>
            <w:tcW w:w="710" w:type="dxa"/>
            <w:tcBorders>
              <w:top w:val="nil"/>
              <w:left w:val="nil"/>
              <w:bottom w:val="nil"/>
              <w:right w:val="nil"/>
            </w:tcBorders>
            <w:tcMar>
              <w:top w:w="41" w:type="dxa"/>
              <w:left w:w="81" w:type="dxa"/>
              <w:bottom w:w="41" w:type="dxa"/>
              <w:right w:w="81" w:type="dxa"/>
            </w:tcMar>
            <w:vAlign w:val="center"/>
            <w:hideMark/>
          </w:tcPr>
          <w:p w14:paraId="6F83838E"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2</w:t>
            </w:r>
          </w:p>
        </w:tc>
        <w:tc>
          <w:tcPr>
            <w:tcW w:w="2225" w:type="dxa"/>
            <w:tcBorders>
              <w:top w:val="nil"/>
              <w:left w:val="nil"/>
              <w:bottom w:val="nil"/>
              <w:right w:val="nil"/>
            </w:tcBorders>
            <w:tcMar>
              <w:top w:w="41" w:type="dxa"/>
              <w:left w:w="81" w:type="dxa"/>
              <w:bottom w:w="41" w:type="dxa"/>
              <w:right w:w="81" w:type="dxa"/>
            </w:tcMar>
            <w:vAlign w:val="center"/>
            <w:hideMark/>
          </w:tcPr>
          <w:p w14:paraId="235AD19A"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b/>
                <w:bCs/>
                <w:color w:val="000000"/>
                <w:kern w:val="24"/>
                <w:sz w:val="18"/>
                <w:szCs w:val="18"/>
                <w14:ligatures w14:val="none"/>
              </w:rPr>
              <w:t>4DPAIPN</w:t>
            </w:r>
          </w:p>
        </w:tc>
        <w:tc>
          <w:tcPr>
            <w:tcW w:w="1225" w:type="dxa"/>
            <w:tcBorders>
              <w:top w:val="nil"/>
              <w:left w:val="nil"/>
              <w:bottom w:val="nil"/>
              <w:right w:val="nil"/>
            </w:tcBorders>
            <w:tcMar>
              <w:top w:w="41" w:type="dxa"/>
              <w:left w:w="81" w:type="dxa"/>
              <w:bottom w:w="41" w:type="dxa"/>
              <w:right w:w="81" w:type="dxa"/>
            </w:tcMar>
            <w:vAlign w:val="center"/>
            <w:hideMark/>
          </w:tcPr>
          <w:p w14:paraId="6E27D3E3" w14:textId="2DC0AE2F" w:rsidR="00C156F5" w:rsidRPr="00066FBC" w:rsidRDefault="00C156F5" w:rsidP="00C156F5">
            <w:pPr>
              <w:widowControl/>
              <w:jc w:val="center"/>
              <w:rPr>
                <w:rFonts w:ascii="Arial" w:eastAsia="宋体" w:hAnsi="Arial" w:cs="Arial"/>
                <w:kern w:val="0"/>
                <w:sz w:val="18"/>
                <w:szCs w:val="18"/>
                <w14:ligatures w14:val="none"/>
              </w:rPr>
            </w:pPr>
            <w:r>
              <w:rPr>
                <w:rFonts w:ascii="Arial" w:hAnsi="Arial" w:cs="Arial"/>
                <w:b/>
                <w:bCs/>
                <w:color w:val="000000" w:themeColor="text1"/>
                <w:kern w:val="24"/>
                <w:sz w:val="16"/>
                <w:szCs w:val="16"/>
              </w:rPr>
              <w:t>PCP-</w:t>
            </w:r>
            <w:proofErr w:type="spellStart"/>
            <w:r>
              <w:rPr>
                <w:rFonts w:ascii="Arial" w:hAnsi="Arial" w:cs="Arial"/>
                <w:b/>
                <w:bCs/>
                <w:color w:val="000000" w:themeColor="text1"/>
                <w:kern w:val="24"/>
                <w:sz w:val="16"/>
                <w:szCs w:val="16"/>
              </w:rPr>
              <w:t>MoN</w:t>
            </w:r>
            <w:proofErr w:type="spellEnd"/>
          </w:p>
        </w:tc>
        <w:tc>
          <w:tcPr>
            <w:tcW w:w="1875" w:type="dxa"/>
            <w:tcBorders>
              <w:top w:val="nil"/>
              <w:left w:val="nil"/>
              <w:bottom w:val="nil"/>
              <w:right w:val="nil"/>
            </w:tcBorders>
            <w:tcMar>
              <w:top w:w="41" w:type="dxa"/>
              <w:left w:w="81" w:type="dxa"/>
              <w:bottom w:w="41" w:type="dxa"/>
              <w:right w:w="81" w:type="dxa"/>
            </w:tcMar>
            <w:vAlign w:val="center"/>
            <w:hideMark/>
          </w:tcPr>
          <w:p w14:paraId="08F8AE98"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1.4</w:t>
            </w:r>
          </w:p>
        </w:tc>
        <w:tc>
          <w:tcPr>
            <w:tcW w:w="1984" w:type="dxa"/>
            <w:tcBorders>
              <w:top w:val="nil"/>
              <w:left w:val="nil"/>
              <w:bottom w:val="nil"/>
              <w:right w:val="nil"/>
            </w:tcBorders>
            <w:tcMar>
              <w:top w:w="41" w:type="dxa"/>
              <w:left w:w="81" w:type="dxa"/>
              <w:bottom w:w="41" w:type="dxa"/>
              <w:right w:w="81" w:type="dxa"/>
            </w:tcMar>
            <w:vAlign w:val="center"/>
            <w:hideMark/>
          </w:tcPr>
          <w:p w14:paraId="474EABE6"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0</w:t>
            </w:r>
          </w:p>
        </w:tc>
      </w:tr>
      <w:tr w:rsidR="00C156F5" w:rsidRPr="00066FBC" w14:paraId="13061EAC" w14:textId="77777777" w:rsidTr="003209C1">
        <w:trPr>
          <w:trHeight w:val="354"/>
        </w:trPr>
        <w:tc>
          <w:tcPr>
            <w:tcW w:w="710" w:type="dxa"/>
            <w:tcBorders>
              <w:top w:val="nil"/>
              <w:left w:val="nil"/>
              <w:bottom w:val="nil"/>
              <w:right w:val="nil"/>
            </w:tcBorders>
            <w:shd w:val="clear" w:color="auto" w:fill="F0F0F0"/>
            <w:tcMar>
              <w:top w:w="41" w:type="dxa"/>
              <w:left w:w="81" w:type="dxa"/>
              <w:bottom w:w="41" w:type="dxa"/>
              <w:right w:w="81" w:type="dxa"/>
            </w:tcMar>
            <w:vAlign w:val="center"/>
            <w:hideMark/>
          </w:tcPr>
          <w:p w14:paraId="284439A2"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3</w:t>
            </w:r>
          </w:p>
        </w:tc>
        <w:tc>
          <w:tcPr>
            <w:tcW w:w="2225" w:type="dxa"/>
            <w:tcBorders>
              <w:top w:val="nil"/>
              <w:left w:val="nil"/>
              <w:bottom w:val="nil"/>
              <w:right w:val="nil"/>
            </w:tcBorders>
            <w:shd w:val="clear" w:color="auto" w:fill="F0F0F0"/>
            <w:tcMar>
              <w:top w:w="41" w:type="dxa"/>
              <w:left w:w="81" w:type="dxa"/>
              <w:bottom w:w="41" w:type="dxa"/>
              <w:right w:w="81" w:type="dxa"/>
            </w:tcMar>
            <w:vAlign w:val="center"/>
            <w:hideMark/>
          </w:tcPr>
          <w:p w14:paraId="5C63B219"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b/>
                <w:bCs/>
                <w:color w:val="000000"/>
                <w:kern w:val="24"/>
                <w:sz w:val="18"/>
                <w:szCs w:val="18"/>
                <w14:ligatures w14:val="none"/>
              </w:rPr>
              <w:t>4DPAIPN</w:t>
            </w:r>
          </w:p>
        </w:tc>
        <w:tc>
          <w:tcPr>
            <w:tcW w:w="1225" w:type="dxa"/>
            <w:tcBorders>
              <w:top w:val="nil"/>
              <w:left w:val="nil"/>
              <w:bottom w:val="nil"/>
              <w:right w:val="nil"/>
            </w:tcBorders>
            <w:shd w:val="clear" w:color="auto" w:fill="F0F0F0"/>
            <w:tcMar>
              <w:top w:w="41" w:type="dxa"/>
              <w:left w:w="81" w:type="dxa"/>
              <w:bottom w:w="41" w:type="dxa"/>
              <w:right w:w="81" w:type="dxa"/>
            </w:tcMar>
            <w:vAlign w:val="center"/>
            <w:hideMark/>
          </w:tcPr>
          <w:p w14:paraId="77B45666" w14:textId="62A1A475" w:rsidR="00C156F5" w:rsidRPr="00066FBC" w:rsidRDefault="00C156F5" w:rsidP="00C156F5">
            <w:pPr>
              <w:widowControl/>
              <w:jc w:val="center"/>
              <w:rPr>
                <w:rFonts w:ascii="Arial" w:eastAsia="宋体" w:hAnsi="Arial" w:cs="Arial"/>
                <w:kern w:val="0"/>
                <w:sz w:val="18"/>
                <w:szCs w:val="18"/>
                <w14:ligatures w14:val="none"/>
              </w:rPr>
            </w:pPr>
            <w:r>
              <w:rPr>
                <w:rFonts w:ascii="Arial" w:hAnsi="Arial" w:cs="Arial"/>
                <w:b/>
                <w:bCs/>
                <w:color w:val="000000" w:themeColor="text1"/>
                <w:kern w:val="24"/>
                <w:sz w:val="16"/>
                <w:szCs w:val="16"/>
              </w:rPr>
              <w:t>PCP-</w:t>
            </w:r>
            <w:proofErr w:type="spellStart"/>
            <w:r>
              <w:rPr>
                <w:rFonts w:ascii="Arial" w:hAnsi="Arial" w:cs="Arial"/>
                <w:b/>
                <w:bCs/>
                <w:color w:val="000000" w:themeColor="text1"/>
                <w:kern w:val="24"/>
                <w:sz w:val="16"/>
                <w:szCs w:val="16"/>
              </w:rPr>
              <w:t>MoN</w:t>
            </w:r>
            <w:proofErr w:type="spellEnd"/>
          </w:p>
        </w:tc>
        <w:tc>
          <w:tcPr>
            <w:tcW w:w="1875" w:type="dxa"/>
            <w:tcBorders>
              <w:top w:val="nil"/>
              <w:left w:val="nil"/>
              <w:bottom w:val="nil"/>
              <w:right w:val="nil"/>
            </w:tcBorders>
            <w:shd w:val="clear" w:color="auto" w:fill="F0F0F0"/>
            <w:tcMar>
              <w:top w:w="41" w:type="dxa"/>
              <w:left w:w="81" w:type="dxa"/>
              <w:bottom w:w="41" w:type="dxa"/>
              <w:right w:w="81" w:type="dxa"/>
            </w:tcMar>
            <w:vAlign w:val="center"/>
            <w:hideMark/>
          </w:tcPr>
          <w:p w14:paraId="5C6387C8"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4.8</w:t>
            </w:r>
            <w:r w:rsidRPr="00066FBC">
              <w:rPr>
                <w:rFonts w:ascii="Arial" w:eastAsia="宋体" w:hAnsi="Arial" w:cs="Arial"/>
                <w:color w:val="000000"/>
                <w:kern w:val="24"/>
                <w:sz w:val="18"/>
                <w:szCs w:val="18"/>
                <w:vertAlign w:val="superscript"/>
                <w14:ligatures w14:val="none"/>
              </w:rPr>
              <w:t>a</w:t>
            </w:r>
          </w:p>
        </w:tc>
        <w:tc>
          <w:tcPr>
            <w:tcW w:w="1984" w:type="dxa"/>
            <w:tcBorders>
              <w:top w:val="nil"/>
              <w:left w:val="nil"/>
              <w:bottom w:val="nil"/>
              <w:right w:val="nil"/>
            </w:tcBorders>
            <w:shd w:val="clear" w:color="auto" w:fill="F0F0F0"/>
            <w:tcMar>
              <w:top w:w="41" w:type="dxa"/>
              <w:left w:w="81" w:type="dxa"/>
              <w:bottom w:w="41" w:type="dxa"/>
              <w:right w:w="81" w:type="dxa"/>
            </w:tcMar>
            <w:vAlign w:val="center"/>
            <w:hideMark/>
          </w:tcPr>
          <w:p w14:paraId="715CDFE4"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6.4</w:t>
            </w:r>
          </w:p>
        </w:tc>
      </w:tr>
      <w:tr w:rsidR="00C156F5" w:rsidRPr="00066FBC" w14:paraId="5EC34D94" w14:textId="77777777" w:rsidTr="003209C1">
        <w:trPr>
          <w:trHeight w:val="354"/>
        </w:trPr>
        <w:tc>
          <w:tcPr>
            <w:tcW w:w="710" w:type="dxa"/>
            <w:tcBorders>
              <w:top w:val="nil"/>
              <w:left w:val="nil"/>
              <w:bottom w:val="nil"/>
              <w:right w:val="nil"/>
            </w:tcBorders>
            <w:tcMar>
              <w:top w:w="41" w:type="dxa"/>
              <w:left w:w="81" w:type="dxa"/>
              <w:bottom w:w="41" w:type="dxa"/>
              <w:right w:w="81" w:type="dxa"/>
            </w:tcMar>
            <w:vAlign w:val="center"/>
            <w:hideMark/>
          </w:tcPr>
          <w:p w14:paraId="6CD3753D"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4</w:t>
            </w:r>
          </w:p>
        </w:tc>
        <w:tc>
          <w:tcPr>
            <w:tcW w:w="2225" w:type="dxa"/>
            <w:tcBorders>
              <w:top w:val="nil"/>
              <w:left w:val="nil"/>
              <w:bottom w:val="nil"/>
              <w:right w:val="nil"/>
            </w:tcBorders>
            <w:tcMar>
              <w:top w:w="41" w:type="dxa"/>
              <w:left w:w="81" w:type="dxa"/>
              <w:bottom w:w="41" w:type="dxa"/>
              <w:right w:w="81" w:type="dxa"/>
            </w:tcMar>
            <w:vAlign w:val="center"/>
            <w:hideMark/>
          </w:tcPr>
          <w:p w14:paraId="07458D50"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b/>
                <w:bCs/>
                <w:color w:val="000000"/>
                <w:kern w:val="24"/>
                <w:sz w:val="18"/>
                <w:szCs w:val="18"/>
                <w14:ligatures w14:val="none"/>
              </w:rPr>
              <w:t>4DPAIPN</w:t>
            </w:r>
          </w:p>
        </w:tc>
        <w:tc>
          <w:tcPr>
            <w:tcW w:w="1225" w:type="dxa"/>
            <w:tcBorders>
              <w:top w:val="nil"/>
              <w:left w:val="nil"/>
              <w:bottom w:val="nil"/>
              <w:right w:val="nil"/>
            </w:tcBorders>
            <w:tcMar>
              <w:top w:w="41" w:type="dxa"/>
              <w:left w:w="81" w:type="dxa"/>
              <w:bottom w:w="41" w:type="dxa"/>
              <w:right w:w="81" w:type="dxa"/>
            </w:tcMar>
            <w:vAlign w:val="center"/>
            <w:hideMark/>
          </w:tcPr>
          <w:p w14:paraId="124AFC20" w14:textId="1B37596F" w:rsidR="00C156F5" w:rsidRPr="00066FBC" w:rsidRDefault="00C156F5" w:rsidP="00C156F5">
            <w:pPr>
              <w:widowControl/>
              <w:jc w:val="center"/>
              <w:rPr>
                <w:rFonts w:ascii="Arial" w:eastAsia="宋体" w:hAnsi="Arial" w:cs="Arial"/>
                <w:kern w:val="0"/>
                <w:sz w:val="18"/>
                <w:szCs w:val="18"/>
                <w14:ligatures w14:val="none"/>
              </w:rPr>
            </w:pPr>
            <w:r>
              <w:rPr>
                <w:rFonts w:ascii="Arial" w:hAnsi="Arial" w:cs="Arial"/>
                <w:b/>
                <w:bCs/>
                <w:color w:val="000000" w:themeColor="text1"/>
                <w:kern w:val="24"/>
                <w:sz w:val="16"/>
                <w:szCs w:val="16"/>
                <w:lang w:val="pt-BR"/>
              </w:rPr>
              <w:t>Mo[N(TMS)Ar]</w:t>
            </w:r>
            <w:r>
              <w:rPr>
                <w:rFonts w:ascii="Arial" w:hAnsi="Arial" w:cs="Arial"/>
                <w:b/>
                <w:bCs/>
                <w:color w:val="000000" w:themeColor="text1"/>
                <w:kern w:val="24"/>
                <w:position w:val="-4"/>
                <w:sz w:val="16"/>
                <w:szCs w:val="16"/>
                <w:vertAlign w:val="subscript"/>
                <w:lang w:val="pt-BR"/>
              </w:rPr>
              <w:t>3</w:t>
            </w:r>
          </w:p>
        </w:tc>
        <w:tc>
          <w:tcPr>
            <w:tcW w:w="1875" w:type="dxa"/>
            <w:tcBorders>
              <w:top w:val="nil"/>
              <w:left w:val="nil"/>
              <w:bottom w:val="nil"/>
              <w:right w:val="nil"/>
            </w:tcBorders>
            <w:tcMar>
              <w:top w:w="41" w:type="dxa"/>
              <w:left w:w="81" w:type="dxa"/>
              <w:bottom w:w="41" w:type="dxa"/>
              <w:right w:w="81" w:type="dxa"/>
            </w:tcMar>
            <w:vAlign w:val="center"/>
            <w:hideMark/>
          </w:tcPr>
          <w:p w14:paraId="61B704BB"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2.4</w:t>
            </w:r>
          </w:p>
        </w:tc>
        <w:tc>
          <w:tcPr>
            <w:tcW w:w="1984" w:type="dxa"/>
            <w:tcBorders>
              <w:top w:val="nil"/>
              <w:left w:val="nil"/>
              <w:bottom w:val="nil"/>
              <w:right w:val="nil"/>
            </w:tcBorders>
            <w:tcMar>
              <w:top w:w="41" w:type="dxa"/>
              <w:left w:w="81" w:type="dxa"/>
              <w:bottom w:w="41" w:type="dxa"/>
              <w:right w:w="81" w:type="dxa"/>
            </w:tcMar>
            <w:vAlign w:val="center"/>
            <w:hideMark/>
          </w:tcPr>
          <w:p w14:paraId="453D611C"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0</w:t>
            </w:r>
          </w:p>
        </w:tc>
      </w:tr>
      <w:tr w:rsidR="00C156F5" w:rsidRPr="00066FBC" w14:paraId="3EB862F6" w14:textId="77777777" w:rsidTr="003209C1">
        <w:trPr>
          <w:trHeight w:val="354"/>
        </w:trPr>
        <w:tc>
          <w:tcPr>
            <w:tcW w:w="710" w:type="dxa"/>
            <w:tcBorders>
              <w:top w:val="nil"/>
              <w:left w:val="nil"/>
              <w:bottom w:val="nil"/>
              <w:right w:val="nil"/>
            </w:tcBorders>
            <w:shd w:val="clear" w:color="auto" w:fill="F0F0F0"/>
            <w:tcMar>
              <w:top w:w="41" w:type="dxa"/>
              <w:left w:w="81" w:type="dxa"/>
              <w:bottom w:w="41" w:type="dxa"/>
              <w:right w:w="81" w:type="dxa"/>
            </w:tcMar>
            <w:vAlign w:val="center"/>
            <w:hideMark/>
          </w:tcPr>
          <w:p w14:paraId="058421E0"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5</w:t>
            </w:r>
          </w:p>
        </w:tc>
        <w:tc>
          <w:tcPr>
            <w:tcW w:w="2225" w:type="dxa"/>
            <w:tcBorders>
              <w:top w:val="nil"/>
              <w:left w:val="nil"/>
              <w:bottom w:val="nil"/>
              <w:right w:val="nil"/>
            </w:tcBorders>
            <w:shd w:val="clear" w:color="auto" w:fill="F0F0F0"/>
            <w:tcMar>
              <w:top w:w="41" w:type="dxa"/>
              <w:left w:w="81" w:type="dxa"/>
              <w:bottom w:w="41" w:type="dxa"/>
              <w:right w:w="81" w:type="dxa"/>
            </w:tcMar>
            <w:vAlign w:val="center"/>
            <w:hideMark/>
          </w:tcPr>
          <w:p w14:paraId="3914528F"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b/>
                <w:bCs/>
                <w:color w:val="000000"/>
                <w:kern w:val="24"/>
                <w:sz w:val="18"/>
                <w:szCs w:val="18"/>
                <w14:ligatures w14:val="none"/>
              </w:rPr>
              <w:t>4DPAIPN</w:t>
            </w:r>
          </w:p>
        </w:tc>
        <w:tc>
          <w:tcPr>
            <w:tcW w:w="1225" w:type="dxa"/>
            <w:tcBorders>
              <w:top w:val="nil"/>
              <w:left w:val="nil"/>
              <w:bottom w:val="nil"/>
              <w:right w:val="nil"/>
            </w:tcBorders>
            <w:shd w:val="clear" w:color="auto" w:fill="F0F0F0"/>
            <w:tcMar>
              <w:top w:w="41" w:type="dxa"/>
              <w:left w:w="81" w:type="dxa"/>
              <w:bottom w:w="41" w:type="dxa"/>
              <w:right w:w="81" w:type="dxa"/>
            </w:tcMar>
            <w:vAlign w:val="center"/>
            <w:hideMark/>
          </w:tcPr>
          <w:p w14:paraId="5BB01D07" w14:textId="766994CA" w:rsidR="00C156F5" w:rsidRPr="00066FBC" w:rsidRDefault="00C156F5" w:rsidP="00C156F5">
            <w:pPr>
              <w:widowControl/>
              <w:jc w:val="center"/>
              <w:rPr>
                <w:rFonts w:ascii="Arial" w:eastAsia="宋体" w:hAnsi="Arial" w:cs="Arial"/>
                <w:kern w:val="0"/>
                <w:sz w:val="18"/>
                <w:szCs w:val="18"/>
                <w14:ligatures w14:val="none"/>
              </w:rPr>
            </w:pPr>
            <w:proofErr w:type="spellStart"/>
            <w:r>
              <w:rPr>
                <w:rFonts w:ascii="Arial" w:hAnsi="Arial" w:cs="Arial"/>
                <w:b/>
                <w:bCs/>
                <w:color w:val="000000" w:themeColor="text1"/>
                <w:kern w:val="24"/>
                <w:sz w:val="16"/>
                <w:szCs w:val="16"/>
              </w:rPr>
              <w:t>MoN</w:t>
            </w:r>
            <w:proofErr w:type="spellEnd"/>
          </w:p>
        </w:tc>
        <w:tc>
          <w:tcPr>
            <w:tcW w:w="1875" w:type="dxa"/>
            <w:tcBorders>
              <w:top w:val="nil"/>
              <w:left w:val="nil"/>
              <w:bottom w:val="nil"/>
              <w:right w:val="nil"/>
            </w:tcBorders>
            <w:shd w:val="clear" w:color="auto" w:fill="F0F0F0"/>
            <w:tcMar>
              <w:top w:w="41" w:type="dxa"/>
              <w:left w:w="81" w:type="dxa"/>
              <w:bottom w:w="41" w:type="dxa"/>
              <w:right w:w="81" w:type="dxa"/>
            </w:tcMar>
            <w:vAlign w:val="center"/>
            <w:hideMark/>
          </w:tcPr>
          <w:p w14:paraId="0E5670A9"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3.0</w:t>
            </w:r>
          </w:p>
        </w:tc>
        <w:tc>
          <w:tcPr>
            <w:tcW w:w="1984" w:type="dxa"/>
            <w:tcBorders>
              <w:top w:val="nil"/>
              <w:left w:val="nil"/>
              <w:bottom w:val="nil"/>
              <w:right w:val="nil"/>
            </w:tcBorders>
            <w:shd w:val="clear" w:color="auto" w:fill="F0F0F0"/>
            <w:tcMar>
              <w:top w:w="41" w:type="dxa"/>
              <w:left w:w="81" w:type="dxa"/>
              <w:bottom w:w="41" w:type="dxa"/>
              <w:right w:w="81" w:type="dxa"/>
            </w:tcMar>
            <w:vAlign w:val="center"/>
            <w:hideMark/>
          </w:tcPr>
          <w:p w14:paraId="252CB214"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0.1</w:t>
            </w:r>
          </w:p>
        </w:tc>
      </w:tr>
      <w:tr w:rsidR="00C156F5" w:rsidRPr="00066FBC" w14:paraId="159EDAA0" w14:textId="77777777" w:rsidTr="003209C1">
        <w:trPr>
          <w:trHeight w:val="354"/>
        </w:trPr>
        <w:tc>
          <w:tcPr>
            <w:tcW w:w="710" w:type="dxa"/>
            <w:tcBorders>
              <w:top w:val="nil"/>
              <w:left w:val="nil"/>
              <w:bottom w:val="nil"/>
              <w:right w:val="nil"/>
            </w:tcBorders>
            <w:tcMar>
              <w:top w:w="41" w:type="dxa"/>
              <w:left w:w="81" w:type="dxa"/>
              <w:bottom w:w="41" w:type="dxa"/>
              <w:right w:w="81" w:type="dxa"/>
            </w:tcMar>
            <w:vAlign w:val="center"/>
            <w:hideMark/>
          </w:tcPr>
          <w:p w14:paraId="42B94BF6"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6</w:t>
            </w:r>
          </w:p>
        </w:tc>
        <w:tc>
          <w:tcPr>
            <w:tcW w:w="2225" w:type="dxa"/>
            <w:tcBorders>
              <w:top w:val="nil"/>
              <w:left w:val="nil"/>
              <w:bottom w:val="nil"/>
              <w:right w:val="nil"/>
            </w:tcBorders>
            <w:tcMar>
              <w:top w:w="41" w:type="dxa"/>
              <w:left w:w="81" w:type="dxa"/>
              <w:bottom w:w="41" w:type="dxa"/>
              <w:right w:w="81" w:type="dxa"/>
            </w:tcMar>
            <w:vAlign w:val="center"/>
            <w:hideMark/>
          </w:tcPr>
          <w:p w14:paraId="59A3F8FA"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b/>
                <w:bCs/>
                <w:color w:val="000000"/>
                <w:kern w:val="24"/>
                <w:sz w:val="18"/>
                <w:szCs w:val="18"/>
                <w14:ligatures w14:val="none"/>
              </w:rPr>
              <w:t>PAC-AcrH</w:t>
            </w:r>
            <w:r w:rsidRPr="00066FBC">
              <w:rPr>
                <w:rFonts w:ascii="Arial" w:eastAsia="宋体" w:hAnsi="Arial" w:cs="Arial"/>
                <w:b/>
                <w:bCs/>
                <w:color w:val="000000"/>
                <w:kern w:val="24"/>
                <w:position w:val="-4"/>
                <w:sz w:val="18"/>
                <w:szCs w:val="18"/>
                <w:vertAlign w:val="subscript"/>
                <w14:ligatures w14:val="none"/>
              </w:rPr>
              <w:t>2</w:t>
            </w:r>
          </w:p>
        </w:tc>
        <w:tc>
          <w:tcPr>
            <w:tcW w:w="1225" w:type="dxa"/>
            <w:tcBorders>
              <w:top w:val="nil"/>
              <w:left w:val="nil"/>
              <w:bottom w:val="nil"/>
              <w:right w:val="nil"/>
            </w:tcBorders>
            <w:tcMar>
              <w:top w:w="41" w:type="dxa"/>
              <w:left w:w="81" w:type="dxa"/>
              <w:bottom w:w="41" w:type="dxa"/>
              <w:right w:w="81" w:type="dxa"/>
            </w:tcMar>
            <w:vAlign w:val="center"/>
            <w:hideMark/>
          </w:tcPr>
          <w:p w14:paraId="02937C25" w14:textId="3D53D077" w:rsidR="00C156F5" w:rsidRPr="00066FBC" w:rsidRDefault="00C156F5" w:rsidP="00C156F5">
            <w:pPr>
              <w:widowControl/>
              <w:jc w:val="center"/>
              <w:rPr>
                <w:rFonts w:ascii="Arial" w:eastAsia="宋体" w:hAnsi="Arial" w:cs="Arial"/>
                <w:kern w:val="0"/>
                <w:sz w:val="18"/>
                <w:szCs w:val="18"/>
                <w14:ligatures w14:val="none"/>
              </w:rPr>
            </w:pPr>
            <w:r>
              <w:rPr>
                <w:rFonts w:ascii="Arial" w:hAnsi="Arial" w:cs="Arial"/>
                <w:b/>
                <w:bCs/>
                <w:color w:val="000000" w:themeColor="text1"/>
                <w:kern w:val="24"/>
                <w:sz w:val="16"/>
                <w:szCs w:val="16"/>
              </w:rPr>
              <w:t>PCP-</w:t>
            </w:r>
            <w:proofErr w:type="spellStart"/>
            <w:r>
              <w:rPr>
                <w:rFonts w:ascii="Arial" w:hAnsi="Arial" w:cs="Arial"/>
                <w:b/>
                <w:bCs/>
                <w:color w:val="000000" w:themeColor="text1"/>
                <w:kern w:val="24"/>
                <w:sz w:val="16"/>
                <w:szCs w:val="16"/>
              </w:rPr>
              <w:t>MoN</w:t>
            </w:r>
            <w:proofErr w:type="spellEnd"/>
          </w:p>
        </w:tc>
        <w:tc>
          <w:tcPr>
            <w:tcW w:w="1875" w:type="dxa"/>
            <w:tcBorders>
              <w:top w:val="nil"/>
              <w:left w:val="nil"/>
              <w:bottom w:val="nil"/>
              <w:right w:val="nil"/>
            </w:tcBorders>
            <w:tcMar>
              <w:top w:w="41" w:type="dxa"/>
              <w:left w:w="81" w:type="dxa"/>
              <w:bottom w:w="41" w:type="dxa"/>
              <w:right w:w="81" w:type="dxa"/>
            </w:tcMar>
            <w:vAlign w:val="center"/>
            <w:hideMark/>
          </w:tcPr>
          <w:p w14:paraId="6F0E4B70"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1.7</w:t>
            </w:r>
          </w:p>
        </w:tc>
        <w:tc>
          <w:tcPr>
            <w:tcW w:w="1984" w:type="dxa"/>
            <w:tcBorders>
              <w:top w:val="nil"/>
              <w:left w:val="nil"/>
              <w:bottom w:val="nil"/>
              <w:right w:val="nil"/>
            </w:tcBorders>
            <w:tcMar>
              <w:top w:w="41" w:type="dxa"/>
              <w:left w:w="81" w:type="dxa"/>
              <w:bottom w:w="41" w:type="dxa"/>
              <w:right w:w="81" w:type="dxa"/>
            </w:tcMar>
            <w:vAlign w:val="center"/>
            <w:hideMark/>
          </w:tcPr>
          <w:p w14:paraId="12710A25"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0.5</w:t>
            </w:r>
          </w:p>
        </w:tc>
      </w:tr>
      <w:tr w:rsidR="00C156F5" w:rsidRPr="00066FBC" w14:paraId="1A5DE239" w14:textId="77777777" w:rsidTr="003209C1">
        <w:trPr>
          <w:trHeight w:val="354"/>
        </w:trPr>
        <w:tc>
          <w:tcPr>
            <w:tcW w:w="710" w:type="dxa"/>
            <w:tcBorders>
              <w:top w:val="nil"/>
              <w:left w:val="nil"/>
              <w:bottom w:val="nil"/>
              <w:right w:val="nil"/>
            </w:tcBorders>
            <w:shd w:val="clear" w:color="auto" w:fill="F0F0F0"/>
            <w:tcMar>
              <w:top w:w="41" w:type="dxa"/>
              <w:left w:w="81" w:type="dxa"/>
              <w:bottom w:w="41" w:type="dxa"/>
              <w:right w:w="81" w:type="dxa"/>
            </w:tcMar>
            <w:vAlign w:val="center"/>
            <w:hideMark/>
          </w:tcPr>
          <w:p w14:paraId="0A35F3E9"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7</w:t>
            </w:r>
          </w:p>
        </w:tc>
        <w:tc>
          <w:tcPr>
            <w:tcW w:w="2225" w:type="dxa"/>
            <w:tcBorders>
              <w:top w:val="nil"/>
              <w:left w:val="nil"/>
              <w:bottom w:val="nil"/>
              <w:right w:val="nil"/>
            </w:tcBorders>
            <w:shd w:val="clear" w:color="auto" w:fill="F0F0F0"/>
            <w:tcMar>
              <w:top w:w="41" w:type="dxa"/>
              <w:left w:w="81" w:type="dxa"/>
              <w:bottom w:w="41" w:type="dxa"/>
              <w:right w:w="81" w:type="dxa"/>
            </w:tcMar>
            <w:vAlign w:val="center"/>
            <w:hideMark/>
          </w:tcPr>
          <w:p w14:paraId="52DAE592"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b/>
                <w:bCs/>
                <w:color w:val="000000"/>
                <w:kern w:val="24"/>
                <w:sz w:val="18"/>
                <w:szCs w:val="18"/>
                <w14:ligatures w14:val="none"/>
              </w:rPr>
              <w:t>PAC-AcrH</w:t>
            </w:r>
            <w:r w:rsidRPr="00066FBC">
              <w:rPr>
                <w:rFonts w:ascii="Arial" w:eastAsia="宋体" w:hAnsi="Arial" w:cs="Arial"/>
                <w:b/>
                <w:bCs/>
                <w:color w:val="000000"/>
                <w:kern w:val="24"/>
                <w:position w:val="-4"/>
                <w:sz w:val="18"/>
                <w:szCs w:val="18"/>
                <w:vertAlign w:val="subscript"/>
                <w14:ligatures w14:val="none"/>
              </w:rPr>
              <w:t>2</w:t>
            </w:r>
          </w:p>
        </w:tc>
        <w:tc>
          <w:tcPr>
            <w:tcW w:w="1225" w:type="dxa"/>
            <w:tcBorders>
              <w:top w:val="nil"/>
              <w:left w:val="nil"/>
              <w:bottom w:val="nil"/>
              <w:right w:val="nil"/>
            </w:tcBorders>
            <w:shd w:val="clear" w:color="auto" w:fill="F0F0F0"/>
            <w:tcMar>
              <w:top w:w="41" w:type="dxa"/>
              <w:left w:w="81" w:type="dxa"/>
              <w:bottom w:w="41" w:type="dxa"/>
              <w:right w:w="81" w:type="dxa"/>
            </w:tcMar>
            <w:vAlign w:val="center"/>
            <w:hideMark/>
          </w:tcPr>
          <w:p w14:paraId="32A5E729" w14:textId="37D2E6A3" w:rsidR="00C156F5" w:rsidRPr="00066FBC" w:rsidRDefault="00C156F5" w:rsidP="00C156F5">
            <w:pPr>
              <w:widowControl/>
              <w:jc w:val="center"/>
              <w:rPr>
                <w:rFonts w:ascii="Arial" w:eastAsia="宋体" w:hAnsi="Arial" w:cs="Arial"/>
                <w:kern w:val="0"/>
                <w:sz w:val="18"/>
                <w:szCs w:val="18"/>
                <w14:ligatures w14:val="none"/>
              </w:rPr>
            </w:pPr>
            <w:proofErr w:type="spellStart"/>
            <w:r>
              <w:rPr>
                <w:rFonts w:ascii="Arial" w:hAnsi="Arial" w:cs="Arial"/>
                <w:b/>
                <w:bCs/>
                <w:color w:val="000000" w:themeColor="text1"/>
                <w:kern w:val="24"/>
                <w:sz w:val="16"/>
                <w:szCs w:val="16"/>
              </w:rPr>
              <w:t>MoN</w:t>
            </w:r>
            <w:proofErr w:type="spellEnd"/>
          </w:p>
        </w:tc>
        <w:tc>
          <w:tcPr>
            <w:tcW w:w="1875" w:type="dxa"/>
            <w:tcBorders>
              <w:top w:val="nil"/>
              <w:left w:val="nil"/>
              <w:bottom w:val="nil"/>
              <w:right w:val="nil"/>
            </w:tcBorders>
            <w:shd w:val="clear" w:color="auto" w:fill="F0F0F0"/>
            <w:tcMar>
              <w:top w:w="41" w:type="dxa"/>
              <w:left w:w="81" w:type="dxa"/>
              <w:bottom w:w="41" w:type="dxa"/>
              <w:right w:w="81" w:type="dxa"/>
            </w:tcMar>
            <w:vAlign w:val="center"/>
            <w:hideMark/>
          </w:tcPr>
          <w:p w14:paraId="21A1D08F"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1.9</w:t>
            </w:r>
          </w:p>
        </w:tc>
        <w:tc>
          <w:tcPr>
            <w:tcW w:w="1984" w:type="dxa"/>
            <w:tcBorders>
              <w:top w:val="nil"/>
              <w:left w:val="nil"/>
              <w:bottom w:val="nil"/>
              <w:right w:val="nil"/>
            </w:tcBorders>
            <w:shd w:val="clear" w:color="auto" w:fill="F0F0F0"/>
            <w:tcMar>
              <w:top w:w="41" w:type="dxa"/>
              <w:left w:w="81" w:type="dxa"/>
              <w:bottom w:w="41" w:type="dxa"/>
              <w:right w:w="81" w:type="dxa"/>
            </w:tcMar>
            <w:vAlign w:val="center"/>
            <w:hideMark/>
          </w:tcPr>
          <w:p w14:paraId="57CACE6C"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0</w:t>
            </w:r>
          </w:p>
        </w:tc>
      </w:tr>
      <w:tr w:rsidR="00C156F5" w:rsidRPr="00066FBC" w14:paraId="3E86A776" w14:textId="77777777" w:rsidTr="003209C1">
        <w:trPr>
          <w:trHeight w:val="354"/>
        </w:trPr>
        <w:tc>
          <w:tcPr>
            <w:tcW w:w="710" w:type="dxa"/>
            <w:tcBorders>
              <w:top w:val="nil"/>
              <w:left w:val="nil"/>
              <w:bottom w:val="nil"/>
              <w:right w:val="nil"/>
            </w:tcBorders>
            <w:tcMar>
              <w:top w:w="41" w:type="dxa"/>
              <w:left w:w="81" w:type="dxa"/>
              <w:bottom w:w="41" w:type="dxa"/>
              <w:right w:w="81" w:type="dxa"/>
            </w:tcMar>
            <w:vAlign w:val="center"/>
            <w:hideMark/>
          </w:tcPr>
          <w:p w14:paraId="1EBC6825"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8</w:t>
            </w:r>
          </w:p>
        </w:tc>
        <w:tc>
          <w:tcPr>
            <w:tcW w:w="2225" w:type="dxa"/>
            <w:tcBorders>
              <w:top w:val="nil"/>
              <w:left w:val="nil"/>
              <w:bottom w:val="nil"/>
              <w:right w:val="nil"/>
            </w:tcBorders>
            <w:tcMar>
              <w:top w:w="41" w:type="dxa"/>
              <w:left w:w="81" w:type="dxa"/>
              <w:bottom w:w="41" w:type="dxa"/>
              <w:right w:w="81" w:type="dxa"/>
            </w:tcMar>
            <w:vAlign w:val="center"/>
            <w:hideMark/>
          </w:tcPr>
          <w:p w14:paraId="3CF41933"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b/>
                <w:bCs/>
                <w:color w:val="000000"/>
                <w:kern w:val="24"/>
                <w:sz w:val="18"/>
                <w:szCs w:val="18"/>
                <w14:ligatures w14:val="none"/>
              </w:rPr>
              <w:t>Ir(</w:t>
            </w:r>
            <w:proofErr w:type="spellStart"/>
            <w:r w:rsidRPr="00066FBC">
              <w:rPr>
                <w:rFonts w:ascii="Arial" w:eastAsia="宋体" w:hAnsi="Arial" w:cs="Arial"/>
                <w:b/>
                <w:bCs/>
                <w:color w:val="000000"/>
                <w:kern w:val="24"/>
                <w:sz w:val="18"/>
                <w:szCs w:val="18"/>
                <w14:ligatures w14:val="none"/>
              </w:rPr>
              <w:t>ppy</w:t>
            </w:r>
            <w:proofErr w:type="spellEnd"/>
            <w:r w:rsidRPr="00066FBC">
              <w:rPr>
                <w:rFonts w:ascii="Arial" w:eastAsia="宋体" w:hAnsi="Arial" w:cs="Arial"/>
                <w:b/>
                <w:bCs/>
                <w:color w:val="000000"/>
                <w:kern w:val="24"/>
                <w:sz w:val="18"/>
                <w:szCs w:val="18"/>
                <w14:ligatures w14:val="none"/>
              </w:rPr>
              <w:t>)3</w:t>
            </w:r>
          </w:p>
        </w:tc>
        <w:tc>
          <w:tcPr>
            <w:tcW w:w="1225" w:type="dxa"/>
            <w:tcBorders>
              <w:top w:val="nil"/>
              <w:left w:val="nil"/>
              <w:bottom w:val="nil"/>
              <w:right w:val="nil"/>
            </w:tcBorders>
            <w:tcMar>
              <w:top w:w="41" w:type="dxa"/>
              <w:left w:w="81" w:type="dxa"/>
              <w:bottom w:w="41" w:type="dxa"/>
              <w:right w:w="81" w:type="dxa"/>
            </w:tcMar>
            <w:vAlign w:val="center"/>
            <w:hideMark/>
          </w:tcPr>
          <w:p w14:paraId="7B77977C" w14:textId="230F65AE" w:rsidR="00C156F5" w:rsidRPr="00066FBC" w:rsidRDefault="00C156F5" w:rsidP="00C156F5">
            <w:pPr>
              <w:widowControl/>
              <w:jc w:val="center"/>
              <w:rPr>
                <w:rFonts w:ascii="Arial" w:eastAsia="宋体" w:hAnsi="Arial" w:cs="Arial"/>
                <w:kern w:val="0"/>
                <w:sz w:val="18"/>
                <w:szCs w:val="18"/>
                <w14:ligatures w14:val="none"/>
              </w:rPr>
            </w:pPr>
            <w:proofErr w:type="spellStart"/>
            <w:r>
              <w:rPr>
                <w:rFonts w:ascii="Arial" w:hAnsi="Arial" w:cs="Arial"/>
                <w:b/>
                <w:bCs/>
                <w:color w:val="000000" w:themeColor="text1"/>
                <w:kern w:val="24"/>
                <w:sz w:val="16"/>
                <w:szCs w:val="16"/>
              </w:rPr>
              <w:t>MoI</w:t>
            </w:r>
            <w:proofErr w:type="spellEnd"/>
            <w:r>
              <w:rPr>
                <w:rFonts w:ascii="Arial" w:hAnsi="Arial" w:cs="Arial"/>
                <w:b/>
                <w:bCs/>
                <w:color w:val="000000" w:themeColor="text1"/>
                <w:kern w:val="24"/>
                <w:position w:val="-4"/>
                <w:sz w:val="16"/>
                <w:szCs w:val="16"/>
                <w:vertAlign w:val="subscript"/>
              </w:rPr>
              <w:t>3</w:t>
            </w:r>
            <w:r>
              <w:rPr>
                <w:rFonts w:ascii="Arial" w:hAnsi="Arial" w:cs="Arial"/>
                <w:b/>
                <w:bCs/>
                <w:color w:val="000000" w:themeColor="text1"/>
                <w:kern w:val="24"/>
                <w:sz w:val="16"/>
                <w:szCs w:val="16"/>
              </w:rPr>
              <w:t>(PCP)</w:t>
            </w:r>
          </w:p>
        </w:tc>
        <w:tc>
          <w:tcPr>
            <w:tcW w:w="1875" w:type="dxa"/>
            <w:tcBorders>
              <w:top w:val="nil"/>
              <w:left w:val="nil"/>
              <w:bottom w:val="nil"/>
              <w:right w:val="nil"/>
            </w:tcBorders>
            <w:tcMar>
              <w:top w:w="41" w:type="dxa"/>
              <w:left w:w="81" w:type="dxa"/>
              <w:bottom w:w="41" w:type="dxa"/>
              <w:right w:w="81" w:type="dxa"/>
            </w:tcMar>
            <w:vAlign w:val="center"/>
            <w:hideMark/>
          </w:tcPr>
          <w:p w14:paraId="35FB67B5"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5.0</w:t>
            </w:r>
          </w:p>
        </w:tc>
        <w:tc>
          <w:tcPr>
            <w:tcW w:w="1984" w:type="dxa"/>
            <w:tcBorders>
              <w:top w:val="nil"/>
              <w:left w:val="nil"/>
              <w:bottom w:val="nil"/>
              <w:right w:val="nil"/>
            </w:tcBorders>
            <w:tcMar>
              <w:top w:w="41" w:type="dxa"/>
              <w:left w:w="81" w:type="dxa"/>
              <w:bottom w:w="41" w:type="dxa"/>
              <w:right w:w="81" w:type="dxa"/>
            </w:tcMar>
            <w:vAlign w:val="center"/>
            <w:hideMark/>
          </w:tcPr>
          <w:p w14:paraId="08C667BE"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31.7</w:t>
            </w:r>
          </w:p>
        </w:tc>
      </w:tr>
      <w:tr w:rsidR="00C156F5" w:rsidRPr="00066FBC" w14:paraId="3FD3B4A5" w14:textId="77777777" w:rsidTr="003209C1">
        <w:trPr>
          <w:trHeight w:val="501"/>
        </w:trPr>
        <w:tc>
          <w:tcPr>
            <w:tcW w:w="710" w:type="dxa"/>
            <w:tcBorders>
              <w:top w:val="nil"/>
              <w:left w:val="nil"/>
              <w:bottom w:val="nil"/>
              <w:right w:val="nil"/>
            </w:tcBorders>
            <w:shd w:val="clear" w:color="auto" w:fill="F0F0F0"/>
            <w:tcMar>
              <w:top w:w="41" w:type="dxa"/>
              <w:left w:w="81" w:type="dxa"/>
              <w:bottom w:w="41" w:type="dxa"/>
              <w:right w:w="81" w:type="dxa"/>
            </w:tcMar>
            <w:vAlign w:val="center"/>
            <w:hideMark/>
          </w:tcPr>
          <w:p w14:paraId="4ED31FA0"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9</w:t>
            </w:r>
          </w:p>
        </w:tc>
        <w:tc>
          <w:tcPr>
            <w:tcW w:w="2225" w:type="dxa"/>
            <w:tcBorders>
              <w:top w:val="nil"/>
              <w:left w:val="nil"/>
              <w:bottom w:val="nil"/>
              <w:right w:val="nil"/>
            </w:tcBorders>
            <w:shd w:val="clear" w:color="auto" w:fill="F0F0F0"/>
            <w:tcMar>
              <w:top w:w="41" w:type="dxa"/>
              <w:left w:w="81" w:type="dxa"/>
              <w:bottom w:w="41" w:type="dxa"/>
              <w:right w:w="81" w:type="dxa"/>
            </w:tcMar>
            <w:vAlign w:val="center"/>
            <w:hideMark/>
          </w:tcPr>
          <w:p w14:paraId="14711B17"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b/>
                <w:bCs/>
                <w:color w:val="000000"/>
                <w:kern w:val="24"/>
                <w:sz w:val="18"/>
                <w:szCs w:val="18"/>
                <w14:ligatures w14:val="none"/>
              </w:rPr>
              <w:t>[Ir(</w:t>
            </w:r>
            <w:proofErr w:type="spellStart"/>
            <w:r w:rsidRPr="00066FBC">
              <w:rPr>
                <w:rFonts w:ascii="Arial" w:eastAsia="宋体" w:hAnsi="Arial" w:cs="Arial"/>
                <w:b/>
                <w:bCs/>
                <w:color w:val="000000"/>
                <w:kern w:val="24"/>
                <w:sz w:val="18"/>
                <w:szCs w:val="18"/>
                <w14:ligatures w14:val="none"/>
              </w:rPr>
              <w:t>dFCF</w:t>
            </w:r>
            <w:proofErr w:type="spellEnd"/>
            <w:r w:rsidRPr="00066FBC">
              <w:rPr>
                <w:rFonts w:ascii="Arial" w:eastAsia="宋体" w:hAnsi="Arial" w:cs="Arial"/>
                <w:b/>
                <w:bCs/>
                <w:color w:val="000000"/>
                <w:kern w:val="24"/>
                <w:position w:val="-4"/>
                <w:sz w:val="18"/>
                <w:szCs w:val="18"/>
                <w:vertAlign w:val="subscript"/>
                <w14:ligatures w14:val="none"/>
              </w:rPr>
              <w:t>3</w:t>
            </w:r>
            <w:proofErr w:type="spellStart"/>
            <w:r w:rsidRPr="00066FBC">
              <w:rPr>
                <w:rFonts w:ascii="Arial" w:eastAsia="宋体" w:hAnsi="Arial" w:cs="Arial"/>
                <w:b/>
                <w:bCs/>
                <w:color w:val="000000"/>
                <w:kern w:val="24"/>
                <w:sz w:val="18"/>
                <w:szCs w:val="18"/>
                <w14:ligatures w14:val="none"/>
              </w:rPr>
              <w:t>ppy</w:t>
            </w:r>
            <w:proofErr w:type="spellEnd"/>
            <w:r w:rsidRPr="00066FBC">
              <w:rPr>
                <w:rFonts w:ascii="Arial" w:eastAsia="宋体" w:hAnsi="Arial" w:cs="Arial"/>
                <w:b/>
                <w:bCs/>
                <w:color w:val="000000"/>
                <w:kern w:val="24"/>
                <w:sz w:val="18"/>
                <w:szCs w:val="18"/>
                <w14:ligatures w14:val="none"/>
              </w:rPr>
              <w:t>)</w:t>
            </w:r>
            <w:r w:rsidRPr="00066FBC">
              <w:rPr>
                <w:rFonts w:ascii="Arial" w:eastAsia="宋体" w:hAnsi="Arial" w:cs="Arial"/>
                <w:b/>
                <w:bCs/>
                <w:color w:val="000000"/>
                <w:kern w:val="24"/>
                <w:position w:val="-4"/>
                <w:sz w:val="18"/>
                <w:szCs w:val="18"/>
                <w:vertAlign w:val="subscript"/>
                <w14:ligatures w14:val="none"/>
              </w:rPr>
              <w:t>2</w:t>
            </w:r>
            <w:r w:rsidRPr="00066FBC">
              <w:rPr>
                <w:rFonts w:ascii="Arial" w:eastAsia="宋体" w:hAnsi="Arial" w:cs="Arial"/>
                <w:b/>
                <w:bCs/>
                <w:color w:val="000000"/>
                <w:kern w:val="24"/>
                <w:sz w:val="18"/>
                <w:szCs w:val="18"/>
                <w14:ligatures w14:val="none"/>
              </w:rPr>
              <w:t>(</w:t>
            </w:r>
            <w:proofErr w:type="spellStart"/>
            <w:r w:rsidRPr="00066FBC">
              <w:rPr>
                <w:rFonts w:ascii="Arial" w:eastAsia="宋体" w:hAnsi="Arial" w:cs="Arial"/>
                <w:b/>
                <w:bCs/>
                <w:color w:val="000000"/>
                <w:kern w:val="24"/>
                <w:sz w:val="18"/>
                <w:szCs w:val="18"/>
                <w14:ligatures w14:val="none"/>
              </w:rPr>
              <w:t>dtbbpy</w:t>
            </w:r>
            <w:proofErr w:type="spellEnd"/>
            <w:proofErr w:type="gramStart"/>
            <w:r w:rsidRPr="00066FBC">
              <w:rPr>
                <w:rFonts w:ascii="Arial" w:eastAsia="宋体" w:hAnsi="Arial" w:cs="Arial"/>
                <w:b/>
                <w:bCs/>
                <w:color w:val="000000"/>
                <w:kern w:val="24"/>
                <w:sz w:val="18"/>
                <w:szCs w:val="18"/>
                <w14:ligatures w14:val="none"/>
              </w:rPr>
              <w:t>)]</w:t>
            </w:r>
            <w:r w:rsidRPr="00066FBC">
              <w:rPr>
                <w:rFonts w:ascii="Arial" w:eastAsia="宋体" w:hAnsi="Arial" w:cs="Arial"/>
                <w:b/>
                <w:bCs/>
                <w:color w:val="000000"/>
                <w:kern w:val="24"/>
                <w:position w:val="5"/>
                <w:sz w:val="18"/>
                <w:szCs w:val="18"/>
                <w:vertAlign w:val="superscript"/>
                <w14:ligatures w14:val="none"/>
              </w:rPr>
              <w:t>+</w:t>
            </w:r>
            <w:proofErr w:type="gramEnd"/>
          </w:p>
        </w:tc>
        <w:tc>
          <w:tcPr>
            <w:tcW w:w="1225" w:type="dxa"/>
            <w:tcBorders>
              <w:top w:val="nil"/>
              <w:left w:val="nil"/>
              <w:bottom w:val="nil"/>
              <w:right w:val="nil"/>
            </w:tcBorders>
            <w:shd w:val="clear" w:color="auto" w:fill="F0F0F0"/>
            <w:tcMar>
              <w:top w:w="41" w:type="dxa"/>
              <w:left w:w="81" w:type="dxa"/>
              <w:bottom w:w="41" w:type="dxa"/>
              <w:right w:w="81" w:type="dxa"/>
            </w:tcMar>
            <w:vAlign w:val="center"/>
            <w:hideMark/>
          </w:tcPr>
          <w:p w14:paraId="5228EC4A" w14:textId="7EAF0E66" w:rsidR="00C156F5" w:rsidRPr="00066FBC" w:rsidRDefault="00C156F5" w:rsidP="00C156F5">
            <w:pPr>
              <w:widowControl/>
              <w:jc w:val="center"/>
              <w:rPr>
                <w:rFonts w:ascii="Arial" w:eastAsia="宋体" w:hAnsi="Arial" w:cs="Arial"/>
                <w:kern w:val="0"/>
                <w:sz w:val="18"/>
                <w:szCs w:val="18"/>
                <w14:ligatures w14:val="none"/>
              </w:rPr>
            </w:pPr>
            <w:proofErr w:type="spellStart"/>
            <w:r>
              <w:rPr>
                <w:rFonts w:ascii="Arial" w:hAnsi="Arial" w:cs="Arial"/>
                <w:b/>
                <w:bCs/>
                <w:color w:val="000000" w:themeColor="text1"/>
                <w:kern w:val="24"/>
                <w:sz w:val="16"/>
                <w:szCs w:val="16"/>
              </w:rPr>
              <w:t>MoI</w:t>
            </w:r>
            <w:proofErr w:type="spellEnd"/>
            <w:r>
              <w:rPr>
                <w:rFonts w:ascii="Arial" w:hAnsi="Arial" w:cs="Arial"/>
                <w:b/>
                <w:bCs/>
                <w:color w:val="000000" w:themeColor="text1"/>
                <w:kern w:val="24"/>
                <w:position w:val="-4"/>
                <w:sz w:val="16"/>
                <w:szCs w:val="16"/>
                <w:vertAlign w:val="subscript"/>
              </w:rPr>
              <w:t>3</w:t>
            </w:r>
            <w:r>
              <w:rPr>
                <w:rFonts w:ascii="Arial" w:hAnsi="Arial" w:cs="Arial"/>
                <w:b/>
                <w:bCs/>
                <w:color w:val="000000" w:themeColor="text1"/>
                <w:kern w:val="24"/>
                <w:sz w:val="16"/>
                <w:szCs w:val="16"/>
              </w:rPr>
              <w:t>(PCP)</w:t>
            </w:r>
          </w:p>
        </w:tc>
        <w:tc>
          <w:tcPr>
            <w:tcW w:w="1875" w:type="dxa"/>
            <w:tcBorders>
              <w:top w:val="nil"/>
              <w:left w:val="nil"/>
              <w:bottom w:val="nil"/>
              <w:right w:val="nil"/>
            </w:tcBorders>
            <w:shd w:val="clear" w:color="auto" w:fill="F0F0F0"/>
            <w:tcMar>
              <w:top w:w="41" w:type="dxa"/>
              <w:left w:w="81" w:type="dxa"/>
              <w:bottom w:w="41" w:type="dxa"/>
              <w:right w:w="81" w:type="dxa"/>
            </w:tcMar>
            <w:vAlign w:val="center"/>
            <w:hideMark/>
          </w:tcPr>
          <w:p w14:paraId="06FDAFCC"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4.8</w:t>
            </w:r>
          </w:p>
        </w:tc>
        <w:tc>
          <w:tcPr>
            <w:tcW w:w="1984" w:type="dxa"/>
            <w:tcBorders>
              <w:top w:val="nil"/>
              <w:left w:val="nil"/>
              <w:bottom w:val="nil"/>
              <w:right w:val="nil"/>
            </w:tcBorders>
            <w:shd w:val="clear" w:color="auto" w:fill="F0F0F0"/>
            <w:tcMar>
              <w:top w:w="41" w:type="dxa"/>
              <w:left w:w="81" w:type="dxa"/>
              <w:bottom w:w="41" w:type="dxa"/>
              <w:right w:w="81" w:type="dxa"/>
            </w:tcMar>
            <w:vAlign w:val="center"/>
            <w:hideMark/>
          </w:tcPr>
          <w:p w14:paraId="4D4DE193"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41.6</w:t>
            </w:r>
          </w:p>
        </w:tc>
      </w:tr>
      <w:tr w:rsidR="00C156F5" w:rsidRPr="00066FBC" w14:paraId="37824A7C" w14:textId="77777777" w:rsidTr="003209C1">
        <w:trPr>
          <w:trHeight w:val="354"/>
        </w:trPr>
        <w:tc>
          <w:tcPr>
            <w:tcW w:w="710" w:type="dxa"/>
            <w:tcBorders>
              <w:top w:val="nil"/>
              <w:left w:val="nil"/>
              <w:bottom w:val="nil"/>
              <w:right w:val="nil"/>
            </w:tcBorders>
            <w:tcMar>
              <w:top w:w="41" w:type="dxa"/>
              <w:left w:w="81" w:type="dxa"/>
              <w:bottom w:w="41" w:type="dxa"/>
              <w:right w:w="81" w:type="dxa"/>
            </w:tcMar>
            <w:vAlign w:val="center"/>
            <w:hideMark/>
          </w:tcPr>
          <w:p w14:paraId="37C5FB87"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10</w:t>
            </w:r>
          </w:p>
        </w:tc>
        <w:tc>
          <w:tcPr>
            <w:tcW w:w="2225" w:type="dxa"/>
            <w:tcBorders>
              <w:top w:val="nil"/>
              <w:left w:val="nil"/>
              <w:bottom w:val="nil"/>
              <w:right w:val="nil"/>
            </w:tcBorders>
            <w:tcMar>
              <w:top w:w="41" w:type="dxa"/>
              <w:left w:w="81" w:type="dxa"/>
              <w:bottom w:w="41" w:type="dxa"/>
              <w:right w:w="81" w:type="dxa"/>
            </w:tcMar>
            <w:vAlign w:val="center"/>
            <w:hideMark/>
          </w:tcPr>
          <w:p w14:paraId="414F3EDD"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b/>
                <w:bCs/>
                <w:color w:val="000000"/>
                <w:kern w:val="24"/>
                <w:sz w:val="18"/>
                <w:szCs w:val="18"/>
                <w14:ligatures w14:val="none"/>
              </w:rPr>
              <w:t>[Ru(</w:t>
            </w:r>
            <w:proofErr w:type="spellStart"/>
            <w:r w:rsidRPr="00066FBC">
              <w:rPr>
                <w:rFonts w:ascii="Arial" w:eastAsia="宋体" w:hAnsi="Arial" w:cs="Arial"/>
                <w:b/>
                <w:bCs/>
                <w:color w:val="000000"/>
                <w:kern w:val="24"/>
                <w:sz w:val="18"/>
                <w:szCs w:val="18"/>
                <w14:ligatures w14:val="none"/>
              </w:rPr>
              <w:t>bpy</w:t>
            </w:r>
            <w:proofErr w:type="spellEnd"/>
            <w:r w:rsidRPr="00066FBC">
              <w:rPr>
                <w:rFonts w:ascii="Arial" w:eastAsia="宋体" w:hAnsi="Arial" w:cs="Arial"/>
                <w:b/>
                <w:bCs/>
                <w:color w:val="000000"/>
                <w:kern w:val="24"/>
                <w:sz w:val="18"/>
                <w:szCs w:val="18"/>
                <w14:ligatures w14:val="none"/>
              </w:rPr>
              <w:t>)</w:t>
            </w:r>
            <w:r w:rsidRPr="00066FBC">
              <w:rPr>
                <w:rFonts w:ascii="Arial" w:eastAsia="宋体" w:hAnsi="Arial" w:cs="Arial"/>
                <w:b/>
                <w:bCs/>
                <w:color w:val="000000"/>
                <w:kern w:val="24"/>
                <w:position w:val="-4"/>
                <w:sz w:val="18"/>
                <w:szCs w:val="18"/>
                <w:vertAlign w:val="subscript"/>
                <w14:ligatures w14:val="none"/>
              </w:rPr>
              <w:t>3</w:t>
            </w:r>
            <w:r w:rsidRPr="00066FBC">
              <w:rPr>
                <w:rFonts w:ascii="Arial" w:eastAsia="宋体" w:hAnsi="Arial" w:cs="Arial"/>
                <w:b/>
                <w:bCs/>
                <w:color w:val="000000"/>
                <w:kern w:val="24"/>
                <w:sz w:val="18"/>
                <w:szCs w:val="18"/>
                <w14:ligatures w14:val="none"/>
              </w:rPr>
              <w:t>]</w:t>
            </w:r>
            <w:r w:rsidRPr="00066FBC">
              <w:rPr>
                <w:rFonts w:ascii="Arial" w:eastAsia="宋体" w:hAnsi="Arial" w:cs="Arial"/>
                <w:b/>
                <w:bCs/>
                <w:color w:val="000000"/>
                <w:kern w:val="24"/>
                <w:position w:val="5"/>
                <w:sz w:val="18"/>
                <w:szCs w:val="18"/>
                <w:vertAlign w:val="superscript"/>
                <w14:ligatures w14:val="none"/>
              </w:rPr>
              <w:t>2+</w:t>
            </w:r>
          </w:p>
        </w:tc>
        <w:tc>
          <w:tcPr>
            <w:tcW w:w="1225" w:type="dxa"/>
            <w:tcBorders>
              <w:top w:val="nil"/>
              <w:left w:val="nil"/>
              <w:bottom w:val="nil"/>
              <w:right w:val="nil"/>
            </w:tcBorders>
            <w:tcMar>
              <w:top w:w="41" w:type="dxa"/>
              <w:left w:w="81" w:type="dxa"/>
              <w:bottom w:w="41" w:type="dxa"/>
              <w:right w:w="81" w:type="dxa"/>
            </w:tcMar>
            <w:vAlign w:val="center"/>
            <w:hideMark/>
          </w:tcPr>
          <w:p w14:paraId="182B6F71" w14:textId="4FCFC3B8" w:rsidR="00C156F5" w:rsidRPr="00066FBC" w:rsidRDefault="00C156F5" w:rsidP="00C156F5">
            <w:pPr>
              <w:widowControl/>
              <w:jc w:val="center"/>
              <w:rPr>
                <w:rFonts w:ascii="Arial" w:eastAsia="宋体" w:hAnsi="Arial" w:cs="Arial"/>
                <w:kern w:val="0"/>
                <w:sz w:val="18"/>
                <w:szCs w:val="18"/>
                <w14:ligatures w14:val="none"/>
              </w:rPr>
            </w:pPr>
            <w:proofErr w:type="spellStart"/>
            <w:r>
              <w:rPr>
                <w:rFonts w:ascii="Arial" w:hAnsi="Arial" w:cs="Arial"/>
                <w:b/>
                <w:bCs/>
                <w:color w:val="000000" w:themeColor="text1"/>
                <w:kern w:val="24"/>
                <w:sz w:val="16"/>
                <w:szCs w:val="16"/>
              </w:rPr>
              <w:t>MoI</w:t>
            </w:r>
            <w:proofErr w:type="spellEnd"/>
            <w:r>
              <w:rPr>
                <w:rFonts w:ascii="Arial" w:hAnsi="Arial" w:cs="Arial"/>
                <w:b/>
                <w:bCs/>
                <w:color w:val="000000" w:themeColor="text1"/>
                <w:kern w:val="24"/>
                <w:position w:val="-4"/>
                <w:sz w:val="16"/>
                <w:szCs w:val="16"/>
                <w:vertAlign w:val="subscript"/>
              </w:rPr>
              <w:t>3</w:t>
            </w:r>
            <w:r>
              <w:rPr>
                <w:rFonts w:ascii="Arial" w:hAnsi="Arial" w:cs="Arial"/>
                <w:b/>
                <w:bCs/>
                <w:color w:val="000000" w:themeColor="text1"/>
                <w:kern w:val="24"/>
                <w:sz w:val="16"/>
                <w:szCs w:val="16"/>
              </w:rPr>
              <w:t>(PCP)</w:t>
            </w:r>
          </w:p>
        </w:tc>
        <w:tc>
          <w:tcPr>
            <w:tcW w:w="1875" w:type="dxa"/>
            <w:tcBorders>
              <w:top w:val="nil"/>
              <w:left w:val="nil"/>
              <w:bottom w:val="nil"/>
              <w:right w:val="nil"/>
            </w:tcBorders>
            <w:tcMar>
              <w:top w:w="41" w:type="dxa"/>
              <w:left w:w="81" w:type="dxa"/>
              <w:bottom w:w="41" w:type="dxa"/>
              <w:right w:w="81" w:type="dxa"/>
            </w:tcMar>
            <w:vAlign w:val="center"/>
            <w:hideMark/>
          </w:tcPr>
          <w:p w14:paraId="555EFCA5"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0.1</w:t>
            </w:r>
          </w:p>
        </w:tc>
        <w:tc>
          <w:tcPr>
            <w:tcW w:w="1984" w:type="dxa"/>
            <w:tcBorders>
              <w:top w:val="nil"/>
              <w:left w:val="nil"/>
              <w:bottom w:val="nil"/>
              <w:right w:val="nil"/>
            </w:tcBorders>
            <w:tcMar>
              <w:top w:w="41" w:type="dxa"/>
              <w:left w:w="81" w:type="dxa"/>
              <w:bottom w:w="41" w:type="dxa"/>
              <w:right w:w="81" w:type="dxa"/>
            </w:tcMar>
            <w:vAlign w:val="center"/>
            <w:hideMark/>
          </w:tcPr>
          <w:p w14:paraId="380F216E"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6.3</w:t>
            </w:r>
          </w:p>
        </w:tc>
      </w:tr>
      <w:tr w:rsidR="00C156F5" w:rsidRPr="00066FBC" w14:paraId="7D555D31" w14:textId="77777777" w:rsidTr="003209C1">
        <w:trPr>
          <w:trHeight w:val="354"/>
        </w:trPr>
        <w:tc>
          <w:tcPr>
            <w:tcW w:w="710" w:type="dxa"/>
            <w:tcBorders>
              <w:top w:val="nil"/>
              <w:left w:val="nil"/>
              <w:bottom w:val="nil"/>
              <w:right w:val="nil"/>
            </w:tcBorders>
            <w:shd w:val="clear" w:color="auto" w:fill="F0F0F0"/>
            <w:tcMar>
              <w:top w:w="41" w:type="dxa"/>
              <w:left w:w="81" w:type="dxa"/>
              <w:bottom w:w="41" w:type="dxa"/>
              <w:right w:w="81" w:type="dxa"/>
            </w:tcMar>
            <w:vAlign w:val="center"/>
            <w:hideMark/>
          </w:tcPr>
          <w:p w14:paraId="1C704281"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11</w:t>
            </w:r>
          </w:p>
        </w:tc>
        <w:tc>
          <w:tcPr>
            <w:tcW w:w="2225" w:type="dxa"/>
            <w:tcBorders>
              <w:top w:val="nil"/>
              <w:left w:val="nil"/>
              <w:bottom w:val="nil"/>
              <w:right w:val="nil"/>
            </w:tcBorders>
            <w:shd w:val="clear" w:color="auto" w:fill="F0F0F0"/>
            <w:tcMar>
              <w:top w:w="41" w:type="dxa"/>
              <w:left w:w="81" w:type="dxa"/>
              <w:bottom w:w="41" w:type="dxa"/>
              <w:right w:w="81" w:type="dxa"/>
            </w:tcMar>
            <w:vAlign w:val="center"/>
            <w:hideMark/>
          </w:tcPr>
          <w:p w14:paraId="19B3FEF8"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b/>
                <w:bCs/>
                <w:color w:val="000000"/>
                <w:kern w:val="24"/>
                <w:sz w:val="18"/>
                <w:szCs w:val="18"/>
                <w14:ligatures w14:val="none"/>
              </w:rPr>
              <w:t>4CzIPN</w:t>
            </w:r>
          </w:p>
        </w:tc>
        <w:tc>
          <w:tcPr>
            <w:tcW w:w="1225" w:type="dxa"/>
            <w:tcBorders>
              <w:top w:val="nil"/>
              <w:left w:val="nil"/>
              <w:bottom w:val="nil"/>
              <w:right w:val="nil"/>
            </w:tcBorders>
            <w:shd w:val="clear" w:color="auto" w:fill="F0F0F0"/>
            <w:tcMar>
              <w:top w:w="41" w:type="dxa"/>
              <w:left w:w="81" w:type="dxa"/>
              <w:bottom w:w="41" w:type="dxa"/>
              <w:right w:w="81" w:type="dxa"/>
            </w:tcMar>
            <w:vAlign w:val="center"/>
            <w:hideMark/>
          </w:tcPr>
          <w:p w14:paraId="29493B19" w14:textId="020C8CBA" w:rsidR="00C156F5" w:rsidRPr="00066FBC" w:rsidRDefault="00C156F5" w:rsidP="00C156F5">
            <w:pPr>
              <w:widowControl/>
              <w:jc w:val="center"/>
              <w:rPr>
                <w:rFonts w:ascii="Arial" w:eastAsia="宋体" w:hAnsi="Arial" w:cs="Arial"/>
                <w:kern w:val="0"/>
                <w:sz w:val="18"/>
                <w:szCs w:val="18"/>
                <w14:ligatures w14:val="none"/>
              </w:rPr>
            </w:pPr>
            <w:proofErr w:type="spellStart"/>
            <w:r>
              <w:rPr>
                <w:rFonts w:ascii="Arial" w:hAnsi="Arial" w:cs="Arial"/>
                <w:b/>
                <w:bCs/>
                <w:color w:val="000000" w:themeColor="text1"/>
                <w:kern w:val="24"/>
                <w:sz w:val="16"/>
                <w:szCs w:val="16"/>
              </w:rPr>
              <w:t>MoI</w:t>
            </w:r>
            <w:proofErr w:type="spellEnd"/>
            <w:r>
              <w:rPr>
                <w:rFonts w:ascii="Arial" w:hAnsi="Arial" w:cs="Arial"/>
                <w:b/>
                <w:bCs/>
                <w:color w:val="000000" w:themeColor="text1"/>
                <w:kern w:val="24"/>
                <w:position w:val="-4"/>
                <w:sz w:val="16"/>
                <w:szCs w:val="16"/>
                <w:vertAlign w:val="subscript"/>
              </w:rPr>
              <w:t>3</w:t>
            </w:r>
            <w:r>
              <w:rPr>
                <w:rFonts w:ascii="Arial" w:hAnsi="Arial" w:cs="Arial"/>
                <w:b/>
                <w:bCs/>
                <w:color w:val="000000" w:themeColor="text1"/>
                <w:kern w:val="24"/>
                <w:sz w:val="16"/>
                <w:szCs w:val="16"/>
              </w:rPr>
              <w:t>(PCP)</w:t>
            </w:r>
          </w:p>
        </w:tc>
        <w:tc>
          <w:tcPr>
            <w:tcW w:w="1875" w:type="dxa"/>
            <w:tcBorders>
              <w:top w:val="nil"/>
              <w:left w:val="nil"/>
              <w:bottom w:val="nil"/>
              <w:right w:val="nil"/>
            </w:tcBorders>
            <w:shd w:val="clear" w:color="auto" w:fill="F0F0F0"/>
            <w:tcMar>
              <w:top w:w="41" w:type="dxa"/>
              <w:left w:w="81" w:type="dxa"/>
              <w:bottom w:w="41" w:type="dxa"/>
              <w:right w:w="81" w:type="dxa"/>
            </w:tcMar>
            <w:vAlign w:val="center"/>
            <w:hideMark/>
          </w:tcPr>
          <w:p w14:paraId="796D0119"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1.8</w:t>
            </w:r>
          </w:p>
        </w:tc>
        <w:tc>
          <w:tcPr>
            <w:tcW w:w="1984" w:type="dxa"/>
            <w:tcBorders>
              <w:top w:val="nil"/>
              <w:left w:val="nil"/>
              <w:bottom w:val="nil"/>
              <w:right w:val="nil"/>
            </w:tcBorders>
            <w:shd w:val="clear" w:color="auto" w:fill="F0F0F0"/>
            <w:tcMar>
              <w:top w:w="41" w:type="dxa"/>
              <w:left w:w="81" w:type="dxa"/>
              <w:bottom w:w="41" w:type="dxa"/>
              <w:right w:w="81" w:type="dxa"/>
            </w:tcMar>
            <w:vAlign w:val="center"/>
            <w:hideMark/>
          </w:tcPr>
          <w:p w14:paraId="65D0262C"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0</w:t>
            </w:r>
          </w:p>
        </w:tc>
      </w:tr>
      <w:tr w:rsidR="00C156F5" w:rsidRPr="00066FBC" w14:paraId="7EAB7F14" w14:textId="77777777" w:rsidTr="003209C1">
        <w:trPr>
          <w:trHeight w:val="354"/>
        </w:trPr>
        <w:tc>
          <w:tcPr>
            <w:tcW w:w="710" w:type="dxa"/>
            <w:tcBorders>
              <w:top w:val="nil"/>
              <w:left w:val="nil"/>
              <w:bottom w:val="nil"/>
              <w:right w:val="nil"/>
            </w:tcBorders>
            <w:tcMar>
              <w:top w:w="41" w:type="dxa"/>
              <w:left w:w="81" w:type="dxa"/>
              <w:bottom w:w="41" w:type="dxa"/>
              <w:right w:w="81" w:type="dxa"/>
            </w:tcMar>
            <w:vAlign w:val="center"/>
            <w:hideMark/>
          </w:tcPr>
          <w:p w14:paraId="4EE520A1"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12</w:t>
            </w:r>
          </w:p>
        </w:tc>
        <w:tc>
          <w:tcPr>
            <w:tcW w:w="2225" w:type="dxa"/>
            <w:tcBorders>
              <w:top w:val="nil"/>
              <w:left w:val="nil"/>
              <w:bottom w:val="nil"/>
              <w:right w:val="nil"/>
            </w:tcBorders>
            <w:tcMar>
              <w:top w:w="41" w:type="dxa"/>
              <w:left w:w="81" w:type="dxa"/>
              <w:bottom w:w="41" w:type="dxa"/>
              <w:right w:w="81" w:type="dxa"/>
            </w:tcMar>
            <w:vAlign w:val="center"/>
            <w:hideMark/>
          </w:tcPr>
          <w:p w14:paraId="472195D5"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b/>
                <w:bCs/>
                <w:color w:val="000000"/>
                <w:kern w:val="24"/>
                <w:sz w:val="18"/>
                <w:szCs w:val="18"/>
                <w14:ligatures w14:val="none"/>
              </w:rPr>
              <w:t>DCA</w:t>
            </w:r>
          </w:p>
        </w:tc>
        <w:tc>
          <w:tcPr>
            <w:tcW w:w="1225" w:type="dxa"/>
            <w:tcBorders>
              <w:top w:val="nil"/>
              <w:left w:val="nil"/>
              <w:bottom w:val="nil"/>
              <w:right w:val="nil"/>
            </w:tcBorders>
            <w:tcMar>
              <w:top w:w="41" w:type="dxa"/>
              <w:left w:w="81" w:type="dxa"/>
              <w:bottom w:w="41" w:type="dxa"/>
              <w:right w:w="81" w:type="dxa"/>
            </w:tcMar>
            <w:vAlign w:val="center"/>
            <w:hideMark/>
          </w:tcPr>
          <w:p w14:paraId="6E7DE1F2" w14:textId="500DC577" w:rsidR="00C156F5" w:rsidRPr="00066FBC" w:rsidRDefault="00C156F5" w:rsidP="00C156F5">
            <w:pPr>
              <w:widowControl/>
              <w:jc w:val="center"/>
              <w:rPr>
                <w:rFonts w:ascii="Arial" w:eastAsia="宋体" w:hAnsi="Arial" w:cs="Arial"/>
                <w:kern w:val="0"/>
                <w:sz w:val="18"/>
                <w:szCs w:val="18"/>
                <w14:ligatures w14:val="none"/>
              </w:rPr>
            </w:pPr>
            <w:proofErr w:type="spellStart"/>
            <w:r>
              <w:rPr>
                <w:rFonts w:ascii="Arial" w:hAnsi="Arial" w:cs="Arial"/>
                <w:b/>
                <w:bCs/>
                <w:color w:val="000000" w:themeColor="text1"/>
                <w:kern w:val="24"/>
                <w:sz w:val="16"/>
                <w:szCs w:val="16"/>
              </w:rPr>
              <w:t>MoI</w:t>
            </w:r>
            <w:proofErr w:type="spellEnd"/>
            <w:r>
              <w:rPr>
                <w:rFonts w:ascii="Arial" w:hAnsi="Arial" w:cs="Arial"/>
                <w:b/>
                <w:bCs/>
                <w:color w:val="000000" w:themeColor="text1"/>
                <w:kern w:val="24"/>
                <w:position w:val="-4"/>
                <w:sz w:val="16"/>
                <w:szCs w:val="16"/>
                <w:vertAlign w:val="subscript"/>
              </w:rPr>
              <w:t>3</w:t>
            </w:r>
            <w:r>
              <w:rPr>
                <w:rFonts w:ascii="Arial" w:hAnsi="Arial" w:cs="Arial"/>
                <w:b/>
                <w:bCs/>
                <w:color w:val="000000" w:themeColor="text1"/>
                <w:kern w:val="24"/>
                <w:sz w:val="16"/>
                <w:szCs w:val="16"/>
              </w:rPr>
              <w:t>(PCP)</w:t>
            </w:r>
          </w:p>
        </w:tc>
        <w:tc>
          <w:tcPr>
            <w:tcW w:w="1875" w:type="dxa"/>
            <w:tcBorders>
              <w:top w:val="nil"/>
              <w:left w:val="nil"/>
              <w:bottom w:val="nil"/>
              <w:right w:val="nil"/>
            </w:tcBorders>
            <w:tcMar>
              <w:top w:w="41" w:type="dxa"/>
              <w:left w:w="81" w:type="dxa"/>
              <w:bottom w:w="41" w:type="dxa"/>
              <w:right w:w="81" w:type="dxa"/>
            </w:tcMar>
            <w:vAlign w:val="center"/>
            <w:hideMark/>
          </w:tcPr>
          <w:p w14:paraId="6E51EB62"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3.0</w:t>
            </w:r>
          </w:p>
        </w:tc>
        <w:tc>
          <w:tcPr>
            <w:tcW w:w="1984" w:type="dxa"/>
            <w:tcBorders>
              <w:top w:val="nil"/>
              <w:left w:val="nil"/>
              <w:bottom w:val="nil"/>
              <w:right w:val="nil"/>
            </w:tcBorders>
            <w:tcMar>
              <w:top w:w="41" w:type="dxa"/>
              <w:left w:w="81" w:type="dxa"/>
              <w:bottom w:w="41" w:type="dxa"/>
              <w:right w:w="81" w:type="dxa"/>
            </w:tcMar>
            <w:vAlign w:val="center"/>
            <w:hideMark/>
          </w:tcPr>
          <w:p w14:paraId="57C01326"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0</w:t>
            </w:r>
          </w:p>
        </w:tc>
      </w:tr>
      <w:tr w:rsidR="00C156F5" w:rsidRPr="00066FBC" w14:paraId="32E4E400" w14:textId="77777777" w:rsidTr="003209C1">
        <w:trPr>
          <w:trHeight w:val="354"/>
        </w:trPr>
        <w:tc>
          <w:tcPr>
            <w:tcW w:w="710" w:type="dxa"/>
            <w:tcBorders>
              <w:top w:val="nil"/>
              <w:left w:val="nil"/>
              <w:bottom w:val="nil"/>
              <w:right w:val="nil"/>
            </w:tcBorders>
            <w:shd w:val="clear" w:color="auto" w:fill="F0F0F0"/>
            <w:tcMar>
              <w:top w:w="41" w:type="dxa"/>
              <w:left w:w="81" w:type="dxa"/>
              <w:bottom w:w="41" w:type="dxa"/>
              <w:right w:w="81" w:type="dxa"/>
            </w:tcMar>
            <w:vAlign w:val="center"/>
            <w:hideMark/>
          </w:tcPr>
          <w:p w14:paraId="14372026"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13</w:t>
            </w:r>
          </w:p>
        </w:tc>
        <w:tc>
          <w:tcPr>
            <w:tcW w:w="2225" w:type="dxa"/>
            <w:tcBorders>
              <w:top w:val="nil"/>
              <w:left w:val="nil"/>
              <w:bottom w:val="nil"/>
              <w:right w:val="nil"/>
            </w:tcBorders>
            <w:shd w:val="clear" w:color="auto" w:fill="F0F0F0"/>
            <w:tcMar>
              <w:top w:w="41" w:type="dxa"/>
              <w:left w:w="81" w:type="dxa"/>
              <w:bottom w:w="41" w:type="dxa"/>
              <w:right w:w="81" w:type="dxa"/>
            </w:tcMar>
            <w:vAlign w:val="center"/>
            <w:hideMark/>
          </w:tcPr>
          <w:p w14:paraId="21D90B47"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b/>
                <w:bCs/>
                <w:color w:val="000000"/>
                <w:kern w:val="24"/>
                <w:sz w:val="18"/>
                <w:szCs w:val="18"/>
                <w14:ligatures w14:val="none"/>
              </w:rPr>
              <w:t>Mes-</w:t>
            </w:r>
            <w:proofErr w:type="spellStart"/>
            <w:r w:rsidRPr="00066FBC">
              <w:rPr>
                <w:rFonts w:ascii="Arial" w:eastAsia="宋体" w:hAnsi="Arial" w:cs="Arial"/>
                <w:b/>
                <w:bCs/>
                <w:color w:val="000000"/>
                <w:kern w:val="24"/>
                <w:sz w:val="18"/>
                <w:szCs w:val="18"/>
                <w14:ligatures w14:val="none"/>
              </w:rPr>
              <w:t>Acr</w:t>
            </w:r>
            <w:proofErr w:type="spellEnd"/>
            <w:r w:rsidRPr="00066FBC">
              <w:rPr>
                <w:rFonts w:ascii="Arial" w:eastAsia="宋体" w:hAnsi="Arial" w:cs="Arial"/>
                <w:b/>
                <w:bCs/>
                <w:color w:val="000000"/>
                <w:kern w:val="24"/>
                <w:position w:val="5"/>
                <w:sz w:val="18"/>
                <w:szCs w:val="18"/>
                <w:vertAlign w:val="superscript"/>
                <w14:ligatures w14:val="none"/>
              </w:rPr>
              <w:t>+</w:t>
            </w:r>
          </w:p>
        </w:tc>
        <w:tc>
          <w:tcPr>
            <w:tcW w:w="1225" w:type="dxa"/>
            <w:tcBorders>
              <w:top w:val="nil"/>
              <w:left w:val="nil"/>
              <w:bottom w:val="nil"/>
              <w:right w:val="nil"/>
            </w:tcBorders>
            <w:shd w:val="clear" w:color="auto" w:fill="F0F0F0"/>
            <w:tcMar>
              <w:top w:w="41" w:type="dxa"/>
              <w:left w:w="81" w:type="dxa"/>
              <w:bottom w:w="41" w:type="dxa"/>
              <w:right w:w="81" w:type="dxa"/>
            </w:tcMar>
            <w:vAlign w:val="center"/>
            <w:hideMark/>
          </w:tcPr>
          <w:p w14:paraId="1E92627C" w14:textId="06A8BF19" w:rsidR="00C156F5" w:rsidRPr="00066FBC" w:rsidRDefault="00C156F5" w:rsidP="00C156F5">
            <w:pPr>
              <w:widowControl/>
              <w:jc w:val="center"/>
              <w:rPr>
                <w:rFonts w:ascii="Arial" w:eastAsia="宋体" w:hAnsi="Arial" w:cs="Arial"/>
                <w:kern w:val="0"/>
                <w:sz w:val="18"/>
                <w:szCs w:val="18"/>
                <w14:ligatures w14:val="none"/>
              </w:rPr>
            </w:pPr>
            <w:proofErr w:type="spellStart"/>
            <w:r>
              <w:rPr>
                <w:rFonts w:ascii="Arial" w:hAnsi="Arial" w:cs="Arial"/>
                <w:b/>
                <w:bCs/>
                <w:color w:val="000000" w:themeColor="text1"/>
                <w:kern w:val="24"/>
                <w:sz w:val="16"/>
                <w:szCs w:val="16"/>
              </w:rPr>
              <w:t>MoI</w:t>
            </w:r>
            <w:proofErr w:type="spellEnd"/>
            <w:r>
              <w:rPr>
                <w:rFonts w:ascii="Arial" w:hAnsi="Arial" w:cs="Arial"/>
                <w:b/>
                <w:bCs/>
                <w:color w:val="000000" w:themeColor="text1"/>
                <w:kern w:val="24"/>
                <w:position w:val="-4"/>
                <w:sz w:val="16"/>
                <w:szCs w:val="16"/>
                <w:vertAlign w:val="subscript"/>
              </w:rPr>
              <w:t>3</w:t>
            </w:r>
            <w:r>
              <w:rPr>
                <w:rFonts w:ascii="Arial" w:hAnsi="Arial" w:cs="Arial"/>
                <w:b/>
                <w:bCs/>
                <w:color w:val="000000" w:themeColor="text1"/>
                <w:kern w:val="24"/>
                <w:sz w:val="16"/>
                <w:szCs w:val="16"/>
              </w:rPr>
              <w:t>(PCP)</w:t>
            </w:r>
          </w:p>
        </w:tc>
        <w:tc>
          <w:tcPr>
            <w:tcW w:w="1875" w:type="dxa"/>
            <w:tcBorders>
              <w:top w:val="nil"/>
              <w:left w:val="nil"/>
              <w:bottom w:val="nil"/>
              <w:right w:val="nil"/>
            </w:tcBorders>
            <w:shd w:val="clear" w:color="auto" w:fill="F0F0F0"/>
            <w:tcMar>
              <w:top w:w="41" w:type="dxa"/>
              <w:left w:w="81" w:type="dxa"/>
              <w:bottom w:w="41" w:type="dxa"/>
              <w:right w:w="81" w:type="dxa"/>
            </w:tcMar>
            <w:vAlign w:val="center"/>
            <w:hideMark/>
          </w:tcPr>
          <w:p w14:paraId="70D8F1A8"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1.4</w:t>
            </w:r>
          </w:p>
        </w:tc>
        <w:tc>
          <w:tcPr>
            <w:tcW w:w="1984" w:type="dxa"/>
            <w:tcBorders>
              <w:top w:val="nil"/>
              <w:left w:val="nil"/>
              <w:bottom w:val="nil"/>
              <w:right w:val="nil"/>
            </w:tcBorders>
            <w:shd w:val="clear" w:color="auto" w:fill="F0F0F0"/>
            <w:tcMar>
              <w:top w:w="41" w:type="dxa"/>
              <w:left w:w="81" w:type="dxa"/>
              <w:bottom w:w="41" w:type="dxa"/>
              <w:right w:w="81" w:type="dxa"/>
            </w:tcMar>
            <w:vAlign w:val="center"/>
            <w:hideMark/>
          </w:tcPr>
          <w:p w14:paraId="4DBBA63A"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0</w:t>
            </w:r>
          </w:p>
        </w:tc>
      </w:tr>
      <w:tr w:rsidR="00C156F5" w:rsidRPr="00066FBC" w14:paraId="19759E03" w14:textId="77777777" w:rsidTr="003209C1">
        <w:trPr>
          <w:trHeight w:val="354"/>
        </w:trPr>
        <w:tc>
          <w:tcPr>
            <w:tcW w:w="710" w:type="dxa"/>
            <w:tcBorders>
              <w:top w:val="nil"/>
              <w:left w:val="nil"/>
              <w:bottom w:val="single" w:sz="8" w:space="0" w:color="A5A5A5"/>
              <w:right w:val="nil"/>
            </w:tcBorders>
            <w:tcMar>
              <w:top w:w="41" w:type="dxa"/>
              <w:left w:w="81" w:type="dxa"/>
              <w:bottom w:w="41" w:type="dxa"/>
              <w:right w:w="81" w:type="dxa"/>
            </w:tcMar>
            <w:vAlign w:val="center"/>
            <w:hideMark/>
          </w:tcPr>
          <w:p w14:paraId="120BA12E"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14</w:t>
            </w:r>
          </w:p>
        </w:tc>
        <w:tc>
          <w:tcPr>
            <w:tcW w:w="2225" w:type="dxa"/>
            <w:tcBorders>
              <w:top w:val="nil"/>
              <w:left w:val="nil"/>
              <w:bottom w:val="single" w:sz="8" w:space="0" w:color="A5A5A5"/>
              <w:right w:val="nil"/>
            </w:tcBorders>
            <w:tcMar>
              <w:top w:w="41" w:type="dxa"/>
              <w:left w:w="81" w:type="dxa"/>
              <w:bottom w:w="41" w:type="dxa"/>
              <w:right w:w="81" w:type="dxa"/>
            </w:tcMar>
            <w:vAlign w:val="center"/>
            <w:hideMark/>
          </w:tcPr>
          <w:p w14:paraId="633318A2"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b/>
                <w:bCs/>
                <w:color w:val="000000"/>
                <w:kern w:val="24"/>
                <w:sz w:val="18"/>
                <w:szCs w:val="18"/>
                <w14:ligatures w14:val="none"/>
              </w:rPr>
              <w:t>PDI</w:t>
            </w:r>
          </w:p>
        </w:tc>
        <w:tc>
          <w:tcPr>
            <w:tcW w:w="1225" w:type="dxa"/>
            <w:tcBorders>
              <w:top w:val="nil"/>
              <w:left w:val="nil"/>
              <w:bottom w:val="single" w:sz="8" w:space="0" w:color="A5A5A5"/>
              <w:right w:val="nil"/>
            </w:tcBorders>
            <w:tcMar>
              <w:top w:w="41" w:type="dxa"/>
              <w:left w:w="81" w:type="dxa"/>
              <w:bottom w:w="41" w:type="dxa"/>
              <w:right w:w="81" w:type="dxa"/>
            </w:tcMar>
            <w:vAlign w:val="center"/>
            <w:hideMark/>
          </w:tcPr>
          <w:p w14:paraId="3A44DE29" w14:textId="32717626" w:rsidR="00C156F5" w:rsidRPr="00066FBC" w:rsidRDefault="00C156F5" w:rsidP="00C156F5">
            <w:pPr>
              <w:widowControl/>
              <w:jc w:val="center"/>
              <w:rPr>
                <w:rFonts w:ascii="Arial" w:eastAsia="宋体" w:hAnsi="Arial" w:cs="Arial"/>
                <w:kern w:val="0"/>
                <w:sz w:val="18"/>
                <w:szCs w:val="18"/>
                <w14:ligatures w14:val="none"/>
              </w:rPr>
            </w:pPr>
            <w:proofErr w:type="spellStart"/>
            <w:r>
              <w:rPr>
                <w:rFonts w:ascii="Arial" w:hAnsi="Arial" w:cs="Arial"/>
                <w:b/>
                <w:bCs/>
                <w:color w:val="000000" w:themeColor="text1"/>
                <w:kern w:val="24"/>
                <w:sz w:val="16"/>
                <w:szCs w:val="16"/>
              </w:rPr>
              <w:t>MoI</w:t>
            </w:r>
            <w:proofErr w:type="spellEnd"/>
            <w:r>
              <w:rPr>
                <w:rFonts w:ascii="Arial" w:hAnsi="Arial" w:cs="Arial"/>
                <w:b/>
                <w:bCs/>
                <w:color w:val="000000" w:themeColor="text1"/>
                <w:kern w:val="24"/>
                <w:position w:val="-4"/>
                <w:sz w:val="16"/>
                <w:szCs w:val="16"/>
                <w:vertAlign w:val="subscript"/>
              </w:rPr>
              <w:t>3</w:t>
            </w:r>
            <w:r>
              <w:rPr>
                <w:rFonts w:ascii="Arial" w:hAnsi="Arial" w:cs="Arial"/>
                <w:b/>
                <w:bCs/>
                <w:color w:val="000000" w:themeColor="text1"/>
                <w:kern w:val="24"/>
                <w:sz w:val="16"/>
                <w:szCs w:val="16"/>
              </w:rPr>
              <w:t>(PCP)</w:t>
            </w:r>
          </w:p>
        </w:tc>
        <w:tc>
          <w:tcPr>
            <w:tcW w:w="1875" w:type="dxa"/>
            <w:tcBorders>
              <w:top w:val="nil"/>
              <w:left w:val="nil"/>
              <w:bottom w:val="single" w:sz="8" w:space="0" w:color="A5A5A5"/>
              <w:right w:val="nil"/>
            </w:tcBorders>
            <w:tcMar>
              <w:top w:w="41" w:type="dxa"/>
              <w:left w:w="81" w:type="dxa"/>
              <w:bottom w:w="41" w:type="dxa"/>
              <w:right w:w="81" w:type="dxa"/>
            </w:tcMar>
            <w:vAlign w:val="center"/>
            <w:hideMark/>
          </w:tcPr>
          <w:p w14:paraId="7F0BA687"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2.4</w:t>
            </w:r>
          </w:p>
        </w:tc>
        <w:tc>
          <w:tcPr>
            <w:tcW w:w="1984" w:type="dxa"/>
            <w:tcBorders>
              <w:top w:val="nil"/>
              <w:left w:val="nil"/>
              <w:bottom w:val="single" w:sz="8" w:space="0" w:color="A5A5A5"/>
              <w:right w:val="nil"/>
            </w:tcBorders>
            <w:tcMar>
              <w:top w:w="41" w:type="dxa"/>
              <w:left w:w="81" w:type="dxa"/>
              <w:bottom w:w="41" w:type="dxa"/>
              <w:right w:w="81" w:type="dxa"/>
            </w:tcMar>
            <w:vAlign w:val="center"/>
            <w:hideMark/>
          </w:tcPr>
          <w:p w14:paraId="7D008EDD" w14:textId="77777777" w:rsidR="00C156F5" w:rsidRPr="00066FBC" w:rsidRDefault="00C156F5" w:rsidP="00C156F5">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0.1</w:t>
            </w:r>
          </w:p>
        </w:tc>
      </w:tr>
    </w:tbl>
    <w:p w14:paraId="503B97F4" w14:textId="77777777" w:rsidR="005B592E" w:rsidRPr="00066FBC" w:rsidRDefault="005B592E" w:rsidP="005B592E">
      <w:pPr>
        <w:rPr>
          <w:rFonts w:ascii="Times New Roman" w:hAnsi="Times New Roman" w:cs="Times New Roman"/>
          <w:sz w:val="24"/>
          <w:szCs w:val="24"/>
        </w:rPr>
      </w:pPr>
      <w:r w:rsidRPr="00066FBC">
        <w:rPr>
          <w:rFonts w:ascii="Times New Roman" w:hAnsi="Times New Roman" w:cs="Times New Roman"/>
          <w:sz w:val="24"/>
          <w:szCs w:val="24"/>
          <w:vertAlign w:val="superscript"/>
        </w:rPr>
        <w:t>a</w:t>
      </w:r>
      <w:bookmarkStart w:id="23" w:name="OLE_LINK7"/>
      <w:r w:rsidRPr="00066FBC">
        <w:rPr>
          <w:rFonts w:ascii="Times New Roman" w:hAnsi="Times New Roman" w:cs="Times New Roman"/>
          <w:sz w:val="24"/>
          <w:szCs w:val="24"/>
        </w:rPr>
        <w:t xml:space="preserve">3 </w:t>
      </w:r>
      <w:proofErr w:type="spellStart"/>
      <w:r w:rsidRPr="00066FBC">
        <w:rPr>
          <w:rFonts w:ascii="Times New Roman" w:hAnsi="Times New Roman" w:cs="Times New Roman"/>
          <w:sz w:val="24"/>
          <w:szCs w:val="24"/>
        </w:rPr>
        <w:t>μmol</w:t>
      </w:r>
      <w:proofErr w:type="spellEnd"/>
      <w:r w:rsidRPr="00066FBC">
        <w:rPr>
          <w:rFonts w:ascii="Times New Roman" w:hAnsi="Times New Roman" w:cs="Times New Roman"/>
          <w:sz w:val="24"/>
          <w:szCs w:val="24"/>
        </w:rPr>
        <w:t xml:space="preserve"> TBAI was added.</w:t>
      </w:r>
      <w:bookmarkEnd w:id="23"/>
    </w:p>
    <w:p w14:paraId="194154B1" w14:textId="77777777" w:rsidR="005B592E" w:rsidRDefault="005B592E" w:rsidP="005B592E">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7A5AD719" w14:textId="77777777" w:rsidR="005B592E" w:rsidRDefault="005B592E" w:rsidP="005B592E">
      <w:pPr>
        <w:rPr>
          <w:rFonts w:ascii="Times New Roman" w:hAnsi="Times New Roman" w:cs="Times New Roman"/>
          <w:b/>
          <w:bCs/>
          <w:sz w:val="24"/>
          <w:szCs w:val="24"/>
        </w:rPr>
      </w:pPr>
      <w:r>
        <w:rPr>
          <w:rFonts w:ascii="Times New Roman" w:hAnsi="Times New Roman" w:cs="Times New Roman" w:hint="eastAsia"/>
          <w:b/>
          <w:bCs/>
          <w:sz w:val="24"/>
          <w:szCs w:val="24"/>
        </w:rPr>
        <w:lastRenderedPageBreak/>
        <w:t>Control experiments</w:t>
      </w:r>
    </w:p>
    <w:p w14:paraId="09FAE142" w14:textId="03A0693D" w:rsidR="005B592E" w:rsidRPr="00066FBC" w:rsidRDefault="005B592E" w:rsidP="005B592E">
      <w:pPr>
        <w:rPr>
          <w:rFonts w:ascii="Times New Roman" w:hAnsi="Times New Roman" w:cs="Times New Roman"/>
          <w:sz w:val="24"/>
          <w:szCs w:val="24"/>
        </w:rPr>
      </w:pPr>
      <w:r w:rsidRPr="00066FBC">
        <w:rPr>
          <w:rFonts w:ascii="Times New Roman" w:hAnsi="Times New Roman" w:cs="Times New Roman"/>
          <w:b/>
          <w:bCs/>
          <w:sz w:val="24"/>
          <w:szCs w:val="24"/>
        </w:rPr>
        <w:t>Table S</w:t>
      </w:r>
      <w:r w:rsidR="004F7957">
        <w:rPr>
          <w:rFonts w:ascii="Times New Roman" w:hAnsi="Times New Roman" w:cs="Times New Roman" w:hint="eastAsia"/>
          <w:b/>
          <w:bCs/>
          <w:sz w:val="24"/>
          <w:szCs w:val="24"/>
        </w:rPr>
        <w:t>4</w:t>
      </w:r>
      <w:r w:rsidRPr="00066FBC">
        <w:rPr>
          <w:rFonts w:ascii="Times New Roman" w:hAnsi="Times New Roman" w:cs="Times New Roman"/>
          <w:b/>
          <w:bCs/>
          <w:sz w:val="24"/>
          <w:szCs w:val="24"/>
        </w:rPr>
        <w:t>.</w:t>
      </w:r>
      <w:r w:rsidRPr="00066FBC">
        <w:rPr>
          <w:rFonts w:ascii="Times New Roman" w:hAnsi="Times New Roman" w:cs="Times New Roman"/>
          <w:sz w:val="24"/>
          <w:szCs w:val="24"/>
        </w:rPr>
        <w:t xml:space="preserve"> Photocatalytic NH</w:t>
      </w:r>
      <w:r w:rsidRPr="00066FBC">
        <w:rPr>
          <w:rFonts w:ascii="Times New Roman" w:hAnsi="Times New Roman" w:cs="Times New Roman"/>
          <w:sz w:val="24"/>
          <w:szCs w:val="24"/>
          <w:vertAlign w:val="subscript"/>
        </w:rPr>
        <w:t>3</w:t>
      </w:r>
      <w:r w:rsidRPr="00066FBC">
        <w:rPr>
          <w:rFonts w:ascii="Times New Roman" w:hAnsi="Times New Roman" w:cs="Times New Roman"/>
          <w:sz w:val="24"/>
          <w:szCs w:val="24"/>
        </w:rPr>
        <w:t xml:space="preserve"> synthesis from N</w:t>
      </w:r>
      <w:r w:rsidRPr="00066FBC">
        <w:rPr>
          <w:rFonts w:ascii="Times New Roman" w:hAnsi="Times New Roman" w:cs="Times New Roman"/>
          <w:sz w:val="24"/>
          <w:szCs w:val="24"/>
          <w:vertAlign w:val="subscript"/>
        </w:rPr>
        <w:t>2</w:t>
      </w:r>
      <w:r w:rsidRPr="00066FBC">
        <w:rPr>
          <w:rFonts w:ascii="Times New Roman" w:hAnsi="Times New Roman" w:cs="Times New Roman"/>
          <w:sz w:val="24"/>
          <w:szCs w:val="24"/>
        </w:rPr>
        <w:t>: control experiments.</w:t>
      </w:r>
    </w:p>
    <w:p w14:paraId="47C22454" w14:textId="6ED299F5" w:rsidR="00C156F5" w:rsidRPr="00066FBC" w:rsidRDefault="00C156F5" w:rsidP="00C156F5">
      <w:pPr>
        <w:jc w:val="center"/>
        <w:rPr>
          <w:rFonts w:ascii="Times New Roman" w:hAnsi="Times New Roman" w:cs="Times New Roman"/>
          <w:noProof/>
        </w:rPr>
      </w:pPr>
      <w:r>
        <w:rPr>
          <w:rFonts w:ascii="Times New Roman" w:hAnsi="Times New Roman" w:cs="Times New Roman"/>
          <w:noProof/>
        </w:rPr>
        <w:drawing>
          <wp:inline distT="0" distB="0" distL="0" distR="0" wp14:anchorId="3A83E73C" wp14:editId="17B583BD">
            <wp:extent cx="3542030" cy="908685"/>
            <wp:effectExtent l="0" t="0" r="0" b="0"/>
            <wp:docPr id="127478608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42030" cy="908685"/>
                    </a:xfrm>
                    <a:prstGeom prst="rect">
                      <a:avLst/>
                    </a:prstGeom>
                    <a:noFill/>
                  </pic:spPr>
                </pic:pic>
              </a:graphicData>
            </a:graphic>
          </wp:inline>
        </w:drawing>
      </w:r>
    </w:p>
    <w:tbl>
      <w:tblPr>
        <w:tblW w:w="8161" w:type="dxa"/>
        <w:tblCellMar>
          <w:left w:w="0" w:type="dxa"/>
          <w:right w:w="0" w:type="dxa"/>
        </w:tblCellMar>
        <w:tblLook w:val="0420" w:firstRow="1" w:lastRow="0" w:firstColumn="0" w:lastColumn="0" w:noHBand="0" w:noVBand="1"/>
      </w:tblPr>
      <w:tblGrid>
        <w:gridCol w:w="780"/>
        <w:gridCol w:w="2703"/>
        <w:gridCol w:w="1843"/>
        <w:gridCol w:w="2835"/>
      </w:tblGrid>
      <w:tr w:rsidR="005B592E" w:rsidRPr="00066FBC" w14:paraId="47BD1825" w14:textId="77777777" w:rsidTr="003209C1">
        <w:trPr>
          <w:trHeight w:val="501"/>
        </w:trPr>
        <w:tc>
          <w:tcPr>
            <w:tcW w:w="780" w:type="dxa"/>
            <w:tcBorders>
              <w:top w:val="single" w:sz="8" w:space="0" w:color="A5A5A5"/>
              <w:left w:val="nil"/>
              <w:bottom w:val="single" w:sz="8" w:space="0" w:color="A5A5A5"/>
              <w:right w:val="nil"/>
            </w:tcBorders>
            <w:tcMar>
              <w:top w:w="41" w:type="dxa"/>
              <w:left w:w="81" w:type="dxa"/>
              <w:bottom w:w="41" w:type="dxa"/>
              <w:right w:w="81" w:type="dxa"/>
            </w:tcMar>
            <w:vAlign w:val="center"/>
            <w:hideMark/>
          </w:tcPr>
          <w:p w14:paraId="37FD4D06"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b/>
                <w:bCs/>
                <w:color w:val="000000"/>
                <w:kern w:val="24"/>
                <w:sz w:val="18"/>
                <w:szCs w:val="18"/>
                <w14:ligatures w14:val="none"/>
              </w:rPr>
              <w:t>Entry</w:t>
            </w:r>
          </w:p>
        </w:tc>
        <w:tc>
          <w:tcPr>
            <w:tcW w:w="2703" w:type="dxa"/>
            <w:tcBorders>
              <w:top w:val="single" w:sz="8" w:space="0" w:color="A5A5A5"/>
              <w:left w:val="nil"/>
              <w:bottom w:val="single" w:sz="8" w:space="0" w:color="A5A5A5"/>
              <w:right w:val="nil"/>
            </w:tcBorders>
            <w:tcMar>
              <w:top w:w="41" w:type="dxa"/>
              <w:left w:w="81" w:type="dxa"/>
              <w:bottom w:w="41" w:type="dxa"/>
              <w:right w:w="81" w:type="dxa"/>
            </w:tcMar>
            <w:vAlign w:val="center"/>
            <w:hideMark/>
          </w:tcPr>
          <w:p w14:paraId="0B80AA09"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b/>
                <w:bCs/>
                <w:color w:val="000000"/>
                <w:kern w:val="24"/>
                <w:sz w:val="18"/>
                <w:szCs w:val="18"/>
                <w14:ligatures w14:val="none"/>
              </w:rPr>
              <w:t>Deviation</w:t>
            </w:r>
          </w:p>
        </w:tc>
        <w:tc>
          <w:tcPr>
            <w:tcW w:w="1843" w:type="dxa"/>
            <w:tcBorders>
              <w:top w:val="single" w:sz="8" w:space="0" w:color="A5A5A5"/>
              <w:left w:val="nil"/>
              <w:bottom w:val="single" w:sz="8" w:space="0" w:color="A5A5A5"/>
              <w:right w:val="nil"/>
            </w:tcBorders>
            <w:tcMar>
              <w:top w:w="41" w:type="dxa"/>
              <w:left w:w="81" w:type="dxa"/>
              <w:bottom w:w="41" w:type="dxa"/>
              <w:right w:w="81" w:type="dxa"/>
            </w:tcMar>
            <w:vAlign w:val="center"/>
            <w:hideMark/>
          </w:tcPr>
          <w:p w14:paraId="6207E05A"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b/>
                <w:bCs/>
                <w:color w:val="000000"/>
                <w:kern w:val="24"/>
                <w:sz w:val="18"/>
                <w:szCs w:val="18"/>
                <w14:ligatures w14:val="none"/>
              </w:rPr>
              <w:t>NH</w:t>
            </w:r>
            <w:r w:rsidRPr="00066FBC">
              <w:rPr>
                <w:rFonts w:ascii="Arial" w:eastAsia="宋体" w:hAnsi="Arial" w:cs="Arial"/>
                <w:b/>
                <w:bCs/>
                <w:color w:val="000000"/>
                <w:kern w:val="24"/>
                <w:sz w:val="18"/>
                <w:szCs w:val="18"/>
                <w:vertAlign w:val="subscript"/>
                <w14:ligatures w14:val="none"/>
              </w:rPr>
              <w:t>3</w:t>
            </w:r>
            <w:r w:rsidRPr="00066FBC">
              <w:rPr>
                <w:rFonts w:ascii="Arial" w:eastAsia="宋体" w:hAnsi="Arial" w:cs="Arial"/>
                <w:b/>
                <w:bCs/>
                <w:color w:val="000000"/>
                <w:kern w:val="24"/>
                <w:sz w:val="18"/>
                <w:szCs w:val="18"/>
                <w14:ligatures w14:val="none"/>
              </w:rPr>
              <w:t xml:space="preserve"> production (equiv. based on Mo)</w:t>
            </w:r>
          </w:p>
        </w:tc>
        <w:tc>
          <w:tcPr>
            <w:tcW w:w="2835" w:type="dxa"/>
            <w:tcBorders>
              <w:top w:val="single" w:sz="8" w:space="0" w:color="A5A5A5"/>
              <w:left w:val="nil"/>
              <w:bottom w:val="single" w:sz="8" w:space="0" w:color="A5A5A5"/>
              <w:right w:val="nil"/>
            </w:tcBorders>
            <w:tcMar>
              <w:top w:w="41" w:type="dxa"/>
              <w:left w:w="81" w:type="dxa"/>
              <w:bottom w:w="41" w:type="dxa"/>
              <w:right w:w="81" w:type="dxa"/>
            </w:tcMar>
            <w:vAlign w:val="center"/>
            <w:hideMark/>
          </w:tcPr>
          <w:p w14:paraId="63000806" w14:textId="77777777" w:rsidR="00C156F5" w:rsidRDefault="005B592E" w:rsidP="003209C1">
            <w:pPr>
              <w:widowControl/>
              <w:jc w:val="center"/>
              <w:rPr>
                <w:rFonts w:ascii="Arial" w:eastAsia="宋体" w:hAnsi="Arial" w:cs="Arial"/>
                <w:b/>
                <w:bCs/>
                <w:color w:val="000000"/>
                <w:kern w:val="24"/>
                <w:sz w:val="18"/>
                <w:szCs w:val="18"/>
                <w14:ligatures w14:val="none"/>
              </w:rPr>
            </w:pPr>
            <w:r w:rsidRPr="00066FBC">
              <w:rPr>
                <w:rFonts w:ascii="Arial" w:eastAsia="宋体" w:hAnsi="Arial" w:cs="Arial"/>
                <w:b/>
                <w:bCs/>
                <w:color w:val="000000"/>
                <w:kern w:val="24"/>
                <w:sz w:val="18"/>
                <w:szCs w:val="18"/>
                <w14:ligatures w14:val="none"/>
              </w:rPr>
              <w:t>H</w:t>
            </w:r>
            <w:r w:rsidRPr="00066FBC">
              <w:rPr>
                <w:rFonts w:ascii="Arial" w:eastAsia="宋体" w:hAnsi="Arial" w:cs="Arial"/>
                <w:b/>
                <w:bCs/>
                <w:color w:val="000000"/>
                <w:kern w:val="24"/>
                <w:sz w:val="18"/>
                <w:szCs w:val="18"/>
                <w:vertAlign w:val="subscript"/>
                <w14:ligatures w14:val="none"/>
              </w:rPr>
              <w:t>2</w:t>
            </w:r>
            <w:r w:rsidRPr="00066FBC">
              <w:rPr>
                <w:rFonts w:ascii="Arial" w:eastAsia="宋体" w:hAnsi="Arial" w:cs="Arial"/>
                <w:b/>
                <w:bCs/>
                <w:color w:val="000000"/>
                <w:kern w:val="24"/>
                <w:sz w:val="18"/>
                <w:szCs w:val="18"/>
                <w14:ligatures w14:val="none"/>
              </w:rPr>
              <w:t xml:space="preserve"> production </w:t>
            </w:r>
          </w:p>
          <w:p w14:paraId="6336C8AA" w14:textId="60B6E1C4"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b/>
                <w:bCs/>
                <w:color w:val="000000"/>
                <w:kern w:val="24"/>
                <w:sz w:val="18"/>
                <w:szCs w:val="18"/>
                <w14:ligatures w14:val="none"/>
              </w:rPr>
              <w:t>(equiv. based on Mo)</w:t>
            </w:r>
          </w:p>
        </w:tc>
      </w:tr>
      <w:tr w:rsidR="005B592E" w:rsidRPr="00066FBC" w14:paraId="2B44E802" w14:textId="77777777" w:rsidTr="003209C1">
        <w:trPr>
          <w:trHeight w:val="354"/>
        </w:trPr>
        <w:tc>
          <w:tcPr>
            <w:tcW w:w="780" w:type="dxa"/>
            <w:tcBorders>
              <w:top w:val="single" w:sz="8" w:space="0" w:color="A5A5A5"/>
              <w:left w:val="nil"/>
              <w:bottom w:val="nil"/>
              <w:right w:val="nil"/>
            </w:tcBorders>
            <w:shd w:val="clear" w:color="auto" w:fill="F0F0F0"/>
            <w:tcMar>
              <w:top w:w="41" w:type="dxa"/>
              <w:left w:w="81" w:type="dxa"/>
              <w:bottom w:w="41" w:type="dxa"/>
              <w:right w:w="81" w:type="dxa"/>
            </w:tcMar>
            <w:vAlign w:val="center"/>
            <w:hideMark/>
          </w:tcPr>
          <w:p w14:paraId="3C541CFB"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1</w:t>
            </w:r>
          </w:p>
        </w:tc>
        <w:tc>
          <w:tcPr>
            <w:tcW w:w="2703" w:type="dxa"/>
            <w:tcBorders>
              <w:top w:val="single" w:sz="8" w:space="0" w:color="A5A5A5"/>
              <w:left w:val="nil"/>
              <w:bottom w:val="nil"/>
              <w:right w:val="nil"/>
            </w:tcBorders>
            <w:shd w:val="clear" w:color="auto" w:fill="F0F0F0"/>
            <w:tcMar>
              <w:top w:w="41" w:type="dxa"/>
              <w:left w:w="81" w:type="dxa"/>
              <w:bottom w:w="41" w:type="dxa"/>
              <w:right w:w="81" w:type="dxa"/>
            </w:tcMar>
            <w:vAlign w:val="center"/>
            <w:hideMark/>
          </w:tcPr>
          <w:p w14:paraId="01E8A559"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No</w:t>
            </w:r>
            <w:r w:rsidRPr="00066FBC">
              <w:rPr>
                <w:rFonts w:ascii="Arial" w:eastAsia="宋体" w:hAnsi="Arial" w:cs="Arial"/>
                <w:b/>
                <w:bCs/>
                <w:color w:val="000000"/>
                <w:kern w:val="24"/>
                <w:sz w:val="18"/>
                <w:szCs w:val="18"/>
                <w14:ligatures w14:val="none"/>
              </w:rPr>
              <w:t xml:space="preserve"> 4DPAIPN</w:t>
            </w:r>
          </w:p>
        </w:tc>
        <w:tc>
          <w:tcPr>
            <w:tcW w:w="1843" w:type="dxa"/>
            <w:tcBorders>
              <w:top w:val="single" w:sz="8" w:space="0" w:color="A5A5A5"/>
              <w:left w:val="nil"/>
              <w:bottom w:val="nil"/>
              <w:right w:val="nil"/>
            </w:tcBorders>
            <w:shd w:val="clear" w:color="auto" w:fill="F0F0F0"/>
            <w:tcMar>
              <w:top w:w="41" w:type="dxa"/>
              <w:left w:w="81" w:type="dxa"/>
              <w:bottom w:w="41" w:type="dxa"/>
              <w:right w:w="81" w:type="dxa"/>
            </w:tcMar>
            <w:vAlign w:val="center"/>
            <w:hideMark/>
          </w:tcPr>
          <w:p w14:paraId="551C0AD7"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0.3</w:t>
            </w:r>
          </w:p>
        </w:tc>
        <w:tc>
          <w:tcPr>
            <w:tcW w:w="2835" w:type="dxa"/>
            <w:tcBorders>
              <w:top w:val="single" w:sz="8" w:space="0" w:color="A5A5A5"/>
              <w:left w:val="nil"/>
              <w:bottom w:val="nil"/>
              <w:right w:val="nil"/>
            </w:tcBorders>
            <w:shd w:val="clear" w:color="auto" w:fill="F0F0F0"/>
            <w:tcMar>
              <w:top w:w="41" w:type="dxa"/>
              <w:left w:w="81" w:type="dxa"/>
              <w:bottom w:w="41" w:type="dxa"/>
              <w:right w:w="81" w:type="dxa"/>
            </w:tcMar>
            <w:vAlign w:val="center"/>
            <w:hideMark/>
          </w:tcPr>
          <w:p w14:paraId="2FD8CD33"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0</w:t>
            </w:r>
          </w:p>
        </w:tc>
      </w:tr>
      <w:tr w:rsidR="005B592E" w:rsidRPr="00066FBC" w14:paraId="17DE6B36" w14:textId="77777777" w:rsidTr="003209C1">
        <w:trPr>
          <w:trHeight w:val="354"/>
        </w:trPr>
        <w:tc>
          <w:tcPr>
            <w:tcW w:w="780" w:type="dxa"/>
            <w:tcBorders>
              <w:top w:val="nil"/>
              <w:left w:val="nil"/>
              <w:bottom w:val="nil"/>
              <w:right w:val="nil"/>
            </w:tcBorders>
            <w:tcMar>
              <w:top w:w="41" w:type="dxa"/>
              <w:left w:w="81" w:type="dxa"/>
              <w:bottom w:w="41" w:type="dxa"/>
              <w:right w:w="81" w:type="dxa"/>
            </w:tcMar>
            <w:vAlign w:val="center"/>
            <w:hideMark/>
          </w:tcPr>
          <w:p w14:paraId="0D855D56"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2</w:t>
            </w:r>
          </w:p>
        </w:tc>
        <w:tc>
          <w:tcPr>
            <w:tcW w:w="2703" w:type="dxa"/>
            <w:tcBorders>
              <w:top w:val="nil"/>
              <w:left w:val="nil"/>
              <w:bottom w:val="nil"/>
              <w:right w:val="nil"/>
            </w:tcBorders>
            <w:tcMar>
              <w:top w:w="41" w:type="dxa"/>
              <w:left w:w="81" w:type="dxa"/>
              <w:bottom w:w="41" w:type="dxa"/>
              <w:right w:w="81" w:type="dxa"/>
            </w:tcMar>
            <w:vAlign w:val="center"/>
            <w:hideMark/>
          </w:tcPr>
          <w:p w14:paraId="505A6018" w14:textId="00151BF1"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 xml:space="preserve">No </w:t>
            </w:r>
            <w:proofErr w:type="spellStart"/>
            <w:r w:rsidR="00C156F5">
              <w:rPr>
                <w:rFonts w:ascii="Arial" w:hAnsi="Arial" w:cs="Arial"/>
                <w:b/>
                <w:bCs/>
                <w:color w:val="000000" w:themeColor="text1"/>
                <w:kern w:val="24"/>
                <w:sz w:val="16"/>
                <w:szCs w:val="16"/>
              </w:rPr>
              <w:t>MoI</w:t>
            </w:r>
            <w:proofErr w:type="spellEnd"/>
            <w:r w:rsidR="00C156F5">
              <w:rPr>
                <w:rFonts w:ascii="Arial" w:hAnsi="Arial" w:cs="Arial"/>
                <w:b/>
                <w:bCs/>
                <w:color w:val="000000" w:themeColor="text1"/>
                <w:kern w:val="24"/>
                <w:position w:val="-4"/>
                <w:sz w:val="16"/>
                <w:szCs w:val="16"/>
                <w:vertAlign w:val="subscript"/>
              </w:rPr>
              <w:t>3</w:t>
            </w:r>
            <w:r w:rsidR="00C156F5">
              <w:rPr>
                <w:rFonts w:ascii="Arial" w:hAnsi="Arial" w:cs="Arial"/>
                <w:b/>
                <w:bCs/>
                <w:color w:val="000000" w:themeColor="text1"/>
                <w:kern w:val="24"/>
                <w:sz w:val="16"/>
                <w:szCs w:val="16"/>
              </w:rPr>
              <w:t>(PCP)</w:t>
            </w:r>
          </w:p>
        </w:tc>
        <w:tc>
          <w:tcPr>
            <w:tcW w:w="1843" w:type="dxa"/>
            <w:tcBorders>
              <w:top w:val="nil"/>
              <w:left w:val="nil"/>
              <w:bottom w:val="nil"/>
              <w:right w:val="nil"/>
            </w:tcBorders>
            <w:tcMar>
              <w:top w:w="41" w:type="dxa"/>
              <w:left w:w="81" w:type="dxa"/>
              <w:bottom w:w="41" w:type="dxa"/>
              <w:right w:w="81" w:type="dxa"/>
            </w:tcMar>
            <w:vAlign w:val="center"/>
            <w:hideMark/>
          </w:tcPr>
          <w:p w14:paraId="362546DF"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0.2</w:t>
            </w:r>
          </w:p>
        </w:tc>
        <w:tc>
          <w:tcPr>
            <w:tcW w:w="2835" w:type="dxa"/>
            <w:tcBorders>
              <w:top w:val="nil"/>
              <w:left w:val="nil"/>
              <w:bottom w:val="nil"/>
              <w:right w:val="nil"/>
            </w:tcBorders>
            <w:tcMar>
              <w:top w:w="41" w:type="dxa"/>
              <w:left w:w="81" w:type="dxa"/>
              <w:bottom w:w="41" w:type="dxa"/>
              <w:right w:w="81" w:type="dxa"/>
            </w:tcMar>
            <w:vAlign w:val="center"/>
            <w:hideMark/>
          </w:tcPr>
          <w:p w14:paraId="4F1C9DCC"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0</w:t>
            </w:r>
          </w:p>
        </w:tc>
      </w:tr>
      <w:tr w:rsidR="005B592E" w:rsidRPr="00066FBC" w14:paraId="406CB422" w14:textId="77777777" w:rsidTr="003209C1">
        <w:trPr>
          <w:trHeight w:val="354"/>
        </w:trPr>
        <w:tc>
          <w:tcPr>
            <w:tcW w:w="780" w:type="dxa"/>
            <w:tcBorders>
              <w:top w:val="nil"/>
              <w:left w:val="nil"/>
              <w:bottom w:val="nil"/>
              <w:right w:val="nil"/>
            </w:tcBorders>
            <w:shd w:val="clear" w:color="auto" w:fill="F0F0F0"/>
            <w:tcMar>
              <w:top w:w="41" w:type="dxa"/>
              <w:left w:w="81" w:type="dxa"/>
              <w:bottom w:w="41" w:type="dxa"/>
              <w:right w:w="81" w:type="dxa"/>
            </w:tcMar>
            <w:vAlign w:val="center"/>
            <w:hideMark/>
          </w:tcPr>
          <w:p w14:paraId="4AC3B0C3"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3</w:t>
            </w:r>
          </w:p>
        </w:tc>
        <w:tc>
          <w:tcPr>
            <w:tcW w:w="2703" w:type="dxa"/>
            <w:tcBorders>
              <w:top w:val="nil"/>
              <w:left w:val="nil"/>
              <w:bottom w:val="nil"/>
              <w:right w:val="nil"/>
            </w:tcBorders>
            <w:shd w:val="clear" w:color="auto" w:fill="F0F0F0"/>
            <w:tcMar>
              <w:top w:w="41" w:type="dxa"/>
              <w:left w:w="81" w:type="dxa"/>
              <w:bottom w:w="41" w:type="dxa"/>
              <w:right w:w="81" w:type="dxa"/>
            </w:tcMar>
            <w:vAlign w:val="center"/>
            <w:hideMark/>
          </w:tcPr>
          <w:p w14:paraId="506100E1"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No AcrH</w:t>
            </w:r>
            <w:r w:rsidRPr="00066FBC">
              <w:rPr>
                <w:rFonts w:ascii="Arial" w:eastAsia="宋体" w:hAnsi="Arial" w:cs="Arial"/>
                <w:color w:val="000000"/>
                <w:kern w:val="24"/>
                <w:position w:val="-4"/>
                <w:sz w:val="18"/>
                <w:szCs w:val="18"/>
                <w:vertAlign w:val="subscript"/>
                <w14:ligatures w14:val="none"/>
              </w:rPr>
              <w:t>2</w:t>
            </w:r>
          </w:p>
        </w:tc>
        <w:tc>
          <w:tcPr>
            <w:tcW w:w="1843" w:type="dxa"/>
            <w:tcBorders>
              <w:top w:val="nil"/>
              <w:left w:val="nil"/>
              <w:bottom w:val="nil"/>
              <w:right w:val="nil"/>
            </w:tcBorders>
            <w:shd w:val="clear" w:color="auto" w:fill="F0F0F0"/>
            <w:tcMar>
              <w:top w:w="41" w:type="dxa"/>
              <w:left w:w="81" w:type="dxa"/>
              <w:bottom w:w="41" w:type="dxa"/>
              <w:right w:w="81" w:type="dxa"/>
            </w:tcMar>
            <w:vAlign w:val="center"/>
            <w:hideMark/>
          </w:tcPr>
          <w:p w14:paraId="346BA1FD"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0.2</w:t>
            </w:r>
          </w:p>
        </w:tc>
        <w:tc>
          <w:tcPr>
            <w:tcW w:w="2835" w:type="dxa"/>
            <w:tcBorders>
              <w:top w:val="nil"/>
              <w:left w:val="nil"/>
              <w:bottom w:val="nil"/>
              <w:right w:val="nil"/>
            </w:tcBorders>
            <w:shd w:val="clear" w:color="auto" w:fill="F0F0F0"/>
            <w:tcMar>
              <w:top w:w="41" w:type="dxa"/>
              <w:left w:w="81" w:type="dxa"/>
              <w:bottom w:w="41" w:type="dxa"/>
              <w:right w:w="81" w:type="dxa"/>
            </w:tcMar>
            <w:vAlign w:val="center"/>
            <w:hideMark/>
          </w:tcPr>
          <w:p w14:paraId="2032301E"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0</w:t>
            </w:r>
          </w:p>
        </w:tc>
      </w:tr>
      <w:tr w:rsidR="005B592E" w:rsidRPr="00066FBC" w14:paraId="0D18B8B6" w14:textId="77777777" w:rsidTr="003209C1">
        <w:trPr>
          <w:trHeight w:val="354"/>
        </w:trPr>
        <w:tc>
          <w:tcPr>
            <w:tcW w:w="780" w:type="dxa"/>
            <w:tcBorders>
              <w:top w:val="nil"/>
              <w:left w:val="nil"/>
              <w:bottom w:val="nil"/>
              <w:right w:val="nil"/>
            </w:tcBorders>
            <w:tcMar>
              <w:top w:w="41" w:type="dxa"/>
              <w:left w:w="81" w:type="dxa"/>
              <w:bottom w:w="41" w:type="dxa"/>
              <w:right w:w="81" w:type="dxa"/>
            </w:tcMar>
            <w:vAlign w:val="center"/>
            <w:hideMark/>
          </w:tcPr>
          <w:p w14:paraId="25474FE6"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4</w:t>
            </w:r>
          </w:p>
        </w:tc>
        <w:tc>
          <w:tcPr>
            <w:tcW w:w="2703" w:type="dxa"/>
            <w:tcBorders>
              <w:top w:val="nil"/>
              <w:left w:val="nil"/>
              <w:bottom w:val="nil"/>
              <w:right w:val="nil"/>
            </w:tcBorders>
            <w:tcMar>
              <w:top w:w="41" w:type="dxa"/>
              <w:left w:w="81" w:type="dxa"/>
              <w:bottom w:w="41" w:type="dxa"/>
              <w:right w:w="81" w:type="dxa"/>
            </w:tcMar>
            <w:vAlign w:val="center"/>
            <w:hideMark/>
          </w:tcPr>
          <w:p w14:paraId="3BD0F256"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Dark</w:t>
            </w:r>
          </w:p>
        </w:tc>
        <w:tc>
          <w:tcPr>
            <w:tcW w:w="1843" w:type="dxa"/>
            <w:tcBorders>
              <w:top w:val="nil"/>
              <w:left w:val="nil"/>
              <w:bottom w:val="nil"/>
              <w:right w:val="nil"/>
            </w:tcBorders>
            <w:tcMar>
              <w:top w:w="41" w:type="dxa"/>
              <w:left w:w="81" w:type="dxa"/>
              <w:bottom w:w="41" w:type="dxa"/>
              <w:right w:w="81" w:type="dxa"/>
            </w:tcMar>
            <w:vAlign w:val="center"/>
            <w:hideMark/>
          </w:tcPr>
          <w:p w14:paraId="59EDA788"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0.2</w:t>
            </w:r>
          </w:p>
        </w:tc>
        <w:tc>
          <w:tcPr>
            <w:tcW w:w="2835" w:type="dxa"/>
            <w:tcBorders>
              <w:top w:val="nil"/>
              <w:left w:val="nil"/>
              <w:bottom w:val="nil"/>
              <w:right w:val="nil"/>
            </w:tcBorders>
            <w:tcMar>
              <w:top w:w="41" w:type="dxa"/>
              <w:left w:w="81" w:type="dxa"/>
              <w:bottom w:w="41" w:type="dxa"/>
              <w:right w:w="81" w:type="dxa"/>
            </w:tcMar>
            <w:vAlign w:val="center"/>
            <w:hideMark/>
          </w:tcPr>
          <w:p w14:paraId="0D40E187"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0</w:t>
            </w:r>
          </w:p>
        </w:tc>
      </w:tr>
      <w:tr w:rsidR="005B592E" w:rsidRPr="00066FBC" w14:paraId="3ADC6AAB" w14:textId="77777777" w:rsidTr="003209C1">
        <w:trPr>
          <w:trHeight w:val="354"/>
        </w:trPr>
        <w:tc>
          <w:tcPr>
            <w:tcW w:w="780" w:type="dxa"/>
            <w:tcBorders>
              <w:top w:val="nil"/>
              <w:left w:val="nil"/>
              <w:bottom w:val="single" w:sz="8" w:space="0" w:color="A5A5A5"/>
              <w:right w:val="nil"/>
            </w:tcBorders>
            <w:shd w:val="clear" w:color="auto" w:fill="F0F0F0"/>
            <w:tcMar>
              <w:top w:w="41" w:type="dxa"/>
              <w:left w:w="81" w:type="dxa"/>
              <w:bottom w:w="41" w:type="dxa"/>
              <w:right w:w="81" w:type="dxa"/>
            </w:tcMar>
            <w:vAlign w:val="center"/>
            <w:hideMark/>
          </w:tcPr>
          <w:p w14:paraId="0872C83B"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5</w:t>
            </w:r>
          </w:p>
        </w:tc>
        <w:tc>
          <w:tcPr>
            <w:tcW w:w="2703" w:type="dxa"/>
            <w:tcBorders>
              <w:top w:val="nil"/>
              <w:left w:val="nil"/>
              <w:bottom w:val="single" w:sz="8" w:space="0" w:color="A5A5A5"/>
              <w:right w:val="nil"/>
            </w:tcBorders>
            <w:shd w:val="clear" w:color="auto" w:fill="F0F0F0"/>
            <w:tcMar>
              <w:top w:w="41" w:type="dxa"/>
              <w:left w:w="81" w:type="dxa"/>
              <w:bottom w:w="41" w:type="dxa"/>
              <w:right w:w="81" w:type="dxa"/>
            </w:tcMar>
            <w:vAlign w:val="center"/>
            <w:hideMark/>
          </w:tcPr>
          <w:p w14:paraId="3678360F" w14:textId="77777777" w:rsidR="005B592E" w:rsidRPr="00066FBC" w:rsidRDefault="005B592E" w:rsidP="003209C1">
            <w:pPr>
              <w:widowControl/>
              <w:jc w:val="center"/>
              <w:rPr>
                <w:rFonts w:ascii="Arial" w:eastAsia="宋体" w:hAnsi="Arial" w:cs="Arial"/>
                <w:kern w:val="0"/>
                <w:sz w:val="18"/>
                <w:szCs w:val="18"/>
                <w14:ligatures w14:val="none"/>
              </w:rPr>
            </w:pPr>
            <w:proofErr w:type="spellStart"/>
            <w:r w:rsidRPr="00066FBC">
              <w:rPr>
                <w:rFonts w:ascii="Arial" w:eastAsia="宋体" w:hAnsi="Arial" w:cs="Arial"/>
                <w:color w:val="000000"/>
                <w:kern w:val="24"/>
                <w:sz w:val="18"/>
                <w:szCs w:val="18"/>
                <w14:ligatures w14:val="none"/>
              </w:rPr>
              <w:t>Ar</w:t>
            </w:r>
            <w:proofErr w:type="spellEnd"/>
          </w:p>
        </w:tc>
        <w:tc>
          <w:tcPr>
            <w:tcW w:w="1843" w:type="dxa"/>
            <w:tcBorders>
              <w:top w:val="nil"/>
              <w:left w:val="nil"/>
              <w:bottom w:val="single" w:sz="8" w:space="0" w:color="A5A5A5"/>
              <w:right w:val="nil"/>
            </w:tcBorders>
            <w:shd w:val="clear" w:color="auto" w:fill="F0F0F0"/>
            <w:tcMar>
              <w:top w:w="41" w:type="dxa"/>
              <w:left w:w="81" w:type="dxa"/>
              <w:bottom w:w="41" w:type="dxa"/>
              <w:right w:w="81" w:type="dxa"/>
            </w:tcMar>
            <w:vAlign w:val="center"/>
            <w:hideMark/>
          </w:tcPr>
          <w:p w14:paraId="3CBEA0E3"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0.1</w:t>
            </w:r>
          </w:p>
        </w:tc>
        <w:tc>
          <w:tcPr>
            <w:tcW w:w="2835" w:type="dxa"/>
            <w:tcBorders>
              <w:top w:val="nil"/>
              <w:left w:val="nil"/>
              <w:bottom w:val="single" w:sz="8" w:space="0" w:color="A5A5A5"/>
              <w:right w:val="nil"/>
            </w:tcBorders>
            <w:shd w:val="clear" w:color="auto" w:fill="F0F0F0"/>
            <w:tcMar>
              <w:top w:w="41" w:type="dxa"/>
              <w:left w:w="81" w:type="dxa"/>
              <w:bottom w:w="41" w:type="dxa"/>
              <w:right w:w="81" w:type="dxa"/>
            </w:tcMar>
            <w:vAlign w:val="center"/>
            <w:hideMark/>
          </w:tcPr>
          <w:p w14:paraId="782EEA38" w14:textId="77777777" w:rsidR="005B592E" w:rsidRPr="00066FBC" w:rsidRDefault="005B592E" w:rsidP="003209C1">
            <w:pPr>
              <w:widowControl/>
              <w:jc w:val="center"/>
              <w:rPr>
                <w:rFonts w:ascii="Arial" w:eastAsia="宋体" w:hAnsi="Arial" w:cs="Arial"/>
                <w:kern w:val="0"/>
                <w:sz w:val="18"/>
                <w:szCs w:val="18"/>
                <w14:ligatures w14:val="none"/>
              </w:rPr>
            </w:pPr>
            <w:r w:rsidRPr="00066FBC">
              <w:rPr>
                <w:rFonts w:ascii="Arial" w:eastAsia="宋体" w:hAnsi="Arial" w:cs="Arial"/>
                <w:color w:val="000000"/>
                <w:kern w:val="24"/>
                <w:sz w:val="18"/>
                <w:szCs w:val="18"/>
                <w14:ligatures w14:val="none"/>
              </w:rPr>
              <w:t>0</w:t>
            </w:r>
          </w:p>
        </w:tc>
      </w:tr>
    </w:tbl>
    <w:p w14:paraId="34F4F392" w14:textId="77777777" w:rsidR="005B592E" w:rsidRDefault="005B592E" w:rsidP="005B592E">
      <w:pPr>
        <w:rPr>
          <w:rFonts w:ascii="Times New Roman" w:hAnsi="Times New Roman" w:cs="Times New Roman"/>
          <w:sz w:val="24"/>
          <w:szCs w:val="24"/>
        </w:rPr>
      </w:pPr>
    </w:p>
    <w:p w14:paraId="3430EC86" w14:textId="77777777" w:rsidR="005B592E" w:rsidRDefault="005B592E" w:rsidP="005B592E">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436F366D" w14:textId="775D429C" w:rsidR="00975CD6" w:rsidRPr="00C860C1" w:rsidRDefault="00975CD6" w:rsidP="00975CD6">
      <w:pPr>
        <w:pStyle w:val="1"/>
        <w:numPr>
          <w:ilvl w:val="0"/>
          <w:numId w:val="1"/>
        </w:numPr>
        <w:rPr>
          <w:rFonts w:ascii="Times New Roman" w:hAnsi="Times New Roman" w:cs="Times New Roman"/>
        </w:rPr>
      </w:pPr>
      <w:bookmarkStart w:id="24" w:name="_Toc229612987"/>
      <w:r w:rsidRPr="00C860C1">
        <w:rPr>
          <w:rFonts w:ascii="Times New Roman" w:eastAsiaTheme="minorEastAsia" w:hAnsi="Times New Roman" w:cs="Times New Roman"/>
        </w:rPr>
        <w:lastRenderedPageBreak/>
        <w:t>Thermodynamic analysis</w:t>
      </w:r>
      <w:bookmarkEnd w:id="24"/>
    </w:p>
    <w:p w14:paraId="351B89DE" w14:textId="51E61808" w:rsidR="00212B73" w:rsidRDefault="00212B73" w:rsidP="005C36C3">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The potential</w:t>
      </w:r>
      <w:r w:rsidRPr="00212B73">
        <w:rPr>
          <w:rFonts w:ascii="Times New Roman" w:hAnsi="Times New Roman" w:cs="Times New Roman" w:hint="eastAsia"/>
          <w:i/>
          <w:iCs/>
          <w:sz w:val="24"/>
          <w:szCs w:val="24"/>
        </w:rPr>
        <w:t xml:space="preserve"> E</w:t>
      </w:r>
      <w:r w:rsidRPr="00212B73">
        <w:rPr>
          <w:rFonts w:ascii="Times New Roman" w:hAnsi="Times New Roman" w:cs="Times New Roman" w:hint="eastAsia"/>
          <w:sz w:val="24"/>
          <w:szCs w:val="24"/>
          <w:vertAlign w:val="superscript"/>
        </w:rPr>
        <w:t>0</w:t>
      </w:r>
      <w:r>
        <w:rPr>
          <w:rFonts w:ascii="Times New Roman" w:hAnsi="Times New Roman" w:cs="Times New Roman" w:hint="eastAsia"/>
          <w:sz w:val="24"/>
          <w:szCs w:val="24"/>
        </w:rPr>
        <w:t xml:space="preserve"> mentioned below </w:t>
      </w:r>
      <w:r w:rsidR="00E079B0">
        <w:rPr>
          <w:rFonts w:ascii="Times New Roman" w:hAnsi="Times New Roman" w:cs="Times New Roman" w:hint="eastAsia"/>
          <w:sz w:val="24"/>
          <w:szCs w:val="24"/>
        </w:rPr>
        <w:t xml:space="preserve">is </w:t>
      </w:r>
      <w:r w:rsidR="00880E9F">
        <w:rPr>
          <w:rFonts w:ascii="Times New Roman" w:hAnsi="Times New Roman" w:cs="Times New Roman"/>
          <w:sz w:val="24"/>
          <w:szCs w:val="24"/>
        </w:rPr>
        <w:t>referenced</w:t>
      </w:r>
      <w:r w:rsidR="00880E9F">
        <w:rPr>
          <w:rFonts w:ascii="Times New Roman" w:hAnsi="Times New Roman" w:cs="Times New Roman" w:hint="eastAsia"/>
          <w:sz w:val="24"/>
          <w:szCs w:val="24"/>
        </w:rPr>
        <w:t xml:space="preserve"> to</w:t>
      </w:r>
      <w:r>
        <w:rPr>
          <w:rFonts w:ascii="Times New Roman" w:hAnsi="Times New Roman" w:cs="Times New Roman" w:hint="eastAsia"/>
          <w:sz w:val="24"/>
          <w:szCs w:val="24"/>
        </w:rPr>
        <w:t xml:space="preserve"> Fc</w:t>
      </w:r>
      <w:r w:rsidRPr="00212B73">
        <w:rPr>
          <w:rFonts w:ascii="Times New Roman" w:hAnsi="Times New Roman" w:cs="Times New Roman" w:hint="eastAsia"/>
          <w:sz w:val="24"/>
          <w:szCs w:val="24"/>
          <w:vertAlign w:val="superscript"/>
        </w:rPr>
        <w:t>+/0</w:t>
      </w:r>
      <w:r>
        <w:rPr>
          <w:rFonts w:ascii="Times New Roman" w:hAnsi="Times New Roman" w:cs="Times New Roman" w:hint="eastAsia"/>
          <w:sz w:val="24"/>
          <w:szCs w:val="24"/>
        </w:rPr>
        <w:t xml:space="preserve"> unless stated.</w:t>
      </w:r>
    </w:p>
    <w:p w14:paraId="0442BDC7" w14:textId="18FE7751" w:rsidR="00491E6C" w:rsidRPr="00491E6C" w:rsidRDefault="00491E6C" w:rsidP="005C36C3">
      <w:pPr>
        <w:spacing w:line="360" w:lineRule="auto"/>
        <w:ind w:firstLineChars="200" w:firstLine="480"/>
        <w:rPr>
          <w:rFonts w:ascii="Times New Roman" w:hAnsi="Times New Roman" w:cs="Times New Roman"/>
          <w:sz w:val="24"/>
          <w:szCs w:val="24"/>
        </w:rPr>
      </w:pPr>
      <w:r w:rsidRPr="00491E6C">
        <w:rPr>
          <w:rFonts w:ascii="Times New Roman" w:hAnsi="Times New Roman" w:cs="Times New Roman" w:hint="eastAsia"/>
          <w:sz w:val="24"/>
          <w:szCs w:val="24"/>
        </w:rPr>
        <w:t>The BDFE of</w:t>
      </w:r>
      <w:r>
        <w:rPr>
          <w:rFonts w:ascii="Times New Roman" w:hAnsi="Times New Roman" w:cs="Times New Roman" w:hint="eastAsia"/>
          <w:sz w:val="24"/>
          <w:szCs w:val="24"/>
        </w:rPr>
        <w:t xml:space="preserve"> </w:t>
      </w:r>
      <w:r w:rsidRPr="00C860C1">
        <w:rPr>
          <w:rFonts w:ascii="Times New Roman" w:hAnsi="Times New Roman" w:cs="Times New Roman"/>
          <w:b/>
          <w:bCs/>
          <w:sz w:val="24"/>
          <w:szCs w:val="24"/>
        </w:rPr>
        <w:t>PAC-AcrH</w:t>
      </w:r>
      <w:r w:rsidRPr="00C860C1">
        <w:rPr>
          <w:rFonts w:ascii="Times New Roman" w:hAnsi="Times New Roman" w:cs="Times New Roman"/>
          <w:b/>
          <w:bCs/>
          <w:sz w:val="24"/>
          <w:szCs w:val="24"/>
          <w:vertAlign w:val="subscript"/>
        </w:rPr>
        <w:t>2</w:t>
      </w:r>
      <w:r w:rsidRPr="00491E6C">
        <w:rPr>
          <w:rFonts w:ascii="Times New Roman" w:hAnsi="Times New Roman" w:cs="Times New Roman" w:hint="eastAsia"/>
          <w:sz w:val="24"/>
          <w:szCs w:val="24"/>
        </w:rPr>
        <w:t xml:space="preserve"> in</w:t>
      </w:r>
      <w:r>
        <w:rPr>
          <w:rFonts w:ascii="Times New Roman" w:hAnsi="Times New Roman" w:cs="Times New Roman" w:hint="eastAsia"/>
          <w:sz w:val="24"/>
          <w:szCs w:val="24"/>
        </w:rPr>
        <w:t xml:space="preserve"> the ground state was </w:t>
      </w:r>
      <w:r>
        <w:rPr>
          <w:rFonts w:ascii="Times New Roman" w:hAnsi="Times New Roman" w:cs="Times New Roman"/>
          <w:sz w:val="24"/>
          <w:szCs w:val="24"/>
        </w:rPr>
        <w:t>obtained</w:t>
      </w:r>
      <w:r>
        <w:rPr>
          <w:rFonts w:ascii="Times New Roman" w:hAnsi="Times New Roman" w:cs="Times New Roman" w:hint="eastAsia"/>
          <w:sz w:val="24"/>
          <w:szCs w:val="24"/>
        </w:rPr>
        <w:t xml:space="preserve"> by DFT calculations</w:t>
      </w:r>
      <w:r w:rsidR="003D260A">
        <w:rPr>
          <w:rFonts w:ascii="Times New Roman" w:hAnsi="Times New Roman" w:cs="Times New Roman" w:hint="eastAsia"/>
          <w:sz w:val="24"/>
          <w:szCs w:val="24"/>
        </w:rPr>
        <w:t>,</w:t>
      </w:r>
      <w:r w:rsidR="003D260A" w:rsidRPr="003D260A">
        <w:rPr>
          <w:rFonts w:ascii="Times New Roman" w:hAnsi="Times New Roman" w:cs="Times New Roman" w:hint="eastAsia"/>
          <w:i/>
          <w:iCs/>
          <w:sz w:val="24"/>
          <w:szCs w:val="24"/>
        </w:rPr>
        <w:t xml:space="preserve"> </w:t>
      </w:r>
      <w:r w:rsidR="003D260A" w:rsidRPr="00A2579E">
        <w:rPr>
          <w:rFonts w:ascii="Times New Roman" w:hAnsi="Times New Roman" w:cs="Times New Roman" w:hint="eastAsia"/>
          <w:i/>
          <w:iCs/>
          <w:sz w:val="24"/>
          <w:szCs w:val="24"/>
        </w:rPr>
        <w:t>C</w:t>
      </w:r>
      <w:r w:rsidR="003D260A" w:rsidRPr="00A2579E">
        <w:rPr>
          <w:rFonts w:ascii="Times New Roman" w:hAnsi="Times New Roman" w:cs="Times New Roman" w:hint="eastAsia"/>
          <w:sz w:val="24"/>
          <w:szCs w:val="24"/>
          <w:vertAlign w:val="subscript"/>
        </w:rPr>
        <w:t>G</w:t>
      </w:r>
      <w:r w:rsidR="003D260A">
        <w:rPr>
          <w:rFonts w:ascii="Times New Roman" w:hAnsi="Times New Roman" w:cs="Times New Roman" w:hint="eastAsia"/>
          <w:sz w:val="24"/>
          <w:szCs w:val="24"/>
        </w:rPr>
        <w:t xml:space="preserve"> = 52.6 kcal/mol</w:t>
      </w:r>
      <w:r w:rsidR="00D319ED">
        <w:rPr>
          <w:rFonts w:ascii="Times New Roman" w:hAnsi="Times New Roman" w:cs="Times New Roman"/>
          <w:sz w:val="24"/>
          <w:szCs w:val="24"/>
        </w:rPr>
        <w:fldChar w:fldCharType="begin"/>
      </w:r>
      <w:r w:rsidR="003A1FF8">
        <w:rPr>
          <w:rFonts w:ascii="Times New Roman" w:hAnsi="Times New Roman" w:cs="Times New Roman"/>
          <w:sz w:val="24"/>
          <w:szCs w:val="24"/>
        </w:rPr>
        <w:instrText xml:space="preserve"> ADDIN EN.CITE &lt;EndNote&gt;&lt;Cite&gt;&lt;Author&gt;Agarwal&lt;/Author&gt;&lt;Year&gt;2022&lt;/Year&gt;&lt;RecNum&gt;1211&lt;/RecNum&gt;&lt;DisplayText&gt;&lt;style face="superscript"&gt;11&lt;/style&gt;&lt;/DisplayText&gt;&lt;record&gt;&lt;rec-number&gt;1211&lt;/rec-number&gt;&lt;foreign-keys&gt;&lt;key app="EN" db-id="5pdx0rft09r2eoespttxtv0w9aev02epfrzp" timestamp="1774442433"&gt;1211&lt;/key&gt;&lt;/foreign-keys&gt;&lt;ref-type name="Journal Article"&gt;17&lt;/ref-type&gt;&lt;contributors&gt;&lt;authors&gt;&lt;author&gt;Agarwal, Rishi G.&lt;/author&gt;&lt;author&gt;Coste, Scott C.&lt;/author&gt;&lt;author&gt;Groff, Benjamin D.&lt;/author&gt;&lt;author&gt;Heuer, Abigail M.&lt;/author&gt;&lt;author&gt;Noh, Hyunho&lt;/author&gt;&lt;author&gt;Parada, Giovanny A.&lt;/author&gt;&lt;author&gt;Wise, Catherine F.&lt;/author&gt;&lt;author&gt;Nichols, Eva M.&lt;/author&gt;&lt;author&gt;Warren, Jeffrey J.&lt;/author&gt;&lt;author&gt;Mayer, James M.&lt;/author&gt;&lt;/authors&gt;&lt;/contributors&gt;&lt;titles&gt;&lt;title&gt;Free Energies of Proton-Coupled Electron Transfer Reagents and Their Applications&lt;/title&gt;&lt;secondary-title&gt;Chemical Reviews&lt;/secondary-title&gt;&lt;/titles&gt;&lt;periodical&gt;&lt;full-title&gt;Chemical Reviews&lt;/full-title&gt;&lt;abbr-1&gt;Chem. Rev.&lt;/abbr-1&gt;&lt;abbr-2&gt;Chem Rev&lt;/abbr-2&gt;&lt;/periodical&gt;&lt;pages&gt;1-49&lt;/pages&gt;&lt;volume&gt;122&lt;/volume&gt;&lt;number&gt;1&lt;/number&gt;&lt;dates&gt;&lt;year&gt;2022&lt;/year&gt;&lt;pub-dates&gt;&lt;date&gt;2022/01/12&lt;/date&gt;&lt;/pub-dates&gt;&lt;/dates&gt;&lt;publisher&gt;American Chemical Society&lt;/publisher&gt;&lt;isbn&gt;0009-2665&lt;/isbn&gt;&lt;urls&gt;&lt;related-urls&gt;&lt;url&gt;https://doi.org/10.1021/acs.chemrev.1c00521&lt;/url&gt;&lt;/related-urls&gt;&lt;/urls&gt;&lt;electronic-resource-num&gt;10.1021/acs.chemrev.1c00521&lt;/electronic-resource-num&gt;&lt;/record&gt;&lt;/Cite&gt;&lt;/EndNote&gt;</w:instrText>
      </w:r>
      <w:r w:rsidR="00D319ED">
        <w:rPr>
          <w:rFonts w:ascii="Times New Roman" w:hAnsi="Times New Roman" w:cs="Times New Roman"/>
          <w:sz w:val="24"/>
          <w:szCs w:val="24"/>
        </w:rPr>
        <w:fldChar w:fldCharType="separate"/>
      </w:r>
      <w:r w:rsidR="003A1FF8" w:rsidRPr="003A1FF8">
        <w:rPr>
          <w:rFonts w:ascii="Times New Roman" w:hAnsi="Times New Roman" w:cs="Times New Roman"/>
          <w:noProof/>
          <w:sz w:val="24"/>
          <w:szCs w:val="24"/>
          <w:vertAlign w:val="superscript"/>
        </w:rPr>
        <w:t>11</w:t>
      </w:r>
      <w:r w:rsidR="00D319ED">
        <w:rPr>
          <w:rFonts w:ascii="Times New Roman" w:hAnsi="Times New Roman" w:cs="Times New Roman"/>
          <w:sz w:val="24"/>
          <w:szCs w:val="24"/>
        </w:rPr>
        <w:fldChar w:fldCharType="end"/>
      </w:r>
      <w:r w:rsidR="00D319ED">
        <w:rPr>
          <w:rFonts w:ascii="Times New Roman" w:hAnsi="Times New Roman" w:cs="Times New Roman" w:hint="eastAsia"/>
          <w:sz w:val="24"/>
          <w:szCs w:val="24"/>
        </w:rPr>
        <w:t>.</w:t>
      </w:r>
    </w:p>
    <w:p w14:paraId="7633571F" w14:textId="2C4F9309" w:rsidR="00BE0534" w:rsidRDefault="00C860C1" w:rsidP="00BE0534">
      <w:pPr>
        <w:spacing w:line="360" w:lineRule="auto"/>
        <w:jc w:val="right"/>
        <w:rPr>
          <w:rFonts w:ascii="Times New Roman" w:hAnsi="Times New Roman" w:cs="Times New Roman"/>
          <w:sz w:val="24"/>
          <w:szCs w:val="28"/>
        </w:rPr>
      </w:pPr>
      <w:r w:rsidRPr="00C860C1">
        <w:rPr>
          <w:rFonts w:ascii="Times New Roman" w:hAnsi="Times New Roman" w:cs="Times New Roman"/>
          <w:b/>
          <w:bCs/>
          <w:sz w:val="24"/>
          <w:szCs w:val="24"/>
        </w:rPr>
        <w:t>PAC-AcrH</w:t>
      </w:r>
      <w:r w:rsidRPr="00C860C1">
        <w:rPr>
          <w:rFonts w:ascii="Times New Roman" w:hAnsi="Times New Roman" w:cs="Times New Roman"/>
          <w:b/>
          <w:bCs/>
          <w:sz w:val="24"/>
          <w:szCs w:val="24"/>
          <w:vertAlign w:val="subscript"/>
        </w:rPr>
        <w:t>2</w:t>
      </w:r>
      <w:r w:rsidRPr="00C860C1">
        <w:rPr>
          <w:rFonts w:ascii="Times New Roman" w:hAnsi="Times New Roman" w:cs="Times New Roman"/>
          <w:sz w:val="24"/>
          <w:szCs w:val="24"/>
        </w:rPr>
        <w:t xml:space="preserve"> → </w:t>
      </w:r>
      <w:r w:rsidRPr="00C860C1">
        <w:rPr>
          <w:rFonts w:ascii="Times New Roman" w:hAnsi="Times New Roman" w:cs="Times New Roman"/>
          <w:b/>
          <w:bCs/>
          <w:sz w:val="24"/>
          <w:szCs w:val="24"/>
        </w:rPr>
        <w:t>PAC-AcrH</w:t>
      </w:r>
      <w:r w:rsidRPr="00AF39A8">
        <w:rPr>
          <w:rFonts w:ascii="Times New Roman" w:hAnsi="Times New Roman" w:cs="Times New Roman"/>
          <w:b/>
          <w:bCs/>
          <w:sz w:val="24"/>
          <w:szCs w:val="28"/>
          <w:vertAlign w:val="superscript"/>
        </w:rPr>
        <w:t>·</w:t>
      </w:r>
      <w:r w:rsidRPr="00C860C1">
        <w:rPr>
          <w:rFonts w:ascii="Times New Roman" w:hAnsi="Times New Roman" w:cs="Times New Roman"/>
          <w:sz w:val="24"/>
          <w:szCs w:val="24"/>
        </w:rPr>
        <w:t xml:space="preserve"> + H</w:t>
      </w:r>
      <w:r w:rsidR="00491E6C" w:rsidRPr="00491E6C">
        <w:rPr>
          <w:rFonts w:ascii="Times New Roman" w:hAnsi="Times New Roman" w:cs="Times New Roman"/>
          <w:sz w:val="24"/>
          <w:szCs w:val="28"/>
          <w:vertAlign w:val="superscript"/>
        </w:rPr>
        <w:t>·</w:t>
      </w:r>
      <w:r w:rsidR="00491E6C">
        <w:rPr>
          <w:rFonts w:ascii="Times New Roman" w:hAnsi="Times New Roman" w:cs="Times New Roman" w:hint="eastAsia"/>
          <w:sz w:val="24"/>
          <w:szCs w:val="24"/>
        </w:rPr>
        <w:t xml:space="preserve">                                  </w:t>
      </w:r>
      <w:proofErr w:type="gramStart"/>
      <w:r w:rsidR="00491E6C">
        <w:rPr>
          <w:rFonts w:ascii="Times New Roman" w:hAnsi="Times New Roman" w:cs="Times New Roman" w:hint="eastAsia"/>
          <w:sz w:val="24"/>
          <w:szCs w:val="24"/>
        </w:rPr>
        <w:t xml:space="preserve">   (</w:t>
      </w:r>
      <w:proofErr w:type="gramEnd"/>
      <w:r w:rsidR="00491E6C">
        <w:rPr>
          <w:rFonts w:ascii="Times New Roman" w:hAnsi="Times New Roman" w:cs="Times New Roman" w:hint="eastAsia"/>
          <w:sz w:val="24"/>
          <w:szCs w:val="24"/>
        </w:rPr>
        <w:t>4)</w:t>
      </w:r>
    </w:p>
    <w:p w14:paraId="7942BC2E" w14:textId="7916AE8D" w:rsidR="00C860C1" w:rsidRPr="00BE0534" w:rsidRDefault="00C860C1" w:rsidP="00BE0534">
      <w:pPr>
        <w:spacing w:line="360" w:lineRule="auto"/>
        <w:jc w:val="right"/>
        <w:rPr>
          <w:rFonts w:ascii="Times New Roman" w:hAnsi="Times New Roman" w:cs="Times New Roman"/>
          <w:sz w:val="24"/>
          <w:szCs w:val="28"/>
        </w:rPr>
      </w:pPr>
      <w:r w:rsidRPr="00C860C1">
        <w:rPr>
          <w:rFonts w:ascii="Times New Roman" w:hAnsi="Times New Roman" w:cs="Times New Roman"/>
          <w:sz w:val="24"/>
          <w:szCs w:val="24"/>
        </w:rPr>
        <w:t>∆</w:t>
      </w:r>
      <w:r w:rsidRPr="00C860C1">
        <w:rPr>
          <w:rFonts w:ascii="Times New Roman" w:hAnsi="Times New Roman" w:cs="Times New Roman"/>
          <w:i/>
          <w:iCs/>
          <w:sz w:val="24"/>
          <w:szCs w:val="24"/>
        </w:rPr>
        <w:t>G</w:t>
      </w:r>
      <w:r w:rsidRPr="00C860C1">
        <w:rPr>
          <w:rFonts w:ascii="Times New Roman" w:hAnsi="Times New Roman" w:cs="Times New Roman"/>
          <w:sz w:val="24"/>
          <w:szCs w:val="24"/>
        </w:rPr>
        <w:t xml:space="preserve">º = </w:t>
      </w:r>
      <w:r>
        <w:rPr>
          <w:rFonts w:ascii="Times New Roman" w:hAnsi="Times New Roman" w:cs="Times New Roman" w:hint="eastAsia"/>
          <w:sz w:val="24"/>
          <w:szCs w:val="24"/>
        </w:rPr>
        <w:t xml:space="preserve">23.06 </w:t>
      </w:r>
      <w:r w:rsidR="00BE0534">
        <w:rPr>
          <w:rFonts w:ascii="Times New Roman" w:hAnsi="Times New Roman" w:cs="Times New Roman" w:hint="eastAsia"/>
          <w:sz w:val="24"/>
          <w:szCs w:val="24"/>
        </w:rPr>
        <w:t>[</w:t>
      </w:r>
      <w:proofErr w:type="spellStart"/>
      <w:r w:rsidR="00BE0534" w:rsidRPr="00A2579E">
        <w:rPr>
          <w:rFonts w:ascii="Times New Roman" w:hAnsi="Times New Roman" w:cs="Times New Roman" w:hint="eastAsia"/>
          <w:i/>
          <w:iCs/>
          <w:sz w:val="24"/>
          <w:szCs w:val="24"/>
        </w:rPr>
        <w:t>E</w:t>
      </w:r>
      <w:r w:rsidR="00BE0534" w:rsidRPr="00A2579E">
        <w:rPr>
          <w:rFonts w:ascii="Times New Roman" w:hAnsi="Times New Roman" w:cs="Times New Roman" w:hint="eastAsia"/>
          <w:sz w:val="24"/>
          <w:szCs w:val="24"/>
          <w:vertAlign w:val="subscript"/>
        </w:rPr>
        <w:t>ox</w:t>
      </w:r>
      <w:proofErr w:type="spellEnd"/>
      <w:r w:rsidR="00BE0534">
        <w:rPr>
          <w:rFonts w:ascii="Times New Roman" w:hAnsi="Times New Roman" w:cs="Times New Roman" w:hint="eastAsia"/>
          <w:sz w:val="24"/>
          <w:szCs w:val="24"/>
        </w:rPr>
        <w:t xml:space="preserve"> </w:t>
      </w:r>
      <w:r w:rsidR="00BE0534" w:rsidRPr="00BE0534">
        <w:rPr>
          <w:rFonts w:ascii="Times New Roman" w:hAnsi="Times New Roman" w:cs="Times New Roman" w:hint="eastAsia"/>
          <w:sz w:val="24"/>
          <w:szCs w:val="24"/>
        </w:rPr>
        <w:t>(</w:t>
      </w:r>
      <w:r w:rsidR="00BE0534" w:rsidRPr="00BE0534">
        <w:rPr>
          <w:rFonts w:ascii="Times New Roman" w:hAnsi="Times New Roman" w:cs="Times New Roman" w:hint="eastAsia"/>
          <w:b/>
          <w:bCs/>
          <w:sz w:val="24"/>
          <w:szCs w:val="24"/>
        </w:rPr>
        <w:t>PAC-AcrH</w:t>
      </w:r>
      <w:r w:rsidR="00BE0534" w:rsidRPr="00BE0534">
        <w:rPr>
          <w:rFonts w:ascii="Times New Roman" w:hAnsi="Times New Roman" w:cs="Times New Roman" w:hint="eastAsia"/>
          <w:b/>
          <w:bCs/>
          <w:sz w:val="24"/>
          <w:szCs w:val="24"/>
          <w:vertAlign w:val="subscript"/>
        </w:rPr>
        <w:t>2</w:t>
      </w:r>
      <w:r w:rsidR="00BE0534" w:rsidRPr="00AF39A8">
        <w:rPr>
          <w:rFonts w:ascii="Times New Roman" w:hAnsi="Times New Roman" w:cs="Times New Roman"/>
          <w:b/>
          <w:bCs/>
          <w:sz w:val="24"/>
          <w:szCs w:val="28"/>
          <w:vertAlign w:val="superscript"/>
        </w:rPr>
        <w:t>·+</w:t>
      </w:r>
      <w:r w:rsidR="00BE0534" w:rsidRPr="00BE0534">
        <w:rPr>
          <w:rFonts w:ascii="Times New Roman" w:hAnsi="Times New Roman" w:cs="Times New Roman" w:hint="eastAsia"/>
          <w:b/>
          <w:bCs/>
          <w:sz w:val="24"/>
          <w:szCs w:val="24"/>
          <w:vertAlign w:val="superscript"/>
        </w:rPr>
        <w:t>/0</w:t>
      </w:r>
      <w:r w:rsidR="00BE0534" w:rsidRPr="00BE0534">
        <w:rPr>
          <w:rFonts w:ascii="Times New Roman" w:hAnsi="Times New Roman" w:cs="Times New Roman" w:hint="eastAsia"/>
          <w:sz w:val="24"/>
          <w:szCs w:val="24"/>
        </w:rPr>
        <w:t>)</w:t>
      </w:r>
      <w:r w:rsidR="00BE0534">
        <w:rPr>
          <w:rFonts w:ascii="Times New Roman" w:hAnsi="Times New Roman" w:cs="Times New Roman" w:hint="eastAsia"/>
          <w:sz w:val="24"/>
          <w:szCs w:val="24"/>
        </w:rPr>
        <w:t>]</w:t>
      </w:r>
      <w:r>
        <w:rPr>
          <w:rFonts w:ascii="Times New Roman" w:hAnsi="Times New Roman" w:cs="Times New Roman" w:hint="eastAsia"/>
          <w:sz w:val="24"/>
          <w:szCs w:val="24"/>
        </w:rPr>
        <w:t xml:space="preserve"> + 1.37 </w:t>
      </w:r>
      <w:r w:rsidR="00BE0534">
        <w:rPr>
          <w:rFonts w:ascii="Times New Roman" w:hAnsi="Times New Roman" w:cs="Times New Roman" w:hint="eastAsia"/>
          <w:sz w:val="24"/>
          <w:szCs w:val="24"/>
        </w:rPr>
        <w:t>[</w:t>
      </w:r>
      <w:proofErr w:type="spellStart"/>
      <w:r w:rsidR="00BE0534" w:rsidRPr="00A2579E">
        <w:rPr>
          <w:rFonts w:ascii="Times New Roman" w:hAnsi="Times New Roman" w:cs="Times New Roman" w:hint="eastAsia"/>
          <w:sz w:val="24"/>
          <w:szCs w:val="24"/>
        </w:rPr>
        <w:t>p</w:t>
      </w:r>
      <w:r w:rsidR="00BE0534" w:rsidRPr="00A2579E">
        <w:rPr>
          <w:rFonts w:ascii="Times New Roman" w:hAnsi="Times New Roman" w:cs="Times New Roman" w:hint="eastAsia"/>
          <w:i/>
          <w:iCs/>
          <w:sz w:val="24"/>
          <w:szCs w:val="24"/>
        </w:rPr>
        <w:t>K</w:t>
      </w:r>
      <w:r w:rsidR="00BE0534" w:rsidRPr="00A2579E">
        <w:rPr>
          <w:rFonts w:ascii="Times New Roman" w:hAnsi="Times New Roman" w:cs="Times New Roman" w:hint="eastAsia"/>
          <w:sz w:val="24"/>
          <w:szCs w:val="24"/>
          <w:vertAlign w:val="subscript"/>
        </w:rPr>
        <w:t>a</w:t>
      </w:r>
      <w:proofErr w:type="spellEnd"/>
      <w:r w:rsidR="00BE0534">
        <w:rPr>
          <w:rFonts w:ascii="Times New Roman" w:hAnsi="Times New Roman" w:cs="Times New Roman" w:hint="eastAsia"/>
          <w:sz w:val="24"/>
          <w:szCs w:val="24"/>
        </w:rPr>
        <w:t xml:space="preserve"> </w:t>
      </w:r>
      <w:r w:rsidR="00BE0534" w:rsidRPr="00BE0534">
        <w:rPr>
          <w:rFonts w:ascii="Times New Roman" w:hAnsi="Times New Roman" w:cs="Times New Roman" w:hint="eastAsia"/>
          <w:sz w:val="24"/>
          <w:szCs w:val="24"/>
        </w:rPr>
        <w:t>(</w:t>
      </w:r>
      <w:r w:rsidR="00BE0534" w:rsidRPr="00BE0534">
        <w:rPr>
          <w:rFonts w:ascii="Times New Roman" w:hAnsi="Times New Roman" w:cs="Times New Roman" w:hint="eastAsia"/>
          <w:b/>
          <w:bCs/>
          <w:sz w:val="24"/>
          <w:szCs w:val="24"/>
        </w:rPr>
        <w:t>PAC-AcrH</w:t>
      </w:r>
      <w:r w:rsidR="00BE0534" w:rsidRPr="00BE0534">
        <w:rPr>
          <w:rFonts w:ascii="Times New Roman" w:hAnsi="Times New Roman" w:cs="Times New Roman" w:hint="eastAsia"/>
          <w:b/>
          <w:bCs/>
          <w:sz w:val="24"/>
          <w:szCs w:val="24"/>
          <w:vertAlign w:val="subscript"/>
        </w:rPr>
        <w:t>2</w:t>
      </w:r>
      <w:r w:rsidR="00BE0534" w:rsidRPr="00AF39A8">
        <w:rPr>
          <w:rFonts w:ascii="Times New Roman" w:hAnsi="Times New Roman" w:cs="Times New Roman"/>
          <w:b/>
          <w:bCs/>
          <w:sz w:val="24"/>
          <w:szCs w:val="28"/>
          <w:vertAlign w:val="superscript"/>
        </w:rPr>
        <w:t>·+</w:t>
      </w:r>
      <w:r w:rsidR="00BE0534" w:rsidRPr="00BE0534">
        <w:rPr>
          <w:rFonts w:ascii="Times New Roman" w:hAnsi="Times New Roman" w:cs="Times New Roman" w:hint="eastAsia"/>
          <w:sz w:val="24"/>
          <w:szCs w:val="24"/>
        </w:rPr>
        <w:t>)</w:t>
      </w:r>
      <w:r w:rsidR="00BE0534">
        <w:rPr>
          <w:rFonts w:ascii="Times New Roman" w:hAnsi="Times New Roman" w:cs="Times New Roman" w:hint="eastAsia"/>
          <w:sz w:val="24"/>
          <w:szCs w:val="24"/>
        </w:rPr>
        <w:t>]</w:t>
      </w:r>
      <w:r>
        <w:rPr>
          <w:rFonts w:ascii="Times New Roman" w:hAnsi="Times New Roman" w:cs="Times New Roman" w:hint="eastAsia"/>
          <w:sz w:val="24"/>
          <w:szCs w:val="24"/>
        </w:rPr>
        <w:t xml:space="preserve"> + </w:t>
      </w:r>
      <w:r w:rsidRPr="00A2579E">
        <w:rPr>
          <w:rFonts w:ascii="Times New Roman" w:hAnsi="Times New Roman" w:cs="Times New Roman" w:hint="eastAsia"/>
          <w:i/>
          <w:iCs/>
          <w:sz w:val="24"/>
          <w:szCs w:val="24"/>
        </w:rPr>
        <w:t>C</w:t>
      </w:r>
      <w:r w:rsidRPr="00A2579E">
        <w:rPr>
          <w:rFonts w:ascii="Times New Roman" w:hAnsi="Times New Roman" w:cs="Times New Roman" w:hint="eastAsia"/>
          <w:sz w:val="24"/>
          <w:szCs w:val="24"/>
          <w:vertAlign w:val="subscript"/>
        </w:rPr>
        <w:t>G</w:t>
      </w:r>
      <w:r>
        <w:rPr>
          <w:rFonts w:ascii="Times New Roman" w:hAnsi="Times New Roman" w:cs="Times New Roman" w:hint="eastAsia"/>
          <w:sz w:val="24"/>
          <w:szCs w:val="24"/>
        </w:rPr>
        <w:t xml:space="preserve"> = 58.2 kcal/mol</w:t>
      </w:r>
    </w:p>
    <w:p w14:paraId="14194893" w14:textId="11CF398C" w:rsidR="00491E6C" w:rsidRPr="005C36C3" w:rsidRDefault="00491E6C" w:rsidP="005C36C3">
      <w:pPr>
        <w:spacing w:line="360" w:lineRule="auto"/>
        <w:ind w:firstLineChars="200" w:firstLine="480"/>
        <w:rPr>
          <w:rFonts w:ascii="Times New Roman" w:hAnsi="Times New Roman" w:cs="Times New Roman"/>
          <w:sz w:val="24"/>
          <w:szCs w:val="24"/>
        </w:rPr>
      </w:pPr>
      <w:r w:rsidRPr="00491E6C">
        <w:rPr>
          <w:rFonts w:ascii="Times New Roman" w:hAnsi="Times New Roman" w:cs="Times New Roman" w:hint="eastAsia"/>
          <w:sz w:val="24"/>
          <w:szCs w:val="24"/>
        </w:rPr>
        <w:t xml:space="preserve">The </w:t>
      </w:r>
      <w:proofErr w:type="spellStart"/>
      <w:r>
        <w:rPr>
          <w:rFonts w:ascii="Times New Roman" w:hAnsi="Times New Roman" w:cs="Times New Roman" w:hint="eastAsia"/>
          <w:sz w:val="24"/>
          <w:szCs w:val="24"/>
        </w:rPr>
        <w:t>p</w:t>
      </w:r>
      <w:r w:rsidRPr="00B0749D">
        <w:rPr>
          <w:rFonts w:ascii="Times New Roman" w:hAnsi="Times New Roman" w:cs="Times New Roman" w:hint="eastAsia"/>
          <w:i/>
          <w:iCs/>
          <w:sz w:val="24"/>
          <w:szCs w:val="24"/>
        </w:rPr>
        <w:t>K</w:t>
      </w:r>
      <w:r w:rsidRPr="00B0749D">
        <w:rPr>
          <w:rFonts w:ascii="Times New Roman" w:hAnsi="Times New Roman" w:cs="Times New Roman" w:hint="eastAsia"/>
          <w:sz w:val="24"/>
          <w:szCs w:val="24"/>
          <w:vertAlign w:val="subscript"/>
        </w:rPr>
        <w:t>a</w:t>
      </w:r>
      <w:proofErr w:type="spellEnd"/>
      <w:r w:rsidRPr="00491E6C">
        <w:rPr>
          <w:rFonts w:ascii="Times New Roman" w:hAnsi="Times New Roman" w:cs="Times New Roman" w:hint="eastAsia"/>
          <w:sz w:val="24"/>
          <w:szCs w:val="24"/>
        </w:rPr>
        <w:t xml:space="preserve"> of</w:t>
      </w:r>
      <w:r>
        <w:rPr>
          <w:rFonts w:ascii="Times New Roman" w:hAnsi="Times New Roman" w:cs="Times New Roman" w:hint="eastAsia"/>
          <w:sz w:val="24"/>
          <w:szCs w:val="24"/>
        </w:rPr>
        <w:t xml:space="preserve"> </w:t>
      </w:r>
      <w:r w:rsidRPr="00C860C1">
        <w:rPr>
          <w:rFonts w:ascii="Times New Roman" w:hAnsi="Times New Roman" w:cs="Times New Roman"/>
          <w:b/>
          <w:bCs/>
          <w:sz w:val="24"/>
          <w:szCs w:val="24"/>
        </w:rPr>
        <w:t>PAC-AcrH</w:t>
      </w:r>
      <w:r w:rsidRPr="00C860C1">
        <w:rPr>
          <w:rFonts w:ascii="Times New Roman" w:hAnsi="Times New Roman" w:cs="Times New Roman"/>
          <w:b/>
          <w:bCs/>
          <w:sz w:val="24"/>
          <w:szCs w:val="24"/>
          <w:vertAlign w:val="subscript"/>
        </w:rPr>
        <w:t>2</w:t>
      </w:r>
      <w:r w:rsidRPr="00491E6C">
        <w:rPr>
          <w:rFonts w:ascii="Times New Roman" w:hAnsi="Times New Roman" w:cs="Times New Roman" w:hint="eastAsia"/>
          <w:sz w:val="24"/>
          <w:szCs w:val="24"/>
        </w:rPr>
        <w:t xml:space="preserve"> in</w:t>
      </w:r>
      <w:r>
        <w:rPr>
          <w:rFonts w:ascii="Times New Roman" w:hAnsi="Times New Roman" w:cs="Times New Roman" w:hint="eastAsia"/>
          <w:sz w:val="24"/>
          <w:szCs w:val="24"/>
        </w:rPr>
        <w:t xml:space="preserve"> the ground state was </w:t>
      </w:r>
      <w:r>
        <w:rPr>
          <w:rFonts w:ascii="Times New Roman" w:hAnsi="Times New Roman" w:cs="Times New Roman"/>
          <w:sz w:val="24"/>
          <w:szCs w:val="24"/>
        </w:rPr>
        <w:t>obtained</w:t>
      </w:r>
      <w:r>
        <w:rPr>
          <w:rFonts w:ascii="Times New Roman" w:hAnsi="Times New Roman" w:cs="Times New Roman" w:hint="eastAsia"/>
          <w:sz w:val="24"/>
          <w:szCs w:val="24"/>
        </w:rPr>
        <w:t xml:space="preserve"> by </w:t>
      </w:r>
      <w:r w:rsidR="005C36C3">
        <w:rPr>
          <w:rFonts w:ascii="Times New Roman" w:hAnsi="Times New Roman" w:cs="Times New Roman" w:hint="eastAsia"/>
          <w:sz w:val="24"/>
          <w:szCs w:val="24"/>
        </w:rPr>
        <w:t>machine learning prediction</w:t>
      </w:r>
      <w:r w:rsidR="00D319ED">
        <w:rPr>
          <w:rFonts w:ascii="Times New Roman" w:hAnsi="Times New Roman" w:cs="Times New Roman"/>
          <w:sz w:val="24"/>
          <w:szCs w:val="24"/>
        </w:rPr>
        <w:fldChar w:fldCharType="begin"/>
      </w:r>
      <w:r w:rsidR="003A1FF8">
        <w:rPr>
          <w:rFonts w:ascii="Times New Roman" w:hAnsi="Times New Roman" w:cs="Times New Roman"/>
          <w:sz w:val="24"/>
          <w:szCs w:val="24"/>
        </w:rPr>
        <w:instrText xml:space="preserve"> ADDIN EN.CITE &lt;EndNote&gt;&lt;Cite&gt;&lt;Author&gt;Yang&lt;/Author&gt;&lt;Year&gt;2020&lt;/Year&gt;&lt;RecNum&gt;1212&lt;/RecNum&gt;&lt;DisplayText&gt;&lt;style face="superscript"&gt;12&lt;/style&gt;&lt;/DisplayText&gt;&lt;record&gt;&lt;rec-number&gt;1212&lt;/rec-number&gt;&lt;foreign-keys&gt;&lt;key app="EN" db-id="5pdx0rft09r2eoespttxtv0w9aev02epfrzp" timestamp="1774442458"&gt;1212&lt;/key&gt;&lt;/foreign-keys&gt;&lt;ref-type name="Journal Article"&gt;17&lt;/ref-type&gt;&lt;contributors&gt;&lt;authors&gt;&lt;author&gt;Yang, Qi&lt;/author&gt;&lt;author&gt;Li, Yao&lt;/author&gt;&lt;author&gt;Yang, Jin-Dong&lt;/author&gt;&lt;author&gt;Liu, Yidi&lt;/author&gt;&lt;author&gt;Zhang, Long&lt;/author&gt;&lt;author&gt;Luo, Sanzhong&lt;/author&gt;&lt;author&gt;Cheng, Jin-Pei&lt;/author&gt;&lt;/authors&gt;&lt;/contributors&gt;&lt;titles&gt;&lt;title&gt;Holistic Prediction of the pKa in Diverse Solvents Based on a Machine-Learning Approach&lt;/title&gt;&lt;secondary-title&gt;Angewandte Chemie International Edition&lt;/secondary-title&gt;&lt;/titles&gt;&lt;periodical&gt;&lt;full-title&gt;Angewandte Chemie International Edition&lt;/full-title&gt;&lt;abbr-1&gt;Angew. Chem. Int. Ed.&lt;/abbr-1&gt;&lt;/periodical&gt;&lt;pages&gt;19282-19291&lt;/pages&gt;&lt;volume&gt;59&lt;/volume&gt;&lt;number&gt;43&lt;/number&gt;&lt;keywords&gt;&lt;keyword&gt;iBond&lt;/keyword&gt;&lt;keyword&gt;machine learning&lt;/keyword&gt;&lt;keyword&gt;neural network&lt;/keyword&gt;&lt;keyword&gt;organocatalysts&lt;/keyword&gt;&lt;keyword&gt;pKa prediction&lt;/keyword&gt;&lt;keyword&gt;XGBoost&lt;/keyword&gt;&lt;/keywords&gt;&lt;dates&gt;&lt;year&gt;2020&lt;/year&gt;&lt;pub-dates&gt;&lt;date&gt;2020/10/19&lt;/date&gt;&lt;/pub-dates&gt;&lt;/dates&gt;&lt;publisher&gt;John Wiley &amp;amp; Sons, Ltd&lt;/publisher&gt;&lt;isbn&gt;1433-7851&lt;/isbn&gt;&lt;urls&gt;&lt;related-urls&gt;&lt;url&gt;https://doi.org/10.1002/anie.202008528&lt;/url&gt;&lt;/related-urls&gt;&lt;/urls&gt;&lt;electronic-resource-num&gt;https://doi.org/10.1002/anie.202008528&lt;/electronic-resource-num&gt;&lt;access-date&gt;2026/03/25&lt;/access-date&gt;&lt;/record&gt;&lt;/Cite&gt;&lt;/EndNote&gt;</w:instrText>
      </w:r>
      <w:r w:rsidR="00D319ED">
        <w:rPr>
          <w:rFonts w:ascii="Times New Roman" w:hAnsi="Times New Roman" w:cs="Times New Roman"/>
          <w:sz w:val="24"/>
          <w:szCs w:val="24"/>
        </w:rPr>
        <w:fldChar w:fldCharType="separate"/>
      </w:r>
      <w:r w:rsidR="003A1FF8" w:rsidRPr="003A1FF8">
        <w:rPr>
          <w:rFonts w:ascii="Times New Roman" w:hAnsi="Times New Roman" w:cs="Times New Roman"/>
          <w:noProof/>
          <w:sz w:val="24"/>
          <w:szCs w:val="24"/>
          <w:vertAlign w:val="superscript"/>
        </w:rPr>
        <w:t>12</w:t>
      </w:r>
      <w:r w:rsidR="00D319ED">
        <w:rPr>
          <w:rFonts w:ascii="Times New Roman" w:hAnsi="Times New Roman" w:cs="Times New Roman"/>
          <w:sz w:val="24"/>
          <w:szCs w:val="24"/>
        </w:rPr>
        <w:fldChar w:fldCharType="end"/>
      </w:r>
      <w:r w:rsidRPr="00491E6C">
        <w:rPr>
          <w:rFonts w:ascii="Times New Roman" w:hAnsi="Times New Roman" w:cs="Times New Roman" w:hint="eastAsia"/>
          <w:sz w:val="24"/>
          <w:szCs w:val="24"/>
        </w:rPr>
        <w:t>:</w:t>
      </w:r>
    </w:p>
    <w:p w14:paraId="2AE08A41" w14:textId="55000DB7" w:rsidR="00C860C1" w:rsidRPr="00491E6C" w:rsidRDefault="00C860C1" w:rsidP="00491E6C">
      <w:pPr>
        <w:spacing w:line="360" w:lineRule="auto"/>
        <w:jc w:val="right"/>
        <w:rPr>
          <w:rFonts w:ascii="Times New Roman" w:hAnsi="Times New Roman" w:cs="Times New Roman"/>
          <w:sz w:val="24"/>
          <w:szCs w:val="24"/>
        </w:rPr>
      </w:pPr>
      <w:r w:rsidRPr="00C860C1">
        <w:rPr>
          <w:rFonts w:ascii="Times New Roman" w:hAnsi="Times New Roman" w:cs="Times New Roman"/>
          <w:b/>
          <w:bCs/>
          <w:sz w:val="24"/>
          <w:szCs w:val="24"/>
        </w:rPr>
        <w:t>PAC-AcrH</w:t>
      </w:r>
      <w:r w:rsidRPr="00C860C1">
        <w:rPr>
          <w:rFonts w:ascii="Times New Roman" w:hAnsi="Times New Roman" w:cs="Times New Roman"/>
          <w:b/>
          <w:bCs/>
          <w:sz w:val="24"/>
          <w:szCs w:val="24"/>
          <w:vertAlign w:val="subscript"/>
        </w:rPr>
        <w:t>2</w:t>
      </w:r>
      <w:r w:rsidRPr="00C860C1">
        <w:rPr>
          <w:rFonts w:ascii="Times New Roman" w:hAnsi="Times New Roman" w:cs="Times New Roman"/>
          <w:sz w:val="24"/>
          <w:szCs w:val="24"/>
        </w:rPr>
        <w:t xml:space="preserve"> → </w:t>
      </w:r>
      <w:r w:rsidRPr="00C860C1">
        <w:rPr>
          <w:rFonts w:ascii="Times New Roman" w:hAnsi="Times New Roman" w:cs="Times New Roman"/>
          <w:b/>
          <w:bCs/>
          <w:sz w:val="24"/>
          <w:szCs w:val="24"/>
        </w:rPr>
        <w:t>PAC-AcrH</w:t>
      </w:r>
      <w:r w:rsidRPr="00C860C1">
        <w:rPr>
          <w:rFonts w:ascii="Times New Roman" w:hAnsi="Times New Roman" w:cs="Times New Roman"/>
          <w:b/>
          <w:bCs/>
          <w:sz w:val="24"/>
          <w:szCs w:val="24"/>
          <w:vertAlign w:val="superscript"/>
        </w:rPr>
        <w:t>‒</w:t>
      </w:r>
      <w:r w:rsidRPr="00C860C1">
        <w:rPr>
          <w:rFonts w:ascii="Times New Roman" w:hAnsi="Times New Roman" w:cs="Times New Roman"/>
          <w:sz w:val="24"/>
          <w:szCs w:val="24"/>
        </w:rPr>
        <w:t xml:space="preserve"> + H</w:t>
      </w:r>
      <w:r w:rsidRPr="00C860C1">
        <w:rPr>
          <w:rFonts w:ascii="Times New Roman" w:hAnsi="Times New Roman" w:cs="Times New Roman"/>
          <w:sz w:val="24"/>
          <w:szCs w:val="24"/>
          <w:vertAlign w:val="superscript"/>
        </w:rPr>
        <w:t>+</w:t>
      </w:r>
      <w:r w:rsidR="00491E6C">
        <w:rPr>
          <w:rFonts w:ascii="Times New Roman" w:hAnsi="Times New Roman" w:cs="Times New Roman" w:hint="eastAsia"/>
          <w:sz w:val="24"/>
          <w:szCs w:val="24"/>
        </w:rPr>
        <w:t xml:space="preserve">                                 </w:t>
      </w:r>
      <w:proofErr w:type="gramStart"/>
      <w:r w:rsidR="00491E6C">
        <w:rPr>
          <w:rFonts w:ascii="Times New Roman" w:hAnsi="Times New Roman" w:cs="Times New Roman" w:hint="eastAsia"/>
          <w:sz w:val="24"/>
          <w:szCs w:val="24"/>
        </w:rPr>
        <w:t xml:space="preserve">   (</w:t>
      </w:r>
      <w:proofErr w:type="gramEnd"/>
      <w:r w:rsidR="00491E6C">
        <w:rPr>
          <w:rFonts w:ascii="Times New Roman" w:hAnsi="Times New Roman" w:cs="Times New Roman" w:hint="eastAsia"/>
          <w:sz w:val="24"/>
          <w:szCs w:val="24"/>
        </w:rPr>
        <w:t>5)</w:t>
      </w:r>
    </w:p>
    <w:p w14:paraId="2958CDCE" w14:textId="2BC24556" w:rsidR="00A2579E" w:rsidRDefault="00C860C1" w:rsidP="00C860C1">
      <w:pPr>
        <w:spacing w:line="360" w:lineRule="auto"/>
        <w:jc w:val="right"/>
        <w:rPr>
          <w:rFonts w:ascii="Times New Roman" w:hAnsi="Times New Roman" w:cs="Times New Roman"/>
          <w:sz w:val="24"/>
          <w:szCs w:val="24"/>
        </w:rPr>
      </w:pPr>
      <w:r w:rsidRPr="00C860C1">
        <w:rPr>
          <w:rFonts w:ascii="Times New Roman" w:hAnsi="Times New Roman" w:cs="Times New Roman"/>
          <w:sz w:val="24"/>
          <w:szCs w:val="24"/>
        </w:rPr>
        <w:t>∆</w:t>
      </w:r>
      <w:r w:rsidRPr="00C860C1">
        <w:rPr>
          <w:rFonts w:ascii="Times New Roman" w:hAnsi="Times New Roman" w:cs="Times New Roman"/>
          <w:i/>
          <w:iCs/>
          <w:sz w:val="24"/>
          <w:szCs w:val="24"/>
        </w:rPr>
        <w:t>G</w:t>
      </w:r>
      <w:r w:rsidRPr="00C860C1">
        <w:rPr>
          <w:rFonts w:ascii="Times New Roman" w:hAnsi="Times New Roman" w:cs="Times New Roman"/>
          <w:sz w:val="24"/>
          <w:szCs w:val="24"/>
        </w:rPr>
        <w:t>º = 1.37 (</w:t>
      </w:r>
      <w:proofErr w:type="spellStart"/>
      <w:r w:rsidRPr="00C860C1">
        <w:rPr>
          <w:rFonts w:ascii="Times New Roman" w:hAnsi="Times New Roman" w:cs="Times New Roman"/>
          <w:sz w:val="24"/>
          <w:szCs w:val="24"/>
        </w:rPr>
        <w:t>p</w:t>
      </w:r>
      <w:r w:rsidRPr="00C860C1">
        <w:rPr>
          <w:rFonts w:ascii="Times New Roman" w:hAnsi="Times New Roman" w:cs="Times New Roman"/>
          <w:i/>
          <w:iCs/>
          <w:sz w:val="24"/>
          <w:szCs w:val="24"/>
        </w:rPr>
        <w:t>K</w:t>
      </w:r>
      <w:r w:rsidRPr="00C860C1">
        <w:rPr>
          <w:rFonts w:ascii="Times New Roman" w:hAnsi="Times New Roman" w:cs="Times New Roman"/>
          <w:sz w:val="24"/>
          <w:szCs w:val="24"/>
          <w:vertAlign w:val="subscript"/>
        </w:rPr>
        <w:t>a</w:t>
      </w:r>
      <w:proofErr w:type="spellEnd"/>
      <w:r w:rsidRPr="00C860C1">
        <w:rPr>
          <w:rFonts w:ascii="Times New Roman" w:hAnsi="Times New Roman" w:cs="Times New Roman"/>
          <w:sz w:val="24"/>
          <w:szCs w:val="24"/>
        </w:rPr>
        <w:t>)</w:t>
      </w:r>
      <w:r>
        <w:rPr>
          <w:rFonts w:ascii="Times New Roman" w:hAnsi="Times New Roman" w:cs="Times New Roman" w:hint="eastAsia"/>
          <w:sz w:val="24"/>
          <w:szCs w:val="24"/>
        </w:rPr>
        <w:t xml:space="preserve"> = 1.37 </w:t>
      </w:r>
      <w:r w:rsidRPr="00C860C1">
        <w:rPr>
          <w:rFonts w:ascii="Times New Roman" w:hAnsi="Times New Roman" w:cs="Times New Roman"/>
          <w:sz w:val="24"/>
          <w:szCs w:val="24"/>
        </w:rPr>
        <w:t>×</w:t>
      </w:r>
      <w:r>
        <w:rPr>
          <w:rFonts w:ascii="Times New Roman" w:hAnsi="Times New Roman" w:cs="Times New Roman" w:hint="eastAsia"/>
          <w:sz w:val="24"/>
          <w:szCs w:val="24"/>
        </w:rPr>
        <w:t xml:space="preserve"> 17.7 =24.2 kcal/mol</w:t>
      </w:r>
    </w:p>
    <w:p w14:paraId="52FF6993" w14:textId="13D5D880" w:rsidR="005C36C3" w:rsidRPr="00212B73" w:rsidRDefault="005C36C3" w:rsidP="005C36C3">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Combin</w:t>
      </w:r>
      <w:r w:rsidR="00AC371A">
        <w:rPr>
          <w:rFonts w:ascii="Times New Roman" w:hAnsi="Times New Roman" w:cs="Times New Roman" w:hint="eastAsia"/>
          <w:sz w:val="24"/>
          <w:szCs w:val="24"/>
        </w:rPr>
        <w:t>ing</w:t>
      </w:r>
      <w:r>
        <w:rPr>
          <w:rFonts w:ascii="Times New Roman" w:hAnsi="Times New Roman" w:cs="Times New Roman" w:hint="eastAsia"/>
          <w:sz w:val="24"/>
          <w:szCs w:val="24"/>
        </w:rPr>
        <w:t xml:space="preserve"> the eq (4) and eq (5), we can obtain the </w:t>
      </w:r>
      <w:proofErr w:type="spellStart"/>
      <w:r w:rsidRPr="00A2579E">
        <w:rPr>
          <w:rFonts w:ascii="Times New Roman" w:hAnsi="Times New Roman" w:cs="Times New Roman" w:hint="eastAsia"/>
          <w:i/>
          <w:iCs/>
          <w:sz w:val="24"/>
          <w:szCs w:val="24"/>
        </w:rPr>
        <w:t>E</w:t>
      </w:r>
      <w:r w:rsidRPr="00A2579E">
        <w:rPr>
          <w:rFonts w:ascii="Times New Roman" w:hAnsi="Times New Roman" w:cs="Times New Roman" w:hint="eastAsia"/>
          <w:sz w:val="24"/>
          <w:szCs w:val="24"/>
          <w:vertAlign w:val="subscript"/>
        </w:rPr>
        <w:t>ox</w:t>
      </w:r>
      <w:proofErr w:type="spellEnd"/>
      <w:r>
        <w:rPr>
          <w:rFonts w:ascii="Times New Roman" w:hAnsi="Times New Roman" w:cs="Times New Roman" w:hint="eastAsia"/>
          <w:sz w:val="24"/>
          <w:szCs w:val="24"/>
        </w:rPr>
        <w:t xml:space="preserve"> of </w:t>
      </w:r>
      <w:r w:rsidRPr="00C860C1">
        <w:rPr>
          <w:rFonts w:ascii="Times New Roman" w:hAnsi="Times New Roman" w:cs="Times New Roman"/>
          <w:b/>
          <w:bCs/>
          <w:sz w:val="24"/>
          <w:szCs w:val="24"/>
        </w:rPr>
        <w:t>PAC-AcrH</w:t>
      </w:r>
      <w:r w:rsidRPr="00C860C1">
        <w:rPr>
          <w:rFonts w:ascii="Times New Roman" w:hAnsi="Times New Roman" w:cs="Times New Roman"/>
          <w:b/>
          <w:bCs/>
          <w:sz w:val="24"/>
          <w:szCs w:val="24"/>
          <w:vertAlign w:val="superscript"/>
        </w:rPr>
        <w:t>‒</w:t>
      </w:r>
      <w:r w:rsidR="00212B73" w:rsidRPr="00212B73">
        <w:rPr>
          <w:rFonts w:ascii="Times New Roman" w:hAnsi="Times New Roman" w:cs="Times New Roman" w:hint="eastAsia"/>
          <w:sz w:val="24"/>
          <w:szCs w:val="24"/>
        </w:rPr>
        <w:t xml:space="preserve"> = </w:t>
      </w:r>
      <w:r w:rsidR="00212B73">
        <w:rPr>
          <w:rFonts w:ascii="Times New Roman" w:hAnsi="Times New Roman" w:cs="Times New Roman" w:hint="eastAsia"/>
          <w:sz w:val="24"/>
          <w:szCs w:val="24"/>
        </w:rPr>
        <w:t>-0.81 V</w:t>
      </w:r>
    </w:p>
    <w:p w14:paraId="3012C0CB" w14:textId="77777777" w:rsidR="00C860C1" w:rsidRDefault="00C860C1" w:rsidP="00C860C1">
      <w:pPr>
        <w:spacing w:line="360" w:lineRule="auto"/>
        <w:jc w:val="center"/>
        <w:rPr>
          <w:rFonts w:ascii="Times New Roman" w:hAnsi="Times New Roman" w:cs="Times New Roman"/>
          <w:b/>
          <w:bCs/>
          <w:sz w:val="24"/>
          <w:szCs w:val="24"/>
        </w:rPr>
      </w:pPr>
      <w:r w:rsidRPr="00C860C1">
        <w:rPr>
          <w:rFonts w:ascii="Times New Roman" w:hAnsi="Times New Roman" w:cs="Times New Roman"/>
          <w:b/>
          <w:bCs/>
          <w:sz w:val="24"/>
          <w:szCs w:val="24"/>
        </w:rPr>
        <w:t>PAC-AcrH</w:t>
      </w:r>
      <w:r w:rsidRPr="00C860C1">
        <w:rPr>
          <w:rFonts w:ascii="Times New Roman" w:hAnsi="Times New Roman" w:cs="Times New Roman"/>
          <w:b/>
          <w:bCs/>
          <w:sz w:val="24"/>
          <w:szCs w:val="24"/>
          <w:vertAlign w:val="superscript"/>
        </w:rPr>
        <w:t>‒</w:t>
      </w:r>
      <w:r w:rsidRPr="00C860C1">
        <w:rPr>
          <w:rFonts w:ascii="Times New Roman" w:hAnsi="Times New Roman" w:cs="Times New Roman"/>
          <w:sz w:val="24"/>
          <w:szCs w:val="24"/>
        </w:rPr>
        <w:t xml:space="preserve"> → </w:t>
      </w:r>
      <w:r w:rsidRPr="00C860C1">
        <w:rPr>
          <w:rFonts w:ascii="Times New Roman" w:hAnsi="Times New Roman" w:cs="Times New Roman"/>
          <w:b/>
          <w:bCs/>
          <w:sz w:val="24"/>
          <w:szCs w:val="24"/>
        </w:rPr>
        <w:t>PAC-AcrH</w:t>
      </w:r>
      <w:r w:rsidRPr="00AF39A8">
        <w:rPr>
          <w:rFonts w:ascii="Times New Roman" w:hAnsi="Times New Roman" w:cs="Times New Roman"/>
          <w:b/>
          <w:bCs/>
          <w:sz w:val="24"/>
          <w:szCs w:val="28"/>
          <w:vertAlign w:val="superscript"/>
        </w:rPr>
        <w:t>·</w:t>
      </w:r>
      <w:r>
        <w:rPr>
          <w:rFonts w:ascii="Times New Roman" w:hAnsi="Times New Roman" w:cs="Times New Roman" w:hint="eastAsia"/>
          <w:sz w:val="24"/>
          <w:szCs w:val="24"/>
        </w:rPr>
        <w:t xml:space="preserve"> + e</w:t>
      </w:r>
      <w:r w:rsidRPr="00C860C1">
        <w:rPr>
          <w:rFonts w:ascii="Times New Roman" w:hAnsi="Times New Roman" w:cs="Times New Roman"/>
          <w:b/>
          <w:bCs/>
          <w:sz w:val="24"/>
          <w:szCs w:val="24"/>
          <w:vertAlign w:val="superscript"/>
        </w:rPr>
        <w:t>‒</w:t>
      </w:r>
    </w:p>
    <w:p w14:paraId="4670A6C1" w14:textId="4CC900E5" w:rsidR="00C860C1" w:rsidRDefault="00C860C1" w:rsidP="00212B73">
      <w:pPr>
        <w:spacing w:line="360" w:lineRule="auto"/>
        <w:jc w:val="right"/>
        <w:rPr>
          <w:rFonts w:ascii="Times New Roman" w:hAnsi="Times New Roman" w:cs="Times New Roman"/>
          <w:sz w:val="24"/>
          <w:szCs w:val="24"/>
        </w:rPr>
      </w:pPr>
      <w:r w:rsidRPr="00C860C1">
        <w:rPr>
          <w:rFonts w:ascii="Times New Roman" w:hAnsi="Times New Roman" w:cs="Times New Roman"/>
          <w:sz w:val="24"/>
          <w:szCs w:val="24"/>
        </w:rPr>
        <w:t>∆</w:t>
      </w:r>
      <w:r w:rsidRPr="00C860C1">
        <w:rPr>
          <w:rFonts w:ascii="Times New Roman" w:hAnsi="Times New Roman" w:cs="Times New Roman"/>
          <w:i/>
          <w:iCs/>
          <w:sz w:val="24"/>
          <w:szCs w:val="24"/>
        </w:rPr>
        <w:t>G</w:t>
      </w:r>
      <w:r w:rsidRPr="00C860C1">
        <w:rPr>
          <w:rFonts w:ascii="Times New Roman" w:hAnsi="Times New Roman" w:cs="Times New Roman"/>
          <w:sz w:val="24"/>
          <w:szCs w:val="24"/>
        </w:rPr>
        <w:t xml:space="preserve">º = </w:t>
      </w:r>
      <w:r>
        <w:rPr>
          <w:rFonts w:ascii="Times New Roman" w:hAnsi="Times New Roman" w:cs="Times New Roman" w:hint="eastAsia"/>
          <w:sz w:val="24"/>
          <w:szCs w:val="24"/>
        </w:rPr>
        <w:t>23.06 (</w:t>
      </w:r>
      <w:proofErr w:type="spellStart"/>
      <w:r w:rsidRPr="00A2579E">
        <w:rPr>
          <w:rFonts w:ascii="Times New Roman" w:hAnsi="Times New Roman" w:cs="Times New Roman" w:hint="eastAsia"/>
          <w:i/>
          <w:iCs/>
          <w:sz w:val="24"/>
          <w:szCs w:val="24"/>
        </w:rPr>
        <w:t>E</w:t>
      </w:r>
      <w:r w:rsidRPr="00A2579E">
        <w:rPr>
          <w:rFonts w:ascii="Times New Roman" w:hAnsi="Times New Roman" w:cs="Times New Roman" w:hint="eastAsia"/>
          <w:sz w:val="24"/>
          <w:szCs w:val="24"/>
          <w:vertAlign w:val="subscript"/>
        </w:rPr>
        <w:t>ox</w:t>
      </w:r>
      <w:proofErr w:type="spellEnd"/>
      <w:r>
        <w:rPr>
          <w:rFonts w:ascii="Times New Roman" w:hAnsi="Times New Roman" w:cs="Times New Roman" w:hint="eastAsia"/>
          <w:sz w:val="24"/>
          <w:szCs w:val="24"/>
        </w:rPr>
        <w:t xml:space="preserve">) = 23.06 </w:t>
      </w:r>
      <w:r w:rsidRPr="00C860C1">
        <w:rPr>
          <w:rFonts w:ascii="Times New Roman" w:hAnsi="Times New Roman" w:cs="Times New Roman"/>
          <w:sz w:val="24"/>
          <w:szCs w:val="24"/>
        </w:rPr>
        <w:t>×</w:t>
      </w:r>
      <w:r>
        <w:rPr>
          <w:rFonts w:ascii="Times New Roman" w:hAnsi="Times New Roman" w:cs="Times New Roman" w:hint="eastAsia"/>
          <w:sz w:val="24"/>
          <w:szCs w:val="24"/>
        </w:rPr>
        <w:t xml:space="preserve"> </w:t>
      </w:r>
      <w:r w:rsidR="00212B73">
        <w:rPr>
          <w:rFonts w:ascii="Times New Roman" w:hAnsi="Times New Roman" w:cs="Times New Roman" w:hint="eastAsia"/>
          <w:sz w:val="24"/>
          <w:szCs w:val="24"/>
        </w:rPr>
        <w:t>(-0.81) = -18.6 kcal/mol</w:t>
      </w:r>
    </w:p>
    <w:p w14:paraId="1C1AAB95" w14:textId="7EC16514" w:rsidR="00212B73" w:rsidRPr="003D260A" w:rsidRDefault="00212B73" w:rsidP="00212B73">
      <w:pPr>
        <w:spacing w:line="360" w:lineRule="auto"/>
        <w:ind w:firstLineChars="200" w:firstLine="480"/>
        <w:rPr>
          <w:rFonts w:ascii="Times New Roman" w:hAnsi="Times New Roman" w:cs="Times New Roman"/>
          <w:sz w:val="24"/>
          <w:szCs w:val="24"/>
        </w:rPr>
      </w:pPr>
      <w:r w:rsidRPr="00491E6C">
        <w:rPr>
          <w:rFonts w:ascii="Times New Roman" w:hAnsi="Times New Roman" w:cs="Times New Roman" w:hint="eastAsia"/>
          <w:sz w:val="24"/>
          <w:szCs w:val="24"/>
        </w:rPr>
        <w:t xml:space="preserve">The </w:t>
      </w:r>
      <w:proofErr w:type="spellStart"/>
      <w:r>
        <w:rPr>
          <w:rFonts w:ascii="Times New Roman" w:hAnsi="Times New Roman" w:cs="Times New Roman" w:hint="eastAsia"/>
          <w:sz w:val="24"/>
          <w:szCs w:val="24"/>
        </w:rPr>
        <w:t>hydricity</w:t>
      </w:r>
      <w:proofErr w:type="spellEnd"/>
      <w:r w:rsidR="003D260A">
        <w:rPr>
          <w:rFonts w:ascii="Times New Roman" w:hAnsi="Times New Roman" w:cs="Times New Roman" w:hint="eastAsia"/>
          <w:sz w:val="24"/>
          <w:szCs w:val="24"/>
        </w:rPr>
        <w:t xml:space="preserve"> (</w:t>
      </w:r>
      <w:r w:rsidR="003D260A" w:rsidRPr="003D260A">
        <w:rPr>
          <w:rFonts w:ascii="Times New Roman" w:hAnsi="Times New Roman" w:cs="Times New Roman" w:hint="eastAsia"/>
          <w:sz w:val="24"/>
          <w:szCs w:val="24"/>
        </w:rPr>
        <w:t>free energy required to generate a hydride ion</w:t>
      </w:r>
      <w:r w:rsidRPr="00491E6C">
        <w:rPr>
          <w:rFonts w:ascii="Times New Roman" w:hAnsi="Times New Roman" w:cs="Times New Roman" w:hint="eastAsia"/>
          <w:sz w:val="24"/>
          <w:szCs w:val="24"/>
        </w:rPr>
        <w:t xml:space="preserve"> </w:t>
      </w:r>
      <w:r w:rsidR="003D260A">
        <w:rPr>
          <w:rFonts w:ascii="Times New Roman" w:hAnsi="Times New Roman" w:cs="Times New Roman" w:hint="eastAsia"/>
          <w:sz w:val="24"/>
          <w:szCs w:val="24"/>
        </w:rPr>
        <w:t>from hydride donor)</w:t>
      </w:r>
      <w:r w:rsidR="00D319ED">
        <w:rPr>
          <w:rFonts w:ascii="Times New Roman" w:hAnsi="Times New Roman" w:cs="Times New Roman"/>
          <w:sz w:val="24"/>
          <w:szCs w:val="24"/>
        </w:rPr>
        <w:fldChar w:fldCharType="begin"/>
      </w:r>
      <w:r w:rsidR="003A1FF8">
        <w:rPr>
          <w:rFonts w:ascii="Times New Roman" w:hAnsi="Times New Roman" w:cs="Times New Roman"/>
          <w:sz w:val="24"/>
          <w:szCs w:val="24"/>
        </w:rPr>
        <w:instrText xml:space="preserve"> ADDIN EN.CITE &lt;EndNote&gt;&lt;Cite&gt;&lt;Author&gt;Wiedner&lt;/Author&gt;&lt;Year&gt;2016&lt;/Year&gt;&lt;RecNum&gt;1213&lt;/RecNum&gt;&lt;DisplayText&gt;&lt;style face="superscript"&gt;13&lt;/style&gt;&lt;/DisplayText&gt;&lt;record&gt;&lt;rec-number&gt;1213&lt;/rec-number&gt;&lt;foreign-keys&gt;&lt;key app="EN" db-id="5pdx0rft09r2eoespttxtv0w9aev02epfrzp" timestamp="1774442504"&gt;1213&lt;/key&gt;&lt;/foreign-keys&gt;&lt;ref-type name="Journal Article"&gt;17&lt;/ref-type&gt;&lt;contributors&gt;&lt;authors&gt;&lt;author&gt;Wiedner, Eric S.&lt;/author&gt;&lt;author&gt;Chambers, Matthew B.&lt;/author&gt;&lt;author&gt;Pitman, Catherine L.&lt;/author&gt;&lt;author&gt;Bullock, R. Morris&lt;/author&gt;&lt;author&gt;Miller, Alexander J. M.&lt;/author&gt;&lt;author&gt;Appel, Aaron M.&lt;/author&gt;&lt;/authors&gt;&lt;/contributors&gt;&lt;titles&gt;&lt;title&gt;Thermodynamic Hydricity of Transition Metal Hydrides&lt;/title&gt;&lt;secondary-title&gt;Chemical Reviews&lt;/secondary-title&gt;&lt;/titles&gt;&lt;periodical&gt;&lt;full-title&gt;Chemical Reviews&lt;/full-title&gt;&lt;abbr-1&gt;Chem. Rev.&lt;/abbr-1&gt;&lt;abbr-2&gt;Chem Rev&lt;/abbr-2&gt;&lt;/periodical&gt;&lt;pages&gt;8655-8692&lt;/pages&gt;&lt;volume&gt;116&lt;/volume&gt;&lt;number&gt;15&lt;/number&gt;&lt;dates&gt;&lt;year&gt;2016&lt;/year&gt;&lt;pub-dates&gt;&lt;date&gt;2016/08/10&lt;/date&gt;&lt;/pub-dates&gt;&lt;/dates&gt;&lt;publisher&gt;American Chemical Society&lt;/publisher&gt;&lt;isbn&gt;0009-2665&lt;/isbn&gt;&lt;urls&gt;&lt;related-urls&gt;&lt;url&gt;https://doi.org/10.1021/acs.chemrev.6b00168&lt;/url&gt;&lt;/related-urls&gt;&lt;/urls&gt;&lt;electronic-resource-num&gt;10.1021/acs.chemrev.6b00168&lt;/electronic-resource-num&gt;&lt;/record&gt;&lt;/Cite&gt;&lt;/EndNote&gt;</w:instrText>
      </w:r>
      <w:r w:rsidR="00D319ED">
        <w:rPr>
          <w:rFonts w:ascii="Times New Roman" w:hAnsi="Times New Roman" w:cs="Times New Roman"/>
          <w:sz w:val="24"/>
          <w:szCs w:val="24"/>
        </w:rPr>
        <w:fldChar w:fldCharType="separate"/>
      </w:r>
      <w:r w:rsidR="003A1FF8" w:rsidRPr="003A1FF8">
        <w:rPr>
          <w:rFonts w:ascii="Times New Roman" w:hAnsi="Times New Roman" w:cs="Times New Roman"/>
          <w:noProof/>
          <w:sz w:val="24"/>
          <w:szCs w:val="24"/>
          <w:vertAlign w:val="superscript"/>
        </w:rPr>
        <w:t>13</w:t>
      </w:r>
      <w:r w:rsidR="00D319ED">
        <w:rPr>
          <w:rFonts w:ascii="Times New Roman" w:hAnsi="Times New Roman" w:cs="Times New Roman"/>
          <w:sz w:val="24"/>
          <w:szCs w:val="24"/>
        </w:rPr>
        <w:fldChar w:fldCharType="end"/>
      </w:r>
      <w:r w:rsidR="003D260A">
        <w:rPr>
          <w:rFonts w:ascii="Times New Roman" w:hAnsi="Times New Roman" w:cs="Times New Roman" w:hint="eastAsia"/>
          <w:sz w:val="24"/>
          <w:szCs w:val="24"/>
        </w:rPr>
        <w:t xml:space="preserve"> </w:t>
      </w:r>
      <w:r w:rsidRPr="00491E6C">
        <w:rPr>
          <w:rFonts w:ascii="Times New Roman" w:hAnsi="Times New Roman" w:cs="Times New Roman" w:hint="eastAsia"/>
          <w:sz w:val="24"/>
          <w:szCs w:val="24"/>
        </w:rPr>
        <w:t>of</w:t>
      </w:r>
      <w:r>
        <w:rPr>
          <w:rFonts w:ascii="Times New Roman" w:hAnsi="Times New Roman" w:cs="Times New Roman" w:hint="eastAsia"/>
          <w:sz w:val="24"/>
          <w:szCs w:val="24"/>
        </w:rPr>
        <w:t xml:space="preserve"> </w:t>
      </w:r>
      <w:r w:rsidRPr="00C860C1">
        <w:rPr>
          <w:rFonts w:ascii="Times New Roman" w:hAnsi="Times New Roman" w:cs="Times New Roman"/>
          <w:b/>
          <w:bCs/>
          <w:sz w:val="24"/>
          <w:szCs w:val="24"/>
        </w:rPr>
        <w:t>PAC-AcrH</w:t>
      </w:r>
      <w:r w:rsidRPr="00C860C1">
        <w:rPr>
          <w:rFonts w:ascii="Times New Roman" w:hAnsi="Times New Roman" w:cs="Times New Roman"/>
          <w:b/>
          <w:bCs/>
          <w:sz w:val="24"/>
          <w:szCs w:val="24"/>
          <w:vertAlign w:val="subscript"/>
        </w:rPr>
        <w:t>2</w:t>
      </w:r>
      <w:r w:rsidRPr="00491E6C">
        <w:rPr>
          <w:rFonts w:ascii="Times New Roman" w:hAnsi="Times New Roman" w:cs="Times New Roman" w:hint="eastAsia"/>
          <w:sz w:val="24"/>
          <w:szCs w:val="24"/>
        </w:rPr>
        <w:t xml:space="preserve"> in</w:t>
      </w:r>
      <w:r>
        <w:rPr>
          <w:rFonts w:ascii="Times New Roman" w:hAnsi="Times New Roman" w:cs="Times New Roman" w:hint="eastAsia"/>
          <w:sz w:val="24"/>
          <w:szCs w:val="24"/>
        </w:rPr>
        <w:t xml:space="preserve"> the ground state was </w:t>
      </w:r>
      <w:r>
        <w:rPr>
          <w:rFonts w:ascii="Times New Roman" w:hAnsi="Times New Roman" w:cs="Times New Roman"/>
          <w:sz w:val="24"/>
          <w:szCs w:val="24"/>
        </w:rPr>
        <w:t>obtained</w:t>
      </w:r>
      <w:r>
        <w:rPr>
          <w:rFonts w:ascii="Times New Roman" w:hAnsi="Times New Roman" w:cs="Times New Roman" w:hint="eastAsia"/>
          <w:sz w:val="24"/>
          <w:szCs w:val="24"/>
        </w:rPr>
        <w:t xml:space="preserve"> by DFT calculations</w:t>
      </w:r>
      <w:r w:rsidR="003D260A">
        <w:rPr>
          <w:rFonts w:ascii="Times New Roman" w:hAnsi="Times New Roman" w:cs="Times New Roman" w:hint="eastAsia"/>
          <w:sz w:val="24"/>
          <w:szCs w:val="24"/>
        </w:rPr>
        <w:t xml:space="preserve">, </w:t>
      </w:r>
      <w:r w:rsidR="003D260A" w:rsidRPr="00A2579E">
        <w:rPr>
          <w:rFonts w:ascii="Times New Roman" w:hAnsi="Times New Roman" w:cs="Times New Roman" w:hint="eastAsia"/>
          <w:i/>
          <w:iCs/>
          <w:sz w:val="24"/>
          <w:szCs w:val="24"/>
        </w:rPr>
        <w:t>C</w:t>
      </w:r>
      <w:r w:rsidR="003D260A" w:rsidRPr="003D260A">
        <w:rPr>
          <w:rFonts w:ascii="Times New Roman" w:hAnsi="Times New Roman" w:cs="Times New Roman"/>
          <w:sz w:val="24"/>
          <w:szCs w:val="24"/>
          <w:vertAlign w:val="subscript"/>
        </w:rPr>
        <w:t>H</w:t>
      </w:r>
      <w:r w:rsidR="003D260A" w:rsidRPr="003D260A">
        <w:rPr>
          <w:rFonts w:ascii="Times New Roman" w:hAnsi="Times New Roman" w:cs="Times New Roman"/>
          <w:b/>
          <w:bCs/>
          <w:sz w:val="24"/>
          <w:szCs w:val="24"/>
          <w:vertAlign w:val="subscript"/>
        </w:rPr>
        <w:t>‒</w:t>
      </w:r>
      <w:r w:rsidR="003D260A" w:rsidRPr="003D260A">
        <w:rPr>
          <w:rFonts w:ascii="Times New Roman" w:hAnsi="Times New Roman" w:cs="Times New Roman" w:hint="eastAsia"/>
          <w:sz w:val="24"/>
          <w:szCs w:val="24"/>
        </w:rPr>
        <w:t xml:space="preserve"> = 79.6 </w:t>
      </w:r>
      <w:r w:rsidR="003D260A">
        <w:rPr>
          <w:rFonts w:ascii="Times New Roman" w:hAnsi="Times New Roman" w:cs="Times New Roman" w:hint="eastAsia"/>
          <w:sz w:val="24"/>
          <w:szCs w:val="24"/>
        </w:rPr>
        <w:t>kcal/mol</w:t>
      </w:r>
      <w:r w:rsidR="00D319ED">
        <w:rPr>
          <w:rFonts w:ascii="Times New Roman" w:hAnsi="Times New Roman" w:cs="Times New Roman"/>
          <w:sz w:val="24"/>
          <w:szCs w:val="24"/>
        </w:rPr>
        <w:fldChar w:fldCharType="begin"/>
      </w:r>
      <w:r w:rsidR="003A1FF8">
        <w:rPr>
          <w:rFonts w:ascii="Times New Roman" w:hAnsi="Times New Roman" w:cs="Times New Roman"/>
          <w:sz w:val="24"/>
          <w:szCs w:val="24"/>
        </w:rPr>
        <w:instrText xml:space="preserve"> ADDIN EN.CITE &lt;EndNote&gt;&lt;Cite&gt;&lt;Author&gt;Wiedner&lt;/Author&gt;&lt;Year&gt;2016&lt;/Year&gt;&lt;RecNum&gt;1213&lt;/RecNum&gt;&lt;DisplayText&gt;&lt;style face="superscript"&gt;13&lt;/style&gt;&lt;/DisplayText&gt;&lt;record&gt;&lt;rec-number&gt;1213&lt;/rec-number&gt;&lt;foreign-keys&gt;&lt;key app="EN" db-id="5pdx0rft09r2eoespttxtv0w9aev02epfrzp" timestamp="1774442504"&gt;1213&lt;/key&gt;&lt;/foreign-keys&gt;&lt;ref-type name="Journal Article"&gt;17&lt;/ref-type&gt;&lt;contributors&gt;&lt;authors&gt;&lt;author&gt;Wiedner, Eric S.&lt;/author&gt;&lt;author&gt;Chambers, Matthew B.&lt;/author&gt;&lt;author&gt;Pitman, Catherine L.&lt;/author&gt;&lt;author&gt;Bullock, R. Morris&lt;/author&gt;&lt;author&gt;Miller, Alexander J. M.&lt;/author&gt;&lt;author&gt;Appel, Aaron M.&lt;/author&gt;&lt;/authors&gt;&lt;/contributors&gt;&lt;titles&gt;&lt;title&gt;Thermodynamic Hydricity of Transition Metal Hydrides&lt;/title&gt;&lt;secondary-title&gt;Chemical Reviews&lt;/secondary-title&gt;&lt;/titles&gt;&lt;periodical&gt;&lt;full-title&gt;Chemical Reviews&lt;/full-title&gt;&lt;abbr-1&gt;Chem. Rev.&lt;/abbr-1&gt;&lt;abbr-2&gt;Chem Rev&lt;/abbr-2&gt;&lt;/periodical&gt;&lt;pages&gt;8655-8692&lt;/pages&gt;&lt;volume&gt;116&lt;/volume&gt;&lt;number&gt;15&lt;/number&gt;&lt;dates&gt;&lt;year&gt;2016&lt;/year&gt;&lt;pub-dates&gt;&lt;date&gt;2016/08/10&lt;/date&gt;&lt;/pub-dates&gt;&lt;/dates&gt;&lt;publisher&gt;American Chemical Society&lt;/publisher&gt;&lt;isbn&gt;0009-2665&lt;/isbn&gt;&lt;urls&gt;&lt;related-urls&gt;&lt;url&gt;https://doi.org/10.1021/acs.chemrev.6b00168&lt;/url&gt;&lt;/related-urls&gt;&lt;/urls&gt;&lt;electronic-resource-num&gt;10.1021/acs.chemrev.6b00168&lt;/electronic-resource-num&gt;&lt;/record&gt;&lt;/Cite&gt;&lt;/EndNote&gt;</w:instrText>
      </w:r>
      <w:r w:rsidR="00D319ED">
        <w:rPr>
          <w:rFonts w:ascii="Times New Roman" w:hAnsi="Times New Roman" w:cs="Times New Roman"/>
          <w:sz w:val="24"/>
          <w:szCs w:val="24"/>
        </w:rPr>
        <w:fldChar w:fldCharType="separate"/>
      </w:r>
      <w:r w:rsidR="003A1FF8" w:rsidRPr="003A1FF8">
        <w:rPr>
          <w:rFonts w:ascii="Times New Roman" w:hAnsi="Times New Roman" w:cs="Times New Roman"/>
          <w:noProof/>
          <w:sz w:val="24"/>
          <w:szCs w:val="24"/>
          <w:vertAlign w:val="superscript"/>
        </w:rPr>
        <w:t>13</w:t>
      </w:r>
      <w:r w:rsidR="00D319ED">
        <w:rPr>
          <w:rFonts w:ascii="Times New Roman" w:hAnsi="Times New Roman" w:cs="Times New Roman"/>
          <w:sz w:val="24"/>
          <w:szCs w:val="24"/>
        </w:rPr>
        <w:fldChar w:fldCharType="end"/>
      </w:r>
      <w:r w:rsidR="003D260A">
        <w:rPr>
          <w:rFonts w:ascii="Times New Roman" w:hAnsi="Times New Roman" w:cs="Times New Roman" w:hint="eastAsia"/>
          <w:sz w:val="24"/>
          <w:szCs w:val="24"/>
        </w:rPr>
        <w:t>.</w:t>
      </w:r>
    </w:p>
    <w:p w14:paraId="46352F4C" w14:textId="03C89D1C" w:rsidR="00212B73" w:rsidRDefault="00212B73" w:rsidP="00212B73">
      <w:pPr>
        <w:spacing w:line="360" w:lineRule="auto"/>
        <w:jc w:val="right"/>
        <w:rPr>
          <w:rFonts w:ascii="Times New Roman" w:hAnsi="Times New Roman" w:cs="Times New Roman"/>
          <w:sz w:val="24"/>
          <w:szCs w:val="28"/>
        </w:rPr>
      </w:pPr>
      <w:r w:rsidRPr="00C860C1">
        <w:rPr>
          <w:rFonts w:ascii="Times New Roman" w:hAnsi="Times New Roman" w:cs="Times New Roman"/>
          <w:b/>
          <w:bCs/>
          <w:sz w:val="24"/>
          <w:szCs w:val="24"/>
        </w:rPr>
        <w:t>PAC-AcrH</w:t>
      </w:r>
      <w:r w:rsidRPr="00C860C1">
        <w:rPr>
          <w:rFonts w:ascii="Times New Roman" w:hAnsi="Times New Roman" w:cs="Times New Roman"/>
          <w:b/>
          <w:bCs/>
          <w:sz w:val="24"/>
          <w:szCs w:val="24"/>
          <w:vertAlign w:val="subscript"/>
        </w:rPr>
        <w:t>2</w:t>
      </w:r>
      <w:r w:rsidRPr="00C860C1">
        <w:rPr>
          <w:rFonts w:ascii="Times New Roman" w:hAnsi="Times New Roman" w:cs="Times New Roman"/>
          <w:sz w:val="24"/>
          <w:szCs w:val="24"/>
        </w:rPr>
        <w:t xml:space="preserve"> → </w:t>
      </w:r>
      <w:r w:rsidRPr="00C860C1">
        <w:rPr>
          <w:rFonts w:ascii="Times New Roman" w:hAnsi="Times New Roman" w:cs="Times New Roman"/>
          <w:b/>
          <w:bCs/>
          <w:sz w:val="24"/>
          <w:szCs w:val="24"/>
        </w:rPr>
        <w:t>PAC-AcrH</w:t>
      </w:r>
      <w:r w:rsidR="00BE0534">
        <w:rPr>
          <w:rFonts w:ascii="Times New Roman" w:hAnsi="Times New Roman" w:cs="Times New Roman" w:hint="eastAsia"/>
          <w:b/>
          <w:bCs/>
          <w:sz w:val="24"/>
          <w:szCs w:val="28"/>
          <w:vertAlign w:val="superscript"/>
        </w:rPr>
        <w:t>+</w:t>
      </w:r>
      <w:r w:rsidRPr="00C860C1">
        <w:rPr>
          <w:rFonts w:ascii="Times New Roman" w:hAnsi="Times New Roman" w:cs="Times New Roman"/>
          <w:sz w:val="24"/>
          <w:szCs w:val="24"/>
        </w:rPr>
        <w:t xml:space="preserve"> + H</w:t>
      </w:r>
      <w:r w:rsidR="00BE0534" w:rsidRPr="00C860C1">
        <w:rPr>
          <w:rFonts w:ascii="Times New Roman" w:hAnsi="Times New Roman" w:cs="Times New Roman"/>
          <w:b/>
          <w:bCs/>
          <w:sz w:val="24"/>
          <w:szCs w:val="24"/>
          <w:vertAlign w:val="superscript"/>
        </w:rPr>
        <w:t>‒</w:t>
      </w:r>
      <w:r>
        <w:rPr>
          <w:rFonts w:ascii="Times New Roman" w:hAnsi="Times New Roman" w:cs="Times New Roman" w:hint="eastAsia"/>
          <w:sz w:val="24"/>
          <w:szCs w:val="24"/>
        </w:rPr>
        <w:t xml:space="preserve">                     </w:t>
      </w:r>
      <w:r w:rsidR="00A30484">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           </w:t>
      </w:r>
      <w:proofErr w:type="gramStart"/>
      <w:r>
        <w:rPr>
          <w:rFonts w:ascii="Times New Roman" w:hAnsi="Times New Roman" w:cs="Times New Roman" w:hint="eastAsia"/>
          <w:sz w:val="24"/>
          <w:szCs w:val="24"/>
        </w:rPr>
        <w:t xml:space="preserve">   (</w:t>
      </w:r>
      <w:proofErr w:type="gramEnd"/>
      <w:r w:rsidR="003D260A">
        <w:rPr>
          <w:rFonts w:ascii="Times New Roman" w:hAnsi="Times New Roman" w:cs="Times New Roman" w:hint="eastAsia"/>
          <w:sz w:val="24"/>
          <w:szCs w:val="24"/>
        </w:rPr>
        <w:t>6</w:t>
      </w:r>
      <w:r>
        <w:rPr>
          <w:rFonts w:ascii="Times New Roman" w:hAnsi="Times New Roman" w:cs="Times New Roman" w:hint="eastAsia"/>
          <w:sz w:val="24"/>
          <w:szCs w:val="24"/>
        </w:rPr>
        <w:t>)</w:t>
      </w:r>
    </w:p>
    <w:p w14:paraId="208F2CDC" w14:textId="66AD3BEB" w:rsidR="003D260A" w:rsidRDefault="00212B73" w:rsidP="00212B73">
      <w:pPr>
        <w:spacing w:line="360" w:lineRule="auto"/>
        <w:jc w:val="right"/>
        <w:rPr>
          <w:rFonts w:ascii="Times New Roman" w:hAnsi="Times New Roman" w:cs="Times New Roman"/>
          <w:sz w:val="24"/>
          <w:szCs w:val="24"/>
        </w:rPr>
      </w:pPr>
      <w:r w:rsidRPr="00C860C1">
        <w:rPr>
          <w:rFonts w:ascii="Times New Roman" w:hAnsi="Times New Roman" w:cs="Times New Roman"/>
          <w:sz w:val="24"/>
          <w:szCs w:val="24"/>
        </w:rPr>
        <w:t>∆</w:t>
      </w:r>
      <w:r w:rsidRPr="00C860C1">
        <w:rPr>
          <w:rFonts w:ascii="Times New Roman" w:hAnsi="Times New Roman" w:cs="Times New Roman"/>
          <w:i/>
          <w:iCs/>
          <w:sz w:val="24"/>
          <w:szCs w:val="24"/>
        </w:rPr>
        <w:t>G</w:t>
      </w:r>
      <w:r w:rsidRPr="00C860C1">
        <w:rPr>
          <w:rFonts w:ascii="Times New Roman" w:hAnsi="Times New Roman" w:cs="Times New Roman"/>
          <w:sz w:val="24"/>
          <w:szCs w:val="24"/>
        </w:rPr>
        <w:t xml:space="preserve">º = </w:t>
      </w:r>
      <w:r>
        <w:rPr>
          <w:rFonts w:ascii="Times New Roman" w:hAnsi="Times New Roman" w:cs="Times New Roman" w:hint="eastAsia"/>
          <w:sz w:val="24"/>
          <w:szCs w:val="24"/>
        </w:rPr>
        <w:t xml:space="preserve">23.06 </w:t>
      </w:r>
      <w:r w:rsidR="00BE0534">
        <w:rPr>
          <w:rFonts w:ascii="Times New Roman" w:hAnsi="Times New Roman" w:cs="Times New Roman" w:hint="eastAsia"/>
          <w:sz w:val="24"/>
          <w:szCs w:val="24"/>
        </w:rPr>
        <w:t>[</w:t>
      </w:r>
      <w:proofErr w:type="spellStart"/>
      <w:r w:rsidRPr="00A2579E">
        <w:rPr>
          <w:rFonts w:ascii="Times New Roman" w:hAnsi="Times New Roman" w:cs="Times New Roman" w:hint="eastAsia"/>
          <w:i/>
          <w:iCs/>
          <w:sz w:val="24"/>
          <w:szCs w:val="24"/>
        </w:rPr>
        <w:t>E</w:t>
      </w:r>
      <w:r w:rsidRPr="00A2579E">
        <w:rPr>
          <w:rFonts w:ascii="Times New Roman" w:hAnsi="Times New Roman" w:cs="Times New Roman" w:hint="eastAsia"/>
          <w:sz w:val="24"/>
          <w:szCs w:val="24"/>
          <w:vertAlign w:val="subscript"/>
        </w:rPr>
        <w:t>ox</w:t>
      </w:r>
      <w:proofErr w:type="spellEnd"/>
      <w:r w:rsidR="00BE0534">
        <w:rPr>
          <w:rFonts w:ascii="Times New Roman" w:hAnsi="Times New Roman" w:cs="Times New Roman" w:hint="eastAsia"/>
          <w:sz w:val="24"/>
          <w:szCs w:val="24"/>
        </w:rPr>
        <w:t xml:space="preserve"> </w:t>
      </w:r>
      <w:r w:rsidR="00BE0534" w:rsidRPr="00BE0534">
        <w:rPr>
          <w:rFonts w:ascii="Times New Roman" w:hAnsi="Times New Roman" w:cs="Times New Roman" w:hint="eastAsia"/>
          <w:sz w:val="24"/>
          <w:szCs w:val="24"/>
        </w:rPr>
        <w:t>(</w:t>
      </w:r>
      <w:r w:rsidR="00BE0534" w:rsidRPr="00BE0534">
        <w:rPr>
          <w:rFonts w:ascii="Times New Roman" w:hAnsi="Times New Roman" w:cs="Times New Roman" w:hint="eastAsia"/>
          <w:b/>
          <w:bCs/>
          <w:sz w:val="24"/>
          <w:szCs w:val="24"/>
        </w:rPr>
        <w:t>PAC-AcrH</w:t>
      </w:r>
      <w:r w:rsidR="00BE0534" w:rsidRPr="00BE0534">
        <w:rPr>
          <w:rFonts w:ascii="Times New Roman" w:hAnsi="Times New Roman" w:cs="Times New Roman" w:hint="eastAsia"/>
          <w:b/>
          <w:bCs/>
          <w:sz w:val="24"/>
          <w:szCs w:val="24"/>
          <w:vertAlign w:val="subscript"/>
        </w:rPr>
        <w:t>2</w:t>
      </w:r>
      <w:r w:rsidR="00BE0534" w:rsidRPr="00AF39A8">
        <w:rPr>
          <w:rFonts w:ascii="Times New Roman" w:hAnsi="Times New Roman" w:cs="Times New Roman"/>
          <w:b/>
          <w:bCs/>
          <w:sz w:val="24"/>
          <w:szCs w:val="28"/>
          <w:vertAlign w:val="superscript"/>
        </w:rPr>
        <w:t>·+</w:t>
      </w:r>
      <w:r w:rsidR="00BE0534" w:rsidRPr="00BE0534">
        <w:rPr>
          <w:rFonts w:ascii="Times New Roman" w:hAnsi="Times New Roman" w:cs="Times New Roman" w:hint="eastAsia"/>
          <w:b/>
          <w:bCs/>
          <w:sz w:val="24"/>
          <w:szCs w:val="24"/>
          <w:vertAlign w:val="superscript"/>
        </w:rPr>
        <w:t>/0</w:t>
      </w:r>
      <w:r w:rsidR="00BE0534" w:rsidRPr="00BE0534">
        <w:rPr>
          <w:rFonts w:ascii="Times New Roman" w:hAnsi="Times New Roman" w:cs="Times New Roman" w:hint="eastAsia"/>
          <w:sz w:val="24"/>
          <w:szCs w:val="24"/>
        </w:rPr>
        <w:t>)</w:t>
      </w:r>
      <w:r w:rsidR="00BE0534">
        <w:rPr>
          <w:rFonts w:ascii="Times New Roman" w:hAnsi="Times New Roman" w:cs="Times New Roman" w:hint="eastAsia"/>
          <w:sz w:val="24"/>
          <w:szCs w:val="24"/>
        </w:rPr>
        <w:t>] + 23.06 [</w:t>
      </w:r>
      <w:proofErr w:type="spellStart"/>
      <w:r w:rsidR="00BE0534" w:rsidRPr="00A2579E">
        <w:rPr>
          <w:rFonts w:ascii="Times New Roman" w:hAnsi="Times New Roman" w:cs="Times New Roman" w:hint="eastAsia"/>
          <w:i/>
          <w:iCs/>
          <w:sz w:val="24"/>
          <w:szCs w:val="24"/>
        </w:rPr>
        <w:t>E</w:t>
      </w:r>
      <w:r w:rsidR="00BE0534" w:rsidRPr="00A2579E">
        <w:rPr>
          <w:rFonts w:ascii="Times New Roman" w:hAnsi="Times New Roman" w:cs="Times New Roman" w:hint="eastAsia"/>
          <w:sz w:val="24"/>
          <w:szCs w:val="24"/>
          <w:vertAlign w:val="subscript"/>
        </w:rPr>
        <w:t>ox</w:t>
      </w:r>
      <w:proofErr w:type="spellEnd"/>
      <w:r w:rsidR="00BE0534">
        <w:rPr>
          <w:rFonts w:ascii="Times New Roman" w:hAnsi="Times New Roman" w:cs="Times New Roman" w:hint="eastAsia"/>
          <w:sz w:val="24"/>
          <w:szCs w:val="24"/>
        </w:rPr>
        <w:t xml:space="preserve"> </w:t>
      </w:r>
      <w:r w:rsidR="00BE0534" w:rsidRPr="00BE0534">
        <w:rPr>
          <w:rFonts w:ascii="Times New Roman" w:hAnsi="Times New Roman" w:cs="Times New Roman" w:hint="eastAsia"/>
          <w:sz w:val="24"/>
          <w:szCs w:val="24"/>
        </w:rPr>
        <w:t>(</w:t>
      </w:r>
      <w:r w:rsidR="00BE0534" w:rsidRPr="00BE0534">
        <w:rPr>
          <w:rFonts w:ascii="Times New Roman" w:hAnsi="Times New Roman" w:cs="Times New Roman" w:hint="eastAsia"/>
          <w:b/>
          <w:bCs/>
          <w:sz w:val="24"/>
          <w:szCs w:val="24"/>
        </w:rPr>
        <w:t>PAC-AcrH</w:t>
      </w:r>
      <w:r w:rsidR="00BE0534" w:rsidRPr="00AF39A8">
        <w:rPr>
          <w:rFonts w:ascii="Times New Roman" w:hAnsi="Times New Roman" w:cs="Times New Roman"/>
          <w:b/>
          <w:bCs/>
          <w:sz w:val="24"/>
          <w:szCs w:val="28"/>
          <w:vertAlign w:val="superscript"/>
        </w:rPr>
        <w:t>+</w:t>
      </w:r>
      <w:r w:rsidR="00BE0534" w:rsidRPr="00BE0534">
        <w:rPr>
          <w:rFonts w:ascii="Times New Roman" w:hAnsi="Times New Roman" w:cs="Times New Roman" w:hint="eastAsia"/>
          <w:b/>
          <w:bCs/>
          <w:sz w:val="24"/>
          <w:szCs w:val="24"/>
          <w:vertAlign w:val="superscript"/>
        </w:rPr>
        <w:t>/</w:t>
      </w:r>
      <w:r w:rsidR="00BE0534" w:rsidRPr="00AF39A8">
        <w:rPr>
          <w:rFonts w:ascii="Times New Roman" w:hAnsi="Times New Roman" w:cs="Times New Roman"/>
          <w:b/>
          <w:bCs/>
          <w:sz w:val="24"/>
          <w:szCs w:val="28"/>
          <w:vertAlign w:val="superscript"/>
        </w:rPr>
        <w:t>·</w:t>
      </w:r>
      <w:r w:rsidR="00BE0534" w:rsidRPr="00BE0534">
        <w:rPr>
          <w:rFonts w:ascii="Times New Roman" w:hAnsi="Times New Roman" w:cs="Times New Roman" w:hint="eastAsia"/>
          <w:sz w:val="24"/>
          <w:szCs w:val="24"/>
        </w:rPr>
        <w:t>)</w:t>
      </w:r>
      <w:r w:rsidR="00BE0534">
        <w:rPr>
          <w:rFonts w:ascii="Times New Roman" w:hAnsi="Times New Roman" w:cs="Times New Roman" w:hint="eastAsia"/>
          <w:sz w:val="24"/>
          <w:szCs w:val="24"/>
        </w:rPr>
        <w:t>]</w:t>
      </w:r>
      <w:r w:rsidR="00880E9F">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 </w:t>
      </w:r>
    </w:p>
    <w:p w14:paraId="01644AFC" w14:textId="18196046" w:rsidR="00212B73" w:rsidRDefault="00212B73" w:rsidP="00212B73">
      <w:pPr>
        <w:spacing w:line="360" w:lineRule="auto"/>
        <w:jc w:val="right"/>
        <w:rPr>
          <w:rFonts w:ascii="Times New Roman" w:hAnsi="Times New Roman" w:cs="Times New Roman"/>
          <w:sz w:val="24"/>
          <w:szCs w:val="24"/>
        </w:rPr>
      </w:pPr>
      <w:r>
        <w:rPr>
          <w:rFonts w:ascii="Times New Roman" w:hAnsi="Times New Roman" w:cs="Times New Roman" w:hint="eastAsia"/>
          <w:sz w:val="24"/>
          <w:szCs w:val="24"/>
        </w:rPr>
        <w:t xml:space="preserve">1.37 </w:t>
      </w:r>
      <w:r w:rsidR="00BE0534">
        <w:rPr>
          <w:rFonts w:ascii="Times New Roman" w:hAnsi="Times New Roman" w:cs="Times New Roman" w:hint="eastAsia"/>
          <w:sz w:val="24"/>
          <w:szCs w:val="24"/>
        </w:rPr>
        <w:t>[</w:t>
      </w:r>
      <w:proofErr w:type="spellStart"/>
      <w:r w:rsidRPr="00A2579E">
        <w:rPr>
          <w:rFonts w:ascii="Times New Roman" w:hAnsi="Times New Roman" w:cs="Times New Roman" w:hint="eastAsia"/>
          <w:sz w:val="24"/>
          <w:szCs w:val="24"/>
        </w:rPr>
        <w:t>p</w:t>
      </w:r>
      <w:r w:rsidRPr="00A2579E">
        <w:rPr>
          <w:rFonts w:ascii="Times New Roman" w:hAnsi="Times New Roman" w:cs="Times New Roman" w:hint="eastAsia"/>
          <w:i/>
          <w:iCs/>
          <w:sz w:val="24"/>
          <w:szCs w:val="24"/>
        </w:rPr>
        <w:t>K</w:t>
      </w:r>
      <w:r w:rsidRPr="00A2579E">
        <w:rPr>
          <w:rFonts w:ascii="Times New Roman" w:hAnsi="Times New Roman" w:cs="Times New Roman" w:hint="eastAsia"/>
          <w:sz w:val="24"/>
          <w:szCs w:val="24"/>
          <w:vertAlign w:val="subscript"/>
        </w:rPr>
        <w:t>a</w:t>
      </w:r>
      <w:proofErr w:type="spellEnd"/>
      <w:r w:rsidR="00BE0534">
        <w:rPr>
          <w:rFonts w:ascii="Times New Roman" w:hAnsi="Times New Roman" w:cs="Times New Roman" w:hint="eastAsia"/>
          <w:sz w:val="24"/>
          <w:szCs w:val="24"/>
        </w:rPr>
        <w:t xml:space="preserve"> </w:t>
      </w:r>
      <w:r w:rsidR="00BE0534" w:rsidRPr="00BE0534">
        <w:rPr>
          <w:rFonts w:ascii="Times New Roman" w:hAnsi="Times New Roman" w:cs="Times New Roman" w:hint="eastAsia"/>
          <w:sz w:val="24"/>
          <w:szCs w:val="24"/>
        </w:rPr>
        <w:t>(</w:t>
      </w:r>
      <w:r w:rsidR="00BE0534" w:rsidRPr="00BE0534">
        <w:rPr>
          <w:rFonts w:ascii="Times New Roman" w:hAnsi="Times New Roman" w:cs="Times New Roman" w:hint="eastAsia"/>
          <w:b/>
          <w:bCs/>
          <w:sz w:val="24"/>
          <w:szCs w:val="24"/>
        </w:rPr>
        <w:t>PAC-AcrH</w:t>
      </w:r>
      <w:r w:rsidR="00BE0534" w:rsidRPr="00BE0534">
        <w:rPr>
          <w:rFonts w:ascii="Times New Roman" w:hAnsi="Times New Roman" w:cs="Times New Roman" w:hint="eastAsia"/>
          <w:b/>
          <w:bCs/>
          <w:sz w:val="24"/>
          <w:szCs w:val="24"/>
          <w:vertAlign w:val="subscript"/>
        </w:rPr>
        <w:t>2</w:t>
      </w:r>
      <w:r w:rsidR="00BE0534" w:rsidRPr="00AF39A8">
        <w:rPr>
          <w:rFonts w:ascii="Times New Roman" w:hAnsi="Times New Roman" w:cs="Times New Roman"/>
          <w:b/>
          <w:bCs/>
          <w:sz w:val="24"/>
          <w:szCs w:val="28"/>
          <w:vertAlign w:val="superscript"/>
        </w:rPr>
        <w:t>·+</w:t>
      </w:r>
      <w:r w:rsidR="00BE0534" w:rsidRPr="00BE0534">
        <w:rPr>
          <w:rFonts w:ascii="Times New Roman" w:hAnsi="Times New Roman" w:cs="Times New Roman" w:hint="eastAsia"/>
          <w:sz w:val="24"/>
          <w:szCs w:val="24"/>
        </w:rPr>
        <w:t>)</w:t>
      </w:r>
      <w:r w:rsidR="00BE0534">
        <w:rPr>
          <w:rFonts w:ascii="Times New Roman" w:hAnsi="Times New Roman" w:cs="Times New Roman" w:hint="eastAsia"/>
          <w:sz w:val="24"/>
          <w:szCs w:val="24"/>
        </w:rPr>
        <w:t>]</w:t>
      </w:r>
      <w:r>
        <w:rPr>
          <w:rFonts w:ascii="Times New Roman" w:hAnsi="Times New Roman" w:cs="Times New Roman" w:hint="eastAsia"/>
          <w:sz w:val="24"/>
          <w:szCs w:val="24"/>
        </w:rPr>
        <w:t xml:space="preserve"> + </w:t>
      </w:r>
      <w:r w:rsidRPr="00A2579E">
        <w:rPr>
          <w:rFonts w:ascii="Times New Roman" w:hAnsi="Times New Roman" w:cs="Times New Roman" w:hint="eastAsia"/>
          <w:i/>
          <w:iCs/>
          <w:sz w:val="24"/>
          <w:szCs w:val="24"/>
        </w:rPr>
        <w:t>C</w:t>
      </w:r>
      <w:r w:rsidR="003D260A" w:rsidRPr="003D260A">
        <w:rPr>
          <w:rFonts w:ascii="Times New Roman" w:hAnsi="Times New Roman" w:cs="Times New Roman"/>
          <w:sz w:val="24"/>
          <w:szCs w:val="24"/>
          <w:vertAlign w:val="subscript"/>
        </w:rPr>
        <w:t>H</w:t>
      </w:r>
      <w:r w:rsidR="003D260A" w:rsidRPr="003D260A">
        <w:rPr>
          <w:rFonts w:ascii="Times New Roman" w:hAnsi="Times New Roman" w:cs="Times New Roman"/>
          <w:b/>
          <w:bCs/>
          <w:sz w:val="24"/>
          <w:szCs w:val="24"/>
          <w:vertAlign w:val="subscript"/>
        </w:rPr>
        <w:t>‒</w:t>
      </w:r>
      <w:r>
        <w:rPr>
          <w:rFonts w:ascii="Times New Roman" w:hAnsi="Times New Roman" w:cs="Times New Roman" w:hint="eastAsia"/>
          <w:sz w:val="24"/>
          <w:szCs w:val="24"/>
        </w:rPr>
        <w:t xml:space="preserve"> = 5</w:t>
      </w:r>
      <w:r w:rsidR="003D260A">
        <w:rPr>
          <w:rFonts w:ascii="Times New Roman" w:hAnsi="Times New Roman" w:cs="Times New Roman" w:hint="eastAsia"/>
          <w:sz w:val="24"/>
          <w:szCs w:val="24"/>
        </w:rPr>
        <w:t>7</w:t>
      </w:r>
      <w:r>
        <w:rPr>
          <w:rFonts w:ascii="Times New Roman" w:hAnsi="Times New Roman" w:cs="Times New Roman" w:hint="eastAsia"/>
          <w:sz w:val="24"/>
          <w:szCs w:val="24"/>
        </w:rPr>
        <w:t>.</w:t>
      </w:r>
      <w:r w:rsidR="003D260A">
        <w:rPr>
          <w:rFonts w:ascii="Times New Roman" w:hAnsi="Times New Roman" w:cs="Times New Roman" w:hint="eastAsia"/>
          <w:sz w:val="24"/>
          <w:szCs w:val="24"/>
        </w:rPr>
        <w:t>1</w:t>
      </w:r>
      <w:r>
        <w:rPr>
          <w:rFonts w:ascii="Times New Roman" w:hAnsi="Times New Roman" w:cs="Times New Roman" w:hint="eastAsia"/>
          <w:sz w:val="24"/>
          <w:szCs w:val="24"/>
        </w:rPr>
        <w:t xml:space="preserve"> kcal/mol</w:t>
      </w:r>
    </w:p>
    <w:p w14:paraId="2C7D2B65" w14:textId="2F4C3F21" w:rsidR="00212B73" w:rsidRDefault="003D260A" w:rsidP="003D260A">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Combin</w:t>
      </w:r>
      <w:r w:rsidR="00E079B0">
        <w:rPr>
          <w:rFonts w:ascii="Times New Roman" w:hAnsi="Times New Roman" w:cs="Times New Roman" w:hint="eastAsia"/>
          <w:sz w:val="24"/>
          <w:szCs w:val="24"/>
        </w:rPr>
        <w:t>ing</w:t>
      </w:r>
      <w:r>
        <w:rPr>
          <w:rFonts w:ascii="Times New Roman" w:hAnsi="Times New Roman" w:cs="Times New Roman" w:hint="eastAsia"/>
          <w:sz w:val="24"/>
          <w:szCs w:val="24"/>
        </w:rPr>
        <w:t xml:space="preserve"> the eq (4) and eq (6), we obtain the </w:t>
      </w:r>
      <w:proofErr w:type="spellStart"/>
      <w:r w:rsidRPr="00A2579E">
        <w:rPr>
          <w:rFonts w:ascii="Times New Roman" w:hAnsi="Times New Roman" w:cs="Times New Roman" w:hint="eastAsia"/>
          <w:i/>
          <w:iCs/>
          <w:sz w:val="24"/>
          <w:szCs w:val="24"/>
        </w:rPr>
        <w:t>E</w:t>
      </w:r>
      <w:r w:rsidRPr="00A2579E">
        <w:rPr>
          <w:rFonts w:ascii="Times New Roman" w:hAnsi="Times New Roman" w:cs="Times New Roman" w:hint="eastAsia"/>
          <w:sz w:val="24"/>
          <w:szCs w:val="24"/>
          <w:vertAlign w:val="subscript"/>
        </w:rPr>
        <w:t>ox</w:t>
      </w:r>
      <w:proofErr w:type="spellEnd"/>
      <w:r>
        <w:rPr>
          <w:rFonts w:ascii="Times New Roman" w:hAnsi="Times New Roman" w:cs="Times New Roman" w:hint="eastAsia"/>
          <w:sz w:val="24"/>
          <w:szCs w:val="24"/>
        </w:rPr>
        <w:t xml:space="preserve"> of </w:t>
      </w:r>
      <w:r w:rsidRPr="00C860C1">
        <w:rPr>
          <w:rFonts w:ascii="Times New Roman" w:hAnsi="Times New Roman" w:cs="Times New Roman"/>
          <w:b/>
          <w:bCs/>
          <w:sz w:val="24"/>
          <w:szCs w:val="24"/>
        </w:rPr>
        <w:t>PAC-AcrH</w:t>
      </w:r>
      <w:r w:rsidRPr="00AF39A8">
        <w:rPr>
          <w:rFonts w:ascii="Times New Roman" w:hAnsi="Times New Roman" w:cs="Times New Roman"/>
          <w:b/>
          <w:bCs/>
          <w:sz w:val="24"/>
          <w:szCs w:val="28"/>
          <w:vertAlign w:val="superscript"/>
        </w:rPr>
        <w:t>·</w:t>
      </w:r>
      <w:r w:rsidRPr="00212B73">
        <w:rPr>
          <w:rFonts w:ascii="Times New Roman" w:hAnsi="Times New Roman" w:cs="Times New Roman" w:hint="eastAsia"/>
          <w:sz w:val="24"/>
          <w:szCs w:val="24"/>
        </w:rPr>
        <w:t xml:space="preserve"> = </w:t>
      </w:r>
      <w:r>
        <w:rPr>
          <w:rFonts w:ascii="Times New Roman" w:hAnsi="Times New Roman" w:cs="Times New Roman" w:hint="eastAsia"/>
          <w:sz w:val="24"/>
          <w:szCs w:val="24"/>
        </w:rPr>
        <w:t xml:space="preserve">-1.18 V. </w:t>
      </w:r>
    </w:p>
    <w:p w14:paraId="57B24F84" w14:textId="02AF3F3B" w:rsidR="003D260A" w:rsidRDefault="003D260A" w:rsidP="003D260A">
      <w:pPr>
        <w:spacing w:line="360" w:lineRule="auto"/>
        <w:jc w:val="right"/>
        <w:rPr>
          <w:rFonts w:ascii="Times New Roman" w:hAnsi="Times New Roman" w:cs="Times New Roman"/>
          <w:b/>
          <w:bCs/>
          <w:sz w:val="24"/>
          <w:szCs w:val="24"/>
        </w:rPr>
      </w:pPr>
      <w:r w:rsidRPr="00C860C1">
        <w:rPr>
          <w:rFonts w:ascii="Times New Roman" w:hAnsi="Times New Roman" w:cs="Times New Roman"/>
          <w:b/>
          <w:bCs/>
          <w:sz w:val="24"/>
          <w:szCs w:val="24"/>
        </w:rPr>
        <w:t>PAC-AcrH</w:t>
      </w:r>
      <w:r w:rsidRPr="00AF39A8">
        <w:rPr>
          <w:rFonts w:ascii="Times New Roman" w:hAnsi="Times New Roman" w:cs="Times New Roman"/>
          <w:b/>
          <w:bCs/>
          <w:sz w:val="24"/>
          <w:szCs w:val="28"/>
          <w:vertAlign w:val="superscript"/>
        </w:rPr>
        <w:t>·</w:t>
      </w:r>
      <w:r w:rsidRPr="00C860C1">
        <w:rPr>
          <w:rFonts w:ascii="Times New Roman" w:hAnsi="Times New Roman" w:cs="Times New Roman"/>
          <w:sz w:val="24"/>
          <w:szCs w:val="24"/>
        </w:rPr>
        <w:t xml:space="preserve"> → </w:t>
      </w:r>
      <w:r w:rsidRPr="00C860C1">
        <w:rPr>
          <w:rFonts w:ascii="Times New Roman" w:hAnsi="Times New Roman" w:cs="Times New Roman"/>
          <w:b/>
          <w:bCs/>
          <w:sz w:val="24"/>
          <w:szCs w:val="24"/>
        </w:rPr>
        <w:t>PAC-AcrH</w:t>
      </w:r>
      <w:r>
        <w:rPr>
          <w:rFonts w:ascii="Times New Roman" w:hAnsi="Times New Roman" w:cs="Times New Roman" w:hint="eastAsia"/>
          <w:b/>
          <w:bCs/>
          <w:sz w:val="24"/>
          <w:szCs w:val="28"/>
          <w:vertAlign w:val="superscript"/>
        </w:rPr>
        <w:t>+</w:t>
      </w:r>
      <w:r>
        <w:rPr>
          <w:rFonts w:ascii="Times New Roman" w:hAnsi="Times New Roman" w:cs="Times New Roman" w:hint="eastAsia"/>
          <w:sz w:val="24"/>
          <w:szCs w:val="24"/>
        </w:rPr>
        <w:t xml:space="preserve"> + e</w:t>
      </w:r>
      <w:r w:rsidRPr="00C860C1">
        <w:rPr>
          <w:rFonts w:ascii="Times New Roman" w:hAnsi="Times New Roman" w:cs="Times New Roman"/>
          <w:b/>
          <w:bCs/>
          <w:sz w:val="24"/>
          <w:szCs w:val="24"/>
          <w:vertAlign w:val="superscript"/>
        </w:rPr>
        <w:t>‒</w:t>
      </w:r>
      <w:r>
        <w:rPr>
          <w:rFonts w:ascii="Times New Roman" w:hAnsi="Times New Roman" w:cs="Times New Roman" w:hint="eastAsia"/>
          <w:sz w:val="24"/>
          <w:szCs w:val="24"/>
        </w:rPr>
        <w:t xml:space="preserve">                                   </w:t>
      </w:r>
      <w:proofErr w:type="gramStart"/>
      <w:r>
        <w:rPr>
          <w:rFonts w:ascii="Times New Roman" w:hAnsi="Times New Roman" w:cs="Times New Roman" w:hint="eastAsia"/>
          <w:sz w:val="24"/>
          <w:szCs w:val="24"/>
        </w:rPr>
        <w:t xml:space="preserve">   (</w:t>
      </w:r>
      <w:proofErr w:type="gramEnd"/>
      <w:r>
        <w:rPr>
          <w:rFonts w:ascii="Times New Roman" w:hAnsi="Times New Roman" w:cs="Times New Roman" w:hint="eastAsia"/>
          <w:sz w:val="24"/>
          <w:szCs w:val="24"/>
        </w:rPr>
        <w:t>7)</w:t>
      </w:r>
    </w:p>
    <w:p w14:paraId="6EA168CC" w14:textId="483E91A2" w:rsidR="003D260A" w:rsidRDefault="003D260A" w:rsidP="003D260A">
      <w:pPr>
        <w:spacing w:line="360" w:lineRule="auto"/>
        <w:jc w:val="right"/>
        <w:rPr>
          <w:rFonts w:ascii="Times New Roman" w:hAnsi="Times New Roman" w:cs="Times New Roman"/>
          <w:sz w:val="24"/>
          <w:szCs w:val="24"/>
        </w:rPr>
      </w:pPr>
      <w:r w:rsidRPr="00C860C1">
        <w:rPr>
          <w:rFonts w:ascii="Times New Roman" w:hAnsi="Times New Roman" w:cs="Times New Roman"/>
          <w:sz w:val="24"/>
          <w:szCs w:val="24"/>
        </w:rPr>
        <w:t>∆</w:t>
      </w:r>
      <w:r w:rsidRPr="00C860C1">
        <w:rPr>
          <w:rFonts w:ascii="Times New Roman" w:hAnsi="Times New Roman" w:cs="Times New Roman"/>
          <w:i/>
          <w:iCs/>
          <w:sz w:val="24"/>
          <w:szCs w:val="24"/>
        </w:rPr>
        <w:t>G</w:t>
      </w:r>
      <w:r w:rsidRPr="00C860C1">
        <w:rPr>
          <w:rFonts w:ascii="Times New Roman" w:hAnsi="Times New Roman" w:cs="Times New Roman"/>
          <w:sz w:val="24"/>
          <w:szCs w:val="24"/>
        </w:rPr>
        <w:t xml:space="preserve">º = </w:t>
      </w:r>
      <w:r>
        <w:rPr>
          <w:rFonts w:ascii="Times New Roman" w:hAnsi="Times New Roman" w:cs="Times New Roman" w:hint="eastAsia"/>
          <w:sz w:val="24"/>
          <w:szCs w:val="24"/>
        </w:rPr>
        <w:t>23.06 (</w:t>
      </w:r>
      <w:proofErr w:type="spellStart"/>
      <w:r w:rsidRPr="00A2579E">
        <w:rPr>
          <w:rFonts w:ascii="Times New Roman" w:hAnsi="Times New Roman" w:cs="Times New Roman" w:hint="eastAsia"/>
          <w:i/>
          <w:iCs/>
          <w:sz w:val="24"/>
          <w:szCs w:val="24"/>
        </w:rPr>
        <w:t>E</w:t>
      </w:r>
      <w:r w:rsidRPr="00A2579E">
        <w:rPr>
          <w:rFonts w:ascii="Times New Roman" w:hAnsi="Times New Roman" w:cs="Times New Roman" w:hint="eastAsia"/>
          <w:sz w:val="24"/>
          <w:szCs w:val="24"/>
          <w:vertAlign w:val="subscript"/>
        </w:rPr>
        <w:t>ox</w:t>
      </w:r>
      <w:proofErr w:type="spellEnd"/>
      <w:r>
        <w:rPr>
          <w:rFonts w:ascii="Times New Roman" w:hAnsi="Times New Roman" w:cs="Times New Roman" w:hint="eastAsia"/>
          <w:sz w:val="24"/>
          <w:szCs w:val="24"/>
        </w:rPr>
        <w:t xml:space="preserve">) = 23.06 </w:t>
      </w:r>
      <w:r w:rsidRPr="00C860C1">
        <w:rPr>
          <w:rFonts w:ascii="Times New Roman" w:hAnsi="Times New Roman" w:cs="Times New Roman"/>
          <w:sz w:val="24"/>
          <w:szCs w:val="24"/>
        </w:rPr>
        <w:t>×</w:t>
      </w:r>
      <w:r>
        <w:rPr>
          <w:rFonts w:ascii="Times New Roman" w:hAnsi="Times New Roman" w:cs="Times New Roman" w:hint="eastAsia"/>
          <w:sz w:val="24"/>
          <w:szCs w:val="24"/>
        </w:rPr>
        <w:t xml:space="preserve"> (-1.18) = -27.2 kcal/mol</w:t>
      </w:r>
    </w:p>
    <w:p w14:paraId="3D9836AE" w14:textId="5F171A7D" w:rsidR="003D260A" w:rsidRDefault="00A30484" w:rsidP="003D260A">
      <w:pPr>
        <w:spacing w:line="360" w:lineRule="auto"/>
        <w:ind w:firstLineChars="200" w:firstLine="480"/>
        <w:rPr>
          <w:rFonts w:ascii="Times New Roman" w:hAnsi="Times New Roman" w:cs="Times New Roman"/>
          <w:sz w:val="24"/>
          <w:szCs w:val="24"/>
        </w:rPr>
      </w:pPr>
      <w:r w:rsidRPr="00491E6C">
        <w:rPr>
          <w:rFonts w:ascii="Times New Roman" w:hAnsi="Times New Roman" w:cs="Times New Roman" w:hint="eastAsia"/>
          <w:sz w:val="24"/>
          <w:szCs w:val="24"/>
        </w:rPr>
        <w:t xml:space="preserve">The </w:t>
      </w:r>
      <w:proofErr w:type="spellStart"/>
      <w:r w:rsidRPr="00A2579E">
        <w:rPr>
          <w:rFonts w:ascii="Times New Roman" w:hAnsi="Times New Roman" w:cs="Times New Roman" w:hint="eastAsia"/>
          <w:i/>
          <w:iCs/>
          <w:sz w:val="24"/>
          <w:szCs w:val="24"/>
        </w:rPr>
        <w:t>E</w:t>
      </w:r>
      <w:r w:rsidRPr="00A2579E">
        <w:rPr>
          <w:rFonts w:ascii="Times New Roman" w:hAnsi="Times New Roman" w:cs="Times New Roman" w:hint="eastAsia"/>
          <w:sz w:val="24"/>
          <w:szCs w:val="24"/>
          <w:vertAlign w:val="subscript"/>
        </w:rPr>
        <w:t>ox</w:t>
      </w:r>
      <w:proofErr w:type="spellEnd"/>
      <w:r w:rsidRPr="00491E6C">
        <w:rPr>
          <w:rFonts w:ascii="Times New Roman" w:hAnsi="Times New Roman" w:cs="Times New Roman" w:hint="eastAsia"/>
          <w:sz w:val="24"/>
          <w:szCs w:val="24"/>
        </w:rPr>
        <w:t xml:space="preserve"> of</w:t>
      </w:r>
      <w:r>
        <w:rPr>
          <w:rFonts w:ascii="Times New Roman" w:hAnsi="Times New Roman" w:cs="Times New Roman" w:hint="eastAsia"/>
          <w:sz w:val="24"/>
          <w:szCs w:val="24"/>
        </w:rPr>
        <w:t xml:space="preserve"> </w:t>
      </w:r>
      <w:r w:rsidRPr="00C860C1">
        <w:rPr>
          <w:rFonts w:ascii="Times New Roman" w:hAnsi="Times New Roman" w:cs="Times New Roman"/>
          <w:b/>
          <w:bCs/>
          <w:sz w:val="24"/>
          <w:szCs w:val="24"/>
        </w:rPr>
        <w:t>PAC-AcrH</w:t>
      </w:r>
      <w:r w:rsidRPr="00C860C1">
        <w:rPr>
          <w:rFonts w:ascii="Times New Roman" w:hAnsi="Times New Roman" w:cs="Times New Roman"/>
          <w:b/>
          <w:bCs/>
          <w:sz w:val="24"/>
          <w:szCs w:val="24"/>
          <w:vertAlign w:val="subscript"/>
        </w:rPr>
        <w:t>2</w:t>
      </w:r>
      <w:r w:rsidRPr="00491E6C">
        <w:rPr>
          <w:rFonts w:ascii="Times New Roman" w:hAnsi="Times New Roman" w:cs="Times New Roman" w:hint="eastAsia"/>
          <w:sz w:val="24"/>
          <w:szCs w:val="24"/>
        </w:rPr>
        <w:t xml:space="preserve"> in</w:t>
      </w:r>
      <w:r>
        <w:rPr>
          <w:rFonts w:ascii="Times New Roman" w:hAnsi="Times New Roman" w:cs="Times New Roman" w:hint="eastAsia"/>
          <w:sz w:val="24"/>
          <w:szCs w:val="24"/>
        </w:rPr>
        <w:t xml:space="preserve"> the ground state was estimated </w:t>
      </w:r>
      <w:r w:rsidR="00AC371A">
        <w:rPr>
          <w:rFonts w:ascii="Times New Roman" w:hAnsi="Times New Roman" w:cs="Times New Roman" w:hint="eastAsia"/>
          <w:sz w:val="24"/>
          <w:szCs w:val="24"/>
        </w:rPr>
        <w:t>as</w:t>
      </w:r>
      <w:r>
        <w:rPr>
          <w:rFonts w:ascii="Times New Roman" w:hAnsi="Times New Roman" w:cs="Times New Roman" w:hint="eastAsia"/>
          <w:sz w:val="24"/>
          <w:szCs w:val="24"/>
        </w:rPr>
        <w:t xml:space="preserve"> 0.38 V by CV.</w:t>
      </w:r>
    </w:p>
    <w:p w14:paraId="3062CA26" w14:textId="634E7C36" w:rsidR="00A30484" w:rsidRDefault="00A30484" w:rsidP="00A30484">
      <w:pPr>
        <w:spacing w:line="360" w:lineRule="auto"/>
        <w:jc w:val="right"/>
        <w:rPr>
          <w:rFonts w:ascii="Times New Roman" w:hAnsi="Times New Roman" w:cs="Times New Roman"/>
          <w:b/>
          <w:bCs/>
          <w:sz w:val="24"/>
          <w:szCs w:val="24"/>
        </w:rPr>
      </w:pPr>
      <w:r w:rsidRPr="00C860C1">
        <w:rPr>
          <w:rFonts w:ascii="Times New Roman" w:hAnsi="Times New Roman" w:cs="Times New Roman"/>
          <w:b/>
          <w:bCs/>
          <w:sz w:val="24"/>
          <w:szCs w:val="24"/>
        </w:rPr>
        <w:t>PAC-AcrH</w:t>
      </w:r>
      <w:r w:rsidRPr="00A30484">
        <w:rPr>
          <w:rFonts w:ascii="Times New Roman" w:hAnsi="Times New Roman" w:cs="Times New Roman" w:hint="eastAsia"/>
          <w:b/>
          <w:bCs/>
          <w:sz w:val="24"/>
          <w:szCs w:val="24"/>
          <w:vertAlign w:val="subscript"/>
        </w:rPr>
        <w:t>2</w:t>
      </w:r>
      <w:r w:rsidRPr="00C860C1">
        <w:rPr>
          <w:rFonts w:ascii="Times New Roman" w:hAnsi="Times New Roman" w:cs="Times New Roman"/>
          <w:sz w:val="24"/>
          <w:szCs w:val="24"/>
        </w:rPr>
        <w:t xml:space="preserve"> → </w:t>
      </w:r>
      <w:r w:rsidRPr="00C860C1">
        <w:rPr>
          <w:rFonts w:ascii="Times New Roman" w:hAnsi="Times New Roman" w:cs="Times New Roman"/>
          <w:b/>
          <w:bCs/>
          <w:sz w:val="24"/>
          <w:szCs w:val="24"/>
        </w:rPr>
        <w:t>PAC-AcrH</w:t>
      </w:r>
      <w:r w:rsidRPr="00A30484">
        <w:rPr>
          <w:rFonts w:ascii="Times New Roman" w:hAnsi="Times New Roman" w:cs="Times New Roman" w:hint="eastAsia"/>
          <w:b/>
          <w:bCs/>
          <w:sz w:val="24"/>
          <w:szCs w:val="24"/>
          <w:vertAlign w:val="subscript"/>
        </w:rPr>
        <w:t>2</w:t>
      </w:r>
      <w:r w:rsidRPr="00AF39A8">
        <w:rPr>
          <w:rFonts w:ascii="Times New Roman" w:hAnsi="Times New Roman" w:cs="Times New Roman"/>
          <w:b/>
          <w:bCs/>
          <w:sz w:val="24"/>
          <w:szCs w:val="28"/>
          <w:vertAlign w:val="superscript"/>
        </w:rPr>
        <w:t>·</w:t>
      </w:r>
      <w:r>
        <w:rPr>
          <w:rFonts w:ascii="Times New Roman" w:hAnsi="Times New Roman" w:cs="Times New Roman" w:hint="eastAsia"/>
          <w:b/>
          <w:bCs/>
          <w:sz w:val="24"/>
          <w:szCs w:val="28"/>
          <w:vertAlign w:val="superscript"/>
        </w:rPr>
        <w:t>+</w:t>
      </w:r>
      <w:r>
        <w:rPr>
          <w:rFonts w:ascii="Times New Roman" w:hAnsi="Times New Roman" w:cs="Times New Roman" w:hint="eastAsia"/>
          <w:sz w:val="24"/>
          <w:szCs w:val="24"/>
        </w:rPr>
        <w:t xml:space="preserve"> + e</w:t>
      </w:r>
      <w:r w:rsidRPr="00C860C1">
        <w:rPr>
          <w:rFonts w:ascii="Times New Roman" w:hAnsi="Times New Roman" w:cs="Times New Roman"/>
          <w:b/>
          <w:bCs/>
          <w:sz w:val="24"/>
          <w:szCs w:val="24"/>
          <w:vertAlign w:val="superscript"/>
        </w:rPr>
        <w:t>‒</w:t>
      </w:r>
      <w:r>
        <w:rPr>
          <w:rFonts w:ascii="Times New Roman" w:hAnsi="Times New Roman" w:cs="Times New Roman" w:hint="eastAsia"/>
          <w:sz w:val="24"/>
          <w:szCs w:val="24"/>
        </w:rPr>
        <w:t xml:space="preserve">                                </w:t>
      </w:r>
      <w:proofErr w:type="gramStart"/>
      <w:r>
        <w:rPr>
          <w:rFonts w:ascii="Times New Roman" w:hAnsi="Times New Roman" w:cs="Times New Roman" w:hint="eastAsia"/>
          <w:sz w:val="24"/>
          <w:szCs w:val="24"/>
        </w:rPr>
        <w:t xml:space="preserve">   (</w:t>
      </w:r>
      <w:proofErr w:type="gramEnd"/>
      <w:r>
        <w:rPr>
          <w:rFonts w:ascii="Times New Roman" w:hAnsi="Times New Roman" w:cs="Times New Roman" w:hint="eastAsia"/>
          <w:sz w:val="24"/>
          <w:szCs w:val="24"/>
        </w:rPr>
        <w:t>8)</w:t>
      </w:r>
    </w:p>
    <w:p w14:paraId="7A7EA641" w14:textId="322D8811" w:rsidR="00A30484" w:rsidRDefault="00A30484" w:rsidP="00A30484">
      <w:pPr>
        <w:spacing w:line="360" w:lineRule="auto"/>
        <w:jc w:val="right"/>
        <w:rPr>
          <w:rFonts w:ascii="Times New Roman" w:hAnsi="Times New Roman" w:cs="Times New Roman"/>
          <w:sz w:val="24"/>
          <w:szCs w:val="24"/>
        </w:rPr>
      </w:pPr>
      <w:r w:rsidRPr="00C860C1">
        <w:rPr>
          <w:rFonts w:ascii="Times New Roman" w:hAnsi="Times New Roman" w:cs="Times New Roman"/>
          <w:sz w:val="24"/>
          <w:szCs w:val="24"/>
        </w:rPr>
        <w:t>∆</w:t>
      </w:r>
      <w:r w:rsidRPr="00C860C1">
        <w:rPr>
          <w:rFonts w:ascii="Times New Roman" w:hAnsi="Times New Roman" w:cs="Times New Roman"/>
          <w:i/>
          <w:iCs/>
          <w:sz w:val="24"/>
          <w:szCs w:val="24"/>
        </w:rPr>
        <w:t>G</w:t>
      </w:r>
      <w:r w:rsidRPr="00C860C1">
        <w:rPr>
          <w:rFonts w:ascii="Times New Roman" w:hAnsi="Times New Roman" w:cs="Times New Roman"/>
          <w:sz w:val="24"/>
          <w:szCs w:val="24"/>
        </w:rPr>
        <w:t xml:space="preserve">º = </w:t>
      </w:r>
      <w:r>
        <w:rPr>
          <w:rFonts w:ascii="Times New Roman" w:hAnsi="Times New Roman" w:cs="Times New Roman" w:hint="eastAsia"/>
          <w:sz w:val="24"/>
          <w:szCs w:val="24"/>
        </w:rPr>
        <w:t>23.06 (</w:t>
      </w:r>
      <w:proofErr w:type="spellStart"/>
      <w:r w:rsidRPr="00A2579E">
        <w:rPr>
          <w:rFonts w:ascii="Times New Roman" w:hAnsi="Times New Roman" w:cs="Times New Roman" w:hint="eastAsia"/>
          <w:i/>
          <w:iCs/>
          <w:sz w:val="24"/>
          <w:szCs w:val="24"/>
        </w:rPr>
        <w:t>E</w:t>
      </w:r>
      <w:r w:rsidRPr="00A2579E">
        <w:rPr>
          <w:rFonts w:ascii="Times New Roman" w:hAnsi="Times New Roman" w:cs="Times New Roman" w:hint="eastAsia"/>
          <w:sz w:val="24"/>
          <w:szCs w:val="24"/>
          <w:vertAlign w:val="subscript"/>
        </w:rPr>
        <w:t>ox</w:t>
      </w:r>
      <w:proofErr w:type="spellEnd"/>
      <w:r>
        <w:rPr>
          <w:rFonts w:ascii="Times New Roman" w:hAnsi="Times New Roman" w:cs="Times New Roman" w:hint="eastAsia"/>
          <w:sz w:val="24"/>
          <w:szCs w:val="24"/>
        </w:rPr>
        <w:t xml:space="preserve">) = 23.06 </w:t>
      </w:r>
      <w:r w:rsidRPr="00C860C1">
        <w:rPr>
          <w:rFonts w:ascii="Times New Roman" w:hAnsi="Times New Roman" w:cs="Times New Roman"/>
          <w:sz w:val="24"/>
          <w:szCs w:val="24"/>
        </w:rPr>
        <w:t>×</w:t>
      </w:r>
      <w:r>
        <w:rPr>
          <w:rFonts w:ascii="Times New Roman" w:hAnsi="Times New Roman" w:cs="Times New Roman" w:hint="eastAsia"/>
          <w:sz w:val="24"/>
          <w:szCs w:val="24"/>
        </w:rPr>
        <w:t xml:space="preserve"> (0.38) = 8.8 kcal/mol</w:t>
      </w:r>
    </w:p>
    <w:p w14:paraId="31E338CB" w14:textId="34AB26C5" w:rsidR="00A30484" w:rsidRDefault="00E079B0" w:rsidP="00A30484">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Combining</w:t>
      </w:r>
      <w:r w:rsidR="00A30484">
        <w:rPr>
          <w:rFonts w:ascii="Times New Roman" w:hAnsi="Times New Roman" w:cs="Times New Roman" w:hint="eastAsia"/>
          <w:sz w:val="24"/>
          <w:szCs w:val="24"/>
        </w:rPr>
        <w:t xml:space="preserve"> the eq (4) and eq (8), we obtain the </w:t>
      </w:r>
      <w:proofErr w:type="spellStart"/>
      <w:r w:rsidR="00A30484" w:rsidRPr="00A2579E">
        <w:rPr>
          <w:rFonts w:ascii="Times New Roman" w:hAnsi="Times New Roman" w:cs="Times New Roman" w:hint="eastAsia"/>
          <w:sz w:val="24"/>
          <w:szCs w:val="24"/>
        </w:rPr>
        <w:t>p</w:t>
      </w:r>
      <w:r w:rsidR="00A30484" w:rsidRPr="00A2579E">
        <w:rPr>
          <w:rFonts w:ascii="Times New Roman" w:hAnsi="Times New Roman" w:cs="Times New Roman" w:hint="eastAsia"/>
          <w:i/>
          <w:iCs/>
          <w:sz w:val="24"/>
          <w:szCs w:val="24"/>
        </w:rPr>
        <w:t>K</w:t>
      </w:r>
      <w:r w:rsidR="00A30484" w:rsidRPr="00A2579E">
        <w:rPr>
          <w:rFonts w:ascii="Times New Roman" w:hAnsi="Times New Roman" w:cs="Times New Roman" w:hint="eastAsia"/>
          <w:sz w:val="24"/>
          <w:szCs w:val="24"/>
          <w:vertAlign w:val="subscript"/>
        </w:rPr>
        <w:t>a</w:t>
      </w:r>
      <w:proofErr w:type="spellEnd"/>
      <w:r w:rsidR="00A30484">
        <w:rPr>
          <w:rFonts w:ascii="Times New Roman" w:hAnsi="Times New Roman" w:cs="Times New Roman" w:hint="eastAsia"/>
          <w:sz w:val="24"/>
          <w:szCs w:val="24"/>
        </w:rPr>
        <w:t xml:space="preserve"> of </w:t>
      </w:r>
      <w:r w:rsidR="00A30484" w:rsidRPr="00C860C1">
        <w:rPr>
          <w:rFonts w:ascii="Times New Roman" w:hAnsi="Times New Roman" w:cs="Times New Roman"/>
          <w:b/>
          <w:bCs/>
          <w:sz w:val="24"/>
          <w:szCs w:val="24"/>
        </w:rPr>
        <w:t>PAC-AcrH</w:t>
      </w:r>
      <w:r w:rsidR="00A30484" w:rsidRPr="00A30484">
        <w:rPr>
          <w:rFonts w:ascii="Times New Roman" w:hAnsi="Times New Roman" w:cs="Times New Roman" w:hint="eastAsia"/>
          <w:b/>
          <w:bCs/>
          <w:sz w:val="24"/>
          <w:szCs w:val="24"/>
          <w:vertAlign w:val="subscript"/>
        </w:rPr>
        <w:t>2</w:t>
      </w:r>
      <w:r w:rsidR="00A30484" w:rsidRPr="00AF39A8">
        <w:rPr>
          <w:rFonts w:ascii="Times New Roman" w:hAnsi="Times New Roman" w:cs="Times New Roman"/>
          <w:b/>
          <w:bCs/>
          <w:sz w:val="24"/>
          <w:szCs w:val="28"/>
          <w:vertAlign w:val="superscript"/>
        </w:rPr>
        <w:t>·</w:t>
      </w:r>
      <w:r w:rsidR="00A30484">
        <w:rPr>
          <w:rFonts w:ascii="Times New Roman" w:hAnsi="Times New Roman" w:cs="Times New Roman" w:hint="eastAsia"/>
          <w:b/>
          <w:bCs/>
          <w:sz w:val="24"/>
          <w:szCs w:val="28"/>
          <w:vertAlign w:val="superscript"/>
        </w:rPr>
        <w:t>+</w:t>
      </w:r>
      <w:r w:rsidR="00A30484" w:rsidRPr="00212B73">
        <w:rPr>
          <w:rFonts w:ascii="Times New Roman" w:hAnsi="Times New Roman" w:cs="Times New Roman" w:hint="eastAsia"/>
          <w:sz w:val="24"/>
          <w:szCs w:val="24"/>
        </w:rPr>
        <w:t xml:space="preserve"> = </w:t>
      </w:r>
      <w:r w:rsidR="00A30484">
        <w:rPr>
          <w:rFonts w:ascii="Times New Roman" w:hAnsi="Times New Roman" w:cs="Times New Roman" w:hint="eastAsia"/>
          <w:sz w:val="24"/>
          <w:szCs w:val="24"/>
        </w:rPr>
        <w:t>-2.3.</w:t>
      </w:r>
    </w:p>
    <w:p w14:paraId="32CC589C" w14:textId="11B0B4C0" w:rsidR="00DC0F65" w:rsidRPr="00491E6C" w:rsidRDefault="00DC0F65" w:rsidP="00DC0F65">
      <w:pPr>
        <w:spacing w:line="360" w:lineRule="auto"/>
        <w:jc w:val="right"/>
        <w:rPr>
          <w:rFonts w:ascii="Times New Roman" w:hAnsi="Times New Roman" w:cs="Times New Roman"/>
          <w:sz w:val="24"/>
          <w:szCs w:val="24"/>
        </w:rPr>
      </w:pPr>
      <w:r w:rsidRPr="00C860C1">
        <w:rPr>
          <w:rFonts w:ascii="Times New Roman" w:hAnsi="Times New Roman" w:cs="Times New Roman"/>
          <w:b/>
          <w:bCs/>
          <w:sz w:val="24"/>
          <w:szCs w:val="24"/>
        </w:rPr>
        <w:t>PAC-AcrH</w:t>
      </w:r>
      <w:r w:rsidRPr="00C860C1">
        <w:rPr>
          <w:rFonts w:ascii="Times New Roman" w:hAnsi="Times New Roman" w:cs="Times New Roman"/>
          <w:b/>
          <w:bCs/>
          <w:sz w:val="24"/>
          <w:szCs w:val="24"/>
          <w:vertAlign w:val="subscript"/>
        </w:rPr>
        <w:t>2</w:t>
      </w:r>
      <w:r w:rsidRPr="00AF39A8">
        <w:rPr>
          <w:rFonts w:ascii="Times New Roman" w:hAnsi="Times New Roman" w:cs="Times New Roman"/>
          <w:b/>
          <w:bCs/>
          <w:sz w:val="24"/>
          <w:szCs w:val="28"/>
          <w:vertAlign w:val="superscript"/>
        </w:rPr>
        <w:t>·</w:t>
      </w:r>
      <w:r>
        <w:rPr>
          <w:rFonts w:ascii="Times New Roman" w:hAnsi="Times New Roman" w:cs="Times New Roman" w:hint="eastAsia"/>
          <w:b/>
          <w:bCs/>
          <w:sz w:val="24"/>
          <w:szCs w:val="28"/>
          <w:vertAlign w:val="superscript"/>
        </w:rPr>
        <w:t>+</w:t>
      </w:r>
      <w:r w:rsidRPr="00C860C1">
        <w:rPr>
          <w:rFonts w:ascii="Times New Roman" w:hAnsi="Times New Roman" w:cs="Times New Roman"/>
          <w:sz w:val="24"/>
          <w:szCs w:val="24"/>
        </w:rPr>
        <w:t xml:space="preserve"> → </w:t>
      </w:r>
      <w:r w:rsidRPr="00C860C1">
        <w:rPr>
          <w:rFonts w:ascii="Times New Roman" w:hAnsi="Times New Roman" w:cs="Times New Roman"/>
          <w:b/>
          <w:bCs/>
          <w:sz w:val="24"/>
          <w:szCs w:val="24"/>
        </w:rPr>
        <w:t>PAC-AcrH</w:t>
      </w:r>
      <w:r w:rsidRPr="00AF39A8">
        <w:rPr>
          <w:rFonts w:ascii="Times New Roman" w:hAnsi="Times New Roman" w:cs="Times New Roman"/>
          <w:b/>
          <w:bCs/>
          <w:sz w:val="24"/>
          <w:szCs w:val="28"/>
          <w:vertAlign w:val="superscript"/>
        </w:rPr>
        <w:t>·</w:t>
      </w:r>
      <w:r w:rsidRPr="00C860C1">
        <w:rPr>
          <w:rFonts w:ascii="Times New Roman" w:hAnsi="Times New Roman" w:cs="Times New Roman"/>
          <w:sz w:val="24"/>
          <w:szCs w:val="24"/>
        </w:rPr>
        <w:t xml:space="preserve"> + H</w:t>
      </w:r>
      <w:r w:rsidRPr="00C860C1">
        <w:rPr>
          <w:rFonts w:ascii="Times New Roman" w:hAnsi="Times New Roman" w:cs="Times New Roman"/>
          <w:sz w:val="24"/>
          <w:szCs w:val="24"/>
          <w:vertAlign w:val="superscript"/>
        </w:rPr>
        <w:t>+</w:t>
      </w:r>
      <w:r>
        <w:rPr>
          <w:rFonts w:ascii="Times New Roman" w:hAnsi="Times New Roman" w:cs="Times New Roman" w:hint="eastAsia"/>
          <w:sz w:val="24"/>
          <w:szCs w:val="24"/>
        </w:rPr>
        <w:t xml:space="preserve">                                </w:t>
      </w:r>
      <w:proofErr w:type="gramStart"/>
      <w:r>
        <w:rPr>
          <w:rFonts w:ascii="Times New Roman" w:hAnsi="Times New Roman" w:cs="Times New Roman" w:hint="eastAsia"/>
          <w:sz w:val="24"/>
          <w:szCs w:val="24"/>
        </w:rPr>
        <w:t xml:space="preserve">   (</w:t>
      </w:r>
      <w:proofErr w:type="gramEnd"/>
      <w:r>
        <w:rPr>
          <w:rFonts w:ascii="Times New Roman" w:hAnsi="Times New Roman" w:cs="Times New Roman" w:hint="eastAsia"/>
          <w:sz w:val="24"/>
          <w:szCs w:val="24"/>
        </w:rPr>
        <w:t>9)</w:t>
      </w:r>
    </w:p>
    <w:p w14:paraId="23881133" w14:textId="77777777" w:rsidR="00DC0F65" w:rsidRPr="00DC0F65" w:rsidRDefault="00DC0F65" w:rsidP="00A30484">
      <w:pPr>
        <w:spacing w:line="360" w:lineRule="auto"/>
        <w:ind w:firstLineChars="200" w:firstLine="480"/>
        <w:rPr>
          <w:rFonts w:ascii="Times New Roman" w:hAnsi="Times New Roman" w:cs="Times New Roman"/>
          <w:sz w:val="24"/>
          <w:szCs w:val="24"/>
        </w:rPr>
      </w:pPr>
    </w:p>
    <w:p w14:paraId="7A25B8DC" w14:textId="7BC0E5EC" w:rsidR="00A30484" w:rsidRDefault="002D0DEF" w:rsidP="002D0DEF">
      <w:pPr>
        <w:spacing w:line="360" w:lineRule="auto"/>
        <w:ind w:firstLineChars="200" w:firstLine="480"/>
        <w:jc w:val="right"/>
        <w:rPr>
          <w:rFonts w:ascii="Times New Roman" w:hAnsi="Times New Roman" w:cs="Times New Roman"/>
          <w:sz w:val="24"/>
          <w:szCs w:val="24"/>
        </w:rPr>
      </w:pPr>
      <w:r w:rsidRPr="00C860C1">
        <w:rPr>
          <w:rFonts w:ascii="Times New Roman" w:hAnsi="Times New Roman" w:cs="Times New Roman"/>
          <w:sz w:val="24"/>
          <w:szCs w:val="24"/>
        </w:rPr>
        <w:lastRenderedPageBreak/>
        <w:t>∆</w:t>
      </w:r>
      <w:r w:rsidRPr="00C860C1">
        <w:rPr>
          <w:rFonts w:ascii="Times New Roman" w:hAnsi="Times New Roman" w:cs="Times New Roman"/>
          <w:i/>
          <w:iCs/>
          <w:sz w:val="24"/>
          <w:szCs w:val="24"/>
        </w:rPr>
        <w:t>G</w:t>
      </w:r>
      <w:r w:rsidRPr="00C860C1">
        <w:rPr>
          <w:rFonts w:ascii="Times New Roman" w:hAnsi="Times New Roman" w:cs="Times New Roman"/>
          <w:sz w:val="24"/>
          <w:szCs w:val="24"/>
        </w:rPr>
        <w:t>º = 1.37 (</w:t>
      </w:r>
      <w:proofErr w:type="spellStart"/>
      <w:r w:rsidRPr="00C860C1">
        <w:rPr>
          <w:rFonts w:ascii="Times New Roman" w:hAnsi="Times New Roman" w:cs="Times New Roman"/>
          <w:sz w:val="24"/>
          <w:szCs w:val="24"/>
        </w:rPr>
        <w:t>p</w:t>
      </w:r>
      <w:r w:rsidRPr="00C860C1">
        <w:rPr>
          <w:rFonts w:ascii="Times New Roman" w:hAnsi="Times New Roman" w:cs="Times New Roman"/>
          <w:i/>
          <w:iCs/>
          <w:sz w:val="24"/>
          <w:szCs w:val="24"/>
        </w:rPr>
        <w:t>K</w:t>
      </w:r>
      <w:r w:rsidRPr="00C860C1">
        <w:rPr>
          <w:rFonts w:ascii="Times New Roman" w:hAnsi="Times New Roman" w:cs="Times New Roman"/>
          <w:sz w:val="24"/>
          <w:szCs w:val="24"/>
          <w:vertAlign w:val="subscript"/>
        </w:rPr>
        <w:t>a</w:t>
      </w:r>
      <w:proofErr w:type="spellEnd"/>
      <w:r w:rsidRPr="00C860C1">
        <w:rPr>
          <w:rFonts w:ascii="Times New Roman" w:hAnsi="Times New Roman" w:cs="Times New Roman"/>
          <w:sz w:val="24"/>
          <w:szCs w:val="24"/>
        </w:rPr>
        <w:t>)</w:t>
      </w:r>
      <w:r>
        <w:rPr>
          <w:rFonts w:ascii="Times New Roman" w:hAnsi="Times New Roman" w:cs="Times New Roman" w:hint="eastAsia"/>
          <w:sz w:val="24"/>
          <w:szCs w:val="24"/>
        </w:rPr>
        <w:t xml:space="preserve"> = 1.37 </w:t>
      </w:r>
      <w:r w:rsidRPr="00C860C1">
        <w:rPr>
          <w:rFonts w:ascii="Times New Roman" w:hAnsi="Times New Roman" w:cs="Times New Roman"/>
          <w:sz w:val="24"/>
          <w:szCs w:val="24"/>
        </w:rPr>
        <w:t>×</w:t>
      </w:r>
      <w:r>
        <w:rPr>
          <w:rFonts w:ascii="Times New Roman" w:hAnsi="Times New Roman" w:cs="Times New Roman" w:hint="eastAsia"/>
          <w:sz w:val="24"/>
          <w:szCs w:val="24"/>
        </w:rPr>
        <w:t xml:space="preserve"> (-2.3) =</w:t>
      </w:r>
      <w:r w:rsidR="00DC0F65">
        <w:rPr>
          <w:rFonts w:ascii="Times New Roman" w:hAnsi="Times New Roman" w:cs="Times New Roman" w:hint="eastAsia"/>
          <w:sz w:val="24"/>
          <w:szCs w:val="24"/>
        </w:rPr>
        <w:t xml:space="preserve"> -3</w:t>
      </w:r>
      <w:r>
        <w:rPr>
          <w:rFonts w:ascii="Times New Roman" w:hAnsi="Times New Roman" w:cs="Times New Roman" w:hint="eastAsia"/>
          <w:sz w:val="24"/>
          <w:szCs w:val="24"/>
        </w:rPr>
        <w:t>.2 kcal/mol</w:t>
      </w:r>
    </w:p>
    <w:p w14:paraId="21B7EB11" w14:textId="36E317E2" w:rsidR="00A30484" w:rsidRDefault="00DC0F65" w:rsidP="003D260A">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Combin</w:t>
      </w:r>
      <w:r w:rsidR="00AC371A">
        <w:rPr>
          <w:rFonts w:ascii="Times New Roman" w:hAnsi="Times New Roman" w:cs="Times New Roman" w:hint="eastAsia"/>
          <w:sz w:val="24"/>
          <w:szCs w:val="24"/>
        </w:rPr>
        <w:t>ing</w:t>
      </w:r>
      <w:r>
        <w:rPr>
          <w:rFonts w:ascii="Times New Roman" w:hAnsi="Times New Roman" w:cs="Times New Roman" w:hint="eastAsia"/>
          <w:sz w:val="24"/>
          <w:szCs w:val="24"/>
        </w:rPr>
        <w:t xml:space="preserve"> the eq (7) and eq (9), t</w:t>
      </w:r>
      <w:r w:rsidRPr="00491E6C">
        <w:rPr>
          <w:rFonts w:ascii="Times New Roman" w:hAnsi="Times New Roman" w:cs="Times New Roman" w:hint="eastAsia"/>
          <w:sz w:val="24"/>
          <w:szCs w:val="24"/>
        </w:rPr>
        <w:t>he BDFE of</w:t>
      </w:r>
      <w:r>
        <w:rPr>
          <w:rFonts w:ascii="Times New Roman" w:hAnsi="Times New Roman" w:cs="Times New Roman" w:hint="eastAsia"/>
          <w:sz w:val="24"/>
          <w:szCs w:val="24"/>
        </w:rPr>
        <w:t xml:space="preserve"> </w:t>
      </w:r>
      <w:r w:rsidRPr="00C860C1">
        <w:rPr>
          <w:rFonts w:ascii="Times New Roman" w:hAnsi="Times New Roman" w:cs="Times New Roman"/>
          <w:b/>
          <w:bCs/>
          <w:sz w:val="24"/>
          <w:szCs w:val="24"/>
        </w:rPr>
        <w:t>PAC-AcrH</w:t>
      </w:r>
      <w:r w:rsidRPr="00C860C1">
        <w:rPr>
          <w:rFonts w:ascii="Times New Roman" w:hAnsi="Times New Roman" w:cs="Times New Roman"/>
          <w:b/>
          <w:bCs/>
          <w:sz w:val="24"/>
          <w:szCs w:val="24"/>
          <w:vertAlign w:val="subscript"/>
        </w:rPr>
        <w:t>2</w:t>
      </w:r>
      <w:r w:rsidRPr="00DC0F65">
        <w:rPr>
          <w:rFonts w:ascii="Times New Roman" w:hAnsi="Times New Roman" w:cs="Times New Roman" w:hint="eastAsia"/>
          <w:sz w:val="24"/>
          <w:szCs w:val="24"/>
        </w:rPr>
        <w:t xml:space="preserve"> </w:t>
      </w:r>
      <w:r>
        <w:rPr>
          <w:rFonts w:ascii="Times New Roman" w:hAnsi="Times New Roman" w:cs="Times New Roman" w:hint="eastAsia"/>
          <w:sz w:val="24"/>
          <w:szCs w:val="24"/>
        </w:rPr>
        <w:t>is 22.24 kcal/mol.</w:t>
      </w:r>
    </w:p>
    <w:p w14:paraId="74475F28" w14:textId="0C2D0A5F" w:rsidR="00DC0F65" w:rsidRDefault="00DC0F65" w:rsidP="00DC0F65">
      <w:pPr>
        <w:spacing w:line="360" w:lineRule="auto"/>
        <w:jc w:val="right"/>
        <w:rPr>
          <w:rFonts w:ascii="Times New Roman" w:hAnsi="Times New Roman" w:cs="Times New Roman"/>
          <w:sz w:val="24"/>
          <w:szCs w:val="28"/>
        </w:rPr>
      </w:pPr>
      <w:r w:rsidRPr="00C860C1">
        <w:rPr>
          <w:rFonts w:ascii="Times New Roman" w:hAnsi="Times New Roman" w:cs="Times New Roman"/>
          <w:b/>
          <w:bCs/>
          <w:sz w:val="24"/>
          <w:szCs w:val="24"/>
        </w:rPr>
        <w:t>PAC-AcrH</w:t>
      </w:r>
      <w:r w:rsidRPr="00C860C1">
        <w:rPr>
          <w:rFonts w:ascii="Times New Roman" w:hAnsi="Times New Roman" w:cs="Times New Roman"/>
          <w:b/>
          <w:bCs/>
          <w:sz w:val="24"/>
          <w:szCs w:val="24"/>
          <w:vertAlign w:val="subscript"/>
        </w:rPr>
        <w:t>2</w:t>
      </w:r>
      <w:r w:rsidRPr="00AF39A8">
        <w:rPr>
          <w:rFonts w:ascii="Times New Roman" w:hAnsi="Times New Roman" w:cs="Times New Roman"/>
          <w:b/>
          <w:bCs/>
          <w:sz w:val="24"/>
          <w:szCs w:val="28"/>
          <w:vertAlign w:val="superscript"/>
        </w:rPr>
        <w:t>·</w:t>
      </w:r>
      <w:r>
        <w:rPr>
          <w:rFonts w:ascii="Times New Roman" w:hAnsi="Times New Roman" w:cs="Times New Roman" w:hint="eastAsia"/>
          <w:b/>
          <w:bCs/>
          <w:sz w:val="24"/>
          <w:szCs w:val="28"/>
          <w:vertAlign w:val="superscript"/>
        </w:rPr>
        <w:t>+</w:t>
      </w:r>
      <w:r w:rsidRPr="00C860C1">
        <w:rPr>
          <w:rFonts w:ascii="Times New Roman" w:hAnsi="Times New Roman" w:cs="Times New Roman"/>
          <w:sz w:val="24"/>
          <w:szCs w:val="24"/>
        </w:rPr>
        <w:t xml:space="preserve"> → </w:t>
      </w:r>
      <w:r w:rsidRPr="00C860C1">
        <w:rPr>
          <w:rFonts w:ascii="Times New Roman" w:hAnsi="Times New Roman" w:cs="Times New Roman"/>
          <w:b/>
          <w:bCs/>
          <w:sz w:val="24"/>
          <w:szCs w:val="24"/>
        </w:rPr>
        <w:t>PAC-AcrH</w:t>
      </w:r>
      <w:r>
        <w:rPr>
          <w:rFonts w:ascii="Times New Roman" w:hAnsi="Times New Roman" w:cs="Times New Roman" w:hint="eastAsia"/>
          <w:b/>
          <w:bCs/>
          <w:sz w:val="24"/>
          <w:szCs w:val="28"/>
          <w:vertAlign w:val="superscript"/>
        </w:rPr>
        <w:t>+</w:t>
      </w:r>
      <w:r w:rsidRPr="00C860C1">
        <w:rPr>
          <w:rFonts w:ascii="Times New Roman" w:hAnsi="Times New Roman" w:cs="Times New Roman"/>
          <w:sz w:val="24"/>
          <w:szCs w:val="24"/>
        </w:rPr>
        <w:t xml:space="preserve"> + H</w:t>
      </w:r>
      <w:r w:rsidRPr="00491E6C">
        <w:rPr>
          <w:rFonts w:ascii="Times New Roman" w:hAnsi="Times New Roman" w:cs="Times New Roman"/>
          <w:sz w:val="24"/>
          <w:szCs w:val="28"/>
          <w:vertAlign w:val="superscript"/>
        </w:rPr>
        <w:t>·</w:t>
      </w:r>
      <w:r>
        <w:rPr>
          <w:rFonts w:ascii="Times New Roman" w:hAnsi="Times New Roman" w:cs="Times New Roman" w:hint="eastAsia"/>
          <w:sz w:val="24"/>
          <w:szCs w:val="24"/>
        </w:rPr>
        <w:t xml:space="preserve">                             </w:t>
      </w:r>
      <w:proofErr w:type="gramStart"/>
      <w:r>
        <w:rPr>
          <w:rFonts w:ascii="Times New Roman" w:hAnsi="Times New Roman" w:cs="Times New Roman" w:hint="eastAsia"/>
          <w:sz w:val="24"/>
          <w:szCs w:val="24"/>
        </w:rPr>
        <w:t xml:space="preserve">   (</w:t>
      </w:r>
      <w:proofErr w:type="gramEnd"/>
      <w:r>
        <w:rPr>
          <w:rFonts w:ascii="Times New Roman" w:hAnsi="Times New Roman" w:cs="Times New Roman" w:hint="eastAsia"/>
          <w:sz w:val="24"/>
          <w:szCs w:val="24"/>
        </w:rPr>
        <w:t>10)</w:t>
      </w:r>
    </w:p>
    <w:p w14:paraId="711A858D" w14:textId="48D4F101" w:rsidR="00DC0F65" w:rsidRDefault="00DC0F65" w:rsidP="00DC0F65">
      <w:pPr>
        <w:wordWrap w:val="0"/>
        <w:spacing w:line="360" w:lineRule="auto"/>
        <w:jc w:val="right"/>
        <w:rPr>
          <w:rFonts w:ascii="Times New Roman" w:hAnsi="Times New Roman" w:cs="Times New Roman"/>
          <w:sz w:val="24"/>
          <w:szCs w:val="24"/>
        </w:rPr>
      </w:pPr>
      <w:r w:rsidRPr="00C860C1">
        <w:rPr>
          <w:rFonts w:ascii="Times New Roman" w:hAnsi="Times New Roman" w:cs="Times New Roman"/>
          <w:sz w:val="24"/>
          <w:szCs w:val="24"/>
        </w:rPr>
        <w:t>∆</w:t>
      </w:r>
      <w:r w:rsidRPr="00C860C1">
        <w:rPr>
          <w:rFonts w:ascii="Times New Roman" w:hAnsi="Times New Roman" w:cs="Times New Roman"/>
          <w:i/>
          <w:iCs/>
          <w:sz w:val="24"/>
          <w:szCs w:val="24"/>
        </w:rPr>
        <w:t>G</w:t>
      </w:r>
      <w:r w:rsidRPr="00C860C1">
        <w:rPr>
          <w:rFonts w:ascii="Times New Roman" w:hAnsi="Times New Roman" w:cs="Times New Roman"/>
          <w:sz w:val="24"/>
          <w:szCs w:val="24"/>
        </w:rPr>
        <w:t xml:space="preserve">º = </w:t>
      </w:r>
      <w:r>
        <w:rPr>
          <w:rFonts w:ascii="Times New Roman" w:hAnsi="Times New Roman" w:cs="Times New Roman" w:hint="eastAsia"/>
          <w:sz w:val="24"/>
          <w:szCs w:val="24"/>
        </w:rPr>
        <w:t>23.06 [</w:t>
      </w:r>
      <w:proofErr w:type="spellStart"/>
      <w:r w:rsidRPr="00A2579E">
        <w:rPr>
          <w:rFonts w:ascii="Times New Roman" w:hAnsi="Times New Roman" w:cs="Times New Roman" w:hint="eastAsia"/>
          <w:i/>
          <w:iCs/>
          <w:sz w:val="24"/>
          <w:szCs w:val="24"/>
        </w:rPr>
        <w:t>E</w:t>
      </w:r>
      <w:r w:rsidRPr="00A2579E">
        <w:rPr>
          <w:rFonts w:ascii="Times New Roman" w:hAnsi="Times New Roman" w:cs="Times New Roman" w:hint="eastAsia"/>
          <w:sz w:val="24"/>
          <w:szCs w:val="24"/>
          <w:vertAlign w:val="subscript"/>
        </w:rPr>
        <w:t>ox</w:t>
      </w:r>
      <w:proofErr w:type="spellEnd"/>
      <w:r>
        <w:rPr>
          <w:rFonts w:ascii="Times New Roman" w:hAnsi="Times New Roman" w:cs="Times New Roman" w:hint="eastAsia"/>
          <w:sz w:val="24"/>
          <w:szCs w:val="24"/>
        </w:rPr>
        <w:t xml:space="preserve"> </w:t>
      </w:r>
      <w:r w:rsidRPr="00BE0534">
        <w:rPr>
          <w:rFonts w:ascii="Times New Roman" w:hAnsi="Times New Roman" w:cs="Times New Roman" w:hint="eastAsia"/>
          <w:sz w:val="24"/>
          <w:szCs w:val="24"/>
        </w:rPr>
        <w:t>(</w:t>
      </w:r>
      <w:r w:rsidRPr="00BE0534">
        <w:rPr>
          <w:rFonts w:ascii="Times New Roman" w:hAnsi="Times New Roman" w:cs="Times New Roman" w:hint="eastAsia"/>
          <w:b/>
          <w:bCs/>
          <w:sz w:val="24"/>
          <w:szCs w:val="24"/>
        </w:rPr>
        <w:t>PAC-AcrH</w:t>
      </w:r>
      <w:r w:rsidRPr="00AF39A8">
        <w:rPr>
          <w:rFonts w:ascii="Times New Roman" w:hAnsi="Times New Roman" w:cs="Times New Roman"/>
          <w:b/>
          <w:bCs/>
          <w:sz w:val="24"/>
          <w:szCs w:val="28"/>
          <w:vertAlign w:val="superscript"/>
        </w:rPr>
        <w:t>+</w:t>
      </w:r>
      <w:r w:rsidRPr="00BE0534">
        <w:rPr>
          <w:rFonts w:ascii="Times New Roman" w:hAnsi="Times New Roman" w:cs="Times New Roman" w:hint="eastAsia"/>
          <w:b/>
          <w:bCs/>
          <w:sz w:val="24"/>
          <w:szCs w:val="24"/>
          <w:vertAlign w:val="superscript"/>
        </w:rPr>
        <w:t>/</w:t>
      </w:r>
      <w:r w:rsidRPr="00AF39A8">
        <w:rPr>
          <w:rFonts w:ascii="Times New Roman" w:hAnsi="Times New Roman" w:cs="Times New Roman"/>
          <w:b/>
          <w:bCs/>
          <w:sz w:val="24"/>
          <w:szCs w:val="28"/>
          <w:vertAlign w:val="superscript"/>
        </w:rPr>
        <w:t>·</w:t>
      </w:r>
      <w:r w:rsidRPr="00BE0534">
        <w:rPr>
          <w:rFonts w:ascii="Times New Roman" w:hAnsi="Times New Roman" w:cs="Times New Roman" w:hint="eastAsia"/>
          <w:sz w:val="24"/>
          <w:szCs w:val="24"/>
        </w:rPr>
        <w:t>)</w:t>
      </w:r>
      <w:r>
        <w:rPr>
          <w:rFonts w:ascii="Times New Roman" w:hAnsi="Times New Roman" w:cs="Times New Roman" w:hint="eastAsia"/>
          <w:sz w:val="24"/>
          <w:szCs w:val="24"/>
        </w:rPr>
        <w:t>] + 1.37 [</w:t>
      </w:r>
      <w:proofErr w:type="spellStart"/>
      <w:r w:rsidRPr="00A2579E">
        <w:rPr>
          <w:rFonts w:ascii="Times New Roman" w:hAnsi="Times New Roman" w:cs="Times New Roman" w:hint="eastAsia"/>
          <w:sz w:val="24"/>
          <w:szCs w:val="24"/>
        </w:rPr>
        <w:t>p</w:t>
      </w:r>
      <w:r w:rsidRPr="00A2579E">
        <w:rPr>
          <w:rFonts w:ascii="Times New Roman" w:hAnsi="Times New Roman" w:cs="Times New Roman" w:hint="eastAsia"/>
          <w:i/>
          <w:iCs/>
          <w:sz w:val="24"/>
          <w:szCs w:val="24"/>
        </w:rPr>
        <w:t>K</w:t>
      </w:r>
      <w:r w:rsidRPr="00A2579E">
        <w:rPr>
          <w:rFonts w:ascii="Times New Roman" w:hAnsi="Times New Roman" w:cs="Times New Roman" w:hint="eastAsia"/>
          <w:sz w:val="24"/>
          <w:szCs w:val="24"/>
          <w:vertAlign w:val="subscript"/>
        </w:rPr>
        <w:t>a</w:t>
      </w:r>
      <w:proofErr w:type="spellEnd"/>
      <w:r>
        <w:rPr>
          <w:rFonts w:ascii="Times New Roman" w:hAnsi="Times New Roman" w:cs="Times New Roman" w:hint="eastAsia"/>
          <w:sz w:val="24"/>
          <w:szCs w:val="24"/>
        </w:rPr>
        <w:t xml:space="preserve"> </w:t>
      </w:r>
      <w:r w:rsidRPr="00BE0534">
        <w:rPr>
          <w:rFonts w:ascii="Times New Roman" w:hAnsi="Times New Roman" w:cs="Times New Roman" w:hint="eastAsia"/>
          <w:sz w:val="24"/>
          <w:szCs w:val="24"/>
        </w:rPr>
        <w:t>(</w:t>
      </w:r>
      <w:r w:rsidRPr="00BE0534">
        <w:rPr>
          <w:rFonts w:ascii="Times New Roman" w:hAnsi="Times New Roman" w:cs="Times New Roman" w:hint="eastAsia"/>
          <w:b/>
          <w:bCs/>
          <w:sz w:val="24"/>
          <w:szCs w:val="24"/>
        </w:rPr>
        <w:t>PAC-AcrH</w:t>
      </w:r>
      <w:r w:rsidRPr="00BE0534">
        <w:rPr>
          <w:rFonts w:ascii="Times New Roman" w:hAnsi="Times New Roman" w:cs="Times New Roman" w:hint="eastAsia"/>
          <w:b/>
          <w:bCs/>
          <w:sz w:val="24"/>
          <w:szCs w:val="24"/>
          <w:vertAlign w:val="subscript"/>
        </w:rPr>
        <w:t>2</w:t>
      </w:r>
      <w:r w:rsidRPr="00AF39A8">
        <w:rPr>
          <w:rFonts w:ascii="Times New Roman" w:hAnsi="Times New Roman" w:cs="Times New Roman"/>
          <w:b/>
          <w:bCs/>
          <w:sz w:val="24"/>
          <w:szCs w:val="28"/>
          <w:vertAlign w:val="superscript"/>
        </w:rPr>
        <w:t>·+</w:t>
      </w:r>
      <w:r w:rsidRPr="00BE0534">
        <w:rPr>
          <w:rFonts w:ascii="Times New Roman" w:hAnsi="Times New Roman" w:cs="Times New Roman" w:hint="eastAsia"/>
          <w:sz w:val="24"/>
          <w:szCs w:val="24"/>
        </w:rPr>
        <w:t>)</w:t>
      </w:r>
      <w:r>
        <w:rPr>
          <w:rFonts w:ascii="Times New Roman" w:hAnsi="Times New Roman" w:cs="Times New Roman" w:hint="eastAsia"/>
          <w:sz w:val="24"/>
          <w:szCs w:val="24"/>
        </w:rPr>
        <w:t xml:space="preserve">] + </w:t>
      </w:r>
      <w:r w:rsidRPr="00A2579E">
        <w:rPr>
          <w:rFonts w:ascii="Times New Roman" w:hAnsi="Times New Roman" w:cs="Times New Roman" w:hint="eastAsia"/>
          <w:i/>
          <w:iCs/>
          <w:sz w:val="24"/>
          <w:szCs w:val="24"/>
        </w:rPr>
        <w:t>C</w:t>
      </w:r>
      <w:r w:rsidRPr="00A2579E">
        <w:rPr>
          <w:rFonts w:ascii="Times New Roman" w:hAnsi="Times New Roman" w:cs="Times New Roman" w:hint="eastAsia"/>
          <w:sz w:val="24"/>
          <w:szCs w:val="24"/>
          <w:vertAlign w:val="subscript"/>
        </w:rPr>
        <w:t>G</w:t>
      </w:r>
      <w:r>
        <w:rPr>
          <w:rFonts w:ascii="Times New Roman" w:hAnsi="Times New Roman" w:cs="Times New Roman" w:hint="eastAsia"/>
          <w:sz w:val="24"/>
          <w:szCs w:val="24"/>
        </w:rPr>
        <w:t xml:space="preserve"> = 23.06 </w:t>
      </w:r>
      <w:r w:rsidRPr="00C860C1">
        <w:rPr>
          <w:rFonts w:ascii="Times New Roman" w:hAnsi="Times New Roman" w:cs="Times New Roman"/>
          <w:sz w:val="24"/>
          <w:szCs w:val="24"/>
        </w:rPr>
        <w:t>×</w:t>
      </w:r>
      <w:r>
        <w:rPr>
          <w:rFonts w:ascii="Times New Roman" w:hAnsi="Times New Roman" w:cs="Times New Roman" w:hint="eastAsia"/>
          <w:sz w:val="24"/>
          <w:szCs w:val="24"/>
        </w:rPr>
        <w:t xml:space="preserve"> (-1.18) +1.37 </w:t>
      </w:r>
      <w:r w:rsidRPr="00C860C1">
        <w:rPr>
          <w:rFonts w:ascii="Times New Roman" w:hAnsi="Times New Roman" w:cs="Times New Roman"/>
          <w:sz w:val="24"/>
          <w:szCs w:val="24"/>
        </w:rPr>
        <w:t>×</w:t>
      </w:r>
      <w:r>
        <w:rPr>
          <w:rFonts w:ascii="Times New Roman" w:hAnsi="Times New Roman" w:cs="Times New Roman" w:hint="eastAsia"/>
          <w:sz w:val="24"/>
          <w:szCs w:val="24"/>
        </w:rPr>
        <w:t xml:space="preserve"> (-2.3) + 52.6 = 22.2 kcal/mol</w:t>
      </w:r>
    </w:p>
    <w:p w14:paraId="27950403" w14:textId="0AB48F95" w:rsidR="00DC0F65" w:rsidRDefault="00182DB9" w:rsidP="003D260A">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 xml:space="preserve">According to the excited state energy of </w:t>
      </w:r>
      <w:r w:rsidR="005A77C5" w:rsidRPr="00C860C1">
        <w:rPr>
          <w:rFonts w:ascii="Times New Roman" w:hAnsi="Times New Roman" w:cs="Times New Roman"/>
          <w:b/>
          <w:bCs/>
          <w:sz w:val="24"/>
          <w:szCs w:val="24"/>
        </w:rPr>
        <w:t>PAC-AcrH</w:t>
      </w:r>
      <w:r w:rsidR="005A77C5" w:rsidRPr="00C860C1">
        <w:rPr>
          <w:rFonts w:ascii="Times New Roman" w:hAnsi="Times New Roman" w:cs="Times New Roman"/>
          <w:b/>
          <w:bCs/>
          <w:sz w:val="24"/>
          <w:szCs w:val="24"/>
          <w:vertAlign w:val="subscript"/>
        </w:rPr>
        <w:t>2</w:t>
      </w:r>
      <w:r w:rsidR="005A77C5" w:rsidRPr="005A77C5">
        <w:rPr>
          <w:rFonts w:ascii="Times New Roman" w:hAnsi="Times New Roman" w:cs="Times New Roman" w:hint="eastAsia"/>
          <w:sz w:val="24"/>
          <w:szCs w:val="24"/>
        </w:rPr>
        <w:t xml:space="preserve"> </w:t>
      </w:r>
      <w:r w:rsidR="005A77C5">
        <w:rPr>
          <w:rFonts w:ascii="Times New Roman" w:hAnsi="Times New Roman" w:cs="Times New Roman" w:hint="eastAsia"/>
          <w:sz w:val="24"/>
          <w:szCs w:val="24"/>
        </w:rPr>
        <w:t>(</w:t>
      </w:r>
      <w:r w:rsidR="005A77C5" w:rsidRPr="005A77C5">
        <w:rPr>
          <w:rFonts w:ascii="Times New Roman" w:hAnsi="Times New Roman" w:cs="Times New Roman" w:hint="eastAsia"/>
          <w:i/>
          <w:iCs/>
          <w:sz w:val="24"/>
          <w:szCs w:val="24"/>
        </w:rPr>
        <w:t>E</w:t>
      </w:r>
      <w:r w:rsidR="005A77C5" w:rsidRPr="005A77C5">
        <w:rPr>
          <w:rFonts w:ascii="Times New Roman" w:hAnsi="Times New Roman" w:cs="Times New Roman" w:hint="eastAsia"/>
          <w:sz w:val="24"/>
          <w:szCs w:val="24"/>
          <w:vertAlign w:val="subscript"/>
        </w:rPr>
        <w:t>0-0</w:t>
      </w:r>
      <w:r w:rsidR="005A77C5">
        <w:rPr>
          <w:rFonts w:ascii="Times New Roman" w:hAnsi="Times New Roman" w:cs="Times New Roman" w:hint="eastAsia"/>
          <w:sz w:val="24"/>
          <w:szCs w:val="24"/>
        </w:rPr>
        <w:t xml:space="preserve"> = 2.65 eV = 61.1 kca</w:t>
      </w:r>
      <w:r w:rsidR="00AC371A">
        <w:rPr>
          <w:rFonts w:ascii="Times New Roman" w:hAnsi="Times New Roman" w:cs="Times New Roman" w:hint="eastAsia"/>
          <w:sz w:val="24"/>
          <w:szCs w:val="24"/>
        </w:rPr>
        <w:t>l</w:t>
      </w:r>
      <w:r w:rsidR="005A77C5">
        <w:rPr>
          <w:rFonts w:ascii="Times New Roman" w:hAnsi="Times New Roman" w:cs="Times New Roman" w:hint="eastAsia"/>
          <w:sz w:val="24"/>
          <w:szCs w:val="24"/>
        </w:rPr>
        <w:t xml:space="preserve">/mol), The </w:t>
      </w:r>
      <w:proofErr w:type="spellStart"/>
      <w:r w:rsidR="005A77C5" w:rsidRPr="00A2579E">
        <w:rPr>
          <w:rFonts w:ascii="Times New Roman" w:hAnsi="Times New Roman" w:cs="Times New Roman" w:hint="eastAsia"/>
          <w:i/>
          <w:iCs/>
          <w:sz w:val="24"/>
          <w:szCs w:val="24"/>
        </w:rPr>
        <w:t>E</w:t>
      </w:r>
      <w:r w:rsidR="005A77C5" w:rsidRPr="00A2579E">
        <w:rPr>
          <w:rFonts w:ascii="Times New Roman" w:hAnsi="Times New Roman" w:cs="Times New Roman" w:hint="eastAsia"/>
          <w:sz w:val="24"/>
          <w:szCs w:val="24"/>
          <w:vertAlign w:val="subscript"/>
        </w:rPr>
        <w:t>ox</w:t>
      </w:r>
      <w:proofErr w:type="spellEnd"/>
      <w:r w:rsidR="005A77C5">
        <w:rPr>
          <w:rFonts w:ascii="Times New Roman" w:hAnsi="Times New Roman" w:cs="Times New Roman" w:hint="eastAsia"/>
          <w:sz w:val="24"/>
          <w:szCs w:val="24"/>
        </w:rPr>
        <w:t xml:space="preserve"> </w:t>
      </w:r>
      <w:r w:rsidR="0069448C" w:rsidRPr="00BE0534">
        <w:rPr>
          <w:rFonts w:ascii="Times New Roman" w:hAnsi="Times New Roman" w:cs="Times New Roman" w:hint="eastAsia"/>
          <w:sz w:val="24"/>
          <w:szCs w:val="24"/>
        </w:rPr>
        <w:t>(</w:t>
      </w:r>
      <w:r w:rsidR="0069448C" w:rsidRPr="00BE0534">
        <w:rPr>
          <w:rFonts w:ascii="Times New Roman" w:hAnsi="Times New Roman" w:cs="Times New Roman" w:hint="eastAsia"/>
          <w:b/>
          <w:bCs/>
          <w:sz w:val="24"/>
          <w:szCs w:val="24"/>
        </w:rPr>
        <w:t>PAC-AcrH</w:t>
      </w:r>
      <w:r w:rsidR="0069448C" w:rsidRPr="0069448C">
        <w:rPr>
          <w:rFonts w:ascii="Times New Roman" w:hAnsi="Times New Roman" w:cs="Times New Roman" w:hint="eastAsia"/>
          <w:b/>
          <w:bCs/>
          <w:sz w:val="24"/>
          <w:szCs w:val="24"/>
          <w:vertAlign w:val="subscript"/>
        </w:rPr>
        <w:t>2</w:t>
      </w:r>
      <w:r w:rsidR="0069448C" w:rsidRPr="00AF39A8">
        <w:rPr>
          <w:rFonts w:ascii="Times New Roman" w:hAnsi="Times New Roman" w:cs="Times New Roman"/>
          <w:b/>
          <w:bCs/>
          <w:sz w:val="24"/>
          <w:szCs w:val="28"/>
          <w:vertAlign w:val="superscript"/>
        </w:rPr>
        <w:t>·+</w:t>
      </w:r>
      <w:r w:rsidR="0069448C" w:rsidRPr="00BE0534">
        <w:rPr>
          <w:rFonts w:ascii="Times New Roman" w:hAnsi="Times New Roman" w:cs="Times New Roman" w:hint="eastAsia"/>
          <w:b/>
          <w:bCs/>
          <w:sz w:val="24"/>
          <w:szCs w:val="24"/>
          <w:vertAlign w:val="superscript"/>
        </w:rPr>
        <w:t>/</w:t>
      </w:r>
      <w:r w:rsidR="0069448C">
        <w:rPr>
          <w:rFonts w:ascii="Times New Roman" w:hAnsi="Times New Roman" w:cs="Times New Roman" w:hint="eastAsia"/>
          <w:b/>
          <w:bCs/>
          <w:sz w:val="24"/>
          <w:szCs w:val="24"/>
          <w:vertAlign w:val="superscript"/>
        </w:rPr>
        <w:t>*</w:t>
      </w:r>
      <w:r w:rsidR="0069448C" w:rsidRPr="00BE0534">
        <w:rPr>
          <w:rFonts w:ascii="Times New Roman" w:hAnsi="Times New Roman" w:cs="Times New Roman" w:hint="eastAsia"/>
          <w:sz w:val="24"/>
          <w:szCs w:val="24"/>
        </w:rPr>
        <w:t>)</w:t>
      </w:r>
      <w:r w:rsidR="0069448C">
        <w:rPr>
          <w:rFonts w:ascii="Times New Roman" w:hAnsi="Times New Roman" w:cs="Times New Roman" w:hint="eastAsia"/>
          <w:sz w:val="24"/>
          <w:szCs w:val="24"/>
        </w:rPr>
        <w:t xml:space="preserve"> </w:t>
      </w:r>
      <w:r w:rsidR="005A77C5" w:rsidRPr="005A77C5">
        <w:rPr>
          <w:rFonts w:ascii="Times New Roman" w:hAnsi="Times New Roman" w:cs="Times New Roman" w:hint="eastAsia"/>
          <w:sz w:val="24"/>
          <w:szCs w:val="24"/>
        </w:rPr>
        <w:t xml:space="preserve">is </w:t>
      </w:r>
      <w:r w:rsidR="005A77C5">
        <w:rPr>
          <w:rFonts w:ascii="Times New Roman" w:hAnsi="Times New Roman" w:cs="Times New Roman" w:hint="eastAsia"/>
          <w:sz w:val="24"/>
          <w:szCs w:val="24"/>
        </w:rPr>
        <w:t>-2.27 V.</w:t>
      </w:r>
    </w:p>
    <w:p w14:paraId="41C3EB71" w14:textId="2AF83A50" w:rsidR="005A77C5" w:rsidRDefault="005A77C5" w:rsidP="005A77C5">
      <w:pPr>
        <w:spacing w:line="360" w:lineRule="auto"/>
        <w:jc w:val="right"/>
        <w:rPr>
          <w:rFonts w:ascii="Times New Roman" w:hAnsi="Times New Roman" w:cs="Times New Roman"/>
          <w:b/>
          <w:bCs/>
          <w:sz w:val="24"/>
          <w:szCs w:val="24"/>
        </w:rPr>
      </w:pPr>
      <w:r w:rsidRPr="00C860C1">
        <w:rPr>
          <w:rFonts w:ascii="Times New Roman" w:hAnsi="Times New Roman" w:cs="Times New Roman"/>
          <w:b/>
          <w:bCs/>
          <w:sz w:val="24"/>
          <w:szCs w:val="24"/>
        </w:rPr>
        <w:t>PAC-AcrH</w:t>
      </w:r>
      <w:r w:rsidRPr="00A30484">
        <w:rPr>
          <w:rFonts w:ascii="Times New Roman" w:hAnsi="Times New Roman" w:cs="Times New Roman" w:hint="eastAsia"/>
          <w:b/>
          <w:bCs/>
          <w:sz w:val="24"/>
          <w:szCs w:val="24"/>
          <w:vertAlign w:val="subscript"/>
        </w:rPr>
        <w:t>2</w:t>
      </w:r>
      <w:r w:rsidRPr="005A77C5">
        <w:rPr>
          <w:rFonts w:ascii="Times New Roman" w:hAnsi="Times New Roman" w:cs="Times New Roman" w:hint="eastAsia"/>
          <w:b/>
          <w:bCs/>
          <w:sz w:val="24"/>
          <w:szCs w:val="24"/>
          <w:vertAlign w:val="superscript"/>
        </w:rPr>
        <w:t>*</w:t>
      </w:r>
      <w:r w:rsidRPr="00C860C1">
        <w:rPr>
          <w:rFonts w:ascii="Times New Roman" w:hAnsi="Times New Roman" w:cs="Times New Roman"/>
          <w:sz w:val="24"/>
          <w:szCs w:val="24"/>
        </w:rPr>
        <w:t xml:space="preserve"> → </w:t>
      </w:r>
      <w:r w:rsidRPr="00C860C1">
        <w:rPr>
          <w:rFonts w:ascii="Times New Roman" w:hAnsi="Times New Roman" w:cs="Times New Roman"/>
          <w:b/>
          <w:bCs/>
          <w:sz w:val="24"/>
          <w:szCs w:val="24"/>
        </w:rPr>
        <w:t>PAC-AcrH</w:t>
      </w:r>
      <w:r w:rsidRPr="00A30484">
        <w:rPr>
          <w:rFonts w:ascii="Times New Roman" w:hAnsi="Times New Roman" w:cs="Times New Roman" w:hint="eastAsia"/>
          <w:b/>
          <w:bCs/>
          <w:sz w:val="24"/>
          <w:szCs w:val="24"/>
          <w:vertAlign w:val="subscript"/>
        </w:rPr>
        <w:t>2</w:t>
      </w:r>
      <w:r w:rsidRPr="00AF39A8">
        <w:rPr>
          <w:rFonts w:ascii="Times New Roman" w:hAnsi="Times New Roman" w:cs="Times New Roman"/>
          <w:b/>
          <w:bCs/>
          <w:sz w:val="24"/>
          <w:szCs w:val="28"/>
          <w:vertAlign w:val="superscript"/>
        </w:rPr>
        <w:t>·</w:t>
      </w:r>
      <w:r>
        <w:rPr>
          <w:rFonts w:ascii="Times New Roman" w:hAnsi="Times New Roman" w:cs="Times New Roman" w:hint="eastAsia"/>
          <w:b/>
          <w:bCs/>
          <w:sz w:val="24"/>
          <w:szCs w:val="28"/>
          <w:vertAlign w:val="superscript"/>
        </w:rPr>
        <w:t>+</w:t>
      </w:r>
      <w:r>
        <w:rPr>
          <w:rFonts w:ascii="Times New Roman" w:hAnsi="Times New Roman" w:cs="Times New Roman" w:hint="eastAsia"/>
          <w:sz w:val="24"/>
          <w:szCs w:val="24"/>
        </w:rPr>
        <w:t xml:space="preserve"> + e</w:t>
      </w:r>
      <w:r w:rsidRPr="00C860C1">
        <w:rPr>
          <w:rFonts w:ascii="Times New Roman" w:hAnsi="Times New Roman" w:cs="Times New Roman"/>
          <w:b/>
          <w:bCs/>
          <w:sz w:val="24"/>
          <w:szCs w:val="24"/>
          <w:vertAlign w:val="superscript"/>
        </w:rPr>
        <w:t>‒</w:t>
      </w:r>
      <w:r>
        <w:rPr>
          <w:rFonts w:ascii="Times New Roman" w:hAnsi="Times New Roman" w:cs="Times New Roman" w:hint="eastAsia"/>
          <w:sz w:val="24"/>
          <w:szCs w:val="24"/>
        </w:rPr>
        <w:t xml:space="preserve">                              </w:t>
      </w:r>
      <w:proofErr w:type="gramStart"/>
      <w:r>
        <w:rPr>
          <w:rFonts w:ascii="Times New Roman" w:hAnsi="Times New Roman" w:cs="Times New Roman" w:hint="eastAsia"/>
          <w:sz w:val="24"/>
          <w:szCs w:val="24"/>
        </w:rPr>
        <w:t xml:space="preserve">   (</w:t>
      </w:r>
      <w:proofErr w:type="gramEnd"/>
      <w:r w:rsidR="0069448C">
        <w:rPr>
          <w:rFonts w:ascii="Times New Roman" w:hAnsi="Times New Roman" w:cs="Times New Roman" w:hint="eastAsia"/>
          <w:sz w:val="24"/>
          <w:szCs w:val="24"/>
        </w:rPr>
        <w:t>11</w:t>
      </w:r>
      <w:r>
        <w:rPr>
          <w:rFonts w:ascii="Times New Roman" w:hAnsi="Times New Roman" w:cs="Times New Roman" w:hint="eastAsia"/>
          <w:sz w:val="24"/>
          <w:szCs w:val="24"/>
        </w:rPr>
        <w:t>)</w:t>
      </w:r>
    </w:p>
    <w:p w14:paraId="61B95A86" w14:textId="55A31339" w:rsidR="005A77C5" w:rsidRDefault="005A77C5" w:rsidP="005A77C5">
      <w:pPr>
        <w:spacing w:line="360" w:lineRule="auto"/>
        <w:ind w:firstLineChars="200" w:firstLine="480"/>
        <w:jc w:val="center"/>
        <w:rPr>
          <w:rFonts w:ascii="Times New Roman" w:hAnsi="Times New Roman" w:cs="Times New Roman"/>
          <w:sz w:val="24"/>
          <w:szCs w:val="24"/>
        </w:rPr>
      </w:pPr>
      <w:proofErr w:type="spellStart"/>
      <w:r w:rsidRPr="00A2579E">
        <w:rPr>
          <w:rFonts w:ascii="Times New Roman" w:hAnsi="Times New Roman" w:cs="Times New Roman" w:hint="eastAsia"/>
          <w:i/>
          <w:iCs/>
          <w:sz w:val="24"/>
          <w:szCs w:val="24"/>
        </w:rPr>
        <w:t>E</w:t>
      </w:r>
      <w:r w:rsidRPr="00A2579E">
        <w:rPr>
          <w:rFonts w:ascii="Times New Roman" w:hAnsi="Times New Roman" w:cs="Times New Roman" w:hint="eastAsia"/>
          <w:sz w:val="24"/>
          <w:szCs w:val="24"/>
          <w:vertAlign w:val="subscript"/>
        </w:rPr>
        <w:t>ox</w:t>
      </w:r>
      <w:proofErr w:type="spellEnd"/>
      <w:r w:rsidRPr="005A77C5">
        <w:rPr>
          <w:rFonts w:ascii="Times New Roman" w:hAnsi="Times New Roman" w:cs="Times New Roman" w:hint="eastAsia"/>
          <w:sz w:val="24"/>
          <w:szCs w:val="24"/>
          <w:vertAlign w:val="superscript"/>
        </w:rPr>
        <w:t>*</w:t>
      </w:r>
      <w:r>
        <w:rPr>
          <w:rFonts w:ascii="Times New Roman" w:hAnsi="Times New Roman" w:cs="Times New Roman" w:hint="eastAsia"/>
          <w:sz w:val="24"/>
          <w:szCs w:val="24"/>
        </w:rPr>
        <w:t xml:space="preserve"> = </w:t>
      </w:r>
      <w:proofErr w:type="spellStart"/>
      <w:r w:rsidRPr="00A2579E">
        <w:rPr>
          <w:rFonts w:ascii="Times New Roman" w:hAnsi="Times New Roman" w:cs="Times New Roman" w:hint="eastAsia"/>
          <w:i/>
          <w:iCs/>
          <w:sz w:val="24"/>
          <w:szCs w:val="24"/>
        </w:rPr>
        <w:t>E</w:t>
      </w:r>
      <w:r w:rsidRPr="00A2579E">
        <w:rPr>
          <w:rFonts w:ascii="Times New Roman" w:hAnsi="Times New Roman" w:cs="Times New Roman" w:hint="eastAsia"/>
          <w:sz w:val="24"/>
          <w:szCs w:val="24"/>
          <w:vertAlign w:val="subscript"/>
        </w:rPr>
        <w:t>ox</w:t>
      </w:r>
      <w:proofErr w:type="spellEnd"/>
      <w:r>
        <w:rPr>
          <w:rFonts w:ascii="Times New Roman" w:hAnsi="Times New Roman" w:cs="Times New Roman" w:hint="eastAsia"/>
          <w:sz w:val="24"/>
          <w:szCs w:val="24"/>
        </w:rPr>
        <w:t xml:space="preserve"> - </w:t>
      </w:r>
      <w:r w:rsidRPr="005A77C5">
        <w:rPr>
          <w:rFonts w:ascii="Times New Roman" w:hAnsi="Times New Roman" w:cs="Times New Roman" w:hint="eastAsia"/>
          <w:i/>
          <w:iCs/>
          <w:sz w:val="24"/>
          <w:szCs w:val="24"/>
        </w:rPr>
        <w:t>E</w:t>
      </w:r>
      <w:r w:rsidRPr="005A77C5">
        <w:rPr>
          <w:rFonts w:ascii="Times New Roman" w:hAnsi="Times New Roman" w:cs="Times New Roman" w:hint="eastAsia"/>
          <w:sz w:val="24"/>
          <w:szCs w:val="24"/>
          <w:vertAlign w:val="subscript"/>
        </w:rPr>
        <w:t>0-0</w:t>
      </w:r>
      <w:r>
        <w:rPr>
          <w:rFonts w:ascii="Times New Roman" w:hAnsi="Times New Roman" w:cs="Times New Roman" w:hint="eastAsia"/>
          <w:sz w:val="24"/>
          <w:szCs w:val="24"/>
        </w:rPr>
        <w:t xml:space="preserve"> = 0.28 - 2.65 = -2.27 V</w:t>
      </w:r>
    </w:p>
    <w:p w14:paraId="051DFAC9" w14:textId="17C01352" w:rsidR="0069448C" w:rsidRDefault="0069448C" w:rsidP="0069448C">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 xml:space="preserve">The BDFE of </w:t>
      </w:r>
      <w:r w:rsidRPr="00BE0534">
        <w:rPr>
          <w:rFonts w:ascii="Times New Roman" w:hAnsi="Times New Roman" w:cs="Times New Roman" w:hint="eastAsia"/>
          <w:b/>
          <w:bCs/>
          <w:sz w:val="24"/>
          <w:szCs w:val="24"/>
        </w:rPr>
        <w:t>PAC-AcrH</w:t>
      </w:r>
      <w:r w:rsidRPr="0069448C">
        <w:rPr>
          <w:rFonts w:ascii="Times New Roman" w:hAnsi="Times New Roman" w:cs="Times New Roman" w:hint="eastAsia"/>
          <w:b/>
          <w:bCs/>
          <w:sz w:val="24"/>
          <w:szCs w:val="24"/>
          <w:vertAlign w:val="subscript"/>
        </w:rPr>
        <w:t>2</w:t>
      </w:r>
      <w:r w:rsidRPr="0069448C">
        <w:rPr>
          <w:rFonts w:ascii="Times New Roman" w:hAnsi="Times New Roman" w:cs="Times New Roman" w:hint="eastAsia"/>
          <w:b/>
          <w:bCs/>
          <w:sz w:val="24"/>
          <w:szCs w:val="24"/>
          <w:vertAlign w:val="superscript"/>
        </w:rPr>
        <w:t>*</w:t>
      </w:r>
      <w:r w:rsidRPr="0069448C">
        <w:rPr>
          <w:rFonts w:ascii="Times New Roman" w:hAnsi="Times New Roman" w:cs="Times New Roman" w:hint="eastAsia"/>
          <w:sz w:val="24"/>
          <w:szCs w:val="24"/>
        </w:rPr>
        <w:t xml:space="preserve"> </w:t>
      </w:r>
      <w:r>
        <w:rPr>
          <w:rFonts w:ascii="Times New Roman" w:hAnsi="Times New Roman" w:cs="Times New Roman" w:hint="eastAsia"/>
          <w:sz w:val="24"/>
          <w:szCs w:val="24"/>
        </w:rPr>
        <w:t>is -2.9 kcal/mol.</w:t>
      </w:r>
    </w:p>
    <w:p w14:paraId="0FE1DF2A" w14:textId="43F61552" w:rsidR="0069448C" w:rsidRDefault="0069448C" w:rsidP="0069448C">
      <w:pPr>
        <w:spacing w:line="360" w:lineRule="auto"/>
        <w:jc w:val="right"/>
        <w:rPr>
          <w:rFonts w:ascii="Times New Roman" w:hAnsi="Times New Roman" w:cs="Times New Roman"/>
          <w:sz w:val="24"/>
          <w:szCs w:val="28"/>
        </w:rPr>
      </w:pPr>
      <w:r w:rsidRPr="00C860C1">
        <w:rPr>
          <w:rFonts w:ascii="Times New Roman" w:hAnsi="Times New Roman" w:cs="Times New Roman"/>
          <w:b/>
          <w:bCs/>
          <w:sz w:val="24"/>
          <w:szCs w:val="24"/>
        </w:rPr>
        <w:t>PAC-AcrH</w:t>
      </w:r>
      <w:r w:rsidRPr="00C860C1">
        <w:rPr>
          <w:rFonts w:ascii="Times New Roman" w:hAnsi="Times New Roman" w:cs="Times New Roman"/>
          <w:b/>
          <w:bCs/>
          <w:sz w:val="24"/>
          <w:szCs w:val="24"/>
          <w:vertAlign w:val="subscript"/>
        </w:rPr>
        <w:t>2</w:t>
      </w:r>
      <w:r w:rsidRPr="005A77C5">
        <w:rPr>
          <w:rFonts w:ascii="Times New Roman" w:hAnsi="Times New Roman" w:cs="Times New Roman" w:hint="eastAsia"/>
          <w:b/>
          <w:bCs/>
          <w:sz w:val="24"/>
          <w:szCs w:val="24"/>
          <w:vertAlign w:val="superscript"/>
        </w:rPr>
        <w:t>*</w:t>
      </w:r>
      <w:r w:rsidRPr="00C860C1">
        <w:rPr>
          <w:rFonts w:ascii="Times New Roman" w:hAnsi="Times New Roman" w:cs="Times New Roman"/>
          <w:sz w:val="24"/>
          <w:szCs w:val="24"/>
        </w:rPr>
        <w:t xml:space="preserve"> → </w:t>
      </w:r>
      <w:r w:rsidRPr="00C860C1">
        <w:rPr>
          <w:rFonts w:ascii="Times New Roman" w:hAnsi="Times New Roman" w:cs="Times New Roman"/>
          <w:b/>
          <w:bCs/>
          <w:sz w:val="24"/>
          <w:szCs w:val="24"/>
        </w:rPr>
        <w:t>PAC-AcrH</w:t>
      </w:r>
      <w:r w:rsidRPr="00AF39A8">
        <w:rPr>
          <w:rFonts w:ascii="Times New Roman" w:hAnsi="Times New Roman" w:cs="Times New Roman"/>
          <w:b/>
          <w:bCs/>
          <w:sz w:val="24"/>
          <w:szCs w:val="28"/>
          <w:vertAlign w:val="superscript"/>
        </w:rPr>
        <w:t>·</w:t>
      </w:r>
      <w:r w:rsidRPr="00C860C1">
        <w:rPr>
          <w:rFonts w:ascii="Times New Roman" w:hAnsi="Times New Roman" w:cs="Times New Roman"/>
          <w:sz w:val="24"/>
          <w:szCs w:val="24"/>
        </w:rPr>
        <w:t xml:space="preserve"> + H</w:t>
      </w:r>
      <w:r w:rsidRPr="00491E6C">
        <w:rPr>
          <w:rFonts w:ascii="Times New Roman" w:hAnsi="Times New Roman" w:cs="Times New Roman"/>
          <w:sz w:val="24"/>
          <w:szCs w:val="28"/>
          <w:vertAlign w:val="superscript"/>
        </w:rPr>
        <w:t>·</w:t>
      </w:r>
      <w:r>
        <w:rPr>
          <w:rFonts w:ascii="Times New Roman" w:hAnsi="Times New Roman" w:cs="Times New Roman" w:hint="eastAsia"/>
          <w:sz w:val="24"/>
          <w:szCs w:val="24"/>
        </w:rPr>
        <w:t xml:space="preserve">                                  </w:t>
      </w:r>
      <w:proofErr w:type="gramStart"/>
      <w:r>
        <w:rPr>
          <w:rFonts w:ascii="Times New Roman" w:hAnsi="Times New Roman" w:cs="Times New Roman" w:hint="eastAsia"/>
          <w:sz w:val="24"/>
          <w:szCs w:val="24"/>
        </w:rPr>
        <w:t xml:space="preserve">   (</w:t>
      </w:r>
      <w:proofErr w:type="gramEnd"/>
      <w:r>
        <w:rPr>
          <w:rFonts w:ascii="Times New Roman" w:hAnsi="Times New Roman" w:cs="Times New Roman" w:hint="eastAsia"/>
          <w:sz w:val="24"/>
          <w:szCs w:val="24"/>
        </w:rPr>
        <w:t>12)</w:t>
      </w:r>
    </w:p>
    <w:p w14:paraId="08C8340C" w14:textId="74C20B0A" w:rsidR="0069448C" w:rsidRPr="00BE0534" w:rsidRDefault="0069448C" w:rsidP="0069448C">
      <w:pPr>
        <w:spacing w:line="360" w:lineRule="auto"/>
        <w:jc w:val="right"/>
        <w:rPr>
          <w:rFonts w:ascii="Times New Roman" w:hAnsi="Times New Roman" w:cs="Times New Roman"/>
          <w:sz w:val="24"/>
          <w:szCs w:val="28"/>
        </w:rPr>
      </w:pPr>
      <w:r w:rsidRPr="00C860C1">
        <w:rPr>
          <w:rFonts w:ascii="Times New Roman" w:hAnsi="Times New Roman" w:cs="Times New Roman"/>
          <w:sz w:val="24"/>
          <w:szCs w:val="24"/>
        </w:rPr>
        <w:t>∆</w:t>
      </w:r>
      <w:r w:rsidRPr="00C860C1">
        <w:rPr>
          <w:rFonts w:ascii="Times New Roman" w:hAnsi="Times New Roman" w:cs="Times New Roman"/>
          <w:i/>
          <w:iCs/>
          <w:sz w:val="24"/>
          <w:szCs w:val="24"/>
        </w:rPr>
        <w:t>G</w:t>
      </w:r>
      <w:r w:rsidRPr="00C860C1">
        <w:rPr>
          <w:rFonts w:ascii="Times New Roman" w:hAnsi="Times New Roman" w:cs="Times New Roman"/>
          <w:sz w:val="24"/>
          <w:szCs w:val="24"/>
        </w:rPr>
        <w:t>º =</w:t>
      </w:r>
      <w:r>
        <w:rPr>
          <w:rFonts w:ascii="Times New Roman" w:hAnsi="Times New Roman" w:cs="Times New Roman" w:hint="eastAsia"/>
          <w:sz w:val="24"/>
          <w:szCs w:val="24"/>
        </w:rPr>
        <w:t>23.06 [</w:t>
      </w:r>
      <w:proofErr w:type="spellStart"/>
      <w:r w:rsidRPr="00A2579E">
        <w:rPr>
          <w:rFonts w:ascii="Times New Roman" w:hAnsi="Times New Roman" w:cs="Times New Roman" w:hint="eastAsia"/>
          <w:i/>
          <w:iCs/>
          <w:sz w:val="24"/>
          <w:szCs w:val="24"/>
        </w:rPr>
        <w:t>E</w:t>
      </w:r>
      <w:r w:rsidRPr="00A2579E">
        <w:rPr>
          <w:rFonts w:ascii="Times New Roman" w:hAnsi="Times New Roman" w:cs="Times New Roman" w:hint="eastAsia"/>
          <w:sz w:val="24"/>
          <w:szCs w:val="24"/>
          <w:vertAlign w:val="subscript"/>
        </w:rPr>
        <w:t>ox</w:t>
      </w:r>
      <w:proofErr w:type="spellEnd"/>
      <w:r>
        <w:rPr>
          <w:rFonts w:ascii="Times New Roman" w:hAnsi="Times New Roman" w:cs="Times New Roman" w:hint="eastAsia"/>
          <w:sz w:val="24"/>
          <w:szCs w:val="24"/>
        </w:rPr>
        <w:t xml:space="preserve"> </w:t>
      </w:r>
      <w:r w:rsidRPr="00BE0534">
        <w:rPr>
          <w:rFonts w:ascii="Times New Roman" w:hAnsi="Times New Roman" w:cs="Times New Roman" w:hint="eastAsia"/>
          <w:sz w:val="24"/>
          <w:szCs w:val="24"/>
        </w:rPr>
        <w:t>(</w:t>
      </w:r>
      <w:r w:rsidRPr="00BE0534">
        <w:rPr>
          <w:rFonts w:ascii="Times New Roman" w:hAnsi="Times New Roman" w:cs="Times New Roman" w:hint="eastAsia"/>
          <w:b/>
          <w:bCs/>
          <w:sz w:val="24"/>
          <w:szCs w:val="24"/>
        </w:rPr>
        <w:t>PAC-AcrH</w:t>
      </w:r>
      <w:r w:rsidRPr="00BE0534">
        <w:rPr>
          <w:rFonts w:ascii="Times New Roman" w:hAnsi="Times New Roman" w:cs="Times New Roman" w:hint="eastAsia"/>
          <w:b/>
          <w:bCs/>
          <w:sz w:val="24"/>
          <w:szCs w:val="24"/>
          <w:vertAlign w:val="subscript"/>
        </w:rPr>
        <w:t>2</w:t>
      </w:r>
      <w:r w:rsidRPr="00AF39A8">
        <w:rPr>
          <w:rFonts w:ascii="Times New Roman" w:hAnsi="Times New Roman" w:cs="Times New Roman"/>
          <w:b/>
          <w:bCs/>
          <w:sz w:val="24"/>
          <w:szCs w:val="28"/>
          <w:vertAlign w:val="superscript"/>
        </w:rPr>
        <w:t>·+</w:t>
      </w:r>
      <w:r w:rsidRPr="00BE0534">
        <w:rPr>
          <w:rFonts w:ascii="Times New Roman" w:hAnsi="Times New Roman" w:cs="Times New Roman" w:hint="eastAsia"/>
          <w:b/>
          <w:bCs/>
          <w:sz w:val="24"/>
          <w:szCs w:val="24"/>
          <w:vertAlign w:val="superscript"/>
        </w:rPr>
        <w:t>/</w:t>
      </w:r>
      <w:r>
        <w:rPr>
          <w:rFonts w:ascii="Times New Roman" w:hAnsi="Times New Roman" w:cs="Times New Roman" w:hint="eastAsia"/>
          <w:b/>
          <w:bCs/>
          <w:sz w:val="24"/>
          <w:szCs w:val="24"/>
          <w:vertAlign w:val="superscript"/>
        </w:rPr>
        <w:t>*</w:t>
      </w:r>
      <w:r w:rsidRPr="00BE0534">
        <w:rPr>
          <w:rFonts w:ascii="Times New Roman" w:hAnsi="Times New Roman" w:cs="Times New Roman" w:hint="eastAsia"/>
          <w:sz w:val="24"/>
          <w:szCs w:val="24"/>
        </w:rPr>
        <w:t>)</w:t>
      </w:r>
      <w:r>
        <w:rPr>
          <w:rFonts w:ascii="Times New Roman" w:hAnsi="Times New Roman" w:cs="Times New Roman" w:hint="eastAsia"/>
          <w:sz w:val="24"/>
          <w:szCs w:val="24"/>
        </w:rPr>
        <w:t>] + 1.37 [</w:t>
      </w:r>
      <w:proofErr w:type="spellStart"/>
      <w:r w:rsidRPr="00A2579E">
        <w:rPr>
          <w:rFonts w:ascii="Times New Roman" w:hAnsi="Times New Roman" w:cs="Times New Roman" w:hint="eastAsia"/>
          <w:sz w:val="24"/>
          <w:szCs w:val="24"/>
        </w:rPr>
        <w:t>p</w:t>
      </w:r>
      <w:r w:rsidRPr="00A2579E">
        <w:rPr>
          <w:rFonts w:ascii="Times New Roman" w:hAnsi="Times New Roman" w:cs="Times New Roman" w:hint="eastAsia"/>
          <w:i/>
          <w:iCs/>
          <w:sz w:val="24"/>
          <w:szCs w:val="24"/>
        </w:rPr>
        <w:t>K</w:t>
      </w:r>
      <w:r w:rsidRPr="00A2579E">
        <w:rPr>
          <w:rFonts w:ascii="Times New Roman" w:hAnsi="Times New Roman" w:cs="Times New Roman" w:hint="eastAsia"/>
          <w:sz w:val="24"/>
          <w:szCs w:val="24"/>
          <w:vertAlign w:val="subscript"/>
        </w:rPr>
        <w:t>a</w:t>
      </w:r>
      <w:proofErr w:type="spellEnd"/>
      <w:r>
        <w:rPr>
          <w:rFonts w:ascii="Times New Roman" w:hAnsi="Times New Roman" w:cs="Times New Roman" w:hint="eastAsia"/>
          <w:sz w:val="24"/>
          <w:szCs w:val="24"/>
        </w:rPr>
        <w:t xml:space="preserve"> </w:t>
      </w:r>
      <w:r w:rsidRPr="00BE0534">
        <w:rPr>
          <w:rFonts w:ascii="Times New Roman" w:hAnsi="Times New Roman" w:cs="Times New Roman" w:hint="eastAsia"/>
          <w:sz w:val="24"/>
          <w:szCs w:val="24"/>
        </w:rPr>
        <w:t>(</w:t>
      </w:r>
      <w:r w:rsidRPr="00BE0534">
        <w:rPr>
          <w:rFonts w:ascii="Times New Roman" w:hAnsi="Times New Roman" w:cs="Times New Roman" w:hint="eastAsia"/>
          <w:b/>
          <w:bCs/>
          <w:sz w:val="24"/>
          <w:szCs w:val="24"/>
        </w:rPr>
        <w:t>PAC-AcrH</w:t>
      </w:r>
      <w:r w:rsidRPr="00BE0534">
        <w:rPr>
          <w:rFonts w:ascii="Times New Roman" w:hAnsi="Times New Roman" w:cs="Times New Roman" w:hint="eastAsia"/>
          <w:b/>
          <w:bCs/>
          <w:sz w:val="24"/>
          <w:szCs w:val="24"/>
          <w:vertAlign w:val="subscript"/>
        </w:rPr>
        <w:t>2</w:t>
      </w:r>
      <w:r w:rsidRPr="00AF39A8">
        <w:rPr>
          <w:rFonts w:ascii="Times New Roman" w:hAnsi="Times New Roman" w:cs="Times New Roman"/>
          <w:b/>
          <w:bCs/>
          <w:sz w:val="24"/>
          <w:szCs w:val="28"/>
          <w:vertAlign w:val="superscript"/>
        </w:rPr>
        <w:t>·+</w:t>
      </w:r>
      <w:r w:rsidRPr="00BE0534">
        <w:rPr>
          <w:rFonts w:ascii="Times New Roman" w:hAnsi="Times New Roman" w:cs="Times New Roman" w:hint="eastAsia"/>
          <w:sz w:val="24"/>
          <w:szCs w:val="24"/>
        </w:rPr>
        <w:t>)</w:t>
      </w:r>
      <w:r>
        <w:rPr>
          <w:rFonts w:ascii="Times New Roman" w:hAnsi="Times New Roman" w:cs="Times New Roman" w:hint="eastAsia"/>
          <w:sz w:val="24"/>
          <w:szCs w:val="24"/>
        </w:rPr>
        <w:t xml:space="preserve">] + </w:t>
      </w:r>
      <w:r w:rsidRPr="00A2579E">
        <w:rPr>
          <w:rFonts w:ascii="Times New Roman" w:hAnsi="Times New Roman" w:cs="Times New Roman" w:hint="eastAsia"/>
          <w:i/>
          <w:iCs/>
          <w:sz w:val="24"/>
          <w:szCs w:val="24"/>
        </w:rPr>
        <w:t>C</w:t>
      </w:r>
      <w:r w:rsidRPr="00A2579E">
        <w:rPr>
          <w:rFonts w:ascii="Times New Roman" w:hAnsi="Times New Roman" w:cs="Times New Roman" w:hint="eastAsia"/>
          <w:sz w:val="24"/>
          <w:szCs w:val="24"/>
          <w:vertAlign w:val="subscript"/>
        </w:rPr>
        <w:t>G</w:t>
      </w:r>
      <w:r>
        <w:rPr>
          <w:rFonts w:ascii="Times New Roman" w:hAnsi="Times New Roman" w:cs="Times New Roman" w:hint="eastAsia"/>
          <w:sz w:val="24"/>
          <w:szCs w:val="24"/>
        </w:rPr>
        <w:t xml:space="preserve"> = -2.9 kcal/mol</w:t>
      </w:r>
    </w:p>
    <w:p w14:paraId="5A7FB3FC" w14:textId="65405866" w:rsidR="0069448C" w:rsidRDefault="0069448C" w:rsidP="0069448C">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 xml:space="preserve">The </w:t>
      </w:r>
      <w:proofErr w:type="spellStart"/>
      <w:r>
        <w:rPr>
          <w:rFonts w:ascii="Times New Roman" w:hAnsi="Times New Roman" w:cs="Times New Roman" w:hint="eastAsia"/>
          <w:sz w:val="24"/>
          <w:szCs w:val="24"/>
        </w:rPr>
        <w:t>hydricity</w:t>
      </w:r>
      <w:proofErr w:type="spellEnd"/>
      <w:r>
        <w:rPr>
          <w:rFonts w:ascii="Times New Roman" w:hAnsi="Times New Roman" w:cs="Times New Roman" w:hint="eastAsia"/>
          <w:sz w:val="24"/>
          <w:szCs w:val="24"/>
        </w:rPr>
        <w:t xml:space="preserve"> of </w:t>
      </w:r>
      <w:r w:rsidRPr="00BE0534">
        <w:rPr>
          <w:rFonts w:ascii="Times New Roman" w:hAnsi="Times New Roman" w:cs="Times New Roman" w:hint="eastAsia"/>
          <w:b/>
          <w:bCs/>
          <w:sz w:val="24"/>
          <w:szCs w:val="24"/>
        </w:rPr>
        <w:t>PAC-AcrH</w:t>
      </w:r>
      <w:r w:rsidRPr="0069448C">
        <w:rPr>
          <w:rFonts w:ascii="Times New Roman" w:hAnsi="Times New Roman" w:cs="Times New Roman" w:hint="eastAsia"/>
          <w:b/>
          <w:bCs/>
          <w:sz w:val="24"/>
          <w:szCs w:val="24"/>
          <w:vertAlign w:val="subscript"/>
        </w:rPr>
        <w:t>2</w:t>
      </w:r>
      <w:r w:rsidRPr="0069448C">
        <w:rPr>
          <w:rFonts w:ascii="Times New Roman" w:hAnsi="Times New Roman" w:cs="Times New Roman" w:hint="eastAsia"/>
          <w:b/>
          <w:bCs/>
          <w:sz w:val="24"/>
          <w:szCs w:val="24"/>
          <w:vertAlign w:val="superscript"/>
        </w:rPr>
        <w:t>*</w:t>
      </w:r>
      <w:r w:rsidRPr="0069448C">
        <w:rPr>
          <w:rFonts w:ascii="Times New Roman" w:hAnsi="Times New Roman" w:cs="Times New Roman" w:hint="eastAsia"/>
          <w:sz w:val="24"/>
          <w:szCs w:val="24"/>
        </w:rPr>
        <w:t xml:space="preserve"> </w:t>
      </w:r>
      <w:r>
        <w:rPr>
          <w:rFonts w:ascii="Times New Roman" w:hAnsi="Times New Roman" w:cs="Times New Roman" w:hint="eastAsia"/>
          <w:sz w:val="24"/>
          <w:szCs w:val="24"/>
        </w:rPr>
        <w:t>is -4.0 kcal/mol.</w:t>
      </w:r>
    </w:p>
    <w:p w14:paraId="6C989737" w14:textId="78819F92" w:rsidR="0069448C" w:rsidRDefault="0069448C" w:rsidP="0069448C">
      <w:pPr>
        <w:spacing w:line="360" w:lineRule="auto"/>
        <w:jc w:val="right"/>
        <w:rPr>
          <w:rFonts w:ascii="Times New Roman" w:hAnsi="Times New Roman" w:cs="Times New Roman"/>
          <w:sz w:val="24"/>
          <w:szCs w:val="28"/>
        </w:rPr>
      </w:pPr>
      <w:r w:rsidRPr="00C860C1">
        <w:rPr>
          <w:rFonts w:ascii="Times New Roman" w:hAnsi="Times New Roman" w:cs="Times New Roman"/>
          <w:b/>
          <w:bCs/>
          <w:sz w:val="24"/>
          <w:szCs w:val="24"/>
        </w:rPr>
        <w:t>PAC-AcrH</w:t>
      </w:r>
      <w:r w:rsidRPr="00C860C1">
        <w:rPr>
          <w:rFonts w:ascii="Times New Roman" w:hAnsi="Times New Roman" w:cs="Times New Roman"/>
          <w:b/>
          <w:bCs/>
          <w:sz w:val="24"/>
          <w:szCs w:val="24"/>
          <w:vertAlign w:val="subscript"/>
        </w:rPr>
        <w:t>2</w:t>
      </w:r>
      <w:r w:rsidRPr="005A77C5">
        <w:rPr>
          <w:rFonts w:ascii="Times New Roman" w:hAnsi="Times New Roman" w:cs="Times New Roman" w:hint="eastAsia"/>
          <w:b/>
          <w:bCs/>
          <w:sz w:val="24"/>
          <w:szCs w:val="24"/>
          <w:vertAlign w:val="superscript"/>
        </w:rPr>
        <w:t>*</w:t>
      </w:r>
      <w:r w:rsidRPr="00C860C1">
        <w:rPr>
          <w:rFonts w:ascii="Times New Roman" w:hAnsi="Times New Roman" w:cs="Times New Roman"/>
          <w:sz w:val="24"/>
          <w:szCs w:val="24"/>
        </w:rPr>
        <w:t xml:space="preserve"> → </w:t>
      </w:r>
      <w:r w:rsidRPr="00C860C1">
        <w:rPr>
          <w:rFonts w:ascii="Times New Roman" w:hAnsi="Times New Roman" w:cs="Times New Roman"/>
          <w:b/>
          <w:bCs/>
          <w:sz w:val="24"/>
          <w:szCs w:val="24"/>
        </w:rPr>
        <w:t>PAC-AcrH</w:t>
      </w:r>
      <w:r>
        <w:rPr>
          <w:rFonts w:ascii="Times New Roman" w:hAnsi="Times New Roman" w:cs="Times New Roman" w:hint="eastAsia"/>
          <w:b/>
          <w:bCs/>
          <w:sz w:val="24"/>
          <w:szCs w:val="28"/>
          <w:vertAlign w:val="superscript"/>
        </w:rPr>
        <w:t>+</w:t>
      </w:r>
      <w:r w:rsidRPr="00C860C1">
        <w:rPr>
          <w:rFonts w:ascii="Times New Roman" w:hAnsi="Times New Roman" w:cs="Times New Roman"/>
          <w:sz w:val="24"/>
          <w:szCs w:val="24"/>
        </w:rPr>
        <w:t xml:space="preserve"> + H</w:t>
      </w:r>
      <w:r w:rsidRPr="00C860C1">
        <w:rPr>
          <w:rFonts w:ascii="Times New Roman" w:hAnsi="Times New Roman" w:cs="Times New Roman"/>
          <w:b/>
          <w:bCs/>
          <w:sz w:val="24"/>
          <w:szCs w:val="24"/>
          <w:vertAlign w:val="superscript"/>
        </w:rPr>
        <w:t>‒</w:t>
      </w:r>
      <w:r>
        <w:rPr>
          <w:rFonts w:ascii="Times New Roman" w:hAnsi="Times New Roman" w:cs="Times New Roman" w:hint="eastAsia"/>
          <w:sz w:val="24"/>
          <w:szCs w:val="24"/>
        </w:rPr>
        <w:t xml:space="preserve">                                  </w:t>
      </w:r>
      <w:proofErr w:type="gramStart"/>
      <w:r>
        <w:rPr>
          <w:rFonts w:ascii="Times New Roman" w:hAnsi="Times New Roman" w:cs="Times New Roman" w:hint="eastAsia"/>
          <w:sz w:val="24"/>
          <w:szCs w:val="24"/>
        </w:rPr>
        <w:t xml:space="preserve">   (</w:t>
      </w:r>
      <w:proofErr w:type="gramEnd"/>
      <w:r>
        <w:rPr>
          <w:rFonts w:ascii="Times New Roman" w:hAnsi="Times New Roman" w:cs="Times New Roman" w:hint="eastAsia"/>
          <w:sz w:val="24"/>
          <w:szCs w:val="24"/>
        </w:rPr>
        <w:t>13)</w:t>
      </w:r>
    </w:p>
    <w:p w14:paraId="464D1191" w14:textId="12AE006D" w:rsidR="0069448C" w:rsidRDefault="0069448C" w:rsidP="0069448C">
      <w:pPr>
        <w:spacing w:line="360" w:lineRule="auto"/>
        <w:jc w:val="right"/>
        <w:rPr>
          <w:rFonts w:ascii="Times New Roman" w:hAnsi="Times New Roman" w:cs="Times New Roman"/>
          <w:sz w:val="24"/>
          <w:szCs w:val="24"/>
        </w:rPr>
      </w:pPr>
      <w:r w:rsidRPr="00C860C1">
        <w:rPr>
          <w:rFonts w:ascii="Times New Roman" w:hAnsi="Times New Roman" w:cs="Times New Roman"/>
          <w:sz w:val="24"/>
          <w:szCs w:val="24"/>
        </w:rPr>
        <w:t>∆</w:t>
      </w:r>
      <w:r w:rsidRPr="00C860C1">
        <w:rPr>
          <w:rFonts w:ascii="Times New Roman" w:hAnsi="Times New Roman" w:cs="Times New Roman"/>
          <w:i/>
          <w:iCs/>
          <w:sz w:val="24"/>
          <w:szCs w:val="24"/>
        </w:rPr>
        <w:t>G</w:t>
      </w:r>
      <w:r w:rsidRPr="00C860C1">
        <w:rPr>
          <w:rFonts w:ascii="Times New Roman" w:hAnsi="Times New Roman" w:cs="Times New Roman"/>
          <w:sz w:val="24"/>
          <w:szCs w:val="24"/>
        </w:rPr>
        <w:t xml:space="preserve">º = </w:t>
      </w:r>
      <w:r>
        <w:rPr>
          <w:rFonts w:ascii="Times New Roman" w:hAnsi="Times New Roman" w:cs="Times New Roman" w:hint="eastAsia"/>
          <w:sz w:val="24"/>
          <w:szCs w:val="24"/>
        </w:rPr>
        <w:t>23.06 [</w:t>
      </w:r>
      <w:proofErr w:type="spellStart"/>
      <w:r w:rsidRPr="00A2579E">
        <w:rPr>
          <w:rFonts w:ascii="Times New Roman" w:hAnsi="Times New Roman" w:cs="Times New Roman" w:hint="eastAsia"/>
          <w:i/>
          <w:iCs/>
          <w:sz w:val="24"/>
          <w:szCs w:val="24"/>
        </w:rPr>
        <w:t>E</w:t>
      </w:r>
      <w:r w:rsidRPr="00A2579E">
        <w:rPr>
          <w:rFonts w:ascii="Times New Roman" w:hAnsi="Times New Roman" w:cs="Times New Roman" w:hint="eastAsia"/>
          <w:sz w:val="24"/>
          <w:szCs w:val="24"/>
          <w:vertAlign w:val="subscript"/>
        </w:rPr>
        <w:t>ox</w:t>
      </w:r>
      <w:proofErr w:type="spellEnd"/>
      <w:r>
        <w:rPr>
          <w:rFonts w:ascii="Times New Roman" w:hAnsi="Times New Roman" w:cs="Times New Roman" w:hint="eastAsia"/>
          <w:sz w:val="24"/>
          <w:szCs w:val="24"/>
        </w:rPr>
        <w:t xml:space="preserve"> </w:t>
      </w:r>
      <w:r w:rsidRPr="00BE0534">
        <w:rPr>
          <w:rFonts w:ascii="Times New Roman" w:hAnsi="Times New Roman" w:cs="Times New Roman" w:hint="eastAsia"/>
          <w:sz w:val="24"/>
          <w:szCs w:val="24"/>
        </w:rPr>
        <w:t>(</w:t>
      </w:r>
      <w:r w:rsidRPr="00BE0534">
        <w:rPr>
          <w:rFonts w:ascii="Times New Roman" w:hAnsi="Times New Roman" w:cs="Times New Roman" w:hint="eastAsia"/>
          <w:b/>
          <w:bCs/>
          <w:sz w:val="24"/>
          <w:szCs w:val="24"/>
        </w:rPr>
        <w:t>PAC-AcrH</w:t>
      </w:r>
      <w:r w:rsidRPr="00BE0534">
        <w:rPr>
          <w:rFonts w:ascii="Times New Roman" w:hAnsi="Times New Roman" w:cs="Times New Roman" w:hint="eastAsia"/>
          <w:b/>
          <w:bCs/>
          <w:sz w:val="24"/>
          <w:szCs w:val="24"/>
          <w:vertAlign w:val="subscript"/>
        </w:rPr>
        <w:t>2</w:t>
      </w:r>
      <w:r w:rsidRPr="00AF39A8">
        <w:rPr>
          <w:rFonts w:ascii="Times New Roman" w:hAnsi="Times New Roman" w:cs="Times New Roman"/>
          <w:b/>
          <w:bCs/>
          <w:sz w:val="24"/>
          <w:szCs w:val="28"/>
          <w:vertAlign w:val="superscript"/>
        </w:rPr>
        <w:t>·+</w:t>
      </w:r>
      <w:r w:rsidRPr="00BE0534">
        <w:rPr>
          <w:rFonts w:ascii="Times New Roman" w:hAnsi="Times New Roman" w:cs="Times New Roman" w:hint="eastAsia"/>
          <w:b/>
          <w:bCs/>
          <w:sz w:val="24"/>
          <w:szCs w:val="24"/>
          <w:vertAlign w:val="superscript"/>
        </w:rPr>
        <w:t>/</w:t>
      </w:r>
      <w:r>
        <w:rPr>
          <w:rFonts w:ascii="Times New Roman" w:hAnsi="Times New Roman" w:cs="Times New Roman" w:hint="eastAsia"/>
          <w:b/>
          <w:bCs/>
          <w:sz w:val="24"/>
          <w:szCs w:val="24"/>
          <w:vertAlign w:val="superscript"/>
        </w:rPr>
        <w:t>*</w:t>
      </w:r>
      <w:r w:rsidRPr="00BE0534">
        <w:rPr>
          <w:rFonts w:ascii="Times New Roman" w:hAnsi="Times New Roman" w:cs="Times New Roman" w:hint="eastAsia"/>
          <w:sz w:val="24"/>
          <w:szCs w:val="24"/>
        </w:rPr>
        <w:t>)</w:t>
      </w:r>
      <w:r>
        <w:rPr>
          <w:rFonts w:ascii="Times New Roman" w:hAnsi="Times New Roman" w:cs="Times New Roman" w:hint="eastAsia"/>
          <w:sz w:val="24"/>
          <w:szCs w:val="24"/>
        </w:rPr>
        <w:t>] + 23.06 [</w:t>
      </w:r>
      <w:proofErr w:type="spellStart"/>
      <w:r w:rsidRPr="00A2579E">
        <w:rPr>
          <w:rFonts w:ascii="Times New Roman" w:hAnsi="Times New Roman" w:cs="Times New Roman" w:hint="eastAsia"/>
          <w:i/>
          <w:iCs/>
          <w:sz w:val="24"/>
          <w:szCs w:val="24"/>
        </w:rPr>
        <w:t>E</w:t>
      </w:r>
      <w:r w:rsidRPr="00A2579E">
        <w:rPr>
          <w:rFonts w:ascii="Times New Roman" w:hAnsi="Times New Roman" w:cs="Times New Roman" w:hint="eastAsia"/>
          <w:sz w:val="24"/>
          <w:szCs w:val="24"/>
          <w:vertAlign w:val="subscript"/>
        </w:rPr>
        <w:t>ox</w:t>
      </w:r>
      <w:proofErr w:type="spellEnd"/>
      <w:r>
        <w:rPr>
          <w:rFonts w:ascii="Times New Roman" w:hAnsi="Times New Roman" w:cs="Times New Roman" w:hint="eastAsia"/>
          <w:sz w:val="24"/>
          <w:szCs w:val="24"/>
        </w:rPr>
        <w:t xml:space="preserve"> </w:t>
      </w:r>
      <w:r w:rsidRPr="00BE0534">
        <w:rPr>
          <w:rFonts w:ascii="Times New Roman" w:hAnsi="Times New Roman" w:cs="Times New Roman" w:hint="eastAsia"/>
          <w:sz w:val="24"/>
          <w:szCs w:val="24"/>
        </w:rPr>
        <w:t>(</w:t>
      </w:r>
      <w:r w:rsidRPr="00BE0534">
        <w:rPr>
          <w:rFonts w:ascii="Times New Roman" w:hAnsi="Times New Roman" w:cs="Times New Roman" w:hint="eastAsia"/>
          <w:b/>
          <w:bCs/>
          <w:sz w:val="24"/>
          <w:szCs w:val="24"/>
        </w:rPr>
        <w:t>PAC-AcrH</w:t>
      </w:r>
      <w:r w:rsidRPr="00AF39A8">
        <w:rPr>
          <w:rFonts w:ascii="Times New Roman" w:hAnsi="Times New Roman" w:cs="Times New Roman"/>
          <w:b/>
          <w:bCs/>
          <w:sz w:val="24"/>
          <w:szCs w:val="28"/>
          <w:vertAlign w:val="superscript"/>
        </w:rPr>
        <w:t>+</w:t>
      </w:r>
      <w:r w:rsidRPr="00BE0534">
        <w:rPr>
          <w:rFonts w:ascii="Times New Roman" w:hAnsi="Times New Roman" w:cs="Times New Roman" w:hint="eastAsia"/>
          <w:b/>
          <w:bCs/>
          <w:sz w:val="24"/>
          <w:szCs w:val="24"/>
          <w:vertAlign w:val="superscript"/>
        </w:rPr>
        <w:t>/</w:t>
      </w:r>
      <w:r w:rsidRPr="00AF39A8">
        <w:rPr>
          <w:rFonts w:ascii="Times New Roman" w:hAnsi="Times New Roman" w:cs="Times New Roman"/>
          <w:b/>
          <w:bCs/>
          <w:sz w:val="24"/>
          <w:szCs w:val="28"/>
          <w:vertAlign w:val="superscript"/>
        </w:rPr>
        <w:t>·</w:t>
      </w:r>
      <w:proofErr w:type="gramStart"/>
      <w:r w:rsidRPr="00BE0534">
        <w:rPr>
          <w:rFonts w:ascii="Times New Roman" w:hAnsi="Times New Roman" w:cs="Times New Roman" w:hint="eastAsia"/>
          <w:sz w:val="24"/>
          <w:szCs w:val="24"/>
        </w:rPr>
        <w:t>)</w:t>
      </w:r>
      <w:r>
        <w:rPr>
          <w:rFonts w:ascii="Times New Roman" w:hAnsi="Times New Roman" w:cs="Times New Roman" w:hint="eastAsia"/>
          <w:sz w:val="24"/>
          <w:szCs w:val="24"/>
        </w:rPr>
        <w:t>]+</w:t>
      </w:r>
      <w:proofErr w:type="gramEnd"/>
      <w:r>
        <w:rPr>
          <w:rFonts w:ascii="Times New Roman" w:hAnsi="Times New Roman" w:cs="Times New Roman" w:hint="eastAsia"/>
          <w:sz w:val="24"/>
          <w:szCs w:val="24"/>
        </w:rPr>
        <w:t xml:space="preserve"> </w:t>
      </w:r>
    </w:p>
    <w:p w14:paraId="15A7BE5F" w14:textId="689A4F34" w:rsidR="0069448C" w:rsidRDefault="0069448C" w:rsidP="0069448C">
      <w:pPr>
        <w:spacing w:line="360" w:lineRule="auto"/>
        <w:jc w:val="right"/>
        <w:rPr>
          <w:rFonts w:ascii="Times New Roman" w:hAnsi="Times New Roman" w:cs="Times New Roman"/>
          <w:sz w:val="24"/>
          <w:szCs w:val="24"/>
        </w:rPr>
      </w:pPr>
      <w:r>
        <w:rPr>
          <w:rFonts w:ascii="Times New Roman" w:hAnsi="Times New Roman" w:cs="Times New Roman" w:hint="eastAsia"/>
          <w:sz w:val="24"/>
          <w:szCs w:val="24"/>
        </w:rPr>
        <w:t>1.37 [</w:t>
      </w:r>
      <w:proofErr w:type="spellStart"/>
      <w:r w:rsidRPr="00A2579E">
        <w:rPr>
          <w:rFonts w:ascii="Times New Roman" w:hAnsi="Times New Roman" w:cs="Times New Roman" w:hint="eastAsia"/>
          <w:sz w:val="24"/>
          <w:szCs w:val="24"/>
        </w:rPr>
        <w:t>p</w:t>
      </w:r>
      <w:r w:rsidRPr="00A2579E">
        <w:rPr>
          <w:rFonts w:ascii="Times New Roman" w:hAnsi="Times New Roman" w:cs="Times New Roman" w:hint="eastAsia"/>
          <w:i/>
          <w:iCs/>
          <w:sz w:val="24"/>
          <w:szCs w:val="24"/>
        </w:rPr>
        <w:t>K</w:t>
      </w:r>
      <w:r w:rsidRPr="00A2579E">
        <w:rPr>
          <w:rFonts w:ascii="Times New Roman" w:hAnsi="Times New Roman" w:cs="Times New Roman" w:hint="eastAsia"/>
          <w:sz w:val="24"/>
          <w:szCs w:val="24"/>
          <w:vertAlign w:val="subscript"/>
        </w:rPr>
        <w:t>a</w:t>
      </w:r>
      <w:proofErr w:type="spellEnd"/>
      <w:r>
        <w:rPr>
          <w:rFonts w:ascii="Times New Roman" w:hAnsi="Times New Roman" w:cs="Times New Roman" w:hint="eastAsia"/>
          <w:sz w:val="24"/>
          <w:szCs w:val="24"/>
        </w:rPr>
        <w:t xml:space="preserve"> </w:t>
      </w:r>
      <w:r w:rsidRPr="00BE0534">
        <w:rPr>
          <w:rFonts w:ascii="Times New Roman" w:hAnsi="Times New Roman" w:cs="Times New Roman" w:hint="eastAsia"/>
          <w:sz w:val="24"/>
          <w:szCs w:val="24"/>
        </w:rPr>
        <w:t>(</w:t>
      </w:r>
      <w:r w:rsidRPr="00BE0534">
        <w:rPr>
          <w:rFonts w:ascii="Times New Roman" w:hAnsi="Times New Roman" w:cs="Times New Roman" w:hint="eastAsia"/>
          <w:b/>
          <w:bCs/>
          <w:sz w:val="24"/>
          <w:szCs w:val="24"/>
        </w:rPr>
        <w:t>PAC-AcrH</w:t>
      </w:r>
      <w:r w:rsidRPr="00BE0534">
        <w:rPr>
          <w:rFonts w:ascii="Times New Roman" w:hAnsi="Times New Roman" w:cs="Times New Roman" w:hint="eastAsia"/>
          <w:b/>
          <w:bCs/>
          <w:sz w:val="24"/>
          <w:szCs w:val="24"/>
          <w:vertAlign w:val="subscript"/>
        </w:rPr>
        <w:t>2</w:t>
      </w:r>
      <w:r w:rsidRPr="00AF39A8">
        <w:rPr>
          <w:rFonts w:ascii="Times New Roman" w:hAnsi="Times New Roman" w:cs="Times New Roman"/>
          <w:b/>
          <w:bCs/>
          <w:sz w:val="24"/>
          <w:szCs w:val="28"/>
          <w:vertAlign w:val="superscript"/>
        </w:rPr>
        <w:t>·+</w:t>
      </w:r>
      <w:r w:rsidRPr="00BE0534">
        <w:rPr>
          <w:rFonts w:ascii="Times New Roman" w:hAnsi="Times New Roman" w:cs="Times New Roman" w:hint="eastAsia"/>
          <w:sz w:val="24"/>
          <w:szCs w:val="24"/>
        </w:rPr>
        <w:t>)</w:t>
      </w:r>
      <w:r>
        <w:rPr>
          <w:rFonts w:ascii="Times New Roman" w:hAnsi="Times New Roman" w:cs="Times New Roman" w:hint="eastAsia"/>
          <w:sz w:val="24"/>
          <w:szCs w:val="24"/>
        </w:rPr>
        <w:t xml:space="preserve">] + </w:t>
      </w:r>
      <w:r w:rsidRPr="00A2579E">
        <w:rPr>
          <w:rFonts w:ascii="Times New Roman" w:hAnsi="Times New Roman" w:cs="Times New Roman" w:hint="eastAsia"/>
          <w:i/>
          <w:iCs/>
          <w:sz w:val="24"/>
          <w:szCs w:val="24"/>
        </w:rPr>
        <w:t>C</w:t>
      </w:r>
      <w:r w:rsidRPr="003D260A">
        <w:rPr>
          <w:rFonts w:ascii="Times New Roman" w:hAnsi="Times New Roman" w:cs="Times New Roman"/>
          <w:sz w:val="24"/>
          <w:szCs w:val="24"/>
          <w:vertAlign w:val="subscript"/>
        </w:rPr>
        <w:t>H</w:t>
      </w:r>
      <w:r w:rsidRPr="003D260A">
        <w:rPr>
          <w:rFonts w:ascii="Times New Roman" w:hAnsi="Times New Roman" w:cs="Times New Roman"/>
          <w:b/>
          <w:bCs/>
          <w:sz w:val="24"/>
          <w:szCs w:val="24"/>
          <w:vertAlign w:val="subscript"/>
        </w:rPr>
        <w:t>‒</w:t>
      </w:r>
      <w:r>
        <w:rPr>
          <w:rFonts w:ascii="Times New Roman" w:hAnsi="Times New Roman" w:cs="Times New Roman" w:hint="eastAsia"/>
          <w:sz w:val="24"/>
          <w:szCs w:val="24"/>
        </w:rPr>
        <w:t xml:space="preserve"> = -4.0 kcal/mol</w:t>
      </w:r>
    </w:p>
    <w:p w14:paraId="7EE93B7E" w14:textId="0EBD3480" w:rsidR="00880E9F" w:rsidRDefault="00880E9F">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5E42B26F" w14:textId="5BCCFBE2" w:rsidR="00CB42E4" w:rsidRPr="00066FBC" w:rsidRDefault="00CB42E4" w:rsidP="00CB42E4">
      <w:pPr>
        <w:pStyle w:val="1"/>
        <w:numPr>
          <w:ilvl w:val="0"/>
          <w:numId w:val="1"/>
        </w:numPr>
        <w:rPr>
          <w:rFonts w:ascii="Times New Roman" w:hAnsi="Times New Roman" w:cs="Times New Roman"/>
        </w:rPr>
      </w:pPr>
      <w:bookmarkStart w:id="25" w:name="_Toc229612988"/>
      <w:r w:rsidRPr="00066FBC">
        <w:rPr>
          <w:rFonts w:ascii="Times New Roman" w:eastAsiaTheme="minorEastAsia" w:hAnsi="Times New Roman" w:cs="Times New Roman"/>
        </w:rPr>
        <w:lastRenderedPageBreak/>
        <w:t>DFT calculations</w:t>
      </w:r>
      <w:bookmarkEnd w:id="25"/>
    </w:p>
    <w:p w14:paraId="66E7D178" w14:textId="65A7A409" w:rsidR="00B52CA4" w:rsidRPr="003F517E" w:rsidRDefault="00B52CA4" w:rsidP="007736D0">
      <w:pPr>
        <w:pStyle w:val="EndNoteBibliography"/>
        <w:ind w:firstLineChars="200" w:firstLine="480"/>
        <w:rPr>
          <w:rFonts w:ascii="Times New Roman" w:hAnsi="Times New Roman" w:cs="Times New Roman"/>
          <w:sz w:val="24"/>
          <w:szCs w:val="24"/>
        </w:rPr>
      </w:pPr>
      <w:r w:rsidRPr="003F517E">
        <w:rPr>
          <w:rFonts w:ascii="Times New Roman" w:hAnsi="Times New Roman" w:cs="Times New Roman"/>
          <w:color w:val="000000" w:themeColor="text1"/>
          <w:sz w:val="24"/>
          <w:szCs w:val="24"/>
        </w:rPr>
        <w:t>All density functional theory (DFT) calculations were performed using the Gaussian16 program package</w:t>
      </w:r>
      <w:r>
        <w:rPr>
          <w:rFonts w:ascii="Times New Roman" w:hAnsi="Times New Roman" w:cs="Times New Roman"/>
          <w:color w:val="000000" w:themeColor="text1"/>
          <w:sz w:val="24"/>
          <w:szCs w:val="24"/>
        </w:rPr>
        <w:fldChar w:fldCharType="begin">
          <w:fldData xml:space="preserve">PEVuZE5vdGU+PENpdGU+PEF1dGhvcj5GcmlzY2g8L0F1dGhvcj48WWVhcj4yMDE2PC9ZZWFyPjxS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</w:fldData>
        </w:fldChar>
      </w:r>
      <w:r w:rsidR="003A1FF8">
        <w:rPr>
          <w:rFonts w:ascii="Times New Roman" w:hAnsi="Times New Roman" w:cs="Times New Roman"/>
          <w:color w:val="000000" w:themeColor="text1"/>
          <w:sz w:val="24"/>
          <w:szCs w:val="24"/>
        </w:rPr>
        <w:instrText xml:space="preserve"> ADDIN EN.CITE </w:instrText>
      </w:r>
      <w:r w:rsidR="003A1FF8">
        <w:rPr>
          <w:rFonts w:ascii="Times New Roman" w:hAnsi="Times New Roman" w:cs="Times New Roman"/>
          <w:color w:val="000000" w:themeColor="text1"/>
          <w:sz w:val="24"/>
          <w:szCs w:val="24"/>
        </w:rPr>
        <w:fldChar w:fldCharType="begin">
          <w:fldData xml:space="preserve">PEVuZE5vdGU+PENpdGU+PEF1dGhvcj5GcmlzY2g8L0F1dGhvcj48WWVhcj4yMDE2PC9ZZWFyPjxS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</w:fldData>
        </w:fldChar>
      </w:r>
      <w:r w:rsidR="003A1FF8">
        <w:rPr>
          <w:rFonts w:ascii="Times New Roman" w:hAnsi="Times New Roman" w:cs="Times New Roman"/>
          <w:color w:val="000000" w:themeColor="text1"/>
          <w:sz w:val="24"/>
          <w:szCs w:val="24"/>
        </w:rPr>
        <w:instrText xml:space="preserve"> ADDIN EN.CITE.DATA </w:instrText>
      </w:r>
      <w:r w:rsidR="003A1FF8">
        <w:rPr>
          <w:rFonts w:ascii="Times New Roman" w:hAnsi="Times New Roman" w:cs="Times New Roman"/>
          <w:color w:val="000000" w:themeColor="text1"/>
          <w:sz w:val="24"/>
          <w:szCs w:val="24"/>
        </w:rPr>
      </w:r>
      <w:r w:rsidR="003A1FF8">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fldChar w:fldCharType="separate"/>
      </w:r>
      <w:r w:rsidR="003A1FF8" w:rsidRPr="003A1FF8">
        <w:rPr>
          <w:rFonts w:ascii="Times New Roman" w:hAnsi="Times New Roman" w:cs="Times New Roman"/>
          <w:color w:val="000000" w:themeColor="text1"/>
          <w:sz w:val="24"/>
          <w:szCs w:val="24"/>
          <w:vertAlign w:val="superscript"/>
        </w:rPr>
        <w:t>14</w:t>
      </w:r>
      <w:r>
        <w:rPr>
          <w:rFonts w:ascii="Times New Roman" w:hAnsi="Times New Roman" w:cs="Times New Roman"/>
          <w:color w:val="000000" w:themeColor="text1"/>
          <w:sz w:val="24"/>
          <w:szCs w:val="24"/>
        </w:rPr>
        <w:fldChar w:fldCharType="end"/>
      </w:r>
      <w:r w:rsidRPr="003F517E">
        <w:rPr>
          <w:rFonts w:ascii="Times New Roman" w:hAnsi="Times New Roman" w:cs="Times New Roman"/>
          <w:color w:val="000000" w:themeColor="text1"/>
          <w:sz w:val="24"/>
          <w:szCs w:val="24"/>
        </w:rPr>
        <w:t xml:space="preserve">. Geometry optimizations of all stationary points and transition states were conducted with </w:t>
      </w:r>
      <w:r w:rsidRPr="003F517E">
        <w:rPr>
          <w:rStyle w:val="af4"/>
          <w:rFonts w:ascii="Times New Roman" w:hAnsi="Times New Roman" w:cs="Times New Roman"/>
          <w:b w:val="0"/>
          <w:bCs w:val="0"/>
          <w:color w:val="000000" w:themeColor="text1"/>
          <w:sz w:val="24"/>
          <w:szCs w:val="24"/>
        </w:rPr>
        <w:t>def2-SVP</w:t>
      </w:r>
      <w:r w:rsidRPr="003F517E">
        <w:rPr>
          <w:rFonts w:ascii="Times New Roman" w:hAnsi="Times New Roman" w:cs="Times New Roman"/>
          <w:color w:val="000000" w:themeColor="text1"/>
          <w:sz w:val="24"/>
          <w:szCs w:val="24"/>
        </w:rPr>
        <w:t xml:space="preserve"> basis set for all atoms. Frequency calculations at the same level were used to confirm the nature of the stationary points, with zero imaginary frequencies indicating local minima and one imaginary frequency indicating transition states. These calculations also provided thermal corrections for Gibbs free energy. Gas-phase single-point energy calculations were performed using the def2-TZVP basis set. For mechanistic studies involving solution-phase thermodynamics, solvation Gibbs free energies were computed using the SMD solvation model</w:t>
      </w:r>
      <w:r>
        <w:rPr>
          <w:rFonts w:ascii="Times New Roman" w:hAnsi="Times New Roman" w:cs="Times New Roman"/>
          <w:color w:val="000000" w:themeColor="text1"/>
          <w:sz w:val="24"/>
          <w:szCs w:val="24"/>
        </w:rPr>
        <w:fldChar w:fldCharType="begin"/>
      </w:r>
      <w:r w:rsidR="003A1FF8">
        <w:rPr>
          <w:rFonts w:ascii="Times New Roman" w:hAnsi="Times New Roman" w:cs="Times New Roman"/>
          <w:color w:val="000000" w:themeColor="text1"/>
          <w:sz w:val="24"/>
          <w:szCs w:val="24"/>
        </w:rPr>
        <w:instrText xml:space="preserve"> ADDIN EN.CITE &lt;EndNote&gt;&lt;Cite&gt;&lt;Author&gt;Marenich&lt;/Author&gt;&lt;Year&gt;2009&lt;/Year&gt;&lt;RecNum&gt;1217&lt;/RecNum&gt;&lt;DisplayText&gt;&lt;style face="superscript"&gt;15&lt;/style&gt;&lt;/DisplayText&gt;&lt;record&gt;&lt;rec-number&gt;1217&lt;/rec-number&gt;&lt;foreign-keys&gt;&lt;key app="EN" db-id="5pdx0rft09r2eoespttxtv0w9aev02epfrzp" timestamp="1776774040"&gt;1217&lt;/key&gt;&lt;/foreign-keys&gt;&lt;ref-type name="Journal Article"&gt;17&lt;/ref-type&gt;&lt;contributors&gt;&lt;authors&gt;&lt;author&gt;Marenich, Aleksandr V.&lt;/author&gt;&lt;author&gt;Cramer, Christopher J.&lt;/author&gt;&lt;author&gt;Truhlar, Donald G.&lt;/author&gt;&lt;/authors&gt;&lt;/contributors&gt;&lt;titles&gt;&lt;title&gt;Universal Solvation Model Based on Solute Electron Density and on a Continuum Model of the Solvent Defined by the Bulk Dielectric Constant and Atomic Surface Tensions&lt;/title&gt;&lt;secondary-title&gt;The Journal of Physical Chemistry B&lt;/secondary-title&gt;&lt;/titles&gt;&lt;periodical&gt;&lt;full-title&gt;The Journal of Physical Chemistry B&lt;/full-title&gt;&lt;abbr-1&gt;J. Phys. Chem. B&lt;/abbr-1&gt;&lt;abbr-2&gt;J Phys Chem B&lt;/abbr-2&gt;&lt;/periodical&gt;&lt;pages&gt;6378-6396&lt;/pages&gt;&lt;volume&gt;113&lt;/volume&gt;&lt;number&gt;18&lt;/number&gt;&lt;dates&gt;&lt;year&gt;2009&lt;/year&gt;&lt;pub-dates&gt;&lt;date&gt;2009/05/07&lt;/date&gt;&lt;/pub-dates&gt;&lt;/dates&gt;&lt;publisher&gt;American Chemical Society&lt;/publisher&gt;&lt;isbn&gt;1520-6106&lt;/isbn&gt;&lt;urls&gt;&lt;related-urls&gt;&lt;url&gt;https://doi.org/10.1021/jp810292n&lt;/url&gt;&lt;/related-urls&gt;&lt;/urls&gt;&lt;electronic-resource-num&gt;10.1021/jp810292n&lt;/electronic-resource-num&gt;&lt;/record&gt;&lt;/Cite&gt;&lt;/EndNote&gt;</w:instrText>
      </w:r>
      <w:r>
        <w:rPr>
          <w:rFonts w:ascii="Times New Roman" w:hAnsi="Times New Roman" w:cs="Times New Roman"/>
          <w:color w:val="000000" w:themeColor="text1"/>
          <w:sz w:val="24"/>
          <w:szCs w:val="24"/>
        </w:rPr>
        <w:fldChar w:fldCharType="separate"/>
      </w:r>
      <w:r w:rsidR="003A1FF8" w:rsidRPr="003A1FF8">
        <w:rPr>
          <w:rFonts w:ascii="Times New Roman" w:hAnsi="Times New Roman" w:cs="Times New Roman"/>
          <w:color w:val="000000" w:themeColor="text1"/>
          <w:sz w:val="24"/>
          <w:szCs w:val="24"/>
          <w:vertAlign w:val="superscript"/>
        </w:rPr>
        <w:t>15</w:t>
      </w:r>
      <w:r>
        <w:rPr>
          <w:rFonts w:ascii="Times New Roman" w:hAnsi="Times New Roman" w:cs="Times New Roman"/>
          <w:color w:val="000000" w:themeColor="text1"/>
          <w:sz w:val="24"/>
          <w:szCs w:val="24"/>
        </w:rPr>
        <w:fldChar w:fldCharType="end"/>
      </w:r>
      <w:r w:rsidRPr="003F517E">
        <w:rPr>
          <w:rFonts w:ascii="Times New Roman" w:hAnsi="Times New Roman" w:cs="Times New Roman"/>
          <w:color w:val="000000" w:themeColor="text1"/>
          <w:sz w:val="24"/>
          <w:szCs w:val="24"/>
        </w:rPr>
        <w:t>. The solvation free energy Δ</w:t>
      </w:r>
      <w:r w:rsidRPr="003F517E">
        <w:rPr>
          <w:rFonts w:ascii="Times New Roman" w:hAnsi="Times New Roman" w:cs="Times New Roman"/>
          <w:i/>
          <w:iCs/>
          <w:color w:val="000000" w:themeColor="text1"/>
          <w:sz w:val="24"/>
          <w:szCs w:val="24"/>
        </w:rPr>
        <w:t>G</w:t>
      </w:r>
      <w:r w:rsidRPr="003F517E">
        <w:rPr>
          <w:rFonts w:ascii="Times New Roman" w:hAnsi="Times New Roman" w:cs="Times New Roman"/>
          <w:color w:val="000000" w:themeColor="text1"/>
          <w:sz w:val="24"/>
          <w:szCs w:val="24"/>
        </w:rPr>
        <w:t>(solvation) was calculated according to the following expression:</w:t>
      </w:r>
    </w:p>
    <w:p w14:paraId="665BD3BD" w14:textId="77777777" w:rsidR="00B52CA4" w:rsidRPr="003F517E" w:rsidRDefault="00B52CA4" w:rsidP="00B52CA4">
      <w:pPr>
        <w:spacing w:line="480" w:lineRule="auto"/>
        <w:ind w:left="2940"/>
        <w:rPr>
          <w:rFonts w:ascii="Times New Roman" w:hAnsi="Times New Roman" w:cs="Times New Roman"/>
          <w:color w:val="000000" w:themeColor="text1"/>
          <w:sz w:val="24"/>
          <w:szCs w:val="24"/>
        </w:rPr>
      </w:pPr>
      <w:r w:rsidRPr="003F517E">
        <w:rPr>
          <w:rFonts w:ascii="Times New Roman" w:hAnsi="Times New Roman" w:cs="Times New Roman"/>
          <w:color w:val="000000" w:themeColor="text1"/>
          <w:sz w:val="24"/>
          <w:szCs w:val="24"/>
        </w:rPr>
        <w:t>Δ</w:t>
      </w:r>
      <w:r w:rsidRPr="003F517E">
        <w:rPr>
          <w:rFonts w:ascii="Times New Roman" w:hAnsi="Times New Roman" w:cs="Times New Roman"/>
          <w:i/>
          <w:iCs/>
          <w:color w:val="000000" w:themeColor="text1"/>
          <w:sz w:val="24"/>
          <w:szCs w:val="24"/>
        </w:rPr>
        <w:t>G</w:t>
      </w:r>
      <w:r w:rsidRPr="003F517E">
        <w:rPr>
          <w:rFonts w:ascii="Times New Roman" w:hAnsi="Times New Roman" w:cs="Times New Roman"/>
          <w:color w:val="000000" w:themeColor="text1"/>
          <w:sz w:val="24"/>
          <w:szCs w:val="24"/>
        </w:rPr>
        <w:t xml:space="preserve">(solvation) = </w:t>
      </w:r>
      <w:proofErr w:type="spellStart"/>
      <w:r w:rsidRPr="003F517E">
        <w:rPr>
          <w:rFonts w:ascii="Times New Roman" w:hAnsi="Times New Roman" w:cs="Times New Roman"/>
          <w:i/>
          <w:iCs/>
          <w:color w:val="000000" w:themeColor="text1"/>
          <w:sz w:val="24"/>
          <w:szCs w:val="24"/>
        </w:rPr>
        <w:t>E</w:t>
      </w:r>
      <w:r w:rsidRPr="003F517E">
        <w:rPr>
          <w:rFonts w:ascii="Times New Roman" w:hAnsi="Times New Roman" w:cs="Times New Roman"/>
          <w:color w:val="000000" w:themeColor="text1"/>
          <w:sz w:val="24"/>
          <w:szCs w:val="24"/>
          <w:vertAlign w:val="subscript"/>
        </w:rPr>
        <w:t>sol</w:t>
      </w:r>
      <w:proofErr w:type="spellEnd"/>
      <w:r w:rsidRPr="003F517E">
        <w:rPr>
          <w:rFonts w:ascii="Times New Roman" w:hAnsi="Times New Roman" w:cs="Times New Roman"/>
          <w:i/>
          <w:iCs/>
          <w:color w:val="000000" w:themeColor="text1"/>
          <w:sz w:val="24"/>
          <w:szCs w:val="24"/>
          <w:vertAlign w:val="subscript"/>
        </w:rPr>
        <w:t xml:space="preserve"> </w:t>
      </w:r>
      <w:r w:rsidRPr="003F517E">
        <w:rPr>
          <w:rFonts w:ascii="Times New Roman" w:eastAsia="微软雅黑" w:hAnsi="Times New Roman" w:cs="Times New Roman"/>
          <w:color w:val="000000" w:themeColor="text1"/>
          <w:sz w:val="24"/>
          <w:szCs w:val="24"/>
        </w:rPr>
        <w:t>−</w:t>
      </w:r>
      <w:r w:rsidRPr="003F517E">
        <w:rPr>
          <w:rFonts w:ascii="Times New Roman" w:hAnsi="Times New Roman" w:cs="Times New Roman"/>
          <w:color w:val="000000" w:themeColor="text1"/>
          <w:sz w:val="24"/>
          <w:szCs w:val="24"/>
        </w:rPr>
        <w:t xml:space="preserve"> </w:t>
      </w:r>
      <w:r w:rsidRPr="003F517E">
        <w:rPr>
          <w:rFonts w:ascii="Times New Roman" w:hAnsi="Times New Roman" w:cs="Times New Roman"/>
          <w:i/>
          <w:iCs/>
          <w:color w:val="000000" w:themeColor="text1"/>
          <w:sz w:val="24"/>
          <w:szCs w:val="24"/>
        </w:rPr>
        <w:t>E</w:t>
      </w:r>
      <w:r w:rsidRPr="003F517E">
        <w:rPr>
          <w:rFonts w:ascii="Times New Roman" w:hAnsi="Times New Roman" w:cs="Times New Roman"/>
          <w:color w:val="000000" w:themeColor="text1"/>
          <w:sz w:val="24"/>
          <w:szCs w:val="24"/>
          <w:vertAlign w:val="subscript"/>
        </w:rPr>
        <w:t>gas</w:t>
      </w:r>
    </w:p>
    <w:p w14:paraId="6BD6F01F" w14:textId="51FC526A" w:rsidR="00B52CA4" w:rsidRPr="003F517E" w:rsidRDefault="00B52CA4" w:rsidP="007736D0">
      <w:pPr>
        <w:ind w:firstLineChars="200" w:firstLine="480"/>
        <w:rPr>
          <w:rFonts w:ascii="Times New Roman" w:hAnsi="Times New Roman" w:cs="Times New Roman"/>
          <w:i/>
          <w:iCs/>
          <w:color w:val="000000" w:themeColor="text1"/>
          <w:sz w:val="24"/>
          <w:szCs w:val="24"/>
          <w:vertAlign w:val="subscript"/>
        </w:rPr>
      </w:pPr>
      <w:r w:rsidRPr="003F517E">
        <w:rPr>
          <w:rFonts w:ascii="Times New Roman" w:hAnsi="Times New Roman" w:cs="Times New Roman"/>
          <w:color w:val="000000" w:themeColor="text1"/>
          <w:sz w:val="24"/>
          <w:szCs w:val="24"/>
        </w:rPr>
        <w:t xml:space="preserve">where </w:t>
      </w:r>
      <w:proofErr w:type="spellStart"/>
      <w:r w:rsidRPr="003F517E">
        <w:rPr>
          <w:rFonts w:ascii="Times New Roman" w:hAnsi="Times New Roman" w:cs="Times New Roman"/>
          <w:i/>
          <w:iCs/>
          <w:color w:val="000000" w:themeColor="text1"/>
          <w:sz w:val="24"/>
          <w:szCs w:val="24"/>
        </w:rPr>
        <w:t>E</w:t>
      </w:r>
      <w:r w:rsidRPr="003F517E">
        <w:rPr>
          <w:rFonts w:ascii="Times New Roman" w:hAnsi="Times New Roman" w:cs="Times New Roman"/>
          <w:color w:val="000000" w:themeColor="text1"/>
          <w:sz w:val="24"/>
          <w:szCs w:val="24"/>
          <w:vertAlign w:val="subscript"/>
        </w:rPr>
        <w:t>sol</w:t>
      </w:r>
      <w:proofErr w:type="spellEnd"/>
      <w:r w:rsidRPr="003F517E">
        <w:rPr>
          <w:rFonts w:ascii="Times New Roman" w:hAnsi="Times New Roman" w:cs="Times New Roman"/>
          <w:color w:val="000000" w:themeColor="text1"/>
          <w:sz w:val="24"/>
          <w:szCs w:val="24"/>
        </w:rPr>
        <w:t xml:space="preserve"> is the electronic energy calculated in solvent using the M05-2X/6-31G(d) level with SMD solvation model, and </w:t>
      </w:r>
      <w:r w:rsidRPr="003F517E">
        <w:rPr>
          <w:rFonts w:ascii="Times New Roman" w:hAnsi="Times New Roman" w:cs="Times New Roman"/>
          <w:i/>
          <w:iCs/>
          <w:color w:val="000000" w:themeColor="text1"/>
          <w:sz w:val="24"/>
          <w:szCs w:val="24"/>
        </w:rPr>
        <w:t>E</w:t>
      </w:r>
      <w:r w:rsidRPr="003F517E">
        <w:rPr>
          <w:rFonts w:ascii="Times New Roman" w:hAnsi="Times New Roman" w:cs="Times New Roman"/>
          <w:color w:val="000000" w:themeColor="text1"/>
          <w:sz w:val="24"/>
          <w:szCs w:val="24"/>
          <w:vertAlign w:val="subscript"/>
        </w:rPr>
        <w:t>gas</w:t>
      </w:r>
      <w:r w:rsidRPr="003F517E">
        <w:rPr>
          <w:rFonts w:ascii="Times New Roman" w:hAnsi="Times New Roman" w:cs="Times New Roman"/>
          <w:color w:val="000000" w:themeColor="text1"/>
          <w:sz w:val="24"/>
          <w:szCs w:val="24"/>
        </w:rPr>
        <w:t xml:space="preserve"> is the gas-phase energy at the same level of theory. And final solvated Gibbs free energy (</w:t>
      </w:r>
      <w:proofErr w:type="spellStart"/>
      <w:r w:rsidRPr="003F517E">
        <w:rPr>
          <w:rFonts w:ascii="Times New Roman" w:hAnsi="Times New Roman" w:cs="Times New Roman"/>
          <w:i/>
          <w:iCs/>
          <w:color w:val="000000" w:themeColor="text1"/>
          <w:sz w:val="24"/>
          <w:szCs w:val="24"/>
        </w:rPr>
        <w:t>G</w:t>
      </w:r>
      <w:r w:rsidRPr="003F517E">
        <w:rPr>
          <w:rFonts w:ascii="Times New Roman" w:hAnsi="Times New Roman" w:cs="Times New Roman"/>
          <w:color w:val="000000" w:themeColor="text1"/>
          <w:sz w:val="24"/>
          <w:szCs w:val="24"/>
          <w:vertAlign w:val="subscript"/>
        </w:rPr>
        <w:t>sol</w:t>
      </w:r>
      <w:proofErr w:type="spellEnd"/>
      <w:r w:rsidRPr="003F517E">
        <w:rPr>
          <w:rFonts w:ascii="Times New Roman" w:hAnsi="Times New Roman" w:cs="Times New Roman"/>
          <w:color w:val="000000" w:themeColor="text1"/>
          <w:sz w:val="24"/>
          <w:szCs w:val="24"/>
        </w:rPr>
        <w:t>) was given as follow</w:t>
      </w:r>
      <w:r w:rsidR="00AC371A">
        <w:rPr>
          <w:rFonts w:ascii="Times New Roman" w:hAnsi="Times New Roman" w:cs="Times New Roman" w:hint="eastAsia"/>
          <w:color w:val="000000" w:themeColor="text1"/>
          <w:sz w:val="24"/>
          <w:szCs w:val="24"/>
        </w:rPr>
        <w:t>s</w:t>
      </w:r>
      <w:r w:rsidRPr="003F517E">
        <w:rPr>
          <w:rFonts w:ascii="Times New Roman" w:hAnsi="Times New Roman" w:cs="Times New Roman"/>
          <w:color w:val="000000" w:themeColor="text1"/>
          <w:sz w:val="24"/>
          <w:szCs w:val="24"/>
        </w:rPr>
        <w:t>:</w:t>
      </w:r>
    </w:p>
    <w:p w14:paraId="2FC6B5C5" w14:textId="77777777" w:rsidR="00B52CA4" w:rsidRPr="003F517E" w:rsidRDefault="00B52CA4" w:rsidP="00B52CA4">
      <w:pPr>
        <w:pStyle w:val="a9"/>
        <w:spacing w:line="480" w:lineRule="auto"/>
        <w:ind w:left="2040" w:firstLine="60"/>
        <w:rPr>
          <w:rFonts w:ascii="Times New Roman" w:hAnsi="Times New Roman" w:cs="Times New Roman"/>
          <w:color w:val="000000" w:themeColor="text1"/>
          <w:sz w:val="24"/>
          <w:szCs w:val="24"/>
        </w:rPr>
      </w:pPr>
      <w:proofErr w:type="spellStart"/>
      <w:r w:rsidRPr="003F517E">
        <w:rPr>
          <w:rFonts w:ascii="Times New Roman" w:hAnsi="Times New Roman" w:cs="Times New Roman"/>
          <w:i/>
          <w:iCs/>
          <w:color w:val="000000" w:themeColor="text1"/>
          <w:sz w:val="24"/>
          <w:szCs w:val="24"/>
        </w:rPr>
        <w:t>G</w:t>
      </w:r>
      <w:r w:rsidRPr="003F517E">
        <w:rPr>
          <w:rFonts w:ascii="Times New Roman" w:hAnsi="Times New Roman" w:cs="Times New Roman"/>
          <w:color w:val="000000" w:themeColor="text1"/>
          <w:sz w:val="24"/>
          <w:szCs w:val="24"/>
          <w:vertAlign w:val="subscript"/>
        </w:rPr>
        <w:t>sol</w:t>
      </w:r>
      <w:proofErr w:type="spellEnd"/>
      <w:r w:rsidRPr="003F517E">
        <w:rPr>
          <w:rFonts w:ascii="Times New Roman" w:hAnsi="Times New Roman" w:cs="Times New Roman"/>
          <w:i/>
          <w:iCs/>
          <w:color w:val="000000" w:themeColor="text1"/>
          <w:sz w:val="24"/>
          <w:szCs w:val="24"/>
          <w:vertAlign w:val="subscript"/>
        </w:rPr>
        <w:t xml:space="preserve"> </w:t>
      </w:r>
      <w:r w:rsidRPr="003F517E">
        <w:rPr>
          <w:rFonts w:ascii="Times New Roman" w:hAnsi="Times New Roman" w:cs="Times New Roman"/>
          <w:color w:val="000000" w:themeColor="text1"/>
          <w:sz w:val="24"/>
          <w:szCs w:val="24"/>
        </w:rPr>
        <w:t xml:space="preserve">= </w:t>
      </w:r>
      <w:r w:rsidRPr="003F517E">
        <w:rPr>
          <w:rFonts w:ascii="Times New Roman" w:hAnsi="Times New Roman" w:cs="Times New Roman"/>
          <w:i/>
          <w:iCs/>
          <w:color w:val="000000" w:themeColor="text1"/>
          <w:sz w:val="24"/>
          <w:szCs w:val="24"/>
        </w:rPr>
        <w:t>E</w:t>
      </w:r>
      <w:r w:rsidRPr="003F517E">
        <w:rPr>
          <w:rFonts w:ascii="Times New Roman" w:hAnsi="Times New Roman" w:cs="Times New Roman"/>
          <w:color w:val="000000" w:themeColor="text1"/>
          <w:sz w:val="24"/>
          <w:szCs w:val="24"/>
          <w:vertAlign w:val="subscript"/>
        </w:rPr>
        <w:t>sp, gas</w:t>
      </w:r>
      <w:r w:rsidRPr="003F517E">
        <w:rPr>
          <w:rFonts w:ascii="Times New Roman" w:hAnsi="Times New Roman" w:cs="Times New Roman"/>
          <w:color w:val="000000" w:themeColor="text1"/>
          <w:sz w:val="24"/>
          <w:szCs w:val="24"/>
        </w:rPr>
        <w:t xml:space="preserve"> + Δ</w:t>
      </w:r>
      <w:r w:rsidRPr="003F517E">
        <w:rPr>
          <w:rFonts w:ascii="Times New Roman" w:hAnsi="Times New Roman" w:cs="Times New Roman"/>
          <w:i/>
          <w:iCs/>
          <w:color w:val="000000" w:themeColor="text1"/>
          <w:sz w:val="24"/>
          <w:szCs w:val="24"/>
        </w:rPr>
        <w:t>G</w:t>
      </w:r>
      <w:r w:rsidRPr="003F517E">
        <w:rPr>
          <w:rFonts w:ascii="Times New Roman" w:hAnsi="Times New Roman" w:cs="Times New Roman"/>
          <w:color w:val="000000" w:themeColor="text1"/>
          <w:sz w:val="24"/>
          <w:szCs w:val="24"/>
        </w:rPr>
        <w:t>(solvation) + Δ</w:t>
      </w:r>
      <w:r w:rsidRPr="003F517E">
        <w:rPr>
          <w:rFonts w:ascii="Times New Roman" w:hAnsi="Times New Roman" w:cs="Times New Roman"/>
          <w:i/>
          <w:iCs/>
          <w:color w:val="000000" w:themeColor="text1"/>
          <w:sz w:val="24"/>
          <w:szCs w:val="24"/>
        </w:rPr>
        <w:t>G</w:t>
      </w:r>
      <w:r w:rsidRPr="003F517E">
        <w:rPr>
          <w:rFonts w:ascii="Times New Roman" w:hAnsi="Times New Roman" w:cs="Times New Roman"/>
          <w:color w:val="000000" w:themeColor="text1"/>
          <w:sz w:val="24"/>
          <w:szCs w:val="24"/>
        </w:rPr>
        <w:t>(correlation)</w:t>
      </w:r>
    </w:p>
    <w:p w14:paraId="75381E9B" w14:textId="132C4756" w:rsidR="00B52CA4" w:rsidRPr="003F517E" w:rsidRDefault="00B52CA4" w:rsidP="007736D0">
      <w:pPr>
        <w:ind w:firstLineChars="200" w:firstLine="480"/>
        <w:rPr>
          <w:rFonts w:ascii="Times New Roman" w:hAnsi="Times New Roman" w:cs="Times New Roman"/>
          <w:sz w:val="24"/>
          <w:szCs w:val="24"/>
        </w:rPr>
      </w:pPr>
      <w:r w:rsidRPr="003F517E">
        <w:rPr>
          <w:rFonts w:ascii="Times New Roman" w:hAnsi="Times New Roman" w:cs="Times New Roman"/>
          <w:color w:val="000000" w:themeColor="text1"/>
          <w:sz w:val="24"/>
          <w:szCs w:val="24"/>
        </w:rPr>
        <w:t xml:space="preserve">where </w:t>
      </w:r>
      <w:r w:rsidRPr="003F517E">
        <w:rPr>
          <w:rFonts w:ascii="Times New Roman" w:hAnsi="Times New Roman" w:cs="Times New Roman"/>
          <w:i/>
          <w:iCs/>
          <w:color w:val="000000" w:themeColor="text1"/>
          <w:sz w:val="24"/>
          <w:szCs w:val="24"/>
        </w:rPr>
        <w:t>E</w:t>
      </w:r>
      <w:r w:rsidRPr="003F517E">
        <w:rPr>
          <w:rFonts w:ascii="Times New Roman" w:hAnsi="Times New Roman" w:cs="Times New Roman"/>
          <w:color w:val="000000" w:themeColor="text1"/>
          <w:sz w:val="24"/>
          <w:szCs w:val="24"/>
          <w:vertAlign w:val="subscript"/>
        </w:rPr>
        <w:t>sp, gas</w:t>
      </w:r>
      <w:r w:rsidRPr="003F517E">
        <w:rPr>
          <w:rFonts w:ascii="Times New Roman" w:hAnsi="Times New Roman" w:cs="Times New Roman"/>
          <w:color w:val="000000" w:themeColor="text1"/>
          <w:sz w:val="24"/>
          <w:szCs w:val="24"/>
        </w:rPr>
        <w:t xml:space="preserve"> is the gas-phase single-point energy, and Δ</w:t>
      </w:r>
      <w:r w:rsidRPr="003F517E">
        <w:rPr>
          <w:rFonts w:ascii="Times New Roman" w:hAnsi="Times New Roman" w:cs="Times New Roman"/>
          <w:i/>
          <w:iCs/>
          <w:color w:val="000000" w:themeColor="text1"/>
          <w:sz w:val="24"/>
          <w:szCs w:val="24"/>
        </w:rPr>
        <w:t>G</w:t>
      </w:r>
      <w:r w:rsidRPr="003F517E">
        <w:rPr>
          <w:rFonts w:ascii="Times New Roman" w:hAnsi="Times New Roman" w:cs="Times New Roman"/>
          <w:color w:val="000000" w:themeColor="text1"/>
          <w:sz w:val="24"/>
          <w:szCs w:val="24"/>
        </w:rPr>
        <w:t xml:space="preserve">(correlation) </w:t>
      </w:r>
      <w:r w:rsidR="00AC371A">
        <w:rPr>
          <w:rFonts w:ascii="Times New Roman" w:hAnsi="Times New Roman" w:cs="Times New Roman" w:hint="eastAsia"/>
          <w:color w:val="000000" w:themeColor="text1"/>
          <w:sz w:val="24"/>
          <w:szCs w:val="24"/>
        </w:rPr>
        <w:t>denotes the</w:t>
      </w:r>
      <w:r w:rsidRPr="003F517E">
        <w:rPr>
          <w:rFonts w:ascii="Times New Roman" w:hAnsi="Times New Roman" w:cs="Times New Roman"/>
          <w:color w:val="000000" w:themeColor="text1"/>
          <w:sz w:val="24"/>
          <w:szCs w:val="24"/>
        </w:rPr>
        <w:t xml:space="preserve"> thermal corrections for Gibbs free energy. </w:t>
      </w:r>
      <w:r w:rsidRPr="003F517E">
        <w:rPr>
          <w:rFonts w:ascii="Times New Roman" w:hAnsi="Times New Roman" w:cs="Times New Roman" w:hint="eastAsia"/>
          <w:sz w:val="24"/>
          <w:szCs w:val="24"/>
        </w:rPr>
        <w:t>The frontier molecular orbitals involving vertical excitation energies</w:t>
      </w:r>
      <w:r w:rsidRPr="003F517E">
        <w:rPr>
          <w:rFonts w:ascii="Times New Roman" w:hAnsi="Times New Roman" w:cs="Times New Roman"/>
          <w:sz w:val="24"/>
          <w:szCs w:val="24"/>
        </w:rPr>
        <w:t xml:space="preserve"> were calculated</w:t>
      </w:r>
      <w:r w:rsidRPr="003F517E">
        <w:rPr>
          <w:rFonts w:ascii="Times New Roman" w:hAnsi="Times New Roman" w:cs="Times New Roman" w:hint="eastAsia"/>
          <w:sz w:val="24"/>
          <w:szCs w:val="24"/>
        </w:rPr>
        <w:t xml:space="preserve"> based on the optimized ground-state geometries</w:t>
      </w:r>
      <w:r w:rsidRPr="003F517E">
        <w:rPr>
          <w:rFonts w:ascii="Times New Roman" w:hAnsi="Times New Roman" w:cs="Times New Roman"/>
          <w:sz w:val="24"/>
          <w:szCs w:val="24"/>
        </w:rPr>
        <w:t xml:space="preserve"> </w:t>
      </w:r>
      <w:r w:rsidRPr="003F517E">
        <w:rPr>
          <w:rFonts w:ascii="Times New Roman" w:hAnsi="Times New Roman" w:cs="Times New Roman" w:hint="eastAsia"/>
          <w:sz w:val="24"/>
          <w:szCs w:val="24"/>
        </w:rPr>
        <w:t xml:space="preserve">and visualized via </w:t>
      </w:r>
      <w:proofErr w:type="spellStart"/>
      <w:r w:rsidRPr="003F517E">
        <w:rPr>
          <w:rFonts w:ascii="Times New Roman" w:hAnsi="Times New Roman" w:cs="Times New Roman" w:hint="eastAsia"/>
          <w:sz w:val="24"/>
          <w:szCs w:val="24"/>
        </w:rPr>
        <w:t>Multiwfn+VMD</w:t>
      </w:r>
      <w:proofErr w:type="spellEnd"/>
      <w:r w:rsidRPr="003F517E">
        <w:rPr>
          <w:rFonts w:ascii="Times New Roman" w:hAnsi="Times New Roman" w:cs="Times New Roman" w:hint="eastAsia"/>
          <w:sz w:val="24"/>
          <w:szCs w:val="24"/>
        </w:rPr>
        <w:t xml:space="preserve"> m</w:t>
      </w:r>
      <w:r w:rsidRPr="003F517E">
        <w:rPr>
          <w:rFonts w:ascii="Times New Roman" w:hAnsi="Times New Roman" w:cs="Times New Roman"/>
          <w:sz w:val="24"/>
          <w:szCs w:val="24"/>
        </w:rPr>
        <w:t>olecular viewer package.</w:t>
      </w:r>
    </w:p>
    <w:p w14:paraId="04FB0A90" w14:textId="77777777" w:rsidR="00B52CA4" w:rsidRPr="003F517E" w:rsidRDefault="00B52CA4" w:rsidP="00B52CA4">
      <w:pPr>
        <w:rPr>
          <w:rFonts w:ascii="Times New Roman" w:hAnsi="Times New Roman" w:cs="Times New Roman"/>
          <w:sz w:val="24"/>
          <w:szCs w:val="24"/>
        </w:rPr>
      </w:pPr>
    </w:p>
    <w:p w14:paraId="2DD0D94E" w14:textId="4E45A505" w:rsidR="00B52CA4" w:rsidRPr="003F517E" w:rsidRDefault="00B52CA4" w:rsidP="00B52CA4">
      <w:pPr>
        <w:pStyle w:val="af5"/>
        <w:rPr>
          <w:rFonts w:ascii="Times New Roman" w:hAnsi="Times New Roman" w:cs="Times New Roman"/>
          <w:sz w:val="24"/>
          <w:szCs w:val="24"/>
        </w:rPr>
      </w:pPr>
      <w:r w:rsidRPr="003F517E">
        <w:rPr>
          <w:rFonts w:ascii="Times New Roman" w:hAnsi="Times New Roman" w:cs="Times New Roman"/>
          <w:b/>
          <w:bCs/>
          <w:sz w:val="24"/>
          <w:szCs w:val="24"/>
        </w:rPr>
        <w:t>Table S5</w:t>
      </w:r>
      <w:r w:rsidR="00C156F5">
        <w:rPr>
          <w:rFonts w:ascii="Times New Roman" w:hAnsi="Times New Roman" w:cs="Times New Roman" w:hint="eastAsia"/>
          <w:b/>
          <w:bCs/>
          <w:sz w:val="24"/>
          <w:szCs w:val="24"/>
        </w:rPr>
        <w:t>.</w:t>
      </w:r>
      <w:r w:rsidRPr="003F517E">
        <w:rPr>
          <w:rFonts w:ascii="Times New Roman" w:hAnsi="Times New Roman" w:cs="Times New Roman"/>
          <w:sz w:val="24"/>
          <w:szCs w:val="24"/>
        </w:rPr>
        <w:t xml:space="preserve"> Solvated Gibbs free energy (</w:t>
      </w:r>
      <w:proofErr w:type="spellStart"/>
      <w:r w:rsidRPr="003F517E">
        <w:rPr>
          <w:rFonts w:ascii="Times New Roman" w:hAnsi="Times New Roman" w:cs="Times New Roman"/>
          <w:i/>
          <w:iCs/>
          <w:color w:val="000000" w:themeColor="text1"/>
          <w:sz w:val="24"/>
          <w:szCs w:val="24"/>
        </w:rPr>
        <w:t>G</w:t>
      </w:r>
      <w:r w:rsidRPr="003F517E">
        <w:rPr>
          <w:rFonts w:ascii="Times New Roman" w:hAnsi="Times New Roman" w:cs="Times New Roman"/>
          <w:color w:val="000000" w:themeColor="text1"/>
          <w:sz w:val="24"/>
          <w:szCs w:val="24"/>
          <w:vertAlign w:val="subscript"/>
        </w:rPr>
        <w:t>sol</w:t>
      </w:r>
      <w:proofErr w:type="spellEnd"/>
      <w:r w:rsidRPr="003F517E">
        <w:rPr>
          <w:rFonts w:ascii="Times New Roman" w:hAnsi="Times New Roman" w:cs="Times New Roman"/>
          <w:color w:val="000000" w:themeColor="text1"/>
          <w:sz w:val="24"/>
          <w:szCs w:val="24"/>
        </w:rPr>
        <w:t>)</w:t>
      </w:r>
      <w:r w:rsidRPr="003F517E">
        <w:rPr>
          <w:rFonts w:ascii="Times New Roman" w:hAnsi="Times New Roman" w:cs="Times New Roman"/>
          <w:sz w:val="24"/>
          <w:szCs w:val="24"/>
        </w:rPr>
        <w:t xml:space="preserve"> at </w:t>
      </w:r>
      <w:bookmarkStart w:id="26" w:name="_Hlk227611866"/>
      <w:r w:rsidRPr="003F517E">
        <w:rPr>
          <w:rFonts w:ascii="Times New Roman" w:hAnsi="Times New Roman" w:cs="Times New Roman"/>
          <w:sz w:val="24"/>
          <w:szCs w:val="24"/>
        </w:rPr>
        <w:t>TPSSh-D3BJ,</w:t>
      </w:r>
      <w:bookmarkEnd w:id="26"/>
      <w:r w:rsidRPr="003F517E">
        <w:rPr>
          <w:rFonts w:ascii="Times New Roman" w:hAnsi="Times New Roman" w:cs="Times New Roman"/>
          <w:sz w:val="24"/>
          <w:szCs w:val="24"/>
        </w:rPr>
        <w:t xml:space="preserve"> SMD(THF)/def2-TZVP// </w:t>
      </w:r>
      <w:bookmarkStart w:id="27" w:name="_Hlk227610160"/>
      <w:r w:rsidRPr="003F517E">
        <w:rPr>
          <w:rFonts w:ascii="Times New Roman" w:hAnsi="Times New Roman" w:cs="Times New Roman"/>
          <w:sz w:val="24"/>
          <w:szCs w:val="24"/>
        </w:rPr>
        <w:t>TPSSh-D3BJ/def2-SVP</w:t>
      </w:r>
      <w:bookmarkEnd w:id="27"/>
      <w:r w:rsidRPr="003F517E">
        <w:rPr>
          <w:rFonts w:ascii="Times New Roman" w:hAnsi="Times New Roman" w:cs="Times New Roman"/>
          <w:sz w:val="24"/>
          <w:szCs w:val="24"/>
        </w:rPr>
        <w:t xml:space="preserve"> level</w:t>
      </w:r>
      <w:r>
        <w:rPr>
          <w:rFonts w:ascii="Times New Roman" w:hAnsi="Times New Roman" w:cs="Times New Roman"/>
          <w:sz w:val="24"/>
          <w:szCs w:val="24"/>
        </w:rPr>
        <w:t xml:space="preserve"> used for f</w:t>
      </w:r>
      <w:r w:rsidRPr="00664AB3">
        <w:rPr>
          <w:rFonts w:ascii="Times New Roman" w:hAnsi="Times New Roman" w:cs="Times New Roman"/>
          <w:sz w:val="24"/>
          <w:szCs w:val="24"/>
        </w:rPr>
        <w:t xml:space="preserve">ree </w:t>
      </w:r>
      <w:r>
        <w:rPr>
          <w:rFonts w:ascii="Times New Roman" w:hAnsi="Times New Roman" w:cs="Times New Roman"/>
          <w:sz w:val="24"/>
          <w:szCs w:val="24"/>
        </w:rPr>
        <w:t>e</w:t>
      </w:r>
      <w:r w:rsidRPr="00664AB3">
        <w:rPr>
          <w:rFonts w:ascii="Times New Roman" w:hAnsi="Times New Roman" w:cs="Times New Roman"/>
          <w:sz w:val="24"/>
          <w:szCs w:val="24"/>
        </w:rPr>
        <w:t xml:space="preserve">nergy </w:t>
      </w:r>
      <w:r>
        <w:rPr>
          <w:rFonts w:ascii="Times New Roman" w:hAnsi="Times New Roman" w:cs="Times New Roman"/>
          <w:sz w:val="24"/>
          <w:szCs w:val="24"/>
        </w:rPr>
        <w:t>p</w:t>
      </w:r>
      <w:r w:rsidRPr="00664AB3">
        <w:rPr>
          <w:rFonts w:ascii="Times New Roman" w:hAnsi="Times New Roman" w:cs="Times New Roman"/>
          <w:sz w:val="24"/>
          <w:szCs w:val="24"/>
        </w:rPr>
        <w:t>rofile</w:t>
      </w:r>
      <w:r>
        <w:rPr>
          <w:rFonts w:ascii="Times New Roman" w:hAnsi="Times New Roman" w:cs="Times New Roman"/>
          <w:sz w:val="24"/>
          <w:szCs w:val="24"/>
        </w:rPr>
        <w:t xml:space="preserve"> displayed in </w:t>
      </w:r>
      <w:r>
        <w:rPr>
          <w:rFonts w:ascii="Times New Roman" w:hAnsi="Times New Roman" w:cs="Times New Roman" w:hint="eastAsia"/>
          <w:b/>
          <w:bCs/>
          <w:sz w:val="24"/>
          <w:szCs w:val="24"/>
        </w:rPr>
        <w:t>Figure</w:t>
      </w:r>
      <w:r w:rsidRPr="00664AB3">
        <w:rPr>
          <w:rFonts w:ascii="Times New Roman" w:hAnsi="Times New Roman" w:cs="Times New Roman"/>
          <w:b/>
          <w:bCs/>
          <w:sz w:val="24"/>
          <w:szCs w:val="24"/>
        </w:rPr>
        <w:t xml:space="preserve"> </w:t>
      </w:r>
      <w:r w:rsidR="007F5C63">
        <w:rPr>
          <w:rFonts w:ascii="Times New Roman" w:hAnsi="Times New Roman" w:cs="Times New Roman" w:hint="eastAsia"/>
          <w:b/>
          <w:bCs/>
          <w:sz w:val="24"/>
          <w:szCs w:val="24"/>
        </w:rPr>
        <w:t>39</w:t>
      </w:r>
      <w:r w:rsidRPr="003F517E">
        <w:rPr>
          <w:rFonts w:ascii="Times New Roman" w:hAnsi="Times New Roman" w:cs="Times New Roman"/>
          <w:sz w:val="24"/>
          <w:szCs w:val="24"/>
        </w:rPr>
        <w:t>. Energy values are given in Hartree.</w:t>
      </w:r>
    </w:p>
    <w:tbl>
      <w:tblPr>
        <w:tblStyle w:val="af2"/>
        <w:tblW w:w="5256" w:type="pc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4"/>
        <w:gridCol w:w="1596"/>
        <w:gridCol w:w="1558"/>
        <w:gridCol w:w="1553"/>
        <w:gridCol w:w="1420"/>
      </w:tblGrid>
      <w:tr w:rsidR="00B52CA4" w:rsidRPr="00097E7C" w14:paraId="0B4ADB25" w14:textId="77777777" w:rsidTr="002A29A8">
        <w:tc>
          <w:tcPr>
            <w:tcW w:w="1491" w:type="pct"/>
            <w:tcBorders>
              <w:top w:val="single" w:sz="4" w:space="0" w:color="auto"/>
              <w:bottom w:val="single" w:sz="4" w:space="0" w:color="auto"/>
            </w:tcBorders>
            <w:hideMark/>
          </w:tcPr>
          <w:p w14:paraId="402D5882" w14:textId="77777777" w:rsidR="00B52CA4" w:rsidRPr="003F517E" w:rsidRDefault="00B52CA4" w:rsidP="00F0271E">
            <w:pPr>
              <w:jc w:val="center"/>
              <w:rPr>
                <w:rFonts w:ascii="Times New Roman" w:hAnsi="Times New Roman" w:cs="Times New Roman"/>
                <w:szCs w:val="21"/>
              </w:rPr>
            </w:pPr>
            <w:r w:rsidRPr="003F517E">
              <w:rPr>
                <w:rFonts w:ascii="Times New Roman" w:hAnsi="Times New Roman" w:cs="Times New Roman"/>
                <w:szCs w:val="21"/>
              </w:rPr>
              <w:t>Compound</w:t>
            </w:r>
          </w:p>
        </w:tc>
        <w:tc>
          <w:tcPr>
            <w:tcW w:w="914" w:type="pct"/>
            <w:tcBorders>
              <w:top w:val="single" w:sz="4" w:space="0" w:color="auto"/>
              <w:bottom w:val="single" w:sz="4" w:space="0" w:color="auto"/>
            </w:tcBorders>
            <w:hideMark/>
          </w:tcPr>
          <w:p w14:paraId="26A93E88" w14:textId="77777777" w:rsidR="00B52CA4" w:rsidRPr="003F517E" w:rsidRDefault="00B52CA4" w:rsidP="00F0271E">
            <w:pPr>
              <w:jc w:val="center"/>
              <w:rPr>
                <w:rFonts w:ascii="Times New Roman" w:hAnsi="Times New Roman" w:cs="Times New Roman"/>
                <w:szCs w:val="21"/>
              </w:rPr>
            </w:pPr>
            <w:r w:rsidRPr="003F517E">
              <w:rPr>
                <w:rFonts w:ascii="Times New Roman" w:hAnsi="Times New Roman" w:cs="Times New Roman"/>
                <w:i/>
                <w:iCs/>
                <w:color w:val="000000" w:themeColor="text1"/>
                <w:szCs w:val="21"/>
              </w:rPr>
              <w:t>E</w:t>
            </w:r>
            <w:r w:rsidRPr="003F517E">
              <w:rPr>
                <w:rFonts w:ascii="Times New Roman" w:hAnsi="Times New Roman" w:cs="Times New Roman"/>
                <w:color w:val="000000" w:themeColor="text1"/>
                <w:szCs w:val="21"/>
                <w:vertAlign w:val="subscript"/>
              </w:rPr>
              <w:t xml:space="preserve">sp, gas </w:t>
            </w:r>
          </w:p>
        </w:tc>
        <w:tc>
          <w:tcPr>
            <w:tcW w:w="892" w:type="pct"/>
            <w:tcBorders>
              <w:top w:val="single" w:sz="4" w:space="0" w:color="auto"/>
              <w:bottom w:val="single" w:sz="4" w:space="0" w:color="auto"/>
            </w:tcBorders>
            <w:hideMark/>
          </w:tcPr>
          <w:p w14:paraId="45D0AFF0" w14:textId="77777777" w:rsidR="00B52CA4" w:rsidRPr="003F517E" w:rsidRDefault="00B52CA4" w:rsidP="00F0271E">
            <w:pPr>
              <w:jc w:val="center"/>
              <w:rPr>
                <w:rFonts w:ascii="Times New Roman" w:hAnsi="Times New Roman" w:cs="Times New Roman"/>
                <w:szCs w:val="21"/>
              </w:rPr>
            </w:pPr>
            <w:r w:rsidRPr="003F517E">
              <w:rPr>
                <w:rFonts w:ascii="Times New Roman" w:hAnsi="Times New Roman" w:cs="Times New Roman"/>
                <w:color w:val="000000" w:themeColor="text1"/>
                <w:szCs w:val="21"/>
              </w:rPr>
              <w:t>Δ</w:t>
            </w:r>
            <w:r w:rsidRPr="003F517E">
              <w:rPr>
                <w:rFonts w:ascii="Times New Roman" w:hAnsi="Times New Roman" w:cs="Times New Roman"/>
                <w:i/>
                <w:iCs/>
                <w:color w:val="000000" w:themeColor="text1"/>
                <w:szCs w:val="21"/>
              </w:rPr>
              <w:t>G</w:t>
            </w:r>
            <w:r w:rsidRPr="003F517E">
              <w:rPr>
                <w:rFonts w:ascii="Times New Roman" w:hAnsi="Times New Roman" w:cs="Times New Roman"/>
                <w:color w:val="000000" w:themeColor="text1"/>
                <w:szCs w:val="21"/>
              </w:rPr>
              <w:t xml:space="preserve">(solvation) </w:t>
            </w:r>
          </w:p>
        </w:tc>
        <w:tc>
          <w:tcPr>
            <w:tcW w:w="889" w:type="pct"/>
            <w:tcBorders>
              <w:top w:val="single" w:sz="4" w:space="0" w:color="auto"/>
              <w:bottom w:val="single" w:sz="4" w:space="0" w:color="auto"/>
            </w:tcBorders>
            <w:hideMark/>
          </w:tcPr>
          <w:p w14:paraId="71FA5D6E" w14:textId="77777777" w:rsidR="00B52CA4" w:rsidRPr="003F517E" w:rsidRDefault="00B52CA4" w:rsidP="00F0271E">
            <w:pPr>
              <w:jc w:val="center"/>
              <w:rPr>
                <w:rFonts w:ascii="Times New Roman" w:hAnsi="Times New Roman" w:cs="Times New Roman"/>
                <w:szCs w:val="21"/>
              </w:rPr>
            </w:pPr>
            <w:r w:rsidRPr="003F517E">
              <w:rPr>
                <w:rFonts w:ascii="Times New Roman" w:hAnsi="Times New Roman" w:cs="Times New Roman"/>
                <w:color w:val="000000" w:themeColor="text1"/>
                <w:szCs w:val="21"/>
              </w:rPr>
              <w:t>Δ</w:t>
            </w:r>
            <w:r w:rsidRPr="003F517E">
              <w:rPr>
                <w:rFonts w:ascii="Times New Roman" w:hAnsi="Times New Roman" w:cs="Times New Roman"/>
                <w:i/>
                <w:iCs/>
                <w:color w:val="000000" w:themeColor="text1"/>
                <w:szCs w:val="21"/>
              </w:rPr>
              <w:t>G</w:t>
            </w:r>
            <w:r w:rsidRPr="003F517E">
              <w:rPr>
                <w:rFonts w:ascii="Times New Roman" w:hAnsi="Times New Roman" w:cs="Times New Roman"/>
                <w:color w:val="000000" w:themeColor="text1"/>
                <w:szCs w:val="21"/>
              </w:rPr>
              <w:t xml:space="preserve">(correlation) </w:t>
            </w:r>
          </w:p>
        </w:tc>
        <w:tc>
          <w:tcPr>
            <w:tcW w:w="813" w:type="pct"/>
            <w:tcBorders>
              <w:top w:val="single" w:sz="4" w:space="0" w:color="auto"/>
              <w:bottom w:val="single" w:sz="4" w:space="0" w:color="auto"/>
            </w:tcBorders>
            <w:hideMark/>
          </w:tcPr>
          <w:p w14:paraId="2CDF3D99" w14:textId="77777777" w:rsidR="00B52CA4" w:rsidRPr="003F517E" w:rsidRDefault="00B52CA4" w:rsidP="00F0271E">
            <w:pPr>
              <w:jc w:val="center"/>
              <w:rPr>
                <w:rFonts w:ascii="Times New Roman" w:hAnsi="Times New Roman" w:cs="Times New Roman"/>
                <w:szCs w:val="21"/>
              </w:rPr>
            </w:pPr>
            <w:proofErr w:type="spellStart"/>
            <w:r w:rsidRPr="003F517E">
              <w:rPr>
                <w:rFonts w:ascii="Times New Roman" w:hAnsi="Times New Roman" w:cs="Times New Roman"/>
                <w:i/>
                <w:iCs/>
                <w:color w:val="000000" w:themeColor="text1"/>
                <w:szCs w:val="21"/>
              </w:rPr>
              <w:t>G</w:t>
            </w:r>
            <w:r w:rsidRPr="003F517E">
              <w:rPr>
                <w:rFonts w:ascii="Times New Roman" w:hAnsi="Times New Roman" w:cs="Times New Roman"/>
                <w:color w:val="000000" w:themeColor="text1"/>
                <w:szCs w:val="21"/>
                <w:vertAlign w:val="subscript"/>
              </w:rPr>
              <w:t>sol</w:t>
            </w:r>
            <w:proofErr w:type="spellEnd"/>
            <w:r w:rsidRPr="003F517E">
              <w:rPr>
                <w:rFonts w:ascii="Times New Roman" w:hAnsi="Times New Roman" w:cs="Times New Roman"/>
                <w:color w:val="000000" w:themeColor="text1"/>
                <w:szCs w:val="21"/>
                <w:vertAlign w:val="subscript"/>
              </w:rPr>
              <w:t xml:space="preserve"> </w:t>
            </w:r>
          </w:p>
        </w:tc>
      </w:tr>
      <w:tr w:rsidR="00B52CA4" w:rsidRPr="00097E7C" w14:paraId="169316EE" w14:textId="77777777" w:rsidTr="002A29A8">
        <w:tc>
          <w:tcPr>
            <w:tcW w:w="1491" w:type="pct"/>
            <w:vAlign w:val="center"/>
            <w:hideMark/>
          </w:tcPr>
          <w:p w14:paraId="51C5D5A2" w14:textId="5739FDEA" w:rsidR="00B52CA4" w:rsidRPr="00B52CA4" w:rsidRDefault="00B52CA4" w:rsidP="00F0271E">
            <w:pPr>
              <w:widowControl/>
              <w:jc w:val="center"/>
              <w:rPr>
                <w:rFonts w:ascii="Times New Roman" w:eastAsia="等线" w:hAnsi="Times New Roman" w:cs="Times New Roman"/>
                <w:b/>
                <w:bCs/>
                <w:color w:val="000000"/>
                <w:szCs w:val="21"/>
              </w:rPr>
            </w:pPr>
            <w:proofErr w:type="spellStart"/>
            <w:r w:rsidRPr="00B52CA4">
              <w:rPr>
                <w:rFonts w:ascii="Times New Roman" w:eastAsia="等线" w:hAnsi="Times New Roman" w:cs="Times New Roman"/>
                <w:b/>
                <w:bCs/>
                <w:color w:val="000000"/>
                <w:szCs w:val="21"/>
              </w:rPr>
              <w:t>MoN</w:t>
            </w:r>
            <w:proofErr w:type="spellEnd"/>
          </w:p>
        </w:tc>
        <w:tc>
          <w:tcPr>
            <w:tcW w:w="914" w:type="pct"/>
            <w:vAlign w:val="center"/>
            <w:hideMark/>
          </w:tcPr>
          <w:p w14:paraId="2DA194B9" w14:textId="77777777" w:rsidR="00B52CA4" w:rsidRPr="003F517E" w:rsidRDefault="00B52CA4" w:rsidP="00F0271E">
            <w:pPr>
              <w:jc w:val="center"/>
              <w:rPr>
                <w:rFonts w:ascii="Times New Roman" w:hAnsi="Times New Roman" w:cs="Times New Roman"/>
                <w:szCs w:val="21"/>
              </w:rPr>
            </w:pPr>
            <w:r>
              <w:rPr>
                <w:rFonts w:ascii="Times New Roman" w:eastAsia="等线" w:hAnsi="Times New Roman" w:cs="Times New Roman"/>
                <w:color w:val="000000"/>
                <w:szCs w:val="21"/>
              </w:rPr>
              <w:t>-2446.986656</w:t>
            </w:r>
          </w:p>
        </w:tc>
        <w:tc>
          <w:tcPr>
            <w:tcW w:w="892" w:type="pct"/>
            <w:vAlign w:val="center"/>
            <w:hideMark/>
          </w:tcPr>
          <w:p w14:paraId="2AD35420" w14:textId="77777777" w:rsidR="00B52CA4" w:rsidRPr="003F517E" w:rsidRDefault="00B52CA4" w:rsidP="00F0271E">
            <w:pPr>
              <w:jc w:val="center"/>
              <w:rPr>
                <w:rFonts w:ascii="Times New Roman" w:hAnsi="Times New Roman" w:cs="Times New Roman"/>
                <w:szCs w:val="21"/>
              </w:rPr>
            </w:pPr>
            <w:r>
              <w:rPr>
                <w:rFonts w:ascii="Times New Roman" w:eastAsia="等线" w:hAnsi="Times New Roman" w:cs="Times New Roman"/>
                <w:color w:val="000000"/>
                <w:szCs w:val="21"/>
              </w:rPr>
              <w:t>-0.028526</w:t>
            </w:r>
          </w:p>
        </w:tc>
        <w:tc>
          <w:tcPr>
            <w:tcW w:w="889" w:type="pct"/>
            <w:vAlign w:val="center"/>
            <w:hideMark/>
          </w:tcPr>
          <w:p w14:paraId="084F1E14" w14:textId="77777777" w:rsidR="00B52CA4" w:rsidRPr="003F517E" w:rsidRDefault="00B52CA4" w:rsidP="00F0271E">
            <w:pPr>
              <w:jc w:val="center"/>
              <w:rPr>
                <w:rFonts w:ascii="Times New Roman" w:hAnsi="Times New Roman" w:cs="Times New Roman"/>
                <w:szCs w:val="21"/>
              </w:rPr>
            </w:pPr>
            <w:r>
              <w:rPr>
                <w:rFonts w:ascii="Times New Roman" w:eastAsia="等线" w:hAnsi="Times New Roman" w:cs="Times New Roman"/>
                <w:color w:val="000000"/>
                <w:szCs w:val="21"/>
              </w:rPr>
              <w:t>0.696941</w:t>
            </w:r>
          </w:p>
        </w:tc>
        <w:tc>
          <w:tcPr>
            <w:tcW w:w="813" w:type="pct"/>
            <w:vAlign w:val="center"/>
            <w:hideMark/>
          </w:tcPr>
          <w:p w14:paraId="5E419F8F" w14:textId="77777777" w:rsidR="00B52CA4" w:rsidRPr="003F517E" w:rsidRDefault="00B52CA4" w:rsidP="00F0271E">
            <w:pPr>
              <w:jc w:val="center"/>
              <w:rPr>
                <w:rFonts w:ascii="Times New Roman" w:hAnsi="Times New Roman" w:cs="Times New Roman"/>
                <w:szCs w:val="21"/>
              </w:rPr>
            </w:pPr>
            <w:r>
              <w:rPr>
                <w:rFonts w:ascii="Times New Roman" w:eastAsia="等线" w:hAnsi="Times New Roman" w:cs="Times New Roman"/>
                <w:color w:val="000000"/>
                <w:szCs w:val="21"/>
              </w:rPr>
              <w:t>-2446.318242</w:t>
            </w:r>
          </w:p>
        </w:tc>
      </w:tr>
      <w:tr w:rsidR="00B52CA4" w:rsidRPr="00097E7C" w14:paraId="4F06CEFE" w14:textId="77777777" w:rsidTr="002A29A8">
        <w:tc>
          <w:tcPr>
            <w:tcW w:w="1491" w:type="pct"/>
            <w:vAlign w:val="center"/>
            <w:hideMark/>
          </w:tcPr>
          <w:p w14:paraId="23E3641B" w14:textId="77777777" w:rsidR="00B52CA4" w:rsidRPr="003F517E" w:rsidRDefault="00B52CA4" w:rsidP="00F0271E">
            <w:pPr>
              <w:widowControl/>
              <w:jc w:val="center"/>
              <w:rPr>
                <w:rFonts w:ascii="Times New Roman" w:eastAsia="等线" w:hAnsi="Times New Roman" w:cs="Times New Roman"/>
                <w:color w:val="000000"/>
                <w:szCs w:val="21"/>
              </w:rPr>
            </w:pPr>
            <w:r w:rsidRPr="003F517E">
              <w:rPr>
                <w:rFonts w:ascii="Times New Roman" w:eastAsia="等线" w:hAnsi="Times New Roman" w:cs="Times New Roman"/>
                <w:color w:val="000000"/>
                <w:szCs w:val="21"/>
              </w:rPr>
              <w:t>AcrH</w:t>
            </w:r>
            <w:r w:rsidRPr="003F517E">
              <w:rPr>
                <w:rFonts w:ascii="Times New Roman" w:eastAsia="等线" w:hAnsi="Times New Roman" w:cs="Times New Roman"/>
                <w:color w:val="000000"/>
                <w:szCs w:val="21"/>
                <w:vertAlign w:val="subscript"/>
              </w:rPr>
              <w:t>2</w:t>
            </w:r>
            <w:r w:rsidRPr="003F517E">
              <w:rPr>
                <w:rFonts w:ascii="Times New Roman" w:eastAsia="等线" w:hAnsi="Times New Roman" w:cs="Times New Roman"/>
                <w:color w:val="000000"/>
                <w:szCs w:val="21"/>
                <w:vertAlign w:val="superscript"/>
              </w:rPr>
              <w:t>·+</w:t>
            </w:r>
          </w:p>
        </w:tc>
        <w:tc>
          <w:tcPr>
            <w:tcW w:w="914" w:type="pct"/>
            <w:vAlign w:val="center"/>
            <w:hideMark/>
          </w:tcPr>
          <w:p w14:paraId="658429C3" w14:textId="77777777" w:rsidR="00B52CA4" w:rsidRPr="003F517E" w:rsidRDefault="00B52CA4" w:rsidP="00F0271E">
            <w:pPr>
              <w:jc w:val="center"/>
              <w:rPr>
                <w:rFonts w:ascii="Times New Roman" w:hAnsi="Times New Roman" w:cs="Times New Roman"/>
                <w:szCs w:val="21"/>
              </w:rPr>
            </w:pPr>
            <w:r>
              <w:rPr>
                <w:rFonts w:ascii="Times New Roman" w:eastAsia="等线" w:hAnsi="Times New Roman" w:cs="Times New Roman"/>
                <w:color w:val="000000"/>
                <w:szCs w:val="21"/>
              </w:rPr>
              <w:t>-556.806052</w:t>
            </w:r>
          </w:p>
        </w:tc>
        <w:tc>
          <w:tcPr>
            <w:tcW w:w="892" w:type="pct"/>
            <w:vAlign w:val="center"/>
            <w:hideMark/>
          </w:tcPr>
          <w:p w14:paraId="1A430265" w14:textId="77777777" w:rsidR="00B52CA4" w:rsidRPr="003F517E" w:rsidRDefault="00B52CA4" w:rsidP="00F0271E">
            <w:pPr>
              <w:jc w:val="center"/>
              <w:rPr>
                <w:rFonts w:ascii="Times New Roman" w:hAnsi="Times New Roman" w:cs="Times New Roman"/>
                <w:szCs w:val="21"/>
              </w:rPr>
            </w:pPr>
            <w:r>
              <w:rPr>
                <w:rFonts w:ascii="Times New Roman" w:eastAsia="等线" w:hAnsi="Times New Roman" w:cs="Times New Roman"/>
                <w:color w:val="000000"/>
                <w:szCs w:val="21"/>
              </w:rPr>
              <w:t>-0.080940</w:t>
            </w:r>
          </w:p>
        </w:tc>
        <w:tc>
          <w:tcPr>
            <w:tcW w:w="889" w:type="pct"/>
            <w:vAlign w:val="center"/>
            <w:hideMark/>
          </w:tcPr>
          <w:p w14:paraId="17BFAD64" w14:textId="77777777" w:rsidR="00B52CA4" w:rsidRPr="003F517E" w:rsidRDefault="00B52CA4" w:rsidP="00F0271E">
            <w:pPr>
              <w:jc w:val="center"/>
              <w:rPr>
                <w:rFonts w:ascii="Times New Roman" w:hAnsi="Times New Roman" w:cs="Times New Roman"/>
                <w:szCs w:val="21"/>
              </w:rPr>
            </w:pPr>
            <w:r>
              <w:rPr>
                <w:rFonts w:ascii="Times New Roman" w:eastAsia="等线" w:hAnsi="Times New Roman" w:cs="Times New Roman"/>
                <w:color w:val="000000"/>
                <w:szCs w:val="21"/>
              </w:rPr>
              <w:t>0.169072</w:t>
            </w:r>
          </w:p>
        </w:tc>
        <w:tc>
          <w:tcPr>
            <w:tcW w:w="813" w:type="pct"/>
            <w:vAlign w:val="center"/>
            <w:hideMark/>
          </w:tcPr>
          <w:p w14:paraId="2F6BA0DB" w14:textId="77777777" w:rsidR="00B52CA4" w:rsidRPr="003F517E" w:rsidRDefault="00B52CA4" w:rsidP="00F0271E">
            <w:pPr>
              <w:jc w:val="center"/>
              <w:rPr>
                <w:rFonts w:ascii="Times New Roman" w:hAnsi="Times New Roman" w:cs="Times New Roman"/>
                <w:szCs w:val="21"/>
              </w:rPr>
            </w:pPr>
            <w:r>
              <w:rPr>
                <w:rFonts w:ascii="Times New Roman" w:eastAsia="等线" w:hAnsi="Times New Roman" w:cs="Times New Roman"/>
                <w:color w:val="000000"/>
                <w:szCs w:val="21"/>
              </w:rPr>
              <w:t>-556.717919</w:t>
            </w:r>
          </w:p>
        </w:tc>
      </w:tr>
      <w:tr w:rsidR="00B52CA4" w:rsidRPr="00097E7C" w14:paraId="70A1CC9E" w14:textId="77777777" w:rsidTr="002A29A8">
        <w:tc>
          <w:tcPr>
            <w:tcW w:w="1491" w:type="pct"/>
            <w:vAlign w:val="center"/>
            <w:hideMark/>
          </w:tcPr>
          <w:p w14:paraId="533FD385" w14:textId="77777777" w:rsidR="00B52CA4" w:rsidRPr="003F517E" w:rsidRDefault="00B52CA4" w:rsidP="00F0271E">
            <w:pPr>
              <w:widowControl/>
              <w:jc w:val="center"/>
              <w:rPr>
                <w:rFonts w:ascii="Times New Roman" w:hAnsi="Times New Roman" w:cs="Times New Roman"/>
                <w:b/>
                <w:bCs/>
                <w:szCs w:val="21"/>
              </w:rPr>
            </w:pPr>
            <w:r w:rsidRPr="003F517E">
              <w:rPr>
                <w:rFonts w:ascii="Times New Roman" w:eastAsia="等线" w:hAnsi="Times New Roman" w:cs="Times New Roman"/>
                <w:color w:val="000000"/>
                <w:szCs w:val="21"/>
              </w:rPr>
              <w:t>AcrH</w:t>
            </w:r>
          </w:p>
        </w:tc>
        <w:tc>
          <w:tcPr>
            <w:tcW w:w="914" w:type="pct"/>
            <w:vAlign w:val="center"/>
            <w:hideMark/>
          </w:tcPr>
          <w:p w14:paraId="52A268B6" w14:textId="77777777" w:rsidR="00B52CA4" w:rsidRPr="003F517E" w:rsidRDefault="00B52CA4" w:rsidP="00F0271E">
            <w:pPr>
              <w:jc w:val="center"/>
              <w:rPr>
                <w:rFonts w:ascii="Times New Roman" w:hAnsi="Times New Roman" w:cs="Times New Roman"/>
                <w:szCs w:val="21"/>
              </w:rPr>
            </w:pPr>
            <w:r>
              <w:rPr>
                <w:rFonts w:ascii="Times New Roman" w:eastAsia="等线" w:hAnsi="Times New Roman" w:cs="Times New Roman"/>
                <w:color w:val="000000"/>
                <w:szCs w:val="21"/>
              </w:rPr>
              <w:t>-556.429912</w:t>
            </w:r>
          </w:p>
        </w:tc>
        <w:tc>
          <w:tcPr>
            <w:tcW w:w="892" w:type="pct"/>
            <w:vAlign w:val="center"/>
            <w:hideMark/>
          </w:tcPr>
          <w:p w14:paraId="3B97EE53" w14:textId="77777777" w:rsidR="00B52CA4" w:rsidRPr="003F517E" w:rsidRDefault="00B52CA4" w:rsidP="00F0271E">
            <w:pPr>
              <w:jc w:val="center"/>
              <w:rPr>
                <w:rFonts w:ascii="Times New Roman" w:hAnsi="Times New Roman" w:cs="Times New Roman"/>
                <w:szCs w:val="21"/>
              </w:rPr>
            </w:pPr>
            <w:r>
              <w:rPr>
                <w:rFonts w:ascii="Times New Roman" w:eastAsia="等线" w:hAnsi="Times New Roman" w:cs="Times New Roman"/>
                <w:color w:val="000000"/>
                <w:szCs w:val="21"/>
              </w:rPr>
              <w:t>-0.019559</w:t>
            </w:r>
          </w:p>
        </w:tc>
        <w:tc>
          <w:tcPr>
            <w:tcW w:w="889" w:type="pct"/>
            <w:vAlign w:val="center"/>
            <w:hideMark/>
          </w:tcPr>
          <w:p w14:paraId="4E9EC8AF" w14:textId="77777777" w:rsidR="00B52CA4" w:rsidRPr="003F517E" w:rsidRDefault="00B52CA4" w:rsidP="00F0271E">
            <w:pPr>
              <w:jc w:val="center"/>
              <w:rPr>
                <w:rFonts w:ascii="Times New Roman" w:hAnsi="Times New Roman" w:cs="Times New Roman"/>
                <w:szCs w:val="21"/>
              </w:rPr>
            </w:pPr>
            <w:r>
              <w:rPr>
                <w:rFonts w:ascii="Times New Roman" w:eastAsia="等线" w:hAnsi="Times New Roman" w:cs="Times New Roman"/>
                <w:color w:val="000000"/>
                <w:szCs w:val="21"/>
              </w:rPr>
              <w:t>0.157049</w:t>
            </w:r>
          </w:p>
        </w:tc>
        <w:tc>
          <w:tcPr>
            <w:tcW w:w="813" w:type="pct"/>
            <w:vAlign w:val="center"/>
            <w:hideMark/>
          </w:tcPr>
          <w:p w14:paraId="3C85B5F2" w14:textId="77777777" w:rsidR="00B52CA4" w:rsidRPr="003F517E" w:rsidRDefault="00B52CA4" w:rsidP="00F0271E">
            <w:pPr>
              <w:jc w:val="center"/>
              <w:rPr>
                <w:rFonts w:ascii="Times New Roman" w:hAnsi="Times New Roman" w:cs="Times New Roman"/>
                <w:szCs w:val="21"/>
              </w:rPr>
            </w:pPr>
            <w:r>
              <w:rPr>
                <w:rFonts w:ascii="Times New Roman" w:eastAsia="等线" w:hAnsi="Times New Roman" w:cs="Times New Roman"/>
                <w:color w:val="000000"/>
                <w:szCs w:val="21"/>
              </w:rPr>
              <w:t>-556.292422</w:t>
            </w:r>
          </w:p>
        </w:tc>
      </w:tr>
      <w:tr w:rsidR="00B52CA4" w:rsidRPr="00097E7C" w14:paraId="39D2C77F" w14:textId="77777777" w:rsidTr="002A29A8">
        <w:tc>
          <w:tcPr>
            <w:tcW w:w="1491" w:type="pct"/>
            <w:vAlign w:val="center"/>
          </w:tcPr>
          <w:p w14:paraId="0A33C316" w14:textId="66CEE05C" w:rsidR="00B52CA4" w:rsidRPr="00B52CA4" w:rsidRDefault="00B52CA4" w:rsidP="00F0271E">
            <w:pPr>
              <w:widowControl/>
              <w:jc w:val="center"/>
              <w:rPr>
                <w:rFonts w:ascii="Times New Roman" w:eastAsia="等线" w:hAnsi="Times New Roman" w:cs="Times New Roman"/>
                <w:b/>
                <w:bCs/>
                <w:color w:val="000000"/>
                <w:szCs w:val="21"/>
              </w:rPr>
            </w:pPr>
            <w:proofErr w:type="spellStart"/>
            <w:r w:rsidRPr="00B52CA4">
              <w:rPr>
                <w:rFonts w:ascii="Times New Roman" w:eastAsia="等线" w:hAnsi="Times New Roman" w:cs="Times New Roman"/>
                <w:b/>
                <w:bCs/>
                <w:color w:val="000000"/>
                <w:szCs w:val="21"/>
              </w:rPr>
              <w:t>MoNH</w:t>
            </w:r>
            <w:proofErr w:type="spellEnd"/>
            <w:r w:rsidRPr="00B52CA4">
              <w:rPr>
                <w:rFonts w:ascii="Times New Roman" w:eastAsia="等线" w:hAnsi="Times New Roman" w:cs="Times New Roman"/>
                <w:b/>
                <w:bCs/>
                <w:color w:val="000000"/>
                <w:szCs w:val="21"/>
                <w:vertAlign w:val="superscript"/>
              </w:rPr>
              <w:t>+</w:t>
            </w:r>
          </w:p>
        </w:tc>
        <w:tc>
          <w:tcPr>
            <w:tcW w:w="914" w:type="pct"/>
            <w:vAlign w:val="center"/>
          </w:tcPr>
          <w:p w14:paraId="7ECFD5DD" w14:textId="77777777" w:rsidR="00B52CA4" w:rsidRPr="003F517E" w:rsidRDefault="00B52CA4" w:rsidP="00F0271E">
            <w:pPr>
              <w:jc w:val="center"/>
              <w:rPr>
                <w:rFonts w:ascii="Times New Roman" w:hAnsi="Times New Roman" w:cs="Times New Roman"/>
                <w:szCs w:val="21"/>
              </w:rPr>
            </w:pPr>
            <w:r>
              <w:rPr>
                <w:rFonts w:ascii="Times New Roman" w:eastAsia="等线" w:hAnsi="Times New Roman" w:cs="Times New Roman"/>
                <w:color w:val="000000"/>
                <w:szCs w:val="21"/>
              </w:rPr>
              <w:t>-2447.388036</w:t>
            </w:r>
          </w:p>
        </w:tc>
        <w:tc>
          <w:tcPr>
            <w:tcW w:w="892" w:type="pct"/>
            <w:vAlign w:val="center"/>
          </w:tcPr>
          <w:p w14:paraId="064C8C4E" w14:textId="77777777" w:rsidR="00B52CA4" w:rsidRPr="003F517E" w:rsidRDefault="00B52CA4" w:rsidP="00F0271E">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-0.072559</w:t>
            </w:r>
          </w:p>
        </w:tc>
        <w:tc>
          <w:tcPr>
            <w:tcW w:w="889" w:type="pct"/>
            <w:vAlign w:val="center"/>
          </w:tcPr>
          <w:p w14:paraId="41AF3A1E" w14:textId="77777777" w:rsidR="00B52CA4" w:rsidRPr="003F517E" w:rsidRDefault="00B52CA4" w:rsidP="00F0271E">
            <w:pPr>
              <w:jc w:val="center"/>
              <w:rPr>
                <w:rFonts w:ascii="Times New Roman" w:hAnsi="Times New Roman" w:cs="Times New Roman"/>
                <w:szCs w:val="21"/>
              </w:rPr>
            </w:pPr>
            <w:r>
              <w:rPr>
                <w:rFonts w:ascii="Times New Roman" w:eastAsia="等线" w:hAnsi="Times New Roman" w:cs="Times New Roman"/>
                <w:color w:val="000000"/>
                <w:szCs w:val="21"/>
              </w:rPr>
              <w:t>0.712555</w:t>
            </w:r>
          </w:p>
        </w:tc>
        <w:tc>
          <w:tcPr>
            <w:tcW w:w="813" w:type="pct"/>
            <w:vAlign w:val="center"/>
          </w:tcPr>
          <w:p w14:paraId="7A556A0F" w14:textId="77777777" w:rsidR="00B52CA4" w:rsidRPr="003F517E" w:rsidRDefault="00B52CA4" w:rsidP="00F0271E">
            <w:pPr>
              <w:jc w:val="center"/>
              <w:rPr>
                <w:rFonts w:ascii="Times New Roman" w:hAnsi="Times New Roman" w:cs="Times New Roman"/>
                <w:szCs w:val="21"/>
              </w:rPr>
            </w:pPr>
            <w:r>
              <w:rPr>
                <w:rFonts w:ascii="Times New Roman" w:eastAsia="等线" w:hAnsi="Times New Roman" w:cs="Times New Roman"/>
                <w:color w:val="000000"/>
                <w:szCs w:val="21"/>
              </w:rPr>
              <w:t>-2446.748040</w:t>
            </w:r>
          </w:p>
        </w:tc>
      </w:tr>
      <w:tr w:rsidR="00B52CA4" w:rsidRPr="00097E7C" w14:paraId="07413041" w14:textId="77777777" w:rsidTr="002A29A8">
        <w:tc>
          <w:tcPr>
            <w:tcW w:w="1491" w:type="pct"/>
            <w:vAlign w:val="center"/>
          </w:tcPr>
          <w:p w14:paraId="663C2B53" w14:textId="77777777" w:rsidR="00B52CA4" w:rsidRPr="00B52CA4" w:rsidRDefault="00B52CA4" w:rsidP="00F0271E">
            <w:pPr>
              <w:widowControl/>
              <w:jc w:val="center"/>
              <w:rPr>
                <w:rFonts w:ascii="Times New Roman" w:eastAsia="等线" w:hAnsi="Times New Roman" w:cs="Times New Roman"/>
                <w:b/>
                <w:bCs/>
                <w:color w:val="000000"/>
                <w:szCs w:val="21"/>
              </w:rPr>
            </w:pPr>
            <w:r w:rsidRPr="00B52CA4">
              <w:rPr>
                <w:rFonts w:ascii="Times New Roman" w:eastAsia="等线" w:hAnsi="Times New Roman" w:cs="Times New Roman"/>
                <w:b/>
                <w:bCs/>
                <w:color w:val="000000"/>
                <w:szCs w:val="21"/>
              </w:rPr>
              <w:t>PAC-AcrH</w:t>
            </w:r>
            <w:r w:rsidRPr="00B52CA4">
              <w:rPr>
                <w:rFonts w:ascii="Times New Roman" w:eastAsia="等线" w:hAnsi="Times New Roman" w:cs="Times New Roman"/>
                <w:b/>
                <w:bCs/>
                <w:color w:val="000000"/>
                <w:szCs w:val="21"/>
                <w:vertAlign w:val="subscript"/>
              </w:rPr>
              <w:t>2</w:t>
            </w:r>
          </w:p>
        </w:tc>
        <w:tc>
          <w:tcPr>
            <w:tcW w:w="914" w:type="pct"/>
            <w:vAlign w:val="center"/>
          </w:tcPr>
          <w:p w14:paraId="2D570757" w14:textId="77777777" w:rsidR="00B52CA4" w:rsidRPr="003F517E" w:rsidRDefault="00B52CA4" w:rsidP="00F0271E">
            <w:pPr>
              <w:widowControl/>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-2489.009390</w:t>
            </w:r>
          </w:p>
        </w:tc>
        <w:tc>
          <w:tcPr>
            <w:tcW w:w="892" w:type="pct"/>
            <w:vAlign w:val="center"/>
          </w:tcPr>
          <w:p w14:paraId="7EC15591" w14:textId="77777777" w:rsidR="00B52CA4" w:rsidRPr="003F517E" w:rsidRDefault="00B52CA4" w:rsidP="00F0271E">
            <w:pPr>
              <w:widowControl/>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-0.057533</w:t>
            </w:r>
          </w:p>
        </w:tc>
        <w:tc>
          <w:tcPr>
            <w:tcW w:w="889" w:type="pct"/>
            <w:vAlign w:val="center"/>
          </w:tcPr>
          <w:p w14:paraId="59FC8805" w14:textId="77777777" w:rsidR="00B52CA4" w:rsidRPr="003F517E" w:rsidRDefault="00B52CA4" w:rsidP="00F0271E">
            <w:pPr>
              <w:widowControl/>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0.747958</w:t>
            </w:r>
          </w:p>
        </w:tc>
        <w:tc>
          <w:tcPr>
            <w:tcW w:w="813" w:type="pct"/>
            <w:vAlign w:val="center"/>
          </w:tcPr>
          <w:p w14:paraId="47FB1AD5" w14:textId="77777777" w:rsidR="00B52CA4" w:rsidRPr="003F517E" w:rsidRDefault="00B52CA4" w:rsidP="00F0271E">
            <w:pPr>
              <w:widowControl/>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-2488.318965</w:t>
            </w:r>
          </w:p>
        </w:tc>
      </w:tr>
      <w:tr w:rsidR="00B52CA4" w:rsidRPr="00097E7C" w14:paraId="779D1E59" w14:textId="77777777" w:rsidTr="002A29A8">
        <w:tc>
          <w:tcPr>
            <w:tcW w:w="1491" w:type="pct"/>
            <w:vAlign w:val="center"/>
          </w:tcPr>
          <w:p w14:paraId="6AE4DD0A" w14:textId="0C0E6F98" w:rsidR="00B52CA4" w:rsidRPr="002A29A8" w:rsidRDefault="002A29A8" w:rsidP="00F0271E">
            <w:pPr>
              <w:jc w:val="center"/>
              <w:rPr>
                <w:rFonts w:ascii="Times New Roman" w:hAnsi="Times New Roman" w:cs="Times New Roman"/>
                <w:b/>
                <w:bCs/>
                <w:color w:val="0000FF"/>
                <w:szCs w:val="21"/>
              </w:rPr>
            </w:pPr>
            <w:r w:rsidRPr="002A29A8">
              <w:rPr>
                <w:rFonts w:ascii="Times New Roman" w:eastAsia="等线" w:hAnsi="Times New Roman" w:cs="Times New Roman" w:hint="eastAsia"/>
                <w:b/>
                <w:bCs/>
                <w:color w:val="000000"/>
                <w:szCs w:val="21"/>
              </w:rPr>
              <w:t>[</w:t>
            </w:r>
            <w:r w:rsidR="00B52CA4" w:rsidRPr="002A29A8">
              <w:rPr>
                <w:rFonts w:ascii="Times New Roman" w:eastAsia="等线" w:hAnsi="Times New Roman" w:cs="Times New Roman"/>
                <w:b/>
                <w:bCs/>
                <w:color w:val="000000"/>
                <w:szCs w:val="21"/>
              </w:rPr>
              <w:t>PAC-AcrH</w:t>
            </w:r>
            <w:r w:rsidR="00B52CA4" w:rsidRPr="002A29A8">
              <w:rPr>
                <w:rFonts w:ascii="Times New Roman" w:eastAsia="等线" w:hAnsi="Times New Roman" w:cs="Times New Roman"/>
                <w:b/>
                <w:bCs/>
                <w:color w:val="000000"/>
                <w:szCs w:val="21"/>
                <w:vertAlign w:val="subscript"/>
              </w:rPr>
              <w:t>2</w:t>
            </w:r>
            <w:r w:rsidRPr="002A29A8">
              <w:rPr>
                <w:rFonts w:ascii="Cambria Math" w:hAnsi="Cambria Math" w:cs="Cambria Math"/>
                <w:b/>
                <w:bCs/>
                <w:sz w:val="24"/>
                <w:szCs w:val="24"/>
              </w:rPr>
              <w:t>⋯</w:t>
            </w:r>
            <w:r w:rsidR="00B52CA4" w:rsidRPr="002A29A8">
              <w:rPr>
                <w:rFonts w:ascii="Times New Roman" w:eastAsia="等线" w:hAnsi="Times New Roman" w:cs="Times New Roman"/>
                <w:b/>
                <w:bCs/>
                <w:color w:val="000000"/>
                <w:szCs w:val="21"/>
              </w:rPr>
              <w:t>MoNH</w:t>
            </w:r>
            <w:r w:rsidRPr="002A29A8">
              <w:rPr>
                <w:rFonts w:ascii="Times New Roman" w:eastAsia="等线" w:hAnsi="Times New Roman" w:cs="Times New Roman" w:hint="eastAsia"/>
                <w:b/>
                <w:bCs/>
                <w:color w:val="000000"/>
                <w:szCs w:val="21"/>
                <w:vertAlign w:val="superscript"/>
              </w:rPr>
              <w:t>+</w:t>
            </w:r>
            <w:r w:rsidRPr="002A29A8">
              <w:rPr>
                <w:rFonts w:ascii="Times New Roman" w:eastAsia="等线" w:hAnsi="Times New Roman" w:cs="Times New Roman" w:hint="eastAsia"/>
                <w:b/>
                <w:bCs/>
                <w:color w:val="000000"/>
                <w:szCs w:val="21"/>
              </w:rPr>
              <w:t>]</w:t>
            </w:r>
          </w:p>
        </w:tc>
        <w:tc>
          <w:tcPr>
            <w:tcW w:w="914" w:type="pct"/>
            <w:vAlign w:val="center"/>
          </w:tcPr>
          <w:p w14:paraId="6900C802" w14:textId="77777777" w:rsidR="00B52CA4" w:rsidRPr="003F517E" w:rsidRDefault="00B52CA4" w:rsidP="00F0271E">
            <w:pPr>
              <w:widowControl/>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-4936.447192</w:t>
            </w:r>
          </w:p>
        </w:tc>
        <w:tc>
          <w:tcPr>
            <w:tcW w:w="892" w:type="pct"/>
            <w:vAlign w:val="center"/>
          </w:tcPr>
          <w:p w14:paraId="5E05ECD6" w14:textId="77777777" w:rsidR="00B52CA4" w:rsidRPr="003F517E" w:rsidRDefault="00B52CA4" w:rsidP="00F0271E">
            <w:pPr>
              <w:widowControl/>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-0.116799</w:t>
            </w:r>
          </w:p>
        </w:tc>
        <w:tc>
          <w:tcPr>
            <w:tcW w:w="889" w:type="pct"/>
            <w:vAlign w:val="center"/>
          </w:tcPr>
          <w:p w14:paraId="245BAE1A" w14:textId="77777777" w:rsidR="00B52CA4" w:rsidRPr="003F517E" w:rsidRDefault="00B52CA4" w:rsidP="00F0271E">
            <w:pPr>
              <w:widowControl/>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1.486674</w:t>
            </w:r>
          </w:p>
        </w:tc>
        <w:tc>
          <w:tcPr>
            <w:tcW w:w="813" w:type="pct"/>
            <w:vAlign w:val="center"/>
          </w:tcPr>
          <w:p w14:paraId="6C32E58C" w14:textId="77777777" w:rsidR="00B52CA4" w:rsidRPr="003F517E" w:rsidRDefault="00B52CA4" w:rsidP="00F0271E">
            <w:pPr>
              <w:widowControl/>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-4935.077317</w:t>
            </w:r>
          </w:p>
        </w:tc>
      </w:tr>
      <w:tr w:rsidR="00B52CA4" w:rsidRPr="00097E7C" w14:paraId="3D14D0E9" w14:textId="77777777" w:rsidTr="002A29A8">
        <w:tc>
          <w:tcPr>
            <w:tcW w:w="1491" w:type="pct"/>
            <w:vAlign w:val="center"/>
          </w:tcPr>
          <w:p w14:paraId="61A22B26" w14:textId="180E9956" w:rsidR="00B52CA4" w:rsidRPr="002A29A8" w:rsidRDefault="00B52CA4" w:rsidP="00F0271E">
            <w:pPr>
              <w:widowControl/>
              <w:jc w:val="center"/>
              <w:rPr>
                <w:rFonts w:ascii="Times New Roman" w:eastAsia="等线" w:hAnsi="Times New Roman" w:cs="Times New Roman"/>
                <w:b/>
                <w:bCs/>
                <w:color w:val="000000"/>
                <w:szCs w:val="21"/>
              </w:rPr>
            </w:pPr>
            <w:r w:rsidRPr="002A29A8">
              <w:rPr>
                <w:rFonts w:ascii="Times New Roman" w:eastAsia="等线" w:hAnsi="Times New Roman" w:cs="Times New Roman"/>
                <w:b/>
                <w:bCs/>
                <w:color w:val="000000"/>
                <w:szCs w:val="21"/>
              </w:rPr>
              <w:t>[PAC-AcrH</w:t>
            </w:r>
            <w:r w:rsidRPr="002A29A8">
              <w:rPr>
                <w:rFonts w:ascii="Times New Roman" w:eastAsia="等线" w:hAnsi="Times New Roman" w:cs="Times New Roman"/>
                <w:b/>
                <w:bCs/>
                <w:color w:val="000000"/>
                <w:szCs w:val="21"/>
                <w:vertAlign w:val="subscript"/>
              </w:rPr>
              <w:t>2</w:t>
            </w:r>
            <w:r w:rsidR="002A29A8" w:rsidRPr="002A29A8">
              <w:rPr>
                <w:rFonts w:ascii="Times New Roman" w:eastAsia="等线" w:hAnsi="Times New Roman" w:cs="Times New Roman"/>
                <w:b/>
                <w:bCs/>
                <w:color w:val="000000"/>
                <w:szCs w:val="21"/>
                <w:vertAlign w:val="superscript"/>
              </w:rPr>
              <w:t>·</w:t>
            </w:r>
            <w:r w:rsidRPr="002A29A8">
              <w:rPr>
                <w:rFonts w:ascii="Times New Roman" w:eastAsia="等线" w:hAnsi="Times New Roman" w:cs="Times New Roman"/>
                <w:b/>
                <w:bCs/>
                <w:color w:val="000000"/>
                <w:szCs w:val="21"/>
                <w:vertAlign w:val="superscript"/>
              </w:rPr>
              <w:t>+</w:t>
            </w:r>
            <w:r w:rsidR="002A29A8" w:rsidRPr="002A29A8">
              <w:rPr>
                <w:rFonts w:ascii="Cambria Math" w:hAnsi="Cambria Math" w:cs="Cambria Math"/>
                <w:b/>
                <w:bCs/>
                <w:sz w:val="24"/>
                <w:szCs w:val="24"/>
              </w:rPr>
              <w:t>⋯</w:t>
            </w:r>
            <w:proofErr w:type="spellStart"/>
            <w:r w:rsidRPr="002A29A8">
              <w:rPr>
                <w:rFonts w:ascii="Times New Roman" w:eastAsia="等线" w:hAnsi="Times New Roman" w:cs="Times New Roman"/>
                <w:b/>
                <w:bCs/>
                <w:color w:val="000000"/>
                <w:szCs w:val="21"/>
              </w:rPr>
              <w:t>MoNH</w:t>
            </w:r>
            <w:proofErr w:type="spellEnd"/>
            <w:r w:rsidRPr="002A29A8">
              <w:rPr>
                <w:rFonts w:ascii="Times New Roman" w:eastAsia="等线" w:hAnsi="Times New Roman" w:cs="Times New Roman"/>
                <w:b/>
                <w:bCs/>
                <w:color w:val="000000"/>
                <w:szCs w:val="21"/>
              </w:rPr>
              <w:t>]</w:t>
            </w:r>
          </w:p>
        </w:tc>
        <w:tc>
          <w:tcPr>
            <w:tcW w:w="914" w:type="pct"/>
            <w:vAlign w:val="center"/>
          </w:tcPr>
          <w:p w14:paraId="255E4386" w14:textId="77777777" w:rsidR="00B52CA4" w:rsidRPr="003F517E" w:rsidRDefault="00B52CA4" w:rsidP="00F0271E">
            <w:pPr>
              <w:jc w:val="center"/>
              <w:rPr>
                <w:rFonts w:ascii="Times New Roman" w:hAnsi="Times New Roman" w:cs="Times New Roman"/>
                <w:szCs w:val="21"/>
              </w:rPr>
            </w:pPr>
            <w:r>
              <w:rPr>
                <w:rFonts w:ascii="Times New Roman" w:eastAsia="等线" w:hAnsi="Times New Roman" w:cs="Times New Roman"/>
                <w:color w:val="000000"/>
                <w:szCs w:val="21"/>
              </w:rPr>
              <w:t>-4936.398699</w:t>
            </w:r>
          </w:p>
        </w:tc>
        <w:tc>
          <w:tcPr>
            <w:tcW w:w="892" w:type="pct"/>
            <w:vAlign w:val="center"/>
          </w:tcPr>
          <w:p w14:paraId="2C5122AE" w14:textId="77777777" w:rsidR="00B52CA4" w:rsidRPr="003F517E" w:rsidRDefault="00B52CA4" w:rsidP="00F0271E">
            <w:pPr>
              <w:jc w:val="center"/>
              <w:rPr>
                <w:rFonts w:ascii="Times New Roman" w:hAnsi="Times New Roman" w:cs="Times New Roman"/>
                <w:szCs w:val="21"/>
              </w:rPr>
            </w:pPr>
            <w:r>
              <w:rPr>
                <w:rFonts w:ascii="Times New Roman" w:eastAsia="等线" w:hAnsi="Times New Roman" w:cs="Times New Roman"/>
                <w:color w:val="000000"/>
                <w:szCs w:val="21"/>
              </w:rPr>
              <w:t>-0.099855</w:t>
            </w:r>
          </w:p>
        </w:tc>
        <w:tc>
          <w:tcPr>
            <w:tcW w:w="889" w:type="pct"/>
            <w:vAlign w:val="center"/>
          </w:tcPr>
          <w:p w14:paraId="3FAC2D20" w14:textId="77777777" w:rsidR="00B52CA4" w:rsidRPr="003F517E" w:rsidRDefault="00B52CA4" w:rsidP="00F0271E">
            <w:pPr>
              <w:jc w:val="center"/>
              <w:rPr>
                <w:rFonts w:ascii="Times New Roman" w:hAnsi="Times New Roman" w:cs="Times New Roman"/>
                <w:szCs w:val="21"/>
              </w:rPr>
            </w:pPr>
            <w:r>
              <w:rPr>
                <w:rFonts w:ascii="Times New Roman" w:eastAsia="等线" w:hAnsi="Times New Roman" w:cs="Times New Roman"/>
                <w:color w:val="000000"/>
                <w:szCs w:val="21"/>
              </w:rPr>
              <w:t>1.491101</w:t>
            </w:r>
          </w:p>
        </w:tc>
        <w:tc>
          <w:tcPr>
            <w:tcW w:w="813" w:type="pct"/>
            <w:vAlign w:val="center"/>
          </w:tcPr>
          <w:p w14:paraId="4B4BFC24" w14:textId="77777777" w:rsidR="00B52CA4" w:rsidRPr="003F517E" w:rsidRDefault="00B52CA4" w:rsidP="00F0271E">
            <w:pPr>
              <w:jc w:val="center"/>
              <w:rPr>
                <w:rFonts w:ascii="Times New Roman" w:hAnsi="Times New Roman" w:cs="Times New Roman"/>
                <w:szCs w:val="21"/>
              </w:rPr>
            </w:pPr>
            <w:r>
              <w:rPr>
                <w:rFonts w:ascii="Times New Roman" w:eastAsia="等线" w:hAnsi="Times New Roman" w:cs="Times New Roman"/>
                <w:color w:val="000000"/>
                <w:szCs w:val="21"/>
              </w:rPr>
              <w:t>-4935.007454</w:t>
            </w:r>
          </w:p>
        </w:tc>
      </w:tr>
      <w:tr w:rsidR="002A29A8" w:rsidRPr="00097E7C" w14:paraId="2E4CD58E" w14:textId="77777777" w:rsidTr="002A29A8">
        <w:tc>
          <w:tcPr>
            <w:tcW w:w="1491" w:type="pct"/>
            <w:vAlign w:val="center"/>
          </w:tcPr>
          <w:p w14:paraId="629F60B2" w14:textId="2E08CF85" w:rsidR="002A29A8" w:rsidRPr="003F517E" w:rsidRDefault="002A29A8" w:rsidP="002A29A8">
            <w:pPr>
              <w:widowControl/>
              <w:jc w:val="center"/>
              <w:rPr>
                <w:rFonts w:ascii="Times New Roman" w:eastAsia="等线" w:hAnsi="Times New Roman" w:cs="Times New Roman"/>
                <w:color w:val="000000"/>
                <w:szCs w:val="21"/>
              </w:rPr>
            </w:pPr>
            <w:r w:rsidRPr="002A29A8">
              <w:rPr>
                <w:rFonts w:ascii="Times New Roman" w:eastAsia="等线" w:hAnsi="Times New Roman" w:cs="Times New Roman"/>
                <w:b/>
                <w:bCs/>
                <w:color w:val="000000"/>
                <w:szCs w:val="21"/>
              </w:rPr>
              <w:t>[PAC-AcrH</w:t>
            </w:r>
            <w:r w:rsidRPr="002A29A8">
              <w:rPr>
                <w:rFonts w:ascii="Times New Roman" w:eastAsia="等线" w:hAnsi="Times New Roman" w:cs="Times New Roman"/>
                <w:b/>
                <w:bCs/>
                <w:color w:val="000000"/>
                <w:szCs w:val="21"/>
                <w:vertAlign w:val="superscript"/>
              </w:rPr>
              <w:t>·</w:t>
            </w:r>
            <w:r w:rsidRPr="002A29A8">
              <w:rPr>
                <w:rFonts w:ascii="Cambria Math" w:hAnsi="Cambria Math" w:cs="Cambria Math"/>
                <w:b/>
                <w:bCs/>
                <w:sz w:val="24"/>
                <w:szCs w:val="24"/>
              </w:rPr>
              <w:t>⋯</w:t>
            </w:r>
            <w:r w:rsidRPr="002A29A8">
              <w:rPr>
                <w:rFonts w:ascii="Times New Roman" w:eastAsia="等线" w:hAnsi="Times New Roman" w:cs="Times New Roman"/>
                <w:b/>
                <w:bCs/>
                <w:color w:val="000000"/>
                <w:szCs w:val="21"/>
              </w:rPr>
              <w:t>MoNH</w:t>
            </w:r>
            <w:r w:rsidRPr="002A29A8">
              <w:rPr>
                <w:rFonts w:ascii="Times New Roman" w:eastAsia="等线" w:hAnsi="Times New Roman" w:cs="Times New Roman" w:hint="eastAsia"/>
                <w:b/>
                <w:bCs/>
                <w:color w:val="000000"/>
                <w:szCs w:val="21"/>
                <w:vertAlign w:val="subscript"/>
              </w:rPr>
              <w:t>2</w:t>
            </w:r>
            <w:r w:rsidRPr="002A29A8">
              <w:rPr>
                <w:rFonts w:ascii="Times New Roman" w:eastAsia="等线" w:hAnsi="Times New Roman" w:cs="Times New Roman" w:hint="eastAsia"/>
                <w:b/>
                <w:bCs/>
                <w:color w:val="000000"/>
                <w:szCs w:val="21"/>
                <w:vertAlign w:val="superscript"/>
              </w:rPr>
              <w:t>+</w:t>
            </w:r>
            <w:r w:rsidRPr="002A29A8">
              <w:rPr>
                <w:rFonts w:ascii="Times New Roman" w:eastAsia="等线" w:hAnsi="Times New Roman" w:cs="Times New Roman"/>
                <w:b/>
                <w:bCs/>
                <w:color w:val="000000"/>
                <w:szCs w:val="21"/>
              </w:rPr>
              <w:t>]</w:t>
            </w:r>
          </w:p>
        </w:tc>
        <w:tc>
          <w:tcPr>
            <w:tcW w:w="914" w:type="pct"/>
            <w:vAlign w:val="center"/>
          </w:tcPr>
          <w:p w14:paraId="174D75A4" w14:textId="77777777" w:rsidR="002A29A8" w:rsidRPr="003F517E" w:rsidRDefault="002A29A8" w:rsidP="002A29A8">
            <w:pPr>
              <w:jc w:val="center"/>
              <w:rPr>
                <w:rFonts w:ascii="Times New Roman" w:hAnsi="Times New Roman" w:cs="Times New Roman"/>
                <w:szCs w:val="21"/>
              </w:rPr>
            </w:pPr>
            <w:r>
              <w:rPr>
                <w:rFonts w:ascii="Times New Roman" w:eastAsia="等线" w:hAnsi="Times New Roman" w:cs="Times New Roman"/>
                <w:color w:val="000000"/>
                <w:szCs w:val="21"/>
              </w:rPr>
              <w:t>-4936.403341</w:t>
            </w:r>
          </w:p>
        </w:tc>
        <w:tc>
          <w:tcPr>
            <w:tcW w:w="892" w:type="pct"/>
            <w:vAlign w:val="center"/>
          </w:tcPr>
          <w:p w14:paraId="11A6DA6A" w14:textId="77777777" w:rsidR="002A29A8" w:rsidRPr="003F517E" w:rsidRDefault="002A29A8" w:rsidP="002A29A8">
            <w:pPr>
              <w:jc w:val="center"/>
              <w:rPr>
                <w:rFonts w:ascii="Times New Roman" w:hAnsi="Times New Roman" w:cs="Times New Roman"/>
                <w:szCs w:val="21"/>
              </w:rPr>
            </w:pPr>
            <w:r>
              <w:rPr>
                <w:rFonts w:ascii="Times New Roman" w:eastAsia="等线" w:hAnsi="Times New Roman" w:cs="Times New Roman"/>
                <w:color w:val="000000"/>
                <w:szCs w:val="21"/>
              </w:rPr>
              <w:t>-0.120882</w:t>
            </w:r>
          </w:p>
        </w:tc>
        <w:tc>
          <w:tcPr>
            <w:tcW w:w="889" w:type="pct"/>
            <w:vAlign w:val="center"/>
          </w:tcPr>
          <w:p w14:paraId="4915D313" w14:textId="77777777" w:rsidR="002A29A8" w:rsidRPr="003F517E" w:rsidRDefault="002A29A8" w:rsidP="002A29A8">
            <w:pPr>
              <w:jc w:val="center"/>
              <w:rPr>
                <w:rFonts w:ascii="Times New Roman" w:hAnsi="Times New Roman" w:cs="Times New Roman"/>
                <w:szCs w:val="21"/>
              </w:rPr>
            </w:pPr>
            <w:r>
              <w:rPr>
                <w:rFonts w:ascii="Times New Roman" w:eastAsia="等线" w:hAnsi="Times New Roman" w:cs="Times New Roman"/>
                <w:color w:val="000000"/>
                <w:szCs w:val="21"/>
              </w:rPr>
              <w:t>1.486457</w:t>
            </w:r>
          </w:p>
        </w:tc>
        <w:tc>
          <w:tcPr>
            <w:tcW w:w="813" w:type="pct"/>
            <w:vAlign w:val="center"/>
          </w:tcPr>
          <w:p w14:paraId="654F4D14" w14:textId="77777777" w:rsidR="002A29A8" w:rsidRPr="003F517E" w:rsidRDefault="002A29A8" w:rsidP="002A29A8">
            <w:pPr>
              <w:jc w:val="center"/>
              <w:rPr>
                <w:rFonts w:ascii="Times New Roman" w:hAnsi="Times New Roman" w:cs="Times New Roman"/>
                <w:szCs w:val="21"/>
              </w:rPr>
            </w:pPr>
            <w:r>
              <w:rPr>
                <w:rFonts w:ascii="Times New Roman" w:eastAsia="等线" w:hAnsi="Times New Roman" w:cs="Times New Roman"/>
                <w:color w:val="000000"/>
                <w:szCs w:val="21"/>
              </w:rPr>
              <w:t>-4935.037766</w:t>
            </w:r>
          </w:p>
        </w:tc>
      </w:tr>
      <w:tr w:rsidR="002A29A8" w:rsidRPr="00097E7C" w14:paraId="6782D033" w14:textId="77777777" w:rsidTr="002A29A8">
        <w:tc>
          <w:tcPr>
            <w:tcW w:w="1491" w:type="pct"/>
            <w:vAlign w:val="center"/>
          </w:tcPr>
          <w:p w14:paraId="54A96188" w14:textId="6FF169FC" w:rsidR="002A29A8" w:rsidRPr="002A29A8" w:rsidRDefault="002A29A8" w:rsidP="002A29A8">
            <w:pPr>
              <w:jc w:val="center"/>
              <w:rPr>
                <w:rFonts w:ascii="Times New Roman" w:eastAsia="等线" w:hAnsi="Times New Roman" w:cs="Times New Roman"/>
                <w:b/>
                <w:bCs/>
                <w:color w:val="000000"/>
                <w:szCs w:val="21"/>
              </w:rPr>
            </w:pPr>
            <w:r w:rsidRPr="002A29A8">
              <w:rPr>
                <w:rFonts w:ascii="Times New Roman" w:eastAsia="等线" w:hAnsi="Times New Roman" w:cs="Times New Roman"/>
                <w:b/>
                <w:bCs/>
                <w:color w:val="000000"/>
                <w:szCs w:val="21"/>
              </w:rPr>
              <w:t>PAC-AcrH</w:t>
            </w:r>
            <w:r w:rsidRPr="002A29A8">
              <w:rPr>
                <w:rFonts w:ascii="Times New Roman" w:eastAsia="等线" w:hAnsi="Times New Roman" w:cs="Times New Roman"/>
                <w:b/>
                <w:bCs/>
                <w:color w:val="000000"/>
                <w:szCs w:val="21"/>
                <w:vertAlign w:val="superscript"/>
              </w:rPr>
              <w:t>+</w:t>
            </w:r>
          </w:p>
        </w:tc>
        <w:tc>
          <w:tcPr>
            <w:tcW w:w="914" w:type="pct"/>
            <w:vAlign w:val="center"/>
          </w:tcPr>
          <w:p w14:paraId="010F7A0C" w14:textId="77777777" w:rsidR="002A29A8" w:rsidRPr="003F517E" w:rsidRDefault="002A29A8" w:rsidP="002A29A8">
            <w:pPr>
              <w:jc w:val="center"/>
              <w:rPr>
                <w:rFonts w:ascii="Times New Roman" w:hAnsi="Times New Roman" w:cs="Times New Roman"/>
                <w:szCs w:val="21"/>
              </w:rPr>
            </w:pPr>
            <w:r w:rsidRPr="001F54DE">
              <w:rPr>
                <w:rFonts w:ascii="Times New Roman" w:eastAsia="等线" w:hAnsi="Times New Roman" w:cs="Times New Roman"/>
                <w:color w:val="000000"/>
                <w:szCs w:val="21"/>
              </w:rPr>
              <w:t>-2488.222872</w:t>
            </w:r>
          </w:p>
        </w:tc>
        <w:tc>
          <w:tcPr>
            <w:tcW w:w="892" w:type="pct"/>
            <w:vAlign w:val="center"/>
          </w:tcPr>
          <w:p w14:paraId="49C9D774" w14:textId="77777777" w:rsidR="002A29A8" w:rsidRPr="003F517E" w:rsidRDefault="002A29A8" w:rsidP="002A29A8">
            <w:pPr>
              <w:jc w:val="center"/>
              <w:rPr>
                <w:rFonts w:ascii="Times New Roman" w:hAnsi="Times New Roman" w:cs="Times New Roman"/>
                <w:szCs w:val="21"/>
              </w:rPr>
            </w:pPr>
            <w:r>
              <w:rPr>
                <w:rFonts w:ascii="Times New Roman" w:eastAsia="等线" w:hAnsi="Times New Roman" w:cs="Times New Roman"/>
                <w:color w:val="000000"/>
                <w:szCs w:val="21"/>
              </w:rPr>
              <w:t>-0.099218</w:t>
            </w:r>
          </w:p>
        </w:tc>
        <w:tc>
          <w:tcPr>
            <w:tcW w:w="889" w:type="pct"/>
            <w:vAlign w:val="center"/>
          </w:tcPr>
          <w:p w14:paraId="5F5B66B7" w14:textId="77777777" w:rsidR="002A29A8" w:rsidRPr="003F517E" w:rsidRDefault="002A29A8" w:rsidP="002A29A8">
            <w:pPr>
              <w:jc w:val="center"/>
              <w:rPr>
                <w:rFonts w:ascii="Times New Roman" w:hAnsi="Times New Roman" w:cs="Times New Roman"/>
                <w:szCs w:val="21"/>
              </w:rPr>
            </w:pPr>
            <w:r>
              <w:rPr>
                <w:rFonts w:ascii="Times New Roman" w:eastAsia="等线" w:hAnsi="Times New Roman" w:cs="Times New Roman"/>
                <w:color w:val="000000"/>
                <w:szCs w:val="21"/>
              </w:rPr>
              <w:t>0.739798</w:t>
            </w:r>
          </w:p>
        </w:tc>
        <w:tc>
          <w:tcPr>
            <w:tcW w:w="813" w:type="pct"/>
            <w:vAlign w:val="center"/>
          </w:tcPr>
          <w:p w14:paraId="50805D29" w14:textId="77777777" w:rsidR="002A29A8" w:rsidRPr="003F517E" w:rsidRDefault="002A29A8" w:rsidP="002A29A8">
            <w:pPr>
              <w:jc w:val="center"/>
              <w:rPr>
                <w:rFonts w:ascii="Times New Roman" w:hAnsi="Times New Roman" w:cs="Times New Roman"/>
                <w:szCs w:val="21"/>
              </w:rPr>
            </w:pPr>
            <w:r w:rsidRPr="001F54DE">
              <w:rPr>
                <w:rFonts w:ascii="Times New Roman" w:eastAsia="等线" w:hAnsi="Times New Roman" w:cs="Times New Roman"/>
                <w:color w:val="000000"/>
                <w:szCs w:val="21"/>
              </w:rPr>
              <w:t>-2487.582292</w:t>
            </w:r>
          </w:p>
        </w:tc>
      </w:tr>
      <w:tr w:rsidR="002A29A8" w:rsidRPr="00097E7C" w14:paraId="72B61B0E" w14:textId="77777777" w:rsidTr="002A29A8">
        <w:tc>
          <w:tcPr>
            <w:tcW w:w="1491" w:type="pct"/>
            <w:tcBorders>
              <w:bottom w:val="single" w:sz="4" w:space="0" w:color="auto"/>
            </w:tcBorders>
            <w:vAlign w:val="center"/>
          </w:tcPr>
          <w:p w14:paraId="207A1A5B" w14:textId="77777777" w:rsidR="002A29A8" w:rsidRPr="002A29A8" w:rsidRDefault="002A29A8" w:rsidP="002A29A8">
            <w:pPr>
              <w:jc w:val="center"/>
              <w:rPr>
                <w:rFonts w:ascii="Times New Roman" w:eastAsia="等线" w:hAnsi="Times New Roman" w:cs="Times New Roman"/>
                <w:b/>
                <w:bCs/>
                <w:color w:val="000000"/>
                <w:szCs w:val="21"/>
              </w:rPr>
            </w:pPr>
            <w:r w:rsidRPr="002A29A8">
              <w:rPr>
                <w:rFonts w:ascii="Times New Roman" w:eastAsia="等线" w:hAnsi="Times New Roman" w:cs="Times New Roman"/>
                <w:b/>
                <w:bCs/>
                <w:color w:val="000000"/>
                <w:szCs w:val="21"/>
              </w:rPr>
              <w:t>MoNH</w:t>
            </w:r>
            <w:r w:rsidRPr="002A29A8">
              <w:rPr>
                <w:rFonts w:ascii="Times New Roman" w:eastAsia="等线" w:hAnsi="Times New Roman" w:cs="Times New Roman"/>
                <w:b/>
                <w:bCs/>
                <w:color w:val="000000"/>
                <w:szCs w:val="21"/>
                <w:vertAlign w:val="subscript"/>
              </w:rPr>
              <w:t>2</w:t>
            </w:r>
          </w:p>
        </w:tc>
        <w:tc>
          <w:tcPr>
            <w:tcW w:w="914" w:type="pct"/>
            <w:tcBorders>
              <w:bottom w:val="single" w:sz="4" w:space="0" w:color="auto"/>
            </w:tcBorders>
            <w:vAlign w:val="center"/>
          </w:tcPr>
          <w:p w14:paraId="0751E922" w14:textId="77777777" w:rsidR="002A29A8" w:rsidRPr="003F517E" w:rsidRDefault="002A29A8" w:rsidP="002A29A8">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-2448.154455</w:t>
            </w:r>
          </w:p>
        </w:tc>
        <w:tc>
          <w:tcPr>
            <w:tcW w:w="892" w:type="pct"/>
            <w:tcBorders>
              <w:bottom w:val="single" w:sz="4" w:space="0" w:color="auto"/>
            </w:tcBorders>
            <w:vAlign w:val="center"/>
          </w:tcPr>
          <w:p w14:paraId="6C69692F" w14:textId="77777777" w:rsidR="002A29A8" w:rsidRPr="003F517E" w:rsidRDefault="002A29A8" w:rsidP="002A29A8">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-0.031670</w:t>
            </w:r>
          </w:p>
        </w:tc>
        <w:tc>
          <w:tcPr>
            <w:tcW w:w="889" w:type="pct"/>
            <w:tcBorders>
              <w:bottom w:val="single" w:sz="4" w:space="0" w:color="auto"/>
            </w:tcBorders>
            <w:vAlign w:val="center"/>
          </w:tcPr>
          <w:p w14:paraId="22F513E1" w14:textId="77777777" w:rsidR="002A29A8" w:rsidRPr="003F517E" w:rsidRDefault="002A29A8" w:rsidP="002A29A8">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0.709227</w:t>
            </w:r>
          </w:p>
        </w:tc>
        <w:tc>
          <w:tcPr>
            <w:tcW w:w="813" w:type="pct"/>
            <w:tcBorders>
              <w:bottom w:val="single" w:sz="4" w:space="0" w:color="auto"/>
            </w:tcBorders>
            <w:vAlign w:val="center"/>
          </w:tcPr>
          <w:p w14:paraId="2F08767B" w14:textId="77777777" w:rsidR="002A29A8" w:rsidRPr="003F517E" w:rsidRDefault="002A29A8" w:rsidP="002A29A8">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-2447.476898</w:t>
            </w:r>
          </w:p>
        </w:tc>
      </w:tr>
    </w:tbl>
    <w:p w14:paraId="4F38E823" w14:textId="77777777" w:rsidR="00B52CA4" w:rsidRDefault="00B52CA4" w:rsidP="00B52CA4">
      <w:pPr>
        <w:tabs>
          <w:tab w:val="left" w:pos="1232"/>
        </w:tabs>
        <w:rPr>
          <w:rFonts w:ascii="Times New Roman" w:hAnsi="Times New Roman" w:cs="Times New Roman"/>
          <w:color w:val="000000" w:themeColor="text1"/>
        </w:rPr>
      </w:pPr>
    </w:p>
    <w:p w14:paraId="552E70E3" w14:textId="2301D2F1" w:rsidR="002A29A8" w:rsidRDefault="002A29A8">
      <w:pPr>
        <w:widowControl/>
        <w:jc w:val="left"/>
        <w:rPr>
          <w:rFonts w:ascii="Times New Roman" w:hAnsi="Times New Roman" w:cs="Times New Roman"/>
          <w:color w:val="000000" w:themeColor="text1"/>
        </w:rPr>
      </w:pPr>
      <w:r>
        <w:rPr>
          <w:rFonts w:ascii="Times New Roman" w:hAnsi="Times New Roman" w:cs="Times New Roman"/>
          <w:color w:val="000000" w:themeColor="text1"/>
        </w:rPr>
        <w:br w:type="page"/>
      </w:r>
    </w:p>
    <w:p w14:paraId="71AD9D10" w14:textId="34AB2045" w:rsidR="00B52CA4" w:rsidRPr="00BE5EAF" w:rsidRDefault="00B52CA4" w:rsidP="00B52CA4">
      <w:pPr>
        <w:pStyle w:val="af5"/>
        <w:rPr>
          <w:rFonts w:ascii="Times New Roman" w:hAnsi="Times New Roman" w:cs="Times New Roman"/>
          <w:sz w:val="24"/>
          <w:szCs w:val="24"/>
        </w:rPr>
      </w:pPr>
      <w:r w:rsidRPr="003F517E">
        <w:rPr>
          <w:rFonts w:ascii="Times New Roman" w:hAnsi="Times New Roman" w:cs="Times New Roman"/>
          <w:b/>
          <w:bCs/>
          <w:sz w:val="24"/>
          <w:szCs w:val="24"/>
        </w:rPr>
        <w:lastRenderedPageBreak/>
        <w:t>Table S</w:t>
      </w:r>
      <w:r>
        <w:rPr>
          <w:rFonts w:ascii="Times New Roman" w:hAnsi="Times New Roman" w:cs="Times New Roman"/>
          <w:b/>
          <w:bCs/>
          <w:sz w:val="24"/>
          <w:szCs w:val="24"/>
        </w:rPr>
        <w:t>6</w:t>
      </w:r>
      <w:r w:rsidR="00C156F5">
        <w:rPr>
          <w:rFonts w:ascii="Times New Roman" w:hAnsi="Times New Roman" w:cs="Times New Roman" w:hint="eastAsia"/>
          <w:b/>
          <w:bCs/>
          <w:sz w:val="24"/>
          <w:szCs w:val="24"/>
        </w:rPr>
        <w:t>.</w:t>
      </w:r>
      <w:r w:rsidRPr="003F517E">
        <w:rPr>
          <w:rFonts w:ascii="Times New Roman" w:hAnsi="Times New Roman" w:cs="Times New Roman"/>
          <w:sz w:val="24"/>
          <w:szCs w:val="24"/>
        </w:rPr>
        <w:t xml:space="preserve"> Solvated Gibbs free energy (</w:t>
      </w:r>
      <w:proofErr w:type="spellStart"/>
      <w:r w:rsidRPr="003F517E">
        <w:rPr>
          <w:rFonts w:ascii="Times New Roman" w:hAnsi="Times New Roman" w:cs="Times New Roman"/>
          <w:i/>
          <w:iCs/>
          <w:color w:val="000000" w:themeColor="text1"/>
          <w:sz w:val="24"/>
          <w:szCs w:val="24"/>
        </w:rPr>
        <w:t>G</w:t>
      </w:r>
      <w:r w:rsidRPr="003F517E">
        <w:rPr>
          <w:rFonts w:ascii="Times New Roman" w:hAnsi="Times New Roman" w:cs="Times New Roman"/>
          <w:color w:val="000000" w:themeColor="text1"/>
          <w:sz w:val="24"/>
          <w:szCs w:val="24"/>
          <w:vertAlign w:val="subscript"/>
        </w:rPr>
        <w:t>sol</w:t>
      </w:r>
      <w:proofErr w:type="spellEnd"/>
      <w:r w:rsidRPr="003F517E">
        <w:rPr>
          <w:rFonts w:ascii="Times New Roman" w:hAnsi="Times New Roman" w:cs="Times New Roman"/>
          <w:color w:val="000000" w:themeColor="text1"/>
          <w:sz w:val="24"/>
          <w:szCs w:val="24"/>
        </w:rPr>
        <w:t>)</w:t>
      </w:r>
      <w:r w:rsidRPr="003F517E">
        <w:rPr>
          <w:rFonts w:ascii="Times New Roman" w:hAnsi="Times New Roman" w:cs="Times New Roman"/>
          <w:sz w:val="24"/>
          <w:szCs w:val="24"/>
        </w:rPr>
        <w:t xml:space="preserve"> at </w:t>
      </w:r>
      <w:bookmarkStart w:id="28" w:name="_Hlk227611838"/>
      <w:bookmarkStart w:id="29" w:name="_Hlk227612024"/>
      <w:r>
        <w:rPr>
          <w:rFonts w:ascii="Times New Roman" w:hAnsi="Times New Roman" w:cs="Times New Roman"/>
          <w:sz w:val="24"/>
          <w:szCs w:val="24"/>
        </w:rPr>
        <w:t>PBE0</w:t>
      </w:r>
      <w:r w:rsidRPr="003F517E">
        <w:rPr>
          <w:rFonts w:ascii="Times New Roman" w:hAnsi="Times New Roman" w:cs="Times New Roman"/>
          <w:sz w:val="24"/>
          <w:szCs w:val="24"/>
        </w:rPr>
        <w:t>-D3BJ</w:t>
      </w:r>
      <w:bookmarkEnd w:id="28"/>
      <w:r w:rsidRPr="003F517E">
        <w:rPr>
          <w:rFonts w:ascii="Times New Roman" w:hAnsi="Times New Roman" w:cs="Times New Roman"/>
          <w:sz w:val="24"/>
          <w:szCs w:val="24"/>
        </w:rPr>
        <w:t xml:space="preserve">, </w:t>
      </w:r>
      <w:bookmarkStart w:id="30" w:name="_Hlk227611210"/>
      <w:r w:rsidRPr="003F517E">
        <w:rPr>
          <w:rFonts w:ascii="Times New Roman" w:hAnsi="Times New Roman" w:cs="Times New Roman"/>
          <w:sz w:val="24"/>
          <w:szCs w:val="24"/>
        </w:rPr>
        <w:t>SMD(THF)/def2-TZVP//</w:t>
      </w:r>
      <w:r>
        <w:rPr>
          <w:rFonts w:ascii="Times New Roman" w:hAnsi="Times New Roman" w:cs="Times New Roman"/>
          <w:sz w:val="24"/>
          <w:szCs w:val="24"/>
        </w:rPr>
        <w:t>PBE0</w:t>
      </w:r>
      <w:r w:rsidRPr="003F517E">
        <w:rPr>
          <w:rFonts w:ascii="Times New Roman" w:hAnsi="Times New Roman" w:cs="Times New Roman"/>
          <w:sz w:val="24"/>
          <w:szCs w:val="24"/>
        </w:rPr>
        <w:t>-D3BJ/def2-SVP</w:t>
      </w:r>
      <w:bookmarkEnd w:id="29"/>
      <w:bookmarkEnd w:id="30"/>
      <w:r w:rsidRPr="003F517E">
        <w:rPr>
          <w:rFonts w:ascii="Times New Roman" w:hAnsi="Times New Roman" w:cs="Times New Roman"/>
          <w:sz w:val="24"/>
          <w:szCs w:val="24"/>
        </w:rPr>
        <w:t xml:space="preserve"> level</w:t>
      </w:r>
      <w:r>
        <w:rPr>
          <w:rFonts w:ascii="Times New Roman" w:hAnsi="Times New Roman" w:cs="Times New Roman"/>
          <w:sz w:val="24"/>
          <w:szCs w:val="24"/>
        </w:rPr>
        <w:t xml:space="preserve"> for </w:t>
      </w:r>
      <w:r>
        <w:rPr>
          <w:rFonts w:ascii="Times New Roman" w:hAnsi="Times New Roman" w:cs="Times New Roman" w:hint="eastAsia"/>
          <w:sz w:val="24"/>
          <w:szCs w:val="24"/>
        </w:rPr>
        <w:t>BDFE</w:t>
      </w:r>
      <w:r>
        <w:rPr>
          <w:rFonts w:ascii="Times New Roman" w:hAnsi="Times New Roman" w:cs="Times New Roman"/>
          <w:sz w:val="24"/>
          <w:szCs w:val="24"/>
        </w:rPr>
        <w:t xml:space="preserve"> and </w:t>
      </w:r>
      <w:proofErr w:type="spellStart"/>
      <w:r>
        <w:rPr>
          <w:rFonts w:ascii="Times New Roman" w:hAnsi="Times New Roman" w:cs="Times New Roman" w:hint="eastAsia"/>
          <w:sz w:val="24"/>
          <w:szCs w:val="24"/>
        </w:rPr>
        <w:t>hydricity</w:t>
      </w:r>
      <w:proofErr w:type="spellEnd"/>
      <w:r>
        <w:rPr>
          <w:rFonts w:ascii="Times New Roman" w:hAnsi="Times New Roman" w:cs="Times New Roman"/>
          <w:sz w:val="24"/>
          <w:szCs w:val="24"/>
        </w:rPr>
        <w:t xml:space="preserve"> calculation used in </w:t>
      </w:r>
      <w:r>
        <w:rPr>
          <w:rFonts w:ascii="Times New Roman" w:hAnsi="Times New Roman" w:cs="Times New Roman"/>
          <w:b/>
          <w:bCs/>
          <w:sz w:val="24"/>
          <w:szCs w:val="24"/>
        </w:rPr>
        <w:t>S</w:t>
      </w:r>
      <w:r>
        <w:rPr>
          <w:rFonts w:ascii="Times New Roman" w:hAnsi="Times New Roman" w:cs="Times New Roman" w:hint="eastAsia"/>
          <w:b/>
          <w:bCs/>
          <w:sz w:val="24"/>
          <w:szCs w:val="24"/>
        </w:rPr>
        <w:t>e</w:t>
      </w:r>
      <w:r w:rsidRPr="00540A46">
        <w:rPr>
          <w:rFonts w:ascii="Times New Roman" w:hAnsi="Times New Roman" w:cs="Times New Roman"/>
          <w:b/>
          <w:bCs/>
          <w:sz w:val="24"/>
          <w:szCs w:val="24"/>
        </w:rPr>
        <w:t>ction S14</w:t>
      </w:r>
      <w:r w:rsidRPr="003F517E">
        <w:rPr>
          <w:rFonts w:ascii="Times New Roman" w:hAnsi="Times New Roman" w:cs="Times New Roman"/>
          <w:sz w:val="24"/>
          <w:szCs w:val="24"/>
        </w:rPr>
        <w:t>. E</w:t>
      </w:r>
      <w:r w:rsidRPr="00BE5EAF">
        <w:rPr>
          <w:rFonts w:ascii="Times New Roman" w:hAnsi="Times New Roman" w:cs="Times New Roman"/>
          <w:sz w:val="24"/>
          <w:szCs w:val="24"/>
        </w:rPr>
        <w:t>nergy values are given in Hartree.</w:t>
      </w:r>
    </w:p>
    <w:tbl>
      <w:tblPr>
        <w:tblStyle w:val="af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0"/>
        <w:gridCol w:w="1596"/>
        <w:gridCol w:w="1558"/>
        <w:gridCol w:w="1553"/>
        <w:gridCol w:w="1419"/>
      </w:tblGrid>
      <w:tr w:rsidR="00B52CA4" w:rsidRPr="00BE5EAF" w14:paraId="1D8403AA" w14:textId="77777777" w:rsidTr="00F0271E">
        <w:tc>
          <w:tcPr>
            <w:tcW w:w="1312" w:type="pct"/>
            <w:tcBorders>
              <w:top w:val="single" w:sz="4" w:space="0" w:color="auto"/>
              <w:bottom w:val="single" w:sz="4" w:space="0" w:color="auto"/>
            </w:tcBorders>
            <w:hideMark/>
          </w:tcPr>
          <w:p w14:paraId="2C6F5E88" w14:textId="77777777" w:rsidR="00B52CA4" w:rsidRPr="00540A46" w:rsidRDefault="00B52CA4" w:rsidP="00F0271E">
            <w:pPr>
              <w:jc w:val="center"/>
              <w:rPr>
                <w:rFonts w:ascii="Times New Roman" w:hAnsi="Times New Roman" w:cs="Times New Roman"/>
                <w:szCs w:val="21"/>
              </w:rPr>
            </w:pPr>
            <w:r w:rsidRPr="00540A46">
              <w:rPr>
                <w:rFonts w:ascii="Times New Roman" w:hAnsi="Times New Roman" w:cs="Times New Roman"/>
                <w:szCs w:val="21"/>
              </w:rPr>
              <w:t>Compound</w:t>
            </w:r>
          </w:p>
        </w:tc>
        <w:tc>
          <w:tcPr>
            <w:tcW w:w="961" w:type="pct"/>
            <w:tcBorders>
              <w:top w:val="single" w:sz="4" w:space="0" w:color="auto"/>
              <w:bottom w:val="single" w:sz="4" w:space="0" w:color="auto"/>
            </w:tcBorders>
            <w:hideMark/>
          </w:tcPr>
          <w:p w14:paraId="478A5AA7" w14:textId="77777777" w:rsidR="00B52CA4" w:rsidRPr="00540A46" w:rsidRDefault="00B52CA4" w:rsidP="00F0271E">
            <w:pPr>
              <w:jc w:val="center"/>
              <w:rPr>
                <w:rFonts w:ascii="Times New Roman" w:hAnsi="Times New Roman" w:cs="Times New Roman"/>
                <w:szCs w:val="21"/>
              </w:rPr>
            </w:pPr>
            <w:r w:rsidRPr="00540A46">
              <w:rPr>
                <w:rFonts w:ascii="Times New Roman" w:hAnsi="Times New Roman" w:cs="Times New Roman"/>
                <w:i/>
                <w:iCs/>
                <w:color w:val="000000" w:themeColor="text1"/>
                <w:szCs w:val="21"/>
              </w:rPr>
              <w:t>E</w:t>
            </w:r>
            <w:r w:rsidRPr="00540A46">
              <w:rPr>
                <w:rFonts w:ascii="Times New Roman" w:hAnsi="Times New Roman" w:cs="Times New Roman"/>
                <w:color w:val="000000" w:themeColor="text1"/>
                <w:szCs w:val="21"/>
                <w:vertAlign w:val="subscript"/>
              </w:rPr>
              <w:t xml:space="preserve">sp, gas </w:t>
            </w:r>
          </w:p>
        </w:tc>
        <w:tc>
          <w:tcPr>
            <w:tcW w:w="938" w:type="pct"/>
            <w:tcBorders>
              <w:top w:val="single" w:sz="4" w:space="0" w:color="auto"/>
              <w:bottom w:val="single" w:sz="4" w:space="0" w:color="auto"/>
            </w:tcBorders>
            <w:hideMark/>
          </w:tcPr>
          <w:p w14:paraId="21C48AF1" w14:textId="77777777" w:rsidR="00B52CA4" w:rsidRPr="00540A46" w:rsidRDefault="00B52CA4" w:rsidP="00F0271E">
            <w:pPr>
              <w:jc w:val="center"/>
              <w:rPr>
                <w:rFonts w:ascii="Times New Roman" w:hAnsi="Times New Roman" w:cs="Times New Roman"/>
                <w:szCs w:val="21"/>
              </w:rPr>
            </w:pPr>
            <w:r w:rsidRPr="00540A46">
              <w:rPr>
                <w:rFonts w:ascii="Times New Roman" w:hAnsi="Times New Roman" w:cs="Times New Roman"/>
                <w:color w:val="000000" w:themeColor="text1"/>
                <w:szCs w:val="21"/>
              </w:rPr>
              <w:t>Δ</w:t>
            </w:r>
            <w:r w:rsidRPr="00540A46">
              <w:rPr>
                <w:rFonts w:ascii="Times New Roman" w:hAnsi="Times New Roman" w:cs="Times New Roman"/>
                <w:i/>
                <w:iCs/>
                <w:color w:val="000000" w:themeColor="text1"/>
                <w:szCs w:val="21"/>
              </w:rPr>
              <w:t>G</w:t>
            </w:r>
            <w:r w:rsidRPr="00540A46">
              <w:rPr>
                <w:rFonts w:ascii="Times New Roman" w:hAnsi="Times New Roman" w:cs="Times New Roman"/>
                <w:color w:val="000000" w:themeColor="text1"/>
                <w:szCs w:val="21"/>
              </w:rPr>
              <w:t xml:space="preserve">(solvation) </w:t>
            </w:r>
          </w:p>
        </w:tc>
        <w:tc>
          <w:tcPr>
            <w:tcW w:w="935" w:type="pct"/>
            <w:tcBorders>
              <w:top w:val="single" w:sz="4" w:space="0" w:color="auto"/>
              <w:bottom w:val="single" w:sz="4" w:space="0" w:color="auto"/>
            </w:tcBorders>
            <w:hideMark/>
          </w:tcPr>
          <w:p w14:paraId="0C1303F7" w14:textId="77777777" w:rsidR="00B52CA4" w:rsidRPr="00540A46" w:rsidRDefault="00B52CA4" w:rsidP="00F0271E">
            <w:pPr>
              <w:jc w:val="center"/>
              <w:rPr>
                <w:rFonts w:ascii="Times New Roman" w:hAnsi="Times New Roman" w:cs="Times New Roman"/>
                <w:szCs w:val="21"/>
              </w:rPr>
            </w:pPr>
            <w:r w:rsidRPr="00540A46">
              <w:rPr>
                <w:rFonts w:ascii="Times New Roman" w:hAnsi="Times New Roman" w:cs="Times New Roman"/>
                <w:color w:val="000000" w:themeColor="text1"/>
                <w:szCs w:val="21"/>
              </w:rPr>
              <w:t>Δ</w:t>
            </w:r>
            <w:r w:rsidRPr="00540A46">
              <w:rPr>
                <w:rFonts w:ascii="Times New Roman" w:hAnsi="Times New Roman" w:cs="Times New Roman"/>
                <w:i/>
                <w:iCs/>
                <w:color w:val="000000" w:themeColor="text1"/>
                <w:szCs w:val="21"/>
              </w:rPr>
              <w:t>G</w:t>
            </w:r>
            <w:r w:rsidRPr="00540A46">
              <w:rPr>
                <w:rFonts w:ascii="Times New Roman" w:hAnsi="Times New Roman" w:cs="Times New Roman"/>
                <w:color w:val="000000" w:themeColor="text1"/>
                <w:szCs w:val="21"/>
              </w:rPr>
              <w:t xml:space="preserve">(correlation) </w:t>
            </w:r>
          </w:p>
        </w:tc>
        <w:tc>
          <w:tcPr>
            <w:tcW w:w="854" w:type="pct"/>
            <w:tcBorders>
              <w:top w:val="single" w:sz="4" w:space="0" w:color="auto"/>
              <w:bottom w:val="single" w:sz="4" w:space="0" w:color="auto"/>
            </w:tcBorders>
            <w:hideMark/>
          </w:tcPr>
          <w:p w14:paraId="508BC7FD" w14:textId="77777777" w:rsidR="00B52CA4" w:rsidRPr="00540A46" w:rsidRDefault="00B52CA4" w:rsidP="00F0271E">
            <w:pPr>
              <w:jc w:val="center"/>
              <w:rPr>
                <w:rFonts w:ascii="Times New Roman" w:hAnsi="Times New Roman" w:cs="Times New Roman"/>
                <w:szCs w:val="21"/>
              </w:rPr>
            </w:pPr>
            <w:proofErr w:type="spellStart"/>
            <w:r w:rsidRPr="00540A46">
              <w:rPr>
                <w:rFonts w:ascii="Times New Roman" w:hAnsi="Times New Roman" w:cs="Times New Roman"/>
                <w:i/>
                <w:iCs/>
                <w:color w:val="000000" w:themeColor="text1"/>
                <w:szCs w:val="21"/>
              </w:rPr>
              <w:t>G</w:t>
            </w:r>
            <w:r w:rsidRPr="00540A46">
              <w:rPr>
                <w:rFonts w:ascii="Times New Roman" w:hAnsi="Times New Roman" w:cs="Times New Roman"/>
                <w:color w:val="000000" w:themeColor="text1"/>
                <w:szCs w:val="21"/>
                <w:vertAlign w:val="subscript"/>
              </w:rPr>
              <w:t>sol</w:t>
            </w:r>
            <w:proofErr w:type="spellEnd"/>
            <w:r w:rsidRPr="00540A46">
              <w:rPr>
                <w:rFonts w:ascii="Times New Roman" w:hAnsi="Times New Roman" w:cs="Times New Roman"/>
                <w:color w:val="000000" w:themeColor="text1"/>
                <w:szCs w:val="21"/>
                <w:vertAlign w:val="subscript"/>
              </w:rPr>
              <w:t xml:space="preserve"> </w:t>
            </w:r>
          </w:p>
        </w:tc>
      </w:tr>
      <w:tr w:rsidR="00B52CA4" w:rsidRPr="00BE5EAF" w14:paraId="62342AA2" w14:textId="77777777" w:rsidTr="00F0271E">
        <w:tc>
          <w:tcPr>
            <w:tcW w:w="1312" w:type="pct"/>
            <w:vAlign w:val="center"/>
          </w:tcPr>
          <w:p w14:paraId="6C8D408F" w14:textId="77777777" w:rsidR="00B52CA4" w:rsidRPr="002A29A8" w:rsidRDefault="00B52CA4" w:rsidP="00F0271E">
            <w:pPr>
              <w:widowControl/>
              <w:jc w:val="center"/>
              <w:rPr>
                <w:rFonts w:ascii="Times New Roman" w:eastAsia="等线" w:hAnsi="Times New Roman" w:cs="Times New Roman"/>
                <w:b/>
                <w:bCs/>
                <w:color w:val="000000"/>
                <w:szCs w:val="21"/>
              </w:rPr>
            </w:pPr>
            <w:r w:rsidRPr="002A29A8">
              <w:rPr>
                <w:rFonts w:ascii="Times New Roman" w:eastAsia="等线" w:hAnsi="Times New Roman" w:cs="Times New Roman"/>
                <w:b/>
                <w:bCs/>
                <w:color w:val="000000"/>
                <w:szCs w:val="21"/>
              </w:rPr>
              <w:t>PAC-AcrH</w:t>
            </w:r>
            <w:r w:rsidRPr="002A29A8">
              <w:rPr>
                <w:rFonts w:ascii="Times New Roman" w:eastAsia="等线" w:hAnsi="Times New Roman" w:cs="Times New Roman"/>
                <w:b/>
                <w:bCs/>
                <w:color w:val="000000"/>
                <w:szCs w:val="21"/>
                <w:vertAlign w:val="subscript"/>
              </w:rPr>
              <w:t>2</w:t>
            </w:r>
          </w:p>
        </w:tc>
        <w:tc>
          <w:tcPr>
            <w:tcW w:w="961" w:type="pct"/>
            <w:vAlign w:val="center"/>
          </w:tcPr>
          <w:p w14:paraId="01F2A9CF" w14:textId="77777777" w:rsidR="00B52CA4" w:rsidRPr="00540A46" w:rsidRDefault="00B52CA4" w:rsidP="00F0271E">
            <w:pPr>
              <w:widowControl/>
              <w:jc w:val="center"/>
              <w:rPr>
                <w:rFonts w:ascii="Times New Roman" w:eastAsia="等线" w:hAnsi="Times New Roman" w:cs="Times New Roman"/>
                <w:color w:val="000000"/>
                <w:szCs w:val="21"/>
              </w:rPr>
            </w:pPr>
            <w:r w:rsidRPr="00540A46">
              <w:rPr>
                <w:rFonts w:ascii="Times New Roman" w:eastAsia="等线" w:hAnsi="Times New Roman" w:cs="Times New Roman"/>
                <w:color w:val="000000"/>
                <w:szCs w:val="21"/>
              </w:rPr>
              <w:t>-2485.854692</w:t>
            </w:r>
          </w:p>
        </w:tc>
        <w:tc>
          <w:tcPr>
            <w:tcW w:w="938" w:type="pct"/>
            <w:vAlign w:val="center"/>
          </w:tcPr>
          <w:p w14:paraId="5569276A" w14:textId="77777777" w:rsidR="00B52CA4" w:rsidRPr="00540A46" w:rsidRDefault="00B52CA4" w:rsidP="00F0271E">
            <w:pPr>
              <w:widowControl/>
              <w:jc w:val="center"/>
              <w:rPr>
                <w:rFonts w:ascii="Times New Roman" w:eastAsia="等线" w:hAnsi="Times New Roman" w:cs="Times New Roman"/>
                <w:color w:val="000000"/>
                <w:szCs w:val="21"/>
              </w:rPr>
            </w:pPr>
            <w:r w:rsidRPr="00540A46">
              <w:rPr>
                <w:rFonts w:ascii="Times New Roman" w:eastAsia="等线" w:hAnsi="Times New Roman" w:cs="Times New Roman"/>
                <w:color w:val="000000"/>
                <w:szCs w:val="21"/>
              </w:rPr>
              <w:t>-0.056819</w:t>
            </w:r>
          </w:p>
        </w:tc>
        <w:tc>
          <w:tcPr>
            <w:tcW w:w="935" w:type="pct"/>
            <w:vAlign w:val="center"/>
          </w:tcPr>
          <w:p w14:paraId="3E19F6B6" w14:textId="77777777" w:rsidR="00B52CA4" w:rsidRPr="00540A46" w:rsidRDefault="00B52CA4" w:rsidP="00F0271E">
            <w:pPr>
              <w:widowControl/>
              <w:jc w:val="center"/>
              <w:rPr>
                <w:rFonts w:ascii="Times New Roman" w:eastAsia="等线" w:hAnsi="Times New Roman" w:cs="Times New Roman"/>
                <w:color w:val="000000"/>
                <w:szCs w:val="21"/>
              </w:rPr>
            </w:pPr>
            <w:r w:rsidRPr="00540A46">
              <w:rPr>
                <w:rFonts w:ascii="Times New Roman" w:eastAsia="等线" w:hAnsi="Times New Roman" w:cs="Times New Roman"/>
                <w:color w:val="000000"/>
                <w:szCs w:val="21"/>
              </w:rPr>
              <w:t>0.757181</w:t>
            </w:r>
          </w:p>
        </w:tc>
        <w:tc>
          <w:tcPr>
            <w:tcW w:w="854" w:type="pct"/>
            <w:vAlign w:val="center"/>
          </w:tcPr>
          <w:p w14:paraId="051A6F80" w14:textId="77777777" w:rsidR="00B52CA4" w:rsidRPr="00540A46" w:rsidRDefault="00B52CA4" w:rsidP="00F0271E">
            <w:pPr>
              <w:widowControl/>
              <w:jc w:val="center"/>
              <w:rPr>
                <w:rFonts w:ascii="Times New Roman" w:eastAsia="等线" w:hAnsi="Times New Roman" w:cs="Times New Roman"/>
                <w:color w:val="000000"/>
                <w:szCs w:val="21"/>
              </w:rPr>
            </w:pPr>
            <w:r w:rsidRPr="00540A46">
              <w:rPr>
                <w:rFonts w:ascii="Times New Roman" w:eastAsia="等线" w:hAnsi="Times New Roman" w:cs="Times New Roman"/>
                <w:color w:val="000000"/>
                <w:szCs w:val="21"/>
              </w:rPr>
              <w:t>-2485.154330</w:t>
            </w:r>
          </w:p>
        </w:tc>
      </w:tr>
      <w:tr w:rsidR="00B52CA4" w:rsidRPr="00BE5EAF" w14:paraId="6F369320" w14:textId="77777777" w:rsidTr="00F0271E">
        <w:tc>
          <w:tcPr>
            <w:tcW w:w="1312" w:type="pct"/>
            <w:vAlign w:val="center"/>
          </w:tcPr>
          <w:p w14:paraId="06547E58" w14:textId="77777777" w:rsidR="00B52CA4" w:rsidRPr="00540A46" w:rsidRDefault="00B52CA4" w:rsidP="00F0271E">
            <w:pPr>
              <w:jc w:val="center"/>
              <w:rPr>
                <w:rFonts w:ascii="Times New Roman" w:hAnsi="Times New Roman" w:cs="Times New Roman"/>
                <w:b/>
                <w:bCs/>
                <w:color w:val="0000FF"/>
                <w:szCs w:val="21"/>
              </w:rPr>
            </w:pPr>
            <w:r w:rsidRPr="00540A46">
              <w:rPr>
                <w:rFonts w:ascii="Times New Roman" w:eastAsia="等线" w:hAnsi="Times New Roman" w:cs="Times New Roman"/>
                <w:color w:val="000000"/>
                <w:szCs w:val="21"/>
              </w:rPr>
              <w:t>H</w:t>
            </w:r>
            <w:r w:rsidRPr="00540A46">
              <w:rPr>
                <w:rFonts w:ascii="Times New Roman" w:eastAsia="等线" w:hAnsi="Times New Roman" w:cs="Times New Roman"/>
                <w:color w:val="000000"/>
                <w:szCs w:val="21"/>
                <w:vertAlign w:val="superscript"/>
              </w:rPr>
              <w:t>·</w:t>
            </w:r>
          </w:p>
        </w:tc>
        <w:tc>
          <w:tcPr>
            <w:tcW w:w="961" w:type="pct"/>
            <w:vAlign w:val="center"/>
          </w:tcPr>
          <w:p w14:paraId="727FA240" w14:textId="77777777" w:rsidR="00B52CA4" w:rsidRPr="00540A46" w:rsidRDefault="00B52CA4" w:rsidP="00F0271E">
            <w:pPr>
              <w:widowControl/>
              <w:jc w:val="center"/>
              <w:rPr>
                <w:rFonts w:ascii="Times New Roman" w:eastAsia="等线" w:hAnsi="Times New Roman" w:cs="Times New Roman"/>
                <w:color w:val="000000"/>
                <w:szCs w:val="21"/>
              </w:rPr>
            </w:pPr>
            <w:r w:rsidRPr="00540A46">
              <w:rPr>
                <w:rFonts w:ascii="Times New Roman" w:eastAsia="等线" w:hAnsi="Times New Roman" w:cs="Times New Roman"/>
                <w:color w:val="000000"/>
                <w:szCs w:val="21"/>
              </w:rPr>
              <w:t>-0.501036</w:t>
            </w:r>
          </w:p>
        </w:tc>
        <w:tc>
          <w:tcPr>
            <w:tcW w:w="938" w:type="pct"/>
            <w:vAlign w:val="center"/>
          </w:tcPr>
          <w:p w14:paraId="25805881" w14:textId="77777777" w:rsidR="00B52CA4" w:rsidRPr="00540A46" w:rsidRDefault="00B52CA4" w:rsidP="00F0271E">
            <w:pPr>
              <w:widowControl/>
              <w:jc w:val="center"/>
              <w:rPr>
                <w:rFonts w:ascii="Times New Roman" w:eastAsia="等线" w:hAnsi="Times New Roman" w:cs="Times New Roman"/>
                <w:color w:val="000000"/>
                <w:szCs w:val="21"/>
              </w:rPr>
            </w:pPr>
            <w:r w:rsidRPr="00540A46">
              <w:rPr>
                <w:rFonts w:ascii="Times New Roman" w:eastAsia="等线" w:hAnsi="Times New Roman" w:cs="Times New Roman"/>
                <w:color w:val="000000"/>
                <w:szCs w:val="21"/>
              </w:rPr>
              <w:t>0.000466</w:t>
            </w:r>
          </w:p>
        </w:tc>
        <w:tc>
          <w:tcPr>
            <w:tcW w:w="935" w:type="pct"/>
            <w:vAlign w:val="center"/>
          </w:tcPr>
          <w:p w14:paraId="47D00C07" w14:textId="77777777" w:rsidR="00B52CA4" w:rsidRPr="00540A46" w:rsidRDefault="00B52CA4" w:rsidP="00F0271E">
            <w:pPr>
              <w:widowControl/>
              <w:jc w:val="center"/>
              <w:rPr>
                <w:rFonts w:ascii="Times New Roman" w:eastAsia="等线" w:hAnsi="Times New Roman" w:cs="Times New Roman"/>
                <w:color w:val="000000"/>
                <w:szCs w:val="21"/>
              </w:rPr>
            </w:pPr>
            <w:r w:rsidRPr="00540A46">
              <w:rPr>
                <w:rFonts w:ascii="Times New Roman" w:eastAsia="等线" w:hAnsi="Times New Roman" w:cs="Times New Roman"/>
                <w:color w:val="000000"/>
                <w:szCs w:val="21"/>
              </w:rPr>
              <w:t>-0.010650</w:t>
            </w:r>
          </w:p>
        </w:tc>
        <w:tc>
          <w:tcPr>
            <w:tcW w:w="854" w:type="pct"/>
            <w:vAlign w:val="center"/>
          </w:tcPr>
          <w:p w14:paraId="136A471B" w14:textId="77777777" w:rsidR="00B52CA4" w:rsidRPr="00540A46" w:rsidRDefault="00B52CA4" w:rsidP="00F0271E">
            <w:pPr>
              <w:widowControl/>
              <w:jc w:val="center"/>
              <w:rPr>
                <w:rFonts w:ascii="Times New Roman" w:eastAsia="等线" w:hAnsi="Times New Roman" w:cs="Times New Roman"/>
                <w:color w:val="000000"/>
                <w:szCs w:val="21"/>
              </w:rPr>
            </w:pPr>
            <w:r w:rsidRPr="00540A46">
              <w:rPr>
                <w:rFonts w:ascii="Times New Roman" w:eastAsia="等线" w:hAnsi="Times New Roman" w:cs="Times New Roman"/>
                <w:color w:val="000000"/>
                <w:szCs w:val="21"/>
              </w:rPr>
              <w:t>-0.511223</w:t>
            </w:r>
          </w:p>
        </w:tc>
      </w:tr>
      <w:tr w:rsidR="00B52CA4" w:rsidRPr="00BE5EAF" w14:paraId="17FF6B9A" w14:textId="77777777" w:rsidTr="00F0271E">
        <w:tc>
          <w:tcPr>
            <w:tcW w:w="1312" w:type="pct"/>
            <w:vAlign w:val="center"/>
          </w:tcPr>
          <w:p w14:paraId="1BB714EF" w14:textId="77777777" w:rsidR="00B52CA4" w:rsidRPr="002A29A8" w:rsidRDefault="00B52CA4" w:rsidP="00F0271E">
            <w:pPr>
              <w:widowControl/>
              <w:jc w:val="center"/>
              <w:rPr>
                <w:rFonts w:ascii="Times New Roman" w:eastAsia="等线" w:hAnsi="Times New Roman" w:cs="Times New Roman"/>
                <w:b/>
                <w:bCs/>
                <w:color w:val="000000"/>
                <w:szCs w:val="21"/>
              </w:rPr>
            </w:pPr>
            <w:r w:rsidRPr="002A29A8">
              <w:rPr>
                <w:rFonts w:ascii="Times New Roman" w:eastAsia="等线" w:hAnsi="Times New Roman" w:cs="Times New Roman"/>
                <w:b/>
                <w:bCs/>
                <w:color w:val="000000"/>
                <w:szCs w:val="21"/>
              </w:rPr>
              <w:t>PAC-AcrH</w:t>
            </w:r>
            <w:r w:rsidRPr="002A29A8">
              <w:rPr>
                <w:rFonts w:ascii="Times New Roman" w:eastAsia="等线" w:hAnsi="Times New Roman" w:cs="Times New Roman"/>
                <w:b/>
                <w:bCs/>
                <w:color w:val="000000"/>
                <w:szCs w:val="21"/>
                <w:vertAlign w:val="superscript"/>
              </w:rPr>
              <w:t>·</w:t>
            </w:r>
          </w:p>
        </w:tc>
        <w:tc>
          <w:tcPr>
            <w:tcW w:w="961" w:type="pct"/>
            <w:vAlign w:val="center"/>
          </w:tcPr>
          <w:p w14:paraId="59AAD44A" w14:textId="77777777" w:rsidR="00B52CA4" w:rsidRPr="00540A46" w:rsidRDefault="00B52CA4" w:rsidP="00F0271E">
            <w:pPr>
              <w:jc w:val="center"/>
              <w:rPr>
                <w:rFonts w:ascii="Times New Roman" w:hAnsi="Times New Roman" w:cs="Times New Roman"/>
                <w:szCs w:val="21"/>
              </w:rPr>
            </w:pPr>
            <w:r w:rsidRPr="00540A46">
              <w:rPr>
                <w:rFonts w:ascii="Times New Roman" w:eastAsia="等线" w:hAnsi="Times New Roman" w:cs="Times New Roman"/>
                <w:color w:val="000000"/>
                <w:szCs w:val="21"/>
              </w:rPr>
              <w:t>-2485.237015</w:t>
            </w:r>
          </w:p>
        </w:tc>
        <w:tc>
          <w:tcPr>
            <w:tcW w:w="938" w:type="pct"/>
            <w:vAlign w:val="center"/>
          </w:tcPr>
          <w:p w14:paraId="099EEEF5" w14:textId="77777777" w:rsidR="00B52CA4" w:rsidRPr="00540A46" w:rsidRDefault="00B52CA4" w:rsidP="00F0271E">
            <w:pPr>
              <w:jc w:val="center"/>
              <w:rPr>
                <w:rFonts w:ascii="Times New Roman" w:hAnsi="Times New Roman" w:cs="Times New Roman"/>
                <w:szCs w:val="21"/>
              </w:rPr>
            </w:pPr>
            <w:r w:rsidRPr="00540A46">
              <w:rPr>
                <w:rFonts w:ascii="Times New Roman" w:eastAsia="等线" w:hAnsi="Times New Roman" w:cs="Times New Roman"/>
                <w:color w:val="000000"/>
                <w:szCs w:val="21"/>
              </w:rPr>
              <w:t>-0.057524</w:t>
            </w:r>
          </w:p>
        </w:tc>
        <w:tc>
          <w:tcPr>
            <w:tcW w:w="935" w:type="pct"/>
            <w:vAlign w:val="center"/>
          </w:tcPr>
          <w:p w14:paraId="3141D8D7" w14:textId="77777777" w:rsidR="00B52CA4" w:rsidRPr="00540A46" w:rsidRDefault="00B52CA4" w:rsidP="00F0271E">
            <w:pPr>
              <w:jc w:val="center"/>
              <w:rPr>
                <w:rFonts w:ascii="Times New Roman" w:hAnsi="Times New Roman" w:cs="Times New Roman"/>
                <w:szCs w:val="21"/>
              </w:rPr>
            </w:pPr>
            <w:r w:rsidRPr="00540A46">
              <w:rPr>
                <w:rFonts w:ascii="Times New Roman" w:eastAsia="等线" w:hAnsi="Times New Roman" w:cs="Times New Roman"/>
                <w:color w:val="000000"/>
                <w:szCs w:val="21"/>
              </w:rPr>
              <w:t>0.744202</w:t>
            </w:r>
          </w:p>
        </w:tc>
        <w:tc>
          <w:tcPr>
            <w:tcW w:w="854" w:type="pct"/>
            <w:vAlign w:val="center"/>
          </w:tcPr>
          <w:p w14:paraId="46286D8C" w14:textId="77777777" w:rsidR="00B52CA4" w:rsidRPr="00540A46" w:rsidRDefault="00B52CA4" w:rsidP="00F0271E">
            <w:pPr>
              <w:jc w:val="center"/>
              <w:rPr>
                <w:rFonts w:ascii="Times New Roman" w:hAnsi="Times New Roman" w:cs="Times New Roman"/>
                <w:szCs w:val="21"/>
              </w:rPr>
            </w:pPr>
            <w:r w:rsidRPr="00540A46">
              <w:rPr>
                <w:rFonts w:ascii="Times New Roman" w:eastAsia="等线" w:hAnsi="Times New Roman" w:cs="Times New Roman"/>
                <w:color w:val="000000"/>
                <w:szCs w:val="21"/>
              </w:rPr>
              <w:t>-2484.550337</w:t>
            </w:r>
          </w:p>
        </w:tc>
      </w:tr>
      <w:tr w:rsidR="00B52CA4" w:rsidRPr="00BE5EAF" w14:paraId="38A02A67" w14:textId="77777777" w:rsidTr="00F0271E">
        <w:tc>
          <w:tcPr>
            <w:tcW w:w="1312" w:type="pct"/>
            <w:vAlign w:val="center"/>
          </w:tcPr>
          <w:p w14:paraId="3CCFC152" w14:textId="77777777" w:rsidR="00B52CA4" w:rsidRPr="00540A46" w:rsidRDefault="00B52CA4" w:rsidP="00F0271E">
            <w:pPr>
              <w:widowControl/>
              <w:jc w:val="center"/>
              <w:rPr>
                <w:rFonts w:ascii="Times New Roman" w:eastAsia="等线" w:hAnsi="Times New Roman" w:cs="Times New Roman"/>
                <w:color w:val="000000"/>
                <w:szCs w:val="21"/>
              </w:rPr>
            </w:pPr>
            <w:r w:rsidRPr="00540A46">
              <w:rPr>
                <w:rFonts w:ascii="Times New Roman" w:eastAsia="等线" w:hAnsi="Times New Roman" w:cs="Times New Roman"/>
                <w:color w:val="000000"/>
                <w:szCs w:val="21"/>
              </w:rPr>
              <w:t>H</w:t>
            </w:r>
            <w:r w:rsidRPr="00540A46">
              <w:rPr>
                <w:rFonts w:ascii="Times New Roman" w:eastAsia="等线" w:hAnsi="Times New Roman" w:cs="Times New Roman"/>
                <w:color w:val="000000"/>
                <w:szCs w:val="21"/>
                <w:vertAlign w:val="superscript"/>
              </w:rPr>
              <w:t>-</w:t>
            </w:r>
          </w:p>
        </w:tc>
        <w:tc>
          <w:tcPr>
            <w:tcW w:w="961" w:type="pct"/>
            <w:vAlign w:val="center"/>
          </w:tcPr>
          <w:p w14:paraId="0938407B" w14:textId="77777777" w:rsidR="00B52CA4" w:rsidRPr="00540A46" w:rsidRDefault="00B52CA4" w:rsidP="00F0271E">
            <w:pPr>
              <w:jc w:val="center"/>
              <w:rPr>
                <w:rFonts w:ascii="Times New Roman" w:hAnsi="Times New Roman" w:cs="Times New Roman"/>
                <w:szCs w:val="21"/>
              </w:rPr>
            </w:pPr>
            <w:r w:rsidRPr="00540A46">
              <w:rPr>
                <w:rFonts w:ascii="Times New Roman" w:eastAsia="等线" w:hAnsi="Times New Roman" w:cs="Times New Roman"/>
                <w:color w:val="000000"/>
                <w:szCs w:val="21"/>
              </w:rPr>
              <w:t>-0.499282</w:t>
            </w:r>
          </w:p>
        </w:tc>
        <w:tc>
          <w:tcPr>
            <w:tcW w:w="938" w:type="pct"/>
            <w:vAlign w:val="center"/>
          </w:tcPr>
          <w:p w14:paraId="4E0E726B" w14:textId="77777777" w:rsidR="00B52CA4" w:rsidRPr="00540A46" w:rsidRDefault="00B52CA4" w:rsidP="00F0271E">
            <w:pPr>
              <w:jc w:val="center"/>
              <w:rPr>
                <w:rFonts w:ascii="Times New Roman" w:hAnsi="Times New Roman" w:cs="Times New Roman"/>
                <w:szCs w:val="21"/>
              </w:rPr>
            </w:pPr>
            <w:r w:rsidRPr="00540A46">
              <w:rPr>
                <w:rFonts w:ascii="Times New Roman" w:eastAsia="等线" w:hAnsi="Times New Roman" w:cs="Times New Roman"/>
                <w:color w:val="000000"/>
                <w:szCs w:val="21"/>
              </w:rPr>
              <w:t>-0.144294</w:t>
            </w:r>
          </w:p>
        </w:tc>
        <w:tc>
          <w:tcPr>
            <w:tcW w:w="935" w:type="pct"/>
            <w:vAlign w:val="center"/>
          </w:tcPr>
          <w:p w14:paraId="1B485481" w14:textId="77777777" w:rsidR="00B52CA4" w:rsidRPr="00540A46" w:rsidRDefault="00B52CA4" w:rsidP="00F0271E">
            <w:pPr>
              <w:jc w:val="center"/>
              <w:rPr>
                <w:rFonts w:ascii="Times New Roman" w:hAnsi="Times New Roman" w:cs="Times New Roman"/>
                <w:szCs w:val="21"/>
              </w:rPr>
            </w:pPr>
            <w:r w:rsidRPr="00540A46">
              <w:rPr>
                <w:rFonts w:ascii="Times New Roman" w:eastAsia="等线" w:hAnsi="Times New Roman" w:cs="Times New Roman"/>
                <w:color w:val="000000"/>
                <w:szCs w:val="21"/>
              </w:rPr>
              <w:t>-0.010000</w:t>
            </w:r>
          </w:p>
        </w:tc>
        <w:tc>
          <w:tcPr>
            <w:tcW w:w="854" w:type="pct"/>
            <w:vAlign w:val="center"/>
          </w:tcPr>
          <w:p w14:paraId="40DEA657" w14:textId="77777777" w:rsidR="00B52CA4" w:rsidRPr="00540A46" w:rsidRDefault="00B52CA4" w:rsidP="00F0271E">
            <w:pPr>
              <w:jc w:val="center"/>
              <w:rPr>
                <w:rFonts w:ascii="Times New Roman" w:hAnsi="Times New Roman" w:cs="Times New Roman"/>
                <w:szCs w:val="21"/>
              </w:rPr>
            </w:pPr>
            <w:r w:rsidRPr="00540A46">
              <w:rPr>
                <w:rFonts w:ascii="Times New Roman" w:eastAsia="等线" w:hAnsi="Times New Roman" w:cs="Times New Roman"/>
                <w:color w:val="000000"/>
                <w:szCs w:val="21"/>
              </w:rPr>
              <w:t>-0.653575</w:t>
            </w:r>
          </w:p>
        </w:tc>
      </w:tr>
      <w:tr w:rsidR="00B52CA4" w:rsidRPr="00BE5EAF" w14:paraId="3591FDE1" w14:textId="77777777" w:rsidTr="00F0271E">
        <w:tc>
          <w:tcPr>
            <w:tcW w:w="1312" w:type="pct"/>
            <w:tcBorders>
              <w:bottom w:val="single" w:sz="4" w:space="0" w:color="auto"/>
            </w:tcBorders>
            <w:vAlign w:val="center"/>
          </w:tcPr>
          <w:p w14:paraId="7387803D" w14:textId="77777777" w:rsidR="00B52CA4" w:rsidRPr="002A29A8" w:rsidRDefault="00B52CA4" w:rsidP="00F0271E">
            <w:pPr>
              <w:jc w:val="center"/>
              <w:rPr>
                <w:rFonts w:ascii="Times New Roman" w:eastAsia="等线" w:hAnsi="Times New Roman" w:cs="Times New Roman"/>
                <w:b/>
                <w:bCs/>
                <w:color w:val="000000"/>
                <w:szCs w:val="21"/>
              </w:rPr>
            </w:pPr>
            <w:r w:rsidRPr="002A29A8">
              <w:rPr>
                <w:rFonts w:ascii="Times New Roman" w:eastAsia="等线" w:hAnsi="Times New Roman" w:cs="Times New Roman"/>
                <w:b/>
                <w:bCs/>
                <w:color w:val="000000"/>
                <w:szCs w:val="21"/>
              </w:rPr>
              <w:t>PAC-AcrH</w:t>
            </w:r>
            <w:r w:rsidRPr="002A29A8">
              <w:rPr>
                <w:rFonts w:ascii="Times New Roman" w:eastAsia="等线" w:hAnsi="Times New Roman" w:cs="Times New Roman"/>
                <w:b/>
                <w:bCs/>
                <w:color w:val="000000"/>
                <w:szCs w:val="21"/>
                <w:vertAlign w:val="superscript"/>
              </w:rPr>
              <w:t>+</w:t>
            </w:r>
          </w:p>
        </w:tc>
        <w:tc>
          <w:tcPr>
            <w:tcW w:w="961" w:type="pct"/>
            <w:tcBorders>
              <w:bottom w:val="single" w:sz="4" w:space="0" w:color="auto"/>
            </w:tcBorders>
            <w:vAlign w:val="center"/>
          </w:tcPr>
          <w:p w14:paraId="304FA7A9" w14:textId="77777777" w:rsidR="00B52CA4" w:rsidRPr="00540A46" w:rsidRDefault="00B52CA4" w:rsidP="00F0271E">
            <w:pPr>
              <w:jc w:val="center"/>
              <w:rPr>
                <w:rFonts w:ascii="Times New Roman" w:eastAsia="等线" w:hAnsi="Times New Roman" w:cs="Times New Roman"/>
                <w:color w:val="000000"/>
                <w:szCs w:val="21"/>
              </w:rPr>
            </w:pPr>
            <w:r w:rsidRPr="00540A46">
              <w:rPr>
                <w:rFonts w:ascii="Times New Roman" w:eastAsia="等线" w:hAnsi="Times New Roman" w:cs="Times New Roman"/>
                <w:color w:val="000000"/>
                <w:szCs w:val="21"/>
              </w:rPr>
              <w:t>-2485.059667</w:t>
            </w:r>
          </w:p>
        </w:tc>
        <w:tc>
          <w:tcPr>
            <w:tcW w:w="938" w:type="pct"/>
            <w:tcBorders>
              <w:bottom w:val="single" w:sz="4" w:space="0" w:color="auto"/>
            </w:tcBorders>
            <w:vAlign w:val="center"/>
          </w:tcPr>
          <w:p w14:paraId="7ADFCFD7" w14:textId="77777777" w:rsidR="00B52CA4" w:rsidRPr="00540A46" w:rsidRDefault="00B52CA4" w:rsidP="00F0271E">
            <w:pPr>
              <w:jc w:val="center"/>
              <w:rPr>
                <w:rFonts w:ascii="Times New Roman" w:eastAsia="等线" w:hAnsi="Times New Roman" w:cs="Times New Roman"/>
                <w:color w:val="000000"/>
                <w:szCs w:val="21"/>
              </w:rPr>
            </w:pPr>
            <w:r w:rsidRPr="00540A46">
              <w:rPr>
                <w:rFonts w:ascii="Times New Roman" w:eastAsia="等线" w:hAnsi="Times New Roman" w:cs="Times New Roman"/>
                <w:color w:val="000000"/>
                <w:szCs w:val="21"/>
              </w:rPr>
              <w:t>-0.099096</w:t>
            </w:r>
          </w:p>
        </w:tc>
        <w:tc>
          <w:tcPr>
            <w:tcW w:w="935" w:type="pct"/>
            <w:tcBorders>
              <w:bottom w:val="single" w:sz="4" w:space="0" w:color="auto"/>
            </w:tcBorders>
            <w:vAlign w:val="center"/>
          </w:tcPr>
          <w:p w14:paraId="773555F3" w14:textId="77777777" w:rsidR="00B52CA4" w:rsidRPr="00540A46" w:rsidRDefault="00B52CA4" w:rsidP="00F0271E">
            <w:pPr>
              <w:jc w:val="center"/>
              <w:rPr>
                <w:rFonts w:ascii="Times New Roman" w:eastAsia="等线" w:hAnsi="Times New Roman" w:cs="Times New Roman"/>
                <w:color w:val="000000"/>
                <w:szCs w:val="21"/>
              </w:rPr>
            </w:pPr>
            <w:r w:rsidRPr="00540A46">
              <w:rPr>
                <w:rFonts w:ascii="Times New Roman" w:eastAsia="等线" w:hAnsi="Times New Roman" w:cs="Times New Roman"/>
                <w:color w:val="000000"/>
                <w:szCs w:val="21"/>
              </w:rPr>
              <w:t>0.749082</w:t>
            </w:r>
          </w:p>
        </w:tc>
        <w:tc>
          <w:tcPr>
            <w:tcW w:w="854" w:type="pct"/>
            <w:tcBorders>
              <w:bottom w:val="single" w:sz="4" w:space="0" w:color="auto"/>
            </w:tcBorders>
            <w:vAlign w:val="center"/>
          </w:tcPr>
          <w:p w14:paraId="542F4C61" w14:textId="77777777" w:rsidR="00B52CA4" w:rsidRPr="00540A46" w:rsidRDefault="00B52CA4" w:rsidP="00F0271E">
            <w:pPr>
              <w:jc w:val="center"/>
              <w:rPr>
                <w:rFonts w:ascii="Times New Roman" w:eastAsia="等线" w:hAnsi="Times New Roman" w:cs="Times New Roman"/>
                <w:color w:val="000000"/>
                <w:szCs w:val="21"/>
              </w:rPr>
            </w:pPr>
            <w:r w:rsidRPr="00540A46">
              <w:rPr>
                <w:rFonts w:ascii="Times New Roman" w:eastAsia="等线" w:hAnsi="Times New Roman" w:cs="Times New Roman"/>
                <w:color w:val="000000"/>
                <w:szCs w:val="21"/>
              </w:rPr>
              <w:t>-2484.409680</w:t>
            </w:r>
          </w:p>
        </w:tc>
      </w:tr>
    </w:tbl>
    <w:p w14:paraId="3CC57602" w14:textId="77777777" w:rsidR="00B52CA4" w:rsidRPr="00BA0C28" w:rsidRDefault="00B52CA4" w:rsidP="00B52CA4">
      <w:pPr>
        <w:rPr>
          <w:rFonts w:ascii="Times New Roman" w:hAnsi="Times New Roman" w:cs="Times New Roman"/>
          <w:b/>
          <w:bCs/>
          <w:sz w:val="24"/>
          <w:szCs w:val="24"/>
        </w:rPr>
      </w:pPr>
    </w:p>
    <w:p w14:paraId="7E4CF953" w14:textId="77777777" w:rsidR="00B52CA4" w:rsidRDefault="00B52CA4" w:rsidP="00B52CA4">
      <w:pPr>
        <w:rPr>
          <w:rFonts w:ascii="Times New Roman" w:hAnsi="Times New Roman" w:cs="Times New Roman"/>
        </w:rPr>
      </w:pPr>
      <w:r w:rsidRPr="00066FBC">
        <w:rPr>
          <w:rFonts w:ascii="Times New Roman" w:hAnsi="Times New Roman" w:cs="Times New Roman"/>
          <w:noProof/>
        </w:rPr>
        <w:drawing>
          <wp:inline distT="0" distB="0" distL="0" distR="0" wp14:anchorId="68D769DB" wp14:editId="2B04D558">
            <wp:extent cx="5303520" cy="1432081"/>
            <wp:effectExtent l="0" t="0" r="0" b="0"/>
            <wp:docPr id="5203283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88398" cy="1455000"/>
                    </a:xfrm>
                    <a:prstGeom prst="rect">
                      <a:avLst/>
                    </a:prstGeom>
                    <a:noFill/>
                  </pic:spPr>
                </pic:pic>
              </a:graphicData>
            </a:graphic>
          </wp:inline>
        </w:drawing>
      </w:r>
    </w:p>
    <w:p w14:paraId="6A05D3BF" w14:textId="47B1D72C" w:rsidR="00B52CA4" w:rsidRPr="00BA0C28" w:rsidRDefault="00B52CA4" w:rsidP="00B52CA4">
      <w:pPr>
        <w:rPr>
          <w:rFonts w:ascii="Times New Roman" w:hAnsi="Times New Roman" w:cs="Times New Roman"/>
          <w:b/>
          <w:bCs/>
          <w:sz w:val="24"/>
          <w:szCs w:val="24"/>
        </w:rPr>
      </w:pPr>
      <w:r w:rsidRPr="00066FBC">
        <w:rPr>
          <w:rFonts w:ascii="Times New Roman" w:hAnsi="Times New Roman" w:cs="Times New Roman"/>
          <w:b/>
          <w:bCs/>
          <w:sz w:val="24"/>
          <w:szCs w:val="24"/>
        </w:rPr>
        <w:t>Figure S</w:t>
      </w:r>
      <w:r>
        <w:rPr>
          <w:rFonts w:ascii="Times New Roman" w:hAnsi="Times New Roman" w:cs="Times New Roman" w:hint="eastAsia"/>
          <w:b/>
          <w:bCs/>
          <w:sz w:val="24"/>
          <w:szCs w:val="24"/>
        </w:rPr>
        <w:t>3</w:t>
      </w:r>
      <w:r>
        <w:rPr>
          <w:rFonts w:ascii="Times New Roman" w:hAnsi="Times New Roman" w:cs="Times New Roman"/>
          <w:b/>
          <w:bCs/>
          <w:sz w:val="24"/>
          <w:szCs w:val="24"/>
        </w:rPr>
        <w:t>7</w:t>
      </w:r>
      <w:r w:rsidRPr="00066FBC">
        <w:rPr>
          <w:rFonts w:ascii="Times New Roman" w:hAnsi="Times New Roman" w:cs="Times New Roman"/>
          <w:b/>
          <w:bCs/>
          <w:sz w:val="24"/>
          <w:szCs w:val="24"/>
        </w:rPr>
        <w:t>.</w:t>
      </w:r>
      <w:r w:rsidRPr="002F7E33">
        <w:rPr>
          <w:rFonts w:ascii="Times New Roman" w:hAnsi="Times New Roman" w:cs="Times New Roman"/>
          <w:sz w:val="24"/>
          <w:szCs w:val="24"/>
        </w:rPr>
        <w:t xml:space="preserve"> </w:t>
      </w:r>
      <w:r w:rsidRPr="002F7E33">
        <w:rPr>
          <w:rFonts w:ascii="Times New Roman" w:hAnsi="Times New Roman" w:cs="Times New Roman" w:hint="eastAsia"/>
          <w:sz w:val="24"/>
          <w:szCs w:val="24"/>
        </w:rPr>
        <w:t>The</w:t>
      </w:r>
      <w:r w:rsidRPr="002F7E33">
        <w:rPr>
          <w:rFonts w:ascii="Times New Roman" w:hAnsi="Times New Roman" w:cs="Times New Roman"/>
          <w:sz w:val="24"/>
          <w:szCs w:val="24"/>
        </w:rPr>
        <w:t xml:space="preserve"> contour of</w:t>
      </w:r>
      <w:r w:rsidRPr="002F7E33">
        <w:rPr>
          <w:rFonts w:ascii="Times New Roman" w:hAnsi="Times New Roman" w:cs="Times New Roman" w:hint="eastAsia"/>
          <w:sz w:val="24"/>
          <w:szCs w:val="24"/>
        </w:rPr>
        <w:t xml:space="preserve"> frontier molecular orbitals of </w:t>
      </w:r>
      <w:r w:rsidRPr="002F7E33">
        <w:rPr>
          <w:rFonts w:ascii="Times New Roman" w:hAnsi="Times New Roman" w:cs="Times New Roman"/>
          <w:sz w:val="24"/>
          <w:szCs w:val="24"/>
        </w:rPr>
        <w:t>[</w:t>
      </w:r>
      <w:r w:rsidRPr="002A29A8">
        <w:rPr>
          <w:rFonts w:ascii="Times New Roman" w:hAnsi="Times New Roman" w:cs="Times New Roman"/>
          <w:b/>
          <w:bCs/>
          <w:sz w:val="24"/>
          <w:szCs w:val="24"/>
        </w:rPr>
        <w:t>PAC-AcrH</w:t>
      </w:r>
      <w:r w:rsidRPr="002A29A8">
        <w:rPr>
          <w:rFonts w:ascii="Times New Roman" w:hAnsi="Times New Roman" w:cs="Times New Roman"/>
          <w:b/>
          <w:bCs/>
          <w:sz w:val="24"/>
          <w:szCs w:val="24"/>
          <w:vertAlign w:val="subscript"/>
        </w:rPr>
        <w:t>2</w:t>
      </w:r>
      <w:r w:rsidR="002A29A8" w:rsidRPr="006126AB">
        <w:rPr>
          <w:rFonts w:ascii="Cambria Math" w:hAnsi="Cambria Math" w:cs="Cambria Math"/>
          <w:b/>
          <w:bCs/>
          <w:sz w:val="24"/>
          <w:szCs w:val="24"/>
        </w:rPr>
        <w:t>⋯</w:t>
      </w:r>
      <w:r w:rsidR="002A29A8" w:rsidRPr="002A29A8">
        <w:rPr>
          <w:rFonts w:ascii="Times New Roman" w:hAnsi="Times New Roman" w:cs="Times New Roman"/>
          <w:b/>
          <w:bCs/>
          <w:sz w:val="24"/>
          <w:szCs w:val="24"/>
        </w:rPr>
        <w:t>MoN</w:t>
      </w:r>
      <w:r w:rsidRPr="002A29A8">
        <w:rPr>
          <w:rFonts w:ascii="Times New Roman" w:hAnsi="Times New Roman" w:cs="Times New Roman"/>
          <w:b/>
          <w:bCs/>
          <w:sz w:val="24"/>
          <w:szCs w:val="24"/>
        </w:rPr>
        <w:t>H</w:t>
      </w:r>
      <w:r w:rsidRPr="002A29A8">
        <w:rPr>
          <w:rFonts w:ascii="Times New Roman" w:hAnsi="Times New Roman" w:cs="Times New Roman"/>
          <w:b/>
          <w:bCs/>
          <w:sz w:val="24"/>
          <w:szCs w:val="24"/>
          <w:vertAlign w:val="superscript"/>
        </w:rPr>
        <w:t>+</w:t>
      </w:r>
      <w:r w:rsidRPr="002F7E33">
        <w:rPr>
          <w:rFonts w:ascii="Times New Roman" w:hAnsi="Times New Roman" w:cs="Times New Roman"/>
          <w:sz w:val="24"/>
          <w:szCs w:val="24"/>
        </w:rPr>
        <w:t>].</w:t>
      </w:r>
    </w:p>
    <w:p w14:paraId="7C99241E" w14:textId="42338748" w:rsidR="00B52CA4" w:rsidRDefault="000421AA" w:rsidP="000421AA">
      <w:pPr>
        <w:jc w:val="center"/>
        <w:rPr>
          <w:rFonts w:ascii="Times New Roman" w:hAnsi="Times New Roman" w:cs="Times New Roman"/>
          <w:sz w:val="24"/>
          <w:szCs w:val="24"/>
        </w:rPr>
      </w:pPr>
      <w:r>
        <w:rPr>
          <w:noProof/>
        </w:rPr>
        <w:drawing>
          <wp:inline distT="0" distB="0" distL="0" distR="0" wp14:anchorId="4DD9BDD5" wp14:editId="63B100EB">
            <wp:extent cx="3356264" cy="4223817"/>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373695" cy="4245754"/>
                    </a:xfrm>
                    <a:prstGeom prst="rect">
                      <a:avLst/>
                    </a:prstGeom>
                  </pic:spPr>
                </pic:pic>
              </a:graphicData>
            </a:graphic>
          </wp:inline>
        </w:drawing>
      </w:r>
    </w:p>
    <w:p w14:paraId="44613CC3" w14:textId="11ACB2A3" w:rsidR="000421AA" w:rsidRDefault="000421AA" w:rsidP="00B52CA4">
      <w:pPr>
        <w:rPr>
          <w:rFonts w:ascii="Times New Roman" w:hAnsi="Times New Roman" w:cs="Times New Roman"/>
          <w:sz w:val="24"/>
          <w:szCs w:val="24"/>
        </w:rPr>
      </w:pPr>
      <w:r w:rsidRPr="00066FBC">
        <w:rPr>
          <w:rFonts w:ascii="Times New Roman" w:hAnsi="Times New Roman" w:cs="Times New Roman"/>
          <w:b/>
          <w:bCs/>
          <w:sz w:val="24"/>
          <w:szCs w:val="24"/>
        </w:rPr>
        <w:t>Figure S</w:t>
      </w:r>
      <w:r>
        <w:rPr>
          <w:rFonts w:ascii="Times New Roman" w:hAnsi="Times New Roman" w:cs="Times New Roman" w:hint="eastAsia"/>
          <w:b/>
          <w:bCs/>
          <w:sz w:val="24"/>
          <w:szCs w:val="24"/>
        </w:rPr>
        <w:t>3</w:t>
      </w:r>
      <w:r>
        <w:rPr>
          <w:rFonts w:ascii="Times New Roman" w:hAnsi="Times New Roman" w:cs="Times New Roman"/>
          <w:b/>
          <w:bCs/>
          <w:sz w:val="24"/>
          <w:szCs w:val="24"/>
        </w:rPr>
        <w:t>8</w:t>
      </w:r>
      <w:r w:rsidRPr="00066FBC">
        <w:rPr>
          <w:rFonts w:ascii="Times New Roman" w:hAnsi="Times New Roman" w:cs="Times New Roman"/>
          <w:b/>
          <w:bCs/>
          <w:sz w:val="24"/>
          <w:szCs w:val="24"/>
        </w:rPr>
        <w:t>.</w:t>
      </w:r>
      <w:r w:rsidRPr="002F7E33">
        <w:rPr>
          <w:rFonts w:ascii="Times New Roman" w:hAnsi="Times New Roman" w:cs="Times New Roman"/>
          <w:sz w:val="24"/>
          <w:szCs w:val="24"/>
        </w:rPr>
        <w:t xml:space="preserve"> </w:t>
      </w:r>
      <w:r w:rsidRPr="00FA7478">
        <w:rPr>
          <w:rFonts w:ascii="Times New Roman" w:hAnsi="Times New Roman" w:cs="Times New Roman"/>
          <w:sz w:val="24"/>
          <w:szCs w:val="24"/>
        </w:rPr>
        <w:t xml:space="preserve">Interaction region indicator (IRI) analysis of the </w:t>
      </w:r>
      <w:r w:rsidRPr="000421AA">
        <w:rPr>
          <w:rFonts w:ascii="Times New Roman" w:hAnsi="Times New Roman" w:cs="Times New Roman"/>
          <w:b/>
          <w:bCs/>
          <w:sz w:val="24"/>
          <w:szCs w:val="24"/>
        </w:rPr>
        <w:t>PAC-ArcH</w:t>
      </w:r>
      <w:r w:rsidRPr="000421AA">
        <w:rPr>
          <w:rFonts w:ascii="Times New Roman" w:hAnsi="Times New Roman" w:cs="Times New Roman"/>
          <w:b/>
          <w:bCs/>
          <w:sz w:val="24"/>
          <w:szCs w:val="24"/>
          <w:vertAlign w:val="subscript"/>
        </w:rPr>
        <w:t>2</w:t>
      </w:r>
      <w:r w:rsidRPr="00FA7478">
        <w:rPr>
          <w:rFonts w:ascii="Times New Roman" w:hAnsi="Times New Roman" w:cs="Times New Roman"/>
          <w:sz w:val="24"/>
          <w:szCs w:val="24"/>
        </w:rPr>
        <w:t xml:space="preserve"> and </w:t>
      </w:r>
      <w:proofErr w:type="spellStart"/>
      <w:r w:rsidRPr="000421AA">
        <w:rPr>
          <w:rFonts w:ascii="Times New Roman" w:hAnsi="Times New Roman" w:cs="Times New Roman"/>
          <w:b/>
          <w:bCs/>
          <w:sz w:val="24"/>
          <w:szCs w:val="24"/>
        </w:rPr>
        <w:t>MoN</w:t>
      </w:r>
      <w:proofErr w:type="spellEnd"/>
      <w:r w:rsidRPr="00FA7478">
        <w:rPr>
          <w:rFonts w:ascii="Times New Roman" w:hAnsi="Times New Roman" w:cs="Times New Roman"/>
          <w:sz w:val="24"/>
          <w:szCs w:val="24"/>
        </w:rPr>
        <w:t xml:space="preserve"> fragments</w:t>
      </w:r>
      <w:r>
        <w:rPr>
          <w:rFonts w:ascii="Times New Roman" w:hAnsi="Times New Roman" w:cs="Times New Roman" w:hint="eastAsia"/>
          <w:sz w:val="24"/>
          <w:szCs w:val="24"/>
        </w:rPr>
        <w:t>.</w:t>
      </w:r>
      <w:r w:rsidRPr="000421AA">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In addition to hydrogen bond, there </w:t>
      </w:r>
      <w:r w:rsidR="00AC371A">
        <w:rPr>
          <w:rFonts w:ascii="Times New Roman" w:hAnsi="Times New Roman" w:cs="Times New Roman" w:hint="eastAsia"/>
          <w:sz w:val="24"/>
          <w:szCs w:val="24"/>
        </w:rPr>
        <w:t>are</w:t>
      </w:r>
      <w:r w:rsidRPr="00FA7478">
        <w:rPr>
          <w:rFonts w:ascii="Times New Roman" w:hAnsi="Times New Roman" w:cs="Times New Roman"/>
          <w:sz w:val="24"/>
          <w:szCs w:val="24"/>
        </w:rPr>
        <w:t xml:space="preserve"> only weak van der Waals interactions between the two fragments.</w:t>
      </w:r>
    </w:p>
    <w:p w14:paraId="2F78F67D" w14:textId="2729B41F" w:rsidR="00E267C4" w:rsidRDefault="00E267C4" w:rsidP="00B52CA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BD27798" wp14:editId="149D36A2">
            <wp:extent cx="4587875" cy="3745546"/>
            <wp:effectExtent l="0" t="0" r="3175" b="7620"/>
            <wp:docPr id="65523858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07572" cy="3761626"/>
                    </a:xfrm>
                    <a:prstGeom prst="rect">
                      <a:avLst/>
                    </a:prstGeom>
                    <a:noFill/>
                  </pic:spPr>
                </pic:pic>
              </a:graphicData>
            </a:graphic>
          </wp:inline>
        </w:drawing>
      </w:r>
    </w:p>
    <w:p w14:paraId="4557BDD5" w14:textId="6EA18FD7" w:rsidR="00E267C4" w:rsidRPr="000421AA" w:rsidRDefault="00E267C4" w:rsidP="00B52CA4">
      <w:pPr>
        <w:rPr>
          <w:rFonts w:ascii="Times New Roman" w:hAnsi="Times New Roman" w:cs="Times New Roman"/>
          <w:sz w:val="24"/>
          <w:szCs w:val="24"/>
        </w:rPr>
      </w:pPr>
      <w:r w:rsidRPr="00066FBC">
        <w:rPr>
          <w:rFonts w:ascii="Times New Roman" w:hAnsi="Times New Roman" w:cs="Times New Roman"/>
          <w:b/>
          <w:bCs/>
          <w:sz w:val="24"/>
          <w:szCs w:val="24"/>
        </w:rPr>
        <w:t>Figure S</w:t>
      </w:r>
      <w:r>
        <w:rPr>
          <w:rFonts w:ascii="Times New Roman" w:hAnsi="Times New Roman" w:cs="Times New Roman" w:hint="eastAsia"/>
          <w:b/>
          <w:bCs/>
          <w:sz w:val="24"/>
          <w:szCs w:val="24"/>
        </w:rPr>
        <w:t>39</w:t>
      </w:r>
      <w:r w:rsidRPr="00066FBC">
        <w:rPr>
          <w:rFonts w:ascii="Times New Roman" w:hAnsi="Times New Roman" w:cs="Times New Roman"/>
          <w:b/>
          <w:bCs/>
          <w:sz w:val="24"/>
          <w:szCs w:val="24"/>
        </w:rPr>
        <w:t>.</w:t>
      </w:r>
      <w:r w:rsidRPr="002F7E33">
        <w:rPr>
          <w:rFonts w:ascii="Times New Roman" w:hAnsi="Times New Roman" w:cs="Times New Roman"/>
          <w:sz w:val="24"/>
          <w:szCs w:val="24"/>
        </w:rPr>
        <w:t xml:space="preserve"> </w:t>
      </w:r>
      <w:r w:rsidRPr="00DC0BC7">
        <w:rPr>
          <w:rFonts w:ascii="Times New Roman" w:hAnsi="Times New Roman" w:cs="Times New Roman" w:hint="eastAsia"/>
          <w:sz w:val="24"/>
          <w:szCs w:val="24"/>
        </w:rPr>
        <w:t>DFT-computed free energy profile of the ground-</w:t>
      </w:r>
      <w:r w:rsidRPr="00DC0BC7">
        <w:rPr>
          <w:rFonts w:ascii="Times New Roman" w:hAnsi="Times New Roman" w:cs="Times New Roman"/>
          <w:sz w:val="24"/>
          <w:szCs w:val="24"/>
        </w:rPr>
        <w:t>s</w:t>
      </w:r>
      <w:r w:rsidRPr="00DC0BC7">
        <w:rPr>
          <w:rFonts w:ascii="Times New Roman" w:hAnsi="Times New Roman" w:cs="Times New Roman" w:hint="eastAsia"/>
          <w:sz w:val="24"/>
          <w:szCs w:val="24"/>
        </w:rPr>
        <w:t xml:space="preserve">tate interaction mediated photoinduced hydride transfer in </w:t>
      </w:r>
      <w:proofErr w:type="spellStart"/>
      <w:r w:rsidRPr="00DC0BC7">
        <w:rPr>
          <w:rFonts w:ascii="Times New Roman" w:hAnsi="Times New Roman" w:cs="Times New Roman"/>
          <w:sz w:val="24"/>
          <w:szCs w:val="24"/>
        </w:rPr>
        <w:t>Mo≡N</w:t>
      </w:r>
      <w:proofErr w:type="spellEnd"/>
      <w:r w:rsidRPr="00DC0BC7">
        <w:rPr>
          <w:rFonts w:ascii="Times New Roman" w:hAnsi="Times New Roman" w:cs="Times New Roman" w:hint="eastAsia"/>
          <w:sz w:val="24"/>
          <w:szCs w:val="24"/>
        </w:rPr>
        <w:t xml:space="preserve"> activation</w:t>
      </w:r>
      <w:r w:rsidRPr="00DC0BC7">
        <w:rPr>
          <w:rFonts w:ascii="Times New Roman" w:hAnsi="Times New Roman" w:cs="Times New Roman"/>
          <w:sz w:val="24"/>
          <w:szCs w:val="24"/>
        </w:rPr>
        <w:t>.</w:t>
      </w:r>
    </w:p>
    <w:p w14:paraId="1A0B9C05" w14:textId="6265A5FD" w:rsidR="002A29A8" w:rsidRDefault="002A29A8">
      <w:pPr>
        <w:widowControl/>
        <w:jc w:val="left"/>
        <w:rPr>
          <w:rFonts w:ascii="Times New Roman" w:hAnsi="Times New Roman" w:cs="Times New Roman"/>
        </w:rPr>
      </w:pPr>
      <w:r>
        <w:rPr>
          <w:rFonts w:ascii="Times New Roman" w:hAnsi="Times New Roman" w:cs="Times New Roman"/>
        </w:rPr>
        <w:br w:type="page"/>
      </w:r>
    </w:p>
    <w:p w14:paraId="4A6D2EE0" w14:textId="77777777" w:rsidR="00B52CA4" w:rsidRPr="00066FBC" w:rsidRDefault="00B52CA4" w:rsidP="00B52CA4">
      <w:pPr>
        <w:pStyle w:val="1"/>
        <w:numPr>
          <w:ilvl w:val="0"/>
          <w:numId w:val="1"/>
        </w:numPr>
        <w:rPr>
          <w:rFonts w:ascii="Times New Roman" w:hAnsi="Times New Roman" w:cs="Times New Roman"/>
        </w:rPr>
      </w:pPr>
      <w:bookmarkStart w:id="31" w:name="_Toc227603277"/>
      <w:bookmarkStart w:id="32" w:name="_Toc229612989"/>
      <w:r>
        <w:rPr>
          <w:rFonts w:ascii="Times New Roman" w:eastAsiaTheme="minorEastAsia" w:hAnsi="Times New Roman" w:cs="Times New Roman" w:hint="eastAsia"/>
        </w:rPr>
        <w:lastRenderedPageBreak/>
        <w:t xml:space="preserve">X-ray </w:t>
      </w:r>
      <w:r w:rsidRPr="00975CD6">
        <w:rPr>
          <w:rFonts w:ascii="Times New Roman" w:eastAsiaTheme="minorEastAsia" w:hAnsi="Times New Roman" w:cs="Times New Roman" w:hint="eastAsia"/>
        </w:rPr>
        <w:t>crystallography</w:t>
      </w:r>
      <w:bookmarkEnd w:id="31"/>
      <w:bookmarkEnd w:id="32"/>
    </w:p>
    <w:p w14:paraId="59AC3704" w14:textId="5BE3DC16" w:rsidR="00B52CA4" w:rsidRPr="00AC371A" w:rsidRDefault="00B52CA4" w:rsidP="00B52CA4">
      <w:pPr>
        <w:rPr>
          <w:rFonts w:ascii="Times New Roman" w:hAnsi="Times New Roman" w:cs="Times New Roman"/>
        </w:rPr>
      </w:pPr>
      <w:r w:rsidRPr="00E54AE9">
        <w:rPr>
          <w:rFonts w:ascii="Times New Roman" w:hAnsi="Times New Roman" w:cs="Times New Roman"/>
        </w:rPr>
        <w:t>The crystal data were collected on a Bruker D8 Venture diffractometer. The structures were solved using intrinsic phasing method (</w:t>
      </w:r>
      <w:proofErr w:type="spellStart"/>
      <w:r w:rsidRPr="00E54AE9">
        <w:rPr>
          <w:rFonts w:ascii="Times New Roman" w:hAnsi="Times New Roman" w:cs="Times New Roman"/>
        </w:rPr>
        <w:t>ShelXT</w:t>
      </w:r>
      <w:proofErr w:type="spellEnd"/>
      <w:r w:rsidRPr="00E54AE9">
        <w:rPr>
          <w:rFonts w:ascii="Times New Roman" w:hAnsi="Times New Roman" w:cs="Times New Roman"/>
        </w:rPr>
        <w:t>)</w:t>
      </w:r>
      <w:r w:rsidR="000421AA">
        <w:rPr>
          <w:rFonts w:ascii="Times New Roman" w:hAnsi="Times New Roman" w:cs="Times New Roman"/>
        </w:rPr>
        <w:fldChar w:fldCharType="begin"/>
      </w:r>
      <w:r w:rsidR="003A1FF8">
        <w:rPr>
          <w:rFonts w:ascii="Times New Roman" w:hAnsi="Times New Roman" w:cs="Times New Roman"/>
        </w:rPr>
        <w:instrText xml:space="preserve"> ADDIN EN.CITE &lt;EndNote&gt;&lt;Cite&gt;&lt;Author&gt;Sheldrick&lt;/Author&gt;&lt;Year&gt;2008&lt;/Year&gt;&lt;RecNum&gt;1218&lt;/RecNum&gt;&lt;DisplayText&gt;&lt;style face="superscript"&gt;16&lt;/style&gt;&lt;/DisplayText&gt;&lt;record&gt;&lt;rec-number&gt;1218&lt;/rec-number&gt;&lt;foreign-keys&gt;&lt;key app="EN" db-id="5pdx0rft09r2eoespttxtv0w9aev02epfrzp" timestamp="1776777347"&gt;1218&lt;/key&gt;&lt;/foreign-keys&gt;&lt;ref-type name="Journal Article"&gt;17&lt;/ref-type&gt;&lt;contributors&gt;&lt;authors&gt;&lt;author&gt;Sheldrick, George,&lt;/author&gt;&lt;/authors&gt;&lt;/contributors&gt;&lt;titles&gt;&lt;title&gt;A short history of SHELX&lt;/title&gt;&lt;secondary-title&gt;Acta Crystallographica Section A&lt;/secondary-title&gt;&lt;/titles&gt;&lt;periodical&gt;&lt;full-title&gt;Acta Crystallographica Section A&lt;/full-title&gt;&lt;/periodical&gt;&lt;pages&gt;112-122&lt;/pages&gt;&lt;volume&gt;64&lt;/volume&gt;&lt;number&gt;1&lt;/number&gt;&lt;keywords&gt;&lt;keyword&gt;computer programs&lt;/keyword&gt;&lt;keyword&gt;crystal structure determination&lt;/keyword&gt;&lt;keyword&gt;phasing&lt;/keyword&gt;&lt;keyword&gt;SHELX&lt;/keyword&gt;&lt;keyword&gt;structure refinement&lt;/keyword&gt;&lt;/keywords&gt;&lt;dates&gt;&lt;year&gt;2008&lt;/year&gt;&lt;/dates&gt;&lt;isbn&gt;0108-7673&lt;/isbn&gt;&lt;urls&gt;&lt;related-urls&gt;&lt;url&gt;https://doi.org/10.1107/S0108767307043930&lt;/url&gt;&lt;/related-urls&gt;&lt;/urls&gt;&lt;electronic-resource-num&gt;doi:10.1107/S0108767307043930&lt;/electronic-resource-num&gt;&lt;/record&gt;&lt;/Cite&gt;&lt;/EndNote&gt;</w:instrText>
      </w:r>
      <w:r w:rsidR="000421AA">
        <w:rPr>
          <w:rFonts w:ascii="Times New Roman" w:hAnsi="Times New Roman" w:cs="Times New Roman"/>
        </w:rPr>
        <w:fldChar w:fldCharType="separate"/>
      </w:r>
      <w:r w:rsidR="003A1FF8" w:rsidRPr="003A1FF8">
        <w:rPr>
          <w:rFonts w:ascii="Times New Roman" w:hAnsi="Times New Roman" w:cs="Times New Roman"/>
          <w:noProof/>
          <w:vertAlign w:val="superscript"/>
        </w:rPr>
        <w:t>16</w:t>
      </w:r>
      <w:r w:rsidR="000421AA">
        <w:rPr>
          <w:rFonts w:ascii="Times New Roman" w:hAnsi="Times New Roman" w:cs="Times New Roman"/>
        </w:rPr>
        <w:fldChar w:fldCharType="end"/>
      </w:r>
      <w:r w:rsidRPr="00E54AE9">
        <w:rPr>
          <w:rFonts w:ascii="Times New Roman" w:hAnsi="Times New Roman" w:cs="Times New Roman"/>
        </w:rPr>
        <w:t xml:space="preserve">, refined with the </w:t>
      </w:r>
      <w:proofErr w:type="spellStart"/>
      <w:r w:rsidRPr="00E54AE9">
        <w:rPr>
          <w:rFonts w:ascii="Times New Roman" w:hAnsi="Times New Roman" w:cs="Times New Roman"/>
        </w:rPr>
        <w:t>ShelXL</w:t>
      </w:r>
      <w:proofErr w:type="spellEnd"/>
      <w:r w:rsidRPr="00E54AE9">
        <w:rPr>
          <w:rFonts w:ascii="Times New Roman" w:hAnsi="Times New Roman" w:cs="Times New Roman"/>
        </w:rPr>
        <w:t xml:space="preserve"> program and expanded using Fourier techniques</w:t>
      </w:r>
      <w:r w:rsidR="000421AA">
        <w:rPr>
          <w:rFonts w:ascii="Times New Roman" w:hAnsi="Times New Roman" w:cs="Times New Roman"/>
        </w:rPr>
        <w:fldChar w:fldCharType="begin"/>
      </w:r>
      <w:r w:rsidR="003A1FF8">
        <w:rPr>
          <w:rFonts w:ascii="Times New Roman" w:hAnsi="Times New Roman" w:cs="Times New Roman"/>
        </w:rPr>
        <w:instrText xml:space="preserve"> ADDIN EN.CITE &lt;EndNote&gt;&lt;Cite&gt;&lt;Author&gt;Sheldrick&lt;/Author&gt;&lt;Year&gt;2015&lt;/Year&gt;&lt;RecNum&gt;1219&lt;/RecNum&gt;&lt;DisplayText&gt;&lt;style face="superscript"&gt;17&lt;/style&gt;&lt;/DisplayText&gt;&lt;record&gt;&lt;rec-number&gt;1219&lt;/rec-number&gt;&lt;foreign-keys&gt;&lt;key app="EN" db-id="5pdx0rft09r2eoespttxtv0w9aev02epfrzp" timestamp="1776777392"&gt;1219&lt;/key&gt;&lt;/foreign-keys&gt;&lt;ref-type name="Journal Article"&gt;17&lt;/ref-type&gt;&lt;contributors&gt;&lt;authors&gt;&lt;author&gt;Sheldrick, George,&lt;/author&gt;&lt;/authors&gt;&lt;/contributors&gt;&lt;titles&gt;&lt;title&gt;Crystal structure refinement with SHELXL&lt;/title&gt;&lt;secondary-title&gt;Acta Crystallographica Section C&lt;/secondary-title&gt;&lt;/titles&gt;&lt;periodical&gt;&lt;full-title&gt;Acta Crystallographica Section C&lt;/full-title&gt;&lt;/periodical&gt;&lt;pages&gt;3-8&lt;/pages&gt;&lt;volume&gt;71&lt;/volume&gt;&lt;number&gt;1&lt;/number&gt;&lt;keywords&gt;&lt;keyword&gt;SHELXL&lt;/keyword&gt;&lt;keyword&gt;crystal structure refinement&lt;/keyword&gt;&lt;keyword&gt;X-ray and neutron diffraction&lt;/keyword&gt;&lt;keyword&gt;SHREDCIF&lt;/keyword&gt;&lt;/keywords&gt;&lt;dates&gt;&lt;year&gt;2015&lt;/year&gt;&lt;/dates&gt;&lt;isbn&gt;2053-2296&lt;/isbn&gt;&lt;urls&gt;&lt;related-urls&gt;&lt;url&gt;https://doi.org/10.1107/S2053229614024218&lt;/url&gt;&lt;/related-urls&gt;&lt;/urls&gt;&lt;electronic-resource-num&gt;doi:10.1107/S2053229614024218&lt;/electronic-resource-num&gt;&lt;/record&gt;&lt;/Cite&gt;&lt;/EndNote&gt;</w:instrText>
      </w:r>
      <w:r w:rsidR="000421AA">
        <w:rPr>
          <w:rFonts w:ascii="Times New Roman" w:hAnsi="Times New Roman" w:cs="Times New Roman"/>
        </w:rPr>
        <w:fldChar w:fldCharType="separate"/>
      </w:r>
      <w:r w:rsidR="003A1FF8" w:rsidRPr="003A1FF8">
        <w:rPr>
          <w:rFonts w:ascii="Times New Roman" w:hAnsi="Times New Roman" w:cs="Times New Roman"/>
          <w:noProof/>
          <w:vertAlign w:val="superscript"/>
        </w:rPr>
        <w:t>17</w:t>
      </w:r>
      <w:r w:rsidR="000421AA">
        <w:rPr>
          <w:rFonts w:ascii="Times New Roman" w:hAnsi="Times New Roman" w:cs="Times New Roman"/>
        </w:rPr>
        <w:fldChar w:fldCharType="end"/>
      </w:r>
      <w:r w:rsidRPr="00E54AE9">
        <w:rPr>
          <w:rFonts w:ascii="Times New Roman" w:hAnsi="Times New Roman" w:cs="Times New Roman"/>
        </w:rPr>
        <w:t xml:space="preserve">. All non-hydrogen atoms were refined </w:t>
      </w:r>
      <w:proofErr w:type="spellStart"/>
      <w:r w:rsidRPr="00E54AE9">
        <w:rPr>
          <w:rFonts w:ascii="Times New Roman" w:hAnsi="Times New Roman" w:cs="Times New Roman"/>
        </w:rPr>
        <w:t>anisotropically</w:t>
      </w:r>
      <w:proofErr w:type="spellEnd"/>
      <w:r w:rsidRPr="00E54AE9">
        <w:rPr>
          <w:rFonts w:ascii="Times New Roman" w:hAnsi="Times New Roman" w:cs="Times New Roman"/>
        </w:rPr>
        <w:t>. Hydrogen atoms were included in structure factor calculations. Unless otherwise noted, all hydrogen atoms were assigned to idealized positions. Crystallographic data have been deposited with the Cambridge Crystallographic Data Centr</w:t>
      </w:r>
      <w:r w:rsidR="00AC371A">
        <w:rPr>
          <w:rFonts w:ascii="Times New Roman" w:hAnsi="Times New Roman" w:cs="Times New Roman" w:hint="eastAsia"/>
        </w:rPr>
        <w:t>e</w:t>
      </w:r>
      <w:r w:rsidRPr="00E54AE9">
        <w:rPr>
          <w:rFonts w:ascii="Times New Roman" w:hAnsi="Times New Roman" w:cs="Times New Roman"/>
        </w:rPr>
        <w:t xml:space="preserve"> as supplementary publication no. CCDC </w:t>
      </w:r>
      <w:r w:rsidRPr="00AC371A">
        <w:rPr>
          <w:rFonts w:ascii="Times New Roman" w:hAnsi="Times New Roman" w:cs="Times New Roman"/>
        </w:rPr>
        <w:t>2454621.</w:t>
      </w:r>
    </w:p>
    <w:p w14:paraId="7F823414" w14:textId="77777777" w:rsidR="000421AA" w:rsidRPr="00E54AE9" w:rsidRDefault="000421AA" w:rsidP="00B52CA4">
      <w:pPr>
        <w:rPr>
          <w:rFonts w:ascii="Times New Roman" w:hAnsi="Times New Roman" w:cs="Times New Roman"/>
        </w:rPr>
      </w:pPr>
    </w:p>
    <w:tbl>
      <w:tblPr>
        <w:tblStyle w:val="af2"/>
        <w:tblW w:w="0" w:type="auto"/>
        <w:jc w:val="center"/>
        <w:tblLook w:val="04A0" w:firstRow="1" w:lastRow="0" w:firstColumn="1" w:lastColumn="0" w:noHBand="0" w:noVBand="1"/>
      </w:tblPr>
      <w:tblGrid>
        <w:gridCol w:w="2714"/>
        <w:gridCol w:w="3486"/>
      </w:tblGrid>
      <w:tr w:rsidR="00B52CA4" w:rsidRPr="00075624" w14:paraId="449104AE" w14:textId="77777777" w:rsidTr="00F0271E">
        <w:trPr>
          <w:jc w:val="center"/>
        </w:trPr>
        <w:tc>
          <w:tcPr>
            <w:tcW w:w="0" w:type="auto"/>
            <w:noWrap/>
            <w:hideMark/>
          </w:tcPr>
          <w:p w14:paraId="3EC78705"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Identification code</w:t>
            </w:r>
          </w:p>
        </w:tc>
        <w:tc>
          <w:tcPr>
            <w:tcW w:w="0" w:type="auto"/>
            <w:noWrap/>
            <w:hideMark/>
          </w:tcPr>
          <w:p w14:paraId="07939A3F" w14:textId="77777777" w:rsidR="00B52CA4" w:rsidRPr="00066FBC" w:rsidRDefault="00B52CA4" w:rsidP="00F0271E">
            <w:pPr>
              <w:jc w:val="center"/>
              <w:rPr>
                <w:rFonts w:ascii="Times New Roman" w:hAnsi="Times New Roman" w:cs="Times New Roman"/>
                <w:lang w:val="de-DE"/>
              </w:rPr>
            </w:pPr>
            <w:r w:rsidRPr="00066FBC">
              <w:rPr>
                <w:rFonts w:ascii="Times New Roman" w:hAnsi="Times New Roman" w:cs="Times New Roman"/>
                <w:lang w:val="de-DE"/>
              </w:rPr>
              <w:t>mo_ZZJ_4DH2_0ma_a</w:t>
            </w:r>
          </w:p>
        </w:tc>
      </w:tr>
      <w:tr w:rsidR="00B52CA4" w:rsidRPr="00066FBC" w14:paraId="46C86390" w14:textId="77777777" w:rsidTr="00F0271E">
        <w:trPr>
          <w:jc w:val="center"/>
        </w:trPr>
        <w:tc>
          <w:tcPr>
            <w:tcW w:w="0" w:type="auto"/>
            <w:noWrap/>
          </w:tcPr>
          <w:p w14:paraId="0A6D5DFB"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CCDC Number</w:t>
            </w:r>
          </w:p>
        </w:tc>
        <w:tc>
          <w:tcPr>
            <w:tcW w:w="0" w:type="auto"/>
            <w:noWrap/>
          </w:tcPr>
          <w:p w14:paraId="20BB26B3" w14:textId="77777777" w:rsidR="00B52CA4" w:rsidRPr="00066FBC" w:rsidRDefault="00B52CA4" w:rsidP="00F0271E">
            <w:pPr>
              <w:jc w:val="center"/>
              <w:rPr>
                <w:rFonts w:ascii="Times New Roman" w:hAnsi="Times New Roman" w:cs="Times New Roman"/>
                <w:lang w:val="de-DE"/>
              </w:rPr>
            </w:pPr>
            <w:r w:rsidRPr="00066FBC">
              <w:rPr>
                <w:rFonts w:ascii="Times New Roman" w:hAnsi="Times New Roman" w:cs="Times New Roman"/>
                <w:lang w:val="de-DE"/>
              </w:rPr>
              <w:t>2454621</w:t>
            </w:r>
          </w:p>
        </w:tc>
      </w:tr>
      <w:tr w:rsidR="00B52CA4" w:rsidRPr="00066FBC" w14:paraId="0359A2E1" w14:textId="77777777" w:rsidTr="00F0271E">
        <w:trPr>
          <w:jc w:val="center"/>
        </w:trPr>
        <w:tc>
          <w:tcPr>
            <w:tcW w:w="0" w:type="auto"/>
            <w:noWrap/>
            <w:hideMark/>
          </w:tcPr>
          <w:p w14:paraId="10A0708B"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Empirical formula</w:t>
            </w:r>
          </w:p>
        </w:tc>
        <w:tc>
          <w:tcPr>
            <w:tcW w:w="0" w:type="auto"/>
            <w:noWrap/>
            <w:hideMark/>
          </w:tcPr>
          <w:p w14:paraId="760A472E"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C</w:t>
            </w:r>
            <w:r w:rsidRPr="00066FBC">
              <w:rPr>
                <w:rFonts w:ascii="Times New Roman" w:hAnsi="Times New Roman" w:cs="Times New Roman"/>
                <w:vertAlign w:val="subscript"/>
              </w:rPr>
              <w:t>56</w:t>
            </w:r>
            <w:r w:rsidRPr="00066FBC">
              <w:rPr>
                <w:rFonts w:ascii="Times New Roman" w:hAnsi="Times New Roman" w:cs="Times New Roman"/>
              </w:rPr>
              <w:t>H</w:t>
            </w:r>
            <w:r w:rsidRPr="00066FBC">
              <w:rPr>
                <w:rFonts w:ascii="Times New Roman" w:hAnsi="Times New Roman" w:cs="Times New Roman"/>
                <w:vertAlign w:val="subscript"/>
              </w:rPr>
              <w:t>42</w:t>
            </w:r>
            <w:r w:rsidRPr="00066FBC">
              <w:rPr>
                <w:rFonts w:ascii="Times New Roman" w:hAnsi="Times New Roman" w:cs="Times New Roman"/>
              </w:rPr>
              <w:t>N</w:t>
            </w:r>
            <w:r w:rsidRPr="00066FBC">
              <w:rPr>
                <w:rFonts w:ascii="Times New Roman" w:hAnsi="Times New Roman" w:cs="Times New Roman"/>
                <w:vertAlign w:val="subscript"/>
              </w:rPr>
              <w:t>6</w:t>
            </w:r>
          </w:p>
        </w:tc>
      </w:tr>
      <w:tr w:rsidR="00B52CA4" w:rsidRPr="00066FBC" w14:paraId="1EA261C8" w14:textId="77777777" w:rsidTr="00F0271E">
        <w:trPr>
          <w:jc w:val="center"/>
        </w:trPr>
        <w:tc>
          <w:tcPr>
            <w:tcW w:w="0" w:type="auto"/>
            <w:noWrap/>
            <w:hideMark/>
          </w:tcPr>
          <w:p w14:paraId="20CA4C42"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Formula weight</w:t>
            </w:r>
          </w:p>
        </w:tc>
        <w:tc>
          <w:tcPr>
            <w:tcW w:w="0" w:type="auto"/>
            <w:noWrap/>
            <w:hideMark/>
          </w:tcPr>
          <w:p w14:paraId="0BDC5480"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798.95</w:t>
            </w:r>
          </w:p>
        </w:tc>
      </w:tr>
      <w:tr w:rsidR="00B52CA4" w:rsidRPr="00066FBC" w14:paraId="5B60FE20" w14:textId="77777777" w:rsidTr="00F0271E">
        <w:trPr>
          <w:jc w:val="center"/>
        </w:trPr>
        <w:tc>
          <w:tcPr>
            <w:tcW w:w="0" w:type="auto"/>
            <w:noWrap/>
            <w:hideMark/>
          </w:tcPr>
          <w:p w14:paraId="568E00BC"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Temperature/K</w:t>
            </w:r>
          </w:p>
        </w:tc>
        <w:tc>
          <w:tcPr>
            <w:tcW w:w="0" w:type="auto"/>
            <w:noWrap/>
            <w:hideMark/>
          </w:tcPr>
          <w:p w14:paraId="20BF064A"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199.94</w:t>
            </w:r>
          </w:p>
        </w:tc>
      </w:tr>
      <w:tr w:rsidR="00B52CA4" w:rsidRPr="00066FBC" w14:paraId="62E21502" w14:textId="77777777" w:rsidTr="00F0271E">
        <w:trPr>
          <w:jc w:val="center"/>
        </w:trPr>
        <w:tc>
          <w:tcPr>
            <w:tcW w:w="0" w:type="auto"/>
            <w:noWrap/>
            <w:hideMark/>
          </w:tcPr>
          <w:p w14:paraId="33020923"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Crystal system</w:t>
            </w:r>
          </w:p>
        </w:tc>
        <w:tc>
          <w:tcPr>
            <w:tcW w:w="0" w:type="auto"/>
            <w:noWrap/>
            <w:hideMark/>
          </w:tcPr>
          <w:p w14:paraId="702552B0"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monoclinic</w:t>
            </w:r>
          </w:p>
        </w:tc>
      </w:tr>
      <w:tr w:rsidR="00B52CA4" w:rsidRPr="00066FBC" w14:paraId="2D663F04" w14:textId="77777777" w:rsidTr="00F0271E">
        <w:trPr>
          <w:jc w:val="center"/>
        </w:trPr>
        <w:tc>
          <w:tcPr>
            <w:tcW w:w="0" w:type="auto"/>
            <w:noWrap/>
            <w:hideMark/>
          </w:tcPr>
          <w:p w14:paraId="164CDD4C"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Space group</w:t>
            </w:r>
          </w:p>
        </w:tc>
        <w:tc>
          <w:tcPr>
            <w:tcW w:w="0" w:type="auto"/>
            <w:noWrap/>
            <w:hideMark/>
          </w:tcPr>
          <w:p w14:paraId="1DD271D8"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i/>
                <w:iCs/>
              </w:rPr>
              <w:t>P</w:t>
            </w:r>
            <w:r w:rsidRPr="00066FBC">
              <w:rPr>
                <w:rFonts w:ascii="Times New Roman" w:hAnsi="Times New Roman" w:cs="Times New Roman"/>
              </w:rPr>
              <w:t>2</w:t>
            </w:r>
            <w:r w:rsidRPr="00066FBC">
              <w:rPr>
                <w:rFonts w:ascii="Times New Roman" w:hAnsi="Times New Roman" w:cs="Times New Roman"/>
                <w:vertAlign w:val="subscript"/>
              </w:rPr>
              <w:t>1</w:t>
            </w:r>
            <w:r w:rsidRPr="00066FBC">
              <w:rPr>
                <w:rFonts w:ascii="Times New Roman" w:hAnsi="Times New Roman" w:cs="Times New Roman"/>
              </w:rPr>
              <w:t>/</w:t>
            </w:r>
            <w:r w:rsidRPr="00066FBC">
              <w:rPr>
                <w:rFonts w:ascii="Times New Roman" w:hAnsi="Times New Roman" w:cs="Times New Roman"/>
                <w:i/>
                <w:iCs/>
              </w:rPr>
              <w:t>c</w:t>
            </w:r>
          </w:p>
        </w:tc>
      </w:tr>
      <w:tr w:rsidR="00B52CA4" w:rsidRPr="00066FBC" w14:paraId="5E64FD1C" w14:textId="77777777" w:rsidTr="00F0271E">
        <w:trPr>
          <w:jc w:val="center"/>
        </w:trPr>
        <w:tc>
          <w:tcPr>
            <w:tcW w:w="0" w:type="auto"/>
            <w:noWrap/>
            <w:hideMark/>
          </w:tcPr>
          <w:p w14:paraId="468C443C"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i/>
                <w:iCs/>
              </w:rPr>
              <w:t>a</w:t>
            </w:r>
            <w:r w:rsidRPr="00066FBC">
              <w:rPr>
                <w:rFonts w:ascii="Times New Roman" w:hAnsi="Times New Roman" w:cs="Times New Roman"/>
              </w:rPr>
              <w:t>/Å</w:t>
            </w:r>
          </w:p>
        </w:tc>
        <w:tc>
          <w:tcPr>
            <w:tcW w:w="0" w:type="auto"/>
            <w:noWrap/>
            <w:hideMark/>
          </w:tcPr>
          <w:p w14:paraId="0E228C17"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16.261(3)</w:t>
            </w:r>
          </w:p>
        </w:tc>
      </w:tr>
      <w:tr w:rsidR="00B52CA4" w:rsidRPr="00066FBC" w14:paraId="465BEFFC" w14:textId="77777777" w:rsidTr="00F0271E">
        <w:trPr>
          <w:jc w:val="center"/>
        </w:trPr>
        <w:tc>
          <w:tcPr>
            <w:tcW w:w="0" w:type="auto"/>
            <w:noWrap/>
            <w:hideMark/>
          </w:tcPr>
          <w:p w14:paraId="634F0232"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i/>
                <w:iCs/>
              </w:rPr>
              <w:t>b</w:t>
            </w:r>
            <w:r w:rsidRPr="00066FBC">
              <w:rPr>
                <w:rFonts w:ascii="Times New Roman" w:hAnsi="Times New Roman" w:cs="Times New Roman"/>
              </w:rPr>
              <w:t>/Å</w:t>
            </w:r>
          </w:p>
        </w:tc>
        <w:tc>
          <w:tcPr>
            <w:tcW w:w="0" w:type="auto"/>
            <w:noWrap/>
            <w:hideMark/>
          </w:tcPr>
          <w:p w14:paraId="69142F00"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18.322(5)</w:t>
            </w:r>
          </w:p>
        </w:tc>
      </w:tr>
      <w:tr w:rsidR="00B52CA4" w:rsidRPr="00066FBC" w14:paraId="5ABAFC50" w14:textId="77777777" w:rsidTr="00F0271E">
        <w:trPr>
          <w:jc w:val="center"/>
        </w:trPr>
        <w:tc>
          <w:tcPr>
            <w:tcW w:w="0" w:type="auto"/>
            <w:noWrap/>
            <w:hideMark/>
          </w:tcPr>
          <w:p w14:paraId="50128058"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i/>
                <w:iCs/>
              </w:rPr>
              <w:t>c</w:t>
            </w:r>
            <w:r w:rsidRPr="00066FBC">
              <w:rPr>
                <w:rFonts w:ascii="Times New Roman" w:hAnsi="Times New Roman" w:cs="Times New Roman"/>
              </w:rPr>
              <w:t>/Å</w:t>
            </w:r>
          </w:p>
        </w:tc>
        <w:tc>
          <w:tcPr>
            <w:tcW w:w="0" w:type="auto"/>
            <w:noWrap/>
            <w:hideMark/>
          </w:tcPr>
          <w:p w14:paraId="70D29C16"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16.183(4)</w:t>
            </w:r>
          </w:p>
        </w:tc>
      </w:tr>
      <w:tr w:rsidR="00B52CA4" w:rsidRPr="00066FBC" w14:paraId="28E33383" w14:textId="77777777" w:rsidTr="00F0271E">
        <w:trPr>
          <w:jc w:val="center"/>
        </w:trPr>
        <w:tc>
          <w:tcPr>
            <w:tcW w:w="0" w:type="auto"/>
            <w:noWrap/>
            <w:hideMark/>
          </w:tcPr>
          <w:p w14:paraId="526E80DF"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i/>
                <w:iCs/>
              </w:rPr>
              <w:t>α</w:t>
            </w:r>
            <w:r w:rsidRPr="00066FBC">
              <w:rPr>
                <w:rFonts w:ascii="Times New Roman" w:hAnsi="Times New Roman" w:cs="Times New Roman"/>
              </w:rPr>
              <w:t>/°</w:t>
            </w:r>
          </w:p>
        </w:tc>
        <w:tc>
          <w:tcPr>
            <w:tcW w:w="0" w:type="auto"/>
            <w:noWrap/>
            <w:hideMark/>
          </w:tcPr>
          <w:p w14:paraId="7452D5DB"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90</w:t>
            </w:r>
          </w:p>
        </w:tc>
      </w:tr>
      <w:tr w:rsidR="00B52CA4" w:rsidRPr="00066FBC" w14:paraId="2C401D54" w14:textId="77777777" w:rsidTr="00F0271E">
        <w:trPr>
          <w:jc w:val="center"/>
        </w:trPr>
        <w:tc>
          <w:tcPr>
            <w:tcW w:w="0" w:type="auto"/>
            <w:noWrap/>
            <w:hideMark/>
          </w:tcPr>
          <w:p w14:paraId="2F3BF34B"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i/>
                <w:iCs/>
              </w:rPr>
              <w:t>β</w:t>
            </w:r>
            <w:r w:rsidRPr="00066FBC">
              <w:rPr>
                <w:rFonts w:ascii="Times New Roman" w:hAnsi="Times New Roman" w:cs="Times New Roman"/>
              </w:rPr>
              <w:t>/°</w:t>
            </w:r>
          </w:p>
        </w:tc>
        <w:tc>
          <w:tcPr>
            <w:tcW w:w="0" w:type="auto"/>
            <w:noWrap/>
            <w:hideMark/>
          </w:tcPr>
          <w:p w14:paraId="29F161C2"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116.078(5)</w:t>
            </w:r>
          </w:p>
        </w:tc>
      </w:tr>
      <w:tr w:rsidR="00B52CA4" w:rsidRPr="00066FBC" w14:paraId="1DC631BE" w14:textId="77777777" w:rsidTr="00F0271E">
        <w:trPr>
          <w:jc w:val="center"/>
        </w:trPr>
        <w:tc>
          <w:tcPr>
            <w:tcW w:w="0" w:type="auto"/>
            <w:noWrap/>
            <w:hideMark/>
          </w:tcPr>
          <w:p w14:paraId="32B1EECA"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i/>
                <w:iCs/>
              </w:rPr>
              <w:t>γ</w:t>
            </w:r>
            <w:r w:rsidRPr="00066FBC">
              <w:rPr>
                <w:rFonts w:ascii="Times New Roman" w:hAnsi="Times New Roman" w:cs="Times New Roman"/>
              </w:rPr>
              <w:t>/°</w:t>
            </w:r>
          </w:p>
        </w:tc>
        <w:tc>
          <w:tcPr>
            <w:tcW w:w="0" w:type="auto"/>
            <w:noWrap/>
            <w:hideMark/>
          </w:tcPr>
          <w:p w14:paraId="6F229BF6"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90</w:t>
            </w:r>
          </w:p>
        </w:tc>
      </w:tr>
      <w:tr w:rsidR="00B52CA4" w:rsidRPr="00066FBC" w14:paraId="35C5C872" w14:textId="77777777" w:rsidTr="00F0271E">
        <w:trPr>
          <w:jc w:val="center"/>
        </w:trPr>
        <w:tc>
          <w:tcPr>
            <w:tcW w:w="0" w:type="auto"/>
            <w:noWrap/>
            <w:hideMark/>
          </w:tcPr>
          <w:p w14:paraId="576F05C9"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Volume/Å</w:t>
            </w:r>
            <w:r w:rsidRPr="00066FBC">
              <w:rPr>
                <w:rFonts w:ascii="Times New Roman" w:hAnsi="Times New Roman" w:cs="Times New Roman"/>
                <w:vertAlign w:val="superscript"/>
              </w:rPr>
              <w:t>3</w:t>
            </w:r>
          </w:p>
        </w:tc>
        <w:tc>
          <w:tcPr>
            <w:tcW w:w="0" w:type="auto"/>
            <w:noWrap/>
            <w:hideMark/>
          </w:tcPr>
          <w:p w14:paraId="593DDFF6"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4330.7(18)</w:t>
            </w:r>
          </w:p>
        </w:tc>
      </w:tr>
      <w:tr w:rsidR="00B52CA4" w:rsidRPr="00066FBC" w14:paraId="44D5CD3C" w14:textId="77777777" w:rsidTr="00F0271E">
        <w:trPr>
          <w:jc w:val="center"/>
        </w:trPr>
        <w:tc>
          <w:tcPr>
            <w:tcW w:w="0" w:type="auto"/>
            <w:noWrap/>
            <w:hideMark/>
          </w:tcPr>
          <w:p w14:paraId="7FA77C5A"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Z</w:t>
            </w:r>
          </w:p>
        </w:tc>
        <w:tc>
          <w:tcPr>
            <w:tcW w:w="0" w:type="auto"/>
            <w:noWrap/>
            <w:hideMark/>
          </w:tcPr>
          <w:p w14:paraId="575A78B6"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4</w:t>
            </w:r>
          </w:p>
        </w:tc>
      </w:tr>
      <w:tr w:rsidR="00B52CA4" w:rsidRPr="00066FBC" w14:paraId="69A934F8" w14:textId="77777777" w:rsidTr="00F0271E">
        <w:trPr>
          <w:jc w:val="center"/>
        </w:trPr>
        <w:tc>
          <w:tcPr>
            <w:tcW w:w="0" w:type="auto"/>
            <w:noWrap/>
            <w:hideMark/>
          </w:tcPr>
          <w:p w14:paraId="592F5EF2" w14:textId="77777777" w:rsidR="00B52CA4" w:rsidRPr="00066FBC" w:rsidRDefault="00B52CA4" w:rsidP="00F0271E">
            <w:pPr>
              <w:jc w:val="center"/>
              <w:rPr>
                <w:rFonts w:ascii="Times New Roman" w:hAnsi="Times New Roman" w:cs="Times New Roman"/>
              </w:rPr>
            </w:pPr>
            <w:proofErr w:type="spellStart"/>
            <w:r w:rsidRPr="00066FBC">
              <w:rPr>
                <w:rFonts w:ascii="Times New Roman" w:hAnsi="Times New Roman" w:cs="Times New Roman"/>
                <w:i/>
                <w:iCs/>
              </w:rPr>
              <w:t>ρ</w:t>
            </w:r>
            <w:r w:rsidRPr="00066FBC">
              <w:rPr>
                <w:rFonts w:ascii="Times New Roman" w:hAnsi="Times New Roman" w:cs="Times New Roman"/>
                <w:vertAlign w:val="subscript"/>
              </w:rPr>
              <w:t>calc</w:t>
            </w:r>
            <w:proofErr w:type="spellEnd"/>
            <w:r w:rsidRPr="00066FBC">
              <w:rPr>
                <w:rFonts w:ascii="Times New Roman" w:hAnsi="Times New Roman" w:cs="Times New Roman"/>
                <w:vertAlign w:val="subscript"/>
              </w:rPr>
              <w:t xml:space="preserve"> </w:t>
            </w:r>
            <w:r w:rsidRPr="00066FBC">
              <w:rPr>
                <w:rFonts w:ascii="Times New Roman" w:hAnsi="Times New Roman" w:cs="Times New Roman"/>
              </w:rPr>
              <w:t>g/cm</w:t>
            </w:r>
            <w:r w:rsidRPr="00066FBC">
              <w:rPr>
                <w:rFonts w:ascii="Times New Roman" w:hAnsi="Times New Roman" w:cs="Times New Roman"/>
                <w:vertAlign w:val="superscript"/>
              </w:rPr>
              <w:t>3</w:t>
            </w:r>
          </w:p>
        </w:tc>
        <w:tc>
          <w:tcPr>
            <w:tcW w:w="0" w:type="auto"/>
            <w:noWrap/>
            <w:hideMark/>
          </w:tcPr>
          <w:p w14:paraId="095A5630"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1.225</w:t>
            </w:r>
          </w:p>
        </w:tc>
      </w:tr>
      <w:tr w:rsidR="00B52CA4" w:rsidRPr="00066FBC" w14:paraId="63773B09" w14:textId="77777777" w:rsidTr="00F0271E">
        <w:trPr>
          <w:jc w:val="center"/>
        </w:trPr>
        <w:tc>
          <w:tcPr>
            <w:tcW w:w="0" w:type="auto"/>
            <w:noWrap/>
            <w:hideMark/>
          </w:tcPr>
          <w:p w14:paraId="1B61FD84"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i/>
                <w:iCs/>
              </w:rPr>
              <w:t>μ</w:t>
            </w:r>
            <w:r w:rsidRPr="00066FBC">
              <w:rPr>
                <w:rFonts w:ascii="Times New Roman" w:hAnsi="Times New Roman" w:cs="Times New Roman"/>
              </w:rPr>
              <w:t>/mm</w:t>
            </w:r>
            <w:r w:rsidRPr="00066FBC">
              <w:rPr>
                <w:rFonts w:ascii="Times New Roman" w:hAnsi="Times New Roman" w:cs="Times New Roman"/>
                <w:vertAlign w:val="superscript"/>
              </w:rPr>
              <w:noBreakHyphen/>
              <w:t>1</w:t>
            </w:r>
          </w:p>
        </w:tc>
        <w:tc>
          <w:tcPr>
            <w:tcW w:w="0" w:type="auto"/>
            <w:noWrap/>
            <w:hideMark/>
          </w:tcPr>
          <w:p w14:paraId="19476841"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0.073</w:t>
            </w:r>
          </w:p>
        </w:tc>
      </w:tr>
      <w:tr w:rsidR="00B52CA4" w:rsidRPr="00066FBC" w14:paraId="63D07665" w14:textId="77777777" w:rsidTr="00F0271E">
        <w:trPr>
          <w:jc w:val="center"/>
        </w:trPr>
        <w:tc>
          <w:tcPr>
            <w:tcW w:w="0" w:type="auto"/>
            <w:noWrap/>
            <w:hideMark/>
          </w:tcPr>
          <w:p w14:paraId="7020B5AA" w14:textId="77777777" w:rsidR="00B52CA4" w:rsidRPr="00066FBC" w:rsidRDefault="00B52CA4" w:rsidP="00F0271E">
            <w:pPr>
              <w:jc w:val="center"/>
              <w:rPr>
                <w:rFonts w:ascii="Times New Roman" w:hAnsi="Times New Roman" w:cs="Times New Roman"/>
              </w:rPr>
            </w:pPr>
            <w:proofErr w:type="gramStart"/>
            <w:r w:rsidRPr="00066FBC">
              <w:rPr>
                <w:rFonts w:ascii="Times New Roman" w:hAnsi="Times New Roman" w:cs="Times New Roman"/>
                <w:i/>
                <w:iCs/>
              </w:rPr>
              <w:t>F</w:t>
            </w:r>
            <w:r w:rsidRPr="00066FBC">
              <w:rPr>
                <w:rFonts w:ascii="Times New Roman" w:hAnsi="Times New Roman" w:cs="Times New Roman"/>
              </w:rPr>
              <w:t>(</w:t>
            </w:r>
            <w:proofErr w:type="gramEnd"/>
            <w:r w:rsidRPr="00066FBC">
              <w:rPr>
                <w:rFonts w:ascii="Times New Roman" w:hAnsi="Times New Roman" w:cs="Times New Roman"/>
              </w:rPr>
              <w:t>000)</w:t>
            </w:r>
          </w:p>
        </w:tc>
        <w:tc>
          <w:tcPr>
            <w:tcW w:w="0" w:type="auto"/>
            <w:noWrap/>
            <w:hideMark/>
          </w:tcPr>
          <w:p w14:paraId="31E61C17"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1680.0</w:t>
            </w:r>
          </w:p>
        </w:tc>
      </w:tr>
      <w:tr w:rsidR="00B52CA4" w:rsidRPr="00066FBC" w14:paraId="41351FB6" w14:textId="77777777" w:rsidTr="00F0271E">
        <w:trPr>
          <w:jc w:val="center"/>
        </w:trPr>
        <w:tc>
          <w:tcPr>
            <w:tcW w:w="0" w:type="auto"/>
            <w:noWrap/>
            <w:hideMark/>
          </w:tcPr>
          <w:p w14:paraId="4F5AEAF0"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Crystal size/mm</w:t>
            </w:r>
            <w:r w:rsidRPr="00066FBC">
              <w:rPr>
                <w:rFonts w:ascii="Times New Roman" w:hAnsi="Times New Roman" w:cs="Times New Roman"/>
                <w:vertAlign w:val="superscript"/>
              </w:rPr>
              <w:t>3</w:t>
            </w:r>
          </w:p>
        </w:tc>
        <w:tc>
          <w:tcPr>
            <w:tcW w:w="0" w:type="auto"/>
            <w:noWrap/>
            <w:hideMark/>
          </w:tcPr>
          <w:p w14:paraId="6DF3E8C1"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0.2 × 0.2 × 0.2</w:t>
            </w:r>
          </w:p>
        </w:tc>
      </w:tr>
      <w:tr w:rsidR="00B52CA4" w:rsidRPr="00066FBC" w14:paraId="0CDF616D" w14:textId="77777777" w:rsidTr="00F0271E">
        <w:trPr>
          <w:jc w:val="center"/>
        </w:trPr>
        <w:tc>
          <w:tcPr>
            <w:tcW w:w="0" w:type="auto"/>
            <w:noWrap/>
            <w:hideMark/>
          </w:tcPr>
          <w:p w14:paraId="2E0E5CAA"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Radiation</w:t>
            </w:r>
          </w:p>
        </w:tc>
        <w:tc>
          <w:tcPr>
            <w:tcW w:w="0" w:type="auto"/>
            <w:noWrap/>
            <w:hideMark/>
          </w:tcPr>
          <w:p w14:paraId="7805AD89" w14:textId="77777777" w:rsidR="00B52CA4" w:rsidRPr="00066FBC" w:rsidRDefault="00B52CA4" w:rsidP="00F0271E">
            <w:pPr>
              <w:jc w:val="center"/>
              <w:rPr>
                <w:rFonts w:ascii="Times New Roman" w:hAnsi="Times New Roman" w:cs="Times New Roman"/>
              </w:rPr>
            </w:pPr>
            <w:proofErr w:type="spellStart"/>
            <w:r w:rsidRPr="00066FBC">
              <w:rPr>
                <w:rFonts w:ascii="Times New Roman" w:hAnsi="Times New Roman" w:cs="Times New Roman"/>
              </w:rPr>
              <w:t>MoK</w:t>
            </w:r>
            <w:proofErr w:type="spellEnd"/>
            <w:r w:rsidRPr="00066FBC">
              <w:rPr>
                <w:rFonts w:ascii="Times New Roman" w:hAnsi="Times New Roman" w:cs="Times New Roman"/>
              </w:rPr>
              <w:t>α (λ = 0.71073)</w:t>
            </w:r>
          </w:p>
        </w:tc>
      </w:tr>
      <w:tr w:rsidR="00B52CA4" w:rsidRPr="00066FBC" w14:paraId="3597F392" w14:textId="77777777" w:rsidTr="00F0271E">
        <w:trPr>
          <w:jc w:val="center"/>
        </w:trPr>
        <w:tc>
          <w:tcPr>
            <w:tcW w:w="0" w:type="auto"/>
            <w:noWrap/>
            <w:hideMark/>
          </w:tcPr>
          <w:p w14:paraId="70A9416D"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2Θ range for data collection/°</w:t>
            </w:r>
          </w:p>
        </w:tc>
        <w:tc>
          <w:tcPr>
            <w:tcW w:w="0" w:type="auto"/>
            <w:noWrap/>
            <w:hideMark/>
          </w:tcPr>
          <w:p w14:paraId="283FE098"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4.446 to 56.56</w:t>
            </w:r>
          </w:p>
        </w:tc>
      </w:tr>
      <w:tr w:rsidR="00B52CA4" w:rsidRPr="00066FBC" w14:paraId="64AD9465" w14:textId="77777777" w:rsidTr="00F0271E">
        <w:trPr>
          <w:jc w:val="center"/>
        </w:trPr>
        <w:tc>
          <w:tcPr>
            <w:tcW w:w="0" w:type="auto"/>
            <w:noWrap/>
            <w:hideMark/>
          </w:tcPr>
          <w:p w14:paraId="21680567"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Index ranges</w:t>
            </w:r>
          </w:p>
        </w:tc>
        <w:tc>
          <w:tcPr>
            <w:tcW w:w="0" w:type="auto"/>
            <w:noWrap/>
            <w:hideMark/>
          </w:tcPr>
          <w:p w14:paraId="2EA40055"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-21 ≤ h ≤ 18, -19 ≤ k ≤ 24, -21 ≤ l ≤ 20</w:t>
            </w:r>
          </w:p>
        </w:tc>
      </w:tr>
      <w:tr w:rsidR="00B52CA4" w:rsidRPr="00066FBC" w14:paraId="5EBB370E" w14:textId="77777777" w:rsidTr="00F0271E">
        <w:trPr>
          <w:jc w:val="center"/>
        </w:trPr>
        <w:tc>
          <w:tcPr>
            <w:tcW w:w="0" w:type="auto"/>
            <w:noWrap/>
            <w:hideMark/>
          </w:tcPr>
          <w:p w14:paraId="7222C686"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Reflections collected</w:t>
            </w:r>
          </w:p>
        </w:tc>
        <w:tc>
          <w:tcPr>
            <w:tcW w:w="0" w:type="auto"/>
            <w:noWrap/>
            <w:hideMark/>
          </w:tcPr>
          <w:p w14:paraId="3B26E8BC"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29349</w:t>
            </w:r>
          </w:p>
        </w:tc>
      </w:tr>
      <w:tr w:rsidR="00B52CA4" w:rsidRPr="00066FBC" w14:paraId="17E99BD6" w14:textId="77777777" w:rsidTr="00F0271E">
        <w:trPr>
          <w:jc w:val="center"/>
        </w:trPr>
        <w:tc>
          <w:tcPr>
            <w:tcW w:w="0" w:type="auto"/>
            <w:noWrap/>
            <w:hideMark/>
          </w:tcPr>
          <w:p w14:paraId="4F3C0E38"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Independent reflections</w:t>
            </w:r>
          </w:p>
        </w:tc>
        <w:tc>
          <w:tcPr>
            <w:tcW w:w="0" w:type="auto"/>
            <w:noWrap/>
            <w:hideMark/>
          </w:tcPr>
          <w:p w14:paraId="4DFA5708"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10591 [</w:t>
            </w:r>
            <w:proofErr w:type="spellStart"/>
            <w:r w:rsidRPr="00066FBC">
              <w:rPr>
                <w:rFonts w:ascii="Times New Roman" w:hAnsi="Times New Roman" w:cs="Times New Roman"/>
              </w:rPr>
              <w:t>R</w:t>
            </w:r>
            <w:r w:rsidRPr="00066FBC">
              <w:rPr>
                <w:rFonts w:ascii="Times New Roman" w:hAnsi="Times New Roman" w:cs="Times New Roman"/>
                <w:vertAlign w:val="subscript"/>
              </w:rPr>
              <w:t>int</w:t>
            </w:r>
            <w:proofErr w:type="spellEnd"/>
            <w:r w:rsidRPr="00066FBC">
              <w:rPr>
                <w:rFonts w:ascii="Times New Roman" w:hAnsi="Times New Roman" w:cs="Times New Roman"/>
              </w:rPr>
              <w:t xml:space="preserve"> = 0.0488, </w:t>
            </w:r>
            <w:proofErr w:type="spellStart"/>
            <w:r w:rsidRPr="00066FBC">
              <w:rPr>
                <w:rFonts w:ascii="Times New Roman" w:hAnsi="Times New Roman" w:cs="Times New Roman"/>
              </w:rPr>
              <w:t>R</w:t>
            </w:r>
            <w:r w:rsidRPr="00066FBC">
              <w:rPr>
                <w:rFonts w:ascii="Times New Roman" w:hAnsi="Times New Roman" w:cs="Times New Roman"/>
                <w:vertAlign w:val="subscript"/>
              </w:rPr>
              <w:t>sigma</w:t>
            </w:r>
            <w:proofErr w:type="spellEnd"/>
            <w:r w:rsidRPr="00066FBC">
              <w:rPr>
                <w:rFonts w:ascii="Times New Roman" w:hAnsi="Times New Roman" w:cs="Times New Roman"/>
              </w:rPr>
              <w:t> = 0.0664]</w:t>
            </w:r>
          </w:p>
        </w:tc>
      </w:tr>
      <w:tr w:rsidR="00B52CA4" w:rsidRPr="00066FBC" w14:paraId="02D1EA3F" w14:textId="77777777" w:rsidTr="00F0271E">
        <w:trPr>
          <w:jc w:val="center"/>
        </w:trPr>
        <w:tc>
          <w:tcPr>
            <w:tcW w:w="0" w:type="auto"/>
            <w:noWrap/>
            <w:hideMark/>
          </w:tcPr>
          <w:p w14:paraId="780C109E"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Data/restraints/parameters</w:t>
            </w:r>
          </w:p>
        </w:tc>
        <w:tc>
          <w:tcPr>
            <w:tcW w:w="0" w:type="auto"/>
            <w:noWrap/>
            <w:hideMark/>
          </w:tcPr>
          <w:p w14:paraId="01E6803A"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10591/282/725</w:t>
            </w:r>
          </w:p>
        </w:tc>
      </w:tr>
      <w:tr w:rsidR="00B52CA4" w:rsidRPr="00066FBC" w14:paraId="4C522C09" w14:textId="77777777" w:rsidTr="00F0271E">
        <w:trPr>
          <w:jc w:val="center"/>
        </w:trPr>
        <w:tc>
          <w:tcPr>
            <w:tcW w:w="0" w:type="auto"/>
            <w:noWrap/>
            <w:hideMark/>
          </w:tcPr>
          <w:p w14:paraId="4A1416B4"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Goodness-of-fit on F</w:t>
            </w:r>
            <w:r w:rsidRPr="00066FBC">
              <w:rPr>
                <w:rFonts w:ascii="Times New Roman" w:hAnsi="Times New Roman" w:cs="Times New Roman"/>
                <w:vertAlign w:val="superscript"/>
              </w:rPr>
              <w:t>2</w:t>
            </w:r>
          </w:p>
        </w:tc>
        <w:tc>
          <w:tcPr>
            <w:tcW w:w="0" w:type="auto"/>
            <w:noWrap/>
            <w:hideMark/>
          </w:tcPr>
          <w:p w14:paraId="7FB7E17B"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1.037</w:t>
            </w:r>
          </w:p>
        </w:tc>
      </w:tr>
      <w:tr w:rsidR="00B52CA4" w:rsidRPr="00066FBC" w14:paraId="4B097954" w14:textId="77777777" w:rsidTr="00F0271E">
        <w:trPr>
          <w:jc w:val="center"/>
        </w:trPr>
        <w:tc>
          <w:tcPr>
            <w:tcW w:w="0" w:type="auto"/>
            <w:noWrap/>
            <w:hideMark/>
          </w:tcPr>
          <w:p w14:paraId="077034F5"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 xml:space="preserve">Final </w:t>
            </w:r>
            <w:r w:rsidRPr="00066FBC">
              <w:rPr>
                <w:rFonts w:ascii="Times New Roman" w:hAnsi="Times New Roman" w:cs="Times New Roman"/>
                <w:i/>
                <w:iCs/>
              </w:rPr>
              <w:t>R</w:t>
            </w:r>
            <w:r w:rsidRPr="00066FBC">
              <w:rPr>
                <w:rFonts w:ascii="Times New Roman" w:hAnsi="Times New Roman" w:cs="Times New Roman"/>
              </w:rPr>
              <w:t xml:space="preserve"> indexes [</w:t>
            </w:r>
            <w:r w:rsidRPr="00066FBC">
              <w:rPr>
                <w:rFonts w:ascii="Times New Roman" w:hAnsi="Times New Roman" w:cs="Times New Roman"/>
                <w:i/>
                <w:iCs/>
              </w:rPr>
              <w:t>I</w:t>
            </w:r>
            <w:r w:rsidRPr="00066FBC">
              <w:rPr>
                <w:rFonts w:ascii="Times New Roman" w:hAnsi="Times New Roman" w:cs="Times New Roman"/>
              </w:rPr>
              <w:t>&gt;=2</w:t>
            </w:r>
            <w:r w:rsidRPr="00066FBC">
              <w:rPr>
                <w:rFonts w:ascii="Times New Roman" w:hAnsi="Times New Roman" w:cs="Times New Roman"/>
                <w:i/>
                <w:iCs/>
              </w:rPr>
              <w:t>σ</w:t>
            </w:r>
            <w:r w:rsidRPr="00066FBC">
              <w:rPr>
                <w:rFonts w:ascii="Times New Roman" w:hAnsi="Times New Roman" w:cs="Times New Roman"/>
              </w:rPr>
              <w:t xml:space="preserve"> (</w:t>
            </w:r>
            <w:r w:rsidRPr="00066FBC">
              <w:rPr>
                <w:rFonts w:ascii="Times New Roman" w:hAnsi="Times New Roman" w:cs="Times New Roman"/>
                <w:i/>
                <w:iCs/>
              </w:rPr>
              <w:t>I</w:t>
            </w:r>
            <w:r w:rsidRPr="00066FBC">
              <w:rPr>
                <w:rFonts w:ascii="Times New Roman" w:hAnsi="Times New Roman" w:cs="Times New Roman"/>
              </w:rPr>
              <w:t>)]</w:t>
            </w:r>
          </w:p>
        </w:tc>
        <w:tc>
          <w:tcPr>
            <w:tcW w:w="0" w:type="auto"/>
            <w:noWrap/>
            <w:hideMark/>
          </w:tcPr>
          <w:p w14:paraId="76AC4CC1"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R</w:t>
            </w:r>
            <w:r w:rsidRPr="00066FBC">
              <w:rPr>
                <w:rFonts w:ascii="Times New Roman" w:hAnsi="Times New Roman" w:cs="Times New Roman"/>
                <w:vertAlign w:val="subscript"/>
              </w:rPr>
              <w:t>1</w:t>
            </w:r>
            <w:r w:rsidRPr="00066FBC">
              <w:rPr>
                <w:rFonts w:ascii="Times New Roman" w:hAnsi="Times New Roman" w:cs="Times New Roman"/>
              </w:rPr>
              <w:t> = 0.0588, wR</w:t>
            </w:r>
            <w:r w:rsidRPr="00066FBC">
              <w:rPr>
                <w:rFonts w:ascii="Times New Roman" w:hAnsi="Times New Roman" w:cs="Times New Roman"/>
                <w:vertAlign w:val="subscript"/>
              </w:rPr>
              <w:t>2</w:t>
            </w:r>
            <w:r w:rsidRPr="00066FBC">
              <w:rPr>
                <w:rFonts w:ascii="Times New Roman" w:hAnsi="Times New Roman" w:cs="Times New Roman"/>
              </w:rPr>
              <w:t> = 0.1428</w:t>
            </w:r>
          </w:p>
        </w:tc>
      </w:tr>
      <w:tr w:rsidR="00B52CA4" w:rsidRPr="00066FBC" w14:paraId="4146EE85" w14:textId="77777777" w:rsidTr="00F0271E">
        <w:trPr>
          <w:jc w:val="center"/>
        </w:trPr>
        <w:tc>
          <w:tcPr>
            <w:tcW w:w="0" w:type="auto"/>
            <w:noWrap/>
            <w:hideMark/>
          </w:tcPr>
          <w:p w14:paraId="4580770A"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 xml:space="preserve">Final </w:t>
            </w:r>
            <w:r w:rsidRPr="00066FBC">
              <w:rPr>
                <w:rFonts w:ascii="Times New Roman" w:hAnsi="Times New Roman" w:cs="Times New Roman"/>
                <w:i/>
                <w:iCs/>
              </w:rPr>
              <w:t>R</w:t>
            </w:r>
            <w:r w:rsidRPr="00066FBC">
              <w:rPr>
                <w:rFonts w:ascii="Times New Roman" w:hAnsi="Times New Roman" w:cs="Times New Roman"/>
              </w:rPr>
              <w:t xml:space="preserve"> indexes [all data]</w:t>
            </w:r>
          </w:p>
        </w:tc>
        <w:tc>
          <w:tcPr>
            <w:tcW w:w="0" w:type="auto"/>
            <w:noWrap/>
            <w:hideMark/>
          </w:tcPr>
          <w:p w14:paraId="6C638735"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R</w:t>
            </w:r>
            <w:r w:rsidRPr="00066FBC">
              <w:rPr>
                <w:rFonts w:ascii="Times New Roman" w:hAnsi="Times New Roman" w:cs="Times New Roman"/>
                <w:vertAlign w:val="subscript"/>
              </w:rPr>
              <w:t>1</w:t>
            </w:r>
            <w:r w:rsidRPr="00066FBC">
              <w:rPr>
                <w:rFonts w:ascii="Times New Roman" w:hAnsi="Times New Roman" w:cs="Times New Roman"/>
              </w:rPr>
              <w:t> = 0.1251, wR</w:t>
            </w:r>
            <w:r w:rsidRPr="00066FBC">
              <w:rPr>
                <w:rFonts w:ascii="Times New Roman" w:hAnsi="Times New Roman" w:cs="Times New Roman"/>
                <w:vertAlign w:val="subscript"/>
              </w:rPr>
              <w:t>2</w:t>
            </w:r>
            <w:r w:rsidRPr="00066FBC">
              <w:rPr>
                <w:rFonts w:ascii="Times New Roman" w:hAnsi="Times New Roman" w:cs="Times New Roman"/>
              </w:rPr>
              <w:t> = 0.1791</w:t>
            </w:r>
          </w:p>
        </w:tc>
      </w:tr>
      <w:tr w:rsidR="00B52CA4" w:rsidRPr="00066FBC" w14:paraId="2B0EB610" w14:textId="77777777" w:rsidTr="00F0271E">
        <w:trPr>
          <w:jc w:val="center"/>
        </w:trPr>
        <w:tc>
          <w:tcPr>
            <w:tcW w:w="0" w:type="auto"/>
            <w:noWrap/>
            <w:hideMark/>
          </w:tcPr>
          <w:p w14:paraId="59393E4E"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Largest diff. peak/hole / e Å</w:t>
            </w:r>
            <w:r w:rsidRPr="00066FBC">
              <w:rPr>
                <w:rFonts w:ascii="Times New Roman" w:hAnsi="Times New Roman" w:cs="Times New Roman"/>
                <w:vertAlign w:val="superscript"/>
              </w:rPr>
              <w:t>-3</w:t>
            </w:r>
          </w:p>
        </w:tc>
        <w:tc>
          <w:tcPr>
            <w:tcW w:w="0" w:type="auto"/>
            <w:noWrap/>
            <w:hideMark/>
          </w:tcPr>
          <w:p w14:paraId="041815F3" w14:textId="77777777" w:rsidR="00B52CA4" w:rsidRPr="00066FBC" w:rsidRDefault="00B52CA4" w:rsidP="00F0271E">
            <w:pPr>
              <w:jc w:val="center"/>
              <w:rPr>
                <w:rFonts w:ascii="Times New Roman" w:hAnsi="Times New Roman" w:cs="Times New Roman"/>
              </w:rPr>
            </w:pPr>
            <w:r w:rsidRPr="00066FBC">
              <w:rPr>
                <w:rFonts w:ascii="Times New Roman" w:hAnsi="Times New Roman" w:cs="Times New Roman"/>
              </w:rPr>
              <w:t>0.26/-0.65</w:t>
            </w:r>
          </w:p>
        </w:tc>
      </w:tr>
    </w:tbl>
    <w:p w14:paraId="6090155C" w14:textId="21105861" w:rsidR="000421AA" w:rsidRDefault="000421AA" w:rsidP="000421AA">
      <w:pPr>
        <w:rPr>
          <w:rFonts w:hint="eastAsia"/>
        </w:rPr>
      </w:pPr>
      <w:bookmarkStart w:id="33" w:name="_Toc227603278"/>
    </w:p>
    <w:p w14:paraId="0B1B4C18" w14:textId="77777777" w:rsidR="000421AA" w:rsidRDefault="000421AA">
      <w:pPr>
        <w:widowControl/>
        <w:jc w:val="left"/>
        <w:rPr>
          <w:rFonts w:hint="eastAsia"/>
        </w:rPr>
      </w:pPr>
      <w:r>
        <w:rPr>
          <w:rFonts w:hint="eastAsia"/>
        </w:rPr>
        <w:br w:type="page"/>
      </w:r>
    </w:p>
    <w:p w14:paraId="6E6B52C9" w14:textId="30239822" w:rsidR="00B52CA4" w:rsidRDefault="00B52CA4" w:rsidP="00B52CA4">
      <w:pPr>
        <w:pStyle w:val="1"/>
        <w:numPr>
          <w:ilvl w:val="0"/>
          <w:numId w:val="1"/>
        </w:numPr>
      </w:pPr>
      <w:bookmarkStart w:id="34" w:name="_Toc229612990"/>
      <w:r w:rsidRPr="00E24002">
        <w:lastRenderedPageBreak/>
        <w:t>XYZ Coordinates for Optimized Structures</w:t>
      </w:r>
      <w:bookmarkEnd w:id="33"/>
      <w:bookmarkEnd w:id="34"/>
    </w:p>
    <w:p w14:paraId="2653D418"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24</w:t>
      </w:r>
    </w:p>
    <w:p w14:paraId="78FC65EC" w14:textId="2E1F4C9A" w:rsidR="00B52CA4" w:rsidRPr="001F54DE" w:rsidRDefault="002A29A8" w:rsidP="00B52CA4">
      <w:pPr>
        <w:rPr>
          <w:rFonts w:ascii="Times New Roman" w:hAnsi="Times New Roman" w:cs="Times New Roman"/>
        </w:rPr>
      </w:pPr>
      <w:r w:rsidRPr="003F517E">
        <w:rPr>
          <w:rFonts w:ascii="Times New Roman" w:eastAsia="等线" w:hAnsi="Times New Roman" w:cs="Times New Roman"/>
          <w:color w:val="000000"/>
          <w:szCs w:val="21"/>
        </w:rPr>
        <w:t>AcrH</w:t>
      </w:r>
      <w:r w:rsidRPr="003F517E">
        <w:rPr>
          <w:rFonts w:ascii="Times New Roman" w:eastAsia="等线" w:hAnsi="Times New Roman" w:cs="Times New Roman"/>
          <w:color w:val="000000"/>
          <w:szCs w:val="21"/>
          <w:vertAlign w:val="superscript"/>
        </w:rPr>
        <w:t>·</w:t>
      </w:r>
    </w:p>
    <w:p w14:paraId="05DEFA56"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-3.65206300 -0.72845900 -0.00026700</w:t>
      </w:r>
    </w:p>
    <w:p w14:paraId="5636626C"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-2.42445800 -1.39871700 -0.00010000</w:t>
      </w:r>
    </w:p>
    <w:p w14:paraId="7F6AB760"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-1.22690400 -0.67261600 0.00015000</w:t>
      </w:r>
    </w:p>
    <w:p w14:paraId="3C09DE87"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-1.23927400 0.75919800 0.00011800</w:t>
      </w:r>
    </w:p>
    <w:p w14:paraId="61AAB63C"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-2.50264700 1.40347000 -0.00003200</w:t>
      </w:r>
    </w:p>
    <w:p w14:paraId="6D1E09CA"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-3.68821700 0.67488200 -0.00019600</w:t>
      </w:r>
    </w:p>
    <w:p w14:paraId="346A7D19"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1.23927400 0.75919800 0.00011700</w:t>
      </w:r>
    </w:p>
    <w:p w14:paraId="744E0584"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1.22690400 -0.67261600 0.00014900</w:t>
      </w:r>
    </w:p>
    <w:p w14:paraId="70368632"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2.42445800 -1.39871700 -0.00010100</w:t>
      </w:r>
    </w:p>
    <w:p w14:paraId="76C72612"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2.39078700 -2.49169400 -0.00015900</w:t>
      </w:r>
    </w:p>
    <w:p w14:paraId="510C6EC2"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3.65206300 -0.72845900 -0.00026700</w:t>
      </w:r>
    </w:p>
    <w:p w14:paraId="6501E9CE"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3.68821700 0.67488200 -0.00019600</w:t>
      </w:r>
    </w:p>
    <w:p w14:paraId="1573822B"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2.50264600 1.40347000 -0.00003100</w:t>
      </w:r>
    </w:p>
    <w:p w14:paraId="0B55688B"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0.00000000 -2.32801200 0.00081500</w:t>
      </w:r>
    </w:p>
    <w:p w14:paraId="66984375"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-4.58030400 -1.30352300 -0.00043200</w:t>
      </w:r>
    </w:p>
    <w:p w14:paraId="7A60CAB9"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-2.39078700 -2.49169400 -0.00015900</w:t>
      </w:r>
    </w:p>
    <w:p w14:paraId="6E4E18A2"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-2.52634200 2.49589400 -0.00003200</w:t>
      </w:r>
    </w:p>
    <w:p w14:paraId="451401C0"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-4.64793000 1.19609500 -0.00029900</w:t>
      </w:r>
    </w:p>
    <w:p w14:paraId="2B94092E"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4.58030400 -1.30352300 -0.00043200</w:t>
      </w:r>
    </w:p>
    <w:p w14:paraId="6930E8CC"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4.64793000 1.19609500 -0.00029800</w:t>
      </w:r>
    </w:p>
    <w:p w14:paraId="145FD811"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2.52634200 2.49589400 -0.00003100</w:t>
      </w:r>
    </w:p>
    <w:p w14:paraId="3BF0C49D"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0.00000000 1.45485200 0.00025400</w:t>
      </w:r>
    </w:p>
    <w:p w14:paraId="1EB39CF8"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0.00000000 2.54690600 0.00035700</w:t>
      </w:r>
    </w:p>
    <w:p w14:paraId="6B999914"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N 0.00000000 -1.31352100 0.00044000</w:t>
      </w:r>
    </w:p>
    <w:p w14:paraId="7E927CF0"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25</w:t>
      </w:r>
    </w:p>
    <w:p w14:paraId="54CFF9F3" w14:textId="6A1A365D" w:rsidR="00B52CA4" w:rsidRPr="001F54DE" w:rsidRDefault="00B52CA4" w:rsidP="00B52CA4">
      <w:pPr>
        <w:rPr>
          <w:rFonts w:ascii="Times New Roman" w:hAnsi="Times New Roman" w:cs="Times New Roman"/>
        </w:rPr>
      </w:pPr>
      <w:r w:rsidRPr="001F54DE">
        <w:rPr>
          <w:rFonts w:ascii="Times New Roman" w:hAnsi="Times New Roman" w:cs="Times New Roman"/>
        </w:rPr>
        <w:t>AcrH</w:t>
      </w:r>
      <w:r w:rsidRPr="002A29A8">
        <w:rPr>
          <w:rFonts w:ascii="Times New Roman" w:hAnsi="Times New Roman" w:cs="Times New Roman"/>
          <w:vertAlign w:val="subscript"/>
        </w:rPr>
        <w:t>2</w:t>
      </w:r>
      <w:r w:rsidR="005434A3" w:rsidRPr="003F517E">
        <w:rPr>
          <w:rFonts w:ascii="Times New Roman" w:eastAsia="等线" w:hAnsi="Times New Roman" w:cs="Times New Roman"/>
          <w:color w:val="000000"/>
          <w:szCs w:val="21"/>
          <w:vertAlign w:val="superscript"/>
        </w:rPr>
        <w:t>·</w:t>
      </w:r>
      <w:r w:rsidR="005434A3">
        <w:rPr>
          <w:rFonts w:ascii="Times New Roman" w:eastAsia="等线" w:hAnsi="Times New Roman" w:cs="Times New Roman" w:hint="eastAsia"/>
          <w:color w:val="000000"/>
          <w:szCs w:val="21"/>
          <w:vertAlign w:val="superscript"/>
        </w:rPr>
        <w:t>+</w:t>
      </w:r>
    </w:p>
    <w:p w14:paraId="49B4B55F"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3.63419100 -0.80340500 -0.00059200</w:t>
      </w:r>
    </w:p>
    <w:p w14:paraId="349ECC0A"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2.40409000 -1.43772100 -0.00026700</w:t>
      </w:r>
    </w:p>
    <w:p w14:paraId="4B065CE5"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1.22324700 -0.65732600 0.00011300</w:t>
      </w:r>
    </w:p>
    <w:p w14:paraId="4E269F0C"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1.27020600 0.76404100 0.00014600</w:t>
      </w:r>
    </w:p>
    <w:p w14:paraId="3AB071BE"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2.52709100 1.37130400 -0.00009900</w:t>
      </w:r>
    </w:p>
    <w:p w14:paraId="1E084C75"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3.69747700 0.60462200 -0.00050600</w:t>
      </w:r>
    </w:p>
    <w:p w14:paraId="3F69F474"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-1.27020700 0.76404000 0.00034200</w:t>
      </w:r>
    </w:p>
    <w:p w14:paraId="5ED3D8B6"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-1.22324700 -0.65732600 0.00057200</w:t>
      </w:r>
    </w:p>
    <w:p w14:paraId="002D9E67"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-2.40409000 -1.43772100 0.00029500</w:t>
      </w:r>
    </w:p>
    <w:p w14:paraId="7122988D"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-2.33420300 -2.52800400 0.00051200</w:t>
      </w:r>
    </w:p>
    <w:p w14:paraId="57434FD6"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-3.63419100 -0.80340500 -0.00039000</w:t>
      </w:r>
    </w:p>
    <w:p w14:paraId="4C5A9B49"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-3.69747700 0.60462200 -0.00088100</w:t>
      </w:r>
    </w:p>
    <w:p w14:paraId="4B04117E"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-2.52709200 1.37130400 -0.00053800</w:t>
      </w:r>
    </w:p>
    <w:p w14:paraId="761FDDAC"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0.00000000 -2.30475900 0.00071600</w:t>
      </w:r>
    </w:p>
    <w:p w14:paraId="3F87F397"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lastRenderedPageBreak/>
        <w:t>H 4.55205800 -1.39309600 -0.00090300</w:t>
      </w:r>
    </w:p>
    <w:p w14:paraId="5D98B51B"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2.33420300 -2.52800400 -0.00028500</w:t>
      </w:r>
    </w:p>
    <w:p w14:paraId="4668B110"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2.59391700 2.46136700 0.00003300</w:t>
      </w:r>
    </w:p>
    <w:p w14:paraId="395D8E00"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4.66879100 1.10251700 -0.00083600</w:t>
      </w:r>
    </w:p>
    <w:p w14:paraId="551D7203"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-4.55205800 -1.39309600 -0.00062700</w:t>
      </w:r>
    </w:p>
    <w:p w14:paraId="65ABB906"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-4.66879100 1.10251600 -0.00144500</w:t>
      </w:r>
    </w:p>
    <w:p w14:paraId="07E61684"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-2.59391600 2.46136700 -0.00092100</w:t>
      </w:r>
    </w:p>
    <w:p w14:paraId="20FA78AF"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0.00000000 1.56981300 0.00105100</w:t>
      </w:r>
    </w:p>
    <w:p w14:paraId="43F483ED"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0.00011600 2.24395800 0.87787400</w:t>
      </w:r>
    </w:p>
    <w:p w14:paraId="1675F756"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-0.00011600 2.24621000 -0.87398200</w:t>
      </w:r>
    </w:p>
    <w:p w14:paraId="469E68B9"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N 0.00000000 -1.28400500 0.00062700</w:t>
      </w:r>
    </w:p>
    <w:p w14:paraId="462449D0"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95</w:t>
      </w:r>
    </w:p>
    <w:p w14:paraId="79308AC6" w14:textId="7D858BA0" w:rsidR="00B52CA4" w:rsidRPr="002A29A8" w:rsidRDefault="002A29A8" w:rsidP="00B52CA4">
      <w:pPr>
        <w:rPr>
          <w:rFonts w:ascii="Times New Roman" w:hAnsi="Times New Roman" w:cs="Times New Roman"/>
          <w:b/>
          <w:bCs/>
        </w:rPr>
      </w:pPr>
      <w:proofErr w:type="spellStart"/>
      <w:r w:rsidRPr="002A29A8">
        <w:rPr>
          <w:rFonts w:ascii="Times New Roman" w:hAnsi="Times New Roman" w:cs="Times New Roman"/>
          <w:b/>
          <w:bCs/>
        </w:rPr>
        <w:t>MoN</w:t>
      </w:r>
      <w:proofErr w:type="spellEnd"/>
    </w:p>
    <w:p w14:paraId="5648C271"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Mo -1.26930800 -0.36200500 0.00720100</w:t>
      </w:r>
    </w:p>
    <w:p w14:paraId="40585446"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Si -2.14729700 0.40750600 3.10832000</w:t>
      </w:r>
    </w:p>
    <w:p w14:paraId="17A5D880"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N -0.31245000 -1.94962100 -0.65229100</w:t>
      </w:r>
    </w:p>
    <w:p w14:paraId="506F5C86"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0.48760200 0.00160300 2.26608100</w:t>
      </w:r>
    </w:p>
    <w:p w14:paraId="5B3D5918"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Si -2.51266500 1.56271200 -2.38725400</w:t>
      </w:r>
    </w:p>
    <w:p w14:paraId="5B8FD472"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N -1.21398800 1.17790300 -1.21664000</w:t>
      </w:r>
    </w:p>
    <w:p w14:paraId="37D5F461"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1.38753400 1.04147800 1.99390600</w:t>
      </w:r>
    </w:p>
    <w:p w14:paraId="260CF459"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1.02412700 1.93782300 1.48901400</w:t>
      </w:r>
    </w:p>
    <w:p w14:paraId="5A06BC45"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N -0.88267800 0.08982300 1.88242900</w:t>
      </w:r>
    </w:p>
    <w:p w14:paraId="4F7176E9"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Si -1.02500900 -3.59159300 -0.69102600</w:t>
      </w:r>
    </w:p>
    <w:p w14:paraId="4EEBAC4C"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2.73631900 0.93773300 2.37325300</w:t>
      </w:r>
    </w:p>
    <w:p w14:paraId="423DCFC7"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3.16845700 -0.22405400 3.02569200</w:t>
      </w:r>
    </w:p>
    <w:p w14:paraId="5858DBE9"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4.21710000 -0.30867100 3.32630500</w:t>
      </w:r>
    </w:p>
    <w:p w14:paraId="63F95295"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2.28685000 -1.28326200 3.30662100</w:t>
      </w:r>
    </w:p>
    <w:p w14:paraId="6EE20F45"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0.94744000 -1.15510600 2.92633800</w:t>
      </w:r>
    </w:p>
    <w:p w14:paraId="7170AE8B"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0.23691900 -1.96194400 3.12099100</w:t>
      </w:r>
    </w:p>
    <w:p w14:paraId="0AE4FAAB"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2.78595800 -2.54648700 3.96416600</w:t>
      </w:r>
    </w:p>
    <w:p w14:paraId="0D712274"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1.96700900 -3.09705300 4.44996500</w:t>
      </w:r>
    </w:p>
    <w:p w14:paraId="484375AF"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3.55505200 -2.32890700 4.72092100</w:t>
      </w:r>
    </w:p>
    <w:p w14:paraId="5F06A798"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3.24160100 -3.22077500 3.21811500</w:t>
      </w:r>
    </w:p>
    <w:p w14:paraId="1D585713"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3.69675100 2.06161600 2.07305300</w:t>
      </w:r>
    </w:p>
    <w:p w14:paraId="61113A1C"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4.64166100 1.93906200 2.62247100</w:t>
      </w:r>
    </w:p>
    <w:p w14:paraId="6CEF2594"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3.26160300 3.03739100 2.33789600</w:t>
      </w:r>
    </w:p>
    <w:p w14:paraId="2D817DB4"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3.92821700 2.10152800 0.99668700</w:t>
      </w:r>
    </w:p>
    <w:p w14:paraId="5BC01B43"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-1.26839000 1.01053200 4.66232500</w:t>
      </w:r>
    </w:p>
    <w:p w14:paraId="73E2AE02"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-0.64831200 1.89581100 4.44566100</w:t>
      </w:r>
    </w:p>
    <w:p w14:paraId="5A3A664E"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-0.60701800 0.23583900 5.08199700</w:t>
      </w:r>
    </w:p>
    <w:p w14:paraId="0D73A79D"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-2.00409100 1.28845800 5.43564700</w:t>
      </w:r>
    </w:p>
    <w:p w14:paraId="28F1ED61"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-3.13004600 -1.15600400 3.46234600</w:t>
      </w:r>
    </w:p>
    <w:p w14:paraId="642C76AE"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-3.90932800 -0.96660200 4.21991700</w:t>
      </w:r>
    </w:p>
    <w:p w14:paraId="18D1E640"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-2.47869000 -1.96231900 3.83675900</w:t>
      </w:r>
    </w:p>
    <w:p w14:paraId="477AF473"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lastRenderedPageBreak/>
        <w:t>H -3.62215300 -1.50738800 2.54195600</w:t>
      </w:r>
    </w:p>
    <w:p w14:paraId="5300B964"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-3.27689800 1.75531300 2.44081500</w:t>
      </w:r>
    </w:p>
    <w:p w14:paraId="5DD51475"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-2.70579600 2.67684400 2.24045900</w:t>
      </w:r>
    </w:p>
    <w:p w14:paraId="527EB241"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-4.07479900 1.99673000 3.16313600</w:t>
      </w:r>
    </w:p>
    <w:p w14:paraId="61895B13"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-3.75033600 1.43323200 1.50088700</w:t>
      </w:r>
    </w:p>
    <w:p w14:paraId="6D77E495"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-0.13495600 2.08852600 -1.02013600</w:t>
      </w:r>
    </w:p>
    <w:p w14:paraId="2B890B8F"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2.19672700 2.73245500 -1.32465900</w:t>
      </w:r>
    </w:p>
    <w:p w14:paraId="438D4849"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1.95358200 3.89550000 -0.58440000</w:t>
      </w:r>
    </w:p>
    <w:p w14:paraId="1E1B0278"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2.77396100 4.59826300 -0.41029400</w:t>
      </w:r>
    </w:p>
    <w:p w14:paraId="0D3A894B"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0.68127200 4.18009600 -0.05482200</w:t>
      </w:r>
    </w:p>
    <w:p w14:paraId="19B1B19A"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-0.35416400 3.26952700 -0.28205400</w:t>
      </w:r>
    </w:p>
    <w:p w14:paraId="50F732FE"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-1.34956400 3.44902200 0.13068200</w:t>
      </w:r>
    </w:p>
    <w:p w14:paraId="366C1024"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1.14146900 1.82813500 -1.53612200</w:t>
      </w:r>
    </w:p>
    <w:p w14:paraId="6AB4150F"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1.30640800 0.91074500 -2.10360900</w:t>
      </w:r>
    </w:p>
    <w:p w14:paraId="1998D471"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0.44332300 5.44428400 0.73399800</w:t>
      </w:r>
    </w:p>
    <w:p w14:paraId="171AAD6C"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0.41198300 6.32388000 0.06874000</w:t>
      </w:r>
    </w:p>
    <w:p w14:paraId="757BCED0"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1.24985100 5.61705100 1.46396600</w:t>
      </w:r>
    </w:p>
    <w:p w14:paraId="29BA05D0"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-0.51087300 5.40205200 1.27904100</w:t>
      </w:r>
    </w:p>
    <w:p w14:paraId="607DC6F7"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3.56171800 2.44746600 -1.90027300</w:t>
      </w:r>
    </w:p>
    <w:p w14:paraId="5446D9BB"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3.52752600 2.43345500 -3.00225700</w:t>
      </w:r>
    </w:p>
    <w:p w14:paraId="3D1BB945"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3.92365600 1.45836400 -1.58227700</w:t>
      </w:r>
    </w:p>
    <w:p w14:paraId="6B9F59D7"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4.29466400 3.20750100 -1.59258100</w:t>
      </w:r>
    </w:p>
    <w:p w14:paraId="5B467BC6"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-2.81096800 0.03674800 -3.44570100</w:t>
      </w:r>
    </w:p>
    <w:p w14:paraId="3A073FB5"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-3.10389400 -0.81814300 -2.81753100</w:t>
      </w:r>
    </w:p>
    <w:p w14:paraId="4323E85B"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-1.89653200 -0.23817200 -3.99680600</w:t>
      </w:r>
    </w:p>
    <w:p w14:paraId="5395D096"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-3.61418500 0.21413300 -4.18049400</w:t>
      </w:r>
    </w:p>
    <w:p w14:paraId="356FE90D"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-1.88283700 2.97932100 -3.45889600</w:t>
      </w:r>
    </w:p>
    <w:p w14:paraId="214C7A68"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-2.61128200 3.21251600 -4.25361900</w:t>
      </w:r>
    </w:p>
    <w:p w14:paraId="0E00A3BA"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-0.92611500 2.71459800 -3.93822500</w:t>
      </w:r>
    </w:p>
    <w:p w14:paraId="4995D609"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-1.71707300 3.89407700 -2.86775600</w:t>
      </w:r>
    </w:p>
    <w:p w14:paraId="1440EB58"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-4.08879800 2.05781800 -1.48909100</w:t>
      </w:r>
    </w:p>
    <w:p w14:paraId="19913ACE"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-4.88838800 2.30544200 -2.20764300</w:t>
      </w:r>
    </w:p>
    <w:p w14:paraId="7389AE46"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-3.92330400 2.93742400 -0.84608500</w:t>
      </w:r>
    </w:p>
    <w:p w14:paraId="03EFB18A"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-4.43846200 1.22717600 -0.85632600</w:t>
      </w:r>
    </w:p>
    <w:p w14:paraId="1D7AA339"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0.95952000 -1.70823600 -1.24885900</w:t>
      </w:r>
    </w:p>
    <w:p w14:paraId="04D47C01"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1.05886100 -1.62093100 -2.65244700</w:t>
      </w:r>
    </w:p>
    <w:p w14:paraId="66A5F1FA"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0.14887300 -1.72642200 -3.24758100</w:t>
      </w:r>
    </w:p>
    <w:p w14:paraId="0740E5D5"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2.28764800 -1.38455600 -3.27437600</w:t>
      </w:r>
    </w:p>
    <w:p w14:paraId="5FBDBFF8"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3.43234200 -1.24317500 -2.46793000</w:t>
      </w:r>
    </w:p>
    <w:p w14:paraId="0D7A71A7"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4.40170500 -1.06569700 -2.94360200</w:t>
      </w:r>
    </w:p>
    <w:p w14:paraId="2D66BE01"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3.36098200 -1.32408300 -1.07190300</w:t>
      </w:r>
    </w:p>
    <w:p w14:paraId="5993F7E4"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2.11280900 -1.55533900 -0.46808300</w:t>
      </w:r>
    </w:p>
    <w:p w14:paraId="1C99C344"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2.02978900 -1.62314300 0.61762400</w:t>
      </w:r>
    </w:p>
    <w:p w14:paraId="51E4CE96"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4.59515000 -1.15756800 -0.22026400</w:t>
      </w:r>
    </w:p>
    <w:p w14:paraId="51D623E3"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lastRenderedPageBreak/>
        <w:t>H 5.51165500 -1.22534500 -0.82457200</w:t>
      </w:r>
    </w:p>
    <w:p w14:paraId="1F2B9BAD"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4.63919800 -1.92346200 0.56908200</w:t>
      </w:r>
    </w:p>
    <w:p w14:paraId="66FFF803"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4.59136500 -0.18013400 0.28813200</w:t>
      </w:r>
    </w:p>
    <w:p w14:paraId="04DA85D4"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2.38912700 -1.26586800 -4.77522600</w:t>
      </w:r>
    </w:p>
    <w:p w14:paraId="4E4CB75C"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1.41985400 -1.45617000 -5.25811900</w:t>
      </w:r>
    </w:p>
    <w:p w14:paraId="702317BD"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3.12204500 -1.98073200 -5.18307300</w:t>
      </w:r>
    </w:p>
    <w:p w14:paraId="0D52AD44"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2.72189600 -0.25627100 -5.06901600</w:t>
      </w:r>
    </w:p>
    <w:p w14:paraId="37CDCA11"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-1.64248700 -4.00064200 1.03782200</w:t>
      </w:r>
    </w:p>
    <w:p w14:paraId="6CCDC923"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-2.40863600 -3.27767700 1.35669200</w:t>
      </w:r>
    </w:p>
    <w:p w14:paraId="2DAA3130"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-0.81370700 -3.96705400 1.76402500</w:t>
      </w:r>
    </w:p>
    <w:p w14:paraId="752DC072"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-2.08692100 -5.00960500 1.07107800</w:t>
      </w:r>
    </w:p>
    <w:p w14:paraId="773CD696"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-2.43807000 -3.66607800 -1.92920000</w:t>
      </w:r>
    </w:p>
    <w:p w14:paraId="74013E63"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-3.22991300 -2.95767300 -1.63927200</w:t>
      </w:r>
    </w:p>
    <w:p w14:paraId="6EC34C94"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-2.87616200 -4.67781300 -1.96631400</w:t>
      </w:r>
    </w:p>
    <w:p w14:paraId="555DCA44"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-2.09408900 -3.40539900 -2.94325100</w:t>
      </w:r>
    </w:p>
    <w:p w14:paraId="0A258054"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0.35525400 -4.77755900 -1.18118100</w:t>
      </w:r>
    </w:p>
    <w:p w14:paraId="5BB8C006"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0.73048000 -4.56729200 -2.19544500</w:t>
      </w:r>
    </w:p>
    <w:p w14:paraId="59AB9825"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-0.00721500 -5.81900200 -1.15915800</w:t>
      </w:r>
    </w:p>
    <w:p w14:paraId="26F8A7D9"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1.20826700 -4.69699300 -0.48763000</w:t>
      </w:r>
    </w:p>
    <w:p w14:paraId="2C4BF298"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N -2.85997200 -0.82014500 0.01606800</w:t>
      </w:r>
    </w:p>
    <w:p w14:paraId="78A684FC"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96</w:t>
      </w:r>
    </w:p>
    <w:p w14:paraId="2748BA99" w14:textId="1191B0E9" w:rsidR="00B52CA4" w:rsidRPr="002A29A8" w:rsidRDefault="002A29A8" w:rsidP="00B52CA4">
      <w:pPr>
        <w:rPr>
          <w:rFonts w:ascii="Times New Roman" w:hAnsi="Times New Roman" w:cs="Times New Roman"/>
          <w:b/>
          <w:bCs/>
        </w:rPr>
      </w:pPr>
      <w:proofErr w:type="spellStart"/>
      <w:r w:rsidRPr="002A29A8">
        <w:rPr>
          <w:rFonts w:ascii="Times New Roman" w:hAnsi="Times New Roman" w:cs="Times New Roman"/>
          <w:b/>
          <w:bCs/>
        </w:rPr>
        <w:t>MoN</w:t>
      </w:r>
      <w:r w:rsidR="00B52CA4" w:rsidRPr="002A29A8">
        <w:rPr>
          <w:rFonts w:ascii="Times New Roman" w:hAnsi="Times New Roman" w:cs="Times New Roman"/>
          <w:b/>
          <w:bCs/>
        </w:rPr>
        <w:t>H</w:t>
      </w:r>
      <w:proofErr w:type="spellEnd"/>
      <w:r w:rsidR="00B52CA4" w:rsidRPr="002A29A8">
        <w:rPr>
          <w:rFonts w:ascii="Times New Roman" w:hAnsi="Times New Roman" w:cs="Times New Roman"/>
          <w:b/>
          <w:bCs/>
          <w:vertAlign w:val="superscript"/>
        </w:rPr>
        <w:t>+</w:t>
      </w:r>
    </w:p>
    <w:p w14:paraId="2C2B4D95"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Mo 0.18319600 -0.03880000 -1.40819300</w:t>
      </w:r>
    </w:p>
    <w:p w14:paraId="144C2A58"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Si -3.03202400 -0.62422500 -2.14515300</w:t>
      </w:r>
    </w:p>
    <w:p w14:paraId="490123F2"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N 1.53999600 -1.15351600 -0.64094300</w:t>
      </w:r>
    </w:p>
    <w:p w14:paraId="4BCCDAAC"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-1.74114600 -1.40263500 0.19575200</w:t>
      </w:r>
    </w:p>
    <w:p w14:paraId="0CEDD792"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Si 1.34598100 3.10529900 -1.61311300</w:t>
      </w:r>
    </w:p>
    <w:p w14:paraId="1B73C2C6"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N 0.37685600 1.77972100 -0.82984800</w:t>
      </w:r>
    </w:p>
    <w:p w14:paraId="4303EB63"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-2.11008900 -0.71839300 1.35889100</w:t>
      </w:r>
    </w:p>
    <w:p w14:paraId="086A1D6B"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-2.26814200 0.35935400 1.31897600</w:t>
      </w:r>
    </w:p>
    <w:p w14:paraId="69F74D49"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N -1.58262100 -0.69198500 -1.04737900</w:t>
      </w:r>
    </w:p>
    <w:p w14:paraId="4F5CEB4B"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Si 2.46915400 -2.46535400 -1.49823400</w:t>
      </w:r>
    </w:p>
    <w:p w14:paraId="3ABB8D2A"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-2.28581100 -1.42026300 2.56437100</w:t>
      </w:r>
    </w:p>
    <w:p w14:paraId="482353D5"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-2.06270100 -2.80273800 2.57699900</w:t>
      </w:r>
    </w:p>
    <w:p w14:paraId="0E53E87A"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-2.18632900 -3.35155900 3.51487500</w:t>
      </w:r>
    </w:p>
    <w:p w14:paraId="440A387B"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-1.68683800 -3.50829000 1.41766400</w:t>
      </w:r>
    </w:p>
    <w:p w14:paraId="5725AE4F"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-1.53792300 -2.79395600 0.22491300</w:t>
      </w:r>
    </w:p>
    <w:p w14:paraId="5B9CEE8E"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-1.24558500 -3.30600200 -0.69304000</w:t>
      </w:r>
    </w:p>
    <w:p w14:paraId="2E789FF8"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-1.44383700 -4.99560700 1.46877500</w:t>
      </w:r>
    </w:p>
    <w:p w14:paraId="649DB386"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-1.16224500 -5.39119100 0.48270300</w:t>
      </w:r>
    </w:p>
    <w:p w14:paraId="10FD11FF"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-2.34452300 -5.53151300 1.80782200</w:t>
      </w:r>
    </w:p>
    <w:p w14:paraId="57A80FD8"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-0.63620300 -5.23812500 2.17833300</w:t>
      </w:r>
    </w:p>
    <w:p w14:paraId="6574B1C0"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-2.73016300 -0.68937700 3.80564300</w:t>
      </w:r>
    </w:p>
    <w:p w14:paraId="48D3FC40"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-2.57288500 -1.29553100 4.70880500</w:t>
      </w:r>
    </w:p>
    <w:p w14:paraId="0780F381"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lastRenderedPageBreak/>
        <w:t>H -3.80465900 -0.44778500 3.74741100</w:t>
      </w:r>
    </w:p>
    <w:p w14:paraId="790A3D94"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-2.19058700 0.26188900 3.91733800</w:t>
      </w:r>
    </w:p>
    <w:p w14:paraId="18E94CEE"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-4.48826400 -0.20576000 -1.04041800</w:t>
      </w:r>
    </w:p>
    <w:p w14:paraId="49390B2C"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-4.33594600 0.75726700 -0.52786000</w:t>
      </w:r>
    </w:p>
    <w:p w14:paraId="2C6E601E"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-4.64962000 -0.98016600 -0.27463400</w:t>
      </w:r>
    </w:p>
    <w:p w14:paraId="216A1D2B"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-5.40638600 -0.12909600 -1.64641600</w:t>
      </w:r>
    </w:p>
    <w:p w14:paraId="7EEDABEC"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-3.21791400 -2.30665500 -2.95267100</w:t>
      </w:r>
    </w:p>
    <w:p w14:paraId="7EE96A80"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-4.06386300 -2.30478100 -3.65997200</w:t>
      </w:r>
    </w:p>
    <w:p w14:paraId="5BA7B4BF"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-3.40957900 -3.08966300 -2.20222500</w:t>
      </w:r>
    </w:p>
    <w:p w14:paraId="4BCDF427"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-2.30847800 -2.57932300 -3.51247800</w:t>
      </w:r>
    </w:p>
    <w:p w14:paraId="371C642B"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-2.75095600 0.72354300 -3.42369500</w:t>
      </w:r>
    </w:p>
    <w:p w14:paraId="573BA3F4"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-2.41786100 1.66961400 -2.96815100</w:t>
      </w:r>
    </w:p>
    <w:p w14:paraId="260DBBC8"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-3.70259000 0.92243200 -3.94455400</w:t>
      </w:r>
    </w:p>
    <w:p w14:paraId="77E9AFF5"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-2.01176000 0.42988400 -4.18338200</w:t>
      </w:r>
    </w:p>
    <w:p w14:paraId="5B105512"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-0.41835900 2.15034600 0.31367300</w:t>
      </w:r>
    </w:p>
    <w:p w14:paraId="1C9C722D"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-0.65798600 2.43131200 2.71675600</w:t>
      </w:r>
    </w:p>
    <w:p w14:paraId="38D4EBA2"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-1.95683800 2.91155600 2.50311300</w:t>
      </w:r>
    </w:p>
    <w:p w14:paraId="5B608409"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-2.56149500 3.21029900 3.36417400</w:t>
      </w:r>
    </w:p>
    <w:p w14:paraId="20B63379"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-2.50654200 3.02447400 1.21218700</w:t>
      </w:r>
    </w:p>
    <w:p w14:paraId="08E17982"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-1.71896200 2.64794700 0.11918600</w:t>
      </w:r>
    </w:p>
    <w:p w14:paraId="4CFF2DD1"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-2.11375000 2.72170600 -0.89545700</w:t>
      </w:r>
    </w:p>
    <w:p w14:paraId="748D909A"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0.10668300 2.03544500 1.60595500</w:t>
      </w:r>
    </w:p>
    <w:p w14:paraId="75F15070"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1.11633400 1.64729100 1.74092800</w:t>
      </w:r>
    </w:p>
    <w:p w14:paraId="45A7D97D"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-3.91475800 3.52784900 1.01874300</w:t>
      </w:r>
    </w:p>
    <w:p w14:paraId="534F738A"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-4.05147200 4.51321600 1.49102900</w:t>
      </w:r>
    </w:p>
    <w:p w14:paraId="2A105AE3"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-4.64314800 2.84233800 1.48188500</w:t>
      </w:r>
    </w:p>
    <w:p w14:paraId="507B8391"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-4.16562700 3.62141500 -0.04723100</w:t>
      </w:r>
    </w:p>
    <w:p w14:paraId="2D7327FF"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-0.06834500 2.37069100 4.10321700</w:t>
      </w:r>
    </w:p>
    <w:p w14:paraId="35D21EB4"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0.49201800 3.29548200 4.32184400</w:t>
      </w:r>
    </w:p>
    <w:p w14:paraId="58F0BAA7"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0.63472000 1.53159600 4.19828300</w:t>
      </w:r>
    </w:p>
    <w:p w14:paraId="26357BA6"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-0.84833200 2.27102300 4.87190800</w:t>
      </w:r>
    </w:p>
    <w:p w14:paraId="6CD5671E"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2.65575700 2.32555600 -2.70941300</w:t>
      </w:r>
    </w:p>
    <w:p w14:paraId="51E1E59B"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2.22866900 1.87989400 -3.61974500</w:t>
      </w:r>
    </w:p>
    <w:p w14:paraId="623240F3"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3.22918900 1.54706800 -2.18233600</w:t>
      </w:r>
    </w:p>
    <w:p w14:paraId="3CF29BB8"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3.36693300 3.10792000 -3.02329900</w:t>
      </w:r>
    </w:p>
    <w:p w14:paraId="424CBBD5"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2.13764600 4.06117500 -0.20707300</w:t>
      </w:r>
    </w:p>
    <w:p w14:paraId="14CEB9FE"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2.75827800 4.87663100 -0.61448100</w:t>
      </w:r>
    </w:p>
    <w:p w14:paraId="59C1F00E"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2.78579200 3.41093500 0.40192300</w:t>
      </w:r>
    </w:p>
    <w:p w14:paraId="00233E6E"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1.38063000 4.50823600 0.45559100</w:t>
      </w:r>
    </w:p>
    <w:p w14:paraId="631EA04E"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0.16147300 4.16632700 -2.60804000</w:t>
      </w:r>
    </w:p>
    <w:p w14:paraId="28F8BFD5"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0.70592500 4.97740500 -3.11958100</w:t>
      </w:r>
    </w:p>
    <w:p w14:paraId="69E41B07"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-0.59933100 4.62990500 -1.96042200</w:t>
      </w:r>
    </w:p>
    <w:p w14:paraId="6EEDD4C6"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-0.35474500 3.56881800 -3.37710300</w:t>
      </w:r>
    </w:p>
    <w:p w14:paraId="3508AC16"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1.96528700 -0.77949600 0.68233000</w:t>
      </w:r>
    </w:p>
    <w:p w14:paraId="28BEA115"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lastRenderedPageBreak/>
        <w:t>C 3.04769200 0.10604900 0.83468300</w:t>
      </w:r>
    </w:p>
    <w:p w14:paraId="34367B58"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3.53128400 0.51420300 -0.05454700</w:t>
      </w:r>
    </w:p>
    <w:p w14:paraId="2926BB35"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3.49175700 0.47080900 2.10921500</w:t>
      </w:r>
    </w:p>
    <w:p w14:paraId="4DE8AABB"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2.83710700 -0.07940500 3.22840400</w:t>
      </w:r>
    </w:p>
    <w:p w14:paraId="71EAB6E6"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3.18481500 0.18975800 4.22987500</w:t>
      </w:r>
    </w:p>
    <w:p w14:paraId="54779621"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1.76077300 -0.96604000 3.09715200</w:t>
      </w:r>
    </w:p>
    <w:p w14:paraId="0AC76481"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1.32425300 -1.31067200 1.80575600</w:t>
      </w:r>
    </w:p>
    <w:p w14:paraId="1E676DA6"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0.49471200 -2.00451800 1.66993500</w:t>
      </w:r>
    </w:p>
    <w:p w14:paraId="00E64968"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1.06232300 -1.52940600 4.30847000</w:t>
      </w:r>
    </w:p>
    <w:p w14:paraId="1D9AD4EE"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1.69555700 -1.46224300 5.20431000</w:t>
      </w:r>
    </w:p>
    <w:p w14:paraId="57E76023"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0.78427000 -2.58204500 4.15278700</w:t>
      </w:r>
    </w:p>
    <w:p w14:paraId="62601476"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0.13106700 -0.97568200 4.51090500</w:t>
      </w:r>
    </w:p>
    <w:p w14:paraId="1AFDF10D"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4.63489000 1.43772000 2.28749900</w:t>
      </w:r>
    </w:p>
    <w:p w14:paraId="1B152EB5"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5.07958600 1.71735600 1.32205300</w:t>
      </w:r>
    </w:p>
    <w:p w14:paraId="16AD84F6"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5.42685900 1.00304600 2.91722300</w:t>
      </w:r>
    </w:p>
    <w:p w14:paraId="19D2957B"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4.29379400 2.35989200 2.78582600</w:t>
      </w:r>
    </w:p>
    <w:p w14:paraId="3EBD476E"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1.28494500 -3.38562700 -2.62849800</w:t>
      </w:r>
    </w:p>
    <w:p w14:paraId="7E6A2631"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0.83607300 -2.73138800 -3.39091400</w:t>
      </w:r>
    </w:p>
    <w:p w14:paraId="494820D5"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0.47100400 -3.85842400 -2.05684900</w:t>
      </w:r>
    </w:p>
    <w:p w14:paraId="6F206F1B"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1.83149800 -4.18693300 -3.15331800</w:t>
      </w:r>
    </w:p>
    <w:p w14:paraId="4A5355F2"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3.84772900 -1.64715000 -2.47379800</w:t>
      </w:r>
    </w:p>
    <w:p w14:paraId="7A14F78F"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3.44338800 -0.92927700 -3.20511700</w:t>
      </w:r>
    </w:p>
    <w:p w14:paraId="116A1034"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4.43205600 -2.40136100 -3.02650700</w:t>
      </w:r>
    </w:p>
    <w:p w14:paraId="2CFC5A0F"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4.54116300 -1.10841500 -1.80862200</w:t>
      </w:r>
    </w:p>
    <w:p w14:paraId="6817A9A5"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3.12137800 -3.58943700 -0.14879100</w:t>
      </w:r>
    </w:p>
    <w:p w14:paraId="6ED4019F"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3.79895000 -3.05306100 0.53359600</w:t>
      </w:r>
    </w:p>
    <w:p w14:paraId="564F1311"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3.68012000 -4.42792800 -0.59658800</w:t>
      </w:r>
    </w:p>
    <w:p w14:paraId="329B5901"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2.29723900 -4.00970900 0.44972600</w:t>
      </w:r>
    </w:p>
    <w:p w14:paraId="0CB24F70"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N 0.42767300 -0.08146000 -3.10799800</w:t>
      </w:r>
    </w:p>
    <w:p w14:paraId="2F9E2786"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0.55852400 -0.08932300 -4.11864300</w:t>
      </w:r>
    </w:p>
    <w:p w14:paraId="615EFD1F"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97</w:t>
      </w:r>
    </w:p>
    <w:p w14:paraId="14216601" w14:textId="77777777" w:rsidR="00B52CA4" w:rsidRPr="002A29A8" w:rsidRDefault="00B52CA4" w:rsidP="00B52CA4">
      <w:pPr>
        <w:rPr>
          <w:rFonts w:ascii="Times New Roman" w:hAnsi="Times New Roman" w:cs="Times New Roman"/>
          <w:b/>
          <w:bCs/>
        </w:rPr>
      </w:pPr>
      <w:r w:rsidRPr="002A29A8">
        <w:rPr>
          <w:rFonts w:ascii="Times New Roman" w:hAnsi="Times New Roman" w:cs="Times New Roman"/>
          <w:b/>
          <w:bCs/>
        </w:rPr>
        <w:t>MoNH</w:t>
      </w:r>
      <w:r w:rsidRPr="002A29A8">
        <w:rPr>
          <w:rFonts w:ascii="Times New Roman" w:hAnsi="Times New Roman" w:cs="Times New Roman"/>
          <w:b/>
          <w:bCs/>
          <w:vertAlign w:val="subscript"/>
        </w:rPr>
        <w:t>2</w:t>
      </w:r>
    </w:p>
    <w:p w14:paraId="605302BD"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Mo 0.27840000 0.78498900 0.85303800</w:t>
      </w:r>
    </w:p>
    <w:p w14:paraId="6B9CE659"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Si 0.34518100 -1.16161100 3.55309800</w:t>
      </w:r>
    </w:p>
    <w:p w14:paraId="7D3DCE6D"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N -1.25425600 1.73332400 0.02301400</w:t>
      </w:r>
    </w:p>
    <w:p w14:paraId="47253398"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-1.10679200 -1.68202400 1.22349800</w:t>
      </w:r>
    </w:p>
    <w:p w14:paraId="79391BC4"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Si 3.30731500 1.91687100 -0.16875300</w:t>
      </w:r>
    </w:p>
    <w:p w14:paraId="1EEB2E55"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N 2.03740900 0.67887500 -0.06158300</w:t>
      </w:r>
    </w:p>
    <w:p w14:paraId="3F5D3DBC"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-0.61367800 -2.58784400 0.27054600</w:t>
      </w:r>
    </w:p>
    <w:p w14:paraId="77161A61"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0.46137400 -2.62172500 0.08138500</w:t>
      </w:r>
    </w:p>
    <w:p w14:paraId="25FEE736"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N -0.23029900 -0.79701700 1.91382200</w:t>
      </w:r>
    </w:p>
    <w:p w14:paraId="3EF8D2B7"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Si -2.29279500 2.96631700 0.75257900</w:t>
      </w:r>
    </w:p>
    <w:p w14:paraId="6AB896FC"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-1.48387100 -3.44669900 -0.42111800</w:t>
      </w:r>
    </w:p>
    <w:p w14:paraId="46853FF3"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-2.85705800 -3.37928700 -0.14856300</w:t>
      </w:r>
    </w:p>
    <w:p w14:paraId="00F33788"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lastRenderedPageBreak/>
        <w:t>H -3.54032000 -4.05031300 -0.67842400</w:t>
      </w:r>
    </w:p>
    <w:p w14:paraId="0DA5FF40"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-3.37860500 -2.47579600 0.79500700</w:t>
      </w:r>
    </w:p>
    <w:p w14:paraId="343DFF7C"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-2.49179000 -1.63846700 1.47859400</w:t>
      </w:r>
    </w:p>
    <w:p w14:paraId="497F1718"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-2.86156600 -0.92311600 2.21660900</w:t>
      </w:r>
    </w:p>
    <w:p w14:paraId="2BA5CA26"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-4.86584500 -2.39285600 1.03731500</w:t>
      </w:r>
    </w:p>
    <w:p w14:paraId="1248EE79"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-5.09089500 -1.85276000 1.96854900</w:t>
      </w:r>
    </w:p>
    <w:p w14:paraId="12F14332"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-5.31940000 -3.39437900 1.09971200</w:t>
      </w:r>
    </w:p>
    <w:p w14:paraId="4CAB8139"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-5.36718700 -1.85853600 0.21186100</w:t>
      </w:r>
    </w:p>
    <w:p w14:paraId="6A893A0D"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-0.94774900 -4.41476300 -1.44667200</w:t>
      </w:r>
    </w:p>
    <w:p w14:paraId="2D84F677"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-1.62563400 -5.27088600 -1.58147400</w:t>
      </w:r>
    </w:p>
    <w:p w14:paraId="60F002BA"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0.04399700 -4.79214200 -1.15806300</w:t>
      </w:r>
    </w:p>
    <w:p w14:paraId="72A58F0E"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-0.83066000 -3.92237800 -2.42599000</w:t>
      </w:r>
    </w:p>
    <w:p w14:paraId="546E0518"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-0.14641100 -2.93838100 3.94405900</w:t>
      </w:r>
    </w:p>
    <w:p w14:paraId="1BC6510C"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0.27344300 -3.63389900 3.19917200</w:t>
      </w:r>
    </w:p>
    <w:p w14:paraId="221FFF58"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-1.24133900 -3.06226100 3.93288100</w:t>
      </w:r>
    </w:p>
    <w:p w14:paraId="40939F79"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0.22244600 -3.23631000 4.93988000</w:t>
      </w:r>
    </w:p>
    <w:p w14:paraId="7A59A9E3"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-0.41943500 0.00742800 4.82007900</w:t>
      </w:r>
    </w:p>
    <w:p w14:paraId="5CD76DDD"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-0.09768500 -0.24997500 5.84353900</w:t>
      </w:r>
    </w:p>
    <w:p w14:paraId="4F9E8FA0"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-1.52010400 -0.03781900 4.78570700</w:t>
      </w:r>
    </w:p>
    <w:p w14:paraId="10F8CCE3"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-0.11536700 1.04664000 4.61947200</w:t>
      </w:r>
    </w:p>
    <w:p w14:paraId="33D8D930"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2.22455400 -1.00224200 3.59140000</w:t>
      </w:r>
    </w:p>
    <w:p w14:paraId="2110CD2C"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2.68291400 -1.78041700 2.96005400</w:t>
      </w:r>
    </w:p>
    <w:p w14:paraId="1C9BD672"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2.61632200 -1.11629200 4.61615700</w:t>
      </w:r>
    </w:p>
    <w:p w14:paraId="217E9581"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2.55701100 -0.02543600 3.20650800</w:t>
      </w:r>
    </w:p>
    <w:p w14:paraId="103A3149"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2.16319100 -0.54070900 -0.78465800</w:t>
      </w:r>
    </w:p>
    <w:p w14:paraId="23817292"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1.58040000 -1.94714000 -2.69620600</w:t>
      </w:r>
    </w:p>
    <w:p w14:paraId="38151598"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2.36807100 -2.97186800 -2.15920900</w:t>
      </w:r>
    </w:p>
    <w:p w14:paraId="1BEA37CC"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2.44874000 -3.92084600 -2.69803900</w:t>
      </w:r>
    </w:p>
    <w:p w14:paraId="036B3CD8"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3.06223300 -2.80936900 -0.94514700</w:t>
      </w:r>
    </w:p>
    <w:p w14:paraId="4409D2A1"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2.95656300 -1.58896400 -0.27303700</w:t>
      </w:r>
    </w:p>
    <w:p w14:paraId="47E2521D"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3.47907300 -1.43098300 0.67282700</w:t>
      </w:r>
    </w:p>
    <w:p w14:paraId="50750464"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1.47982200 -0.73220300 -1.99626600</w:t>
      </w:r>
    </w:p>
    <w:p w14:paraId="343652B6"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0.87377100 0.08457400 -2.39451300</w:t>
      </w:r>
    </w:p>
    <w:p w14:paraId="230FD68D"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3.87876300 -3.94273300 -0.37384800</w:t>
      </w:r>
    </w:p>
    <w:p w14:paraId="31A6AF2C"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4.55809400 -4.36777500 -1.12982300</w:t>
      </w:r>
    </w:p>
    <w:p w14:paraId="629AFD8E"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3.22560700 -4.76143300 -0.02663300</w:t>
      </w:r>
    </w:p>
    <w:p w14:paraId="6EFE10DE"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4.48229900 -3.60923600 0.48275200</w:t>
      </w:r>
    </w:p>
    <w:p w14:paraId="23D9FE26"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0.85660500 -2.12748100 -4.00690800</w:t>
      </w:r>
    </w:p>
    <w:p w14:paraId="7CF7C80D"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1.14860700 -1.34840300 -4.72936500</w:t>
      </w:r>
    </w:p>
    <w:p w14:paraId="48C2892B"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-0.23106900 -2.03655200 -3.86838900</w:t>
      </w:r>
    </w:p>
    <w:p w14:paraId="6A150691"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1.07180500 -3.10950200 -4.45274800</w:t>
      </w:r>
    </w:p>
    <w:p w14:paraId="43A9E19C"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2.52558900 3.59847700 -0.48719200</w:t>
      </w:r>
    </w:p>
    <w:p w14:paraId="6740FDF4"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1.77284500 3.81563800 0.28618900</w:t>
      </w:r>
    </w:p>
    <w:p w14:paraId="435B6324"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2.02916200 3.61255000 -1.47117300</w:t>
      </w:r>
    </w:p>
    <w:p w14:paraId="23F72C54"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lastRenderedPageBreak/>
        <w:t>H 3.28464800 4.39878800 -0.47558000</w:t>
      </w:r>
    </w:p>
    <w:p w14:paraId="5C6C5A98"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4.42605800 1.44256900 -1.61177800</w:t>
      </w:r>
    </w:p>
    <w:p w14:paraId="43DC6F61"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5.21710000 2.19805200 -1.75421600</w:t>
      </w:r>
    </w:p>
    <w:p w14:paraId="7AA9C73C"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3.84768000 1.37097700 -2.54749900</w:t>
      </w:r>
    </w:p>
    <w:p w14:paraId="5E4D3152"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4.90999000 0.46652000 -1.44611000</w:t>
      </w:r>
    </w:p>
    <w:p w14:paraId="5269FF9D"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4.34373800 1.97064200 1.41136800</w:t>
      </w:r>
    </w:p>
    <w:p w14:paraId="4780084B"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5.20075200 2.65556800 1.29158100</w:t>
      </w:r>
    </w:p>
    <w:p w14:paraId="15CB126B"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4.74066200 0.97145500 1.65495900</w:t>
      </w:r>
    </w:p>
    <w:p w14:paraId="2A8E5F4D"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3.76064200 2.32537200 2.27620900</w:t>
      </w:r>
    </w:p>
    <w:p w14:paraId="32EACAF1"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-1.39950200 1.36717100 -1.34478000</w:t>
      </w:r>
    </w:p>
    <w:p w14:paraId="74783B57"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-0.81638400 2.15577600 -2.35720800</w:t>
      </w:r>
    </w:p>
    <w:p w14:paraId="438976DC"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-0.26775600 3.05353700 -2.06410800</w:t>
      </w:r>
    </w:p>
    <w:p w14:paraId="0BA1B250"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-0.90663600 1.78574100 -3.70296500</w:t>
      </w:r>
    </w:p>
    <w:p w14:paraId="5542591D"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-1.61599200 0.61668900 -4.03245400</w:t>
      </w:r>
    </w:p>
    <w:p w14:paraId="6D619442"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-1.69767600 0.32035200 -5.08272800</w:t>
      </w:r>
    </w:p>
    <w:p w14:paraId="5381A94D"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-2.21739400 -0.17985200 -3.04881300</w:t>
      </w:r>
    </w:p>
    <w:p w14:paraId="3048DC98"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-2.09463500 0.19998300 -1.70243800</w:t>
      </w:r>
    </w:p>
    <w:p w14:paraId="76438317"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-2.54073600 -0.40863500 -0.91306700</w:t>
      </w:r>
    </w:p>
    <w:p w14:paraId="1708FB53"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-3.01318800 -1.40713000 -3.41982200</w:t>
      </w:r>
    </w:p>
    <w:p w14:paraId="4E9E5D44"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-2.76835100 -1.75730700 -4.43372400</w:t>
      </w:r>
    </w:p>
    <w:p w14:paraId="2C6CE9CC"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-4.09510200 -1.19039000 -3.39570900</w:t>
      </w:r>
    </w:p>
    <w:p w14:paraId="695206C2"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-2.83157500 -2.22438600 -2.70676100</w:t>
      </w:r>
    </w:p>
    <w:p w14:paraId="0ADA1D8B"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-0.22026700 2.59629200 -4.77501000</w:t>
      </w:r>
    </w:p>
    <w:p w14:paraId="6CAC0189"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-0.00819400 3.61898300 -4.43030400</w:t>
      </w:r>
    </w:p>
    <w:p w14:paraId="1DC3CCC6"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-0.83239800 2.65746200 -5.68801600</w:t>
      </w:r>
    </w:p>
    <w:p w14:paraId="7B937FE6"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0.74216800 2.13448000 -5.05616300</w:t>
      </w:r>
    </w:p>
    <w:p w14:paraId="649E8EB1"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-2.77466700 2.38508100 2.48299000</w:t>
      </w:r>
    </w:p>
    <w:p w14:paraId="31D50B1F"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-1.90214600 2.08144900 3.08259100</w:t>
      </w:r>
    </w:p>
    <w:p w14:paraId="5518708A"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-3.43902400 1.50847300 2.41151200</w:t>
      </w:r>
    </w:p>
    <w:p w14:paraId="25A23487"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-3.30875400 3.17432700 3.03813500</w:t>
      </w:r>
    </w:p>
    <w:p w14:paraId="5AC5E314"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-1.39330900 4.62114900 0.84660000</w:t>
      </w:r>
    </w:p>
    <w:p w14:paraId="74A54D68"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-0.45574300 4.51971400 1.41597700</w:t>
      </w:r>
    </w:p>
    <w:p w14:paraId="04977224"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-2.01280100 5.39711800 1.32757900</w:t>
      </w:r>
    </w:p>
    <w:p w14:paraId="41027D29"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-1.13032800 4.97362900 -0.16450300</w:t>
      </w:r>
    </w:p>
    <w:p w14:paraId="17885C92"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-3.83739000 3.12702500 -0.31468600</w:t>
      </w:r>
    </w:p>
    <w:p w14:paraId="65541C3C"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-3.58069700 3.44995700 -1.33666500</w:t>
      </w:r>
    </w:p>
    <w:p w14:paraId="66CC29C6"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-4.53597200 3.86600300 0.11242600</w:t>
      </w:r>
    </w:p>
    <w:p w14:paraId="416B740F"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-4.36249100 2.16094800 -0.39239900</w:t>
      </w:r>
    </w:p>
    <w:p w14:paraId="52504933"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N 0.84327200 2.15879300 2.18216700</w:t>
      </w:r>
    </w:p>
    <w:p w14:paraId="6D151CFD"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0.15868200 2.60240000 2.79741800</w:t>
      </w:r>
    </w:p>
    <w:p w14:paraId="5E061297"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1.70967600 2.03040100 2.70798800</w:t>
      </w:r>
    </w:p>
    <w:p w14:paraId="2A040E49"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103</w:t>
      </w:r>
    </w:p>
    <w:p w14:paraId="78A4E1C7" w14:textId="77777777" w:rsidR="00B52CA4" w:rsidRPr="002A29A8" w:rsidRDefault="00B52CA4" w:rsidP="00B52CA4">
      <w:pPr>
        <w:rPr>
          <w:rFonts w:ascii="Times New Roman" w:hAnsi="Times New Roman" w:cs="Times New Roman"/>
          <w:b/>
          <w:bCs/>
        </w:rPr>
      </w:pPr>
      <w:r w:rsidRPr="002A29A8">
        <w:rPr>
          <w:rFonts w:ascii="Times New Roman" w:hAnsi="Times New Roman" w:cs="Times New Roman"/>
          <w:b/>
          <w:bCs/>
        </w:rPr>
        <w:t>PAC-AcrH</w:t>
      </w:r>
      <w:r w:rsidRPr="002A29A8">
        <w:rPr>
          <w:rFonts w:ascii="Times New Roman" w:hAnsi="Times New Roman" w:cs="Times New Roman"/>
          <w:b/>
          <w:bCs/>
          <w:vertAlign w:val="superscript"/>
        </w:rPr>
        <w:t>+</w:t>
      </w:r>
    </w:p>
    <w:p w14:paraId="687698A2"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N -0.42453400 -2.12463300 0.73227000</w:t>
      </w:r>
    </w:p>
    <w:p w14:paraId="28CA7D1C"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lastRenderedPageBreak/>
        <w:t>N -2.52223600 -0.77983400 -0.58518000</w:t>
      </w:r>
    </w:p>
    <w:p w14:paraId="7B2E511E"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N 0.19917800 3.26467500 -0.41965700</w:t>
      </w:r>
    </w:p>
    <w:p w14:paraId="3AEAE3B6"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N 2.12356800 -0.98204100 0.70838200</w:t>
      </w:r>
    </w:p>
    <w:p w14:paraId="602E81AD"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2.07169200 -1.99653000 0.61177700</w:t>
      </w:r>
    </w:p>
    <w:p w14:paraId="7331AB67"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N -3.09664400 2.32682000 -2.04766300</w:t>
      </w:r>
    </w:p>
    <w:p w14:paraId="53897B4A"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-1.17595900 1.24449400 -0.68904000</w:t>
      </w:r>
    </w:p>
    <w:p w14:paraId="5C4B9CE0"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1.24006000 1.08234900 -0.28210000</w:t>
      </w:r>
    </w:p>
    <w:p w14:paraId="5BCE12CB"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0.06905800 1.89190600 -0.44117400</w:t>
      </w:r>
    </w:p>
    <w:p w14:paraId="0BB3D249"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-1.29948900 -0.14972900 -0.42769800</w:t>
      </w:r>
    </w:p>
    <w:p w14:paraId="0C96FA83"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2.50364800 1.68112100 -0.53496400</w:t>
      </w:r>
    </w:p>
    <w:p w14:paraId="17152BB7"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-0.18509400 -0.88898200 0.08679500</w:t>
      </w:r>
    </w:p>
    <w:p w14:paraId="223AC0D5"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1.07766100 -0.28733000 0.14689300</w:t>
      </w:r>
    </w:p>
    <w:p w14:paraId="43046B71"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2.63054100 3.10327800 -0.32966800</w:t>
      </w:r>
    </w:p>
    <w:p w14:paraId="1B9AB382"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0.34027400 -3.27484700 0.43976000</w:t>
      </w:r>
    </w:p>
    <w:p w14:paraId="18E53375"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1.43938200 3.87378300 -0.22959600</w:t>
      </w:r>
    </w:p>
    <w:p w14:paraId="2BF3CFF2"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-1.25573000 -2.06672500 1.89199400</w:t>
      </w:r>
    </w:p>
    <w:p w14:paraId="437D327B"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-2.58208600 -2.05028000 -1.22538100</w:t>
      </w:r>
    </w:p>
    <w:p w14:paraId="35068209"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-2.23999800 1.89098100 -1.38604400</w:t>
      </w:r>
    </w:p>
    <w:p w14:paraId="55B75594"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-3.73681200 -0.14550400 -0.17529400</w:t>
      </w:r>
    </w:p>
    <w:p w14:paraId="755B0573"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-3.49686900 -3.02298200 -0.79279200</w:t>
      </w:r>
    </w:p>
    <w:p w14:paraId="3FED0231"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-4.15760600 -2.80403200 0.04621100</w:t>
      </w:r>
    </w:p>
    <w:p w14:paraId="0279DD8F"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-2.20905200 -3.06543300 2.14140900</w:t>
      </w:r>
    </w:p>
    <w:p w14:paraId="18355C91"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-2.29861900 -3.90366600 1.45042400</w:t>
      </w:r>
    </w:p>
    <w:p w14:paraId="522CE132"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3.87994200 3.75561100 -0.19890000</w:t>
      </w:r>
    </w:p>
    <w:p w14:paraId="1EC826B0"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4.80728600 3.18263300 -0.26279400</w:t>
      </w:r>
    </w:p>
    <w:p w14:paraId="7F80FA83"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-1.11416200 -1.00008200 2.79386100</w:t>
      </w:r>
    </w:p>
    <w:p w14:paraId="121765DC"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-0.34997400 -0.24195800 2.61219200</w:t>
      </w:r>
    </w:p>
    <w:p w14:paraId="26AB5C8D"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-1.76077600 -2.30467900 -2.33369700</w:t>
      </w:r>
    </w:p>
    <w:p w14:paraId="170A4678"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-1.09858500 -1.51769500 -2.70042700</w:t>
      </w:r>
    </w:p>
    <w:p w14:paraId="003E3ABF"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0.93185200 -3.42302600 -0.82910700</w:t>
      </w:r>
    </w:p>
    <w:p w14:paraId="6E6059FF"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0.77593900 -2.65570900 -1.58610200</w:t>
      </w:r>
    </w:p>
    <w:p w14:paraId="016976B7"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0.57836300 -4.26129400 1.41915600</w:t>
      </w:r>
    </w:p>
    <w:p w14:paraId="45FBFBB5"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0.16251800 -4.14522800 2.41994000</w:t>
      </w:r>
    </w:p>
    <w:p w14:paraId="6EF4358E"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3.95467200 5.11300300 0.05874900</w:t>
      </w:r>
    </w:p>
    <w:p w14:paraId="29B775FC"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4.92534900 5.59684500 0.17537600</w:t>
      </w:r>
    </w:p>
    <w:p w14:paraId="7E35FF83"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1.52809500 5.25738900 0.03729300</w:t>
      </w:r>
    </w:p>
    <w:p w14:paraId="789842EA"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0.61681400 5.84525100 0.13333000</w:t>
      </w:r>
    </w:p>
    <w:p w14:paraId="044C14CE"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-3.55130600 -4.25534200 -1.44403700</w:t>
      </w:r>
    </w:p>
    <w:p w14:paraId="75C6D7CF"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-4.26058400 -5.01205400 -1.10203400</w:t>
      </w:r>
    </w:p>
    <w:p w14:paraId="68520A25"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2.76787100 5.86094000 0.18186300</w:t>
      </w:r>
    </w:p>
    <w:p w14:paraId="2E5C27A7"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2.81799200 6.92989500 0.39719200</w:t>
      </w:r>
    </w:p>
    <w:p w14:paraId="2069EEF6"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-3.02520700 -2.97990100 3.27064400</w:t>
      </w:r>
    </w:p>
    <w:p w14:paraId="1B011D2D"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-3.76902300 -3.75799200 3.45544900</w:t>
      </w:r>
    </w:p>
    <w:p w14:paraId="14C8F79B"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-3.78291000 0.51817100 1.05799800</w:t>
      </w:r>
    </w:p>
    <w:p w14:paraId="7CCFA7E2"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lastRenderedPageBreak/>
        <w:t>H -2.90401100 0.51269000 1.70291100</w:t>
      </w:r>
    </w:p>
    <w:p w14:paraId="45687A3E"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1.92329000 -5.53557600 -0.15618300</w:t>
      </w:r>
    </w:p>
    <w:p w14:paraId="54268127"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2.52727000 -6.41445900 -0.38823600</w:t>
      </w:r>
    </w:p>
    <w:p w14:paraId="64358CD5"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1.71515100 -4.54262400 -1.11693500</w:t>
      </w:r>
    </w:p>
    <w:p w14:paraId="7568B525"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2.15898200 -4.63628900 -2.10950400</w:t>
      </w:r>
    </w:p>
    <w:p w14:paraId="4CFA509D"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1.35221900 -5.38071900 1.11248200</w:t>
      </w:r>
    </w:p>
    <w:p w14:paraId="39F380C2"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1.51999700 -6.13549700 1.88395000</w:t>
      </w:r>
    </w:p>
    <w:p w14:paraId="4D9F77A1"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-1.93949300 -0.91902600 3.91845800</w:t>
      </w:r>
    </w:p>
    <w:p w14:paraId="79BD3D91"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-1.82053700 -0.08731100 4.61650900</w:t>
      </w:r>
    </w:p>
    <w:p w14:paraId="6BEFDAF6"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-4.86981400 -0.18536800 -0.99962000</w:t>
      </w:r>
    </w:p>
    <w:p w14:paraId="6BAFEFCC"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-4.81821400 -0.68555600 -1.96743200</w:t>
      </w:r>
    </w:p>
    <w:p w14:paraId="578F5C9E"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-1.81392900 -3.54615700 -2.96996500</w:t>
      </w:r>
    </w:p>
    <w:p w14:paraId="31E10ED0"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-1.16858200 -3.74039400 -3.82927100</w:t>
      </w:r>
    </w:p>
    <w:p w14:paraId="22020D3E"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-2.70326500 -4.52811500 -2.52471400</w:t>
      </w:r>
    </w:p>
    <w:p w14:paraId="43C2C888"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-2.74896500 -5.49615600 -3.02686400</w:t>
      </w:r>
    </w:p>
    <w:p w14:paraId="2293EE69"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-2.90255000 -1.90397900 4.15782200</w:t>
      </w:r>
    </w:p>
    <w:p w14:paraId="202E064B"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-3.54757200 -1.84070400 5.03619500</w:t>
      </w:r>
    </w:p>
    <w:p w14:paraId="20B41E0D"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-4.95859800 1.15538200 1.45692900</w:t>
      </w:r>
    </w:p>
    <w:p w14:paraId="38F1920B"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-4.99287600 1.66488800 2.42253400</w:t>
      </w:r>
    </w:p>
    <w:p w14:paraId="267C881D"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-6.04432300 0.44126300 -0.58416600</w:t>
      </w:r>
    </w:p>
    <w:p w14:paraId="127E8B64"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-6.92298300 0.41689900 -1.23169200</w:t>
      </w:r>
    </w:p>
    <w:p w14:paraId="1BB6406A"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-6.09342000 1.11782300 0.64026900</w:t>
      </w:r>
    </w:p>
    <w:p w14:paraId="39D1E81E"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-7.01457500 1.61106800 0.95661600</w:t>
      </w:r>
    </w:p>
    <w:p w14:paraId="44C296EC"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3.04034800 0.69975100 2.26110700</w:t>
      </w:r>
    </w:p>
    <w:p w14:paraId="7824B545"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2.13224400 1.30004900 2.19555200</w:t>
      </w:r>
    </w:p>
    <w:p w14:paraId="334B1A98"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4.29388800 -1.30191300 1.69978100</w:t>
      </w:r>
    </w:p>
    <w:p w14:paraId="6347FCE1"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4.35940500 -2.25342400 1.16727400</w:t>
      </w:r>
    </w:p>
    <w:p w14:paraId="5BBD1E66"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5.33421600 -0.87922000 2.52915100</w:t>
      </w:r>
    </w:p>
    <w:p w14:paraId="01442705"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6.21778100 -1.51083200 2.64443300</w:t>
      </w:r>
    </w:p>
    <w:p w14:paraId="2E9996E0"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4.09510400 1.12039000 3.07299300</w:t>
      </w:r>
    </w:p>
    <w:p w14:paraId="553DE1B9"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4.00187700 2.05998300 3.62217300</w:t>
      </w:r>
    </w:p>
    <w:p w14:paraId="42094D16"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5.25059200 0.34192700 3.20691600</w:t>
      </w:r>
    </w:p>
    <w:p w14:paraId="79DF2319"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6.06789200 0.67377400 3.84963700</w:t>
      </w:r>
    </w:p>
    <w:p w14:paraId="00527BAF"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3.14434700 -0.50679100 1.54497300</w:t>
      </w:r>
    </w:p>
    <w:p w14:paraId="775F96F4"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3.58236300 -0.23776700 -1.69280800</w:t>
      </w:r>
    </w:p>
    <w:p w14:paraId="292EF931"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4.69788200 -1.08076100 -1.59458700</w:t>
      </w:r>
    </w:p>
    <w:p w14:paraId="0A1A99E8"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5.49662700 -0.83911300 -0.89076400</w:t>
      </w:r>
    </w:p>
    <w:p w14:paraId="398F093C"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2.55405300 -0.52986600 -2.60416200</w:t>
      </w:r>
    </w:p>
    <w:p w14:paraId="3F62263A"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1.70542800 0.14673800 -2.71099300</w:t>
      </w:r>
    </w:p>
    <w:p w14:paraId="33615A56"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2.64582000 -1.67281100 -3.39784000</w:t>
      </w:r>
    </w:p>
    <w:p w14:paraId="38D351DC"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1.85313900 -1.88869400 -4.11755300</w:t>
      </w:r>
    </w:p>
    <w:p w14:paraId="1DF83CBE"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4.77777500 -2.22187800 -2.39581000</w:t>
      </w:r>
    </w:p>
    <w:p w14:paraId="573EF401"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5.64972900 -2.87400100 -2.31682800</w:t>
      </w:r>
    </w:p>
    <w:p w14:paraId="25239FEF"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3.75255800 -2.52446300 -3.29652000</w:t>
      </w:r>
    </w:p>
    <w:p w14:paraId="62BB57EF"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lastRenderedPageBreak/>
        <w:t>H 3.82249800 -3.41102000 -3.92949500</w:t>
      </w:r>
    </w:p>
    <w:p w14:paraId="482949EF"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-0.98275700 4.09859400 -0.42100900</w:t>
      </w:r>
    </w:p>
    <w:p w14:paraId="7306350E"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-1.25738200 4.90994600 -1.52473200</w:t>
      </w:r>
    </w:p>
    <w:p w14:paraId="502E551E"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-0.58259400 4.90933100 -2.38221000</w:t>
      </w:r>
    </w:p>
    <w:p w14:paraId="1C8443A1"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-1.83223300 4.06353900 0.68909600</w:t>
      </w:r>
    </w:p>
    <w:p w14:paraId="19234844"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-1.59048600 3.42242300 1.53886800</w:t>
      </w:r>
    </w:p>
    <w:p w14:paraId="799804D5"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-2.99867600 4.83073600 0.67428900</w:t>
      </w:r>
    </w:p>
    <w:p w14:paraId="57FE5F0E"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-3.68038700 4.79521500 1.52585000</w:t>
      </w:r>
    </w:p>
    <w:p w14:paraId="549189B5"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-3.29342400 5.63451600 -0.43109200</w:t>
      </w:r>
    </w:p>
    <w:p w14:paraId="6E5CB4A0"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-4.21064900 6.22614200 -0.44396400</w:t>
      </w:r>
    </w:p>
    <w:p w14:paraId="758A5017"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-2.42036400 5.68029200 -1.52400400</w:t>
      </w:r>
    </w:p>
    <w:p w14:paraId="562F66D5"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-2.65650300 6.30304500 -2.38848600</w:t>
      </w:r>
    </w:p>
    <w:p w14:paraId="7388E98B"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4.47935200 1.41344800 -0.84928300</w:t>
      </w:r>
    </w:p>
    <w:p w14:paraId="66747679"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N 3.57373100 0.96271500 -0.93853900</w:t>
      </w:r>
    </w:p>
    <w:p w14:paraId="1CF1FF43"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200</w:t>
      </w:r>
    </w:p>
    <w:p w14:paraId="47F6601B" w14:textId="77777777" w:rsidR="005434A3" w:rsidRDefault="005434A3" w:rsidP="00B52CA4">
      <w:pPr>
        <w:rPr>
          <w:rFonts w:ascii="Times New Roman" w:eastAsia="等线" w:hAnsi="Times New Roman" w:cs="Times New Roman"/>
          <w:b/>
          <w:bCs/>
          <w:color w:val="000000"/>
          <w:szCs w:val="21"/>
        </w:rPr>
      </w:pPr>
      <w:r w:rsidRPr="002A29A8">
        <w:rPr>
          <w:rFonts w:ascii="Times New Roman" w:eastAsia="等线" w:hAnsi="Times New Roman" w:cs="Times New Roman"/>
          <w:b/>
          <w:bCs/>
          <w:color w:val="000000"/>
          <w:szCs w:val="21"/>
        </w:rPr>
        <w:t>[PAC-AcrH</w:t>
      </w:r>
      <w:r w:rsidRPr="002A29A8">
        <w:rPr>
          <w:rFonts w:ascii="Times New Roman" w:eastAsia="等线" w:hAnsi="Times New Roman" w:cs="Times New Roman"/>
          <w:b/>
          <w:bCs/>
          <w:color w:val="000000"/>
          <w:szCs w:val="21"/>
          <w:vertAlign w:val="subscript"/>
        </w:rPr>
        <w:t>2</w:t>
      </w:r>
      <w:r w:rsidRPr="002A29A8">
        <w:rPr>
          <w:rFonts w:ascii="Times New Roman" w:eastAsia="等线" w:hAnsi="Times New Roman" w:cs="Times New Roman"/>
          <w:b/>
          <w:bCs/>
          <w:color w:val="000000"/>
          <w:szCs w:val="21"/>
          <w:vertAlign w:val="superscript"/>
        </w:rPr>
        <w:t>·+</w:t>
      </w:r>
      <w:r w:rsidRPr="002A29A8">
        <w:rPr>
          <w:rFonts w:ascii="Cambria Math" w:hAnsi="Cambria Math" w:cs="Cambria Math"/>
          <w:b/>
          <w:bCs/>
          <w:sz w:val="24"/>
          <w:szCs w:val="24"/>
        </w:rPr>
        <w:t>⋯</w:t>
      </w:r>
      <w:proofErr w:type="spellStart"/>
      <w:r w:rsidRPr="002A29A8">
        <w:rPr>
          <w:rFonts w:ascii="Times New Roman" w:eastAsia="等线" w:hAnsi="Times New Roman" w:cs="Times New Roman"/>
          <w:b/>
          <w:bCs/>
          <w:color w:val="000000"/>
          <w:szCs w:val="21"/>
        </w:rPr>
        <w:t>MoNH</w:t>
      </w:r>
      <w:proofErr w:type="spellEnd"/>
      <w:r w:rsidRPr="002A29A8">
        <w:rPr>
          <w:rFonts w:ascii="Times New Roman" w:eastAsia="等线" w:hAnsi="Times New Roman" w:cs="Times New Roman"/>
          <w:b/>
          <w:bCs/>
          <w:color w:val="000000"/>
          <w:szCs w:val="21"/>
        </w:rPr>
        <w:t>]</w:t>
      </w:r>
    </w:p>
    <w:p w14:paraId="7A3EFB60" w14:textId="439BB833"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N -3.77740900 -2.43468800 0.54508800</w:t>
      </w:r>
    </w:p>
    <w:p w14:paraId="5D3E81F7"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N -4.97070500 -1.03685100 -1.52247100</w:t>
      </w:r>
    </w:p>
    <w:p w14:paraId="420CD6BE"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N -3.81540600 3.06427300 0.83135300</w:t>
      </w:r>
    </w:p>
    <w:p w14:paraId="01971417"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N -1.42407100 -1.01923800 1.78791400</w:t>
      </w:r>
    </w:p>
    <w:p w14:paraId="1BEA5A66"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-0.44199800 -0.79006400 1.48799000</w:t>
      </w:r>
    </w:p>
    <w:p w14:paraId="089ABCB2"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N -5.20293800 2.18617600 -2.67553800</w:t>
      </w:r>
    </w:p>
    <w:p w14:paraId="3345BC23"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-4.27103900 1.07692600 -0.53071000</w:t>
      </w:r>
    </w:p>
    <w:p w14:paraId="154F6724"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-2.54341100 1.03342900 1.19704700</w:t>
      </w:r>
    </w:p>
    <w:p w14:paraId="223498CC"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-3.55290600 1.75575000 0.50976300</w:t>
      </w:r>
    </w:p>
    <w:p w14:paraId="56D69B98"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-4.27165500 -0.32627900 -0.53168000</w:t>
      </w:r>
    </w:p>
    <w:p w14:paraId="021BF160"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-1.54359300 1.80848500 2.00325700</w:t>
      </w:r>
    </w:p>
    <w:p w14:paraId="05078EE6"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-1.12227000 1.14990100 2.77544600</w:t>
      </w:r>
    </w:p>
    <w:p w14:paraId="0E01C8AE"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-3.48240900 -1.07311200 0.39847200</w:t>
      </w:r>
    </w:p>
    <w:p w14:paraId="757C6B61"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-2.46367800 -0.37322900 1.13132400</w:t>
      </w:r>
    </w:p>
    <w:p w14:paraId="41305153"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-2.17814900 3.01790900 2.63302900</w:t>
      </w:r>
    </w:p>
    <w:p w14:paraId="75ACC0BB"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-2.80844700 -3.45823500 0.50773900</w:t>
      </w:r>
    </w:p>
    <w:p w14:paraId="7F6AAF21"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-3.22524100 3.67552100 1.96192800</w:t>
      </w:r>
    </w:p>
    <w:p w14:paraId="3ACD8617"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-5.13096800 -2.77220700 0.83160800</w:t>
      </w:r>
    </w:p>
    <w:p w14:paraId="799DF8FE"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-4.18413800 -1.85333200 -2.38788800</w:t>
      </w:r>
    </w:p>
    <w:p w14:paraId="3C6623E8"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-4.82335700 1.73949200 -1.66656000</w:t>
      </w:r>
    </w:p>
    <w:p w14:paraId="357C4A08"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-6.32359000 -0.74178600 -1.82295900</w:t>
      </w:r>
    </w:p>
    <w:p w14:paraId="7C30EB12"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-4.63473900 -3.11694600 -2.80010300</w:t>
      </w:r>
    </w:p>
    <w:p w14:paraId="7BB70D64"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-5.61195000 -3.47166600 -2.47225700</w:t>
      </w:r>
    </w:p>
    <w:p w14:paraId="3889BF46"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-5.71978100 -3.91786800 0.26873500</w:t>
      </w:r>
    </w:p>
    <w:p w14:paraId="177BA358"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-5.13707000 -4.54370800 -0.40675400</w:t>
      </w:r>
    </w:p>
    <w:p w14:paraId="7D36224F"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-1.65509700 3.58101600 3.80308800</w:t>
      </w:r>
    </w:p>
    <w:p w14:paraId="20CF2B82"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-0.84881600 3.05758800 4.32316100</w:t>
      </w:r>
    </w:p>
    <w:p w14:paraId="46C4E8FA"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-5.86948600 -1.96989700 1.71822500</w:t>
      </w:r>
    </w:p>
    <w:p w14:paraId="0B2A94FE"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lastRenderedPageBreak/>
        <w:t>H -5.39921100 -1.09434800 2.16858400</w:t>
      </w:r>
    </w:p>
    <w:p w14:paraId="7BA28366"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-2.94836200 -1.36721200 -2.84565800</w:t>
      </w:r>
    </w:p>
    <w:p w14:paraId="2497E9ED"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-2.62540800 -0.36608700 -2.55469000</w:t>
      </w:r>
    </w:p>
    <w:p w14:paraId="72F5E4F6"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-1.69875800 -3.34375000 -0.34640500</w:t>
      </w:r>
    </w:p>
    <w:p w14:paraId="5E5DB697"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-1.58206200 -2.45201200 -0.96022800</w:t>
      </w:r>
    </w:p>
    <w:p w14:paraId="4C329732"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-2.96922500 -4.60961700 1.30540400</w:t>
      </w:r>
    </w:p>
    <w:p w14:paraId="4BDF38EC"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-3.79909400 -4.66865400 2.00850100</w:t>
      </w:r>
    </w:p>
    <w:p w14:paraId="4D9794D1"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-2.14141400 4.79200500 4.29787200</w:t>
      </w:r>
    </w:p>
    <w:p w14:paraId="4B350305"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-1.72520100 5.22031200 5.21136600</w:t>
      </w:r>
    </w:p>
    <w:p w14:paraId="4BC1C2A3"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-3.71855400 4.89770800 2.45537100</w:t>
      </w:r>
    </w:p>
    <w:p w14:paraId="6354CFAA"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-4.53392500 5.40440400 1.94082300</w:t>
      </w:r>
    </w:p>
    <w:p w14:paraId="47AF8E8A"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-3.83521100 -3.89541800 -3.63830900</w:t>
      </w:r>
    </w:p>
    <w:p w14:paraId="34FC1F8C"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-4.18557600 -4.88141700 -3.95078400</w:t>
      </w:r>
    </w:p>
    <w:p w14:paraId="4753086A"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-3.16959800 5.44979600 3.61100300</w:t>
      </w:r>
    </w:p>
    <w:p w14:paraId="57769A15"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-3.55980100 6.39833700 3.98503100</w:t>
      </w:r>
    </w:p>
    <w:p w14:paraId="7C01EDB8"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-7.03882100 -4.24046300 0.58123800</w:t>
      </w:r>
    </w:p>
    <w:p w14:paraId="7109A0BB"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-7.49593600 -5.12457300 0.13232200</w:t>
      </w:r>
    </w:p>
    <w:p w14:paraId="19680D90"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-7.17397000 -0.26210800 -0.81125500</w:t>
      </w:r>
    </w:p>
    <w:p w14:paraId="47DD08E1"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-6.78325900 -0.11453800 0.19419400</w:t>
      </w:r>
    </w:p>
    <w:p w14:paraId="05AA8917"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-0.95936400 -5.54984600 0.33900000</w:t>
      </w:r>
    </w:p>
    <w:p w14:paraId="7A59F9AA"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-0.23734500 -6.36517400 0.26668100</w:t>
      </w:r>
    </w:p>
    <w:p w14:paraId="68CBE571"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-0.78699100 -4.39182700 -0.43063400</w:t>
      </w:r>
    </w:p>
    <w:p w14:paraId="712E1576"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0.05952500 -4.30574400 -1.11122800</w:t>
      </w:r>
    </w:p>
    <w:p w14:paraId="0FFA41E9"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-2.04823500 -5.64858000 1.21297100</w:t>
      </w:r>
    </w:p>
    <w:p w14:paraId="0EBF4CCF"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-2.17309700 -6.53293700 1.84016800</w:t>
      </w:r>
    </w:p>
    <w:p w14:paraId="5BF24769"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-7.18785400 -2.30660500 2.02880900</w:t>
      </w:r>
    </w:p>
    <w:p w14:paraId="78AA7968"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-7.75258900 -1.68403800 2.72576300</w:t>
      </w:r>
    </w:p>
    <w:p w14:paraId="3F008B0F"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-6.82478900 -0.90311700 -3.12660500</w:t>
      </w:r>
    </w:p>
    <w:p w14:paraId="12E39718"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-6.16112600 -1.22549600 -3.92881000</w:t>
      </w:r>
    </w:p>
    <w:p w14:paraId="402822A0"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-2.15702700 -2.15250200 -3.68643400</w:t>
      </w:r>
    </w:p>
    <w:p w14:paraId="5EC522B9"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-1.20286800 -1.76123300 -4.04236300</w:t>
      </w:r>
    </w:p>
    <w:p w14:paraId="4BD201CD"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-2.59246900 -3.42217400 -4.07785300</w:t>
      </w:r>
    </w:p>
    <w:p w14:paraId="529BF335"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-1.97402900 -4.03649200 -4.73496800</w:t>
      </w:r>
    </w:p>
    <w:p w14:paraId="43CE1B02"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-7.77911200 -3.43808600 1.45962200</w:t>
      </w:r>
    </w:p>
    <w:p w14:paraId="54EF0500"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-8.81082800 -3.69899400 1.70196900</w:t>
      </w:r>
    </w:p>
    <w:p w14:paraId="709FB2B4"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-8.50696600 0.02562600 -1.09471400</w:t>
      </w:r>
    </w:p>
    <w:p w14:paraId="39979E33"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-9.15660900 0.39255300 -0.29690300</w:t>
      </w:r>
    </w:p>
    <w:p w14:paraId="089CD948"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-8.16388300 -0.62236300 -3.39559900</w:t>
      </w:r>
    </w:p>
    <w:p w14:paraId="04484EF7"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-8.53974900 -0.74694200 -4.41317300</w:t>
      </w:r>
    </w:p>
    <w:p w14:paraId="650A08DC"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-9.01490100 -0.16085900 -2.38535400</w:t>
      </w:r>
    </w:p>
    <w:p w14:paraId="4D02C36D"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-10.06033400 0.06319300 -2.60497900</w:t>
      </w:r>
    </w:p>
    <w:p w14:paraId="7E100ED3"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-2.73637100 -2.14759500 3.50924100</w:t>
      </w:r>
    </w:p>
    <w:p w14:paraId="4915B9E0"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-3.53758700 -1.41684400 3.38792100</w:t>
      </w:r>
    </w:p>
    <w:p w14:paraId="61889EB7"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-0.51248400 -2.94038700 2.93020000</w:t>
      </w:r>
    </w:p>
    <w:p w14:paraId="513DB23D"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lastRenderedPageBreak/>
        <w:t>H 0.38258800 -2.84623500 2.31844800</w:t>
      </w:r>
    </w:p>
    <w:p w14:paraId="46EBAD3E"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-0.62723800 -3.94189600 3.89099400</w:t>
      </w:r>
    </w:p>
    <w:p w14:paraId="5A62109E"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0.20117400 -4.63807100 4.03834400</w:t>
      </w:r>
    </w:p>
    <w:p w14:paraId="7F246937"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-2.84611500 -3.16578000 4.45616800</w:t>
      </w:r>
    </w:p>
    <w:p w14:paraId="32E571CC"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-3.75447300 -3.24148500 5.05829000</w:t>
      </w:r>
    </w:p>
    <w:p w14:paraId="274B5AAE"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-1.79556500 -4.07043200 4.65319700</w:t>
      </w:r>
    </w:p>
    <w:p w14:paraId="10E28833"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-1.88238100 -4.86013100 5.40174000</w:t>
      </w:r>
    </w:p>
    <w:p w14:paraId="5D8FCED6"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-1.57179700 -2.03707900 2.72421100</w:t>
      </w:r>
    </w:p>
    <w:p w14:paraId="70FEDE6D"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-0.68435200 3.01131600 0.00258100</w:t>
      </w:r>
    </w:p>
    <w:p w14:paraId="7CA7F102"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-0.60902000 4.41257800 0.02739700</w:t>
      </w:r>
    </w:p>
    <w:p w14:paraId="51D5CBD7"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-0.32153600 4.91996900 0.95109500</w:t>
      </w:r>
    </w:p>
    <w:p w14:paraId="11F9E986"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-1.05935500 2.36141000 -1.18507400</w:t>
      </w:r>
    </w:p>
    <w:p w14:paraId="3B807B2B"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-1.07794500 1.27066900 -1.20147000</w:t>
      </w:r>
    </w:p>
    <w:p w14:paraId="4B01F105"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-1.37912300 3.10262500 -2.32314000</w:t>
      </w:r>
    </w:p>
    <w:p w14:paraId="248822D6"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-1.67777300 2.59028700 -3.23959700</w:t>
      </w:r>
    </w:p>
    <w:p w14:paraId="15AD334D"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-0.90056500 5.15067500 -1.12429900</w:t>
      </w:r>
    </w:p>
    <w:p w14:paraId="3095D65C"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-0.82492600 6.24001200 -1.09952200</w:t>
      </w:r>
    </w:p>
    <w:p w14:paraId="7F4D4289"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-1.29500200 4.50012100 -2.29806000</w:t>
      </w:r>
    </w:p>
    <w:p w14:paraId="51FE8E09"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-1.53127600 5.07735900 -3.19411300</w:t>
      </w:r>
    </w:p>
    <w:p w14:paraId="2D9BCA4F"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-4.90481300 3.75042800 0.18320300</w:t>
      </w:r>
    </w:p>
    <w:p w14:paraId="4CAD06C6"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-4.63012500 4.77560000 -0.72450200</w:t>
      </w:r>
    </w:p>
    <w:p w14:paraId="24E9BE1C"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-3.59367100 5.04005900 -0.93479500</w:t>
      </w:r>
    </w:p>
    <w:p w14:paraId="362F0C64"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-6.21937400 3.36943900 0.47511700</w:t>
      </w:r>
    </w:p>
    <w:p w14:paraId="45FB3876"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-6.40382100 2.57541900 1.20129600</w:t>
      </w:r>
    </w:p>
    <w:p w14:paraId="51B1E26E"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-7.27388800 3.99888900 -0.18880200</w:t>
      </w:r>
    </w:p>
    <w:p w14:paraId="30486E74"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-8.30223900 3.69474100 0.01506800</w:t>
      </w:r>
    </w:p>
    <w:p w14:paraId="65C21F78"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-7.00998200 5.01184200 -1.11622600</w:t>
      </w:r>
    </w:p>
    <w:p w14:paraId="633E3BCC"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-7.83530300 5.49639600 -1.64143400</w:t>
      </w:r>
    </w:p>
    <w:p w14:paraId="6588EEF4"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-5.69218400 5.40517300 -1.37507700</w:t>
      </w:r>
    </w:p>
    <w:p w14:paraId="5143EB6B"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-5.48920800 6.19345800 -2.10228200</w:t>
      </w:r>
    </w:p>
    <w:p w14:paraId="35AB4D7A"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0.25364500 2.74996800 1.76271600</w:t>
      </w:r>
    </w:p>
    <w:p w14:paraId="07C8007D"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N -0.37765700 2.22623700 1.15317200</w:t>
      </w:r>
    </w:p>
    <w:p w14:paraId="1EC7739C"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0.71872200 0.65888000 0.76836500</w:t>
      </w:r>
    </w:p>
    <w:p w14:paraId="64AAE3FD"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N 1.19505100 -0.27372400 0.88092500</w:t>
      </w:r>
    </w:p>
    <w:p w14:paraId="0AF94338"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Mo 2.92500300 -0.23116500 0.38418900</w:t>
      </w:r>
    </w:p>
    <w:p w14:paraId="17947AD0"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N 3.87743800 0.99204800 1.60534300</w:t>
      </w:r>
    </w:p>
    <w:p w14:paraId="36382B45"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N 3.84136600 -1.97134300 0.39380100</w:t>
      </w:r>
    </w:p>
    <w:p w14:paraId="23E0C844"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N 2.95521300 0.28298800 -1.51647300</w:t>
      </w:r>
    </w:p>
    <w:p w14:paraId="016F9626"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Si 3.25610400 2.05058700 2.90273700</w:t>
      </w:r>
    </w:p>
    <w:p w14:paraId="30DFE12F"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5.27915900 1.13725600 1.32929800</w:t>
      </w:r>
    </w:p>
    <w:p w14:paraId="17CE9674"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Si 3.69094900 -3.10821900 1.77522100</w:t>
      </w:r>
    </w:p>
    <w:p w14:paraId="6B6E9EF7"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4.78388600 -2.30173800 -0.62663100</w:t>
      </w:r>
    </w:p>
    <w:p w14:paraId="0DD5627B"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Si 2.25734800 -0.70090800 -2.83801100</w:t>
      </w:r>
    </w:p>
    <w:p w14:paraId="4E2FC467"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3.49966400 1.54517100 -1.89484900</w:t>
      </w:r>
    </w:p>
    <w:p w14:paraId="198E7458"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lastRenderedPageBreak/>
        <w:t>C 2.73398600 3.69784900 2.13291300</w:t>
      </w:r>
    </w:p>
    <w:p w14:paraId="09120E0B"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1.80437800 1.26265600 3.80801400</w:t>
      </w:r>
    </w:p>
    <w:p w14:paraId="14B166B5"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4.64880700 2.35835800 4.12697500</w:t>
      </w:r>
    </w:p>
    <w:p w14:paraId="74BDF5C2"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6.17815800 0.20795900 1.87500400</w:t>
      </w:r>
    </w:p>
    <w:p w14:paraId="368A02AC"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5.76710000 2.19159400 0.53856100</w:t>
      </w:r>
    </w:p>
    <w:p w14:paraId="6795493D"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3.08209400 -2.12195500 3.25710100</w:t>
      </w:r>
    </w:p>
    <w:p w14:paraId="6527914F"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5.39260400 -3.82370300 2.13431100</w:t>
      </w:r>
    </w:p>
    <w:p w14:paraId="39FE6FF9"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2.47542400 -4.50061500 1.39377500</w:t>
      </w:r>
    </w:p>
    <w:p w14:paraId="711A68FD"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4.73494400 -3.56060700 -1.25103100</w:t>
      </w:r>
    </w:p>
    <w:p w14:paraId="1D3AA155"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5.77959800 -1.39173100 -1.02444300</w:t>
      </w:r>
    </w:p>
    <w:p w14:paraId="6D4BF140"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3.55987500 -1.29006200 -4.05910700</w:t>
      </w:r>
    </w:p>
    <w:p w14:paraId="15730702"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1.00246700 0.37004900 -3.75291800</w:t>
      </w:r>
    </w:p>
    <w:p w14:paraId="78E09AC9"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1.39208400 -2.17274300 -2.05280800</w:t>
      </w:r>
    </w:p>
    <w:p w14:paraId="5B9F00A9"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4.69374100 1.60234000 -2.63461500</w:t>
      </w:r>
    </w:p>
    <w:p w14:paraId="7DE9461B"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2.84556900 2.74019100 -1.55171700</w:t>
      </w:r>
    </w:p>
    <w:p w14:paraId="79337D88"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2.08201500 3.55132500 1.25777300</w:t>
      </w:r>
    </w:p>
    <w:p w14:paraId="4763B0D5"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3.62106300 4.24356800 1.77310800</w:t>
      </w:r>
    </w:p>
    <w:p w14:paraId="5683C0E8"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2.21401100 4.34612800 2.85901000</w:t>
      </w:r>
    </w:p>
    <w:p w14:paraId="178C62D8"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1.07164300 0.82104000 3.11755400</w:t>
      </w:r>
    </w:p>
    <w:p w14:paraId="7FB8B4C8"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1.30564200 2.01938700 4.43722000</w:t>
      </w:r>
    </w:p>
    <w:p w14:paraId="6BFC6553"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2.15508900 0.45817400 4.47223800</w:t>
      </w:r>
    </w:p>
    <w:p w14:paraId="4CC806FB"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5.00411700 1.41431900 4.57071100</w:t>
      </w:r>
    </w:p>
    <w:p w14:paraId="30C09F54"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4.29698300 3.00826800 4.94591400</w:t>
      </w:r>
    </w:p>
    <w:p w14:paraId="68AD32AE"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5.50948000 2.84857600 3.64584000</w:t>
      </w:r>
    </w:p>
    <w:p w14:paraId="577E1CE5"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5.78064600 -0.60476200 2.48478500</w:t>
      </w:r>
    </w:p>
    <w:p w14:paraId="1C27554F"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7.55269500 0.29581700 1.61981000</w:t>
      </w:r>
    </w:p>
    <w:p w14:paraId="2C00828E"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7.14274700 2.32182600 0.29977800</w:t>
      </w:r>
    </w:p>
    <w:p w14:paraId="2A9D46AC"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5.06381500 2.90494300 0.10531300</w:t>
      </w:r>
    </w:p>
    <w:p w14:paraId="6EACFA17"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2.15760600 -1.56751200 3.03914500</w:t>
      </w:r>
    </w:p>
    <w:p w14:paraId="7D033ABD"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3.84105400 -1.39342400 3.58233800</w:t>
      </w:r>
    </w:p>
    <w:p w14:paraId="7FF1648F"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2.87886000 -2.80304500 4.10052400</w:t>
      </w:r>
    </w:p>
    <w:p w14:paraId="6AABC48C"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5.35540900 -4.45974700 3.03463700</w:t>
      </w:r>
    </w:p>
    <w:p w14:paraId="5AA01FC6"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6.12880400 -3.02380900 2.31078900</w:t>
      </w:r>
    </w:p>
    <w:p w14:paraId="4BEFE4DE"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5.76012500 -4.43636500 1.29685900</w:t>
      </w:r>
    </w:p>
    <w:p w14:paraId="4D2BEEBE"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2.22137000 -5.05489400 2.31298700</w:t>
      </w:r>
    </w:p>
    <w:p w14:paraId="2972BD8D"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2.89561700 -5.22587900 0.67901400</w:t>
      </w:r>
    </w:p>
    <w:p w14:paraId="31DE8B7D"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1.54178600 -4.10651200 0.96651400</w:t>
      </w:r>
    </w:p>
    <w:p w14:paraId="4199F5E7"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5.66102600 -3.92066200 -2.24132800</w:t>
      </w:r>
    </w:p>
    <w:p w14:paraId="4A7B814C"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3.95539800 -4.26903400 -0.96441500</w:t>
      </w:r>
    </w:p>
    <w:p w14:paraId="7F1C2D67"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6.71795700 -1.72857800 -2.00690800</w:t>
      </w:r>
    </w:p>
    <w:p w14:paraId="7706BEBA"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5.83818500 -0.41477800 -0.54650800</w:t>
      </w:r>
    </w:p>
    <w:p w14:paraId="58CFDE94"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4.38412600 -1.81233300 -3.55031700</w:t>
      </w:r>
    </w:p>
    <w:p w14:paraId="399ABB18"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3.97998000 -0.45440200 -4.64012900</w:t>
      </w:r>
    </w:p>
    <w:p w14:paraId="00084DB5"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3.09794400 -1.99358100 -4.77346700</w:t>
      </w:r>
    </w:p>
    <w:p w14:paraId="5999BEE4"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lastRenderedPageBreak/>
        <w:t>H 0.64115000 -0.13429700 -4.66510000</w:t>
      </w:r>
    </w:p>
    <w:p w14:paraId="7A3D1C20"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1.45644500 1.32695700 -4.05733700</w:t>
      </w:r>
    </w:p>
    <w:p w14:paraId="156CE34D"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0.13512100 0.60287800 -3.11696600</w:t>
      </w:r>
    </w:p>
    <w:p w14:paraId="0D58B533"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2.11048000 -2.83740400 -1.55132900</w:t>
      </w:r>
    </w:p>
    <w:p w14:paraId="1F2C3029"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0.87027300 -2.75317600 -2.83174100</w:t>
      </w:r>
    </w:p>
    <w:p w14:paraId="7D404512"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0.65910400 -1.83815600 -1.30372600</w:t>
      </w:r>
    </w:p>
    <w:p w14:paraId="25A6BBE0"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5.20312300 0.67007400 -2.87898000</w:t>
      </w:r>
    </w:p>
    <w:p w14:paraId="08824F6E"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5.23251900 2.83038100 -3.03867600</w:t>
      </w:r>
    </w:p>
    <w:p w14:paraId="0A2DD447"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3.38156200 3.98354200 -1.91958300</w:t>
      </w:r>
    </w:p>
    <w:p w14:paraId="1B356CCE"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1.90131100 2.68393500 -1.00591500</w:t>
      </w:r>
    </w:p>
    <w:p w14:paraId="6B9BD979"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8.01742800 1.36210100 0.83647100</w:t>
      </w:r>
    </w:p>
    <w:p w14:paraId="54F2F177"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8.49379300 -0.76475000 2.13238400</w:t>
      </w:r>
    </w:p>
    <w:p w14:paraId="07263B79"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7.68327200 3.48101600 -0.49966600</w:t>
      </w:r>
    </w:p>
    <w:p w14:paraId="60C4513E"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6.65088700 -2.99763600 -2.60525700</w:t>
      </w:r>
    </w:p>
    <w:p w14:paraId="666DB1E1"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5.56052800 -5.25991100 -2.92910200</w:t>
      </w:r>
    </w:p>
    <w:p w14:paraId="194DF655"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7.79043300 -0.74502800 -2.40531800</w:t>
      </w:r>
    </w:p>
    <w:p w14:paraId="5EEFDC71"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4.57259400 4.01021200 -2.66176000</w:t>
      </w:r>
    </w:p>
    <w:p w14:paraId="32E8B26B"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6.48569800 2.87681100 -3.87691700</w:t>
      </w:r>
    </w:p>
    <w:p w14:paraId="241184C5"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2.67266400 5.26608500 -1.56320400</w:t>
      </w:r>
    </w:p>
    <w:p w14:paraId="4F1F417F"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9.09002200 1.44963000 0.63937500</w:t>
      </w:r>
    </w:p>
    <w:p w14:paraId="7D208D5C"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8.18406600 -1.13340300 3.12191000</w:t>
      </w:r>
    </w:p>
    <w:p w14:paraId="64DBF5A9"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9.52428100 -0.38878100 2.20913000</w:t>
      </w:r>
    </w:p>
    <w:p w14:paraId="656C3C51"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8.50296700 -1.62974600 1.44677500</w:t>
      </w:r>
    </w:p>
    <w:p w14:paraId="0452ED29"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8.28738600 4.14587100 0.13974100</w:t>
      </w:r>
    </w:p>
    <w:p w14:paraId="7C60E96D"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6.86993000 4.07273300 -0.94018900</w:t>
      </w:r>
    </w:p>
    <w:p w14:paraId="2CE7E8E5"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8.33785900 3.13337300 -1.31409200</w:t>
      </w:r>
    </w:p>
    <w:p w14:paraId="57DE5B0D"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7.38318800 -3.27080900 -3.37043100</w:t>
      </w:r>
    </w:p>
    <w:p w14:paraId="0857F4F7"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6.54895200 -5.62235400 -3.24776100</w:t>
      </w:r>
    </w:p>
    <w:p w14:paraId="315D6925"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4.93007300 -5.18717600 -3.83212400</w:t>
      </w:r>
    </w:p>
    <w:p w14:paraId="679779DE"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5.10954000 -6.01792500 -2.27127600</w:t>
      </w:r>
    </w:p>
    <w:p w14:paraId="392B3A27"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8.79459000 -1.17104000 -2.24851000</w:t>
      </w:r>
    </w:p>
    <w:p w14:paraId="4A62B159"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7.71574300 0.17906400 -1.81549700</w:t>
      </w:r>
    </w:p>
    <w:p w14:paraId="473A929A"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7.71290400 -0.48634200 -3.47424200</w:t>
      </w:r>
    </w:p>
    <w:p w14:paraId="2D16EDAC"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4.99245700 4.97559600 -2.95908000</w:t>
      </w:r>
    </w:p>
    <w:p w14:paraId="63A89D26"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6.98815900 3.85162600 -3.79783400</w:t>
      </w:r>
    </w:p>
    <w:p w14:paraId="56A1A773"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6.24576500 2.71219200 -4.94126500</w:t>
      </w:r>
    </w:p>
    <w:p w14:paraId="12A1CF28"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7.19671400 2.09322400 -3.57750900</w:t>
      </w:r>
    </w:p>
    <w:p w14:paraId="6494E5FB"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1.78198400 5.40636100 -2.19691900</w:t>
      </w:r>
    </w:p>
    <w:p w14:paraId="3F47ADB8"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3.32966600 6.13644700 -1.70405100</w:t>
      </w:r>
    </w:p>
    <w:p w14:paraId="3BE03606"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2.32589600 5.25769000 -0.51923800</w:t>
      </w:r>
    </w:p>
    <w:p w14:paraId="23855747"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104</w:t>
      </w:r>
    </w:p>
    <w:p w14:paraId="4D720321" w14:textId="77389117" w:rsidR="00B52CA4" w:rsidRPr="002A29A8" w:rsidRDefault="00B52CA4" w:rsidP="00B52CA4">
      <w:pPr>
        <w:rPr>
          <w:rFonts w:ascii="Times New Roman" w:hAnsi="Times New Roman" w:cs="Times New Roman"/>
          <w:b/>
          <w:bCs/>
        </w:rPr>
      </w:pPr>
      <w:r w:rsidRPr="002A29A8">
        <w:rPr>
          <w:rFonts w:ascii="Times New Roman" w:hAnsi="Times New Roman" w:cs="Times New Roman"/>
          <w:b/>
          <w:bCs/>
        </w:rPr>
        <w:t>PAC</w:t>
      </w:r>
      <w:r w:rsidR="002A29A8" w:rsidRPr="002A29A8">
        <w:rPr>
          <w:rFonts w:ascii="Times New Roman" w:hAnsi="Times New Roman" w:cs="Times New Roman" w:hint="eastAsia"/>
          <w:b/>
          <w:bCs/>
        </w:rPr>
        <w:t>-</w:t>
      </w:r>
      <w:r w:rsidRPr="002A29A8">
        <w:rPr>
          <w:rFonts w:ascii="Times New Roman" w:hAnsi="Times New Roman" w:cs="Times New Roman"/>
          <w:b/>
          <w:bCs/>
        </w:rPr>
        <w:t>AcrH</w:t>
      </w:r>
      <w:r w:rsidR="008934EE" w:rsidRPr="008934EE">
        <w:rPr>
          <w:rFonts w:ascii="Times New Roman" w:hAnsi="Times New Roman" w:cs="Times New Roman" w:hint="eastAsia"/>
          <w:b/>
          <w:bCs/>
          <w:vertAlign w:val="subscript"/>
        </w:rPr>
        <w:t>2</w:t>
      </w:r>
    </w:p>
    <w:p w14:paraId="29EED5A4"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N -2.53471500 0.79409500 -0.02855800</w:t>
      </w:r>
    </w:p>
    <w:p w14:paraId="4A86C773"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N -1.69948000 -1.91076700 0.05615600</w:t>
      </w:r>
    </w:p>
    <w:p w14:paraId="2F9E5C92"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lastRenderedPageBreak/>
        <w:t>N 2.95885200 -0.45717500 -0.36324200</w:t>
      </w:r>
    </w:p>
    <w:p w14:paraId="6952260D"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N -0.59534800 2.81643800 0.04153300</w:t>
      </w:r>
    </w:p>
    <w:p w14:paraId="0F8AB8D6"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-1.45580700 2.98675600 0.55739600</w:t>
      </w:r>
    </w:p>
    <w:p w14:paraId="57E1A3BC"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N 1.06296900 -3.69415500 0.58925700</w:t>
      </w:r>
    </w:p>
    <w:p w14:paraId="065353C5"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0.63611500 -1.21449900 -0.02479500</w:t>
      </w:r>
    </w:p>
    <w:p w14:paraId="45C15255"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1.19851500 1.16583100 -0.00764100</w:t>
      </w:r>
    </w:p>
    <w:p w14:paraId="24804F56"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1.61292400 -0.17986900 -0.15773100</w:t>
      </w:r>
    </w:p>
    <w:p w14:paraId="69706284"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-0.74041700 -0.87609200 0.03601200</w:t>
      </w:r>
    </w:p>
    <w:p w14:paraId="17805EB6"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2.23364000 2.19496000 0.35185200</w:t>
      </w:r>
    </w:p>
    <w:p w14:paraId="32BE3027"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1.88911900 3.20023500 0.08664800</w:t>
      </w:r>
    </w:p>
    <w:p w14:paraId="454A1F4F"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-1.15283800 0.46912000 0.03933200</w:t>
      </w:r>
    </w:p>
    <w:p w14:paraId="479FFD0E"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-0.17274500 1.48834300 0.02349400</w:t>
      </w:r>
    </w:p>
    <w:p w14:paraId="5FBBD661"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3.52045200 1.91187700 -0.37428100</w:t>
      </w:r>
    </w:p>
    <w:p w14:paraId="441C2E57"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-3.12822400 1.57255700 0.98154900</w:t>
      </w:r>
    </w:p>
    <w:p w14:paraId="082A970D"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3.88390100 0.57484500 -0.62315200</w:t>
      </w:r>
    </w:p>
    <w:p w14:paraId="64F18039"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-3.21088800 0.47732800 -1.23726700</w:t>
      </w:r>
    </w:p>
    <w:p w14:paraId="1FD0F4E2"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-2.60489700 -1.97928400 1.14121800</w:t>
      </w:r>
    </w:p>
    <w:p w14:paraId="2E4F4457"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0.94122700 -2.58119800 0.25781100</w:t>
      </w:r>
    </w:p>
    <w:p w14:paraId="31FD86F6"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-1.67785800 -2.90366500 -0.95814000</w:t>
      </w:r>
    </w:p>
    <w:p w14:paraId="662F5E89"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-3.93334000 -2.39807300 0.95059800</w:t>
      </w:r>
    </w:p>
    <w:p w14:paraId="424A9F70"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-4.26486600 -2.68693400 -0.04721200</w:t>
      </w:r>
    </w:p>
    <w:p w14:paraId="43D35438"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-4.51334200 -0.04791100 -1.21801800</w:t>
      </w:r>
    </w:p>
    <w:p w14:paraId="1D52BB97"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-5.01579200 -0.19322800 -0.26150200</w:t>
      </w:r>
    </w:p>
    <w:p w14:paraId="09F36221"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4.40361800 2.94257700 -0.71950000</w:t>
      </w:r>
    </w:p>
    <w:p w14:paraId="59085066"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4.09428100 3.97657100 -0.54059700</w:t>
      </w:r>
    </w:p>
    <w:p w14:paraId="2F012CAD"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-2.56307400 0.67261500 -2.46773800</w:t>
      </w:r>
    </w:p>
    <w:p w14:paraId="5B1BB799"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-1.55989200 1.10286000 -2.48073000</w:t>
      </w:r>
    </w:p>
    <w:p w14:paraId="515F3EC0"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-2.17146400 -1.63174600 2.43057100</w:t>
      </w:r>
    </w:p>
    <w:p w14:paraId="4DF7213E"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-1.12728000 -1.35320900 2.58151500</w:t>
      </w:r>
    </w:p>
    <w:p w14:paraId="1CC32B08"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-2.54241600 1.62869300 2.26341400</w:t>
      </w:r>
    </w:p>
    <w:p w14:paraId="06568DC7"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-1.65055800 1.03751600 2.46856000</w:t>
      </w:r>
    </w:p>
    <w:p w14:paraId="4189C3CA"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-4.26692500 2.36674200 0.72834900</w:t>
      </w:r>
    </w:p>
    <w:p w14:paraId="5D28F492"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-4.71389400 2.37003900 -0.26591200</w:t>
      </w:r>
    </w:p>
    <w:p w14:paraId="073B7D3A"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5.65443400 2.66691300 -1.27338200</w:t>
      </w:r>
    </w:p>
    <w:p w14:paraId="103FDB09"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6.33497200 3.47930200 -1.53594100</w:t>
      </w:r>
    </w:p>
    <w:p w14:paraId="7CC2AE40"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5.14959200 0.29200400 -1.17256900</w:t>
      </w:r>
    </w:p>
    <w:p w14:paraId="53A3C01D"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5.44097300 -0.74025400 -1.36327000</w:t>
      </w:r>
    </w:p>
    <w:p w14:paraId="4C0E03E8"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-4.81256900 -2.43606900 2.03294500</w:t>
      </w:r>
    </w:p>
    <w:p w14:paraId="50B8C049"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-5.84472900 -2.75701600 1.87221500</w:t>
      </w:r>
    </w:p>
    <w:p w14:paraId="5AB584AA"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6.02333200 1.33278000 -1.48467300</w:t>
      </w:r>
    </w:p>
    <w:p w14:paraId="00AF46ED"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7.00031700 1.09482400 -1.91162500</w:t>
      </w:r>
    </w:p>
    <w:p w14:paraId="5F40AB6B"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-5.14559400 -0.38704500 -2.41509100</w:t>
      </w:r>
    </w:p>
    <w:p w14:paraId="4EFCFFFD"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-6.15519100 -0.80412600 -2.38821100</w:t>
      </w:r>
    </w:p>
    <w:p w14:paraId="5AF5633A"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-1.30500900 -2.55514900 -2.26612000</w:t>
      </w:r>
    </w:p>
    <w:p w14:paraId="12EC8B81"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lastRenderedPageBreak/>
        <w:t>H -1.06220600 -1.51764500 -2.49463200</w:t>
      </w:r>
    </w:p>
    <w:p w14:paraId="17B088C4"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-4.23790200 3.19705000 3.01548700</w:t>
      </w:r>
    </w:p>
    <w:p w14:paraId="6A7B83D1"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-4.66945900 3.82082400 3.80058500</w:t>
      </w:r>
    </w:p>
    <w:p w14:paraId="1F7CE71B"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-3.09268600 2.43330100 3.26146700</w:t>
      </w:r>
    </w:p>
    <w:p w14:paraId="15BACC28"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-2.61769900 2.45442900 4.24505200</w:t>
      </w:r>
    </w:p>
    <w:p w14:paraId="3A36C9BD"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-4.81361300 3.15653000 1.74047400</w:t>
      </w:r>
    </w:p>
    <w:p w14:paraId="62E61BC5"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-5.69690600 3.76088500 1.51967100</w:t>
      </w:r>
    </w:p>
    <w:p w14:paraId="30C432AD"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-3.19973100 0.32042300 -3.65971000</w:t>
      </w:r>
    </w:p>
    <w:p w14:paraId="71D8F614"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-2.68323800 0.47382700 -4.61012600</w:t>
      </w:r>
    </w:p>
    <w:p w14:paraId="2B65584D"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-1.99303700 -4.24018800 -0.66464300</w:t>
      </w:r>
    </w:p>
    <w:p w14:paraId="69F93F56"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-2.24254600 -4.52227000 0.35860500</w:t>
      </w:r>
    </w:p>
    <w:p w14:paraId="19FFBD61"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-3.06363400 -1.65570300 3.50393700</w:t>
      </w:r>
    </w:p>
    <w:p w14:paraId="031104BD"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-2.71367900 -1.37153800 4.49898800</w:t>
      </w:r>
    </w:p>
    <w:p w14:paraId="3EEF799D"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-4.38954300 -2.05396900 3.31227500</w:t>
      </w:r>
    </w:p>
    <w:p w14:paraId="0419434C"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-5.08627600 -2.07579900 4.15264400</w:t>
      </w:r>
    </w:p>
    <w:p w14:paraId="58377B1F"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-4.49134800 -0.21451600 -3.64055000</w:t>
      </w:r>
    </w:p>
    <w:p w14:paraId="637B3D29"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-4.98710200 -0.49188200 -4.57308700</w:t>
      </w:r>
    </w:p>
    <w:p w14:paraId="09E63320"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-1.25406700 -3.52885500 -3.26397700</w:t>
      </w:r>
    </w:p>
    <w:p w14:paraId="5F44154F"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-0.96653000 -3.24012300 -4.27796700</w:t>
      </w:r>
    </w:p>
    <w:p w14:paraId="51F26ADD"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-1.95846800 -5.20227700 -1.67423500</w:t>
      </w:r>
    </w:p>
    <w:p w14:paraId="5BFA8117"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-2.20093400 -6.23930100 -1.43042400</w:t>
      </w:r>
    </w:p>
    <w:p w14:paraId="34374345"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-1.58789600 -4.85685200 -2.97861000</w:t>
      </w:r>
    </w:p>
    <w:p w14:paraId="471C87D5"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-1.55467200 -5.61624700 -3.76272600</w:t>
      </w:r>
    </w:p>
    <w:p w14:paraId="2C93C115"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0.57510300 3.58555200 -1.98771800</w:t>
      </w:r>
    </w:p>
    <w:p w14:paraId="3B632024"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0.98620400 2.59018900 -2.16386700</w:t>
      </w:r>
    </w:p>
    <w:p w14:paraId="64D4D2ED"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-0.78723200 5.10630500 -0.67729800</w:t>
      </w:r>
    </w:p>
    <w:p w14:paraId="53ACC3BC"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-1.43828900 5.28852800 0.18172200</w:t>
      </w:r>
    </w:p>
    <w:p w14:paraId="25DDE3E2"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-0.48797800 6.13650200 -1.56726900</w:t>
      </w:r>
    </w:p>
    <w:p w14:paraId="4C7C0DBF"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-0.91251900 7.12874500 -1.39625900</w:t>
      </w:r>
    </w:p>
    <w:p w14:paraId="4E283E83"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0.87453800 4.63005000 -2.86516800</w:t>
      </w:r>
    </w:p>
    <w:p w14:paraId="78F31788"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1.52532300 4.43094400 -3.72011600</w:t>
      </w:r>
    </w:p>
    <w:p w14:paraId="20DAA47C"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0.35082900 5.91111200 -2.66566800</w:t>
      </w:r>
    </w:p>
    <w:p w14:paraId="7EE4E80F"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0.58954500 6.72191300 -3.35664800</w:t>
      </w:r>
    </w:p>
    <w:p w14:paraId="2EA77E70"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-0.25603700 3.81573300 -0.87405900</w:t>
      </w:r>
    </w:p>
    <w:p w14:paraId="6AAA533F"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2.75676400 1.04083600 2.51608000</w:t>
      </w:r>
    </w:p>
    <w:p w14:paraId="23487972"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4.07222800 0.76618300 2.93123500</w:t>
      </w:r>
    </w:p>
    <w:p w14:paraId="2E67D0EC"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4.86512800 1.48149900 2.69691200</w:t>
      </w:r>
    </w:p>
    <w:p w14:paraId="5FC6C4A6"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1.74569900 0.10728200 2.81662400</w:t>
      </w:r>
    </w:p>
    <w:p w14:paraId="6773091E"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0.71841900 0.33932700 2.53256600</w:t>
      </w:r>
    </w:p>
    <w:p w14:paraId="4331A48E"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2.05242400 -1.08535400 3.47210800</w:t>
      </w:r>
    </w:p>
    <w:p w14:paraId="6282C190"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1.26139800 -1.81132500 3.67345200</w:t>
      </w:r>
    </w:p>
    <w:p w14:paraId="4D489351"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4.36830400 -0.40989400 3.62753200</w:t>
      </w:r>
    </w:p>
    <w:p w14:paraId="74487ABE"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5.39465700 -0.60115300 3.95071400</w:t>
      </w:r>
    </w:p>
    <w:p w14:paraId="1B99AF94"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3.36404300 -1.34869100 3.88653900</w:t>
      </w:r>
    </w:p>
    <w:p w14:paraId="71F1919C"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lastRenderedPageBreak/>
        <w:t>H 3.59786900 -2.27755000 4.41104400</w:t>
      </w:r>
    </w:p>
    <w:p w14:paraId="5B6C0D80"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3.39947400 -1.80706000 -0.57718400</w:t>
      </w:r>
    </w:p>
    <w:p w14:paraId="5B4EBCD8"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4.11727500 -2.46151000 0.42728100</w:t>
      </w:r>
    </w:p>
    <w:p w14:paraId="76AF8009"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4.31089500 -1.94146200 1.36609300</w:t>
      </w:r>
    </w:p>
    <w:p w14:paraId="45CFC3BE"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3.11991300 -2.43922100 -1.79403700</w:t>
      </w:r>
    </w:p>
    <w:p w14:paraId="4E952E35"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2.56178900 -1.90253300 -2.56361500</w:t>
      </w:r>
    </w:p>
    <w:p w14:paraId="4C1A8D75"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3.52557200 -3.76094900 -1.98749400</w:t>
      </w:r>
    </w:p>
    <w:p w14:paraId="31B1920E"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3.28506200 -4.27118300 -2.92239300</w:t>
      </w:r>
    </w:p>
    <w:p w14:paraId="043CE0AE"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4.22493300 -4.43126300 -0.97907900</w:t>
      </w:r>
    </w:p>
    <w:p w14:paraId="2E843287"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4.53074200 -5.46923900 -1.12706600</w:t>
      </w:r>
    </w:p>
    <w:p w14:paraId="20932B2E"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C 4.52770300 -3.77907600 0.22149100</w:t>
      </w:r>
    </w:p>
    <w:p w14:paraId="48EC37C9"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5.06821900 -4.30682900 1.01000400</w:t>
      </w:r>
    </w:p>
    <w:p w14:paraId="2924FD14"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3.14981300 2.94084900 2.01806900</w:t>
      </w:r>
    </w:p>
    <w:p w14:paraId="0B0DA0B1"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N 2.42896300 2.24047400 1.83831000</w:t>
      </w:r>
    </w:p>
    <w:p w14:paraId="24DA5129"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200</w:t>
      </w:r>
    </w:p>
    <w:p w14:paraId="666867D6" w14:textId="7CB90E47" w:rsidR="00B52CA4" w:rsidRPr="001F54DE" w:rsidRDefault="002A29A8" w:rsidP="00B52CA4">
      <w:pPr>
        <w:rPr>
          <w:rFonts w:ascii="Times New Roman" w:hAnsi="Times New Roman" w:cs="Times New Roman"/>
        </w:rPr>
      </w:pPr>
      <w:r>
        <w:rPr>
          <w:rFonts w:ascii="Times New Roman" w:hAnsi="Times New Roman" w:cs="Times New Roman" w:hint="eastAsia"/>
        </w:rPr>
        <w:t>[</w:t>
      </w:r>
      <w:r w:rsidR="00B52CA4" w:rsidRPr="002A29A8">
        <w:rPr>
          <w:rFonts w:ascii="Times New Roman" w:hAnsi="Times New Roman" w:cs="Times New Roman"/>
          <w:b/>
          <w:bCs/>
        </w:rPr>
        <w:t>PAC</w:t>
      </w:r>
      <w:r w:rsidRPr="002A29A8">
        <w:rPr>
          <w:rFonts w:ascii="Times New Roman" w:hAnsi="Times New Roman" w:cs="Times New Roman" w:hint="eastAsia"/>
          <w:b/>
          <w:bCs/>
        </w:rPr>
        <w:t>-</w:t>
      </w:r>
      <w:r w:rsidR="00B52CA4" w:rsidRPr="002A29A8">
        <w:rPr>
          <w:rFonts w:ascii="Times New Roman" w:hAnsi="Times New Roman" w:cs="Times New Roman"/>
          <w:b/>
          <w:bCs/>
        </w:rPr>
        <w:t>AcrH</w:t>
      </w:r>
      <w:r w:rsidR="00B52CA4" w:rsidRPr="002A29A8">
        <w:rPr>
          <w:rFonts w:ascii="Times New Roman" w:hAnsi="Times New Roman" w:cs="Times New Roman"/>
          <w:b/>
          <w:bCs/>
          <w:vertAlign w:val="subscript"/>
        </w:rPr>
        <w:t>2</w:t>
      </w:r>
      <w:r w:rsidRPr="002A29A8">
        <w:rPr>
          <w:rFonts w:ascii="Cambria Math" w:hAnsi="Cambria Math" w:cs="Cambria Math"/>
          <w:b/>
          <w:bCs/>
          <w:sz w:val="24"/>
          <w:szCs w:val="24"/>
        </w:rPr>
        <w:t>⋯</w:t>
      </w:r>
      <w:r w:rsidR="00B52CA4" w:rsidRPr="002A29A8">
        <w:rPr>
          <w:rFonts w:ascii="Times New Roman" w:hAnsi="Times New Roman" w:cs="Times New Roman"/>
          <w:b/>
          <w:bCs/>
        </w:rPr>
        <w:t>MoNH</w:t>
      </w:r>
      <w:r w:rsidR="00B52CA4" w:rsidRPr="002A29A8">
        <w:rPr>
          <w:rFonts w:ascii="Times New Roman" w:hAnsi="Times New Roman" w:cs="Times New Roman"/>
          <w:b/>
          <w:bCs/>
          <w:vertAlign w:val="superscript"/>
        </w:rPr>
        <w:t>+</w:t>
      </w:r>
      <w:r>
        <w:rPr>
          <w:rFonts w:ascii="Times New Roman" w:hAnsi="Times New Roman" w:cs="Times New Roman" w:hint="eastAsia"/>
        </w:rPr>
        <w:t>]</w:t>
      </w:r>
    </w:p>
    <w:p w14:paraId="4E6463B1"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N -3.53419500 -2.55202700 0.65513000</w:t>
      </w:r>
    </w:p>
    <w:p w14:paraId="7C516D2A"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N -5.21146900 -1.43995000 -1.35495900</w:t>
      </w:r>
    </w:p>
    <w:p w14:paraId="5AD5EBBA"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N -4.07199900 3.01562000 0.28362200</w:t>
      </w:r>
    </w:p>
    <w:p w14:paraId="5BC127FE"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N -1.73824800 -0.86253100 2.00506900</w:t>
      </w:r>
    </w:p>
    <w:p w14:paraId="1C282AEB"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-1.43879500 -1.79676800 1.72849400</w:t>
      </w:r>
    </w:p>
    <w:p w14:paraId="4C034593"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N -5.72900900 1.54094500 -2.86017900</w:t>
      </w:r>
    </w:p>
    <w:p w14:paraId="3490E7D4"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-4.53039400 0.79791300 -0.68931900</w:t>
      </w:r>
    </w:p>
    <w:p w14:paraId="361A782C"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-2.75999500 1.09615600 0.96491900</w:t>
      </w:r>
    </w:p>
    <w:p w14:paraId="308106C1"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-3.81057200 1.65549100 0.19581100</w:t>
      </w:r>
    </w:p>
    <w:p w14:paraId="60ECDAA0"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-4.39253800 -0.60894900 -0.57432000</w:t>
      </w:r>
    </w:p>
    <w:p w14:paraId="798C1505"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-1.71355400 2.02090300 1.50197900</w:t>
      </w:r>
    </w:p>
    <w:p w14:paraId="0E0F6C69"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-1.14831700 1.54784000 2.31354500</w:t>
      </w:r>
    </w:p>
    <w:p w14:paraId="00BEBAE9"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-3.48217900 -1.16506300 0.35204300</w:t>
      </w:r>
    </w:p>
    <w:p w14:paraId="30152A0D"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-2.64716700 -0.30230700 1.09004900</w:t>
      </w:r>
    </w:p>
    <w:p w14:paraId="36FB1169"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-2.33421200 3.30229400 1.97025800</w:t>
      </w:r>
    </w:p>
    <w:p w14:paraId="58D7C292"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-2.44464000 -3.40554300 0.42841900</w:t>
      </w:r>
    </w:p>
    <w:p w14:paraId="68503FE4"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-3.45504600 3.80241500 1.27723600</w:t>
      </w:r>
    </w:p>
    <w:p w14:paraId="69AFFA66"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-4.71098200 -2.98821500 1.33619700</w:t>
      </w:r>
    </w:p>
    <w:p w14:paraId="1F25FC77"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-4.61104300 -2.40346800 -2.20046700</w:t>
      </w:r>
    </w:p>
    <w:p w14:paraId="0F5319CE"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-5.23933500 1.26652300 -1.83685700</w:t>
      </w:r>
    </w:p>
    <w:p w14:paraId="0211ACA3"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-6.62193900 -1.23620100 -1.35455500</w:t>
      </w:r>
    </w:p>
    <w:p w14:paraId="7B18908D"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-5.21845600 -3.65203300 -2.41849400</w:t>
      </w:r>
    </w:p>
    <w:p w14:paraId="786E58EC"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-6.17286100 -3.87322900 -1.93954300</w:t>
      </w:r>
    </w:p>
    <w:p w14:paraId="3C5655A3"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-5.40764600 -4.12745900 0.90694700</w:t>
      </w:r>
    </w:p>
    <w:p w14:paraId="57202A73"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-5.02166900 -4.70289900 0.06512100</w:t>
      </w:r>
    </w:p>
    <w:p w14:paraId="08096EA0"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-1.77001200 4.04688900 3.01539100</w:t>
      </w:r>
    </w:p>
    <w:p w14:paraId="6CE5925D"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-0.91518500 3.62960500 3.55528600</w:t>
      </w:r>
    </w:p>
    <w:p w14:paraId="3E2CFA5D"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-5.19274500 -2.24714200 2.42634200</w:t>
      </w:r>
    </w:p>
    <w:p w14:paraId="5E8D8FEF"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lastRenderedPageBreak/>
        <w:t>H -4.63863500 -1.37277100 2.77155600</w:t>
      </w:r>
    </w:p>
    <w:p w14:paraId="77D7AEF8"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-3.40528200 -2.10138600 -2.85322900</w:t>
      </w:r>
    </w:p>
    <w:p w14:paraId="2860568F"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-2.96502400 -1.11146700 -2.72058300</w:t>
      </w:r>
    </w:p>
    <w:p w14:paraId="12E5662C"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-1.43049700 -3.04387500 -0.48212300</w:t>
      </w:r>
    </w:p>
    <w:p w14:paraId="058D5EA2"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-1.50159000 -2.09480200 -1.01165100</w:t>
      </w:r>
    </w:p>
    <w:p w14:paraId="1B742C9E"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-2.31828500 -4.62985800 1.12121000</w:t>
      </w:r>
    </w:p>
    <w:p w14:paraId="52E072FA"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-3.06638500 -4.90875400 1.86350000</w:t>
      </w:r>
    </w:p>
    <w:p w14:paraId="07A7C8E6"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-2.28315100 5.29601200 3.36394000</w:t>
      </w:r>
    </w:p>
    <w:p w14:paraId="4AD2DE7E"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-1.83903400 5.86917900 4.17965300</w:t>
      </w:r>
    </w:p>
    <w:p w14:paraId="16AE77CB"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-3.96845000 5.06698000 1.62514900</w:t>
      </w:r>
    </w:p>
    <w:p w14:paraId="3E366F6D"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-4.83570600 5.46328200 1.09845800</w:t>
      </w:r>
    </w:p>
    <w:p w14:paraId="495D89C8"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-4.60200300 -4.58979200 -3.24682400</w:t>
      </w:r>
    </w:p>
    <w:p w14:paraId="247B87B0"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-5.07886900 -5.55987200 -3.40444000</w:t>
      </w:r>
    </w:p>
    <w:p w14:paraId="32113019"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-3.37888500 5.80177300 2.65246900</w:t>
      </w:r>
    </w:p>
    <w:p w14:paraId="586EFBA8"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-3.79406500 6.77846600 2.90996400</w:t>
      </w:r>
    </w:p>
    <w:p w14:paraId="34B94E4C"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-6.58454600 -4.50723100 1.55448000</w:t>
      </w:r>
    </w:p>
    <w:p w14:paraId="43FD9386"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-7.12793200 -5.38917200 1.20799100</w:t>
      </w:r>
    </w:p>
    <w:p w14:paraId="72115451"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-7.27295500 -0.92618400 -0.15140100</w:t>
      </w:r>
    </w:p>
    <w:p w14:paraId="1DDCA30F"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-6.69824900 -0.88518400 0.77447200</w:t>
      </w:r>
    </w:p>
    <w:p w14:paraId="34684533"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-0.27695400 -5.14942400 -0.09508100</w:t>
      </w:r>
    </w:p>
    <w:p w14:paraId="1F338BB2"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0.54946600 -5.82943700 -0.30995200</w:t>
      </w:r>
    </w:p>
    <w:p w14:paraId="17830129"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-0.37177800 -3.91526400 -0.74315400</w:t>
      </w:r>
    </w:p>
    <w:p w14:paraId="17D03F0A"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0.38084000 -3.62252100 -1.47719900</w:t>
      </w:r>
    </w:p>
    <w:p w14:paraId="2B0F1E81"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-1.25196000 -5.48745500 0.85019800</w:t>
      </w:r>
    </w:p>
    <w:p w14:paraId="7E11F35B"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-1.18426400 -6.43358500 1.39217100</w:t>
      </w:r>
    </w:p>
    <w:p w14:paraId="11B1E89E"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-6.37468000 -2.63078200 3.06487700</w:t>
      </w:r>
    </w:p>
    <w:p w14:paraId="7135A0EE"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-6.74096000 -2.04792800 3.91295100</w:t>
      </w:r>
    </w:p>
    <w:p w14:paraId="316BB8C2"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-7.35868400 -1.31935000 -2.54531500</w:t>
      </w:r>
    </w:p>
    <w:p w14:paraId="0C9BAC58"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-6.84549200 -1.53019500 -3.48424300</w:t>
      </w:r>
    </w:p>
    <w:p w14:paraId="4B2F527B"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-2.78930500 -3.05132700 -3.67010700</w:t>
      </w:r>
    </w:p>
    <w:p w14:paraId="717C2075"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-1.84683000 -2.80603700 -4.16512300</w:t>
      </w:r>
    </w:p>
    <w:p w14:paraId="41F6184C"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-3.37933900 -4.30235700 -3.86697700</w:t>
      </w:r>
    </w:p>
    <w:p w14:paraId="190EF5C0"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-2.89993300 -5.04430400 -4.50830300</w:t>
      </w:r>
    </w:p>
    <w:p w14:paraId="6DF68DEE"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-7.07823700 -3.75782200 2.62887000</w:t>
      </w:r>
    </w:p>
    <w:p w14:paraId="26AFD2BB"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-8.00390100 -4.05506300 3.12564900</w:t>
      </w:r>
    </w:p>
    <w:p w14:paraId="42341FBB"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-8.64930700 -0.69454400 -0.14315700</w:t>
      </w:r>
    </w:p>
    <w:p w14:paraId="64B233EE"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-9.14757900 -0.46136700 0.80079400</w:t>
      </w:r>
    </w:p>
    <w:p w14:paraId="237F19FD"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-8.73759800 -1.10647000 -2.52264500</w:t>
      </w:r>
    </w:p>
    <w:p w14:paraId="5E14C14C"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-9.30332500 -1.16809500 -3.45485900</w:t>
      </w:r>
    </w:p>
    <w:p w14:paraId="5D4857E6"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-9.39003500 -0.78840200 -1.32613300</w:t>
      </w:r>
    </w:p>
    <w:p w14:paraId="3B6103D9"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-10.46824100 -0.61620200 -1.31673600</w:t>
      </w:r>
    </w:p>
    <w:p w14:paraId="13DD67E3"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-2.63760400 0.26378200 4.02495300</w:t>
      </w:r>
    </w:p>
    <w:p w14:paraId="2FE730F4"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-3.15427500 1.01582200 3.42822600</w:t>
      </w:r>
    </w:p>
    <w:p w14:paraId="534DD10A"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-1.30596800 -1.75065200 4.20926900</w:t>
      </w:r>
    </w:p>
    <w:p w14:paraId="6B5942A6"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lastRenderedPageBreak/>
        <w:t>H -0.77522900 -2.57539600 3.73041700</w:t>
      </w:r>
    </w:p>
    <w:p w14:paraId="5A5EC839"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-1.40544300 -1.69085000 5.59821400</w:t>
      </w:r>
    </w:p>
    <w:p w14:paraId="01341E88"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-0.93640200 -2.47180100 6.20140800</w:t>
      </w:r>
    </w:p>
    <w:p w14:paraId="4784097E"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-2.73053100 0.31252200 5.41980100</w:t>
      </w:r>
    </w:p>
    <w:p w14:paraId="2F6D088F"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-3.30394500 1.11982200 5.88130000</w:t>
      </w:r>
    </w:p>
    <w:p w14:paraId="04EE1677"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-2.11074500 -0.65199800 6.21770500</w:t>
      </w:r>
    </w:p>
    <w:p w14:paraId="3CE095C4"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-2.18843900 -0.60584000 7.30537500</w:t>
      </w:r>
    </w:p>
    <w:p w14:paraId="0EDE656F"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-1.90547300 -0.76369800 3.40465600</w:t>
      </w:r>
    </w:p>
    <w:p w14:paraId="04E61604"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-1.10092300 2.67675100 -0.87961700</w:t>
      </w:r>
    </w:p>
    <w:p w14:paraId="09E73DE5"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-1.04526800 4.00309300 -1.33117000</w:t>
      </w:r>
    </w:p>
    <w:p w14:paraId="073E34A4"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-0.68829000 4.78709900 -0.65866300</w:t>
      </w:r>
    </w:p>
    <w:p w14:paraId="78761EC3"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-1.56228000 1.66750900 -1.73987900</w:t>
      </w:r>
    </w:p>
    <w:p w14:paraId="66871EF7"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-1.58249100 0.63412400 -1.39380700</w:t>
      </w:r>
    </w:p>
    <w:p w14:paraId="68BBDAF2"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-2.00898800 1.99530900 -3.02096600</w:t>
      </w:r>
    </w:p>
    <w:p w14:paraId="09CB615D"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-2.40258800 1.21379500 -3.67359700</w:t>
      </w:r>
    </w:p>
    <w:p w14:paraId="5A62F264"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-1.45486500 4.31775700 -2.63013100</w:t>
      </w:r>
    </w:p>
    <w:p w14:paraId="20F9DCB8"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-1.40077800 5.35186900 -2.97711600</w:t>
      </w:r>
    </w:p>
    <w:p w14:paraId="2C953205"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-1.95485600 3.31845100 -3.47147200</w:t>
      </w:r>
    </w:p>
    <w:p w14:paraId="72ACC5FA"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-2.30194700 3.56803900 -4.47569000</w:t>
      </w:r>
    </w:p>
    <w:p w14:paraId="6933F1B1"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-5.21810300 3.56794000 -0.39111100</w:t>
      </w:r>
    </w:p>
    <w:p w14:paraId="08CC0678"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-5.03283500 4.43415600 -1.47091900</w:t>
      </w:r>
    </w:p>
    <w:p w14:paraId="1620E40A"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-4.01958300 4.67009000 -1.79670600</w:t>
      </w:r>
    </w:p>
    <w:p w14:paraId="06D92130"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-6.50166100 3.22652000 0.05014100</w:t>
      </w:r>
    </w:p>
    <w:p w14:paraId="52DAE1D6"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-6.61990400 2.54935100 0.89823300</w:t>
      </w:r>
    </w:p>
    <w:p w14:paraId="3216BFCF"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-7.61345300 3.72651300 -0.63034400</w:t>
      </w:r>
    </w:p>
    <w:p w14:paraId="2DC945B6"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-8.61751500 3.44085100 -0.31117800</w:t>
      </w:r>
    </w:p>
    <w:p w14:paraId="1D8424F8"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-7.43756900 4.57989600 -1.72401700</w:t>
      </w:r>
    </w:p>
    <w:p w14:paraId="718B0D5D"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-8.30791000 4.96228100 -2.26101700</w:t>
      </w:r>
    </w:p>
    <w:p w14:paraId="7E8CAFBA"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-6.14986300 4.94032200 -2.13672800</w:t>
      </w:r>
    </w:p>
    <w:p w14:paraId="763E7804"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-6.01578600 5.60217100 -2.99456900</w:t>
      </w:r>
    </w:p>
    <w:p w14:paraId="558F1E9F"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-0.14432700 3.14371100 0.81313500</w:t>
      </w:r>
    </w:p>
    <w:p w14:paraId="6E96ACA0"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N -0.65431000 2.33796400 0.43902300</w:t>
      </w:r>
    </w:p>
    <w:p w14:paraId="2569616D"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0.53416900 1.33799200 0.26879800</w:t>
      </w:r>
    </w:p>
    <w:p w14:paraId="56CB4A45"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N 1.51856500 0.85466800 0.08744700</w:t>
      </w:r>
    </w:p>
    <w:p w14:paraId="4FED1155"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Mo 3.12946000 0.35071100 -0.08515300</w:t>
      </w:r>
    </w:p>
    <w:p w14:paraId="54BEC2AB"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N 4.17524500 1.79113600 0.67962100</w:t>
      </w:r>
    </w:p>
    <w:p w14:paraId="353EFD54"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N 3.38388100 -1.25466700 0.95786200</w:t>
      </w:r>
    </w:p>
    <w:p w14:paraId="4C8945DF"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N 3.41461500 0.17360200 -1.98988800</w:t>
      </w:r>
    </w:p>
    <w:p w14:paraId="494A6B5B"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Si 3.59794200 3.48055000 0.94568300</w:t>
      </w:r>
    </w:p>
    <w:p w14:paraId="470558C0"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5.44839500 1.39880000 1.21927300</w:t>
      </w:r>
    </w:p>
    <w:p w14:paraId="332A9DA9"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Si 2.62176400 -1.71985800 2.53546300</w:t>
      </w:r>
    </w:p>
    <w:p w14:paraId="04EF230E"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4.32427900 -2.18989900 0.40635400</w:t>
      </w:r>
    </w:p>
    <w:p w14:paraId="65208E93"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Si 2.15474500 0.16492800 -3.29656200</w:t>
      </w:r>
    </w:p>
    <w:p w14:paraId="2D0A89FA"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4.77680400 0.32683600 -2.42319200</w:t>
      </w:r>
    </w:p>
    <w:p w14:paraId="085BF6DE"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lastRenderedPageBreak/>
        <w:t>C 2.73014300 4.06319100 -0.61455500</w:t>
      </w:r>
    </w:p>
    <w:p w14:paraId="4B1A5B38"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2.41052100 3.50554500 2.40788100</w:t>
      </w:r>
    </w:p>
    <w:p w14:paraId="4D2A5281"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5.12046500 4.51950500 1.28874800</w:t>
      </w:r>
    </w:p>
    <w:p w14:paraId="6BABEC90"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5.55928800 1.13641100 2.59818400</w:t>
      </w:r>
    </w:p>
    <w:p w14:paraId="3D9F3804"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6.57302300 1.28787500 0.39552000</w:t>
      </w:r>
    </w:p>
    <w:p w14:paraId="2034B3EB"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1.66196300 -0.24137000 3.16942500</w:t>
      </w:r>
    </w:p>
    <w:p w14:paraId="20E6F645"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4.02743700 -2.16741000 3.70002000</w:t>
      </w:r>
    </w:p>
    <w:p w14:paraId="57827BDF"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1.54415200 -3.22535500 2.25118500</w:t>
      </w:r>
    </w:p>
    <w:p w14:paraId="43D70CCD"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3.86580700 -3.18363300 -0.47740200</w:t>
      </w:r>
    </w:p>
    <w:p w14:paraId="2C12F8CE"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5.67800300 -2.12957200 0.75863400</w:t>
      </w:r>
    </w:p>
    <w:p w14:paraId="6EDFB2A0"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2.99266100 -0.54382900 -4.81967900</w:t>
      </w:r>
    </w:p>
    <w:p w14:paraId="16D4A262"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1.56011000 1.91500700 -3.61212300</w:t>
      </w:r>
    </w:p>
    <w:p w14:paraId="76663F9F"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0.76643700 -0.96646100 -2.73754700</w:t>
      </w:r>
    </w:p>
    <w:p w14:paraId="4BA3B58A"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5.63790100 -0.77490700 -2.47706700</w:t>
      </w:r>
    </w:p>
    <w:p w14:paraId="627855DC"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5.22760500 1.59349100 -2.83829300</w:t>
      </w:r>
    </w:p>
    <w:p w14:paraId="3D82B3E3"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1.88633400 3.41613200 -0.89491900</w:t>
      </w:r>
    </w:p>
    <w:p w14:paraId="5A3BD292"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3.42885100 4.08794100 -1.46563900</w:t>
      </w:r>
    </w:p>
    <w:p w14:paraId="440A1357"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2.34204900 5.08582400 -0.47309900</w:t>
      </w:r>
    </w:p>
    <w:p w14:paraId="5194C473"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1.61372800 2.75577700 2.28611100</w:t>
      </w:r>
    </w:p>
    <w:p w14:paraId="5341536E"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1.94061300 4.49789400 2.51479800</w:t>
      </w:r>
    </w:p>
    <w:p w14:paraId="0C2A9322"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2.93500700 3.28170200 3.35059100</w:t>
      </w:r>
    </w:p>
    <w:p w14:paraId="585B2F9B"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5.64215800 4.18409400 2.19871900</w:t>
      </w:r>
    </w:p>
    <w:p w14:paraId="3D3E2640"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4.83917100 5.57690000 1.42464900</w:t>
      </w:r>
    </w:p>
    <w:p w14:paraId="144E3008"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5.83336700 4.46022300 0.45064800</w:t>
      </w:r>
    </w:p>
    <w:p w14:paraId="16956106"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4.67160800 1.22671100 3.22761900</w:t>
      </w:r>
    </w:p>
    <w:p w14:paraId="7BB7ECE8"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6.78220900 0.75285200 3.15562700</w:t>
      </w:r>
    </w:p>
    <w:p w14:paraId="5A08764B"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7.81639800 0.91167500 0.93605800</w:t>
      </w:r>
    </w:p>
    <w:p w14:paraId="11AEF863"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6.47836500 1.50265700 -0.66870400</w:t>
      </w:r>
    </w:p>
    <w:p w14:paraId="007B98FA"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0.77873300 -0.04179600 2.54476400</w:t>
      </w:r>
    </w:p>
    <w:p w14:paraId="20A86C57"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2.28885700 0.66282100 3.19607200</w:t>
      </w:r>
    </w:p>
    <w:p w14:paraId="7850FDF3"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1.30713100 -0.44152100 4.19303300</w:t>
      </w:r>
    </w:p>
    <w:p w14:paraId="562B4F65"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3.61525700 -2.41203600 4.69366400</w:t>
      </w:r>
    </w:p>
    <w:p w14:paraId="5691BE84"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4.74050800 -1.33854600 3.81938200</w:t>
      </w:r>
    </w:p>
    <w:p w14:paraId="3046AC37"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4.58198800 -3.04726500 3.33813600</w:t>
      </w:r>
    </w:p>
    <w:p w14:paraId="224980CA"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1.17252200 -3.62006900 3.21079600</w:t>
      </w:r>
    </w:p>
    <w:p w14:paraId="78DE91CE"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2.12201700 -4.02920700 1.76896300</w:t>
      </w:r>
    </w:p>
    <w:p w14:paraId="0D8C9688"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0.68054800 -3.00692700 1.60573700</w:t>
      </w:r>
    </w:p>
    <w:p w14:paraId="65779B46"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4.75468700 -4.11788900 -1.01838300</w:t>
      </w:r>
    </w:p>
    <w:p w14:paraId="388CAB4A"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2.80565800 -3.20783200 -0.73673100</w:t>
      </w:r>
    </w:p>
    <w:p w14:paraId="07940E14"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6.58522000 -3.06825700 0.23925100</w:t>
      </w:r>
    </w:p>
    <w:p w14:paraId="55ECC0B9"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6.01669900 -1.35328100 1.44584900</w:t>
      </w:r>
    </w:p>
    <w:p w14:paraId="76AA6088"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3.40922600 -1.54353400 -4.61647000</w:t>
      </w:r>
    </w:p>
    <w:p w14:paraId="01462DC2"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3.81405300 0.10039100 -5.17015100</w:t>
      </w:r>
    </w:p>
    <w:p w14:paraId="7C5611C3"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2.26072600 -0.63915500 -5.63921400</w:t>
      </w:r>
    </w:p>
    <w:p w14:paraId="0CF45F14"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lastRenderedPageBreak/>
        <w:t>H 0.81938400 1.91847400 -4.42831100</w:t>
      </w:r>
    </w:p>
    <w:p w14:paraId="15F03D3D"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2.39232500 2.57155000 -3.91086700</w:t>
      </w:r>
    </w:p>
    <w:p w14:paraId="3C69FEC3"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1.07267400 2.34730200 -2.72593600</w:t>
      </w:r>
    </w:p>
    <w:p w14:paraId="495F621F"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1.10550600 -2.01381200 -2.75491600</w:t>
      </w:r>
    </w:p>
    <w:p w14:paraId="6B440C96"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-0.09730000 -0.87739500 -3.41597700</w:t>
      </w:r>
    </w:p>
    <w:p w14:paraId="2CA3C1B7"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0.42898800 -0.72911400 -1.71885000</w:t>
      </w:r>
    </w:p>
    <w:p w14:paraId="214B60A0"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5.27159800 -1.75377500 -2.16652900</w:t>
      </w:r>
    </w:p>
    <w:p w14:paraId="63C6971D"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6.95317000 -0.62366500 -2.94859300</w:t>
      </w:r>
    </w:p>
    <w:p w14:paraId="54A02E31"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6.53407700 1.76892800 -3.30519600</w:t>
      </w:r>
    </w:p>
    <w:p w14:paraId="2018F4E8"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4.54466700 2.44253200 -2.78027800</w:t>
      </w:r>
    </w:p>
    <w:p w14:paraId="7878195B"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7.90066400 0.64164900 2.30633400</w:t>
      </w:r>
    </w:p>
    <w:p w14:paraId="3271B74A"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6.90876800 0.45505400 4.62863800</w:t>
      </w:r>
    </w:p>
    <w:p w14:paraId="4F9155D8"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9.03002700 0.82565200 0.04546900</w:t>
      </w:r>
    </w:p>
    <w:p w14:paraId="15970FA5"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6.11035700 -4.04554900 -0.64550300</w:t>
      </w:r>
    </w:p>
    <w:p w14:paraId="5F3FEE0D"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4.27809000 -5.16722400 -1.99151500</w:t>
      </w:r>
    </w:p>
    <w:p w14:paraId="329C6302"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8.03248000 -3.03082000 0.66064900</w:t>
      </w:r>
    </w:p>
    <w:p w14:paraId="348F07FD"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7.38151400 0.64699500 -3.35559500</w:t>
      </w:r>
    </w:p>
    <w:p w14:paraId="6E323A97"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7.88642600 -1.80689000 -3.00253200</w:t>
      </w:r>
    </w:p>
    <w:p w14:paraId="17FEB037"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7.03139600 3.12673000 -3.73325900</w:t>
      </w:r>
    </w:p>
    <w:p w14:paraId="20BADD1D"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8.86309100 0.34412300 2.73234100</w:t>
      </w:r>
    </w:p>
    <w:p w14:paraId="3BC15EAD"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5.96871700 0.65487300 5.16205500</w:t>
      </w:r>
    </w:p>
    <w:p w14:paraId="0459F515"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7.70085900 1.06695200 5.08835200</w:t>
      </w:r>
    </w:p>
    <w:p w14:paraId="0A1BDF21"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7.17655800 -0.60112300 4.79479200</w:t>
      </w:r>
    </w:p>
    <w:p w14:paraId="6A4BA6D0"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9.88567600 0.37940500 0.57161900</w:t>
      </w:r>
    </w:p>
    <w:p w14:paraId="734B71BF"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9.33116200 1.82892000 -0.29873800</w:t>
      </w:r>
    </w:p>
    <w:p w14:paraId="305793B7"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8.81638300 0.22942700 -0.85365200</w:t>
      </w:r>
    </w:p>
    <w:p w14:paraId="2ACA998A"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6.81352600 -4.77580700 -1.05621000</w:t>
      </w:r>
    </w:p>
    <w:p w14:paraId="3971169B"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4.62850500 -6.16939900 -1.70000000</w:t>
      </w:r>
    </w:p>
    <w:p w14:paraId="427CF91F"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4.66642200 -4.96915600 -3.00460900</w:t>
      </w:r>
    </w:p>
    <w:p w14:paraId="4F6DF8AC"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3.18030100 -5.18985800 -2.05004400</w:t>
      </w:r>
    </w:p>
    <w:p w14:paraId="48E9B33A"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8.14876700 -3.43738600 1.67934600</w:t>
      </w:r>
    </w:p>
    <w:p w14:paraId="488DA29E"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8.41177800 -1.99891900 0.67987100</w:t>
      </w:r>
    </w:p>
    <w:p w14:paraId="7CA46C79"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8.66462300 -3.62871500 -0.01102500</w:t>
      </w:r>
    </w:p>
    <w:p w14:paraId="4AE25F6F"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8.40228600 0.76974200 -3.72917300</w:t>
      </w:r>
    </w:p>
    <w:p w14:paraId="6973FA5E"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8.62814300 -1.69447100 -3.80654000</w:t>
      </w:r>
    </w:p>
    <w:p w14:paraId="2158C835"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7.33333800 -2.74336100 -3.16090200</w:t>
      </w:r>
    </w:p>
    <w:p w14:paraId="66056DD9"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8.43775000 -1.91217200 -2.05345500</w:t>
      </w:r>
    </w:p>
    <w:p w14:paraId="7953FA71"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6.23336200 3.88107100 -3.68319600</w:t>
      </w:r>
    </w:p>
    <w:p w14:paraId="25BBAE60"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7.41495100 3.10113800 -4.76544700</w:t>
      </w:r>
    </w:p>
    <w:p w14:paraId="2C1D4CF4"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7.85941000 3.46309100 -3.08782000</w:t>
      </w:r>
    </w:p>
    <w:p w14:paraId="7B1DE954"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200</w:t>
      </w:r>
    </w:p>
    <w:p w14:paraId="458D40AA" w14:textId="6E39CA5A" w:rsidR="00B52CA4" w:rsidRPr="001F54DE" w:rsidRDefault="008934EE" w:rsidP="00B52CA4">
      <w:pPr>
        <w:rPr>
          <w:rFonts w:ascii="Times New Roman" w:hAnsi="Times New Roman" w:cs="Times New Roman"/>
        </w:rPr>
      </w:pPr>
      <w:r w:rsidRPr="002A29A8">
        <w:rPr>
          <w:rFonts w:ascii="Times New Roman" w:eastAsia="等线" w:hAnsi="Times New Roman" w:cs="Times New Roman"/>
          <w:b/>
          <w:bCs/>
          <w:color w:val="000000"/>
          <w:szCs w:val="21"/>
        </w:rPr>
        <w:t>[PAC-AcrH</w:t>
      </w:r>
      <w:r w:rsidRPr="002A29A8">
        <w:rPr>
          <w:rFonts w:ascii="Times New Roman" w:eastAsia="等线" w:hAnsi="Times New Roman" w:cs="Times New Roman"/>
          <w:b/>
          <w:bCs/>
          <w:color w:val="000000"/>
          <w:szCs w:val="21"/>
          <w:vertAlign w:val="superscript"/>
        </w:rPr>
        <w:t>·</w:t>
      </w:r>
      <w:r w:rsidRPr="002A29A8">
        <w:rPr>
          <w:rFonts w:ascii="Cambria Math" w:hAnsi="Cambria Math" w:cs="Cambria Math"/>
          <w:b/>
          <w:bCs/>
          <w:sz w:val="24"/>
          <w:szCs w:val="24"/>
        </w:rPr>
        <w:t>⋯</w:t>
      </w:r>
      <w:r w:rsidRPr="002A29A8">
        <w:rPr>
          <w:rFonts w:ascii="Times New Roman" w:eastAsia="等线" w:hAnsi="Times New Roman" w:cs="Times New Roman"/>
          <w:b/>
          <w:bCs/>
          <w:color w:val="000000"/>
          <w:szCs w:val="21"/>
        </w:rPr>
        <w:t>MoNH</w:t>
      </w:r>
      <w:r w:rsidRPr="002A29A8">
        <w:rPr>
          <w:rFonts w:ascii="Times New Roman" w:eastAsia="等线" w:hAnsi="Times New Roman" w:cs="Times New Roman" w:hint="eastAsia"/>
          <w:b/>
          <w:bCs/>
          <w:color w:val="000000"/>
          <w:szCs w:val="21"/>
          <w:vertAlign w:val="subscript"/>
        </w:rPr>
        <w:t>2</w:t>
      </w:r>
      <w:r w:rsidRPr="002A29A8">
        <w:rPr>
          <w:rFonts w:ascii="Times New Roman" w:eastAsia="等线" w:hAnsi="Times New Roman" w:cs="Times New Roman" w:hint="eastAsia"/>
          <w:b/>
          <w:bCs/>
          <w:color w:val="000000"/>
          <w:szCs w:val="21"/>
          <w:vertAlign w:val="superscript"/>
        </w:rPr>
        <w:t>+</w:t>
      </w:r>
      <w:r w:rsidRPr="002A29A8">
        <w:rPr>
          <w:rFonts w:ascii="Times New Roman" w:eastAsia="等线" w:hAnsi="Times New Roman" w:cs="Times New Roman"/>
          <w:b/>
          <w:bCs/>
          <w:color w:val="000000"/>
          <w:szCs w:val="21"/>
        </w:rPr>
        <w:t>]</w:t>
      </w:r>
    </w:p>
    <w:p w14:paraId="56F68B0E"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N 3.77830300 -2.20867400 -0.07962200</w:t>
      </w:r>
    </w:p>
    <w:p w14:paraId="4B4174FF"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N 6.34938700 -1.13291200 0.50867100</w:t>
      </w:r>
    </w:p>
    <w:p w14:paraId="29323D78"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lastRenderedPageBreak/>
        <w:t>N 4.41624400 3.34318500 0.17792900</w:t>
      </w:r>
    </w:p>
    <w:p w14:paraId="076CEE7A"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N 1.54633900 -0.51883100 -0.12140000</w:t>
      </w:r>
    </w:p>
    <w:p w14:paraId="7905758A"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1.36000600 -1.41147400 0.33862200</w:t>
      </w:r>
    </w:p>
    <w:p w14:paraId="617B2A50"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N 7.71383100 1.90310100 1.34354000</w:t>
      </w:r>
    </w:p>
    <w:p w14:paraId="4D133094"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5.38555500 1.11682600 0.52252600</w:t>
      </w:r>
    </w:p>
    <w:p w14:paraId="743B7EB8"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2.94456900 1.42507800 0.48400900</w:t>
      </w:r>
    </w:p>
    <w:p w14:paraId="29795AB2"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4.26693300 1.97844000 0.38016600</w:t>
      </w:r>
    </w:p>
    <w:p w14:paraId="2F993043"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5.22579000 -0.29677900 0.43820300</w:t>
      </w:r>
    </w:p>
    <w:p w14:paraId="22DD4CC3"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1.87300900 2.31302200 0.78990300</w:t>
      </w:r>
    </w:p>
    <w:p w14:paraId="1ED6A730"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3.93248000 -0.83306600 0.23613100</w:t>
      </w:r>
    </w:p>
    <w:p w14:paraId="2BD8A7D1"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2.81276700 0.01746100 0.26898700</w:t>
      </w:r>
    </w:p>
    <w:p w14:paraId="31AACC6D"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2.05583700 3.72918400 0.64462600</w:t>
      </w:r>
    </w:p>
    <w:p w14:paraId="007140BA"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2.91241200 -3.02409000 0.67182800</w:t>
      </w:r>
    </w:p>
    <w:p w14:paraId="13CCCBDB"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3.32570700 4.22736900 0.22591300</w:t>
      </w:r>
    </w:p>
    <w:p w14:paraId="32B55173"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4.42326600 -2.69163900 -1.25625300</w:t>
      </w:r>
    </w:p>
    <w:p w14:paraId="7102734A"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6.35544300 -2.18234000 1.46156000</w:t>
      </w:r>
    </w:p>
    <w:p w14:paraId="060DE385"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6.67083200 1.59634300 0.92036800</w:t>
      </w:r>
    </w:p>
    <w:p w14:paraId="5DDE2A53"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7.49113500 -0.85962000 -0.29572600</w:t>
      </w:r>
    </w:p>
    <w:p w14:paraId="2F0A9728"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6.97670000 -3.41109600 1.17939900</w:t>
      </w:r>
    </w:p>
    <w:p w14:paraId="4455ADAD"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7.47030000 -3.55388600 0.21792800</w:t>
      </w:r>
    </w:p>
    <w:p w14:paraId="25F49F04"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5.05451000 -3.94548900 -1.26612800</w:t>
      </w:r>
    </w:p>
    <w:p w14:paraId="348515C6"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5.05180400 -4.55500200 -0.36256900</w:t>
      </w:r>
    </w:p>
    <w:p w14:paraId="70A1250B"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1.02006400 4.67247700 0.85978800</w:t>
      </w:r>
    </w:p>
    <w:p w14:paraId="71170836"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0.06266600 4.34250900 1.26432200</w:t>
      </w:r>
    </w:p>
    <w:p w14:paraId="1BA2EB24"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4.42566500 -1.90701200 -2.41927400</w:t>
      </w:r>
    </w:p>
    <w:p w14:paraId="542390BB"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3.91550100 -0.94269600 -2.41679200</w:t>
      </w:r>
    </w:p>
    <w:p w14:paraId="737428CD"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5.74288000 -1.98901000 2.71047800</w:t>
      </w:r>
    </w:p>
    <w:p w14:paraId="4A4E3CA1"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5.31094600 -1.01409500 2.94551300</w:t>
      </w:r>
    </w:p>
    <w:p w14:paraId="3678C594"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2.57612100 -2.67072800 1.99421000</w:t>
      </w:r>
    </w:p>
    <w:p w14:paraId="5240977B"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3.03045500 -1.78837300 2.43984000</w:t>
      </w:r>
    </w:p>
    <w:p w14:paraId="130025EC"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2.31790700 -4.17801700 0.11642900</w:t>
      </w:r>
    </w:p>
    <w:p w14:paraId="07BB9938"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2.54892900 -4.46462400 -0.90953900</w:t>
      </w:r>
    </w:p>
    <w:p w14:paraId="42F19B96"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1.18773400 6.02136900 0.56661000</w:t>
      </w:r>
    </w:p>
    <w:p w14:paraId="49EAA3B5"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0.36814200 6.72196600 0.73859200</w:t>
      </w:r>
    </w:p>
    <w:p w14:paraId="499724E7"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3.47507400 5.58304700 -0.10449400</w:t>
      </w:r>
    </w:p>
    <w:p w14:paraId="466F9D11"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4.43444000 5.94602800 -0.46943200</w:t>
      </w:r>
    </w:p>
    <w:p w14:paraId="42E96546"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6.95307800 -4.43469600 2.12703600</w:t>
      </w:r>
    </w:p>
    <w:p w14:paraId="0EDF0EF1"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7.43610600 -5.38729100 1.89725000</w:t>
      </w:r>
    </w:p>
    <w:p w14:paraId="1E4CE53B"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2.41034900 6.47249700 0.05342400</w:t>
      </w:r>
    </w:p>
    <w:p w14:paraId="0702CC53"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2.54868200 7.52403600 -0.20415900</w:t>
      </w:r>
    </w:p>
    <w:p w14:paraId="11652EFF"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5.68375000 -4.39892300 -2.42679800</w:t>
      </w:r>
    </w:p>
    <w:p w14:paraId="71C8B1DE"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6.17744500 -5.37342100 -2.42234700</w:t>
      </w:r>
    </w:p>
    <w:p w14:paraId="3B5C8B8F"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7.32244000 -0.33166700 -1.58508500</w:t>
      </w:r>
    </w:p>
    <w:p w14:paraId="6862B4CE"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6.31592100 -0.16500300 -1.96730600</w:t>
      </w:r>
    </w:p>
    <w:p w14:paraId="2DBF2418"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lastRenderedPageBreak/>
        <w:t>C 1.11138700 -4.59776300 2.18823600</w:t>
      </w:r>
    </w:p>
    <w:p w14:paraId="18D87DB8"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0.42501900 -5.21097200 2.77544300</w:t>
      </w:r>
    </w:p>
    <w:p w14:paraId="445BBCE2"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1.68135800 -3.44363500 2.73466000</w:t>
      </w:r>
    </w:p>
    <w:p w14:paraId="0E69F70E"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1.44100600 -3.13884200 3.75539400</w:t>
      </w:r>
    </w:p>
    <w:p w14:paraId="12379C78"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1.44072300 -4.95428700 0.87549500</w:t>
      </w:r>
    </w:p>
    <w:p w14:paraId="7A7A6CE6"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1.00258500 -5.84824600 0.42495400</w:t>
      </w:r>
    </w:p>
    <w:p w14:paraId="45B0B46E"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5.06732900 -2.36373100 -3.57210000</w:t>
      </w:r>
    </w:p>
    <w:p w14:paraId="2706C9FC"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5.06272000 -1.74159700 -4.46987300</w:t>
      </w:r>
    </w:p>
    <w:p w14:paraId="4A7FA336"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8.78691800 -1.07466400 0.19923500</w:t>
      </w:r>
    </w:p>
    <w:p w14:paraId="1DA52037"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8.92291500 -1.44664300 1.21521700</w:t>
      </w:r>
    </w:p>
    <w:p w14:paraId="62D1B066"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5.70844600 -3.02608500 3.64426700</w:t>
      </w:r>
    </w:p>
    <w:p w14:paraId="216931C4"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5.22406400 -2.86475900 4.61004100</w:t>
      </w:r>
    </w:p>
    <w:p w14:paraId="5BA6F794"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6.30883000 -4.25549000 3.35747900</w:t>
      </w:r>
    </w:p>
    <w:p w14:paraId="2F74DEA1"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6.28833300 -5.06366600 4.09107100</w:t>
      </w:r>
    </w:p>
    <w:p w14:paraId="318D959D"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5.70036300 -3.60992000 -3.58271800</w:t>
      </w:r>
    </w:p>
    <w:p w14:paraId="1FB17AAF"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6.20164200 -3.96639900 -4.48470100</w:t>
      </w:r>
    </w:p>
    <w:p w14:paraId="76BC4C76"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8.43590100 -0.02762000 -2.36857200</w:t>
      </w:r>
    </w:p>
    <w:p w14:paraId="30CE303F"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8.28950000 0.37910700 -3.37213600</w:t>
      </w:r>
    </w:p>
    <w:p w14:paraId="711DB195"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9.89311200 -0.78425100 -0.59909400</w:t>
      </w:r>
    </w:p>
    <w:p w14:paraId="1B329306"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10.89643700 -0.95005500 -0.20077500</w:t>
      </w:r>
    </w:p>
    <w:p w14:paraId="7E3F0440"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9.72750900 -0.25837300 -1.88531100</w:t>
      </w:r>
    </w:p>
    <w:p w14:paraId="5292F87F"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10.59803200 -0.02573900 -2.50178300</w:t>
      </w:r>
    </w:p>
    <w:p w14:paraId="6B53F3AE"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1.63890900 0.49743400 -2.35024400</w:t>
      </w:r>
    </w:p>
    <w:p w14:paraId="0EB8485C"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1.96413000 1.43716600 -1.90292400</w:t>
      </w:r>
    </w:p>
    <w:p w14:paraId="4EBCA57F"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0.92605700 -1.80852100 -2.10865100</w:t>
      </w:r>
    </w:p>
    <w:p w14:paraId="3625DC31"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0.73746300 -2.67741500 -1.47526400</w:t>
      </w:r>
    </w:p>
    <w:p w14:paraId="657D2295"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0.80522000 -1.90967300 -3.49798900</w:t>
      </w:r>
    </w:p>
    <w:p w14:paraId="0CA4A5B8"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0.50197900 -2.86151500 -3.93831200</w:t>
      </w:r>
    </w:p>
    <w:p w14:paraId="2376336D"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1.50780200 0.38469700 -3.73549700</w:t>
      </w:r>
    </w:p>
    <w:p w14:paraId="089F9D31"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1.72930800 1.25103900 -4.36311100</w:t>
      </w:r>
    </w:p>
    <w:p w14:paraId="6E5E03F1"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1.10151200 -0.82031100 -4.32192700</w:t>
      </w:r>
    </w:p>
    <w:p w14:paraId="27CA15A9"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1.01695900 -0.90768900 -5.40659400</w:t>
      </w:r>
    </w:p>
    <w:p w14:paraId="0EADB775"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1.37022400 -0.60986200 -1.52017400</w:t>
      </w:r>
    </w:p>
    <w:p w14:paraId="3963CCC9"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0.52019400 1.32405900 2.59931500</w:t>
      </w:r>
    </w:p>
    <w:p w14:paraId="44B40739"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-0.66386900 1.56991700 3.31724600</w:t>
      </w:r>
    </w:p>
    <w:p w14:paraId="4985E521"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-1.44064700 2.18695500 2.85947300</w:t>
      </w:r>
    </w:p>
    <w:p w14:paraId="30B41182"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1.54135500 0.58490100 3.21949500</w:t>
      </w:r>
    </w:p>
    <w:p w14:paraId="07107EFF"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2.48223600 0.41548400 2.70017300</w:t>
      </w:r>
    </w:p>
    <w:p w14:paraId="1EE4BD27"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1.35967900 0.09245100 4.51511400</w:t>
      </w:r>
    </w:p>
    <w:p w14:paraId="483943B4"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2.16770500 -0.47703200 4.98084400</w:t>
      </w:r>
    </w:p>
    <w:p w14:paraId="57E7359E"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-0.83345600 1.08172200 4.61243300</w:t>
      </w:r>
    </w:p>
    <w:p w14:paraId="5C00D772"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-1.75898900 1.29833000 5.15022600</w:t>
      </w:r>
    </w:p>
    <w:p w14:paraId="27562395"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0.17656500 0.32962000 5.22086900</w:t>
      </w:r>
    </w:p>
    <w:p w14:paraId="2E9FC593"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0.04774000 -0.05495900 6.23391300</w:t>
      </w:r>
    </w:p>
    <w:p w14:paraId="426B65F4"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lastRenderedPageBreak/>
        <w:t>C 5.69398000 3.84767000 -0.25990100</w:t>
      </w:r>
    </w:p>
    <w:p w14:paraId="2D331B68"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6.43157700 4.70901300 0.55792000</w:t>
      </w:r>
    </w:p>
    <w:p w14:paraId="1CAF2F7D"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6.03832700 4.99603200 1.53424800</w:t>
      </w:r>
    </w:p>
    <w:p w14:paraId="07BD8590"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6.18463200 3.44311600 -1.50605600</w:t>
      </w:r>
    </w:p>
    <w:p w14:paraId="0CB98CCE"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5.59084400 2.76859100 -2.12590700</w:t>
      </w:r>
    </w:p>
    <w:p w14:paraId="455B63BF"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7.44372700 3.88059400 -1.92173500</w:t>
      </w:r>
    </w:p>
    <w:p w14:paraId="5E0E76F8"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7.84226300 3.54866900 -2.88225100</w:t>
      </w:r>
    </w:p>
    <w:p w14:paraId="6BF6E71A"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8.19164800 4.73533900 -1.10671500</w:t>
      </w:r>
    </w:p>
    <w:p w14:paraId="7A0CB692"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9.17925500 5.07038300 -1.42950400</w:t>
      </w:r>
    </w:p>
    <w:p w14:paraId="54C4EF0E"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7.68127700 5.15454900 0.12697000</w:t>
      </w:r>
    </w:p>
    <w:p w14:paraId="2213DB35"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8.27046200 5.81214800 0.76866200</w:t>
      </w:r>
    </w:p>
    <w:p w14:paraId="6ECD420A"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-0.10651200 2.52086400 1.11309000</w:t>
      </w:r>
    </w:p>
    <w:p w14:paraId="536B65E7"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N 0.63477800 1.84825000 1.29067600</w:t>
      </w:r>
    </w:p>
    <w:p w14:paraId="5A313AE3"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Mo -3.28594000 0.04631600 -0.44011700</w:t>
      </w:r>
    </w:p>
    <w:p w14:paraId="2DAD0CDA"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N -3.86092100 1.87054900 -0.77464200</w:t>
      </w:r>
    </w:p>
    <w:p w14:paraId="62D2E0BC"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N -4.03851000 -1.08121000 -1.81280400</w:t>
      </w:r>
    </w:p>
    <w:p w14:paraId="4F046875"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N -3.65364400 -0.86977300 1.20875200</w:t>
      </w:r>
    </w:p>
    <w:p w14:paraId="77283A60"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Si -2.90381700 3.40707200 -0.88555700</w:t>
      </w:r>
    </w:p>
    <w:p w14:paraId="5D5467F7"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-5.28399300 2.03226900 -0.91420600</w:t>
      </w:r>
    </w:p>
    <w:p w14:paraId="0A254893"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Si -3.53285600 -1.16423900 -3.54803600</w:t>
      </w:r>
    </w:p>
    <w:p w14:paraId="535DDAB6"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-5.20300800 -1.84595400 -1.44968900</w:t>
      </w:r>
    </w:p>
    <w:p w14:paraId="529C5181"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Si -2.84076100 -2.41261700 1.74360100</w:t>
      </w:r>
    </w:p>
    <w:p w14:paraId="51EFB673"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-4.60909700 -0.30056000 2.10975500</w:t>
      </w:r>
    </w:p>
    <w:p w14:paraId="74374BE4"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-2.84844800 4.10926000 0.86293100</w:t>
      </w:r>
    </w:p>
    <w:p w14:paraId="08675C2C"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-1.18911600 3.13780300 -1.59748300</w:t>
      </w:r>
    </w:p>
    <w:p w14:paraId="0047BEA8"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-3.83732000 4.60369000 -1.99183700</w:t>
      </w:r>
    </w:p>
    <w:p w14:paraId="5B69EF1F"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-5.83361000 2.05203200 -2.20783200</w:t>
      </w:r>
    </w:p>
    <w:p w14:paraId="0A076C08"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-6.11895400 2.18049300 0.20232200</w:t>
      </w:r>
    </w:p>
    <w:p w14:paraId="59C822C1"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-2.38820400 0.28737300 -3.87262200</w:t>
      </w:r>
    </w:p>
    <w:p w14:paraId="6DEA3AA0"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-5.10158100 -1.03509600 -4.57096400</w:t>
      </w:r>
    </w:p>
    <w:p w14:paraId="4DD7F746"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-2.68109000 -2.80910800 -3.86272100</w:t>
      </w:r>
    </w:p>
    <w:p w14:paraId="713608AD"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-5.10227100 -3.24185800 -1.30200600</w:t>
      </w:r>
    </w:p>
    <w:p w14:paraId="40F7C34B"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-6.43611400 -1.21586600 -1.24810900</w:t>
      </w:r>
    </w:p>
    <w:p w14:paraId="7C0BE431"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-4.16783000 -3.64587500 2.23642600</w:t>
      </w:r>
    </w:p>
    <w:p w14:paraId="6F3E24BC"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-1.76878200 -1.98881800 3.21762300</w:t>
      </w:r>
    </w:p>
    <w:p w14:paraId="3E1420BB"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-1.78286200 -3.05756200 0.33019200</w:t>
      </w:r>
    </w:p>
    <w:p w14:paraId="25387715"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-5.91102300 -0.82275500 2.17225700</w:t>
      </w:r>
    </w:p>
    <w:p w14:paraId="023D2F9C"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-4.24446700 0.77313300 2.93278300</w:t>
      </w:r>
    </w:p>
    <w:p w14:paraId="00581206"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-2.32655300 3.43921900 1.56381700</w:t>
      </w:r>
    </w:p>
    <w:p w14:paraId="4DB812F3"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-3.87304500 4.24542200 1.24528100</w:t>
      </w:r>
    </w:p>
    <w:p w14:paraId="29BBC98B"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-2.34541700 5.08970700 0.88718900</w:t>
      </w:r>
    </w:p>
    <w:p w14:paraId="242F97D7"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-0.57363000 2.41310800 -1.04967400</w:t>
      </w:r>
    </w:p>
    <w:p w14:paraId="50E0CB60"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-0.65901900 4.10509800 -1.59546800</w:t>
      </w:r>
    </w:p>
    <w:p w14:paraId="5AE70B86"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-1.25139100 2.78920800 -2.63973400</w:t>
      </w:r>
    </w:p>
    <w:p w14:paraId="6CB1F1DD"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lastRenderedPageBreak/>
        <w:t>H -3.91343000 4.23604800 -3.02722100</w:t>
      </w:r>
    </w:p>
    <w:p w14:paraId="0198917E"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-3.28907500 5.56090700 -2.01595100</w:t>
      </w:r>
    </w:p>
    <w:p w14:paraId="551238F5"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-4.85522600 4.80284900 -1.62362000</w:t>
      </w:r>
    </w:p>
    <w:p w14:paraId="371FF2F6"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-5.16574500 1.93431800 -3.06269500</w:t>
      </w:r>
    </w:p>
    <w:p w14:paraId="5FB89225"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-7.21069500 2.20331800 -2.40111700</w:t>
      </w:r>
    </w:p>
    <w:p w14:paraId="46CB79EC"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-7.50293600 2.35297000 0.03216800</w:t>
      </w:r>
    </w:p>
    <w:p w14:paraId="07111C78"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-5.68458000 2.16068600 1.20306200</w:t>
      </w:r>
    </w:p>
    <w:p w14:paraId="367DD0E1"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-1.41849800 0.20702200 -3.36024900</w:t>
      </w:r>
    </w:p>
    <w:p w14:paraId="13C324CD"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-2.85960300 1.23817000 -3.57891900</w:t>
      </w:r>
    </w:p>
    <w:p w14:paraId="406796E0"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-2.17403800 0.33647600 -4.95313400</w:t>
      </w:r>
    </w:p>
    <w:p w14:paraId="6113F760"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-4.85972800 -1.06756300 -5.64638100</w:t>
      </w:r>
    </w:p>
    <w:p w14:paraId="5605FC35"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-5.64358300 -0.09870700 -4.36861800</w:t>
      </w:r>
    </w:p>
    <w:p w14:paraId="3EA97165"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-5.78147500 -1.87306400 -4.34994900</w:t>
      </w:r>
    </w:p>
    <w:p w14:paraId="056FF800"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-2.23485000 -2.81920100 -4.87113500</w:t>
      </w:r>
    </w:p>
    <w:p w14:paraId="3389D657"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-3.39674000 -3.64393700 -3.80382200</w:t>
      </w:r>
    </w:p>
    <w:p w14:paraId="49F0A63D"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-1.87464100 -2.98697000 -3.13542300</w:t>
      </w:r>
    </w:p>
    <w:p w14:paraId="30265BCF"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-6.21789300 -4.00333600 -0.93869200</w:t>
      </w:r>
    </w:p>
    <w:p w14:paraId="4A9CF262"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-4.14023400 -3.73030200 -1.46119600</w:t>
      </w:r>
    </w:p>
    <w:p w14:paraId="020B7FCF"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C -7.56960500 -1.96001700 -0.87738300</w:t>
      </w:r>
    </w:p>
    <w:p w14:paraId="0E32D263"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-6.51603400 -0.13933000 -1.38811100</w:t>
      </w:r>
    </w:p>
    <w:p w14:paraId="4EBDDD8F"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-4.87238000 -3.84190900 1.41530300</w:t>
      </w:r>
    </w:p>
    <w:p w14:paraId="64E98D44" w14:textId="77777777" w:rsidR="00B52CA4" w:rsidRPr="00B52CA4" w:rsidRDefault="00B52CA4" w:rsidP="00B52CA4">
      <w:pPr>
        <w:rPr>
          <w:rFonts w:ascii="Times New Roman" w:hAnsi="Times New Roman" w:cs="Times New Roman"/>
          <w:lang w:val="de-DE"/>
        </w:rPr>
      </w:pPr>
      <w:r w:rsidRPr="00B52CA4">
        <w:rPr>
          <w:rFonts w:ascii="Times New Roman" w:hAnsi="Times New Roman" w:cs="Times New Roman"/>
          <w:lang w:val="de-DE"/>
        </w:rPr>
        <w:t>H -4.73855000 -3.29210700 3.10883400</w:t>
      </w:r>
    </w:p>
    <w:p w14:paraId="6EDD4D21"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-3.68505300 -4.59875100 2.51267100</w:t>
      </w:r>
    </w:p>
    <w:p w14:paraId="3AE4EC9D"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-1.32546400 -2.91064800 3.62832300</w:t>
      </w:r>
    </w:p>
    <w:p w14:paraId="7B562629"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-2.35441300 -1.50789500 4.01600700</w:t>
      </w:r>
    </w:p>
    <w:p w14:paraId="3302FF03"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-0.94483500 -1.31330200 2.94196100</w:t>
      </w:r>
    </w:p>
    <w:p w14:paraId="14FDE358"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-2.25563900 -2.94510700 -0.65601400</w:t>
      </w:r>
    </w:p>
    <w:p w14:paraId="6B0764DB"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-1.57786600 -4.12754500 0.49329200</w:t>
      </w:r>
    </w:p>
    <w:p w14:paraId="15B5271D"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-0.81520000 -2.53777100 0.31077600</w:t>
      </w:r>
    </w:p>
    <w:p w14:paraId="61AA3942"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-6.18503200 -1.64848300 1.51536900</w:t>
      </w:r>
    </w:p>
    <w:p w14:paraId="5A637BE1"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-6.84660400 -0.28349400 3.06391900</w:t>
      </w:r>
    </w:p>
    <w:p w14:paraId="35945DF3"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-5.16893700 1.34115500 3.82124600</w:t>
      </w:r>
    </w:p>
    <w:p w14:paraId="17E50CBF"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-3.22516800 1.15183900 2.87369900</w:t>
      </w:r>
    </w:p>
    <w:p w14:paraId="4926AA37"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-8.02854200 2.35287100 -1.26823800</w:t>
      </w:r>
    </w:p>
    <w:p w14:paraId="6B5CEDF9"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-7.80630000 2.16021700 -3.78554600</w:t>
      </w:r>
    </w:p>
    <w:p w14:paraId="67225C2C"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-8.40546300 2.57493200 1.21966200</w:t>
      </w:r>
    </w:p>
    <w:p w14:paraId="2C36E16C"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-7.44305200 -3.34460300 -0.72054100</w:t>
      </w:r>
    </w:p>
    <w:p w14:paraId="5072B31E"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-6.11489000 -5.49963700 -0.77901300</w:t>
      </w:r>
    </w:p>
    <w:p w14:paraId="5B4E594B"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-8.88577300 -1.25748800 -0.66132700</w:t>
      </w:r>
    </w:p>
    <w:p w14:paraId="67C47274"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-6.46109400 0.79746500 3.87618200</w:t>
      </w:r>
    </w:p>
    <w:p w14:paraId="7667AEAB"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-8.24290300 -0.84761600 3.14817400</w:t>
      </w:r>
    </w:p>
    <w:p w14:paraId="02A4D0DC"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C -4.76547200 2.48534500 4.71800000</w:t>
      </w:r>
    </w:p>
    <w:p w14:paraId="07ED296B"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-9.10660500 2.47753800 -1.40511900</w:t>
      </w:r>
    </w:p>
    <w:p w14:paraId="305AA8C5"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-7.05979800 2.41216400 -4.55246100</w:t>
      </w:r>
    </w:p>
    <w:p w14:paraId="21094F32"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lastRenderedPageBreak/>
        <w:t>H -8.65120700 2.85800300 -3.88115600</w:t>
      </w:r>
    </w:p>
    <w:p w14:paraId="7D30003F"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-8.18736900 1.14940900 -4.01097500</w:t>
      </w:r>
    </w:p>
    <w:p w14:paraId="35867998"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-9.33423900 1.99065700 1.13089500</w:t>
      </w:r>
    </w:p>
    <w:p w14:paraId="02F39277"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-8.69668500 3.63629700 1.28997600</w:t>
      </w:r>
    </w:p>
    <w:p w14:paraId="55469554"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-7.90398000 2.29768700 2.15612900</w:t>
      </w:r>
    </w:p>
    <w:p w14:paraId="0FDB96E8"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-8.31913500 -3.93188300 -0.43105900</w:t>
      </w:r>
    </w:p>
    <w:p w14:paraId="7638EF29"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-6.73599800 -6.01780500 -1.52769400</w:t>
      </w:r>
    </w:p>
    <w:p w14:paraId="013BF089"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-6.47129100 -5.81770200 0.21372500</w:t>
      </w:r>
    </w:p>
    <w:p w14:paraId="738755F6"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-5.07861000 -5.84629200 -0.89883100</w:t>
      </w:r>
    </w:p>
    <w:p w14:paraId="29F9C64A"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-9.24717800 -0.80763800 -1.60034900</w:t>
      </w:r>
    </w:p>
    <w:p w14:paraId="6E38D6ED"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-8.77417100 -0.43720300 0.06363400</w:t>
      </w:r>
    </w:p>
    <w:p w14:paraId="159A3E55"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-9.65716200 -1.94873000 -0.29398100</w:t>
      </w:r>
    </w:p>
    <w:p w14:paraId="5955FCA6"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-7.18794400 1.22481700 4.57329000</w:t>
      </w:r>
    </w:p>
    <w:p w14:paraId="52CA47DE"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-8.48162200 -1.15458500 4.17870800</w:t>
      </w:r>
    </w:p>
    <w:p w14:paraId="3533E824"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-8.35940600 -1.72221100 2.49354600</w:t>
      </w:r>
    </w:p>
    <w:p w14:paraId="235D7469"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-8.99231300 -0.09586600 2.85232400</w:t>
      </w:r>
    </w:p>
    <w:p w14:paraId="5347B6FC"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-3.95905600 3.08318200 4.26791600</w:t>
      </w:r>
    </w:p>
    <w:p w14:paraId="0143CF65"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-4.39867800 2.11005300 5.68854200</w:t>
      </w:r>
    </w:p>
    <w:p w14:paraId="2178141C"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-5.61523700 3.15184300 4.92603900</w:t>
      </w:r>
    </w:p>
    <w:p w14:paraId="16A8356A"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H -0.70896700 0.41372200 0.15372400</w:t>
      </w:r>
    </w:p>
    <w:p w14:paraId="4E15EE2C" w14:textId="77777777" w:rsidR="00B52CA4" w:rsidRPr="003A1FF8" w:rsidRDefault="00B52CA4" w:rsidP="00B52CA4">
      <w:pPr>
        <w:rPr>
          <w:rFonts w:ascii="Times New Roman" w:hAnsi="Times New Roman" w:cs="Times New Roman"/>
          <w:lang w:val="de-DE"/>
        </w:rPr>
      </w:pPr>
      <w:r w:rsidRPr="003A1FF8">
        <w:rPr>
          <w:rFonts w:ascii="Times New Roman" w:hAnsi="Times New Roman" w:cs="Times New Roman"/>
          <w:lang w:val="de-DE"/>
        </w:rPr>
        <w:t>N -1.40194400 0.07271200 -0.53535100</w:t>
      </w:r>
    </w:p>
    <w:p w14:paraId="3A5EFB31" w14:textId="77777777" w:rsidR="00B52CA4" w:rsidRPr="001F54DE" w:rsidRDefault="00B52CA4" w:rsidP="00B52CA4">
      <w:pPr>
        <w:rPr>
          <w:rFonts w:ascii="Times New Roman" w:hAnsi="Times New Roman" w:cs="Times New Roman"/>
        </w:rPr>
      </w:pPr>
      <w:r w:rsidRPr="001F54DE">
        <w:rPr>
          <w:rFonts w:ascii="Times New Roman" w:hAnsi="Times New Roman" w:cs="Times New Roman"/>
        </w:rPr>
        <w:t>H -0.89474100 -0.38106500 -1.30527100</w:t>
      </w:r>
    </w:p>
    <w:p w14:paraId="0CDF4117" w14:textId="50D40F98" w:rsidR="00DF0874" w:rsidRPr="00066FBC" w:rsidRDefault="00E45991" w:rsidP="00DF0874">
      <w:pPr>
        <w:pStyle w:val="1"/>
        <w:numPr>
          <w:ilvl w:val="0"/>
          <w:numId w:val="1"/>
        </w:numPr>
        <w:rPr>
          <w:rFonts w:ascii="Times New Roman" w:hAnsi="Times New Roman" w:cs="Times New Roman"/>
        </w:rPr>
      </w:pPr>
      <w:bookmarkStart w:id="35" w:name="_Toc229612991"/>
      <w:r>
        <w:rPr>
          <w:rFonts w:ascii="Times New Roman" w:eastAsiaTheme="minorEastAsia" w:hAnsi="Times New Roman" w:cs="Times New Roman" w:hint="eastAsia"/>
        </w:rPr>
        <w:t>References</w:t>
      </w:r>
      <w:bookmarkEnd w:id="35"/>
    </w:p>
    <w:p w14:paraId="04F0A513" w14:textId="77777777" w:rsidR="00B5697C" w:rsidRPr="00066FBC" w:rsidRDefault="00B5697C" w:rsidP="00B15521">
      <w:pPr>
        <w:rPr>
          <w:rFonts w:ascii="Times New Roman" w:hAnsi="Times New Roman" w:cs="Times New Roman"/>
        </w:rPr>
      </w:pPr>
    </w:p>
    <w:p w14:paraId="22B7AB51" w14:textId="77777777" w:rsidR="003A1FF8" w:rsidRPr="007736D0" w:rsidRDefault="00414FDD" w:rsidP="003A1FF8">
      <w:pPr>
        <w:pStyle w:val="EndNoteBibliography"/>
        <w:rPr>
          <w:rFonts w:ascii="Times New Roman" w:hAnsi="Times New Roman" w:cs="Times New Roman"/>
        </w:rPr>
      </w:pPr>
      <w:r w:rsidRPr="007736D0">
        <w:rPr>
          <w:rFonts w:ascii="Times New Roman" w:hAnsi="Times New Roman" w:cs="Times New Roman"/>
        </w:rPr>
        <w:fldChar w:fldCharType="begin"/>
      </w:r>
      <w:r w:rsidRPr="007736D0">
        <w:rPr>
          <w:rFonts w:ascii="Times New Roman" w:hAnsi="Times New Roman" w:cs="Times New Roman"/>
        </w:rPr>
        <w:instrText xml:space="preserve"> ADDIN EN.REFLIST </w:instrText>
      </w:r>
      <w:r w:rsidRPr="007736D0">
        <w:rPr>
          <w:rFonts w:ascii="Times New Roman" w:hAnsi="Times New Roman" w:cs="Times New Roman"/>
        </w:rPr>
        <w:fldChar w:fldCharType="separate"/>
      </w:r>
      <w:r w:rsidR="003A1FF8" w:rsidRPr="007736D0">
        <w:rPr>
          <w:rFonts w:ascii="Times New Roman" w:hAnsi="Times New Roman" w:cs="Times New Roman"/>
        </w:rPr>
        <w:t xml:space="preserve">1.  Chernowsky, C. P. et al. Electrochemical Activation of Diverse Conventional Photoredox Catalysts Induces Potent Photoreductant Activity. </w:t>
      </w:r>
      <w:r w:rsidR="003A1FF8" w:rsidRPr="007736D0">
        <w:rPr>
          <w:rFonts w:ascii="Times New Roman" w:hAnsi="Times New Roman" w:cs="Times New Roman"/>
          <w:i/>
        </w:rPr>
        <w:t xml:space="preserve">Angew. Chem. Int. Ed. </w:t>
      </w:r>
      <w:r w:rsidR="003A1FF8" w:rsidRPr="007736D0">
        <w:rPr>
          <w:rFonts w:ascii="Times New Roman" w:hAnsi="Times New Roman" w:cs="Times New Roman"/>
          <w:b/>
        </w:rPr>
        <w:t>60,</w:t>
      </w:r>
      <w:r w:rsidR="003A1FF8" w:rsidRPr="007736D0">
        <w:rPr>
          <w:rFonts w:ascii="Times New Roman" w:hAnsi="Times New Roman" w:cs="Times New Roman"/>
        </w:rPr>
        <w:t xml:space="preserve"> 21418-21425 (2021).</w:t>
      </w:r>
    </w:p>
    <w:p w14:paraId="6BF59B20" w14:textId="77777777" w:rsidR="003A1FF8" w:rsidRPr="007736D0" w:rsidRDefault="003A1FF8" w:rsidP="003A1FF8">
      <w:pPr>
        <w:pStyle w:val="EndNoteBibliography"/>
        <w:rPr>
          <w:rFonts w:ascii="Times New Roman" w:hAnsi="Times New Roman" w:cs="Times New Roman"/>
        </w:rPr>
      </w:pPr>
      <w:r w:rsidRPr="007736D0">
        <w:rPr>
          <w:rFonts w:ascii="Times New Roman" w:hAnsi="Times New Roman" w:cs="Times New Roman"/>
        </w:rPr>
        <w:t xml:space="preserve">2.  Ghosh, I. et al. Reduction of aryl halides by consecutive visible light-induced electron transfer processes. </w:t>
      </w:r>
      <w:r w:rsidRPr="007736D0">
        <w:rPr>
          <w:rFonts w:ascii="Times New Roman" w:hAnsi="Times New Roman" w:cs="Times New Roman"/>
          <w:i/>
        </w:rPr>
        <w:t xml:space="preserve">Science </w:t>
      </w:r>
      <w:r w:rsidRPr="007736D0">
        <w:rPr>
          <w:rFonts w:ascii="Times New Roman" w:hAnsi="Times New Roman" w:cs="Times New Roman"/>
          <w:b/>
        </w:rPr>
        <w:t>346,</w:t>
      </w:r>
      <w:r w:rsidRPr="007736D0">
        <w:rPr>
          <w:rFonts w:ascii="Times New Roman" w:hAnsi="Times New Roman" w:cs="Times New Roman"/>
        </w:rPr>
        <w:t xml:space="preserve"> 725-728 (2014).</w:t>
      </w:r>
    </w:p>
    <w:p w14:paraId="4E170AB3" w14:textId="77777777" w:rsidR="003A1FF8" w:rsidRPr="007736D0" w:rsidRDefault="003A1FF8" w:rsidP="003A1FF8">
      <w:pPr>
        <w:pStyle w:val="EndNoteBibliography"/>
        <w:rPr>
          <w:rFonts w:ascii="Times New Roman" w:hAnsi="Times New Roman" w:cs="Times New Roman"/>
        </w:rPr>
      </w:pPr>
      <w:r w:rsidRPr="007736D0">
        <w:rPr>
          <w:rFonts w:ascii="Times New Roman" w:hAnsi="Times New Roman" w:cs="Times New Roman"/>
        </w:rPr>
        <w:t xml:space="preserve">3.  Zhai, D. D. et al. (n-Bu)(4)NBr-Promoted N(2) Splitting to Molybdenum Nitride. </w:t>
      </w:r>
      <w:r w:rsidRPr="007736D0">
        <w:rPr>
          <w:rFonts w:ascii="Times New Roman" w:hAnsi="Times New Roman" w:cs="Times New Roman"/>
          <w:i/>
        </w:rPr>
        <w:t xml:space="preserve">J Am Chem Soc </w:t>
      </w:r>
      <w:r w:rsidRPr="007736D0">
        <w:rPr>
          <w:rFonts w:ascii="Times New Roman" w:hAnsi="Times New Roman" w:cs="Times New Roman"/>
          <w:b/>
        </w:rPr>
        <w:t>144,</w:t>
      </w:r>
      <w:r w:rsidRPr="007736D0">
        <w:rPr>
          <w:rFonts w:ascii="Times New Roman" w:hAnsi="Times New Roman" w:cs="Times New Roman"/>
        </w:rPr>
        <w:t xml:space="preserve"> 14071-14078 (2022).</w:t>
      </w:r>
    </w:p>
    <w:p w14:paraId="02553FBC" w14:textId="77777777" w:rsidR="003A1FF8" w:rsidRPr="007736D0" w:rsidRDefault="003A1FF8" w:rsidP="003A1FF8">
      <w:pPr>
        <w:pStyle w:val="EndNoteBibliography"/>
        <w:rPr>
          <w:rFonts w:ascii="Times New Roman" w:hAnsi="Times New Roman" w:cs="Times New Roman"/>
        </w:rPr>
      </w:pPr>
      <w:r w:rsidRPr="007736D0">
        <w:rPr>
          <w:rFonts w:ascii="Times New Roman" w:hAnsi="Times New Roman" w:cs="Times New Roman"/>
        </w:rPr>
        <w:t xml:space="preserve">4.  Eizawa, A. et al. Remarkable catalytic activity of dinitrogen-bridged dimolybdenum complexes bearing NHC-based PCP-pincer ligands toward nitrogen fixation. </w:t>
      </w:r>
      <w:r w:rsidRPr="007736D0">
        <w:rPr>
          <w:rFonts w:ascii="Times New Roman" w:hAnsi="Times New Roman" w:cs="Times New Roman"/>
          <w:i/>
        </w:rPr>
        <w:t xml:space="preserve">Nat. Commun. </w:t>
      </w:r>
      <w:r w:rsidRPr="007736D0">
        <w:rPr>
          <w:rFonts w:ascii="Times New Roman" w:hAnsi="Times New Roman" w:cs="Times New Roman"/>
          <w:b/>
        </w:rPr>
        <w:t>8,</w:t>
      </w:r>
      <w:r w:rsidRPr="007736D0">
        <w:rPr>
          <w:rFonts w:ascii="Times New Roman" w:hAnsi="Times New Roman" w:cs="Times New Roman"/>
        </w:rPr>
        <w:t xml:space="preserve"> 14874 (2017).</w:t>
      </w:r>
    </w:p>
    <w:p w14:paraId="54703D06" w14:textId="77777777" w:rsidR="003A1FF8" w:rsidRPr="007736D0" w:rsidRDefault="003A1FF8" w:rsidP="003A1FF8">
      <w:pPr>
        <w:pStyle w:val="EndNoteBibliography"/>
        <w:rPr>
          <w:rFonts w:ascii="Times New Roman" w:hAnsi="Times New Roman" w:cs="Times New Roman"/>
        </w:rPr>
      </w:pPr>
      <w:r w:rsidRPr="007736D0">
        <w:rPr>
          <w:rFonts w:ascii="Times New Roman" w:hAnsi="Times New Roman" w:cs="Times New Roman"/>
        </w:rPr>
        <w:t xml:space="preserve">5.  Eizawa, A. et al. Catalytic Reactivity of Molybdenum–Trihalide Complexes Bearing PCP-Type Pincer Ligands. </w:t>
      </w:r>
      <w:r w:rsidRPr="007736D0">
        <w:rPr>
          <w:rFonts w:ascii="Times New Roman" w:hAnsi="Times New Roman" w:cs="Times New Roman"/>
          <w:i/>
        </w:rPr>
        <w:t xml:space="preserve">Chem. Asian J. </w:t>
      </w:r>
      <w:r w:rsidRPr="007736D0">
        <w:rPr>
          <w:rFonts w:ascii="Times New Roman" w:hAnsi="Times New Roman" w:cs="Times New Roman"/>
          <w:b/>
        </w:rPr>
        <w:t>14,</w:t>
      </w:r>
      <w:r w:rsidRPr="007736D0">
        <w:rPr>
          <w:rFonts w:ascii="Times New Roman" w:hAnsi="Times New Roman" w:cs="Times New Roman"/>
        </w:rPr>
        <w:t xml:space="preserve"> 2091-2096 (2019).</w:t>
      </w:r>
    </w:p>
    <w:p w14:paraId="25703998" w14:textId="77777777" w:rsidR="003A1FF8" w:rsidRPr="007736D0" w:rsidRDefault="003A1FF8" w:rsidP="003A1FF8">
      <w:pPr>
        <w:pStyle w:val="EndNoteBibliography"/>
        <w:rPr>
          <w:rFonts w:ascii="Times New Roman" w:hAnsi="Times New Roman" w:cs="Times New Roman"/>
        </w:rPr>
      </w:pPr>
      <w:r w:rsidRPr="007736D0">
        <w:rPr>
          <w:rFonts w:ascii="Times New Roman" w:hAnsi="Times New Roman" w:cs="Times New Roman"/>
        </w:rPr>
        <w:t xml:space="preserve">6.  Renny, J. S. et al. Method of Continuous Variations: Applications of Job Plots to the Study of Molecular Associations in Organometallic Chemistry. </w:t>
      </w:r>
      <w:r w:rsidRPr="007736D0">
        <w:rPr>
          <w:rFonts w:ascii="Times New Roman" w:hAnsi="Times New Roman" w:cs="Times New Roman"/>
          <w:i/>
        </w:rPr>
        <w:t xml:space="preserve">Angew. Chem. Int. Ed. </w:t>
      </w:r>
      <w:r w:rsidRPr="007736D0">
        <w:rPr>
          <w:rFonts w:ascii="Times New Roman" w:hAnsi="Times New Roman" w:cs="Times New Roman"/>
          <w:b/>
        </w:rPr>
        <w:t>52,</w:t>
      </w:r>
      <w:r w:rsidRPr="007736D0">
        <w:rPr>
          <w:rFonts w:ascii="Times New Roman" w:hAnsi="Times New Roman" w:cs="Times New Roman"/>
        </w:rPr>
        <w:t xml:space="preserve"> 11998-12013 (2013).</w:t>
      </w:r>
    </w:p>
    <w:p w14:paraId="061D31B6" w14:textId="77777777" w:rsidR="003A1FF8" w:rsidRPr="007736D0" w:rsidRDefault="003A1FF8" w:rsidP="003A1FF8">
      <w:pPr>
        <w:pStyle w:val="EndNoteBibliography"/>
        <w:rPr>
          <w:rFonts w:ascii="Times New Roman" w:hAnsi="Times New Roman" w:cs="Times New Roman"/>
        </w:rPr>
      </w:pPr>
      <w:r w:rsidRPr="007736D0">
        <w:rPr>
          <w:rFonts w:ascii="Times New Roman" w:hAnsi="Times New Roman" w:cs="Times New Roman"/>
        </w:rPr>
        <w:t xml:space="preserve">7.  Frech, P.&amp;Scheele, M. TAPAS: Transient Absorption Processing and Analysis Software. </w:t>
      </w:r>
      <w:r w:rsidRPr="007736D0">
        <w:rPr>
          <w:rFonts w:ascii="Times New Roman" w:hAnsi="Times New Roman" w:cs="Times New Roman"/>
          <w:i/>
        </w:rPr>
        <w:t xml:space="preserve">ChemPhotoChem </w:t>
      </w:r>
      <w:r w:rsidRPr="007736D0">
        <w:rPr>
          <w:rFonts w:ascii="Times New Roman" w:hAnsi="Times New Roman" w:cs="Times New Roman"/>
          <w:b/>
        </w:rPr>
        <w:t>10,</w:t>
      </w:r>
      <w:r w:rsidRPr="007736D0">
        <w:rPr>
          <w:rFonts w:ascii="Times New Roman" w:hAnsi="Times New Roman" w:cs="Times New Roman"/>
        </w:rPr>
        <w:t xml:space="preserve"> e202500236 (2026).</w:t>
      </w:r>
    </w:p>
    <w:p w14:paraId="2A35257A" w14:textId="77777777" w:rsidR="003A1FF8" w:rsidRPr="007736D0" w:rsidRDefault="003A1FF8" w:rsidP="003A1FF8">
      <w:pPr>
        <w:pStyle w:val="EndNoteBibliography"/>
        <w:rPr>
          <w:rFonts w:ascii="Times New Roman" w:hAnsi="Times New Roman" w:cs="Times New Roman"/>
        </w:rPr>
      </w:pPr>
      <w:r w:rsidRPr="007736D0">
        <w:rPr>
          <w:rFonts w:ascii="Times New Roman" w:hAnsi="Times New Roman" w:cs="Times New Roman"/>
        </w:rPr>
        <w:t xml:space="preserve">8.  Yuasa, J. et al. Detection of a Radical Cation of an NADH Analogue in Two-Electron Reduction of a Protonated p-Quinone Derivative by an NADH Analogue. </w:t>
      </w:r>
      <w:r w:rsidRPr="007736D0">
        <w:rPr>
          <w:rFonts w:ascii="Times New Roman" w:hAnsi="Times New Roman" w:cs="Times New Roman"/>
          <w:i/>
        </w:rPr>
        <w:t xml:space="preserve">Angew. Chem. Int. Ed. </w:t>
      </w:r>
      <w:r w:rsidRPr="007736D0">
        <w:rPr>
          <w:rFonts w:ascii="Times New Roman" w:hAnsi="Times New Roman" w:cs="Times New Roman"/>
          <w:b/>
        </w:rPr>
        <w:t>47,</w:t>
      </w:r>
      <w:r w:rsidRPr="007736D0">
        <w:rPr>
          <w:rFonts w:ascii="Times New Roman" w:hAnsi="Times New Roman" w:cs="Times New Roman"/>
        </w:rPr>
        <w:t xml:space="preserve"> 1068-1071 (2008).</w:t>
      </w:r>
    </w:p>
    <w:p w14:paraId="0B5D1057" w14:textId="77777777" w:rsidR="003A1FF8" w:rsidRPr="007736D0" w:rsidRDefault="003A1FF8" w:rsidP="003A1FF8">
      <w:pPr>
        <w:pStyle w:val="EndNoteBibliography"/>
        <w:rPr>
          <w:rFonts w:ascii="Times New Roman" w:hAnsi="Times New Roman" w:cs="Times New Roman"/>
        </w:rPr>
      </w:pPr>
      <w:r w:rsidRPr="007736D0">
        <w:rPr>
          <w:rFonts w:ascii="Times New Roman" w:hAnsi="Times New Roman" w:cs="Times New Roman"/>
        </w:rPr>
        <w:t>9.  Yuasa, J. et al. One-Step versus Stepwise Mechanism in Protonated Amino Acid-Promoted Electron-</w:t>
      </w:r>
      <w:r w:rsidRPr="007736D0">
        <w:rPr>
          <w:rFonts w:ascii="Times New Roman" w:hAnsi="Times New Roman" w:cs="Times New Roman"/>
        </w:rPr>
        <w:lastRenderedPageBreak/>
        <w:t xml:space="preserve">Transfer Reduction of a Quinone by Electron Donors and Two-Electron Reduction by a Dihydronicotinamide Adenine Dinucleotide Analogue. Interplay between Electron Transfer and Hydrogen Bonding. </w:t>
      </w:r>
      <w:r w:rsidRPr="007736D0">
        <w:rPr>
          <w:rFonts w:ascii="Times New Roman" w:hAnsi="Times New Roman" w:cs="Times New Roman"/>
          <w:i/>
        </w:rPr>
        <w:t xml:space="preserve">J. Am. Chem. Soc. </w:t>
      </w:r>
      <w:r w:rsidRPr="007736D0">
        <w:rPr>
          <w:rFonts w:ascii="Times New Roman" w:hAnsi="Times New Roman" w:cs="Times New Roman"/>
          <w:b/>
        </w:rPr>
        <w:t>130,</w:t>
      </w:r>
      <w:r w:rsidRPr="007736D0">
        <w:rPr>
          <w:rFonts w:ascii="Times New Roman" w:hAnsi="Times New Roman" w:cs="Times New Roman"/>
        </w:rPr>
        <w:t xml:space="preserve"> 5808-5820 (2008).</w:t>
      </w:r>
    </w:p>
    <w:p w14:paraId="1B248EB9" w14:textId="77777777" w:rsidR="003A1FF8" w:rsidRPr="007736D0" w:rsidRDefault="003A1FF8" w:rsidP="003A1FF8">
      <w:pPr>
        <w:pStyle w:val="EndNoteBibliography"/>
        <w:rPr>
          <w:rFonts w:ascii="Times New Roman" w:hAnsi="Times New Roman" w:cs="Times New Roman"/>
        </w:rPr>
      </w:pPr>
      <w:r w:rsidRPr="007736D0">
        <w:rPr>
          <w:rFonts w:ascii="Times New Roman" w:hAnsi="Times New Roman" w:cs="Times New Roman"/>
        </w:rPr>
        <w:t xml:space="preserve">10.  Fan, X.-Z. et al. Eosin Y as a Direct Hydrogen-Atom Transfer Photocatalyst for the Functionalization of C−H Bonds. </w:t>
      </w:r>
      <w:r w:rsidRPr="007736D0">
        <w:rPr>
          <w:rFonts w:ascii="Times New Roman" w:hAnsi="Times New Roman" w:cs="Times New Roman"/>
          <w:i/>
        </w:rPr>
        <w:t xml:space="preserve">Angew. Chem. Int. Ed. </w:t>
      </w:r>
      <w:r w:rsidRPr="007736D0">
        <w:rPr>
          <w:rFonts w:ascii="Times New Roman" w:hAnsi="Times New Roman" w:cs="Times New Roman"/>
          <w:b/>
        </w:rPr>
        <w:t>57,</w:t>
      </w:r>
      <w:r w:rsidRPr="007736D0">
        <w:rPr>
          <w:rFonts w:ascii="Times New Roman" w:hAnsi="Times New Roman" w:cs="Times New Roman"/>
        </w:rPr>
        <w:t xml:space="preserve"> 8514-8518 (2018).</w:t>
      </w:r>
    </w:p>
    <w:p w14:paraId="38A9B6C3" w14:textId="77777777" w:rsidR="003A1FF8" w:rsidRPr="007736D0" w:rsidRDefault="003A1FF8" w:rsidP="003A1FF8">
      <w:pPr>
        <w:pStyle w:val="EndNoteBibliography"/>
        <w:rPr>
          <w:rFonts w:ascii="Times New Roman" w:hAnsi="Times New Roman" w:cs="Times New Roman"/>
        </w:rPr>
      </w:pPr>
      <w:r w:rsidRPr="007736D0">
        <w:rPr>
          <w:rFonts w:ascii="Times New Roman" w:hAnsi="Times New Roman" w:cs="Times New Roman"/>
        </w:rPr>
        <w:t xml:space="preserve">11.  Agarwal, R. G. et al. Free Energies of Proton-Coupled Electron Transfer Reagents and Their Applications. </w:t>
      </w:r>
      <w:r w:rsidRPr="007736D0">
        <w:rPr>
          <w:rFonts w:ascii="Times New Roman" w:hAnsi="Times New Roman" w:cs="Times New Roman"/>
          <w:i/>
        </w:rPr>
        <w:t xml:space="preserve">Chem. Rev. </w:t>
      </w:r>
      <w:r w:rsidRPr="007736D0">
        <w:rPr>
          <w:rFonts w:ascii="Times New Roman" w:hAnsi="Times New Roman" w:cs="Times New Roman"/>
          <w:b/>
        </w:rPr>
        <w:t>122,</w:t>
      </w:r>
      <w:r w:rsidRPr="007736D0">
        <w:rPr>
          <w:rFonts w:ascii="Times New Roman" w:hAnsi="Times New Roman" w:cs="Times New Roman"/>
        </w:rPr>
        <w:t xml:space="preserve"> 1-49 (2022).</w:t>
      </w:r>
    </w:p>
    <w:p w14:paraId="48ED21E5" w14:textId="77777777" w:rsidR="003A1FF8" w:rsidRPr="007736D0" w:rsidRDefault="003A1FF8" w:rsidP="003A1FF8">
      <w:pPr>
        <w:pStyle w:val="EndNoteBibliography"/>
        <w:rPr>
          <w:rFonts w:ascii="Times New Roman" w:hAnsi="Times New Roman" w:cs="Times New Roman"/>
        </w:rPr>
      </w:pPr>
      <w:r w:rsidRPr="007736D0">
        <w:rPr>
          <w:rFonts w:ascii="Times New Roman" w:hAnsi="Times New Roman" w:cs="Times New Roman"/>
        </w:rPr>
        <w:t xml:space="preserve">12.  Yang, Q. et al. Holistic Prediction of the pKa in Diverse Solvents Based on a Machine-Learning Approach. </w:t>
      </w:r>
      <w:r w:rsidRPr="007736D0">
        <w:rPr>
          <w:rFonts w:ascii="Times New Roman" w:hAnsi="Times New Roman" w:cs="Times New Roman"/>
          <w:i/>
        </w:rPr>
        <w:t xml:space="preserve">Angew. Chem. Int. Ed. </w:t>
      </w:r>
      <w:r w:rsidRPr="007736D0">
        <w:rPr>
          <w:rFonts w:ascii="Times New Roman" w:hAnsi="Times New Roman" w:cs="Times New Roman"/>
          <w:b/>
        </w:rPr>
        <w:t>59,</w:t>
      </w:r>
      <w:r w:rsidRPr="007736D0">
        <w:rPr>
          <w:rFonts w:ascii="Times New Roman" w:hAnsi="Times New Roman" w:cs="Times New Roman"/>
        </w:rPr>
        <w:t xml:space="preserve"> 19282-19291 (2020).</w:t>
      </w:r>
    </w:p>
    <w:p w14:paraId="70E48CA2" w14:textId="77777777" w:rsidR="003A1FF8" w:rsidRPr="007736D0" w:rsidRDefault="003A1FF8" w:rsidP="003A1FF8">
      <w:pPr>
        <w:pStyle w:val="EndNoteBibliography"/>
        <w:rPr>
          <w:rFonts w:ascii="Times New Roman" w:hAnsi="Times New Roman" w:cs="Times New Roman"/>
        </w:rPr>
      </w:pPr>
      <w:r w:rsidRPr="007736D0">
        <w:rPr>
          <w:rFonts w:ascii="Times New Roman" w:hAnsi="Times New Roman" w:cs="Times New Roman"/>
        </w:rPr>
        <w:t xml:space="preserve">13.  Wiedner, E. S. et al. Thermodynamic Hydricity of Transition Metal Hydrides. </w:t>
      </w:r>
      <w:r w:rsidRPr="007736D0">
        <w:rPr>
          <w:rFonts w:ascii="Times New Roman" w:hAnsi="Times New Roman" w:cs="Times New Roman"/>
          <w:i/>
        </w:rPr>
        <w:t xml:space="preserve">Chem. Rev. </w:t>
      </w:r>
      <w:r w:rsidRPr="007736D0">
        <w:rPr>
          <w:rFonts w:ascii="Times New Roman" w:hAnsi="Times New Roman" w:cs="Times New Roman"/>
          <w:b/>
        </w:rPr>
        <w:t>116,</w:t>
      </w:r>
      <w:r w:rsidRPr="007736D0">
        <w:rPr>
          <w:rFonts w:ascii="Times New Roman" w:hAnsi="Times New Roman" w:cs="Times New Roman"/>
        </w:rPr>
        <w:t xml:space="preserve"> 8655-8692 (2016).</w:t>
      </w:r>
    </w:p>
    <w:p w14:paraId="4FCFA5D7" w14:textId="77777777" w:rsidR="003A1FF8" w:rsidRPr="007736D0" w:rsidRDefault="003A1FF8" w:rsidP="003A1FF8">
      <w:pPr>
        <w:pStyle w:val="EndNoteBibliography"/>
        <w:rPr>
          <w:rFonts w:ascii="Times New Roman" w:hAnsi="Times New Roman" w:cs="Times New Roman"/>
        </w:rPr>
      </w:pPr>
      <w:r w:rsidRPr="007736D0">
        <w:rPr>
          <w:rFonts w:ascii="Times New Roman" w:hAnsi="Times New Roman" w:cs="Times New Roman"/>
        </w:rPr>
        <w:t xml:space="preserve">14.  Frisch, M. J. et al. </w:t>
      </w:r>
      <w:r w:rsidRPr="007736D0">
        <w:rPr>
          <w:rFonts w:ascii="Times New Roman" w:hAnsi="Times New Roman" w:cs="Times New Roman"/>
          <w:i/>
        </w:rPr>
        <w:t>Gaussian 16 Rev. C.01</w:t>
      </w:r>
      <w:r w:rsidRPr="007736D0">
        <w:rPr>
          <w:rFonts w:ascii="Times New Roman" w:hAnsi="Times New Roman" w:cs="Times New Roman"/>
        </w:rPr>
        <w:t>, Wallingford, CT, 2016.</w:t>
      </w:r>
    </w:p>
    <w:p w14:paraId="4B34D741" w14:textId="77777777" w:rsidR="003A1FF8" w:rsidRPr="007736D0" w:rsidRDefault="003A1FF8" w:rsidP="003A1FF8">
      <w:pPr>
        <w:pStyle w:val="EndNoteBibliography"/>
        <w:rPr>
          <w:rFonts w:ascii="Times New Roman" w:hAnsi="Times New Roman" w:cs="Times New Roman"/>
        </w:rPr>
      </w:pPr>
      <w:r w:rsidRPr="007736D0">
        <w:rPr>
          <w:rFonts w:ascii="Times New Roman" w:hAnsi="Times New Roman" w:cs="Times New Roman"/>
        </w:rPr>
        <w:t xml:space="preserve">15.  Marenich, A. V. et al. Universal Solvation Model Based on Solute Electron Density and on a Continuum Model of the Solvent Defined by the Bulk Dielectric Constant and Atomic Surface Tensions. </w:t>
      </w:r>
      <w:r w:rsidRPr="007736D0">
        <w:rPr>
          <w:rFonts w:ascii="Times New Roman" w:hAnsi="Times New Roman" w:cs="Times New Roman"/>
          <w:i/>
        </w:rPr>
        <w:t xml:space="preserve">J. Phys. Chem. B </w:t>
      </w:r>
      <w:r w:rsidRPr="007736D0">
        <w:rPr>
          <w:rFonts w:ascii="Times New Roman" w:hAnsi="Times New Roman" w:cs="Times New Roman"/>
          <w:b/>
        </w:rPr>
        <w:t>113,</w:t>
      </w:r>
      <w:r w:rsidRPr="007736D0">
        <w:rPr>
          <w:rFonts w:ascii="Times New Roman" w:hAnsi="Times New Roman" w:cs="Times New Roman"/>
        </w:rPr>
        <w:t xml:space="preserve"> 6378-6396 (2009).</w:t>
      </w:r>
    </w:p>
    <w:p w14:paraId="10FF3A37" w14:textId="77777777" w:rsidR="003A1FF8" w:rsidRPr="007736D0" w:rsidRDefault="003A1FF8" w:rsidP="003A1FF8">
      <w:pPr>
        <w:pStyle w:val="EndNoteBibliography"/>
        <w:rPr>
          <w:rFonts w:ascii="Times New Roman" w:hAnsi="Times New Roman" w:cs="Times New Roman"/>
        </w:rPr>
      </w:pPr>
      <w:r w:rsidRPr="007736D0">
        <w:rPr>
          <w:rFonts w:ascii="Times New Roman" w:hAnsi="Times New Roman" w:cs="Times New Roman"/>
        </w:rPr>
        <w:t xml:space="preserve">16.  Sheldrick, G. A short history of SHELX. </w:t>
      </w:r>
      <w:r w:rsidRPr="007736D0">
        <w:rPr>
          <w:rFonts w:ascii="Times New Roman" w:hAnsi="Times New Roman" w:cs="Times New Roman"/>
          <w:i/>
        </w:rPr>
        <w:t xml:space="preserve">Acta Crystallographica Section A </w:t>
      </w:r>
      <w:r w:rsidRPr="007736D0">
        <w:rPr>
          <w:rFonts w:ascii="Times New Roman" w:hAnsi="Times New Roman" w:cs="Times New Roman"/>
          <w:b/>
        </w:rPr>
        <w:t>64,</w:t>
      </w:r>
      <w:r w:rsidRPr="007736D0">
        <w:rPr>
          <w:rFonts w:ascii="Times New Roman" w:hAnsi="Times New Roman" w:cs="Times New Roman"/>
        </w:rPr>
        <w:t xml:space="preserve"> 112-122 (2008).</w:t>
      </w:r>
    </w:p>
    <w:p w14:paraId="1A182CC8" w14:textId="77777777" w:rsidR="003A1FF8" w:rsidRPr="007736D0" w:rsidRDefault="003A1FF8" w:rsidP="003A1FF8">
      <w:pPr>
        <w:pStyle w:val="EndNoteBibliography"/>
        <w:rPr>
          <w:rFonts w:ascii="Times New Roman" w:hAnsi="Times New Roman" w:cs="Times New Roman"/>
        </w:rPr>
      </w:pPr>
      <w:r w:rsidRPr="007736D0">
        <w:rPr>
          <w:rFonts w:ascii="Times New Roman" w:hAnsi="Times New Roman" w:cs="Times New Roman"/>
        </w:rPr>
        <w:t xml:space="preserve">17.  Sheldrick, G. Crystal structure refinement with SHELXL. </w:t>
      </w:r>
      <w:r w:rsidRPr="007736D0">
        <w:rPr>
          <w:rFonts w:ascii="Times New Roman" w:hAnsi="Times New Roman" w:cs="Times New Roman"/>
          <w:i/>
        </w:rPr>
        <w:t xml:space="preserve">Acta Crystallographica Section C </w:t>
      </w:r>
      <w:r w:rsidRPr="007736D0">
        <w:rPr>
          <w:rFonts w:ascii="Times New Roman" w:hAnsi="Times New Roman" w:cs="Times New Roman"/>
          <w:b/>
        </w:rPr>
        <w:t>71,</w:t>
      </w:r>
      <w:r w:rsidRPr="007736D0">
        <w:rPr>
          <w:rFonts w:ascii="Times New Roman" w:hAnsi="Times New Roman" w:cs="Times New Roman"/>
        </w:rPr>
        <w:t xml:space="preserve"> 3-8 (2015).</w:t>
      </w:r>
    </w:p>
    <w:p w14:paraId="27F82BCA" w14:textId="2A690601" w:rsidR="00ED43EE" w:rsidRPr="00066FBC" w:rsidRDefault="00414FDD" w:rsidP="00B15521">
      <w:pPr>
        <w:rPr>
          <w:rFonts w:ascii="Times New Roman" w:hAnsi="Times New Roman" w:cs="Times New Roman"/>
        </w:rPr>
      </w:pPr>
      <w:r w:rsidRPr="007736D0">
        <w:rPr>
          <w:rFonts w:ascii="Times New Roman" w:hAnsi="Times New Roman" w:cs="Times New Roman"/>
        </w:rPr>
        <w:fldChar w:fldCharType="end"/>
      </w:r>
    </w:p>
    <w:sectPr w:rsidR="00ED43EE" w:rsidRPr="00066FBC">
      <w:headerReference w:type="even" r:id="rId54"/>
      <w:headerReference w:type="default" r:id="rId55"/>
      <w:footerReference w:type="even" r:id="rId56"/>
      <w:footerReference w:type="default" r:id="rId57"/>
      <w:headerReference w:type="first" r:id="rId58"/>
      <w:footerReference w:type="first" r:id="rId5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FB4727" w14:textId="77777777" w:rsidR="00C20F49" w:rsidRDefault="00C20F49" w:rsidP="00BE2433">
      <w:pPr>
        <w:rPr>
          <w:rFonts w:hint="eastAsia"/>
        </w:rPr>
      </w:pPr>
      <w:r>
        <w:separator/>
      </w:r>
    </w:p>
  </w:endnote>
  <w:endnote w:type="continuationSeparator" w:id="0">
    <w:p w14:paraId="243EDB51" w14:textId="77777777" w:rsidR="00C20F49" w:rsidRDefault="00C20F49" w:rsidP="00BE243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no Pro">
    <w:panose1 w:val="02020502040506020403"/>
    <w:charset w:val="00"/>
    <w:family w:val="roman"/>
    <w:notTrueType/>
    <w:pitch w:val="variable"/>
    <w:sig w:usb0="60000287" w:usb1="00000001"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D3025" w14:textId="77777777" w:rsidR="00075624" w:rsidRDefault="00075624">
    <w:pPr>
      <w:pStyle w:val="af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6090512"/>
      <w:docPartObj>
        <w:docPartGallery w:val="Page Numbers (Bottom of Page)"/>
        <w:docPartUnique/>
      </w:docPartObj>
    </w:sdtPr>
    <w:sdtContent>
      <w:p w14:paraId="34C53FBE" w14:textId="32182503" w:rsidR="00E45991" w:rsidRDefault="00075624">
        <w:pPr>
          <w:pStyle w:val="af0"/>
          <w:jc w:val="center"/>
          <w:rPr>
            <w:rFonts w:hint="eastAsia"/>
          </w:rPr>
        </w:pPr>
        <w:r>
          <w:rPr>
            <w:rFonts w:hint="eastAsia"/>
          </w:rPr>
          <w:fldChar w:fldCharType="begin"/>
        </w:r>
        <w:r>
          <w:rPr>
            <w:rFonts w:hint="eastAsia"/>
          </w:rPr>
          <w:instrText xml:space="preserve"> PAGE  \* Arabic  \* MERGEFORMAT </w:instrText>
        </w:r>
        <w:r>
          <w:rPr>
            <w:rFonts w:hint="eastAsia"/>
          </w:rPr>
          <w:fldChar w:fldCharType="separate"/>
        </w:r>
        <w:r>
          <w:rPr>
            <w:rFonts w:hint="eastAsia"/>
            <w:noProof/>
          </w:rPr>
          <w:t>2</w:t>
        </w:r>
        <w:r>
          <w:rPr>
            <w:rFonts w:hint="eastAsia"/>
          </w:rPr>
          <w:fldChar w:fldCharType="end"/>
        </w:r>
      </w:p>
    </w:sdtContent>
  </w:sdt>
  <w:p w14:paraId="3AA7FD81" w14:textId="77777777" w:rsidR="00E45991" w:rsidRDefault="00E45991">
    <w:pPr>
      <w:pStyle w:val="af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40804" w14:textId="77777777" w:rsidR="00075624" w:rsidRDefault="00075624">
    <w:pPr>
      <w:pStyle w:val="af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DF59F" w14:textId="77777777" w:rsidR="00C20F49" w:rsidRDefault="00C20F49" w:rsidP="00BE2433">
      <w:pPr>
        <w:rPr>
          <w:rFonts w:hint="eastAsia"/>
        </w:rPr>
      </w:pPr>
      <w:r>
        <w:separator/>
      </w:r>
    </w:p>
  </w:footnote>
  <w:footnote w:type="continuationSeparator" w:id="0">
    <w:p w14:paraId="6AA10D04" w14:textId="77777777" w:rsidR="00C20F49" w:rsidRDefault="00C20F49" w:rsidP="00BE2433">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8F938" w14:textId="77777777" w:rsidR="00075624" w:rsidRDefault="00075624">
    <w:pPr>
      <w:pStyle w:val="ae"/>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C4D55" w14:textId="77777777" w:rsidR="00075624" w:rsidRDefault="00075624">
    <w:pPr>
      <w:pStyle w:val="ae"/>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8A5C0" w14:textId="77777777" w:rsidR="00075624" w:rsidRDefault="00075624">
    <w:pPr>
      <w:pStyle w:val="ae"/>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E4D4A"/>
    <w:multiLevelType w:val="hybridMultilevel"/>
    <w:tmpl w:val="4F5CF596"/>
    <w:lvl w:ilvl="0" w:tplc="AD10E9E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5992193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chem&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pdx0rft09r2eoespttxtv0w9aev02epfrzp&quot;&gt;My EndNote Library&lt;record-ids&gt;&lt;item&gt;102&lt;/item&gt;&lt;item&gt;516&lt;/item&gt;&lt;item&gt;609&lt;/item&gt;&lt;item&gt;1113&lt;/item&gt;&lt;item&gt;1166&lt;/item&gt;&lt;item&gt;1206&lt;/item&gt;&lt;item&gt;1207&lt;/item&gt;&lt;item&gt;1208&lt;/item&gt;&lt;item&gt;1210&lt;/item&gt;&lt;item&gt;1211&lt;/item&gt;&lt;item&gt;1212&lt;/item&gt;&lt;item&gt;1213&lt;/item&gt;&lt;item&gt;1216&lt;/item&gt;&lt;item&gt;1217&lt;/item&gt;&lt;item&gt;1218&lt;/item&gt;&lt;item&gt;1219&lt;/item&gt;&lt;item&gt;1220&lt;/item&gt;&lt;/record-ids&gt;&lt;/item&gt;&lt;/Libraries&gt;"/>
  </w:docVars>
  <w:rsids>
    <w:rsidRoot w:val="00F22B6D"/>
    <w:rsid w:val="00007BEC"/>
    <w:rsid w:val="000118C0"/>
    <w:rsid w:val="000421AA"/>
    <w:rsid w:val="00043FD2"/>
    <w:rsid w:val="00050961"/>
    <w:rsid w:val="00066FBC"/>
    <w:rsid w:val="00075624"/>
    <w:rsid w:val="00080A41"/>
    <w:rsid w:val="000A3423"/>
    <w:rsid w:val="000A7008"/>
    <w:rsid w:val="000A7475"/>
    <w:rsid w:val="000C35D3"/>
    <w:rsid w:val="000D676D"/>
    <w:rsid w:val="000E5557"/>
    <w:rsid w:val="000F5C11"/>
    <w:rsid w:val="00111B2B"/>
    <w:rsid w:val="00135293"/>
    <w:rsid w:val="00161BC0"/>
    <w:rsid w:val="00171EAF"/>
    <w:rsid w:val="00182DB9"/>
    <w:rsid w:val="00186165"/>
    <w:rsid w:val="00197ED2"/>
    <w:rsid w:val="001C009D"/>
    <w:rsid w:val="001E0B03"/>
    <w:rsid w:val="001F42F1"/>
    <w:rsid w:val="00203981"/>
    <w:rsid w:val="00212B73"/>
    <w:rsid w:val="00213255"/>
    <w:rsid w:val="00240776"/>
    <w:rsid w:val="002464B1"/>
    <w:rsid w:val="00254658"/>
    <w:rsid w:val="00262E74"/>
    <w:rsid w:val="00287C31"/>
    <w:rsid w:val="00290C0C"/>
    <w:rsid w:val="002979BA"/>
    <w:rsid w:val="002A29A8"/>
    <w:rsid w:val="002A39C0"/>
    <w:rsid w:val="002B5FA6"/>
    <w:rsid w:val="002B7EEE"/>
    <w:rsid w:val="002C7786"/>
    <w:rsid w:val="002D0DEF"/>
    <w:rsid w:val="002D27EA"/>
    <w:rsid w:val="002D3E0A"/>
    <w:rsid w:val="002D7B7C"/>
    <w:rsid w:val="002E4836"/>
    <w:rsid w:val="002E4E1A"/>
    <w:rsid w:val="0032322E"/>
    <w:rsid w:val="00324E65"/>
    <w:rsid w:val="0033713F"/>
    <w:rsid w:val="00346578"/>
    <w:rsid w:val="0034753A"/>
    <w:rsid w:val="003521DA"/>
    <w:rsid w:val="00360297"/>
    <w:rsid w:val="00374CB0"/>
    <w:rsid w:val="00385BA4"/>
    <w:rsid w:val="003A1FF8"/>
    <w:rsid w:val="003C5D3F"/>
    <w:rsid w:val="003D260A"/>
    <w:rsid w:val="00414FDD"/>
    <w:rsid w:val="00421469"/>
    <w:rsid w:val="004510C7"/>
    <w:rsid w:val="004528FE"/>
    <w:rsid w:val="00457DDD"/>
    <w:rsid w:val="004717F0"/>
    <w:rsid w:val="0048040B"/>
    <w:rsid w:val="00482D38"/>
    <w:rsid w:val="004866F8"/>
    <w:rsid w:val="00487AC4"/>
    <w:rsid w:val="00491E6C"/>
    <w:rsid w:val="004958B1"/>
    <w:rsid w:val="004A186D"/>
    <w:rsid w:val="004A7F8F"/>
    <w:rsid w:val="004C5F11"/>
    <w:rsid w:val="004C5F30"/>
    <w:rsid w:val="004C7522"/>
    <w:rsid w:val="004D11B5"/>
    <w:rsid w:val="004D1D08"/>
    <w:rsid w:val="004F1A0C"/>
    <w:rsid w:val="004F53F2"/>
    <w:rsid w:val="004F7957"/>
    <w:rsid w:val="00501D98"/>
    <w:rsid w:val="005039A7"/>
    <w:rsid w:val="005169EC"/>
    <w:rsid w:val="00531A0C"/>
    <w:rsid w:val="005344AC"/>
    <w:rsid w:val="005434A3"/>
    <w:rsid w:val="00577C5F"/>
    <w:rsid w:val="005868E5"/>
    <w:rsid w:val="00586A28"/>
    <w:rsid w:val="005A77C5"/>
    <w:rsid w:val="005B025A"/>
    <w:rsid w:val="005B224E"/>
    <w:rsid w:val="005B592E"/>
    <w:rsid w:val="005C36C3"/>
    <w:rsid w:val="005D4E26"/>
    <w:rsid w:val="005D5D97"/>
    <w:rsid w:val="005E5F29"/>
    <w:rsid w:val="00600A0E"/>
    <w:rsid w:val="00610A00"/>
    <w:rsid w:val="00617520"/>
    <w:rsid w:val="00621325"/>
    <w:rsid w:val="00627965"/>
    <w:rsid w:val="0064201B"/>
    <w:rsid w:val="00645BC2"/>
    <w:rsid w:val="00646A5D"/>
    <w:rsid w:val="0065307A"/>
    <w:rsid w:val="00653168"/>
    <w:rsid w:val="00657D25"/>
    <w:rsid w:val="00664ED6"/>
    <w:rsid w:val="00671CCE"/>
    <w:rsid w:val="0069448C"/>
    <w:rsid w:val="006B23E1"/>
    <w:rsid w:val="006B3BD5"/>
    <w:rsid w:val="006C4250"/>
    <w:rsid w:val="006E5DD1"/>
    <w:rsid w:val="006F15DA"/>
    <w:rsid w:val="006F2A76"/>
    <w:rsid w:val="006F6A79"/>
    <w:rsid w:val="00703BBC"/>
    <w:rsid w:val="00706047"/>
    <w:rsid w:val="00716550"/>
    <w:rsid w:val="00723405"/>
    <w:rsid w:val="007622EA"/>
    <w:rsid w:val="007706A2"/>
    <w:rsid w:val="007736D0"/>
    <w:rsid w:val="00787F81"/>
    <w:rsid w:val="007925C8"/>
    <w:rsid w:val="0079416B"/>
    <w:rsid w:val="007C415D"/>
    <w:rsid w:val="007D25E6"/>
    <w:rsid w:val="007E68C2"/>
    <w:rsid w:val="007E7B81"/>
    <w:rsid w:val="007E7FFA"/>
    <w:rsid w:val="007F5C63"/>
    <w:rsid w:val="0080464B"/>
    <w:rsid w:val="008103B8"/>
    <w:rsid w:val="00813FC1"/>
    <w:rsid w:val="008143D6"/>
    <w:rsid w:val="00817229"/>
    <w:rsid w:val="00820753"/>
    <w:rsid w:val="008228E9"/>
    <w:rsid w:val="00831165"/>
    <w:rsid w:val="0084030E"/>
    <w:rsid w:val="00840CD4"/>
    <w:rsid w:val="00841B55"/>
    <w:rsid w:val="0084372B"/>
    <w:rsid w:val="00854405"/>
    <w:rsid w:val="00855518"/>
    <w:rsid w:val="00856AD6"/>
    <w:rsid w:val="00867D98"/>
    <w:rsid w:val="00870BA1"/>
    <w:rsid w:val="00876614"/>
    <w:rsid w:val="00880E9F"/>
    <w:rsid w:val="00883914"/>
    <w:rsid w:val="008934EE"/>
    <w:rsid w:val="008B0291"/>
    <w:rsid w:val="008B328F"/>
    <w:rsid w:val="008C0B81"/>
    <w:rsid w:val="008C3C7C"/>
    <w:rsid w:val="008D393A"/>
    <w:rsid w:val="008E57E2"/>
    <w:rsid w:val="008F32A6"/>
    <w:rsid w:val="0091127E"/>
    <w:rsid w:val="009200D5"/>
    <w:rsid w:val="00925BB9"/>
    <w:rsid w:val="00937540"/>
    <w:rsid w:val="00950342"/>
    <w:rsid w:val="009623E5"/>
    <w:rsid w:val="00970A03"/>
    <w:rsid w:val="0097269E"/>
    <w:rsid w:val="00974838"/>
    <w:rsid w:val="00975CD6"/>
    <w:rsid w:val="00987726"/>
    <w:rsid w:val="00996653"/>
    <w:rsid w:val="009A34A3"/>
    <w:rsid w:val="009A57D2"/>
    <w:rsid w:val="009C0C30"/>
    <w:rsid w:val="009F3A79"/>
    <w:rsid w:val="00A2259D"/>
    <w:rsid w:val="00A2579E"/>
    <w:rsid w:val="00A30484"/>
    <w:rsid w:val="00A63A19"/>
    <w:rsid w:val="00A91E70"/>
    <w:rsid w:val="00AB1152"/>
    <w:rsid w:val="00AB6D66"/>
    <w:rsid w:val="00AC20CE"/>
    <w:rsid w:val="00AC24F7"/>
    <w:rsid w:val="00AC296A"/>
    <w:rsid w:val="00AC371A"/>
    <w:rsid w:val="00AE3B0E"/>
    <w:rsid w:val="00AF39A8"/>
    <w:rsid w:val="00B04300"/>
    <w:rsid w:val="00B0749D"/>
    <w:rsid w:val="00B10522"/>
    <w:rsid w:val="00B128AC"/>
    <w:rsid w:val="00B15521"/>
    <w:rsid w:val="00B16AD8"/>
    <w:rsid w:val="00B241E8"/>
    <w:rsid w:val="00B44099"/>
    <w:rsid w:val="00B50839"/>
    <w:rsid w:val="00B52CA4"/>
    <w:rsid w:val="00B54801"/>
    <w:rsid w:val="00B56167"/>
    <w:rsid w:val="00B5697C"/>
    <w:rsid w:val="00B66E6D"/>
    <w:rsid w:val="00B76129"/>
    <w:rsid w:val="00B81982"/>
    <w:rsid w:val="00B83064"/>
    <w:rsid w:val="00B91362"/>
    <w:rsid w:val="00B954DB"/>
    <w:rsid w:val="00BA0C28"/>
    <w:rsid w:val="00BA2964"/>
    <w:rsid w:val="00BD7B45"/>
    <w:rsid w:val="00BE0534"/>
    <w:rsid w:val="00BE2433"/>
    <w:rsid w:val="00BE321F"/>
    <w:rsid w:val="00BF40AD"/>
    <w:rsid w:val="00BF54B3"/>
    <w:rsid w:val="00C024BE"/>
    <w:rsid w:val="00C068CD"/>
    <w:rsid w:val="00C11C9C"/>
    <w:rsid w:val="00C156F5"/>
    <w:rsid w:val="00C20F49"/>
    <w:rsid w:val="00C270B9"/>
    <w:rsid w:val="00C37DC4"/>
    <w:rsid w:val="00C527F8"/>
    <w:rsid w:val="00C66C16"/>
    <w:rsid w:val="00C744C0"/>
    <w:rsid w:val="00C814D7"/>
    <w:rsid w:val="00C85655"/>
    <w:rsid w:val="00C860C1"/>
    <w:rsid w:val="00CA61A6"/>
    <w:rsid w:val="00CA61B1"/>
    <w:rsid w:val="00CB42E4"/>
    <w:rsid w:val="00CB6128"/>
    <w:rsid w:val="00CC01F3"/>
    <w:rsid w:val="00D1115D"/>
    <w:rsid w:val="00D25D7D"/>
    <w:rsid w:val="00D2767B"/>
    <w:rsid w:val="00D319ED"/>
    <w:rsid w:val="00D45496"/>
    <w:rsid w:val="00D4616A"/>
    <w:rsid w:val="00D47DE7"/>
    <w:rsid w:val="00D51958"/>
    <w:rsid w:val="00D73E19"/>
    <w:rsid w:val="00D847AF"/>
    <w:rsid w:val="00D8596B"/>
    <w:rsid w:val="00DA6832"/>
    <w:rsid w:val="00DB152C"/>
    <w:rsid w:val="00DB6F41"/>
    <w:rsid w:val="00DC06E6"/>
    <w:rsid w:val="00DC0F65"/>
    <w:rsid w:val="00DC5929"/>
    <w:rsid w:val="00DD50CB"/>
    <w:rsid w:val="00DF0874"/>
    <w:rsid w:val="00E0103A"/>
    <w:rsid w:val="00E079B0"/>
    <w:rsid w:val="00E267C4"/>
    <w:rsid w:val="00E34C64"/>
    <w:rsid w:val="00E449FB"/>
    <w:rsid w:val="00E45991"/>
    <w:rsid w:val="00E46ABF"/>
    <w:rsid w:val="00E55093"/>
    <w:rsid w:val="00E66C0F"/>
    <w:rsid w:val="00E87392"/>
    <w:rsid w:val="00EA523A"/>
    <w:rsid w:val="00EB62B6"/>
    <w:rsid w:val="00EB6FD9"/>
    <w:rsid w:val="00EC4296"/>
    <w:rsid w:val="00ED3542"/>
    <w:rsid w:val="00ED3E5B"/>
    <w:rsid w:val="00ED43EE"/>
    <w:rsid w:val="00ED7B91"/>
    <w:rsid w:val="00EE1E60"/>
    <w:rsid w:val="00EE22C1"/>
    <w:rsid w:val="00F11B75"/>
    <w:rsid w:val="00F22B6D"/>
    <w:rsid w:val="00F329CA"/>
    <w:rsid w:val="00F47B3F"/>
    <w:rsid w:val="00F756BD"/>
    <w:rsid w:val="00F75EED"/>
    <w:rsid w:val="00F84A73"/>
    <w:rsid w:val="00F9041F"/>
    <w:rsid w:val="00F96371"/>
    <w:rsid w:val="00F97744"/>
    <w:rsid w:val="00FA51D9"/>
    <w:rsid w:val="00FB56F4"/>
    <w:rsid w:val="00FC49F9"/>
    <w:rsid w:val="00FD296B"/>
    <w:rsid w:val="00FD5440"/>
    <w:rsid w:val="00FE7475"/>
    <w:rsid w:val="00FF08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454B53"/>
  <w15:chartTrackingRefBased/>
  <w15:docId w15:val="{283DCEFC-8911-4486-9EBE-892A9B394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D3E5B"/>
    <w:pPr>
      <w:widowControl w:val="0"/>
      <w:jc w:val="both"/>
    </w:pPr>
  </w:style>
  <w:style w:type="paragraph" w:styleId="1">
    <w:name w:val="heading 1"/>
    <w:basedOn w:val="a"/>
    <w:next w:val="a"/>
    <w:link w:val="10"/>
    <w:uiPriority w:val="9"/>
    <w:qFormat/>
    <w:rsid w:val="005B224E"/>
    <w:pPr>
      <w:keepNext/>
      <w:keepLines/>
      <w:spacing w:before="480" w:after="80"/>
      <w:outlineLvl w:val="0"/>
    </w:pPr>
    <w:rPr>
      <w:rFonts w:ascii="Arno Pro" w:eastAsia="Times New Roman" w:hAnsi="Arno Pro" w:cstheme="majorBidi"/>
      <w:b/>
      <w:color w:val="000000" w:themeColor="text1"/>
      <w:sz w:val="28"/>
      <w:szCs w:val="48"/>
    </w:rPr>
  </w:style>
  <w:style w:type="paragraph" w:styleId="2">
    <w:name w:val="heading 2"/>
    <w:basedOn w:val="a"/>
    <w:next w:val="a"/>
    <w:link w:val="20"/>
    <w:uiPriority w:val="9"/>
    <w:semiHidden/>
    <w:unhideWhenUsed/>
    <w:qFormat/>
    <w:rsid w:val="00F22B6D"/>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F22B6D"/>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F22B6D"/>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F22B6D"/>
    <w:pPr>
      <w:keepNext/>
      <w:keepLines/>
      <w:spacing w:before="80" w:after="40"/>
      <w:outlineLvl w:val="4"/>
    </w:pPr>
    <w:rPr>
      <w:rFonts w:cstheme="majorBidi"/>
      <w:color w:val="2F5496" w:themeColor="accent1" w:themeShade="BF"/>
      <w:sz w:val="24"/>
      <w:szCs w:val="24"/>
    </w:rPr>
  </w:style>
  <w:style w:type="paragraph" w:styleId="6">
    <w:name w:val="heading 6"/>
    <w:basedOn w:val="a"/>
    <w:next w:val="a"/>
    <w:link w:val="60"/>
    <w:uiPriority w:val="9"/>
    <w:semiHidden/>
    <w:unhideWhenUsed/>
    <w:qFormat/>
    <w:rsid w:val="00F22B6D"/>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F22B6D"/>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F22B6D"/>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F22B6D"/>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B224E"/>
    <w:rPr>
      <w:rFonts w:ascii="Arno Pro" w:eastAsia="Times New Roman" w:hAnsi="Arno Pro" w:cstheme="majorBidi"/>
      <w:b/>
      <w:color w:val="000000" w:themeColor="text1"/>
      <w:sz w:val="28"/>
      <w:szCs w:val="48"/>
    </w:rPr>
  </w:style>
  <w:style w:type="character" w:customStyle="1" w:styleId="20">
    <w:name w:val="标题 2 字符"/>
    <w:basedOn w:val="a0"/>
    <w:link w:val="2"/>
    <w:uiPriority w:val="9"/>
    <w:semiHidden/>
    <w:rsid w:val="00F22B6D"/>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F22B6D"/>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F22B6D"/>
    <w:rPr>
      <w:rFonts w:cstheme="majorBidi"/>
      <w:color w:val="2F5496" w:themeColor="accent1" w:themeShade="BF"/>
      <w:sz w:val="28"/>
      <w:szCs w:val="28"/>
    </w:rPr>
  </w:style>
  <w:style w:type="character" w:customStyle="1" w:styleId="50">
    <w:name w:val="标题 5 字符"/>
    <w:basedOn w:val="a0"/>
    <w:link w:val="5"/>
    <w:uiPriority w:val="9"/>
    <w:semiHidden/>
    <w:rsid w:val="00F22B6D"/>
    <w:rPr>
      <w:rFonts w:cstheme="majorBidi"/>
      <w:color w:val="2F5496" w:themeColor="accent1" w:themeShade="BF"/>
      <w:sz w:val="24"/>
      <w:szCs w:val="24"/>
    </w:rPr>
  </w:style>
  <w:style w:type="character" w:customStyle="1" w:styleId="60">
    <w:name w:val="标题 6 字符"/>
    <w:basedOn w:val="a0"/>
    <w:link w:val="6"/>
    <w:uiPriority w:val="9"/>
    <w:semiHidden/>
    <w:rsid w:val="00F22B6D"/>
    <w:rPr>
      <w:rFonts w:cstheme="majorBidi"/>
      <w:b/>
      <w:bCs/>
      <w:color w:val="2F5496" w:themeColor="accent1" w:themeShade="BF"/>
    </w:rPr>
  </w:style>
  <w:style w:type="character" w:customStyle="1" w:styleId="70">
    <w:name w:val="标题 7 字符"/>
    <w:basedOn w:val="a0"/>
    <w:link w:val="7"/>
    <w:uiPriority w:val="9"/>
    <w:semiHidden/>
    <w:rsid w:val="00F22B6D"/>
    <w:rPr>
      <w:rFonts w:cstheme="majorBidi"/>
      <w:b/>
      <w:bCs/>
      <w:color w:val="595959" w:themeColor="text1" w:themeTint="A6"/>
    </w:rPr>
  </w:style>
  <w:style w:type="character" w:customStyle="1" w:styleId="80">
    <w:name w:val="标题 8 字符"/>
    <w:basedOn w:val="a0"/>
    <w:link w:val="8"/>
    <w:uiPriority w:val="9"/>
    <w:semiHidden/>
    <w:rsid w:val="00F22B6D"/>
    <w:rPr>
      <w:rFonts w:cstheme="majorBidi"/>
      <w:color w:val="595959" w:themeColor="text1" w:themeTint="A6"/>
    </w:rPr>
  </w:style>
  <w:style w:type="character" w:customStyle="1" w:styleId="90">
    <w:name w:val="标题 9 字符"/>
    <w:basedOn w:val="a0"/>
    <w:link w:val="9"/>
    <w:uiPriority w:val="9"/>
    <w:semiHidden/>
    <w:rsid w:val="00F22B6D"/>
    <w:rPr>
      <w:rFonts w:eastAsiaTheme="majorEastAsia" w:cstheme="majorBidi"/>
      <w:color w:val="595959" w:themeColor="text1" w:themeTint="A6"/>
    </w:rPr>
  </w:style>
  <w:style w:type="paragraph" w:styleId="a3">
    <w:name w:val="Title"/>
    <w:basedOn w:val="a"/>
    <w:next w:val="a"/>
    <w:link w:val="a4"/>
    <w:uiPriority w:val="10"/>
    <w:qFormat/>
    <w:rsid w:val="00F22B6D"/>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F22B6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22B6D"/>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F22B6D"/>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F22B6D"/>
    <w:pPr>
      <w:spacing w:before="160" w:after="160"/>
      <w:jc w:val="center"/>
    </w:pPr>
    <w:rPr>
      <w:i/>
      <w:iCs/>
      <w:color w:val="404040" w:themeColor="text1" w:themeTint="BF"/>
    </w:rPr>
  </w:style>
  <w:style w:type="character" w:customStyle="1" w:styleId="a8">
    <w:name w:val="引用 字符"/>
    <w:basedOn w:val="a0"/>
    <w:link w:val="a7"/>
    <w:uiPriority w:val="29"/>
    <w:rsid w:val="00F22B6D"/>
    <w:rPr>
      <w:i/>
      <w:iCs/>
      <w:color w:val="404040" w:themeColor="text1" w:themeTint="BF"/>
    </w:rPr>
  </w:style>
  <w:style w:type="paragraph" w:styleId="a9">
    <w:name w:val="List Paragraph"/>
    <w:basedOn w:val="a"/>
    <w:uiPriority w:val="34"/>
    <w:qFormat/>
    <w:rsid w:val="00F22B6D"/>
    <w:pPr>
      <w:ind w:left="720"/>
      <w:contextualSpacing/>
    </w:pPr>
  </w:style>
  <w:style w:type="character" w:styleId="aa">
    <w:name w:val="Intense Emphasis"/>
    <w:basedOn w:val="a0"/>
    <w:uiPriority w:val="21"/>
    <w:qFormat/>
    <w:rsid w:val="00F22B6D"/>
    <w:rPr>
      <w:i/>
      <w:iCs/>
      <w:color w:val="2F5496" w:themeColor="accent1" w:themeShade="BF"/>
    </w:rPr>
  </w:style>
  <w:style w:type="paragraph" w:styleId="ab">
    <w:name w:val="Intense Quote"/>
    <w:basedOn w:val="a"/>
    <w:next w:val="a"/>
    <w:link w:val="ac"/>
    <w:uiPriority w:val="30"/>
    <w:qFormat/>
    <w:rsid w:val="00F22B6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F22B6D"/>
    <w:rPr>
      <w:i/>
      <w:iCs/>
      <w:color w:val="2F5496" w:themeColor="accent1" w:themeShade="BF"/>
    </w:rPr>
  </w:style>
  <w:style w:type="character" w:styleId="ad">
    <w:name w:val="Intense Reference"/>
    <w:basedOn w:val="a0"/>
    <w:uiPriority w:val="32"/>
    <w:qFormat/>
    <w:rsid w:val="00F22B6D"/>
    <w:rPr>
      <w:b/>
      <w:bCs/>
      <w:smallCaps/>
      <w:color w:val="2F5496" w:themeColor="accent1" w:themeShade="BF"/>
      <w:spacing w:val="5"/>
    </w:rPr>
  </w:style>
  <w:style w:type="paragraph" w:styleId="ae">
    <w:name w:val="header"/>
    <w:basedOn w:val="a"/>
    <w:link w:val="af"/>
    <w:uiPriority w:val="99"/>
    <w:unhideWhenUsed/>
    <w:rsid w:val="00BE2433"/>
    <w:pPr>
      <w:tabs>
        <w:tab w:val="center" w:pos="4153"/>
        <w:tab w:val="right" w:pos="8306"/>
      </w:tabs>
      <w:snapToGrid w:val="0"/>
      <w:jc w:val="center"/>
    </w:pPr>
    <w:rPr>
      <w:sz w:val="18"/>
      <w:szCs w:val="18"/>
    </w:rPr>
  </w:style>
  <w:style w:type="character" w:customStyle="1" w:styleId="af">
    <w:name w:val="页眉 字符"/>
    <w:basedOn w:val="a0"/>
    <w:link w:val="ae"/>
    <w:uiPriority w:val="99"/>
    <w:rsid w:val="00BE2433"/>
    <w:rPr>
      <w:sz w:val="18"/>
      <w:szCs w:val="18"/>
    </w:rPr>
  </w:style>
  <w:style w:type="paragraph" w:styleId="af0">
    <w:name w:val="footer"/>
    <w:basedOn w:val="a"/>
    <w:link w:val="af1"/>
    <w:uiPriority w:val="99"/>
    <w:unhideWhenUsed/>
    <w:rsid w:val="00BE2433"/>
    <w:pPr>
      <w:tabs>
        <w:tab w:val="center" w:pos="4153"/>
        <w:tab w:val="right" w:pos="8306"/>
      </w:tabs>
      <w:snapToGrid w:val="0"/>
      <w:jc w:val="left"/>
    </w:pPr>
    <w:rPr>
      <w:sz w:val="18"/>
      <w:szCs w:val="18"/>
    </w:rPr>
  </w:style>
  <w:style w:type="character" w:customStyle="1" w:styleId="af1">
    <w:name w:val="页脚 字符"/>
    <w:basedOn w:val="a0"/>
    <w:link w:val="af0"/>
    <w:uiPriority w:val="99"/>
    <w:rsid w:val="00BE2433"/>
    <w:rPr>
      <w:sz w:val="18"/>
      <w:szCs w:val="18"/>
    </w:rPr>
  </w:style>
  <w:style w:type="paragraph" w:customStyle="1" w:styleId="Default">
    <w:name w:val="Default"/>
    <w:rsid w:val="006F15DA"/>
    <w:pPr>
      <w:widowControl w:val="0"/>
      <w:autoSpaceDE w:val="0"/>
      <w:autoSpaceDN w:val="0"/>
      <w:adjustRightInd w:val="0"/>
    </w:pPr>
    <w:rPr>
      <w:rFonts w:ascii="Times New Roman" w:hAnsi="Times New Roman" w:cs="Times New Roman"/>
      <w:color w:val="000000"/>
      <w:kern w:val="0"/>
      <w:sz w:val="24"/>
      <w:szCs w:val="24"/>
    </w:rPr>
  </w:style>
  <w:style w:type="paragraph" w:customStyle="1" w:styleId="EndNoteBibliographyTitle">
    <w:name w:val="EndNote Bibliography Title"/>
    <w:basedOn w:val="a"/>
    <w:link w:val="EndNoteBibliographyTitle0"/>
    <w:rsid w:val="00414FDD"/>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414FDD"/>
    <w:rPr>
      <w:rFonts w:ascii="等线" w:eastAsia="等线" w:hAnsi="等线"/>
      <w:noProof/>
      <w:sz w:val="20"/>
    </w:rPr>
  </w:style>
  <w:style w:type="paragraph" w:customStyle="1" w:styleId="EndNoteBibliography">
    <w:name w:val="EndNote Bibliography"/>
    <w:basedOn w:val="a"/>
    <w:link w:val="EndNoteBibliography0"/>
    <w:rsid w:val="00414FDD"/>
    <w:rPr>
      <w:rFonts w:ascii="等线" w:eastAsia="等线" w:hAnsi="等线"/>
      <w:noProof/>
      <w:sz w:val="20"/>
    </w:rPr>
  </w:style>
  <w:style w:type="character" w:customStyle="1" w:styleId="EndNoteBibliography0">
    <w:name w:val="EndNote Bibliography 字符"/>
    <w:basedOn w:val="a0"/>
    <w:link w:val="EndNoteBibliography"/>
    <w:rsid w:val="00414FDD"/>
    <w:rPr>
      <w:rFonts w:ascii="等线" w:eastAsia="等线" w:hAnsi="等线"/>
      <w:noProof/>
      <w:sz w:val="20"/>
    </w:rPr>
  </w:style>
  <w:style w:type="table" w:styleId="af2">
    <w:name w:val="Table Grid"/>
    <w:basedOn w:val="a1"/>
    <w:uiPriority w:val="39"/>
    <w:rsid w:val="002132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C85655"/>
    <w:pPr>
      <w:widowControl/>
      <w:spacing w:before="240" w:after="0" w:line="259" w:lineRule="auto"/>
      <w:jc w:val="left"/>
      <w:outlineLvl w:val="9"/>
    </w:pPr>
    <w:rPr>
      <w:rFonts w:asciiTheme="majorHAnsi" w:eastAsiaTheme="majorEastAsia" w:hAnsiTheme="majorHAnsi"/>
      <w:b w:val="0"/>
      <w:color w:val="2F5496" w:themeColor="accent1" w:themeShade="BF"/>
      <w:kern w:val="0"/>
      <w:sz w:val="32"/>
      <w:szCs w:val="32"/>
    </w:rPr>
  </w:style>
  <w:style w:type="paragraph" w:styleId="TOC1">
    <w:name w:val="toc 1"/>
    <w:basedOn w:val="a"/>
    <w:next w:val="a"/>
    <w:autoRedefine/>
    <w:uiPriority w:val="39"/>
    <w:unhideWhenUsed/>
    <w:rsid w:val="00C85655"/>
  </w:style>
  <w:style w:type="character" w:styleId="af3">
    <w:name w:val="Hyperlink"/>
    <w:basedOn w:val="a0"/>
    <w:uiPriority w:val="99"/>
    <w:unhideWhenUsed/>
    <w:rsid w:val="00C85655"/>
    <w:rPr>
      <w:color w:val="0563C1" w:themeColor="hyperlink"/>
      <w:u w:val="single"/>
    </w:rPr>
  </w:style>
  <w:style w:type="character" w:styleId="af4">
    <w:name w:val="Strong"/>
    <w:basedOn w:val="a0"/>
    <w:uiPriority w:val="22"/>
    <w:qFormat/>
    <w:rsid w:val="00B52CA4"/>
    <w:rPr>
      <w:b/>
      <w:bCs/>
    </w:rPr>
  </w:style>
  <w:style w:type="paragraph" w:styleId="af5">
    <w:name w:val="No Spacing"/>
    <w:uiPriority w:val="1"/>
    <w:qFormat/>
    <w:rsid w:val="00B52CA4"/>
    <w:pPr>
      <w:widowControl w:val="0"/>
      <w:jc w:val="both"/>
    </w:pPr>
    <w:rPr>
      <w14:ligatures w14:val="none"/>
    </w:rPr>
  </w:style>
  <w:style w:type="character" w:styleId="af6">
    <w:name w:val="annotation reference"/>
    <w:basedOn w:val="a0"/>
    <w:uiPriority w:val="99"/>
    <w:semiHidden/>
    <w:unhideWhenUsed/>
    <w:rsid w:val="000F5C11"/>
    <w:rPr>
      <w:sz w:val="21"/>
      <w:szCs w:val="21"/>
    </w:rPr>
  </w:style>
  <w:style w:type="paragraph" w:styleId="af7">
    <w:name w:val="annotation text"/>
    <w:basedOn w:val="a"/>
    <w:link w:val="af8"/>
    <w:uiPriority w:val="99"/>
    <w:semiHidden/>
    <w:unhideWhenUsed/>
    <w:rsid w:val="000F5C11"/>
    <w:pPr>
      <w:jc w:val="left"/>
    </w:pPr>
  </w:style>
  <w:style w:type="character" w:customStyle="1" w:styleId="af8">
    <w:name w:val="批注文字 字符"/>
    <w:basedOn w:val="a0"/>
    <w:link w:val="af7"/>
    <w:uiPriority w:val="99"/>
    <w:semiHidden/>
    <w:rsid w:val="000F5C11"/>
  </w:style>
  <w:style w:type="paragraph" w:styleId="af9">
    <w:name w:val="annotation subject"/>
    <w:basedOn w:val="af7"/>
    <w:next w:val="af7"/>
    <w:link w:val="afa"/>
    <w:uiPriority w:val="99"/>
    <w:semiHidden/>
    <w:unhideWhenUsed/>
    <w:rsid w:val="000F5C11"/>
    <w:rPr>
      <w:b/>
      <w:bCs/>
    </w:rPr>
  </w:style>
  <w:style w:type="character" w:customStyle="1" w:styleId="afa">
    <w:name w:val="批注主题 字符"/>
    <w:basedOn w:val="af8"/>
    <w:link w:val="af9"/>
    <w:uiPriority w:val="99"/>
    <w:semiHidden/>
    <w:rsid w:val="000F5C11"/>
    <w:rPr>
      <w:b/>
      <w:bCs/>
    </w:rPr>
  </w:style>
  <w:style w:type="paragraph" w:styleId="afb">
    <w:name w:val="Revision"/>
    <w:hidden/>
    <w:uiPriority w:val="99"/>
    <w:semiHidden/>
    <w:rsid w:val="00E079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565439">
      <w:bodyDiv w:val="1"/>
      <w:marLeft w:val="0"/>
      <w:marRight w:val="0"/>
      <w:marTop w:val="0"/>
      <w:marBottom w:val="0"/>
      <w:divBdr>
        <w:top w:val="none" w:sz="0" w:space="0" w:color="auto"/>
        <w:left w:val="none" w:sz="0" w:space="0" w:color="auto"/>
        <w:bottom w:val="none" w:sz="0" w:space="0" w:color="auto"/>
        <w:right w:val="none" w:sz="0" w:space="0" w:color="auto"/>
      </w:divBdr>
    </w:div>
    <w:div w:id="330524117">
      <w:bodyDiv w:val="1"/>
      <w:marLeft w:val="0"/>
      <w:marRight w:val="0"/>
      <w:marTop w:val="0"/>
      <w:marBottom w:val="0"/>
      <w:divBdr>
        <w:top w:val="none" w:sz="0" w:space="0" w:color="auto"/>
        <w:left w:val="none" w:sz="0" w:space="0" w:color="auto"/>
        <w:bottom w:val="none" w:sz="0" w:space="0" w:color="auto"/>
        <w:right w:val="none" w:sz="0" w:space="0" w:color="auto"/>
      </w:divBdr>
    </w:div>
    <w:div w:id="424690365">
      <w:bodyDiv w:val="1"/>
      <w:marLeft w:val="0"/>
      <w:marRight w:val="0"/>
      <w:marTop w:val="0"/>
      <w:marBottom w:val="0"/>
      <w:divBdr>
        <w:top w:val="none" w:sz="0" w:space="0" w:color="auto"/>
        <w:left w:val="none" w:sz="0" w:space="0" w:color="auto"/>
        <w:bottom w:val="none" w:sz="0" w:space="0" w:color="auto"/>
        <w:right w:val="none" w:sz="0" w:space="0" w:color="auto"/>
      </w:divBdr>
    </w:div>
    <w:div w:id="624652065">
      <w:bodyDiv w:val="1"/>
      <w:marLeft w:val="0"/>
      <w:marRight w:val="0"/>
      <w:marTop w:val="0"/>
      <w:marBottom w:val="0"/>
      <w:divBdr>
        <w:top w:val="none" w:sz="0" w:space="0" w:color="auto"/>
        <w:left w:val="none" w:sz="0" w:space="0" w:color="auto"/>
        <w:bottom w:val="none" w:sz="0" w:space="0" w:color="auto"/>
        <w:right w:val="none" w:sz="0" w:space="0" w:color="auto"/>
      </w:divBdr>
    </w:div>
    <w:div w:id="6687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oleObject" Target="embeddings/oleObject1.bin"/><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image" Target="media/image38.png"/><Relationship Id="rId59" Type="http://schemas.openxmlformats.org/officeDocument/2006/relationships/footer" Target="footer3.xml"/><Relationship Id="rId20" Type="http://schemas.openxmlformats.org/officeDocument/2006/relationships/image" Target="media/image13.emf"/><Relationship Id="rId41" Type="http://schemas.openxmlformats.org/officeDocument/2006/relationships/image" Target="media/image33.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2CA394-BF01-4A4F-BA33-74BF761BF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66</Pages>
  <Words>12397</Words>
  <Characters>78231</Characters>
  <Application>Microsoft Office Word</Application>
  <DocSecurity>0</DocSecurity>
  <Lines>1261</Lines>
  <Paragraphs>348</Paragraphs>
  <ScaleCrop>false</ScaleCrop>
  <Company/>
  <LinksUpToDate>false</LinksUpToDate>
  <CharactersWithSpaces>90280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子建 赵</dc:creator>
  <cp:keywords/>
  <dc:description/>
  <cp:lastModifiedBy>子建 赵</cp:lastModifiedBy>
  <cp:revision>13</cp:revision>
  <dcterms:created xsi:type="dcterms:W3CDTF">2026-05-13T10:22:00Z</dcterms:created>
  <dcterms:modified xsi:type="dcterms:W3CDTF">2026-05-20T14:04:00Z</dcterms:modified>
</cp:coreProperties>
</file>