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C99E6" w14:textId="77777777" w:rsidR="00911BFD" w:rsidRPr="006952C5" w:rsidRDefault="00911BFD" w:rsidP="00911BFD">
      <w:pPr>
        <w:pStyle w:val="SMHeading"/>
        <w:spacing w:line="480" w:lineRule="auto"/>
        <w:jc w:val="both"/>
        <w:rPr>
          <w:sz w:val="28"/>
          <w:szCs w:val="28"/>
          <w:lang w:eastAsia="zh-CN"/>
        </w:rPr>
      </w:pPr>
      <w:r w:rsidRPr="005079E3">
        <w:rPr>
          <w:sz w:val="28"/>
          <w:szCs w:val="28"/>
          <w:lang w:eastAsia="zh-CN"/>
        </w:rPr>
        <w:t>Supplementary Materials</w:t>
      </w:r>
      <w:bookmarkStart w:id="0" w:name="Tables"/>
      <w:bookmarkStart w:id="1" w:name="MaterialsMethods"/>
      <w:bookmarkEnd w:id="0"/>
      <w:bookmarkEnd w:id="1"/>
    </w:p>
    <w:p w14:paraId="7988D30F" w14:textId="77777777" w:rsidR="00911BFD" w:rsidRDefault="00911BFD" w:rsidP="00911BFD">
      <w:pPr>
        <w:pStyle w:val="SMHeading"/>
        <w:spacing w:line="480" w:lineRule="auto"/>
        <w:jc w:val="both"/>
        <w:rPr>
          <w:sz w:val="22"/>
          <w:szCs w:val="22"/>
          <w:lang w:eastAsia="zh-CN"/>
        </w:rPr>
      </w:pPr>
      <w:r>
        <w:rPr>
          <w:noProof/>
          <w:sz w:val="22"/>
          <w:szCs w:val="22"/>
          <w:lang w:eastAsia="zh-CN"/>
        </w:rPr>
        <w:drawing>
          <wp:inline distT="0" distB="0" distL="0" distR="0" wp14:anchorId="019E8BFA" wp14:editId="3A6CA10E">
            <wp:extent cx="5331535" cy="6678778"/>
            <wp:effectExtent l="0" t="0" r="2540" b="8255"/>
            <wp:docPr id="1" name="图片 1" descr="D:\1A课题 集合\a翅再生\写作 manuscript\写作\nature 投稿\data\FigS1.tif co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A课题 集合\a翅再生\写作 manuscript\写作\nature 投稿\data\FigS1.tif copy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377" cy="667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5E3BC" w14:textId="77777777" w:rsidR="00911BFD" w:rsidRPr="0079079E" w:rsidRDefault="00911BFD" w:rsidP="00911BFD">
      <w:pPr>
        <w:pStyle w:val="SMHeading"/>
        <w:spacing w:line="480" w:lineRule="auto"/>
        <w:jc w:val="both"/>
        <w:rPr>
          <w:b w:val="0"/>
          <w:sz w:val="22"/>
          <w:szCs w:val="22"/>
          <w:lang w:eastAsia="zh-CN"/>
        </w:rPr>
      </w:pPr>
      <w:r>
        <w:t>Supplementary</w:t>
      </w:r>
      <w:r>
        <w:rPr>
          <w:rFonts w:hint="eastAsia"/>
          <w:lang w:eastAsia="zh-CN"/>
        </w:rPr>
        <w:t xml:space="preserve"> </w:t>
      </w:r>
      <w:r w:rsidRPr="00272627">
        <w:rPr>
          <w:sz w:val="22"/>
          <w:szCs w:val="22"/>
        </w:rPr>
        <w:t>Fig. 1.</w:t>
      </w:r>
      <w:r w:rsidRPr="00272627">
        <w:rPr>
          <w:rFonts w:hint="eastAsia"/>
          <w:b w:val="0"/>
          <w:sz w:val="22"/>
          <w:szCs w:val="22"/>
          <w:lang w:eastAsia="zh-CN"/>
        </w:rPr>
        <w:t xml:space="preserve"> </w:t>
      </w:r>
      <w:r w:rsidRPr="00272627">
        <w:rPr>
          <w:rFonts w:hint="eastAsia"/>
          <w:sz w:val="22"/>
          <w:szCs w:val="22"/>
        </w:rPr>
        <w:t>Ectopic expression of</w:t>
      </w:r>
      <w:r w:rsidRPr="00272627">
        <w:rPr>
          <w:sz w:val="22"/>
          <w:szCs w:val="22"/>
        </w:rPr>
        <w:t xml:space="preserve"> the remaining regenerative factors in the notum. </w:t>
      </w:r>
      <w:r w:rsidRPr="00272627">
        <w:rPr>
          <w:rFonts w:hint="eastAsia"/>
          <w:sz w:val="22"/>
          <w:szCs w:val="22"/>
        </w:rPr>
        <w:t>(</w:t>
      </w:r>
      <w:r>
        <w:rPr>
          <w:rFonts w:hint="eastAsia"/>
          <w:sz w:val="22"/>
          <w:szCs w:val="22"/>
          <w:lang w:eastAsia="zh-CN"/>
        </w:rPr>
        <w:t>a</w:t>
      </w:r>
      <w:r w:rsidRPr="00272627">
        <w:rPr>
          <w:rFonts w:hint="eastAsia"/>
          <w:sz w:val="22"/>
          <w:szCs w:val="22"/>
        </w:rPr>
        <w:t>)</w:t>
      </w:r>
      <w:r w:rsidRPr="00272627">
        <w:rPr>
          <w:b w:val="0"/>
          <w:sz w:val="22"/>
          <w:szCs w:val="22"/>
        </w:rPr>
        <w:t xml:space="preserve"> Forced expression of the remaining regenerative factors in the notum failed to induce outgrowth or Nub activation. </w:t>
      </w:r>
      <w:r w:rsidRPr="00272627">
        <w:rPr>
          <w:rFonts w:hint="eastAsia"/>
          <w:sz w:val="22"/>
          <w:szCs w:val="22"/>
        </w:rPr>
        <w:t>(</w:t>
      </w:r>
      <w:r>
        <w:rPr>
          <w:rFonts w:hint="eastAsia"/>
          <w:sz w:val="22"/>
          <w:szCs w:val="22"/>
          <w:lang w:eastAsia="zh-CN"/>
        </w:rPr>
        <w:t>b</w:t>
      </w:r>
      <w:r w:rsidRPr="00272627">
        <w:rPr>
          <w:rFonts w:hint="eastAsia"/>
          <w:sz w:val="22"/>
          <w:szCs w:val="22"/>
        </w:rPr>
        <w:t>)</w:t>
      </w:r>
      <w:r w:rsidRPr="00272627">
        <w:rPr>
          <w:b w:val="0"/>
          <w:sz w:val="22"/>
          <w:szCs w:val="22"/>
        </w:rPr>
        <w:t xml:space="preserve"> The Wg expression pattern in wing discs following </w:t>
      </w:r>
      <w:r w:rsidRPr="00272627">
        <w:rPr>
          <w:b w:val="0"/>
          <w:sz w:val="22"/>
          <w:szCs w:val="22"/>
        </w:rPr>
        <w:lastRenderedPageBreak/>
        <w:t xml:space="preserve">forced expression of candidate factors. </w:t>
      </w:r>
      <w:r w:rsidRPr="00272627">
        <w:rPr>
          <w:rFonts w:hint="eastAsia"/>
          <w:sz w:val="22"/>
          <w:szCs w:val="22"/>
        </w:rPr>
        <w:t>(</w:t>
      </w:r>
      <w:r>
        <w:rPr>
          <w:rFonts w:hint="eastAsia"/>
          <w:sz w:val="22"/>
          <w:szCs w:val="22"/>
          <w:lang w:eastAsia="zh-CN"/>
        </w:rPr>
        <w:t>c</w:t>
      </w:r>
      <w:r w:rsidRPr="00272627">
        <w:rPr>
          <w:rFonts w:hint="eastAsia"/>
          <w:sz w:val="22"/>
          <w:szCs w:val="22"/>
        </w:rPr>
        <w:t>)</w:t>
      </w:r>
      <w:r w:rsidRPr="00272627">
        <w:rPr>
          <w:b w:val="0"/>
          <w:sz w:val="22"/>
          <w:szCs w:val="22"/>
        </w:rPr>
        <w:t xml:space="preserve"> Quantification of the proportion of the induced tissue size relative to the whole wing disc.</w:t>
      </w:r>
      <w:r>
        <w:rPr>
          <w:rFonts w:hint="eastAsia"/>
          <w:b w:val="0"/>
          <w:sz w:val="22"/>
          <w:szCs w:val="22"/>
        </w:rPr>
        <w:t xml:space="preserve"> </w:t>
      </w:r>
      <w:r w:rsidRPr="0079079E">
        <w:rPr>
          <w:b w:val="0"/>
          <w:sz w:val="22"/>
          <w:szCs w:val="22"/>
        </w:rPr>
        <w:t>Scale bar = 100 µm.</w:t>
      </w:r>
    </w:p>
    <w:p w14:paraId="0FCE4B63" w14:textId="77777777" w:rsidR="00911BFD" w:rsidRDefault="00911BFD" w:rsidP="00911BFD">
      <w:pPr>
        <w:spacing w:line="480" w:lineRule="auto"/>
        <w:rPr>
          <w:lang w:eastAsia="zh-CN"/>
        </w:rPr>
      </w:pPr>
      <w:r>
        <w:rPr>
          <w:lang w:eastAsia="zh-CN"/>
        </w:rPr>
        <w:br w:type="page"/>
      </w:r>
      <w:r>
        <w:rPr>
          <w:noProof/>
          <w:lang w:eastAsia="zh-CN"/>
        </w:rPr>
        <w:lastRenderedPageBreak/>
        <w:drawing>
          <wp:inline distT="0" distB="0" distL="0" distR="0" wp14:anchorId="746B6881" wp14:editId="57952109">
            <wp:extent cx="5207047" cy="3065069"/>
            <wp:effectExtent l="0" t="0" r="0" b="2540"/>
            <wp:docPr id="2" name="图片 2" descr="D:\1A课题 集合\a翅再生\写作 manuscript\写作\nature 投稿\data\Fig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A课题 集合\a翅再生\写作 manuscript\写作\nature 投稿\data\FigS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911" cy="306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ECF42" w14:textId="77777777" w:rsidR="00911BFD" w:rsidRDefault="00911BFD" w:rsidP="00911BFD">
      <w:pPr>
        <w:spacing w:line="480" w:lineRule="auto"/>
        <w:rPr>
          <w:sz w:val="22"/>
          <w:szCs w:val="22"/>
          <w:lang w:eastAsia="zh-CN"/>
        </w:rPr>
      </w:pPr>
      <w:r w:rsidRPr="005079E3">
        <w:rPr>
          <w:b/>
          <w:sz w:val="22"/>
          <w:szCs w:val="22"/>
        </w:rPr>
        <w:t>Supplementary</w:t>
      </w:r>
      <w:r>
        <w:rPr>
          <w:rFonts w:hint="eastAsia"/>
          <w:lang w:eastAsia="zh-CN"/>
        </w:rPr>
        <w:t xml:space="preserve"> </w:t>
      </w:r>
      <w:r w:rsidRPr="00272627">
        <w:rPr>
          <w:b/>
          <w:sz w:val="22"/>
          <w:szCs w:val="22"/>
        </w:rPr>
        <w:t>Fig</w:t>
      </w:r>
      <w:r w:rsidRPr="00272627">
        <w:rPr>
          <w:rFonts w:hint="eastAsia"/>
          <w:b/>
          <w:sz w:val="22"/>
          <w:szCs w:val="22"/>
        </w:rPr>
        <w:t>.</w:t>
      </w:r>
      <w:r w:rsidRPr="00272627">
        <w:rPr>
          <w:rFonts w:hint="eastAsia"/>
          <w:b/>
          <w:sz w:val="22"/>
          <w:szCs w:val="22"/>
          <w:lang w:eastAsia="zh-CN"/>
        </w:rPr>
        <w:t xml:space="preserve"> </w:t>
      </w:r>
      <w:r w:rsidRPr="00272627">
        <w:rPr>
          <w:b/>
          <w:color w:val="000000"/>
          <w:sz w:val="22"/>
          <w:szCs w:val="22"/>
        </w:rPr>
        <w:t>2</w:t>
      </w:r>
      <w:r w:rsidRPr="00272627">
        <w:rPr>
          <w:b/>
          <w:sz w:val="22"/>
          <w:szCs w:val="22"/>
        </w:rPr>
        <w:t xml:space="preserve">. Dichaete can induce new wing formation </w:t>
      </w:r>
      <w:r w:rsidRPr="00272627">
        <w:rPr>
          <w:b/>
          <w:bCs/>
          <w:iCs/>
          <w:sz w:val="22"/>
          <w:szCs w:val="22"/>
        </w:rPr>
        <w:t>exceeds the critical weight threshold.</w:t>
      </w:r>
      <w:r w:rsidRPr="00272627">
        <w:rPr>
          <w:bCs/>
          <w:iCs/>
          <w:sz w:val="22"/>
          <w:szCs w:val="22"/>
        </w:rPr>
        <w:t xml:space="preserve"> </w:t>
      </w:r>
      <w:r w:rsidRPr="00272627">
        <w:rPr>
          <w:rFonts w:hint="eastAsia"/>
          <w:b/>
          <w:bCs/>
          <w:iCs/>
          <w:sz w:val="22"/>
          <w:szCs w:val="22"/>
        </w:rPr>
        <w:t>(</w:t>
      </w:r>
      <w:r>
        <w:rPr>
          <w:rFonts w:hint="eastAsia"/>
          <w:b/>
          <w:bCs/>
          <w:iCs/>
          <w:sz w:val="22"/>
          <w:szCs w:val="22"/>
          <w:lang w:eastAsia="zh-CN"/>
        </w:rPr>
        <w:t>a</w:t>
      </w:r>
      <w:r w:rsidRPr="00272627">
        <w:rPr>
          <w:rFonts w:hint="eastAsia"/>
          <w:b/>
          <w:bCs/>
          <w:iCs/>
          <w:sz w:val="22"/>
          <w:szCs w:val="22"/>
        </w:rPr>
        <w:t>-</w:t>
      </w:r>
      <w:r>
        <w:rPr>
          <w:rFonts w:hint="eastAsia"/>
          <w:b/>
          <w:bCs/>
          <w:iCs/>
          <w:sz w:val="22"/>
          <w:szCs w:val="22"/>
          <w:lang w:eastAsia="zh-CN"/>
        </w:rPr>
        <w:t>b</w:t>
      </w:r>
      <w:r w:rsidRPr="00272627">
        <w:rPr>
          <w:rFonts w:hint="eastAsia"/>
          <w:b/>
          <w:bCs/>
          <w:iCs/>
          <w:sz w:val="22"/>
          <w:szCs w:val="22"/>
        </w:rPr>
        <w:t>)</w:t>
      </w:r>
      <w:r w:rsidRPr="00272627">
        <w:rPr>
          <w:bCs/>
          <w:iCs/>
          <w:sz w:val="22"/>
          <w:szCs w:val="22"/>
        </w:rPr>
        <w:t xml:space="preserve"> Dichaete activation in post-critical-weight larvae (144h or 168h at 18°C) can a</w:t>
      </w:r>
      <w:r w:rsidRPr="00272627">
        <w:rPr>
          <w:rFonts w:hint="eastAsia"/>
          <w:bCs/>
          <w:iCs/>
          <w:sz w:val="22"/>
          <w:szCs w:val="22"/>
        </w:rPr>
        <w:t>lso</w:t>
      </w:r>
      <w:r w:rsidRPr="00272627">
        <w:rPr>
          <w:bCs/>
          <w:iCs/>
          <w:sz w:val="22"/>
          <w:szCs w:val="22"/>
        </w:rPr>
        <w:t xml:space="preserve"> induce new wing formation. </w:t>
      </w:r>
      <w:r w:rsidRPr="00272627">
        <w:rPr>
          <w:rFonts w:hint="eastAsia"/>
          <w:b/>
          <w:bCs/>
          <w:iCs/>
          <w:sz w:val="22"/>
          <w:szCs w:val="22"/>
        </w:rPr>
        <w:t>(</w:t>
      </w:r>
      <w:r>
        <w:rPr>
          <w:rFonts w:hint="eastAsia"/>
          <w:b/>
          <w:bCs/>
          <w:iCs/>
          <w:sz w:val="22"/>
          <w:szCs w:val="22"/>
          <w:lang w:eastAsia="zh-CN"/>
        </w:rPr>
        <w:t>c</w:t>
      </w:r>
      <w:r w:rsidRPr="00272627">
        <w:rPr>
          <w:rFonts w:hint="eastAsia"/>
          <w:b/>
          <w:bCs/>
          <w:iCs/>
          <w:sz w:val="22"/>
          <w:szCs w:val="22"/>
        </w:rPr>
        <w:t>)</w:t>
      </w:r>
      <w:r w:rsidRPr="00272627">
        <w:rPr>
          <w:bCs/>
          <w:iCs/>
          <w:sz w:val="22"/>
          <w:szCs w:val="22"/>
        </w:rPr>
        <w:t xml:space="preserve"> Schematic diagram of the G-TRACE system. </w:t>
      </w:r>
      <w:r w:rsidRPr="00272627">
        <w:rPr>
          <w:rFonts w:hint="eastAsia"/>
          <w:b/>
          <w:bCs/>
          <w:iCs/>
          <w:sz w:val="22"/>
          <w:szCs w:val="22"/>
        </w:rPr>
        <w:t>(</w:t>
      </w:r>
      <w:r>
        <w:rPr>
          <w:rFonts w:hint="eastAsia"/>
          <w:b/>
          <w:bCs/>
          <w:iCs/>
          <w:sz w:val="22"/>
          <w:szCs w:val="22"/>
          <w:lang w:eastAsia="zh-CN"/>
        </w:rPr>
        <w:t>d</w:t>
      </w:r>
      <w:r w:rsidRPr="00272627">
        <w:rPr>
          <w:rFonts w:hint="eastAsia"/>
          <w:b/>
          <w:bCs/>
          <w:iCs/>
          <w:sz w:val="22"/>
          <w:szCs w:val="22"/>
        </w:rPr>
        <w:t>)</w:t>
      </w:r>
      <w:r w:rsidRPr="00272627">
        <w:rPr>
          <w:bCs/>
          <w:iCs/>
          <w:sz w:val="22"/>
          <w:szCs w:val="22"/>
        </w:rPr>
        <w:t xml:space="preserve"> A</w:t>
      </w:r>
      <w:r w:rsidRPr="00272627">
        <w:rPr>
          <w:sz w:val="22"/>
          <w:szCs w:val="22"/>
        </w:rPr>
        <w:t xml:space="preserve">ll the nascent wing cells were labeled by EGFP, indicating that they exclusively originated from the </w:t>
      </w:r>
      <w:r w:rsidRPr="00272627">
        <w:rPr>
          <w:i/>
          <w:sz w:val="22"/>
          <w:szCs w:val="22"/>
        </w:rPr>
        <w:t>pnr-Gal4</w:t>
      </w:r>
      <w:r w:rsidRPr="00272627">
        <w:rPr>
          <w:sz w:val="22"/>
          <w:szCs w:val="22"/>
        </w:rPr>
        <w:t xml:space="preserve"> domain, with no recruitment from adjacent regions.</w:t>
      </w:r>
      <w:r w:rsidRPr="00E156BA">
        <w:t xml:space="preserve"> </w:t>
      </w:r>
      <w:r w:rsidRPr="00AC4CC5">
        <w:rPr>
          <w:sz w:val="22"/>
          <w:szCs w:val="22"/>
        </w:rPr>
        <w:t>Scale bar = 100 µm.</w:t>
      </w:r>
    </w:p>
    <w:p w14:paraId="36D1FCF4" w14:textId="77777777" w:rsidR="00911BFD" w:rsidRDefault="00911BFD" w:rsidP="00911BFD">
      <w:pPr>
        <w:spacing w:line="480" w:lineRule="auto"/>
        <w:rPr>
          <w:noProof/>
          <w:lang w:eastAsia="zh-CN"/>
        </w:rPr>
      </w:pPr>
      <w:r>
        <w:rPr>
          <w:noProof/>
          <w:lang w:eastAsia="zh-CN"/>
        </w:rPr>
        <w:drawing>
          <wp:inline distT="0" distB="0" distL="0" distR="0" wp14:anchorId="0F213FFF" wp14:editId="09A0D86E">
            <wp:extent cx="5120640" cy="3199773"/>
            <wp:effectExtent l="0" t="0" r="3810" b="635"/>
            <wp:docPr id="3" name="图片 3" descr="D:\1A课题 集合\a翅再生\写作 manuscript\写作\nature 投稿\data\Fig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A课题 集合\a翅再生\写作 manuscript\写作\nature 投稿\data\FigS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986" cy="31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br w:type="page"/>
      </w:r>
    </w:p>
    <w:p w14:paraId="30E1FEB9" w14:textId="77777777" w:rsidR="00911BFD" w:rsidRPr="00272627" w:rsidRDefault="00911BFD" w:rsidP="00911BFD">
      <w:pPr>
        <w:spacing w:line="480" w:lineRule="auto"/>
        <w:jc w:val="both"/>
        <w:rPr>
          <w:color w:val="000000"/>
          <w:sz w:val="22"/>
          <w:szCs w:val="22"/>
          <w:lang w:eastAsia="zh-CN"/>
        </w:rPr>
      </w:pPr>
      <w:r w:rsidRPr="005079E3">
        <w:rPr>
          <w:b/>
          <w:color w:val="000000"/>
          <w:sz w:val="22"/>
          <w:szCs w:val="22"/>
        </w:rPr>
        <w:lastRenderedPageBreak/>
        <w:t>Supplementary</w:t>
      </w:r>
      <w:r>
        <w:rPr>
          <w:rFonts w:hint="eastAsia"/>
          <w:b/>
          <w:color w:val="000000"/>
          <w:sz w:val="22"/>
          <w:szCs w:val="22"/>
          <w:lang w:eastAsia="zh-CN"/>
        </w:rPr>
        <w:t xml:space="preserve"> </w:t>
      </w:r>
      <w:r w:rsidRPr="00272627">
        <w:rPr>
          <w:b/>
          <w:color w:val="000000"/>
          <w:sz w:val="22"/>
          <w:szCs w:val="22"/>
        </w:rPr>
        <w:t>Fig</w:t>
      </w:r>
      <w:r w:rsidRPr="00272627">
        <w:rPr>
          <w:rFonts w:hint="eastAsia"/>
          <w:b/>
          <w:color w:val="000000"/>
          <w:sz w:val="22"/>
          <w:szCs w:val="22"/>
        </w:rPr>
        <w:t>.</w:t>
      </w:r>
      <w:r w:rsidRPr="00272627">
        <w:rPr>
          <w:rFonts w:hint="eastAsia"/>
          <w:b/>
          <w:color w:val="000000"/>
          <w:sz w:val="22"/>
          <w:szCs w:val="22"/>
          <w:lang w:eastAsia="zh-CN"/>
        </w:rPr>
        <w:t xml:space="preserve"> </w:t>
      </w:r>
      <w:r w:rsidRPr="00272627">
        <w:rPr>
          <w:rFonts w:hint="eastAsia"/>
          <w:b/>
          <w:color w:val="000000"/>
          <w:sz w:val="22"/>
          <w:szCs w:val="22"/>
        </w:rPr>
        <w:t>3</w:t>
      </w:r>
      <w:r w:rsidRPr="00272627">
        <w:rPr>
          <w:b/>
          <w:color w:val="000000"/>
          <w:sz w:val="22"/>
          <w:szCs w:val="22"/>
        </w:rPr>
        <w:t xml:space="preserve">. Expression patterns of activated factors </w:t>
      </w:r>
      <w:r w:rsidRPr="00272627">
        <w:rPr>
          <w:rFonts w:hint="eastAsia"/>
          <w:b/>
          <w:color w:val="000000"/>
          <w:sz w:val="22"/>
          <w:szCs w:val="22"/>
        </w:rPr>
        <w:t>between</w:t>
      </w:r>
      <w:r w:rsidRPr="00272627">
        <w:rPr>
          <w:b/>
          <w:color w:val="000000"/>
          <w:sz w:val="22"/>
          <w:szCs w:val="22"/>
        </w:rPr>
        <w:t xml:space="preserve"> 60-72 hours </w:t>
      </w:r>
      <w:r w:rsidRPr="00272627">
        <w:rPr>
          <w:rFonts w:hint="eastAsia"/>
          <w:b/>
          <w:color w:val="000000"/>
          <w:sz w:val="22"/>
          <w:szCs w:val="22"/>
        </w:rPr>
        <w:t xml:space="preserve">after </w:t>
      </w:r>
      <w:r w:rsidRPr="00272627">
        <w:rPr>
          <w:b/>
          <w:color w:val="000000"/>
          <w:sz w:val="22"/>
          <w:szCs w:val="22"/>
        </w:rPr>
        <w:t>induction.</w:t>
      </w:r>
      <w:r w:rsidRPr="00272627">
        <w:rPr>
          <w:color w:val="000000"/>
          <w:sz w:val="22"/>
          <w:szCs w:val="22"/>
        </w:rPr>
        <w:t xml:space="preserve"> </w:t>
      </w:r>
      <w:r w:rsidRPr="00272627">
        <w:rPr>
          <w:rFonts w:hint="eastAsia"/>
          <w:b/>
          <w:color w:val="000000"/>
          <w:sz w:val="22"/>
          <w:szCs w:val="22"/>
        </w:rPr>
        <w:t>(</w:t>
      </w:r>
      <w:r>
        <w:rPr>
          <w:rFonts w:hint="eastAsia"/>
          <w:b/>
          <w:color w:val="000000"/>
          <w:sz w:val="22"/>
          <w:szCs w:val="22"/>
          <w:lang w:eastAsia="zh-CN"/>
        </w:rPr>
        <w:t>a</w:t>
      </w:r>
      <w:r w:rsidRPr="00272627">
        <w:rPr>
          <w:rFonts w:hint="eastAsia"/>
          <w:b/>
          <w:color w:val="000000"/>
          <w:sz w:val="22"/>
          <w:szCs w:val="22"/>
        </w:rPr>
        <w:t>)</w:t>
      </w:r>
      <w:r w:rsidRPr="00272627">
        <w:rPr>
          <w:color w:val="000000"/>
          <w:sz w:val="22"/>
          <w:szCs w:val="22"/>
        </w:rPr>
        <w:t xml:space="preserve"> </w:t>
      </w:r>
      <w:r w:rsidRPr="00272627">
        <w:rPr>
          <w:i/>
          <w:color w:val="000000"/>
          <w:sz w:val="22"/>
          <w:szCs w:val="22"/>
        </w:rPr>
        <w:t>dilp8-GFP</w:t>
      </w:r>
      <w:r w:rsidRPr="00272627">
        <w:rPr>
          <w:color w:val="000000"/>
          <w:sz w:val="22"/>
          <w:szCs w:val="22"/>
        </w:rPr>
        <w:t xml:space="preserve"> expression is observed in a subset of the outgrowth tissue. </w:t>
      </w:r>
      <w:r w:rsidRPr="00272627">
        <w:rPr>
          <w:rFonts w:hint="eastAsia"/>
          <w:b/>
          <w:color w:val="000000"/>
          <w:sz w:val="22"/>
          <w:szCs w:val="22"/>
        </w:rPr>
        <w:t>(</w:t>
      </w:r>
      <w:r>
        <w:rPr>
          <w:rFonts w:hint="eastAsia"/>
          <w:b/>
          <w:color w:val="000000"/>
          <w:sz w:val="22"/>
          <w:szCs w:val="22"/>
          <w:lang w:eastAsia="zh-CN"/>
        </w:rPr>
        <w:t>b</w:t>
      </w:r>
      <w:r w:rsidRPr="00272627">
        <w:rPr>
          <w:rFonts w:hint="eastAsia"/>
          <w:b/>
          <w:color w:val="000000"/>
          <w:sz w:val="22"/>
          <w:szCs w:val="22"/>
        </w:rPr>
        <w:t>)</w:t>
      </w:r>
      <w:r w:rsidRPr="00272627">
        <w:rPr>
          <w:color w:val="000000"/>
          <w:sz w:val="22"/>
          <w:szCs w:val="22"/>
        </w:rPr>
        <w:t xml:space="preserve"> </w:t>
      </w:r>
      <w:r w:rsidRPr="00272627">
        <w:rPr>
          <w:i/>
          <w:color w:val="000000"/>
          <w:sz w:val="22"/>
          <w:szCs w:val="22"/>
        </w:rPr>
        <w:t>upd1</w:t>
      </w:r>
      <w:r w:rsidRPr="00272627">
        <w:rPr>
          <w:color w:val="000000"/>
          <w:sz w:val="22"/>
          <w:szCs w:val="22"/>
        </w:rPr>
        <w:t xml:space="preserve"> is localized to the newly formed tissue. </w:t>
      </w:r>
      <w:r w:rsidRPr="00272627">
        <w:rPr>
          <w:rFonts w:hint="eastAsia"/>
          <w:b/>
          <w:color w:val="000000"/>
          <w:sz w:val="22"/>
          <w:szCs w:val="22"/>
        </w:rPr>
        <w:t>(</w:t>
      </w:r>
      <w:r>
        <w:rPr>
          <w:rFonts w:hint="eastAsia"/>
          <w:b/>
          <w:color w:val="000000"/>
          <w:sz w:val="22"/>
          <w:szCs w:val="22"/>
          <w:lang w:eastAsia="zh-CN"/>
        </w:rPr>
        <w:t>c</w:t>
      </w:r>
      <w:r w:rsidRPr="00272627">
        <w:rPr>
          <w:rFonts w:hint="eastAsia"/>
          <w:b/>
          <w:color w:val="000000"/>
          <w:sz w:val="22"/>
          <w:szCs w:val="22"/>
        </w:rPr>
        <w:t>)</w:t>
      </w:r>
      <w:r w:rsidRPr="00272627">
        <w:rPr>
          <w:color w:val="000000"/>
          <w:sz w:val="22"/>
          <w:szCs w:val="22"/>
        </w:rPr>
        <w:t xml:space="preserve"> Wg expression is detec</w:t>
      </w:r>
      <w:r>
        <w:rPr>
          <w:color w:val="000000"/>
          <w:sz w:val="22"/>
          <w:szCs w:val="22"/>
        </w:rPr>
        <w:t>ted in the newly induced tissue</w:t>
      </w:r>
      <w:r w:rsidRPr="00272627">
        <w:rPr>
          <w:color w:val="000000"/>
          <w:sz w:val="22"/>
          <w:szCs w:val="22"/>
        </w:rPr>
        <w:t xml:space="preserve">. </w:t>
      </w:r>
      <w:r w:rsidRPr="00272627">
        <w:rPr>
          <w:rFonts w:hint="eastAsia"/>
          <w:b/>
          <w:color w:val="000000"/>
          <w:sz w:val="22"/>
          <w:szCs w:val="22"/>
        </w:rPr>
        <w:t>(</w:t>
      </w:r>
      <w:r>
        <w:rPr>
          <w:rFonts w:hint="eastAsia"/>
          <w:b/>
          <w:color w:val="000000"/>
          <w:sz w:val="22"/>
          <w:szCs w:val="22"/>
          <w:lang w:eastAsia="zh-CN"/>
        </w:rPr>
        <w:t>d</w:t>
      </w:r>
      <w:r w:rsidRPr="00272627">
        <w:rPr>
          <w:rFonts w:hint="eastAsia"/>
          <w:b/>
          <w:color w:val="000000"/>
          <w:sz w:val="22"/>
          <w:szCs w:val="22"/>
        </w:rPr>
        <w:t>)</w:t>
      </w:r>
      <w:r w:rsidRPr="00272627">
        <w:rPr>
          <w:color w:val="000000"/>
          <w:sz w:val="22"/>
          <w:szCs w:val="22"/>
        </w:rPr>
        <w:t xml:space="preserve"> MMP1 is prominently expressed within the outgrowth tissue.</w:t>
      </w:r>
    </w:p>
    <w:p w14:paraId="68F5D021" w14:textId="77777777" w:rsidR="00911BFD" w:rsidRPr="00E156BA" w:rsidRDefault="00911BFD" w:rsidP="00911BFD">
      <w:pPr>
        <w:spacing w:line="480" w:lineRule="auto"/>
        <w:rPr>
          <w:color w:val="000000"/>
          <w:lang w:eastAsia="zh-CN"/>
        </w:rPr>
      </w:pPr>
    </w:p>
    <w:p w14:paraId="393E626C" w14:textId="77777777" w:rsidR="00911BFD" w:rsidRDefault="00911BFD" w:rsidP="00911BFD">
      <w:pPr>
        <w:spacing w:line="480" w:lineRule="auto"/>
        <w:rPr>
          <w:lang w:eastAsia="zh-CN"/>
        </w:rPr>
      </w:pPr>
    </w:p>
    <w:p w14:paraId="29529A4F" w14:textId="77777777" w:rsidR="00911BFD" w:rsidRDefault="00911BFD" w:rsidP="00911BFD">
      <w:pPr>
        <w:spacing w:line="480" w:lineRule="auto"/>
        <w:rPr>
          <w:b/>
          <w:bCs/>
          <w:kern w:val="32"/>
          <w:szCs w:val="24"/>
          <w:lang w:eastAsia="zh-CN"/>
        </w:rPr>
      </w:pPr>
      <w:r>
        <w:rPr>
          <w:lang w:eastAsia="zh-CN"/>
        </w:rPr>
        <w:br w:type="page"/>
      </w:r>
    </w:p>
    <w:p w14:paraId="60F690B4" w14:textId="77777777" w:rsidR="00911BFD" w:rsidRDefault="00911BFD" w:rsidP="00911BFD">
      <w:pPr>
        <w:pStyle w:val="SMHeading"/>
        <w:spacing w:line="48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7A9BAFAD" wp14:editId="41AF7722">
            <wp:extent cx="5237683" cy="3567065"/>
            <wp:effectExtent l="0" t="0" r="1270" b="0"/>
            <wp:docPr id="9" name="图片 9" descr="D:\1A课题 集合\a翅再生\写作 manuscript\写作\nature 投稿\data\FigS4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A课题 集合\a翅再生\写作 manuscript\写作\nature 投稿\data\FigS4 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69" cy="356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A3895" w14:textId="77777777" w:rsidR="00911BFD" w:rsidRPr="009F3B72" w:rsidRDefault="00911BFD" w:rsidP="00911BFD">
      <w:pPr>
        <w:spacing w:line="480" w:lineRule="auto"/>
        <w:jc w:val="both"/>
        <w:rPr>
          <w:color w:val="000000"/>
          <w:sz w:val="22"/>
          <w:szCs w:val="22"/>
          <w:lang w:eastAsia="zh-CN"/>
        </w:rPr>
      </w:pPr>
      <w:r w:rsidRPr="005079E3">
        <w:rPr>
          <w:b/>
          <w:color w:val="000000"/>
          <w:sz w:val="22"/>
          <w:szCs w:val="22"/>
        </w:rPr>
        <w:t>Supplementary</w:t>
      </w:r>
      <w:r>
        <w:rPr>
          <w:rFonts w:hint="eastAsia"/>
          <w:b/>
          <w:color w:val="000000"/>
          <w:sz w:val="22"/>
          <w:szCs w:val="22"/>
          <w:lang w:eastAsia="zh-CN"/>
        </w:rPr>
        <w:t xml:space="preserve"> </w:t>
      </w:r>
      <w:r w:rsidRPr="009F3B72">
        <w:rPr>
          <w:b/>
          <w:color w:val="000000"/>
          <w:sz w:val="22"/>
          <w:szCs w:val="22"/>
        </w:rPr>
        <w:t>Fig</w:t>
      </w:r>
      <w:r w:rsidRPr="009F3B72">
        <w:rPr>
          <w:rFonts w:hint="eastAsia"/>
          <w:b/>
          <w:color w:val="000000"/>
          <w:sz w:val="22"/>
          <w:szCs w:val="22"/>
        </w:rPr>
        <w:t>.</w:t>
      </w:r>
      <w:r w:rsidRPr="009F3B72">
        <w:rPr>
          <w:rFonts w:hint="eastAsia"/>
          <w:b/>
          <w:color w:val="000000"/>
          <w:sz w:val="22"/>
          <w:szCs w:val="22"/>
          <w:lang w:eastAsia="zh-CN"/>
        </w:rPr>
        <w:t xml:space="preserve"> 4</w:t>
      </w:r>
      <w:r w:rsidRPr="009F3B72">
        <w:rPr>
          <w:b/>
          <w:color w:val="000000"/>
          <w:sz w:val="22"/>
          <w:szCs w:val="22"/>
        </w:rPr>
        <w:t>.</w:t>
      </w:r>
      <w:r w:rsidRPr="009F3B72">
        <w:rPr>
          <w:color w:val="000000"/>
          <w:sz w:val="22"/>
          <w:szCs w:val="22"/>
        </w:rPr>
        <w:t xml:space="preserve"> </w:t>
      </w:r>
      <w:r w:rsidRPr="009F3B72">
        <w:rPr>
          <w:b/>
          <w:color w:val="000000"/>
          <w:sz w:val="22"/>
          <w:szCs w:val="22"/>
        </w:rPr>
        <w:t xml:space="preserve">RNAi screen </w:t>
      </w:r>
      <w:r w:rsidRPr="009F3B72">
        <w:rPr>
          <w:rFonts w:hint="eastAsia"/>
          <w:b/>
          <w:color w:val="000000"/>
          <w:sz w:val="22"/>
          <w:szCs w:val="22"/>
          <w:lang w:eastAsia="zh-CN"/>
        </w:rPr>
        <w:t>for other factors.</w:t>
      </w:r>
      <w:r w:rsidRPr="009F3B72">
        <w:rPr>
          <w:rFonts w:hint="eastAsia"/>
          <w:color w:val="000000"/>
          <w:sz w:val="22"/>
          <w:szCs w:val="22"/>
          <w:lang w:eastAsia="zh-CN"/>
        </w:rPr>
        <w:t xml:space="preserve"> </w:t>
      </w:r>
      <w:r w:rsidRPr="009F3B72">
        <w:rPr>
          <w:rFonts w:hint="eastAsia"/>
          <w:b/>
          <w:color w:val="000000"/>
          <w:sz w:val="22"/>
          <w:szCs w:val="22"/>
        </w:rPr>
        <w:t>(</w:t>
      </w:r>
      <w:r>
        <w:rPr>
          <w:rFonts w:hint="eastAsia"/>
          <w:b/>
          <w:color w:val="000000"/>
          <w:sz w:val="22"/>
          <w:szCs w:val="22"/>
          <w:lang w:eastAsia="zh-CN"/>
        </w:rPr>
        <w:t>a</w:t>
      </w:r>
      <w:r w:rsidRPr="009F3B72">
        <w:rPr>
          <w:rFonts w:hint="eastAsia"/>
          <w:b/>
          <w:color w:val="000000"/>
          <w:sz w:val="22"/>
          <w:szCs w:val="22"/>
        </w:rPr>
        <w:t>)</w:t>
      </w:r>
      <w:r w:rsidRPr="009F3B72">
        <w:rPr>
          <w:color w:val="000000"/>
          <w:sz w:val="22"/>
          <w:szCs w:val="22"/>
        </w:rPr>
        <w:t xml:space="preserve"> RNAi screen for the selected factors</w:t>
      </w:r>
      <w:r w:rsidRPr="009F3B72">
        <w:rPr>
          <w:rFonts w:hint="eastAsia"/>
          <w:color w:val="000000"/>
          <w:sz w:val="22"/>
          <w:szCs w:val="22"/>
          <w:lang w:eastAsia="zh-CN"/>
        </w:rPr>
        <w:t xml:space="preserve"> </w:t>
      </w:r>
      <w:r w:rsidRPr="009F3B72">
        <w:rPr>
          <w:color w:val="000000"/>
          <w:sz w:val="22"/>
          <w:szCs w:val="22"/>
          <w:lang w:eastAsia="zh-CN"/>
        </w:rPr>
        <w:t xml:space="preserve">showed that repression of </w:t>
      </w:r>
      <w:r w:rsidRPr="009F3B72">
        <w:rPr>
          <w:i/>
          <w:color w:val="000000"/>
          <w:sz w:val="22"/>
          <w:szCs w:val="22"/>
          <w:lang w:eastAsia="zh-CN"/>
        </w:rPr>
        <w:t>u</w:t>
      </w:r>
      <w:r w:rsidRPr="009F3B72">
        <w:rPr>
          <w:rFonts w:hint="eastAsia"/>
          <w:i/>
          <w:color w:val="000000"/>
          <w:sz w:val="22"/>
          <w:szCs w:val="22"/>
          <w:lang w:eastAsia="zh-CN"/>
        </w:rPr>
        <w:t>pd</w:t>
      </w:r>
      <w:r w:rsidRPr="009F3B72">
        <w:rPr>
          <w:i/>
          <w:color w:val="000000"/>
          <w:sz w:val="22"/>
          <w:szCs w:val="22"/>
          <w:lang w:eastAsia="zh-CN"/>
        </w:rPr>
        <w:t>1</w:t>
      </w:r>
      <w:r w:rsidRPr="009F3B72">
        <w:rPr>
          <w:color w:val="000000"/>
          <w:sz w:val="22"/>
          <w:szCs w:val="22"/>
          <w:lang w:eastAsia="zh-CN"/>
        </w:rPr>
        <w:t xml:space="preserve"> </w:t>
      </w:r>
      <w:r w:rsidRPr="009F3B72">
        <w:rPr>
          <w:rFonts w:hint="eastAsia"/>
          <w:color w:val="000000"/>
          <w:sz w:val="22"/>
          <w:szCs w:val="22"/>
          <w:lang w:eastAsia="zh-CN"/>
        </w:rPr>
        <w:t>or</w:t>
      </w:r>
      <w:r w:rsidRPr="009F3B72">
        <w:rPr>
          <w:color w:val="000000"/>
          <w:sz w:val="22"/>
          <w:szCs w:val="22"/>
          <w:lang w:eastAsia="zh-CN"/>
        </w:rPr>
        <w:t xml:space="preserve"> </w:t>
      </w:r>
      <w:r w:rsidRPr="009F3B72">
        <w:rPr>
          <w:i/>
          <w:color w:val="000000"/>
          <w:sz w:val="22"/>
          <w:szCs w:val="22"/>
          <w:lang w:eastAsia="zh-CN"/>
        </w:rPr>
        <w:t>dpp</w:t>
      </w:r>
      <w:r w:rsidRPr="009F3B72">
        <w:rPr>
          <w:color w:val="000000"/>
          <w:sz w:val="22"/>
          <w:szCs w:val="22"/>
          <w:lang w:eastAsia="zh-CN"/>
        </w:rPr>
        <w:t xml:space="preserve"> completely inhibited new wing formation.</w:t>
      </w:r>
      <w:r w:rsidRPr="009F3B72">
        <w:rPr>
          <w:color w:val="000000"/>
          <w:sz w:val="22"/>
          <w:szCs w:val="22"/>
        </w:rPr>
        <w:t xml:space="preserve"> </w:t>
      </w:r>
      <w:r w:rsidRPr="009F3B72">
        <w:rPr>
          <w:rFonts w:hint="eastAsia"/>
          <w:b/>
          <w:color w:val="000000"/>
          <w:sz w:val="22"/>
          <w:szCs w:val="22"/>
        </w:rPr>
        <w:t>(</w:t>
      </w:r>
      <w:r>
        <w:rPr>
          <w:rFonts w:hint="eastAsia"/>
          <w:b/>
          <w:color w:val="000000"/>
          <w:sz w:val="22"/>
          <w:szCs w:val="22"/>
          <w:lang w:eastAsia="zh-CN"/>
        </w:rPr>
        <w:t>b</w:t>
      </w:r>
      <w:r w:rsidRPr="009F3B72">
        <w:rPr>
          <w:rFonts w:hint="eastAsia"/>
          <w:b/>
          <w:color w:val="000000"/>
          <w:sz w:val="22"/>
          <w:szCs w:val="22"/>
        </w:rPr>
        <w:t>)</w:t>
      </w:r>
      <w:r w:rsidRPr="009F3B72">
        <w:rPr>
          <w:color w:val="000000"/>
          <w:sz w:val="22"/>
          <w:szCs w:val="22"/>
        </w:rPr>
        <w:t xml:space="preserve"> RNAi screen targeting upregulated germline-associated genes</w:t>
      </w:r>
      <w:r w:rsidRPr="009F3B72">
        <w:rPr>
          <w:rFonts w:hint="eastAsia"/>
          <w:color w:val="000000"/>
          <w:sz w:val="22"/>
          <w:szCs w:val="22"/>
          <w:lang w:eastAsia="zh-CN"/>
        </w:rPr>
        <w:t xml:space="preserve"> showed that </w:t>
      </w:r>
      <w:r w:rsidRPr="009F3B72">
        <w:rPr>
          <w:color w:val="000000"/>
          <w:sz w:val="22"/>
          <w:szCs w:val="22"/>
          <w:lang w:eastAsia="zh-CN"/>
        </w:rPr>
        <w:t xml:space="preserve">repression of </w:t>
      </w:r>
      <w:r w:rsidRPr="009F3B72">
        <w:rPr>
          <w:rFonts w:hint="eastAsia"/>
          <w:i/>
          <w:color w:val="000000"/>
          <w:sz w:val="22"/>
          <w:szCs w:val="22"/>
          <w:lang w:eastAsia="zh-CN"/>
        </w:rPr>
        <w:t xml:space="preserve">mael </w:t>
      </w:r>
      <w:r w:rsidRPr="009F3B72">
        <w:rPr>
          <w:rFonts w:hint="eastAsia"/>
          <w:color w:val="000000"/>
          <w:sz w:val="22"/>
          <w:szCs w:val="22"/>
          <w:lang w:eastAsia="zh-CN"/>
        </w:rPr>
        <w:t>or</w:t>
      </w:r>
      <w:r w:rsidRPr="009F3B72">
        <w:rPr>
          <w:color w:val="000000"/>
          <w:sz w:val="22"/>
          <w:szCs w:val="22"/>
          <w:lang w:eastAsia="zh-CN"/>
        </w:rPr>
        <w:t xml:space="preserve"> </w:t>
      </w:r>
      <w:r w:rsidRPr="009F3B72">
        <w:rPr>
          <w:rFonts w:hint="eastAsia"/>
          <w:i/>
          <w:color w:val="000000"/>
          <w:sz w:val="22"/>
          <w:szCs w:val="22"/>
          <w:lang w:eastAsia="zh-CN"/>
        </w:rPr>
        <w:t>esg</w:t>
      </w:r>
      <w:r w:rsidRPr="009F3B72">
        <w:rPr>
          <w:color w:val="000000"/>
          <w:sz w:val="22"/>
          <w:szCs w:val="22"/>
          <w:lang w:eastAsia="zh-CN"/>
        </w:rPr>
        <w:t xml:space="preserve"> completely inhibited new wing formation.</w:t>
      </w:r>
    </w:p>
    <w:p w14:paraId="7EF99B3E" w14:textId="77777777" w:rsidR="00911BFD" w:rsidRDefault="00911BFD" w:rsidP="00911BFD">
      <w:pPr>
        <w:spacing w:line="480" w:lineRule="auto"/>
        <w:rPr>
          <w:b/>
          <w:bCs/>
          <w:kern w:val="32"/>
          <w:szCs w:val="24"/>
          <w:lang w:eastAsia="zh-CN"/>
        </w:rPr>
      </w:pPr>
      <w:r>
        <w:rPr>
          <w:lang w:eastAsia="zh-CN"/>
        </w:rPr>
        <w:br w:type="page"/>
      </w:r>
    </w:p>
    <w:p w14:paraId="48C5A81D" w14:textId="77777777" w:rsidR="00911BFD" w:rsidRDefault="00911BFD" w:rsidP="00911BFD">
      <w:pPr>
        <w:pStyle w:val="SMHeading"/>
        <w:spacing w:line="480" w:lineRule="auto"/>
        <w:rPr>
          <w:b w:val="0"/>
          <w:color w:val="000000"/>
          <w:sz w:val="22"/>
          <w:szCs w:val="22"/>
          <w:lang w:eastAsia="zh-CN"/>
        </w:rPr>
      </w:pPr>
      <w:r>
        <w:rPr>
          <w:noProof/>
          <w:color w:val="000000"/>
          <w:sz w:val="22"/>
          <w:szCs w:val="22"/>
          <w:lang w:eastAsia="zh-CN"/>
        </w:rPr>
        <w:lastRenderedPageBreak/>
        <w:drawing>
          <wp:inline distT="0" distB="0" distL="0" distR="0" wp14:anchorId="037A33CA" wp14:editId="02217719">
            <wp:extent cx="4959706" cy="2783459"/>
            <wp:effectExtent l="0" t="0" r="0" b="0"/>
            <wp:docPr id="6" name="图片 6" descr="D:\1A课题 集合\a翅再生\写作 manuscript\写作\nature 投稿\data\Fig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A课题 集合\a翅再生\写作 manuscript\写作\nature 投稿\data\FigS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136" cy="278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Supplementary</w:t>
      </w:r>
      <w:r>
        <w:rPr>
          <w:rFonts w:hint="eastAsia"/>
          <w:lang w:eastAsia="zh-CN"/>
        </w:rPr>
        <w:t xml:space="preserve"> </w:t>
      </w:r>
      <w:r w:rsidRPr="00272627">
        <w:rPr>
          <w:color w:val="000000"/>
          <w:sz w:val="22"/>
          <w:szCs w:val="22"/>
        </w:rPr>
        <w:t>Fig</w:t>
      </w:r>
      <w:r w:rsidRPr="00272627">
        <w:rPr>
          <w:rFonts w:hint="eastAsia"/>
          <w:color w:val="000000"/>
          <w:sz w:val="22"/>
          <w:szCs w:val="22"/>
        </w:rPr>
        <w:t>.</w:t>
      </w:r>
      <w:r w:rsidRPr="00272627">
        <w:rPr>
          <w:rFonts w:hint="eastAsia"/>
          <w:color w:val="000000"/>
          <w:sz w:val="22"/>
          <w:szCs w:val="22"/>
          <w:lang w:eastAsia="zh-CN"/>
        </w:rPr>
        <w:t xml:space="preserve"> 5</w:t>
      </w:r>
      <w:r w:rsidRPr="00272627">
        <w:rPr>
          <w:color w:val="000000"/>
          <w:sz w:val="22"/>
          <w:szCs w:val="22"/>
        </w:rPr>
        <w:t xml:space="preserve">. </w:t>
      </w:r>
      <w:r w:rsidRPr="00272627">
        <w:rPr>
          <w:i/>
          <w:color w:val="000000"/>
          <w:sz w:val="22"/>
          <w:szCs w:val="22"/>
        </w:rPr>
        <w:t>mael</w:t>
      </w:r>
      <w:r w:rsidRPr="00272627">
        <w:rPr>
          <w:color w:val="000000"/>
          <w:sz w:val="22"/>
          <w:szCs w:val="22"/>
        </w:rPr>
        <w:t xml:space="preserve"> or </w:t>
      </w:r>
      <w:r w:rsidRPr="00272627">
        <w:rPr>
          <w:i/>
          <w:color w:val="000000"/>
          <w:sz w:val="22"/>
          <w:szCs w:val="22"/>
        </w:rPr>
        <w:t>esg</w:t>
      </w:r>
      <w:r w:rsidRPr="00272627">
        <w:rPr>
          <w:color w:val="000000"/>
          <w:sz w:val="22"/>
          <w:szCs w:val="22"/>
        </w:rPr>
        <w:t xml:space="preserve"> </w:t>
      </w:r>
      <w:r w:rsidRPr="00272627">
        <w:rPr>
          <w:rFonts w:hint="eastAsia"/>
          <w:color w:val="000000"/>
          <w:sz w:val="22"/>
          <w:szCs w:val="22"/>
          <w:lang w:eastAsia="zh-CN"/>
        </w:rPr>
        <w:t xml:space="preserve"> is required for the early induction.</w:t>
      </w:r>
      <w:r w:rsidRPr="00272627">
        <w:rPr>
          <w:rFonts w:hint="eastAsia"/>
          <w:b w:val="0"/>
          <w:color w:val="000000"/>
          <w:sz w:val="22"/>
          <w:szCs w:val="22"/>
          <w:lang w:eastAsia="zh-CN"/>
        </w:rPr>
        <w:t xml:space="preserve"> </w:t>
      </w:r>
      <w:r w:rsidRPr="00272627">
        <w:rPr>
          <w:rFonts w:hint="eastAsia"/>
          <w:color w:val="000000"/>
          <w:sz w:val="22"/>
          <w:szCs w:val="22"/>
        </w:rPr>
        <w:t>(</w:t>
      </w:r>
      <w:r>
        <w:rPr>
          <w:rFonts w:hint="eastAsia"/>
          <w:color w:val="000000"/>
          <w:sz w:val="22"/>
          <w:szCs w:val="22"/>
          <w:lang w:eastAsia="zh-CN"/>
        </w:rPr>
        <w:t>a</w:t>
      </w:r>
      <w:r w:rsidRPr="00272627">
        <w:rPr>
          <w:rFonts w:hint="eastAsia"/>
          <w:color w:val="000000"/>
          <w:sz w:val="22"/>
          <w:szCs w:val="22"/>
        </w:rPr>
        <w:t>-</w:t>
      </w:r>
      <w:r>
        <w:rPr>
          <w:rFonts w:hint="eastAsia"/>
          <w:color w:val="000000"/>
          <w:sz w:val="22"/>
          <w:szCs w:val="22"/>
          <w:lang w:eastAsia="zh-CN"/>
        </w:rPr>
        <w:t>b</w:t>
      </w:r>
      <w:r w:rsidRPr="00272627">
        <w:rPr>
          <w:rFonts w:hint="eastAsia"/>
          <w:color w:val="000000"/>
          <w:sz w:val="22"/>
          <w:szCs w:val="22"/>
        </w:rPr>
        <w:t>)</w:t>
      </w:r>
      <w:r w:rsidRPr="00272627">
        <w:rPr>
          <w:b w:val="0"/>
          <w:color w:val="000000"/>
          <w:sz w:val="22"/>
          <w:szCs w:val="22"/>
        </w:rPr>
        <w:t xml:space="preserve"> Repression </w:t>
      </w:r>
      <w:r w:rsidRPr="00272627">
        <w:rPr>
          <w:b w:val="0"/>
          <w:color w:val="000000"/>
          <w:sz w:val="22"/>
          <w:szCs w:val="22"/>
        </w:rPr>
        <w:lastRenderedPageBreak/>
        <w:t xml:space="preserve">of either </w:t>
      </w:r>
      <w:r w:rsidRPr="00272627">
        <w:rPr>
          <w:b w:val="0"/>
          <w:i/>
          <w:color w:val="000000"/>
          <w:sz w:val="22"/>
          <w:szCs w:val="22"/>
        </w:rPr>
        <w:t>mael</w:t>
      </w:r>
      <w:r w:rsidRPr="00272627">
        <w:rPr>
          <w:b w:val="0"/>
          <w:color w:val="000000"/>
          <w:sz w:val="22"/>
          <w:szCs w:val="22"/>
        </w:rPr>
        <w:t xml:space="preserve"> or </w:t>
      </w:r>
      <w:r w:rsidRPr="00272627">
        <w:rPr>
          <w:b w:val="0"/>
          <w:i/>
          <w:color w:val="000000"/>
          <w:sz w:val="22"/>
          <w:szCs w:val="22"/>
        </w:rPr>
        <w:t>esg</w:t>
      </w:r>
      <w:r w:rsidRPr="00272627">
        <w:rPr>
          <w:b w:val="0"/>
          <w:color w:val="000000"/>
          <w:sz w:val="22"/>
          <w:szCs w:val="22"/>
        </w:rPr>
        <w:t xml:space="preserve"> </w:t>
      </w:r>
      <w:r w:rsidRPr="00272627">
        <w:rPr>
          <w:rFonts w:hint="eastAsia"/>
          <w:b w:val="0"/>
          <w:color w:val="000000"/>
          <w:sz w:val="22"/>
          <w:szCs w:val="22"/>
        </w:rPr>
        <w:t>block</w:t>
      </w:r>
      <w:r w:rsidRPr="00272627">
        <w:rPr>
          <w:b w:val="0"/>
          <w:color w:val="000000"/>
          <w:sz w:val="22"/>
          <w:szCs w:val="22"/>
        </w:rPr>
        <w:t xml:space="preserve">s the Dichaete-induced MMP1 </w:t>
      </w:r>
      <w:r w:rsidRPr="00272627">
        <w:rPr>
          <w:rFonts w:hint="eastAsia"/>
          <w:b w:val="0"/>
          <w:color w:val="000000"/>
          <w:sz w:val="22"/>
          <w:szCs w:val="22"/>
        </w:rPr>
        <w:t>or</w:t>
      </w:r>
      <w:r w:rsidRPr="00272627">
        <w:rPr>
          <w:b w:val="0"/>
          <w:color w:val="000000"/>
          <w:sz w:val="22"/>
          <w:szCs w:val="22"/>
        </w:rPr>
        <w:t xml:space="preserve"> Wg </w:t>
      </w:r>
      <w:r w:rsidRPr="00272627">
        <w:rPr>
          <w:rFonts w:hint="eastAsia"/>
          <w:b w:val="0"/>
          <w:color w:val="000000"/>
          <w:sz w:val="22"/>
          <w:szCs w:val="22"/>
        </w:rPr>
        <w:t>activation</w:t>
      </w:r>
      <w:r w:rsidRPr="00272627">
        <w:rPr>
          <w:b w:val="0"/>
          <w:color w:val="000000"/>
          <w:sz w:val="22"/>
          <w:szCs w:val="22"/>
        </w:rPr>
        <w:t xml:space="preserve"> in the notum.</w:t>
      </w:r>
      <w:r w:rsidRPr="0079079E">
        <w:rPr>
          <w:b w:val="0"/>
          <w:color w:val="000000"/>
          <w:sz w:val="22"/>
          <w:szCs w:val="22"/>
        </w:rPr>
        <w:t xml:space="preserve"> Scale bar = 100 µm.</w:t>
      </w:r>
    </w:p>
    <w:p w14:paraId="61CF2D7C" w14:textId="77777777" w:rsidR="00911BFD" w:rsidRPr="0079079E" w:rsidRDefault="00911BFD" w:rsidP="00911BFD">
      <w:pPr>
        <w:pStyle w:val="SMHeading"/>
        <w:spacing w:line="480" w:lineRule="auto"/>
        <w:rPr>
          <w:b w:val="0"/>
          <w:color w:val="000000"/>
          <w:sz w:val="22"/>
          <w:szCs w:val="22"/>
          <w:lang w:eastAsia="zh-CN"/>
        </w:rPr>
      </w:pPr>
      <w:r>
        <w:rPr>
          <w:b w:val="0"/>
          <w:noProof/>
          <w:color w:val="000000"/>
          <w:sz w:val="22"/>
          <w:szCs w:val="22"/>
          <w:lang w:eastAsia="zh-CN"/>
        </w:rPr>
        <w:drawing>
          <wp:inline distT="0" distB="0" distL="0" distR="0" wp14:anchorId="58E29BB9" wp14:editId="087CF768">
            <wp:extent cx="5266944" cy="4562449"/>
            <wp:effectExtent l="0" t="0" r="0" b="0"/>
            <wp:docPr id="7" name="图片 7" descr="D:\1A课题 集合\a翅再生\写作 manuscript\写作\nature 投稿\data\Fig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A课题 集合\a翅再生\写作 manuscript\写作\nature 投稿\data\FigS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253" cy="456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0DCCA" w14:textId="77777777" w:rsidR="00911BFD" w:rsidRDefault="00911BFD" w:rsidP="00911BFD">
      <w:pPr>
        <w:spacing w:line="480" w:lineRule="auto"/>
        <w:rPr>
          <w:b/>
          <w:bCs/>
          <w:kern w:val="32"/>
          <w:szCs w:val="24"/>
          <w:lang w:eastAsia="zh-CN"/>
        </w:rPr>
      </w:pPr>
      <w:r w:rsidRPr="00272627">
        <w:rPr>
          <w:sz w:val="22"/>
          <w:szCs w:val="22"/>
          <w:lang w:eastAsia="zh-CN"/>
        </w:rPr>
        <w:br w:type="page"/>
      </w:r>
    </w:p>
    <w:p w14:paraId="75F31D0D" w14:textId="77777777" w:rsidR="00911BFD" w:rsidRPr="00272627" w:rsidRDefault="00911BFD" w:rsidP="00911BFD">
      <w:pPr>
        <w:pStyle w:val="SMHeading"/>
        <w:spacing w:line="480" w:lineRule="auto"/>
        <w:jc w:val="both"/>
        <w:rPr>
          <w:b w:val="0"/>
          <w:sz w:val="22"/>
          <w:szCs w:val="22"/>
          <w:lang w:eastAsia="zh-CN"/>
        </w:rPr>
      </w:pPr>
      <w:r>
        <w:lastRenderedPageBreak/>
        <w:t>Supplementary</w:t>
      </w:r>
      <w:r>
        <w:rPr>
          <w:rFonts w:hint="eastAsia"/>
          <w:lang w:eastAsia="zh-CN"/>
        </w:rPr>
        <w:t xml:space="preserve"> </w:t>
      </w:r>
      <w:r w:rsidRPr="00272627">
        <w:rPr>
          <w:color w:val="000000"/>
          <w:sz w:val="22"/>
          <w:szCs w:val="22"/>
        </w:rPr>
        <w:t>Fig</w:t>
      </w:r>
      <w:r w:rsidRPr="00272627">
        <w:rPr>
          <w:rFonts w:hint="eastAsia"/>
          <w:color w:val="000000"/>
          <w:sz w:val="22"/>
          <w:szCs w:val="22"/>
        </w:rPr>
        <w:t>.</w:t>
      </w:r>
      <w:r w:rsidRPr="00272627">
        <w:rPr>
          <w:rFonts w:hint="eastAsia"/>
          <w:color w:val="000000"/>
          <w:sz w:val="22"/>
          <w:szCs w:val="22"/>
          <w:lang w:eastAsia="zh-CN"/>
        </w:rPr>
        <w:t xml:space="preserve"> </w:t>
      </w:r>
      <w:r w:rsidRPr="00272627">
        <w:rPr>
          <w:rFonts w:hint="eastAsia"/>
          <w:color w:val="000000"/>
          <w:sz w:val="22"/>
          <w:szCs w:val="22"/>
        </w:rPr>
        <w:t>6</w:t>
      </w:r>
      <w:r w:rsidRPr="00272627">
        <w:rPr>
          <w:color w:val="000000"/>
          <w:sz w:val="22"/>
          <w:szCs w:val="22"/>
        </w:rPr>
        <w:t xml:space="preserve">. </w:t>
      </w:r>
      <w:r w:rsidRPr="00A37807">
        <w:rPr>
          <w:color w:val="000000"/>
          <w:sz w:val="22"/>
          <w:szCs w:val="22"/>
          <w:lang w:eastAsia="zh-CN"/>
        </w:rPr>
        <w:t xml:space="preserve">Assessment of the role of </w:t>
      </w:r>
      <w:r w:rsidRPr="00A37807">
        <w:rPr>
          <w:i/>
          <w:color w:val="000000"/>
          <w:sz w:val="22"/>
          <w:szCs w:val="22"/>
          <w:lang w:eastAsia="zh-CN"/>
        </w:rPr>
        <w:t>upd1</w:t>
      </w:r>
      <w:r w:rsidRPr="00A37807">
        <w:rPr>
          <w:color w:val="000000"/>
          <w:sz w:val="22"/>
          <w:szCs w:val="22"/>
          <w:lang w:eastAsia="zh-CN"/>
        </w:rPr>
        <w:t xml:space="preserve"> or </w:t>
      </w:r>
      <w:r w:rsidRPr="00A37807">
        <w:rPr>
          <w:i/>
          <w:color w:val="000000"/>
          <w:sz w:val="22"/>
          <w:szCs w:val="22"/>
          <w:lang w:eastAsia="zh-CN"/>
        </w:rPr>
        <w:t>upd3</w:t>
      </w:r>
      <w:r w:rsidRPr="00A37807">
        <w:rPr>
          <w:color w:val="000000"/>
          <w:sz w:val="22"/>
          <w:szCs w:val="22"/>
          <w:lang w:eastAsia="zh-CN"/>
        </w:rPr>
        <w:t xml:space="preserve"> in mediating new wing induction.</w:t>
      </w:r>
      <w:r w:rsidRPr="00272627">
        <w:rPr>
          <w:color w:val="000000"/>
          <w:sz w:val="22"/>
          <w:szCs w:val="22"/>
        </w:rPr>
        <w:t xml:space="preserve"> </w:t>
      </w:r>
      <w:r w:rsidRPr="00272627">
        <w:rPr>
          <w:rFonts w:hint="eastAsia"/>
          <w:color w:val="000000"/>
          <w:sz w:val="22"/>
          <w:szCs w:val="22"/>
        </w:rPr>
        <w:t>(</w:t>
      </w:r>
      <w:r>
        <w:rPr>
          <w:rFonts w:hint="eastAsia"/>
          <w:color w:val="000000"/>
          <w:sz w:val="22"/>
          <w:szCs w:val="22"/>
          <w:lang w:eastAsia="zh-CN"/>
        </w:rPr>
        <w:t>a</w:t>
      </w:r>
      <w:r w:rsidRPr="00272627">
        <w:rPr>
          <w:rFonts w:hint="eastAsia"/>
          <w:color w:val="000000"/>
          <w:sz w:val="22"/>
          <w:szCs w:val="22"/>
        </w:rPr>
        <w:t>)</w:t>
      </w:r>
      <w:r>
        <w:rPr>
          <w:rFonts w:hint="eastAsia"/>
          <w:color w:val="000000"/>
          <w:sz w:val="22"/>
          <w:szCs w:val="22"/>
          <w:lang w:eastAsia="zh-CN"/>
        </w:rPr>
        <w:t xml:space="preserve"> </w:t>
      </w:r>
      <w:r w:rsidRPr="00F202BA">
        <w:rPr>
          <w:b w:val="0"/>
          <w:color w:val="000000"/>
          <w:sz w:val="22"/>
          <w:szCs w:val="22"/>
        </w:rPr>
        <w:t xml:space="preserve">Ectopic expression of </w:t>
      </w:r>
      <w:r w:rsidRPr="00F202BA">
        <w:rPr>
          <w:b w:val="0"/>
          <w:i/>
          <w:color w:val="000000"/>
          <w:sz w:val="22"/>
          <w:szCs w:val="22"/>
        </w:rPr>
        <w:t xml:space="preserve">upd1 </w:t>
      </w:r>
      <w:r w:rsidRPr="00F202BA">
        <w:rPr>
          <w:b w:val="0"/>
          <w:color w:val="000000"/>
          <w:sz w:val="22"/>
          <w:szCs w:val="22"/>
        </w:rPr>
        <w:t>induced longitudinal notum extension along the P/D axis.</w:t>
      </w:r>
      <w:r w:rsidRPr="00272627">
        <w:rPr>
          <w:rFonts w:hint="eastAsia"/>
          <w:b w:val="0"/>
          <w:color w:val="000000"/>
          <w:sz w:val="22"/>
          <w:szCs w:val="22"/>
        </w:rPr>
        <w:t xml:space="preserve"> </w:t>
      </w:r>
      <w:r w:rsidRPr="00272627">
        <w:rPr>
          <w:rFonts w:hint="eastAsia"/>
          <w:color w:val="000000"/>
          <w:sz w:val="22"/>
          <w:szCs w:val="22"/>
        </w:rPr>
        <w:t>(</w:t>
      </w:r>
      <w:r>
        <w:rPr>
          <w:rFonts w:hint="eastAsia"/>
          <w:color w:val="000000"/>
          <w:sz w:val="22"/>
          <w:szCs w:val="22"/>
          <w:lang w:eastAsia="zh-CN"/>
        </w:rPr>
        <w:t>b</w:t>
      </w:r>
      <w:r w:rsidRPr="00272627">
        <w:rPr>
          <w:rFonts w:hint="eastAsia"/>
          <w:color w:val="000000"/>
          <w:sz w:val="22"/>
          <w:szCs w:val="22"/>
        </w:rPr>
        <w:t>-</w:t>
      </w:r>
      <w:r>
        <w:rPr>
          <w:rFonts w:hint="eastAsia"/>
          <w:color w:val="000000"/>
          <w:sz w:val="22"/>
          <w:szCs w:val="22"/>
          <w:lang w:eastAsia="zh-CN"/>
        </w:rPr>
        <w:t>c</w:t>
      </w:r>
      <w:r w:rsidRPr="00272627">
        <w:rPr>
          <w:rFonts w:hint="eastAsia"/>
          <w:color w:val="000000"/>
          <w:sz w:val="22"/>
          <w:szCs w:val="22"/>
        </w:rPr>
        <w:t>)</w:t>
      </w:r>
      <w:r w:rsidRPr="00F202BA">
        <w:rPr>
          <w:rFonts w:hint="eastAsia"/>
          <w:b w:val="0"/>
          <w:color w:val="000000"/>
          <w:sz w:val="22"/>
          <w:szCs w:val="22"/>
        </w:rPr>
        <w:t xml:space="preserve"> </w:t>
      </w:r>
      <w:r w:rsidRPr="00F202BA">
        <w:rPr>
          <w:b w:val="0"/>
          <w:color w:val="000000"/>
          <w:sz w:val="22"/>
          <w:szCs w:val="22"/>
        </w:rPr>
        <w:t xml:space="preserve">Co-expression of </w:t>
      </w:r>
      <w:r w:rsidRPr="00F202BA">
        <w:rPr>
          <w:b w:val="0"/>
          <w:i/>
          <w:color w:val="000000"/>
          <w:sz w:val="22"/>
          <w:szCs w:val="22"/>
        </w:rPr>
        <w:t>mael</w:t>
      </w:r>
      <w:r w:rsidRPr="00F202BA">
        <w:rPr>
          <w:b w:val="0"/>
          <w:color w:val="000000"/>
          <w:sz w:val="22"/>
          <w:szCs w:val="22"/>
        </w:rPr>
        <w:t xml:space="preserve"> + </w:t>
      </w:r>
      <w:r w:rsidRPr="00F202BA">
        <w:rPr>
          <w:b w:val="0"/>
          <w:i/>
          <w:color w:val="000000"/>
          <w:sz w:val="22"/>
          <w:szCs w:val="22"/>
        </w:rPr>
        <w:t xml:space="preserve">upd1 </w:t>
      </w:r>
      <w:r w:rsidRPr="00D5119B">
        <w:rPr>
          <w:b w:val="0"/>
          <w:color w:val="000000"/>
          <w:sz w:val="22"/>
          <w:szCs w:val="22"/>
        </w:rPr>
        <w:t>or</w:t>
      </w:r>
      <w:r w:rsidRPr="00F202BA">
        <w:rPr>
          <w:b w:val="0"/>
          <w:i/>
          <w:color w:val="000000"/>
          <w:sz w:val="22"/>
          <w:szCs w:val="22"/>
        </w:rPr>
        <w:t xml:space="preserve"> esg </w:t>
      </w:r>
      <w:r w:rsidRPr="00F202BA">
        <w:rPr>
          <w:b w:val="0"/>
          <w:color w:val="000000"/>
          <w:sz w:val="22"/>
          <w:szCs w:val="22"/>
        </w:rPr>
        <w:t xml:space="preserve">+ </w:t>
      </w:r>
      <w:r w:rsidRPr="00F202BA">
        <w:rPr>
          <w:b w:val="0"/>
          <w:i/>
          <w:color w:val="000000"/>
          <w:sz w:val="22"/>
          <w:szCs w:val="22"/>
        </w:rPr>
        <w:t xml:space="preserve">upd1 </w:t>
      </w:r>
      <w:r w:rsidRPr="00F202BA">
        <w:rPr>
          <w:b w:val="0"/>
          <w:color w:val="000000"/>
          <w:sz w:val="22"/>
          <w:szCs w:val="22"/>
        </w:rPr>
        <w:t xml:space="preserve">caused longitudinal </w:t>
      </w:r>
      <w:r w:rsidRPr="00F202BA">
        <w:rPr>
          <w:rFonts w:hint="eastAsia"/>
          <w:b w:val="0"/>
          <w:color w:val="000000"/>
          <w:sz w:val="22"/>
          <w:szCs w:val="22"/>
        </w:rPr>
        <w:t xml:space="preserve">notal </w:t>
      </w:r>
      <w:r w:rsidRPr="00F202BA">
        <w:rPr>
          <w:b w:val="0"/>
          <w:color w:val="000000"/>
          <w:sz w:val="22"/>
          <w:szCs w:val="22"/>
        </w:rPr>
        <w:t>outgrowth.</w:t>
      </w:r>
      <w:r w:rsidRPr="00AC4CC5">
        <w:rPr>
          <w:color w:val="000000"/>
          <w:sz w:val="22"/>
          <w:szCs w:val="22"/>
        </w:rPr>
        <w:t xml:space="preserve"> </w:t>
      </w:r>
      <w:r w:rsidRPr="00272627">
        <w:rPr>
          <w:rFonts w:hint="eastAsia"/>
          <w:color w:val="000000"/>
          <w:sz w:val="22"/>
          <w:szCs w:val="22"/>
        </w:rPr>
        <w:t>(</w:t>
      </w:r>
      <w:r>
        <w:rPr>
          <w:rFonts w:hint="eastAsia"/>
          <w:color w:val="000000"/>
          <w:sz w:val="22"/>
          <w:szCs w:val="22"/>
          <w:lang w:eastAsia="zh-CN"/>
        </w:rPr>
        <w:t>d</w:t>
      </w:r>
      <w:r w:rsidRPr="00272627">
        <w:rPr>
          <w:rFonts w:hint="eastAsia"/>
          <w:color w:val="000000"/>
          <w:sz w:val="22"/>
          <w:szCs w:val="22"/>
        </w:rPr>
        <w:t>)</w:t>
      </w:r>
      <w:r>
        <w:rPr>
          <w:rFonts w:hint="eastAsia"/>
          <w:color w:val="000000"/>
          <w:sz w:val="22"/>
          <w:szCs w:val="22"/>
          <w:lang w:eastAsia="zh-CN"/>
        </w:rPr>
        <w:t xml:space="preserve"> </w:t>
      </w:r>
      <w:r w:rsidRPr="00272627">
        <w:rPr>
          <w:b w:val="0"/>
          <w:color w:val="000000"/>
          <w:sz w:val="22"/>
          <w:szCs w:val="22"/>
        </w:rPr>
        <w:t xml:space="preserve">Nub and Wg expression pattern indicated that the combinatorial expression of </w:t>
      </w:r>
      <w:r w:rsidRPr="00F202BA">
        <w:rPr>
          <w:b w:val="0"/>
          <w:i/>
          <w:color w:val="000000"/>
          <w:sz w:val="22"/>
          <w:szCs w:val="22"/>
        </w:rPr>
        <w:t>upd</w:t>
      </w:r>
      <w:r>
        <w:rPr>
          <w:rFonts w:hint="eastAsia"/>
          <w:b w:val="0"/>
          <w:i/>
          <w:color w:val="000000"/>
          <w:sz w:val="22"/>
          <w:szCs w:val="22"/>
          <w:lang w:eastAsia="zh-CN"/>
        </w:rPr>
        <w:t xml:space="preserve">3, </w:t>
      </w:r>
      <w:r w:rsidRPr="00F202BA">
        <w:rPr>
          <w:b w:val="0"/>
          <w:i/>
          <w:color w:val="000000"/>
          <w:sz w:val="22"/>
          <w:szCs w:val="22"/>
        </w:rPr>
        <w:t>mael</w:t>
      </w:r>
      <w:r>
        <w:rPr>
          <w:rFonts w:hint="eastAsia"/>
          <w:b w:val="0"/>
          <w:i/>
          <w:color w:val="000000"/>
          <w:sz w:val="22"/>
          <w:szCs w:val="22"/>
          <w:lang w:eastAsia="zh-CN"/>
        </w:rPr>
        <w:t xml:space="preserve"> </w:t>
      </w:r>
      <w:r w:rsidRPr="004C3447">
        <w:rPr>
          <w:rFonts w:hint="eastAsia"/>
          <w:b w:val="0"/>
          <w:color w:val="000000"/>
          <w:sz w:val="22"/>
          <w:szCs w:val="22"/>
          <w:lang w:eastAsia="zh-CN"/>
        </w:rPr>
        <w:t>and</w:t>
      </w:r>
      <w:r>
        <w:rPr>
          <w:rFonts w:hint="eastAsia"/>
          <w:b w:val="0"/>
          <w:color w:val="000000"/>
          <w:sz w:val="22"/>
          <w:szCs w:val="22"/>
          <w:lang w:eastAsia="zh-CN"/>
        </w:rPr>
        <w:t xml:space="preserve"> </w:t>
      </w:r>
      <w:r w:rsidRPr="00F202BA">
        <w:rPr>
          <w:b w:val="0"/>
          <w:i/>
          <w:color w:val="000000"/>
          <w:sz w:val="22"/>
          <w:szCs w:val="22"/>
        </w:rPr>
        <w:t xml:space="preserve">esg </w:t>
      </w:r>
      <w:r w:rsidRPr="00272627">
        <w:rPr>
          <w:b w:val="0"/>
          <w:color w:val="000000"/>
          <w:sz w:val="22"/>
          <w:szCs w:val="22"/>
        </w:rPr>
        <w:t xml:space="preserve">was insufficient to induce a well-patterned wing tissue. </w:t>
      </w:r>
      <w:r w:rsidRPr="00272627">
        <w:rPr>
          <w:rFonts w:hint="eastAsia"/>
          <w:color w:val="000000"/>
          <w:sz w:val="22"/>
          <w:szCs w:val="22"/>
        </w:rPr>
        <w:t>(</w:t>
      </w:r>
      <w:r>
        <w:rPr>
          <w:rFonts w:hint="eastAsia"/>
          <w:color w:val="000000"/>
          <w:sz w:val="22"/>
          <w:szCs w:val="22"/>
          <w:lang w:eastAsia="zh-CN"/>
        </w:rPr>
        <w:t>e</w:t>
      </w:r>
      <w:r w:rsidRPr="00272627">
        <w:rPr>
          <w:rFonts w:hint="eastAsia"/>
          <w:color w:val="000000"/>
          <w:sz w:val="22"/>
          <w:szCs w:val="22"/>
        </w:rPr>
        <w:t>-</w:t>
      </w:r>
      <w:r>
        <w:rPr>
          <w:rFonts w:hint="eastAsia"/>
          <w:color w:val="000000"/>
          <w:sz w:val="22"/>
          <w:szCs w:val="22"/>
          <w:lang w:eastAsia="zh-CN"/>
        </w:rPr>
        <w:t>f</w:t>
      </w:r>
      <w:r w:rsidRPr="00272627">
        <w:rPr>
          <w:rFonts w:hint="eastAsia"/>
          <w:color w:val="000000"/>
          <w:sz w:val="22"/>
          <w:szCs w:val="22"/>
        </w:rPr>
        <w:t>)</w:t>
      </w:r>
      <w:r w:rsidRPr="00272627">
        <w:rPr>
          <w:rFonts w:hint="eastAsia"/>
          <w:b w:val="0"/>
          <w:color w:val="000000"/>
          <w:sz w:val="22"/>
          <w:szCs w:val="22"/>
        </w:rPr>
        <w:t xml:space="preserve"> </w:t>
      </w:r>
      <w:r w:rsidRPr="00272627">
        <w:rPr>
          <w:b w:val="0"/>
          <w:color w:val="000000"/>
          <w:sz w:val="22"/>
          <w:szCs w:val="22"/>
        </w:rPr>
        <w:t xml:space="preserve">Nub and Wg staining marked the tissue patterns induced by co-expression of </w:t>
      </w:r>
      <w:r w:rsidRPr="00CE7B87">
        <w:rPr>
          <w:rFonts w:hint="eastAsia"/>
          <w:b w:val="0"/>
          <w:i/>
          <w:color w:val="000000"/>
          <w:sz w:val="22"/>
          <w:szCs w:val="22"/>
          <w:lang w:eastAsia="zh-CN"/>
        </w:rPr>
        <w:t>u</w:t>
      </w:r>
      <w:r w:rsidRPr="00CE7B87">
        <w:rPr>
          <w:b w:val="0"/>
          <w:i/>
          <w:color w:val="000000"/>
          <w:sz w:val="22"/>
          <w:szCs w:val="22"/>
        </w:rPr>
        <w:t>pd3</w:t>
      </w:r>
      <w:r w:rsidRPr="00272627">
        <w:rPr>
          <w:b w:val="0"/>
          <w:color w:val="000000"/>
          <w:sz w:val="22"/>
          <w:szCs w:val="22"/>
        </w:rPr>
        <w:t xml:space="preserve"> with either </w:t>
      </w:r>
      <w:r w:rsidRPr="00CE7B87">
        <w:rPr>
          <w:rFonts w:hint="eastAsia"/>
          <w:b w:val="0"/>
          <w:i/>
          <w:color w:val="000000"/>
          <w:sz w:val="22"/>
          <w:szCs w:val="22"/>
          <w:lang w:eastAsia="zh-CN"/>
        </w:rPr>
        <w:t>m</w:t>
      </w:r>
      <w:r w:rsidRPr="00CE7B87">
        <w:rPr>
          <w:b w:val="0"/>
          <w:i/>
          <w:color w:val="000000"/>
          <w:sz w:val="22"/>
          <w:szCs w:val="22"/>
        </w:rPr>
        <w:t xml:space="preserve">ael </w:t>
      </w:r>
      <w:r w:rsidRPr="00272627">
        <w:rPr>
          <w:b w:val="0"/>
          <w:color w:val="000000"/>
          <w:sz w:val="22"/>
          <w:szCs w:val="22"/>
        </w:rPr>
        <w:t xml:space="preserve">or </w:t>
      </w:r>
      <w:r w:rsidRPr="00CE7B87">
        <w:rPr>
          <w:rFonts w:hint="eastAsia"/>
          <w:b w:val="0"/>
          <w:i/>
          <w:color w:val="000000"/>
          <w:sz w:val="22"/>
          <w:szCs w:val="22"/>
          <w:lang w:eastAsia="zh-CN"/>
        </w:rPr>
        <w:t>e</w:t>
      </w:r>
      <w:r w:rsidRPr="00CE7B87">
        <w:rPr>
          <w:b w:val="0"/>
          <w:i/>
          <w:color w:val="000000"/>
          <w:sz w:val="22"/>
          <w:szCs w:val="22"/>
        </w:rPr>
        <w:t>sg</w:t>
      </w:r>
      <w:r w:rsidRPr="00272627">
        <w:rPr>
          <w:b w:val="0"/>
          <w:color w:val="000000"/>
          <w:sz w:val="22"/>
          <w:szCs w:val="22"/>
        </w:rPr>
        <w:t>.</w:t>
      </w:r>
      <w:r>
        <w:rPr>
          <w:rFonts w:hint="eastAsia"/>
          <w:b w:val="0"/>
          <w:color w:val="000000"/>
          <w:sz w:val="22"/>
          <w:szCs w:val="22"/>
          <w:lang w:eastAsia="zh-CN"/>
        </w:rPr>
        <w:t xml:space="preserve"> </w:t>
      </w:r>
      <w:r w:rsidRPr="00EC6846">
        <w:rPr>
          <w:b w:val="0"/>
          <w:color w:val="000000"/>
          <w:sz w:val="22"/>
          <w:szCs w:val="22"/>
          <w:lang w:eastAsia="zh-CN"/>
        </w:rPr>
        <w:t>Both of them showed an irregular distribution in the longitudinal extension of the notum.</w:t>
      </w:r>
      <w:r>
        <w:rPr>
          <w:rFonts w:hint="eastAsia"/>
          <w:b w:val="0"/>
          <w:color w:val="000000"/>
          <w:sz w:val="22"/>
          <w:szCs w:val="22"/>
          <w:lang w:eastAsia="zh-CN"/>
        </w:rPr>
        <w:t xml:space="preserve"> </w:t>
      </w:r>
      <w:r w:rsidRPr="0079079E">
        <w:rPr>
          <w:b w:val="0"/>
          <w:color w:val="000000"/>
          <w:sz w:val="22"/>
          <w:szCs w:val="22"/>
          <w:lang w:eastAsia="zh-CN"/>
        </w:rPr>
        <w:t>Scale bar = 100 µm.</w:t>
      </w:r>
    </w:p>
    <w:p w14:paraId="0AAE7C9A" w14:textId="77777777" w:rsidR="00911BFD" w:rsidRDefault="00911BFD" w:rsidP="00911BFD">
      <w:pPr>
        <w:spacing w:line="480" w:lineRule="auto"/>
        <w:rPr>
          <w:b/>
          <w:bCs/>
          <w:kern w:val="32"/>
          <w:szCs w:val="24"/>
          <w:lang w:eastAsia="zh-CN"/>
        </w:rPr>
      </w:pPr>
      <w:r>
        <w:rPr>
          <w:lang w:eastAsia="zh-CN"/>
        </w:rPr>
        <w:br w:type="page"/>
      </w:r>
    </w:p>
    <w:p w14:paraId="62EEE39B" w14:textId="77777777" w:rsidR="00911BFD" w:rsidRDefault="00911BFD" w:rsidP="00911BFD">
      <w:pPr>
        <w:rPr>
          <w:lang w:eastAsia="zh-CN"/>
        </w:rPr>
      </w:pPr>
      <w:r>
        <w:rPr>
          <w:b/>
          <w:bCs/>
          <w:noProof/>
          <w:kern w:val="32"/>
          <w:sz w:val="24"/>
          <w:szCs w:val="24"/>
          <w:lang w:eastAsia="zh-CN"/>
        </w:rPr>
        <w:lastRenderedPageBreak/>
        <w:drawing>
          <wp:inline distT="0" distB="0" distL="0" distR="0" wp14:anchorId="3D2C0A2D" wp14:editId="5D8F3F6E">
            <wp:extent cx="5310835" cy="3727213"/>
            <wp:effectExtent l="0" t="0" r="4445" b="6985"/>
            <wp:docPr id="8" name="图片 8" descr="D:\1A课题 集合\a翅再生\写作 manuscript\写作\nature 投稿\data\Fig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A课题 集合\a翅再生\写作 manuscript\写作\nature 投稿\data\FigS7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219" cy="37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9E3">
        <w:rPr>
          <w:b/>
          <w:color w:val="000000"/>
          <w:sz w:val="22"/>
          <w:szCs w:val="22"/>
        </w:rPr>
        <w:t>Supplementary</w:t>
      </w:r>
      <w:r>
        <w:rPr>
          <w:rFonts w:hint="eastAsia"/>
          <w:b/>
          <w:color w:val="000000"/>
          <w:sz w:val="22"/>
          <w:szCs w:val="22"/>
          <w:lang w:eastAsia="zh-CN"/>
        </w:rPr>
        <w:t xml:space="preserve"> </w:t>
      </w:r>
      <w:r w:rsidRPr="00272627">
        <w:rPr>
          <w:b/>
          <w:color w:val="000000"/>
          <w:sz w:val="22"/>
          <w:szCs w:val="22"/>
        </w:rPr>
        <w:t>Fig</w:t>
      </w:r>
      <w:r w:rsidRPr="00272627">
        <w:rPr>
          <w:rFonts w:hint="eastAsia"/>
          <w:b/>
          <w:color w:val="000000"/>
          <w:sz w:val="22"/>
          <w:szCs w:val="22"/>
        </w:rPr>
        <w:t>.7</w:t>
      </w:r>
      <w:r w:rsidRPr="00272627">
        <w:rPr>
          <w:b/>
          <w:color w:val="000000"/>
          <w:sz w:val="22"/>
          <w:szCs w:val="22"/>
        </w:rPr>
        <w:t xml:space="preserve">. </w:t>
      </w:r>
      <w:r w:rsidRPr="00272627">
        <w:rPr>
          <w:rFonts w:hint="eastAsia"/>
          <w:b/>
          <w:bCs/>
          <w:color w:val="000000"/>
          <w:sz w:val="22"/>
          <w:szCs w:val="22"/>
        </w:rPr>
        <w:t>m</w:t>
      </w:r>
      <w:r w:rsidRPr="00272627">
        <w:rPr>
          <w:b/>
          <w:color w:val="000000"/>
          <w:sz w:val="22"/>
          <w:szCs w:val="22"/>
        </w:rPr>
        <w:t>Sox2</w:t>
      </w:r>
      <w:r w:rsidRPr="00272627">
        <w:rPr>
          <w:b/>
          <w:bCs/>
          <w:color w:val="000000"/>
          <w:sz w:val="22"/>
          <w:szCs w:val="22"/>
        </w:rPr>
        <w:t xml:space="preserve"> </w:t>
      </w:r>
      <w:r w:rsidRPr="00272627">
        <w:rPr>
          <w:rFonts w:hint="eastAsia"/>
          <w:b/>
          <w:bCs/>
          <w:color w:val="000000"/>
          <w:sz w:val="22"/>
          <w:szCs w:val="22"/>
        </w:rPr>
        <w:t>can also induce the new wing formation</w:t>
      </w:r>
      <w:r w:rsidRPr="00272627">
        <w:rPr>
          <w:b/>
          <w:color w:val="000000"/>
          <w:sz w:val="22"/>
          <w:szCs w:val="22"/>
        </w:rPr>
        <w:t>.</w:t>
      </w:r>
      <w:r w:rsidRPr="00272627">
        <w:rPr>
          <w:color w:val="000000"/>
          <w:sz w:val="22"/>
          <w:szCs w:val="22"/>
        </w:rPr>
        <w:t xml:space="preserve"> </w:t>
      </w:r>
      <w:r w:rsidRPr="00272627">
        <w:rPr>
          <w:rFonts w:hint="eastAsia"/>
          <w:b/>
          <w:color w:val="000000"/>
          <w:sz w:val="22"/>
          <w:szCs w:val="22"/>
        </w:rPr>
        <w:t>(</w:t>
      </w:r>
      <w:r>
        <w:rPr>
          <w:rFonts w:hint="eastAsia"/>
          <w:b/>
          <w:color w:val="000000"/>
          <w:sz w:val="22"/>
          <w:szCs w:val="22"/>
          <w:lang w:eastAsia="zh-CN"/>
        </w:rPr>
        <w:t>a</w:t>
      </w:r>
      <w:r w:rsidRPr="00272627">
        <w:rPr>
          <w:rFonts w:hint="eastAsia"/>
          <w:b/>
          <w:color w:val="000000"/>
          <w:sz w:val="22"/>
          <w:szCs w:val="22"/>
        </w:rPr>
        <w:t>)</w:t>
      </w:r>
      <w:r w:rsidRPr="00272627">
        <w:rPr>
          <w:color w:val="000000"/>
          <w:sz w:val="22"/>
          <w:szCs w:val="22"/>
        </w:rPr>
        <w:t xml:space="preserve"> Schematic illustration </w:t>
      </w:r>
      <w:r w:rsidRPr="00272627">
        <w:rPr>
          <w:rFonts w:hint="eastAsia"/>
          <w:color w:val="000000"/>
          <w:sz w:val="22"/>
          <w:szCs w:val="22"/>
        </w:rPr>
        <w:t xml:space="preserve">of </w:t>
      </w:r>
      <w:r w:rsidRPr="00272627">
        <w:rPr>
          <w:color w:val="000000"/>
          <w:sz w:val="22"/>
          <w:szCs w:val="22"/>
        </w:rPr>
        <w:t xml:space="preserve">the </w:t>
      </w:r>
      <w:r w:rsidRPr="00272627">
        <w:rPr>
          <w:rFonts w:hint="eastAsia"/>
          <w:color w:val="000000"/>
          <w:sz w:val="22"/>
          <w:szCs w:val="22"/>
        </w:rPr>
        <w:t>m</w:t>
      </w:r>
      <w:r w:rsidRPr="00272627">
        <w:rPr>
          <w:color w:val="000000"/>
          <w:sz w:val="22"/>
          <w:szCs w:val="22"/>
        </w:rPr>
        <w:t>Sox2</w:t>
      </w:r>
      <w:r w:rsidRPr="00272627">
        <w:rPr>
          <w:rFonts w:hint="eastAsia"/>
          <w:color w:val="000000"/>
          <w:sz w:val="22"/>
          <w:szCs w:val="22"/>
        </w:rPr>
        <w:t xml:space="preserve"> </w:t>
      </w:r>
      <w:r w:rsidRPr="00272627">
        <w:rPr>
          <w:color w:val="000000"/>
          <w:sz w:val="22"/>
          <w:szCs w:val="22"/>
        </w:rPr>
        <w:t>heterologous</w:t>
      </w:r>
      <w:r w:rsidRPr="00272627">
        <w:rPr>
          <w:rFonts w:hint="eastAsia"/>
          <w:color w:val="000000"/>
          <w:sz w:val="22"/>
          <w:szCs w:val="22"/>
        </w:rPr>
        <w:t xml:space="preserve"> </w:t>
      </w:r>
      <w:r w:rsidRPr="00272627">
        <w:rPr>
          <w:color w:val="000000"/>
          <w:sz w:val="22"/>
          <w:szCs w:val="22"/>
        </w:rPr>
        <w:t xml:space="preserve">expression in </w:t>
      </w:r>
      <w:r w:rsidRPr="00272627">
        <w:rPr>
          <w:i/>
          <w:color w:val="000000"/>
          <w:sz w:val="22"/>
          <w:szCs w:val="22"/>
        </w:rPr>
        <w:t>Drosophila</w:t>
      </w:r>
      <w:r w:rsidRPr="00272627">
        <w:rPr>
          <w:color w:val="000000"/>
          <w:sz w:val="22"/>
          <w:szCs w:val="22"/>
        </w:rPr>
        <w:t xml:space="preserve">. </w:t>
      </w:r>
      <w:r w:rsidRPr="00272627">
        <w:rPr>
          <w:rFonts w:hint="eastAsia"/>
          <w:b/>
          <w:color w:val="000000"/>
          <w:sz w:val="22"/>
          <w:szCs w:val="22"/>
        </w:rPr>
        <w:t>(</w:t>
      </w:r>
      <w:r>
        <w:rPr>
          <w:rFonts w:hint="eastAsia"/>
          <w:b/>
          <w:color w:val="000000"/>
          <w:sz w:val="22"/>
          <w:szCs w:val="22"/>
          <w:lang w:eastAsia="zh-CN"/>
        </w:rPr>
        <w:t>b</w:t>
      </w:r>
      <w:r w:rsidRPr="00272627">
        <w:rPr>
          <w:rFonts w:hint="eastAsia"/>
          <w:b/>
          <w:color w:val="000000"/>
          <w:sz w:val="22"/>
          <w:szCs w:val="22"/>
        </w:rPr>
        <w:t>)</w:t>
      </w:r>
      <w:r w:rsidRPr="00272627">
        <w:rPr>
          <w:color w:val="000000"/>
          <w:sz w:val="22"/>
          <w:szCs w:val="22"/>
        </w:rPr>
        <w:t xml:space="preserve"> Expression patterns of GFP and mSox2 in a subset of flies</w:t>
      </w:r>
      <w:r w:rsidRPr="00272627">
        <w:rPr>
          <w:rFonts w:hint="eastAsia"/>
          <w:color w:val="000000"/>
          <w:sz w:val="22"/>
          <w:szCs w:val="22"/>
        </w:rPr>
        <w:t xml:space="preserve"> during early induction,</w:t>
      </w:r>
      <w:r w:rsidRPr="00272627">
        <w:rPr>
          <w:color w:val="000000"/>
          <w:sz w:val="22"/>
          <w:szCs w:val="22"/>
        </w:rPr>
        <w:t xml:space="preserve"> </w:t>
      </w:r>
      <w:r w:rsidRPr="00272627">
        <w:rPr>
          <w:rFonts w:hint="eastAsia"/>
          <w:color w:val="000000"/>
          <w:sz w:val="22"/>
          <w:szCs w:val="22"/>
        </w:rPr>
        <w:t>similar to that of Dichaete induction</w:t>
      </w:r>
      <w:r w:rsidRPr="00272627">
        <w:rPr>
          <w:color w:val="000000"/>
          <w:sz w:val="22"/>
          <w:szCs w:val="22"/>
        </w:rPr>
        <w:t xml:space="preserve">. </w:t>
      </w:r>
      <w:r w:rsidRPr="00272627">
        <w:rPr>
          <w:rFonts w:hint="eastAsia"/>
          <w:b/>
          <w:color w:val="000000"/>
          <w:sz w:val="22"/>
          <w:szCs w:val="22"/>
        </w:rPr>
        <w:t>(</w:t>
      </w:r>
      <w:r>
        <w:rPr>
          <w:rFonts w:hint="eastAsia"/>
          <w:b/>
          <w:color w:val="000000"/>
          <w:sz w:val="22"/>
          <w:szCs w:val="22"/>
          <w:lang w:eastAsia="zh-CN"/>
        </w:rPr>
        <w:t>c</w:t>
      </w:r>
      <w:r w:rsidRPr="00272627">
        <w:rPr>
          <w:rFonts w:hint="eastAsia"/>
          <w:b/>
          <w:color w:val="000000"/>
          <w:sz w:val="22"/>
          <w:szCs w:val="22"/>
        </w:rPr>
        <w:t>)</w:t>
      </w:r>
      <w:r w:rsidRPr="00272627">
        <w:rPr>
          <w:color w:val="000000"/>
          <w:sz w:val="22"/>
          <w:szCs w:val="22"/>
        </w:rPr>
        <w:t xml:space="preserve"> Approximately 60.4% of flies were induced to form new wing disc, marked by the Wg and Nub staining. </w:t>
      </w:r>
      <w:r w:rsidRPr="00272627">
        <w:rPr>
          <w:rFonts w:hint="eastAsia"/>
          <w:b/>
          <w:color w:val="000000"/>
          <w:sz w:val="22"/>
          <w:szCs w:val="22"/>
        </w:rPr>
        <w:t>(</w:t>
      </w:r>
      <w:r>
        <w:rPr>
          <w:rFonts w:hint="eastAsia"/>
          <w:b/>
          <w:color w:val="000000"/>
          <w:sz w:val="22"/>
          <w:szCs w:val="22"/>
          <w:lang w:eastAsia="zh-CN"/>
        </w:rPr>
        <w:t>d</w:t>
      </w:r>
      <w:r w:rsidRPr="00272627">
        <w:rPr>
          <w:rFonts w:hint="eastAsia"/>
          <w:b/>
          <w:color w:val="000000"/>
          <w:sz w:val="22"/>
          <w:szCs w:val="22"/>
        </w:rPr>
        <w:t>)</w:t>
      </w:r>
      <w:r w:rsidRPr="00272627">
        <w:rPr>
          <w:color w:val="000000"/>
          <w:sz w:val="22"/>
          <w:szCs w:val="22"/>
        </w:rPr>
        <w:t xml:space="preserve"> GFP and mSox2 were concentrated </w:t>
      </w:r>
      <w:r w:rsidRPr="00272627">
        <w:rPr>
          <w:rFonts w:hint="eastAsia"/>
          <w:color w:val="000000"/>
          <w:sz w:val="22"/>
          <w:szCs w:val="22"/>
        </w:rPr>
        <w:t>at</w:t>
      </w:r>
      <w:r w:rsidRPr="00272627">
        <w:rPr>
          <w:color w:val="000000"/>
          <w:sz w:val="22"/>
          <w:szCs w:val="22"/>
        </w:rPr>
        <w:t xml:space="preserve"> the </w:t>
      </w:r>
      <w:r w:rsidRPr="00272627">
        <w:rPr>
          <w:rFonts w:hint="eastAsia"/>
          <w:color w:val="000000"/>
          <w:sz w:val="22"/>
          <w:szCs w:val="22"/>
        </w:rPr>
        <w:t>sensitive point</w:t>
      </w:r>
      <w:r w:rsidRPr="00272627">
        <w:rPr>
          <w:color w:val="000000"/>
          <w:sz w:val="22"/>
          <w:szCs w:val="22"/>
        </w:rPr>
        <w:t xml:space="preserve">. </w:t>
      </w:r>
      <w:r w:rsidRPr="00272627">
        <w:rPr>
          <w:rFonts w:hint="eastAsia"/>
          <w:b/>
          <w:color w:val="000000"/>
          <w:sz w:val="22"/>
          <w:szCs w:val="22"/>
        </w:rPr>
        <w:t>(</w:t>
      </w:r>
      <w:r>
        <w:rPr>
          <w:rFonts w:hint="eastAsia"/>
          <w:b/>
          <w:color w:val="000000"/>
          <w:sz w:val="22"/>
          <w:szCs w:val="22"/>
          <w:lang w:eastAsia="zh-CN"/>
        </w:rPr>
        <w:t>e</w:t>
      </w:r>
      <w:r w:rsidRPr="00272627">
        <w:rPr>
          <w:rFonts w:hint="eastAsia"/>
          <w:b/>
          <w:color w:val="000000"/>
          <w:sz w:val="22"/>
          <w:szCs w:val="22"/>
        </w:rPr>
        <w:t>)</w:t>
      </w:r>
      <w:r w:rsidRPr="00272627">
        <w:rPr>
          <w:color w:val="000000"/>
          <w:sz w:val="22"/>
          <w:szCs w:val="22"/>
        </w:rPr>
        <w:t xml:space="preserve"> 39.6% of flies failed to develop an ectopic wing disc. </w:t>
      </w:r>
    </w:p>
    <w:p w14:paraId="6F209279" w14:textId="77777777" w:rsidR="00EB4A2D" w:rsidRDefault="00EB4A2D"/>
    <w:sectPr w:rsidR="00EB4A2D" w:rsidSect="00911BF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CCBC" w14:textId="77777777" w:rsidR="00911BFD" w:rsidRDefault="00911BFD">
    <w:pPr>
      <w:pStyle w:val="Footer"/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31</w:t>
    </w:r>
    <w:r>
      <w:rPr>
        <w:caps/>
        <w:noProof/>
        <w:color w:val="156082" w:themeColor="accent1"/>
      </w:rPr>
      <w:fldChar w:fldCharType="end"/>
    </w:r>
  </w:p>
  <w:p w14:paraId="50A703B7" w14:textId="77777777" w:rsidR="00911BFD" w:rsidRDefault="00911B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28880" w14:textId="77777777" w:rsidR="00911BFD" w:rsidRDefault="00911BFD">
    <w:pPr>
      <w:pStyle w:val="Footer"/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1</w:t>
    </w:r>
    <w:r>
      <w:rPr>
        <w:caps/>
        <w:noProof/>
        <w:color w:val="156082" w:themeColor="accent1"/>
      </w:rPr>
      <w:fldChar w:fldCharType="end"/>
    </w:r>
  </w:p>
  <w:p w14:paraId="23CB5285" w14:textId="77777777" w:rsidR="00911BFD" w:rsidRDefault="00911BF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4C0E" w14:textId="77777777" w:rsidR="00911BFD" w:rsidRDefault="00911BFD" w:rsidP="00BD3B33">
    <w:pPr>
      <w:pStyle w:val="Header"/>
      <w:tabs>
        <w:tab w:val="clear" w:pos="4320"/>
        <w:tab w:val="clear" w:pos="8640"/>
        <w:tab w:val="left" w:pos="3240"/>
      </w:tabs>
      <w:jc w:val="center"/>
    </w:pPr>
    <w:r w:rsidRPr="00204015">
      <w:t>S</w:t>
    </w:r>
    <w:r>
      <w:t xml:space="preserve">ubmitted Manuscript: </w:t>
    </w:r>
    <w:r w:rsidRPr="00204015"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341BF" w14:textId="77777777" w:rsidR="00911BFD" w:rsidRPr="00204015" w:rsidRDefault="00911BFD" w:rsidP="00D73714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09C42765" wp14:editId="45280EF4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015">
      <w:t>Submitted Manuscript: Confidential</w:t>
    </w:r>
    <w:r>
      <w:tab/>
    </w:r>
  </w:p>
  <w:p w14:paraId="07EE0BF7" w14:textId="77777777" w:rsidR="00911BFD" w:rsidRDefault="00911BFD" w:rsidP="00D737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FD"/>
    <w:rsid w:val="001D3053"/>
    <w:rsid w:val="001E3A92"/>
    <w:rsid w:val="00217E67"/>
    <w:rsid w:val="002C7D54"/>
    <w:rsid w:val="0033371E"/>
    <w:rsid w:val="005C0D39"/>
    <w:rsid w:val="0070406C"/>
    <w:rsid w:val="00724754"/>
    <w:rsid w:val="007464F2"/>
    <w:rsid w:val="007B36B1"/>
    <w:rsid w:val="00911BFD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E6EC1"/>
  <w15:chartTrackingRefBased/>
  <w15:docId w15:val="{4995EAFD-5070-42AE-A119-A4CEEC7D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BFD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B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B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B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B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B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B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B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B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B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1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B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1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B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1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B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1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BF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qFormat/>
    <w:rsid w:val="00911BFD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11BF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911BFD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11BF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SMHeading">
    <w:name w:val="SM Heading"/>
    <w:basedOn w:val="Heading1"/>
    <w:qFormat/>
    <w:rsid w:val="00911BFD"/>
    <w:pPr>
      <w:keepLines w:val="0"/>
      <w:spacing w:before="240" w:after="60" w:line="240" w:lineRule="auto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1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header" Target="header1.xml"/><Relationship Id="rId5" Type="http://schemas.openxmlformats.org/officeDocument/2006/relationships/image" Target="media/image2.tiff"/><Relationship Id="rId15" Type="http://schemas.openxmlformats.org/officeDocument/2006/relationships/fontTable" Target="fontTable.xml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2026-07-14T06:15:00Z</dcterms:created>
  <dcterms:modified xsi:type="dcterms:W3CDTF">2026-07-14T06:15:00Z</dcterms:modified>
</cp:coreProperties>
</file>