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AE34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>Table 4.</w:t>
      </w:r>
      <w:r>
        <w:rPr>
          <w:rFonts w:ascii="Times New Roman" w:hAnsi="Times New Roman"/>
          <w:szCs w:val="20"/>
        </w:rPr>
        <w:t xml:space="preserve"> This is a table. Tables should be placed in the main text near to the first time they are cited.</w:t>
      </w:r>
    </w:p>
    <w:tbl>
      <w:tblPr>
        <w:bidiVisual/>
        <w:tblW w:w="9240" w:type="dxa"/>
        <w:tblInd w:w="1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1365"/>
        <w:gridCol w:w="1635"/>
        <w:gridCol w:w="1425"/>
        <w:gridCol w:w="1635"/>
        <w:gridCol w:w="1935"/>
      </w:tblGrid>
      <w:tr w:rsidR="005C4AA0" w14:paraId="3F7F3096" w14:textId="77777777" w:rsidTr="00447965">
        <w:trPr>
          <w:trHeight w:val="200"/>
        </w:trPr>
        <w:tc>
          <w:tcPr>
            <w:tcW w:w="2610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53AB29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PBMG</w:t>
            </w:r>
          </w:p>
        </w:tc>
        <w:tc>
          <w:tcPr>
            <w:tcW w:w="3060" w:type="dxa"/>
            <w:gridSpan w:val="2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47E14EE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PPG</w:t>
            </w:r>
          </w:p>
        </w:tc>
        <w:tc>
          <w:tcPr>
            <w:tcW w:w="1635" w:type="dxa"/>
            <w:vMerge w:val="restar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299DA34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Classification</w:t>
            </w:r>
          </w:p>
        </w:tc>
        <w:tc>
          <w:tcPr>
            <w:tcW w:w="1935" w:type="dxa"/>
            <w:vMerge w:val="restar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1F8EAC9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Scale</w:t>
            </w:r>
          </w:p>
        </w:tc>
      </w:tr>
      <w:tr w:rsidR="005C4AA0" w14:paraId="0040B639" w14:textId="77777777" w:rsidTr="00447965">
        <w:trPr>
          <w:trHeight w:val="200"/>
        </w:trPr>
        <w:tc>
          <w:tcPr>
            <w:tcW w:w="1245" w:type="dxa"/>
            <w:tcBorders>
              <w:bottom w:val="single" w:sz="4" w:space="0" w:color="000000"/>
            </w:tcBorders>
            <w:vAlign w:val="center"/>
          </w:tcPr>
          <w:p w14:paraId="0D77B24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After</w:t>
            </w:r>
          </w:p>
          <w:p w14:paraId="43FF01B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1365" w:type="dxa"/>
            <w:tcBorders>
              <w:bottom w:val="single" w:sz="4" w:space="0" w:color="000000"/>
            </w:tcBorders>
            <w:vAlign w:val="center"/>
          </w:tcPr>
          <w:p w14:paraId="28F1C4F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Before</w:t>
            </w:r>
          </w:p>
          <w:p w14:paraId="5E1DF86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vAlign w:val="center"/>
          </w:tcPr>
          <w:p w14:paraId="3ECF0B2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After</w:t>
            </w:r>
          </w:p>
          <w:p w14:paraId="27EC273F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1425" w:type="dxa"/>
            <w:tcBorders>
              <w:bottom w:val="single" w:sz="4" w:space="0" w:color="000000"/>
            </w:tcBorders>
            <w:vAlign w:val="center"/>
          </w:tcPr>
          <w:p w14:paraId="29AA5F5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Before</w:t>
            </w:r>
          </w:p>
          <w:p w14:paraId="0817B8E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1635" w:type="dxa"/>
            <w:vMerge/>
            <w:tcBorders>
              <w:bottom w:val="single" w:sz="4" w:space="0" w:color="000000"/>
            </w:tcBorders>
            <w:vAlign w:val="center"/>
          </w:tcPr>
          <w:p w14:paraId="111DA09C" w14:textId="77777777" w:rsidR="005C4AA0" w:rsidRDefault="005C4AA0" w:rsidP="00447965">
            <w:pPr>
              <w:pStyle w:val="MDPI42tablebody"/>
              <w:spacing w:line="240" w:lineRule="auto"/>
              <w:rPr>
                <w:b/>
              </w:rPr>
            </w:pPr>
          </w:p>
        </w:tc>
        <w:tc>
          <w:tcPr>
            <w:tcW w:w="1935" w:type="dxa"/>
            <w:vMerge/>
            <w:tcBorders>
              <w:bottom w:val="single" w:sz="4" w:space="0" w:color="000000"/>
            </w:tcBorders>
            <w:vAlign w:val="center"/>
          </w:tcPr>
          <w:p w14:paraId="38A72B9B" w14:textId="77777777" w:rsidR="005C4AA0" w:rsidRDefault="005C4AA0" w:rsidP="00447965">
            <w:pPr>
              <w:pStyle w:val="MDPI42tablebody"/>
              <w:spacing w:line="240" w:lineRule="auto"/>
              <w:rPr>
                <w:b/>
              </w:rPr>
            </w:pPr>
          </w:p>
        </w:tc>
      </w:tr>
      <w:tr w:rsidR="005C4AA0" w14:paraId="7DAEB216" w14:textId="77777777" w:rsidTr="00447965">
        <w:tc>
          <w:tcPr>
            <w:tcW w:w="1245" w:type="dxa"/>
            <w:vAlign w:val="center"/>
          </w:tcPr>
          <w:p w14:paraId="4D9B652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5D85393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5AF1520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425" w:type="dxa"/>
            <w:vAlign w:val="center"/>
          </w:tcPr>
          <w:p w14:paraId="76E5400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635" w:type="dxa"/>
            <w:vAlign w:val="center"/>
          </w:tcPr>
          <w:p w14:paraId="53D5D95B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No limitations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.</w:t>
            </w:r>
          </w:p>
        </w:tc>
        <w:tc>
          <w:tcPr>
            <w:tcW w:w="1935" w:type="dxa"/>
            <w:vMerge w:val="restart"/>
            <w:vAlign w:val="center"/>
          </w:tcPr>
          <w:p w14:paraId="4E00544B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SALSA</w:t>
            </w:r>
          </w:p>
        </w:tc>
      </w:tr>
      <w:tr w:rsidR="005C4AA0" w14:paraId="68515282" w14:textId="77777777" w:rsidTr="00447965">
        <w:tc>
          <w:tcPr>
            <w:tcW w:w="1245" w:type="dxa"/>
            <w:vAlign w:val="center"/>
          </w:tcPr>
          <w:p w14:paraId="31F2E4F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4E468BA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0368812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425" w:type="dxa"/>
            <w:vAlign w:val="center"/>
          </w:tcPr>
          <w:p w14:paraId="5B2F75D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46C83CDA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Slight limitations</w:t>
            </w:r>
          </w:p>
        </w:tc>
        <w:tc>
          <w:tcPr>
            <w:tcW w:w="1935" w:type="dxa"/>
            <w:vMerge/>
            <w:vAlign w:val="center"/>
          </w:tcPr>
          <w:p w14:paraId="0AD3542F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4BAF0698" w14:textId="77777777" w:rsidTr="00447965">
        <w:tc>
          <w:tcPr>
            <w:tcW w:w="1245" w:type="dxa"/>
            <w:vAlign w:val="center"/>
          </w:tcPr>
          <w:p w14:paraId="12D7315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648D014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10776B8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425" w:type="dxa"/>
            <w:vAlign w:val="center"/>
          </w:tcPr>
          <w:p w14:paraId="5065906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6361C89C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Moderate limitations</w:t>
            </w:r>
          </w:p>
        </w:tc>
        <w:tc>
          <w:tcPr>
            <w:tcW w:w="1935" w:type="dxa"/>
            <w:vMerge/>
            <w:vAlign w:val="center"/>
          </w:tcPr>
          <w:p w14:paraId="3959F8EA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67BC265C" w14:textId="77777777" w:rsidTr="00447965">
        <w:tc>
          <w:tcPr>
            <w:tcW w:w="1245" w:type="dxa"/>
            <w:vAlign w:val="center"/>
          </w:tcPr>
          <w:p w14:paraId="149CCA0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5DFFACC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34947BF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425" w:type="dxa"/>
            <w:vAlign w:val="center"/>
          </w:tcPr>
          <w:p w14:paraId="3F65014F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20F00539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Serious limitations</w:t>
            </w:r>
          </w:p>
        </w:tc>
        <w:tc>
          <w:tcPr>
            <w:tcW w:w="1935" w:type="dxa"/>
            <w:vMerge/>
            <w:vAlign w:val="center"/>
          </w:tcPr>
          <w:p w14:paraId="33052729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120C0C39" w14:textId="77777777" w:rsidTr="00447965">
        <w:tc>
          <w:tcPr>
            <w:tcW w:w="1245" w:type="dxa"/>
            <w:vAlign w:val="center"/>
          </w:tcPr>
          <w:p w14:paraId="381888C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2044806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7EFED32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425" w:type="dxa"/>
            <w:vAlign w:val="center"/>
          </w:tcPr>
          <w:p w14:paraId="10F7299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635" w:type="dxa"/>
            <w:vAlign w:val="center"/>
          </w:tcPr>
          <w:p w14:paraId="7502E569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Very serious limitations</w:t>
            </w:r>
          </w:p>
        </w:tc>
        <w:tc>
          <w:tcPr>
            <w:tcW w:w="1935" w:type="dxa"/>
            <w:vMerge/>
            <w:vAlign w:val="center"/>
          </w:tcPr>
          <w:p w14:paraId="0B27D466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594467EF" w14:textId="77777777" w:rsidTr="00447965">
        <w:tc>
          <w:tcPr>
            <w:tcW w:w="1245" w:type="dxa"/>
            <w:vAlign w:val="center"/>
          </w:tcPr>
          <w:p w14:paraId="733D9EE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1E05E69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636C5DF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425" w:type="dxa"/>
            <w:vAlign w:val="center"/>
          </w:tcPr>
          <w:p w14:paraId="4F5D932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53E38235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Without restriction</w:t>
            </w:r>
          </w:p>
        </w:tc>
        <w:tc>
          <w:tcPr>
            <w:tcW w:w="1935" w:type="dxa"/>
            <w:vMerge w:val="restart"/>
            <w:vAlign w:val="center"/>
          </w:tcPr>
          <w:p w14:paraId="5A06FDD3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Participation</w:t>
            </w:r>
          </w:p>
        </w:tc>
      </w:tr>
      <w:tr w:rsidR="005C4AA0" w14:paraId="6AE62620" w14:textId="77777777" w:rsidTr="00447965">
        <w:tc>
          <w:tcPr>
            <w:tcW w:w="1245" w:type="dxa"/>
            <w:vAlign w:val="center"/>
          </w:tcPr>
          <w:p w14:paraId="3054255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2728B16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5F2A847F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425" w:type="dxa"/>
            <w:vAlign w:val="center"/>
          </w:tcPr>
          <w:p w14:paraId="7D29F24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635" w:type="dxa"/>
            <w:vAlign w:val="center"/>
          </w:tcPr>
          <w:p w14:paraId="4D41389B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Light</w:t>
            </w:r>
          </w:p>
        </w:tc>
        <w:tc>
          <w:tcPr>
            <w:tcW w:w="1935" w:type="dxa"/>
            <w:vMerge/>
            <w:vAlign w:val="center"/>
          </w:tcPr>
          <w:p w14:paraId="5A257AD5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590283E6" w14:textId="77777777" w:rsidTr="00447965">
        <w:tc>
          <w:tcPr>
            <w:tcW w:w="1245" w:type="dxa"/>
            <w:vAlign w:val="center"/>
          </w:tcPr>
          <w:p w14:paraId="1A51974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4725702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024CA7E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425" w:type="dxa"/>
            <w:vAlign w:val="center"/>
          </w:tcPr>
          <w:p w14:paraId="51D29FB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635" w:type="dxa"/>
            <w:vAlign w:val="center"/>
          </w:tcPr>
          <w:p w14:paraId="1846E670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Moderate</w:t>
            </w:r>
          </w:p>
        </w:tc>
        <w:tc>
          <w:tcPr>
            <w:tcW w:w="1935" w:type="dxa"/>
            <w:vMerge/>
            <w:vAlign w:val="center"/>
          </w:tcPr>
          <w:p w14:paraId="730319D2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545A44F1" w14:textId="77777777" w:rsidTr="00447965">
        <w:tc>
          <w:tcPr>
            <w:tcW w:w="1245" w:type="dxa"/>
            <w:vAlign w:val="center"/>
          </w:tcPr>
          <w:p w14:paraId="508AFD1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vAlign w:val="center"/>
          </w:tcPr>
          <w:p w14:paraId="7F1B98A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60BCBEFF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425" w:type="dxa"/>
            <w:vAlign w:val="center"/>
          </w:tcPr>
          <w:p w14:paraId="43F8259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vAlign w:val="center"/>
          </w:tcPr>
          <w:p w14:paraId="21C7BDDF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Big</w:t>
            </w:r>
          </w:p>
        </w:tc>
        <w:tc>
          <w:tcPr>
            <w:tcW w:w="1935" w:type="dxa"/>
            <w:vMerge/>
            <w:vAlign w:val="center"/>
          </w:tcPr>
          <w:p w14:paraId="06CBD295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37B16BFD" w14:textId="77777777" w:rsidTr="00447965">
        <w:trPr>
          <w:trHeight w:val="232"/>
        </w:trPr>
        <w:tc>
          <w:tcPr>
            <w:tcW w:w="1245" w:type="dxa"/>
            <w:tcBorders>
              <w:bottom w:val="single" w:sz="8" w:space="0" w:color="000000"/>
            </w:tcBorders>
            <w:vAlign w:val="center"/>
          </w:tcPr>
          <w:p w14:paraId="2613AED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365" w:type="dxa"/>
            <w:tcBorders>
              <w:bottom w:val="single" w:sz="8" w:space="0" w:color="000000"/>
            </w:tcBorders>
            <w:vAlign w:val="center"/>
          </w:tcPr>
          <w:p w14:paraId="5C27270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tcBorders>
              <w:bottom w:val="single" w:sz="8" w:space="0" w:color="000000"/>
            </w:tcBorders>
            <w:vAlign w:val="center"/>
          </w:tcPr>
          <w:p w14:paraId="6511F95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425" w:type="dxa"/>
            <w:tcBorders>
              <w:bottom w:val="single" w:sz="8" w:space="0" w:color="000000"/>
            </w:tcBorders>
            <w:vAlign w:val="center"/>
          </w:tcPr>
          <w:p w14:paraId="7D981DE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635" w:type="dxa"/>
            <w:tcBorders>
              <w:bottom w:val="single" w:sz="8" w:space="0" w:color="000000"/>
            </w:tcBorders>
            <w:vAlign w:val="center"/>
          </w:tcPr>
          <w:p w14:paraId="4FBF2A50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Extreme</w:t>
            </w:r>
          </w:p>
        </w:tc>
        <w:tc>
          <w:tcPr>
            <w:tcW w:w="1935" w:type="dxa"/>
            <w:vMerge/>
            <w:vAlign w:val="center"/>
          </w:tcPr>
          <w:p w14:paraId="73C7165A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2C8894F7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</w:p>
    <w:p w14:paraId="0EC78939" w14:textId="77777777" w:rsidR="005C4AA0" w:rsidRDefault="005C4AA0" w:rsidP="005C4AA0">
      <w:pPr>
        <w:pStyle w:val="MDPI41tablecaption"/>
        <w:spacing w:before="0"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5.</w:t>
      </w:r>
      <w:r>
        <w:rPr>
          <w:rFonts w:ascii="Times New Roman" w:hAnsi="Times New Roman" w:cs="Times New Roman"/>
          <w:sz w:val="20"/>
          <w:szCs w:val="20"/>
        </w:rPr>
        <w:t xml:space="preserve"> This is a table. Tables should be placed in the main text near to the first time they are cited.</w:t>
      </w:r>
    </w:p>
    <w:tbl>
      <w:tblPr>
        <w:bidiVisual/>
        <w:tblW w:w="9585" w:type="dxa"/>
        <w:tblInd w:w="1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080"/>
        <w:gridCol w:w="1125"/>
        <w:gridCol w:w="1200"/>
        <w:gridCol w:w="960"/>
        <w:gridCol w:w="1140"/>
        <w:gridCol w:w="1125"/>
        <w:gridCol w:w="1590"/>
      </w:tblGrid>
      <w:tr w:rsidR="005C4AA0" w14:paraId="0B45F461" w14:textId="77777777" w:rsidTr="00447965">
        <w:tc>
          <w:tcPr>
            <w:tcW w:w="13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17E7F9BF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 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*</w:t>
            </w:r>
          </w:p>
        </w:tc>
        <w:tc>
          <w:tcPr>
            <w:tcW w:w="3405" w:type="dxa"/>
            <w:gridSpan w:val="3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3964C40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PBMG</w:t>
            </w:r>
          </w:p>
          <w:p w14:paraId="69C1A18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3225" w:type="dxa"/>
            <w:gridSpan w:val="3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445F89F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PPG</w:t>
            </w:r>
          </w:p>
          <w:p w14:paraId="203CD09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81A7D4E" w14:textId="77777777" w:rsidR="005C4AA0" w:rsidRDefault="005C4AA0" w:rsidP="00447965">
            <w:pPr>
              <w:pStyle w:val="MDPI42tablebody"/>
              <w:spacing w:line="240" w:lineRule="auto"/>
              <w:rPr>
                <w:b/>
              </w:rPr>
            </w:pPr>
          </w:p>
        </w:tc>
      </w:tr>
      <w:tr w:rsidR="005C4AA0" w14:paraId="55B8487E" w14:textId="77777777" w:rsidTr="00447965">
        <w:tc>
          <w:tcPr>
            <w:tcW w:w="1365" w:type="dxa"/>
            <w:vAlign w:val="center"/>
          </w:tcPr>
          <w:p w14:paraId="15BCD4F4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center"/>
          </w:tcPr>
          <w:p w14:paraId="0842527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Worsened</w:t>
            </w:r>
          </w:p>
        </w:tc>
        <w:tc>
          <w:tcPr>
            <w:tcW w:w="1125" w:type="dxa"/>
            <w:vAlign w:val="center"/>
          </w:tcPr>
          <w:p w14:paraId="736226B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Maintained</w:t>
            </w:r>
          </w:p>
        </w:tc>
        <w:tc>
          <w:tcPr>
            <w:tcW w:w="1200" w:type="dxa"/>
            <w:vAlign w:val="center"/>
          </w:tcPr>
          <w:p w14:paraId="1774675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Improved</w:t>
            </w:r>
          </w:p>
        </w:tc>
        <w:tc>
          <w:tcPr>
            <w:tcW w:w="960" w:type="dxa"/>
            <w:vAlign w:val="center"/>
          </w:tcPr>
          <w:p w14:paraId="67AD503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Worsened</w:t>
            </w:r>
          </w:p>
        </w:tc>
        <w:tc>
          <w:tcPr>
            <w:tcW w:w="1140" w:type="dxa"/>
            <w:vAlign w:val="center"/>
          </w:tcPr>
          <w:p w14:paraId="7EEC39F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Maintained</w:t>
            </w:r>
          </w:p>
        </w:tc>
        <w:tc>
          <w:tcPr>
            <w:tcW w:w="1125" w:type="dxa"/>
            <w:vAlign w:val="center"/>
          </w:tcPr>
          <w:p w14:paraId="47793BC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Improved</w:t>
            </w:r>
          </w:p>
        </w:tc>
        <w:tc>
          <w:tcPr>
            <w:tcW w:w="1590" w:type="dxa"/>
            <w:vAlign w:val="center"/>
          </w:tcPr>
          <w:p w14:paraId="10F658C5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Palpation</w:t>
            </w:r>
          </w:p>
        </w:tc>
      </w:tr>
      <w:tr w:rsidR="005C4AA0" w14:paraId="33DF9DE0" w14:textId="77777777" w:rsidTr="00447965">
        <w:tc>
          <w:tcPr>
            <w:tcW w:w="1365" w:type="dxa"/>
            <w:vAlign w:val="center"/>
          </w:tcPr>
          <w:p w14:paraId="19C1FC3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0.3437</w:t>
            </w:r>
          </w:p>
        </w:tc>
        <w:tc>
          <w:tcPr>
            <w:tcW w:w="1080" w:type="dxa"/>
            <w:vAlign w:val="center"/>
          </w:tcPr>
          <w:p w14:paraId="41F4A54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6175D84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00F7182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22673DE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6DBEB2A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47D910B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6D641752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Radial</w:t>
            </w:r>
          </w:p>
        </w:tc>
      </w:tr>
      <w:tr w:rsidR="005C4AA0" w14:paraId="646E23D0" w14:textId="77777777" w:rsidTr="00447965">
        <w:tc>
          <w:tcPr>
            <w:tcW w:w="1365" w:type="dxa"/>
            <w:vAlign w:val="center"/>
          </w:tcPr>
          <w:p w14:paraId="24B8623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0.1835</w:t>
            </w:r>
          </w:p>
        </w:tc>
        <w:tc>
          <w:tcPr>
            <w:tcW w:w="1080" w:type="dxa"/>
            <w:vAlign w:val="center"/>
          </w:tcPr>
          <w:p w14:paraId="509D52B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3E7A214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6E5C480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6543680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40" w:type="dxa"/>
            <w:vAlign w:val="center"/>
          </w:tcPr>
          <w:p w14:paraId="65FB367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7164CC6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4302FB43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Median</w:t>
            </w:r>
          </w:p>
        </w:tc>
      </w:tr>
      <w:tr w:rsidR="005C4AA0" w14:paraId="1DB7640A" w14:textId="77777777" w:rsidTr="00447965">
        <w:tc>
          <w:tcPr>
            <w:tcW w:w="1365" w:type="dxa"/>
            <w:vAlign w:val="center"/>
          </w:tcPr>
          <w:p w14:paraId="7060C0A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0.1889</w:t>
            </w:r>
          </w:p>
        </w:tc>
        <w:tc>
          <w:tcPr>
            <w:tcW w:w="1080" w:type="dxa"/>
            <w:vAlign w:val="center"/>
          </w:tcPr>
          <w:p w14:paraId="4ACC65B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1E67189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74271D0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1B91EDB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40" w:type="dxa"/>
            <w:vAlign w:val="center"/>
          </w:tcPr>
          <w:p w14:paraId="48593A4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221E9E5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0BAD9846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Ulnar</w:t>
            </w:r>
          </w:p>
        </w:tc>
      </w:tr>
      <w:tr w:rsidR="005C4AA0" w14:paraId="541F6334" w14:textId="77777777" w:rsidTr="00447965">
        <w:tc>
          <w:tcPr>
            <w:tcW w:w="1365" w:type="dxa"/>
            <w:vAlign w:val="center"/>
          </w:tcPr>
          <w:p w14:paraId="1F85865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0.4534</w:t>
            </w:r>
          </w:p>
        </w:tc>
        <w:tc>
          <w:tcPr>
            <w:tcW w:w="1080" w:type="dxa"/>
            <w:vAlign w:val="center"/>
          </w:tcPr>
          <w:p w14:paraId="6080502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358F2AF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506F9D1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64EB76D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383BFCD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7060786F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3FF92579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Fibular</w:t>
            </w:r>
          </w:p>
        </w:tc>
      </w:tr>
      <w:tr w:rsidR="005C4AA0" w14:paraId="2DED5782" w14:textId="77777777" w:rsidTr="00447965">
        <w:tc>
          <w:tcPr>
            <w:tcW w:w="1365" w:type="dxa"/>
            <w:vAlign w:val="center"/>
          </w:tcPr>
          <w:p w14:paraId="532DB05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0.5051</w:t>
            </w:r>
          </w:p>
        </w:tc>
        <w:tc>
          <w:tcPr>
            <w:tcW w:w="1080" w:type="dxa"/>
            <w:vAlign w:val="center"/>
          </w:tcPr>
          <w:p w14:paraId="1AD2A30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1DC5A1A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41D6860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5DE009D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76E6546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7D4097F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32136A9A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Tibial</w:t>
            </w:r>
          </w:p>
        </w:tc>
      </w:tr>
      <w:tr w:rsidR="005C4AA0" w14:paraId="7998448C" w14:textId="77777777" w:rsidTr="00447965">
        <w:tc>
          <w:tcPr>
            <w:tcW w:w="1365" w:type="dxa"/>
            <w:vAlign w:val="center"/>
          </w:tcPr>
          <w:p w14:paraId="0542ED99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 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*</w:t>
            </w:r>
          </w:p>
        </w:tc>
        <w:tc>
          <w:tcPr>
            <w:tcW w:w="3405" w:type="dxa"/>
            <w:gridSpan w:val="3"/>
            <w:vAlign w:val="center"/>
          </w:tcPr>
          <w:p w14:paraId="73A1B21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PBMG</w:t>
            </w:r>
          </w:p>
          <w:p w14:paraId="1D3AF0D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3225" w:type="dxa"/>
            <w:gridSpan w:val="3"/>
            <w:vAlign w:val="center"/>
          </w:tcPr>
          <w:p w14:paraId="7935DD3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PPG</w:t>
            </w:r>
          </w:p>
          <w:p w14:paraId="2275606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1590" w:type="dxa"/>
            <w:vAlign w:val="center"/>
          </w:tcPr>
          <w:p w14:paraId="0C0010FC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4B20E3D7" w14:textId="77777777" w:rsidTr="00447965">
        <w:tc>
          <w:tcPr>
            <w:tcW w:w="1365" w:type="dxa"/>
            <w:vAlign w:val="center"/>
          </w:tcPr>
          <w:p w14:paraId="618AA71E" w14:textId="77777777" w:rsidR="005C4AA0" w:rsidRDefault="005C4AA0" w:rsidP="00447965">
            <w:pPr>
              <w:bidi/>
              <w:jc w:val="center"/>
              <w:rPr>
                <w:rFonts w:eastAsia="Times New Roman" w:cs="Times New Roman"/>
                <w:color w:val="000000"/>
                <w:kern w:val="0"/>
                <w:lang w:eastAsia="pt-BR" w:bidi="ar-SA"/>
              </w:rPr>
            </w:pPr>
          </w:p>
        </w:tc>
        <w:tc>
          <w:tcPr>
            <w:tcW w:w="1080" w:type="dxa"/>
            <w:vAlign w:val="center"/>
          </w:tcPr>
          <w:p w14:paraId="1F3A184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Worsened</w:t>
            </w:r>
          </w:p>
        </w:tc>
        <w:tc>
          <w:tcPr>
            <w:tcW w:w="1125" w:type="dxa"/>
            <w:vAlign w:val="center"/>
          </w:tcPr>
          <w:p w14:paraId="12C1D7E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Maintained</w:t>
            </w:r>
          </w:p>
        </w:tc>
        <w:tc>
          <w:tcPr>
            <w:tcW w:w="1200" w:type="dxa"/>
            <w:vAlign w:val="center"/>
          </w:tcPr>
          <w:p w14:paraId="31845B5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Improved</w:t>
            </w:r>
          </w:p>
        </w:tc>
        <w:tc>
          <w:tcPr>
            <w:tcW w:w="960" w:type="dxa"/>
            <w:vAlign w:val="center"/>
          </w:tcPr>
          <w:p w14:paraId="3DAFCDD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Worsened</w:t>
            </w:r>
          </w:p>
        </w:tc>
        <w:tc>
          <w:tcPr>
            <w:tcW w:w="1140" w:type="dxa"/>
            <w:vAlign w:val="center"/>
          </w:tcPr>
          <w:p w14:paraId="1C78EA1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Maintained</w:t>
            </w:r>
          </w:p>
        </w:tc>
        <w:tc>
          <w:tcPr>
            <w:tcW w:w="1125" w:type="dxa"/>
            <w:vAlign w:val="center"/>
          </w:tcPr>
          <w:p w14:paraId="65B9D35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Improved</w:t>
            </w:r>
          </w:p>
        </w:tc>
        <w:tc>
          <w:tcPr>
            <w:tcW w:w="1590" w:type="dxa"/>
            <w:vAlign w:val="center"/>
          </w:tcPr>
          <w:p w14:paraId="24EDA007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Muscle Strength</w:t>
            </w:r>
          </w:p>
        </w:tc>
      </w:tr>
      <w:tr w:rsidR="005C4AA0" w14:paraId="4B3BBBA4" w14:textId="77777777" w:rsidTr="00447965">
        <w:tc>
          <w:tcPr>
            <w:tcW w:w="1365" w:type="dxa"/>
            <w:vAlign w:val="center"/>
          </w:tcPr>
          <w:p w14:paraId="47D18AE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0.0429</w:t>
            </w:r>
          </w:p>
        </w:tc>
        <w:tc>
          <w:tcPr>
            <w:tcW w:w="1080" w:type="dxa"/>
            <w:vAlign w:val="center"/>
          </w:tcPr>
          <w:p w14:paraId="4CCA3A3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05287E0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7D781D9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041459D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1BC840B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6C666BC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30411126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Abduction of the 5th finger</w:t>
            </w:r>
          </w:p>
        </w:tc>
      </w:tr>
      <w:tr w:rsidR="005C4AA0" w14:paraId="28B108BE" w14:textId="77777777" w:rsidTr="00447965">
        <w:tc>
          <w:tcPr>
            <w:tcW w:w="1365" w:type="dxa"/>
            <w:vAlign w:val="center"/>
          </w:tcPr>
          <w:p w14:paraId="4D9A5E7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0.1166</w:t>
            </w:r>
          </w:p>
        </w:tc>
        <w:tc>
          <w:tcPr>
            <w:tcW w:w="1080" w:type="dxa"/>
            <w:vAlign w:val="center"/>
          </w:tcPr>
          <w:p w14:paraId="3625E30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668446E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50.0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7BA2172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145F860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2FA526B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6DCA029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79D2D7E3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Thumb abduction</w:t>
            </w:r>
          </w:p>
        </w:tc>
      </w:tr>
      <w:tr w:rsidR="005C4AA0" w14:paraId="22A6AF5E" w14:textId="77777777" w:rsidTr="00447965">
        <w:tc>
          <w:tcPr>
            <w:tcW w:w="1365" w:type="dxa"/>
            <w:vAlign w:val="center"/>
          </w:tcPr>
          <w:p w14:paraId="2AA91C7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0.5040</w:t>
            </w:r>
          </w:p>
        </w:tc>
        <w:tc>
          <w:tcPr>
            <w:tcW w:w="1080" w:type="dxa"/>
            <w:vAlign w:val="center"/>
          </w:tcPr>
          <w:p w14:paraId="34B4F67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1D5FFDC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0697D79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0A36B85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40" w:type="dxa"/>
            <w:vAlign w:val="center"/>
          </w:tcPr>
          <w:p w14:paraId="7049A39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5415991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5B9FF5D4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Wrist extension</w:t>
            </w:r>
          </w:p>
        </w:tc>
      </w:tr>
      <w:tr w:rsidR="005C4AA0" w14:paraId="0CC7C106" w14:textId="77777777" w:rsidTr="00447965">
        <w:tc>
          <w:tcPr>
            <w:tcW w:w="1365" w:type="dxa"/>
            <w:vAlign w:val="center"/>
          </w:tcPr>
          <w:p w14:paraId="6FA26B7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0.0030</w:t>
            </w:r>
          </w:p>
        </w:tc>
        <w:tc>
          <w:tcPr>
            <w:tcW w:w="1080" w:type="dxa"/>
            <w:vAlign w:val="center"/>
          </w:tcPr>
          <w:p w14:paraId="45015E3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25" w:type="dxa"/>
            <w:vAlign w:val="center"/>
          </w:tcPr>
          <w:p w14:paraId="60874CD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419C12E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1B8CE06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0688F49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4F1CB27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1AF6E54F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Hallux extension</w:t>
            </w:r>
          </w:p>
        </w:tc>
      </w:tr>
      <w:tr w:rsidR="005C4AA0" w14:paraId="723B448A" w14:textId="77777777" w:rsidTr="00447965">
        <w:tc>
          <w:tcPr>
            <w:tcW w:w="1365" w:type="dxa"/>
            <w:vAlign w:val="center"/>
          </w:tcPr>
          <w:p w14:paraId="6644B4E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0.0066</w:t>
            </w:r>
          </w:p>
        </w:tc>
        <w:tc>
          <w:tcPr>
            <w:tcW w:w="1080" w:type="dxa"/>
            <w:vAlign w:val="center"/>
          </w:tcPr>
          <w:p w14:paraId="74DDFFA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25" w:type="dxa"/>
            <w:vAlign w:val="center"/>
          </w:tcPr>
          <w:p w14:paraId="03A67B4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24D4D85F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147D6C1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2AA93F7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39F4BB8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7CCA26B1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Dorsiflexion</w:t>
            </w:r>
          </w:p>
        </w:tc>
      </w:tr>
      <w:tr w:rsidR="005C4AA0" w14:paraId="3BE6CD95" w14:textId="77777777" w:rsidTr="00447965">
        <w:tc>
          <w:tcPr>
            <w:tcW w:w="1365" w:type="dxa"/>
            <w:vAlign w:val="center"/>
          </w:tcPr>
          <w:p w14:paraId="66C1663B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 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*</w:t>
            </w:r>
          </w:p>
        </w:tc>
        <w:tc>
          <w:tcPr>
            <w:tcW w:w="3405" w:type="dxa"/>
            <w:gridSpan w:val="3"/>
            <w:vAlign w:val="center"/>
          </w:tcPr>
          <w:p w14:paraId="247BC84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PBMG</w:t>
            </w:r>
          </w:p>
          <w:p w14:paraId="3BBEA29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3225" w:type="dxa"/>
            <w:gridSpan w:val="3"/>
            <w:vAlign w:val="center"/>
          </w:tcPr>
          <w:p w14:paraId="1B700BB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PPG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</w:t>
            </w:r>
          </w:p>
          <w:p w14:paraId="347E404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(%)</w:t>
            </w:r>
          </w:p>
        </w:tc>
        <w:tc>
          <w:tcPr>
            <w:tcW w:w="1590" w:type="dxa"/>
            <w:vAlign w:val="center"/>
          </w:tcPr>
          <w:p w14:paraId="6A759520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</w:tr>
      <w:tr w:rsidR="005C4AA0" w14:paraId="2191C5F3" w14:textId="77777777" w:rsidTr="00447965">
        <w:tc>
          <w:tcPr>
            <w:tcW w:w="1365" w:type="dxa"/>
            <w:vAlign w:val="center"/>
          </w:tcPr>
          <w:p w14:paraId="2069A89E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center"/>
          </w:tcPr>
          <w:p w14:paraId="107686E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Worsened</w:t>
            </w:r>
          </w:p>
        </w:tc>
        <w:tc>
          <w:tcPr>
            <w:tcW w:w="1125" w:type="dxa"/>
            <w:vAlign w:val="center"/>
          </w:tcPr>
          <w:p w14:paraId="2E22D73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Maintained</w:t>
            </w:r>
          </w:p>
        </w:tc>
        <w:tc>
          <w:tcPr>
            <w:tcW w:w="1200" w:type="dxa"/>
            <w:vAlign w:val="center"/>
          </w:tcPr>
          <w:p w14:paraId="09A622E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Improved</w:t>
            </w:r>
          </w:p>
        </w:tc>
        <w:tc>
          <w:tcPr>
            <w:tcW w:w="960" w:type="dxa"/>
            <w:vAlign w:val="center"/>
          </w:tcPr>
          <w:p w14:paraId="4595E94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Worsened</w:t>
            </w:r>
          </w:p>
        </w:tc>
        <w:tc>
          <w:tcPr>
            <w:tcW w:w="1140" w:type="dxa"/>
            <w:vAlign w:val="center"/>
          </w:tcPr>
          <w:p w14:paraId="2323688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Maintained</w:t>
            </w:r>
          </w:p>
        </w:tc>
        <w:tc>
          <w:tcPr>
            <w:tcW w:w="1125" w:type="dxa"/>
            <w:vAlign w:val="center"/>
          </w:tcPr>
          <w:p w14:paraId="206E59D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Improved</w:t>
            </w:r>
          </w:p>
        </w:tc>
        <w:tc>
          <w:tcPr>
            <w:tcW w:w="1590" w:type="dxa"/>
            <w:vAlign w:val="center"/>
          </w:tcPr>
          <w:p w14:paraId="447A440F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Sensitivity</w:t>
            </w:r>
          </w:p>
        </w:tc>
      </w:tr>
      <w:tr w:rsidR="005C4AA0" w14:paraId="28D4DB3F" w14:textId="77777777" w:rsidTr="00447965">
        <w:tc>
          <w:tcPr>
            <w:tcW w:w="1365" w:type="dxa"/>
            <w:vAlign w:val="center"/>
          </w:tcPr>
          <w:p w14:paraId="7063AE3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0.0574</w:t>
            </w:r>
          </w:p>
        </w:tc>
        <w:tc>
          <w:tcPr>
            <w:tcW w:w="1080" w:type="dxa"/>
            <w:vAlign w:val="center"/>
          </w:tcPr>
          <w:p w14:paraId="3B1FD4B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4F2F5A4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66A61BD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0D86279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40" w:type="dxa"/>
            <w:vAlign w:val="center"/>
          </w:tcPr>
          <w:p w14:paraId="6EA8F58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62E07F6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590" w:type="dxa"/>
            <w:vAlign w:val="center"/>
          </w:tcPr>
          <w:p w14:paraId="59839AC2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Ulnar dermatomes</w:t>
            </w:r>
          </w:p>
        </w:tc>
      </w:tr>
      <w:tr w:rsidR="005C4AA0" w14:paraId="245AC958" w14:textId="77777777" w:rsidTr="00447965">
        <w:tc>
          <w:tcPr>
            <w:tcW w:w="1365" w:type="dxa"/>
            <w:vAlign w:val="center"/>
          </w:tcPr>
          <w:p w14:paraId="08EBC06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0.0574</w:t>
            </w:r>
          </w:p>
        </w:tc>
        <w:tc>
          <w:tcPr>
            <w:tcW w:w="1080" w:type="dxa"/>
            <w:vAlign w:val="center"/>
          </w:tcPr>
          <w:p w14:paraId="5740F1F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718F02D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166DE7B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115E8AF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40" w:type="dxa"/>
            <w:vAlign w:val="center"/>
          </w:tcPr>
          <w:p w14:paraId="7306879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5C8B8AF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590" w:type="dxa"/>
            <w:vAlign w:val="center"/>
          </w:tcPr>
          <w:p w14:paraId="705FC022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Median dermatomes</w:t>
            </w:r>
          </w:p>
        </w:tc>
      </w:tr>
      <w:tr w:rsidR="005C4AA0" w14:paraId="465D3D81" w14:textId="77777777" w:rsidTr="00447965">
        <w:tc>
          <w:tcPr>
            <w:tcW w:w="1365" w:type="dxa"/>
            <w:vAlign w:val="center"/>
          </w:tcPr>
          <w:p w14:paraId="49EB0B8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0.2818</w:t>
            </w:r>
          </w:p>
        </w:tc>
        <w:tc>
          <w:tcPr>
            <w:tcW w:w="1080" w:type="dxa"/>
            <w:vAlign w:val="center"/>
          </w:tcPr>
          <w:p w14:paraId="5925728F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0CA8CD3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42D574B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11EBAA7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40" w:type="dxa"/>
            <w:vAlign w:val="center"/>
          </w:tcPr>
          <w:p w14:paraId="18F72EC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5DC9A3A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1B988CC6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Radial dermatomes</w:t>
            </w:r>
          </w:p>
        </w:tc>
      </w:tr>
      <w:tr w:rsidR="005C4AA0" w14:paraId="670EB032" w14:textId="77777777" w:rsidTr="00447965">
        <w:tc>
          <w:tcPr>
            <w:tcW w:w="1365" w:type="dxa"/>
            <w:vAlign w:val="center"/>
          </w:tcPr>
          <w:p w14:paraId="020D52D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0.1353</w:t>
            </w:r>
          </w:p>
        </w:tc>
        <w:tc>
          <w:tcPr>
            <w:tcW w:w="1080" w:type="dxa"/>
            <w:vAlign w:val="center"/>
          </w:tcPr>
          <w:p w14:paraId="542F8E7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25" w:type="dxa"/>
            <w:vAlign w:val="center"/>
          </w:tcPr>
          <w:p w14:paraId="3F796A5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2FF04BF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309E1DF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3CF0562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6B263D0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35004974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Fibular dermatome</w:t>
            </w:r>
          </w:p>
        </w:tc>
      </w:tr>
      <w:tr w:rsidR="005C4AA0" w14:paraId="4C9DACBE" w14:textId="77777777" w:rsidTr="00447965">
        <w:tc>
          <w:tcPr>
            <w:tcW w:w="1365" w:type="dxa"/>
            <w:tcBorders>
              <w:bottom w:val="single" w:sz="8" w:space="0" w:color="000000"/>
            </w:tcBorders>
            <w:vAlign w:val="center"/>
          </w:tcPr>
          <w:p w14:paraId="398A4BD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0.0085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  <w:vAlign w:val="center"/>
          </w:tcPr>
          <w:p w14:paraId="098BB97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25" w:type="dxa"/>
            <w:vAlign w:val="center"/>
          </w:tcPr>
          <w:p w14:paraId="5055EB15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200" w:type="dxa"/>
            <w:vAlign w:val="center"/>
          </w:tcPr>
          <w:p w14:paraId="0B2865F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960" w:type="dxa"/>
            <w:vAlign w:val="center"/>
          </w:tcPr>
          <w:p w14:paraId="27DC665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140" w:type="dxa"/>
            <w:vAlign w:val="center"/>
          </w:tcPr>
          <w:p w14:paraId="4D4EAE2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</w:t>
            </w:r>
          </w:p>
        </w:tc>
        <w:tc>
          <w:tcPr>
            <w:tcW w:w="1125" w:type="dxa"/>
            <w:vAlign w:val="center"/>
          </w:tcPr>
          <w:p w14:paraId="5E7C283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65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)</w:t>
            </w:r>
          </w:p>
        </w:tc>
        <w:tc>
          <w:tcPr>
            <w:tcW w:w="1590" w:type="dxa"/>
            <w:vAlign w:val="center"/>
          </w:tcPr>
          <w:p w14:paraId="5C1FD791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Tibial dermatome</w:t>
            </w:r>
          </w:p>
        </w:tc>
      </w:tr>
    </w:tbl>
    <w:p w14:paraId="57F8D169" w14:textId="77777777" w:rsidR="005C4AA0" w:rsidRDefault="005C4AA0" w:rsidP="005C4AA0">
      <w:pPr>
        <w:pStyle w:val="MDPI43tablefooter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Comparison between groups performed using chi-square test.</w:t>
      </w:r>
    </w:p>
    <w:p w14:paraId="7F86818E" w14:textId="77777777" w:rsidR="005C4AA0" w:rsidRDefault="005C4AA0" w:rsidP="005C4AA0">
      <w:pPr>
        <w:pStyle w:val="MDPI31tex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Improved: reduction in neurological signs or symptoms; maintained: no change; worsened: increase in neurological signs or symptoms.</w:t>
      </w:r>
    </w:p>
    <w:p w14:paraId="662531AD" w14:textId="77777777" w:rsidR="005C4AA0" w:rsidRDefault="005C4AA0" w:rsidP="005C4AA0">
      <w:pPr>
        <w:pStyle w:val="MDPI31text"/>
        <w:spacing w:line="240" w:lineRule="auto"/>
        <w:ind w:left="0" w:firstLine="0"/>
        <w:rPr>
          <w:rFonts w:ascii="Times New Roman" w:hAnsi="Times New Roman"/>
          <w:szCs w:val="20"/>
        </w:rPr>
      </w:pPr>
    </w:p>
    <w:p w14:paraId="3BEF94E3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bCs/>
          <w:szCs w:val="20"/>
        </w:rPr>
        <w:t>Table 6:</w:t>
      </w:r>
      <w:r>
        <w:rPr>
          <w:rFonts w:ascii="Times New Roman" w:hAnsi="Times New Roman"/>
          <w:szCs w:val="20"/>
        </w:rPr>
        <w:t xml:space="preserve"> Average scores for nerve palpation, muscle strength, and sensory evaluation for the nerves examined.</w:t>
      </w:r>
    </w:p>
    <w:tbl>
      <w:tblPr>
        <w:bidiVisual/>
        <w:tblW w:w="9585" w:type="dxa"/>
        <w:tblInd w:w="1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840"/>
        <w:gridCol w:w="1020"/>
        <w:gridCol w:w="1140"/>
        <w:gridCol w:w="1185"/>
        <w:gridCol w:w="975"/>
        <w:gridCol w:w="1125"/>
        <w:gridCol w:w="1140"/>
        <w:gridCol w:w="1590"/>
      </w:tblGrid>
      <w:tr w:rsidR="005C4AA0" w14:paraId="5D3FC71B" w14:textId="77777777" w:rsidTr="00447965">
        <w:tc>
          <w:tcPr>
            <w:tcW w:w="57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712F968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***</w:t>
            </w:r>
          </w:p>
        </w:tc>
        <w:tc>
          <w:tcPr>
            <w:tcW w:w="84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49AF105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 value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**</w:t>
            </w:r>
          </w:p>
        </w:tc>
        <w:tc>
          <w:tcPr>
            <w:tcW w:w="3345" w:type="dxa"/>
            <w:gridSpan w:val="3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C11A15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PBMG</w:t>
            </w:r>
          </w:p>
        </w:tc>
        <w:tc>
          <w:tcPr>
            <w:tcW w:w="3240" w:type="dxa"/>
            <w:gridSpan w:val="3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2B68072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PPG</w:t>
            </w:r>
          </w:p>
        </w:tc>
        <w:tc>
          <w:tcPr>
            <w:tcW w:w="159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50E78756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Nerve</w:t>
            </w:r>
          </w:p>
        </w:tc>
      </w:tr>
      <w:tr w:rsidR="005C4AA0" w14:paraId="7894C55E" w14:textId="77777777" w:rsidTr="00447965">
        <w:tc>
          <w:tcPr>
            <w:tcW w:w="570" w:type="dxa"/>
            <w:vAlign w:val="center"/>
          </w:tcPr>
          <w:p w14:paraId="72C640FB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0" w:type="dxa"/>
            <w:vAlign w:val="center"/>
          </w:tcPr>
          <w:p w14:paraId="3AB7C5C9" w14:textId="77777777" w:rsidR="005C4AA0" w:rsidRDefault="005C4AA0" w:rsidP="00447965">
            <w:pPr>
              <w:pStyle w:val="MDPI42tablebody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020" w:type="dxa"/>
            <w:vAlign w:val="center"/>
          </w:tcPr>
          <w:p w14:paraId="372B796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 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*</w:t>
            </w:r>
          </w:p>
        </w:tc>
        <w:tc>
          <w:tcPr>
            <w:tcW w:w="1140" w:type="dxa"/>
            <w:vAlign w:val="center"/>
          </w:tcPr>
          <w:p w14:paraId="19DC2B0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After</w:t>
            </w:r>
          </w:p>
        </w:tc>
        <w:tc>
          <w:tcPr>
            <w:tcW w:w="1185" w:type="dxa"/>
            <w:vAlign w:val="center"/>
          </w:tcPr>
          <w:p w14:paraId="2E6C36A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Before</w:t>
            </w:r>
          </w:p>
        </w:tc>
        <w:tc>
          <w:tcPr>
            <w:tcW w:w="975" w:type="dxa"/>
            <w:vAlign w:val="center"/>
          </w:tcPr>
          <w:p w14:paraId="0879E04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p 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*</w:t>
            </w:r>
          </w:p>
        </w:tc>
        <w:tc>
          <w:tcPr>
            <w:tcW w:w="1125" w:type="dxa"/>
            <w:vAlign w:val="center"/>
          </w:tcPr>
          <w:p w14:paraId="469E4A2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After</w:t>
            </w:r>
          </w:p>
        </w:tc>
        <w:tc>
          <w:tcPr>
            <w:tcW w:w="1140" w:type="dxa"/>
            <w:vAlign w:val="center"/>
          </w:tcPr>
          <w:p w14:paraId="418EA64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Before</w:t>
            </w:r>
          </w:p>
        </w:tc>
        <w:tc>
          <w:tcPr>
            <w:tcW w:w="1590" w:type="dxa"/>
            <w:vAlign w:val="center"/>
          </w:tcPr>
          <w:p w14:paraId="188D1CC1" w14:textId="77777777" w:rsidR="005C4AA0" w:rsidRDefault="005C4AA0" w:rsidP="00447965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5C4AA0" w14:paraId="112D60A3" w14:textId="77777777" w:rsidTr="00447965">
        <w:tc>
          <w:tcPr>
            <w:tcW w:w="570" w:type="dxa"/>
            <w:vAlign w:val="center"/>
          </w:tcPr>
          <w:p w14:paraId="7E649C4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1.41</w:t>
            </w:r>
          </w:p>
        </w:tc>
        <w:tc>
          <w:tcPr>
            <w:tcW w:w="840" w:type="dxa"/>
            <w:vAlign w:val="center"/>
          </w:tcPr>
          <w:p w14:paraId="74CB8C9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0.0546</w:t>
            </w:r>
          </w:p>
        </w:tc>
        <w:tc>
          <w:tcPr>
            <w:tcW w:w="1020" w:type="dxa"/>
            <w:vAlign w:val="center"/>
          </w:tcPr>
          <w:p w14:paraId="3FDD0CA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0.0001</w:t>
            </w:r>
          </w:p>
        </w:tc>
        <w:tc>
          <w:tcPr>
            <w:tcW w:w="1140" w:type="dxa"/>
            <w:vAlign w:val="center"/>
          </w:tcPr>
          <w:p w14:paraId="1E3BBC3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1.6</w:t>
            </w:r>
          </w:p>
        </w:tc>
        <w:tc>
          <w:tcPr>
            <w:tcW w:w="1185" w:type="dxa"/>
            <w:vAlign w:val="center"/>
          </w:tcPr>
          <w:p w14:paraId="74AF3C8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2.1</w:t>
            </w:r>
          </w:p>
        </w:tc>
        <w:tc>
          <w:tcPr>
            <w:tcW w:w="975" w:type="dxa"/>
            <w:vAlign w:val="center"/>
          </w:tcPr>
          <w:p w14:paraId="01B1DEA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0.0078</w:t>
            </w:r>
          </w:p>
        </w:tc>
        <w:tc>
          <w:tcPr>
            <w:tcW w:w="1125" w:type="dxa"/>
            <w:vAlign w:val="center"/>
          </w:tcPr>
          <w:p w14:paraId="1FB6D3B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0.8</w:t>
            </w:r>
          </w:p>
        </w:tc>
        <w:tc>
          <w:tcPr>
            <w:tcW w:w="1140" w:type="dxa"/>
            <w:vAlign w:val="center"/>
          </w:tcPr>
          <w:p w14:paraId="43E56F7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0.8</w:t>
            </w:r>
          </w:p>
        </w:tc>
        <w:tc>
          <w:tcPr>
            <w:tcW w:w="1590" w:type="dxa"/>
            <w:vAlign w:val="center"/>
          </w:tcPr>
          <w:p w14:paraId="53F24AD3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Ulnar</w:t>
            </w:r>
          </w:p>
        </w:tc>
      </w:tr>
      <w:tr w:rsidR="005C4AA0" w14:paraId="50658505" w14:textId="77777777" w:rsidTr="00447965">
        <w:tc>
          <w:tcPr>
            <w:tcW w:w="570" w:type="dxa"/>
            <w:vAlign w:val="center"/>
          </w:tcPr>
          <w:p w14:paraId="14E11AD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lastRenderedPageBreak/>
              <w:t>0.01</w:t>
            </w:r>
          </w:p>
        </w:tc>
        <w:tc>
          <w:tcPr>
            <w:tcW w:w="840" w:type="dxa"/>
            <w:vAlign w:val="center"/>
          </w:tcPr>
          <w:p w14:paraId="1ACF8AD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0.4811</w:t>
            </w:r>
          </w:p>
        </w:tc>
        <w:tc>
          <w:tcPr>
            <w:tcW w:w="1020" w:type="dxa"/>
            <w:vAlign w:val="center"/>
          </w:tcPr>
          <w:p w14:paraId="270E20B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0.0003</w:t>
            </w:r>
          </w:p>
        </w:tc>
        <w:tc>
          <w:tcPr>
            <w:tcW w:w="1140" w:type="dxa"/>
            <w:vAlign w:val="center"/>
          </w:tcPr>
          <w:p w14:paraId="6408DDD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1.3</w:t>
            </w:r>
          </w:p>
        </w:tc>
        <w:tc>
          <w:tcPr>
            <w:tcW w:w="1185" w:type="dxa"/>
            <w:vAlign w:val="center"/>
          </w:tcPr>
          <w:p w14:paraId="4332B1F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1.8</w:t>
            </w:r>
          </w:p>
        </w:tc>
        <w:tc>
          <w:tcPr>
            <w:tcW w:w="975" w:type="dxa"/>
            <w:vAlign w:val="center"/>
          </w:tcPr>
          <w:p w14:paraId="0AE2CB3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0.0313</w:t>
            </w:r>
          </w:p>
        </w:tc>
        <w:tc>
          <w:tcPr>
            <w:tcW w:w="1125" w:type="dxa"/>
            <w:vAlign w:val="center"/>
          </w:tcPr>
          <w:p w14:paraId="399ADF7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0.5</w:t>
            </w:r>
          </w:p>
        </w:tc>
        <w:tc>
          <w:tcPr>
            <w:tcW w:w="1140" w:type="dxa"/>
            <w:vAlign w:val="center"/>
          </w:tcPr>
          <w:p w14:paraId="057A9918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1.0</w:t>
            </w:r>
          </w:p>
        </w:tc>
        <w:tc>
          <w:tcPr>
            <w:tcW w:w="1590" w:type="dxa"/>
            <w:vAlign w:val="center"/>
          </w:tcPr>
          <w:p w14:paraId="4B4FD32F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Median</w:t>
            </w:r>
          </w:p>
        </w:tc>
      </w:tr>
      <w:tr w:rsidR="005C4AA0" w14:paraId="7C94CF3F" w14:textId="77777777" w:rsidTr="00447965">
        <w:tc>
          <w:tcPr>
            <w:tcW w:w="570" w:type="dxa"/>
            <w:vAlign w:val="center"/>
          </w:tcPr>
          <w:p w14:paraId="61ACED9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0.01</w:t>
            </w:r>
          </w:p>
        </w:tc>
        <w:tc>
          <w:tcPr>
            <w:tcW w:w="840" w:type="dxa"/>
            <w:vAlign w:val="center"/>
          </w:tcPr>
          <w:p w14:paraId="42231BA9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0.0863</w:t>
            </w:r>
          </w:p>
        </w:tc>
        <w:tc>
          <w:tcPr>
            <w:tcW w:w="1020" w:type="dxa"/>
            <w:vAlign w:val="center"/>
          </w:tcPr>
          <w:p w14:paraId="57E8F48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0.0036</w:t>
            </w:r>
          </w:p>
        </w:tc>
        <w:tc>
          <w:tcPr>
            <w:tcW w:w="1140" w:type="dxa"/>
            <w:vAlign w:val="center"/>
          </w:tcPr>
          <w:p w14:paraId="1EF948C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0.8</w:t>
            </w:r>
          </w:p>
        </w:tc>
        <w:tc>
          <w:tcPr>
            <w:tcW w:w="1185" w:type="dxa"/>
            <w:vAlign w:val="center"/>
          </w:tcPr>
          <w:p w14:paraId="5C6A493E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0.9</w:t>
            </w:r>
          </w:p>
        </w:tc>
        <w:tc>
          <w:tcPr>
            <w:tcW w:w="975" w:type="dxa"/>
            <w:vAlign w:val="center"/>
          </w:tcPr>
          <w:p w14:paraId="7488C3E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0.0313</w:t>
            </w:r>
          </w:p>
        </w:tc>
        <w:tc>
          <w:tcPr>
            <w:tcW w:w="1125" w:type="dxa"/>
            <w:vAlign w:val="center"/>
          </w:tcPr>
          <w:p w14:paraId="3DCFB8AD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0.4</w:t>
            </w:r>
          </w:p>
        </w:tc>
        <w:tc>
          <w:tcPr>
            <w:tcW w:w="1140" w:type="dxa"/>
            <w:vAlign w:val="center"/>
          </w:tcPr>
          <w:p w14:paraId="64EC9D3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0.8</w:t>
            </w:r>
          </w:p>
        </w:tc>
        <w:tc>
          <w:tcPr>
            <w:tcW w:w="1590" w:type="dxa"/>
            <w:vAlign w:val="center"/>
          </w:tcPr>
          <w:p w14:paraId="64571A32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Radial</w:t>
            </w:r>
          </w:p>
        </w:tc>
      </w:tr>
      <w:tr w:rsidR="005C4AA0" w14:paraId="6CE7A169" w14:textId="77777777" w:rsidTr="00447965">
        <w:tc>
          <w:tcPr>
            <w:tcW w:w="570" w:type="dxa"/>
            <w:vAlign w:val="center"/>
          </w:tcPr>
          <w:p w14:paraId="73DF90F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1.00</w:t>
            </w:r>
          </w:p>
        </w:tc>
        <w:tc>
          <w:tcPr>
            <w:tcW w:w="840" w:type="dxa"/>
            <w:vAlign w:val="center"/>
          </w:tcPr>
          <w:p w14:paraId="62C9D90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0.038</w:t>
            </w:r>
          </w:p>
        </w:tc>
        <w:tc>
          <w:tcPr>
            <w:tcW w:w="1020" w:type="dxa"/>
            <w:vAlign w:val="center"/>
          </w:tcPr>
          <w:p w14:paraId="7496E3E3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0.0001</w:t>
            </w:r>
          </w:p>
        </w:tc>
        <w:tc>
          <w:tcPr>
            <w:tcW w:w="1140" w:type="dxa"/>
            <w:vAlign w:val="center"/>
          </w:tcPr>
          <w:p w14:paraId="5BB1643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1.6</w:t>
            </w:r>
          </w:p>
        </w:tc>
        <w:tc>
          <w:tcPr>
            <w:tcW w:w="1185" w:type="dxa"/>
            <w:vAlign w:val="center"/>
          </w:tcPr>
          <w:p w14:paraId="3F5E696C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2.2</w:t>
            </w:r>
          </w:p>
        </w:tc>
        <w:tc>
          <w:tcPr>
            <w:tcW w:w="975" w:type="dxa"/>
            <w:vAlign w:val="center"/>
          </w:tcPr>
          <w:p w14:paraId="23FF2D1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0.6875</w:t>
            </w:r>
          </w:p>
        </w:tc>
        <w:tc>
          <w:tcPr>
            <w:tcW w:w="1125" w:type="dxa"/>
            <w:vAlign w:val="center"/>
          </w:tcPr>
          <w:p w14:paraId="0F720242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1.8</w:t>
            </w:r>
          </w:p>
        </w:tc>
        <w:tc>
          <w:tcPr>
            <w:tcW w:w="1140" w:type="dxa"/>
            <w:vAlign w:val="center"/>
          </w:tcPr>
          <w:p w14:paraId="23CD603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1.3</w:t>
            </w:r>
          </w:p>
        </w:tc>
        <w:tc>
          <w:tcPr>
            <w:tcW w:w="1590" w:type="dxa"/>
            <w:vAlign w:val="center"/>
          </w:tcPr>
          <w:p w14:paraId="18F0E757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Fibular</w:t>
            </w:r>
          </w:p>
        </w:tc>
      </w:tr>
      <w:tr w:rsidR="005C4AA0" w14:paraId="332E1EB4" w14:textId="77777777" w:rsidTr="00447965">
        <w:tc>
          <w:tcPr>
            <w:tcW w:w="570" w:type="dxa"/>
            <w:tcBorders>
              <w:bottom w:val="single" w:sz="8" w:space="0" w:color="000000"/>
            </w:tcBorders>
            <w:vAlign w:val="center"/>
          </w:tcPr>
          <w:p w14:paraId="0D282AD0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1.00</w:t>
            </w:r>
          </w:p>
        </w:tc>
        <w:tc>
          <w:tcPr>
            <w:tcW w:w="840" w:type="dxa"/>
            <w:tcBorders>
              <w:bottom w:val="single" w:sz="8" w:space="0" w:color="000000"/>
            </w:tcBorders>
            <w:vAlign w:val="center"/>
          </w:tcPr>
          <w:p w14:paraId="58FF362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0.1568</w:t>
            </w:r>
          </w:p>
        </w:tc>
        <w:tc>
          <w:tcPr>
            <w:tcW w:w="1020" w:type="dxa"/>
            <w:tcBorders>
              <w:bottom w:val="single" w:sz="8" w:space="0" w:color="000000"/>
            </w:tcBorders>
            <w:vAlign w:val="center"/>
          </w:tcPr>
          <w:p w14:paraId="51CDE9D6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0.0001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  <w:vAlign w:val="center"/>
          </w:tcPr>
          <w:p w14:paraId="639084E4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2.8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1.1</w:t>
            </w:r>
          </w:p>
        </w:tc>
        <w:tc>
          <w:tcPr>
            <w:tcW w:w="1185" w:type="dxa"/>
            <w:tcBorders>
              <w:bottom w:val="single" w:sz="8" w:space="0" w:color="000000"/>
            </w:tcBorders>
            <w:vAlign w:val="center"/>
          </w:tcPr>
          <w:p w14:paraId="3A4709FA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4.1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1.5</w:t>
            </w:r>
          </w:p>
        </w:tc>
        <w:tc>
          <w:tcPr>
            <w:tcW w:w="975" w:type="dxa"/>
            <w:tcBorders>
              <w:bottom w:val="single" w:sz="8" w:space="0" w:color="000000"/>
            </w:tcBorders>
            <w:vAlign w:val="center"/>
          </w:tcPr>
          <w:p w14:paraId="52568BEB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0.6875</w:t>
            </w:r>
          </w:p>
        </w:tc>
        <w:tc>
          <w:tcPr>
            <w:tcW w:w="1125" w:type="dxa"/>
            <w:tcBorders>
              <w:bottom w:val="single" w:sz="8" w:space="0" w:color="000000"/>
            </w:tcBorders>
            <w:vAlign w:val="center"/>
          </w:tcPr>
          <w:p w14:paraId="5D4296E1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3.5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1.0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  <w:vAlign w:val="center"/>
          </w:tcPr>
          <w:p w14:paraId="5EA30DC7" w14:textId="77777777" w:rsidR="005C4AA0" w:rsidRDefault="005C4AA0" w:rsidP="00447965">
            <w:pPr>
              <w:bidi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3.7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rtl/>
                <w:lang w:eastAsia="pt-BR" w:bidi="ar-SA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t-BR" w:bidi="ar-SA"/>
              </w:rPr>
              <w:t>0.8</w:t>
            </w:r>
          </w:p>
        </w:tc>
        <w:tc>
          <w:tcPr>
            <w:tcW w:w="1590" w:type="dxa"/>
            <w:tcBorders>
              <w:bottom w:val="single" w:sz="8" w:space="0" w:color="000000"/>
            </w:tcBorders>
            <w:vAlign w:val="center"/>
          </w:tcPr>
          <w:p w14:paraId="3054758B" w14:textId="77777777" w:rsidR="005C4AA0" w:rsidRDefault="005C4AA0" w:rsidP="00447965">
            <w:pPr>
              <w:bidi/>
              <w:jc w:val="right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t-BR" w:bidi="ar-SA"/>
              </w:rPr>
              <w:t>Tibial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rtl/>
                <w:lang w:eastAsia="pt-BR" w:bidi="ar-SA"/>
              </w:rPr>
              <w:t>****</w:t>
            </w:r>
          </w:p>
        </w:tc>
      </w:tr>
    </w:tbl>
    <w:p w14:paraId="0B5CA4A1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Data expressed as mean ± standard deviation.</w:t>
      </w:r>
    </w:p>
    <w:p w14:paraId="7C2461AB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* Wilcoxon test used to analyze pre- and post-intervention differences within each group.</w:t>
      </w:r>
    </w:p>
    <w:p w14:paraId="1AC3CB45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**Mann-Whitney nonparametric test used to compare PPG and PBMG.</w:t>
      </w:r>
    </w:p>
    <w:p w14:paraId="6459CA24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*** Effect size (r) for comparison between PPG and PBMG, interpreted as small (0.10), moderate (0.30) and large (0.50).</w:t>
      </w:r>
    </w:p>
    <w:p w14:paraId="63ACAA22" w14:textId="77777777" w:rsidR="005C4AA0" w:rsidRDefault="005C4AA0" w:rsidP="005C4AA0">
      <w:pPr>
        <w:pStyle w:val="MDPI35textbeforelist"/>
        <w:spacing w:line="240" w:lineRule="auto"/>
        <w:ind w:left="0" w:firstLine="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**** Tibial nerve: score based solely on palpation and sensitivity..</w:t>
      </w:r>
    </w:p>
    <w:p w14:paraId="284EC24D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A0"/>
    <w:rsid w:val="00066677"/>
    <w:rsid w:val="003A4E89"/>
    <w:rsid w:val="00556784"/>
    <w:rsid w:val="005C4AA0"/>
    <w:rsid w:val="008B07A6"/>
    <w:rsid w:val="00987B63"/>
    <w:rsid w:val="00A234E6"/>
    <w:rsid w:val="00D31E7D"/>
    <w:rsid w:val="00DC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FA81"/>
  <w15:chartTrackingRefBased/>
  <w15:docId w15:val="{402A95CB-EF12-4B08-84DC-4449F5B7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A0"/>
    <w:pPr>
      <w:suppressAutoHyphens/>
      <w:spacing w:after="0" w:line="240" w:lineRule="auto"/>
    </w:pPr>
    <w:rPr>
      <w:rFonts w:ascii="Liberation Serif" w:eastAsia="NSimSun" w:hAnsi="Liberation Serif" w:cs="Lucida Sans"/>
      <w:lang w:val="pt-BR"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4AA0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AA0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AA0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AA0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AA0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AA0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AA0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AA0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AA0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A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A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A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A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A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A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A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A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A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AA0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4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AA0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4A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AA0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4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AA0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lang w:val="en-US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4A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A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A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AA0"/>
    <w:rPr>
      <w:b/>
      <w:bCs/>
      <w:smallCaps/>
      <w:color w:val="0F4761" w:themeColor="accent1" w:themeShade="BF"/>
      <w:spacing w:val="5"/>
    </w:rPr>
  </w:style>
  <w:style w:type="paragraph" w:customStyle="1" w:styleId="MDPI41tablecaption">
    <w:name w:val="MDPI_4.1_table_caption"/>
    <w:qFormat/>
    <w:rsid w:val="005C4AA0"/>
    <w:pPr>
      <w:suppressAutoHyphens/>
      <w:snapToGrid w:val="0"/>
      <w:spacing w:before="240" w:after="12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35textbeforelist">
    <w:name w:val="MDPI_3.5_text_before_list"/>
    <w:qFormat/>
    <w:rsid w:val="005C4AA0"/>
    <w:pPr>
      <w:suppressAutoHyphens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  <w:style w:type="paragraph" w:customStyle="1" w:styleId="MDPI42tablebody">
    <w:name w:val="MDPI_4.2_table_body"/>
    <w:qFormat/>
    <w:rsid w:val="005C4AA0"/>
    <w:pPr>
      <w:suppressAutoHyphens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color w:val="000000"/>
      <w:kern w:val="0"/>
      <w:sz w:val="20"/>
      <w:szCs w:val="20"/>
      <w:lang w:eastAsia="de-DE" w:bidi="en-US"/>
      <w14:ligatures w14:val="none"/>
    </w:rPr>
  </w:style>
  <w:style w:type="paragraph" w:customStyle="1" w:styleId="MDPI43tablefooter">
    <w:name w:val="MDPI_4.3_table_footer"/>
    <w:next w:val="MDPI31text"/>
    <w:qFormat/>
    <w:rsid w:val="005C4AA0"/>
    <w:pPr>
      <w:suppressAutoHyphens/>
      <w:snapToGrid w:val="0"/>
      <w:spacing w:after="0" w:line="280" w:lineRule="atLeast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szCs w:val="22"/>
      <w:lang w:eastAsia="de-DE" w:bidi="en-US"/>
      <w14:ligatures w14:val="none"/>
    </w:rPr>
  </w:style>
  <w:style w:type="paragraph" w:customStyle="1" w:styleId="MDPI31text">
    <w:name w:val="MDPI_3.1_text"/>
    <w:qFormat/>
    <w:rsid w:val="005C4AA0"/>
    <w:pPr>
      <w:suppressAutoHyphens/>
      <w:snapToGrid w:val="0"/>
      <w:spacing w:after="0" w:line="280" w:lineRule="atLeast"/>
      <w:ind w:left="2608" w:firstLine="425"/>
      <w:jc w:val="both"/>
    </w:pPr>
    <w:rPr>
      <w:rFonts w:ascii="Palatino Linotype" w:eastAsia="Times New Roman" w:hAnsi="Palatino Linotype" w:cs="Times New Roman"/>
      <w:color w:val="000000"/>
      <w:kern w:val="0"/>
      <w:sz w:val="20"/>
      <w:szCs w:val="22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2026-06-22T04:15:00Z</dcterms:created>
  <dcterms:modified xsi:type="dcterms:W3CDTF">2026-06-22T04:16:00Z</dcterms:modified>
</cp:coreProperties>
</file>