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88641" w14:textId="77777777" w:rsidR="00F125EE" w:rsidRPr="008815CC" w:rsidRDefault="00F125EE" w:rsidP="00507F5C">
      <w:pPr>
        <w:overflowPunct w:val="0"/>
        <w:rPr>
          <w:sz w:val="36"/>
          <w:szCs w:val="36"/>
        </w:rPr>
      </w:pPr>
    </w:p>
    <w:p w14:paraId="31C337D1" w14:textId="359D38CA" w:rsidR="00D04BCF" w:rsidRPr="0053474D" w:rsidRDefault="0053474D" w:rsidP="0053474D">
      <w:pPr>
        <w:overflowPunct w:val="0"/>
        <w:rPr>
          <w:szCs w:val="24"/>
        </w:rPr>
      </w:pPr>
      <w:r w:rsidRPr="0053474D">
        <w:rPr>
          <w:szCs w:val="24"/>
        </w:rPr>
        <w:t>SUPPLEMENTARY DOCUMENTS</w:t>
      </w:r>
      <w:r w:rsidR="00BB2D2A" w:rsidRPr="0053474D">
        <w:rPr>
          <w:szCs w:val="24"/>
        </w:rPr>
        <w:t xml:space="preserve"> </w:t>
      </w:r>
    </w:p>
    <w:p w14:paraId="29411C5A" w14:textId="77777777" w:rsidR="005001AC" w:rsidRPr="008815CC" w:rsidRDefault="005001AC" w:rsidP="00F137D9">
      <w:pPr>
        <w:overflowPunct w:val="0"/>
      </w:pPr>
    </w:p>
    <w:p w14:paraId="41E970DA" w14:textId="4CBCFF6D" w:rsidR="002C030F" w:rsidRPr="008815CC" w:rsidRDefault="00E540CA" w:rsidP="00F137D9">
      <w:pPr>
        <w:overflowPunct w:val="0"/>
        <w:jc w:val="center"/>
        <w:rPr>
          <w:b/>
          <w:bCs/>
          <w:sz w:val="28"/>
          <w:szCs w:val="28"/>
          <w:lang w:eastAsia="ja-JP"/>
        </w:rPr>
      </w:pPr>
      <w:r w:rsidRPr="008815CC">
        <w:rPr>
          <w:b/>
          <w:bCs/>
          <w:sz w:val="28"/>
          <w:szCs w:val="28"/>
        </w:rPr>
        <w:t>High configuration-entropy multi-defects hydroxide-spinel coexisting with micro-diamond</w:t>
      </w:r>
    </w:p>
    <w:p w14:paraId="339B31F7" w14:textId="77777777" w:rsidR="00015F74" w:rsidRPr="008815CC" w:rsidRDefault="00015F74" w:rsidP="00F137D9">
      <w:pPr>
        <w:overflowPunct w:val="0"/>
        <w:jc w:val="center"/>
        <w:rPr>
          <w:sz w:val="28"/>
          <w:szCs w:val="28"/>
        </w:rPr>
      </w:pPr>
    </w:p>
    <w:p w14:paraId="63D8913E" w14:textId="27FF2909" w:rsidR="002C030F" w:rsidRPr="008815CC" w:rsidRDefault="00E540CA" w:rsidP="00F137D9">
      <w:pPr>
        <w:overflowPunct w:val="0"/>
        <w:jc w:val="center"/>
        <w:rPr>
          <w:szCs w:val="24"/>
          <w:lang w:eastAsia="ja-JP"/>
        </w:rPr>
      </w:pPr>
      <w:r w:rsidRPr="008815CC">
        <w:rPr>
          <w:szCs w:val="24"/>
        </w:rPr>
        <w:t>Akira Yoshiasa, Satoko Ishi</w:t>
      </w:r>
      <w:bookmarkStart w:id="0" w:name="_GoBack"/>
      <w:bookmarkEnd w:id="0"/>
      <w:r w:rsidRPr="008815CC">
        <w:rPr>
          <w:szCs w:val="24"/>
        </w:rPr>
        <w:t xml:space="preserve">maru, Makoto Tokuda, Tadao Nishiyama, Ukyo Nishi, Kenneth T. Koga, Kenji Shimizu, Takayuki </w:t>
      </w:r>
      <w:proofErr w:type="spellStart"/>
      <w:r w:rsidRPr="008815CC">
        <w:rPr>
          <w:szCs w:val="24"/>
        </w:rPr>
        <w:t>Ushikubo</w:t>
      </w:r>
      <w:proofErr w:type="spellEnd"/>
      <w:r w:rsidRPr="008815CC">
        <w:rPr>
          <w:szCs w:val="24"/>
        </w:rPr>
        <w:t>, Shoji Arai, Kazumasa Sugiyama</w:t>
      </w:r>
    </w:p>
    <w:p w14:paraId="0648E06D" w14:textId="77777777" w:rsidR="000F0DCE" w:rsidRPr="008815CC" w:rsidRDefault="000F0DCE" w:rsidP="00F137D9">
      <w:pPr>
        <w:overflowPunct w:val="0"/>
        <w:jc w:val="center"/>
        <w:rPr>
          <w:szCs w:val="24"/>
        </w:rPr>
      </w:pPr>
    </w:p>
    <w:p w14:paraId="34D67477" w14:textId="167DFEE5" w:rsidR="004779CB" w:rsidRPr="008815CC" w:rsidRDefault="00E4519A" w:rsidP="00F137D9">
      <w:pPr>
        <w:overflowPunct w:val="0"/>
        <w:jc w:val="center"/>
        <w:rPr>
          <w:szCs w:val="24"/>
        </w:rPr>
      </w:pPr>
      <w:r w:rsidRPr="008815CC">
        <w:rPr>
          <w:szCs w:val="24"/>
        </w:rPr>
        <w:t>Correspond</w:t>
      </w:r>
      <w:r w:rsidR="00F4427B" w:rsidRPr="008815CC">
        <w:rPr>
          <w:szCs w:val="24"/>
        </w:rPr>
        <w:t>ing author</w:t>
      </w:r>
      <w:r w:rsidR="004779CB" w:rsidRPr="008815CC">
        <w:rPr>
          <w:szCs w:val="24"/>
        </w:rPr>
        <w:t>:</w:t>
      </w:r>
      <w:r w:rsidR="00BC3E04" w:rsidRPr="008815CC">
        <w:rPr>
          <w:szCs w:val="24"/>
        </w:rPr>
        <w:t xml:space="preserve"> </w:t>
      </w:r>
      <w:r w:rsidR="00E540CA" w:rsidRPr="008815CC">
        <w:t>yoshiasa@kumamoto-u.ac.jp</w:t>
      </w:r>
    </w:p>
    <w:p w14:paraId="223EBBEB" w14:textId="77777777" w:rsidR="002C030F" w:rsidRDefault="002C030F" w:rsidP="00F137D9">
      <w:pPr>
        <w:overflowPunct w:val="0"/>
        <w:rPr>
          <w:lang w:eastAsia="ja-JP"/>
        </w:rPr>
      </w:pPr>
    </w:p>
    <w:p w14:paraId="75F30D3F" w14:textId="56AB5650" w:rsidR="008838E6" w:rsidRPr="008838E6" w:rsidRDefault="008838E6" w:rsidP="008838E6">
      <w:pPr>
        <w:spacing w:before="120"/>
        <w:rPr>
          <w:szCs w:val="24"/>
          <w:lang w:eastAsia="ja-JP"/>
        </w:rPr>
      </w:pPr>
      <w:r w:rsidRPr="008838E6">
        <w:rPr>
          <w:rFonts w:eastAsia="Times New Roman"/>
          <w:b/>
          <w:szCs w:val="24"/>
        </w:rPr>
        <w:t>Abstract:</w:t>
      </w:r>
      <w:r w:rsidRPr="008838E6">
        <w:rPr>
          <w:rFonts w:eastAsia="Times New Roman"/>
          <w:szCs w:val="24"/>
        </w:rPr>
        <w:t xml:space="preserve"> Hydrogen incorporation in spinel group materials has been extensively investigated. Natural Cr-Al spinel is usually completely anhydrous</w:t>
      </w:r>
      <w:r w:rsidRPr="008838E6">
        <w:rPr>
          <w:rFonts w:eastAsia="ＭＳ 明朝" w:hint="eastAsia"/>
          <w:szCs w:val="24"/>
          <w:lang w:eastAsia="ja-JP"/>
        </w:rPr>
        <w:t>.</w:t>
      </w:r>
      <w:r w:rsidRPr="008838E6">
        <w:rPr>
          <w:rFonts w:eastAsia="Times New Roman"/>
          <w:szCs w:val="24"/>
        </w:rPr>
        <w:t xml:space="preserve"> We have found euhedral single crystals of hydroxide spinel (3-8 wt%H</w:t>
      </w:r>
      <w:r w:rsidRPr="008838E6">
        <w:rPr>
          <w:rFonts w:eastAsia="Times New Roman"/>
          <w:szCs w:val="24"/>
          <w:vertAlign w:val="subscript"/>
        </w:rPr>
        <w:t>2</w:t>
      </w:r>
      <w:r w:rsidRPr="008838E6">
        <w:rPr>
          <w:rFonts w:eastAsia="Times New Roman"/>
          <w:szCs w:val="24"/>
        </w:rPr>
        <w:t xml:space="preserve">O) in a diamond-bearing </w:t>
      </w:r>
      <w:proofErr w:type="spellStart"/>
      <w:r w:rsidRPr="008838E6">
        <w:rPr>
          <w:rFonts w:eastAsia="Times New Roman"/>
          <w:szCs w:val="24"/>
        </w:rPr>
        <w:t>serpentinite</w:t>
      </w:r>
      <w:proofErr w:type="spellEnd"/>
      <w:r w:rsidRPr="008838E6">
        <w:rPr>
          <w:rFonts w:eastAsia="Times New Roman"/>
          <w:szCs w:val="24"/>
        </w:rPr>
        <w:t xml:space="preserve"> mélange exhumed from depths greater than 90 km. </w:t>
      </w:r>
      <w:r w:rsidRPr="008838E6">
        <w:rPr>
          <w:rFonts w:eastAsia="Times New Roman" w:hint="eastAsia"/>
          <w:szCs w:val="24"/>
        </w:rPr>
        <w:t>A significant H is incorporated into the spinel structure along with the formation of cati</w:t>
      </w:r>
      <w:r w:rsidRPr="008838E6">
        <w:rPr>
          <w:rFonts w:eastAsia="Times New Roman"/>
          <w:szCs w:val="24"/>
        </w:rPr>
        <w:t>on vacancies. The hydroxide spinel can be approximated by (</w:t>
      </w:r>
      <w:r w:rsidRPr="008838E6">
        <w:rPr>
          <w:rFonts w:eastAsia="Times New Roman" w:hint="eastAsia"/>
          <w:szCs w:val="24"/>
        </w:rPr>
        <w:t>□</w:t>
      </w:r>
      <w:r w:rsidRPr="008838E6">
        <w:rPr>
          <w:rFonts w:eastAsia="Times New Roman"/>
          <w:szCs w:val="24"/>
          <w:vertAlign w:val="subscript"/>
        </w:rPr>
        <w:t>1-y</w:t>
      </w:r>
      <w:r w:rsidRPr="008838E6">
        <w:rPr>
          <w:rFonts w:eastAsia="Times New Roman"/>
          <w:szCs w:val="24"/>
        </w:rPr>
        <w:t>B</w:t>
      </w:r>
      <w:r w:rsidRPr="008838E6">
        <w:rPr>
          <w:rFonts w:eastAsia="Times New Roman"/>
          <w:szCs w:val="24"/>
          <w:vertAlign w:val="subscript"/>
        </w:rPr>
        <w:t>3+y</w:t>
      </w:r>
      <w:r w:rsidRPr="008838E6">
        <w:rPr>
          <w:rFonts w:eastAsia="Times New Roman"/>
          <w:szCs w:val="24"/>
        </w:rPr>
        <w:t>) A</w:t>
      </w:r>
      <w:r w:rsidRPr="008838E6">
        <w:rPr>
          <w:rFonts w:eastAsia="Times New Roman"/>
          <w:szCs w:val="24"/>
          <w:vertAlign w:val="superscript"/>
        </w:rPr>
        <w:t>2+</w:t>
      </w:r>
      <w:r w:rsidRPr="008838E6">
        <w:rPr>
          <w:rFonts w:eastAsia="Times New Roman"/>
          <w:szCs w:val="24"/>
        </w:rPr>
        <w:t>B</w:t>
      </w:r>
      <w:r w:rsidRPr="008838E6">
        <w:rPr>
          <w:rFonts w:eastAsia="Times New Roman"/>
          <w:szCs w:val="24"/>
          <w:vertAlign w:val="superscript"/>
        </w:rPr>
        <w:t>3+</w:t>
      </w:r>
      <w:r w:rsidRPr="008838E6">
        <w:rPr>
          <w:rFonts w:eastAsia="Times New Roman"/>
          <w:szCs w:val="24"/>
        </w:rPr>
        <w:t xml:space="preserve"> [O</w:t>
      </w:r>
      <w:r w:rsidRPr="008838E6">
        <w:rPr>
          <w:rFonts w:eastAsia="Times New Roman"/>
          <w:szCs w:val="24"/>
          <w:vertAlign w:val="subscript"/>
        </w:rPr>
        <w:t>1+</w:t>
      </w:r>
      <w:proofErr w:type="gramStart"/>
      <w:r w:rsidRPr="008838E6">
        <w:rPr>
          <w:rFonts w:eastAsia="Times New Roman"/>
          <w:szCs w:val="24"/>
          <w:vertAlign w:val="subscript"/>
        </w:rPr>
        <w:t>3y</w:t>
      </w:r>
      <w:r w:rsidRPr="008838E6">
        <w:rPr>
          <w:rFonts w:eastAsia="Times New Roman"/>
          <w:szCs w:val="24"/>
        </w:rPr>
        <w:t>(</w:t>
      </w:r>
      <w:proofErr w:type="gramEnd"/>
      <w:r w:rsidRPr="008838E6">
        <w:rPr>
          <w:rFonts w:eastAsia="Times New Roman"/>
          <w:szCs w:val="24"/>
        </w:rPr>
        <w:t>OH)</w:t>
      </w:r>
      <w:r w:rsidRPr="008838E6">
        <w:rPr>
          <w:rFonts w:eastAsia="Times New Roman"/>
          <w:szCs w:val="24"/>
          <w:vertAlign w:val="subscript"/>
        </w:rPr>
        <w:t>3-3y</w:t>
      </w:r>
      <w:r w:rsidRPr="008838E6">
        <w:rPr>
          <w:rFonts w:eastAsia="Times New Roman"/>
          <w:szCs w:val="24"/>
        </w:rPr>
        <w:t xml:space="preserve">]. The substitution by tetravalent Si or </w:t>
      </w:r>
      <w:proofErr w:type="spellStart"/>
      <w:r w:rsidRPr="008838E6">
        <w:rPr>
          <w:rFonts w:eastAsia="Times New Roman"/>
          <w:szCs w:val="24"/>
        </w:rPr>
        <w:t>Ti</w:t>
      </w:r>
      <w:proofErr w:type="spellEnd"/>
      <w:r w:rsidRPr="008838E6">
        <w:rPr>
          <w:rFonts w:eastAsia="Times New Roman"/>
          <w:szCs w:val="24"/>
        </w:rPr>
        <w:t xml:space="preserve"> stabilizes the hydroxide spinel structure. The formation of this high configuration-entropy multi-defects hydroxide spinel indicates an abundant supply of hydrogen, therefore must have occurred under water-saturated conditions. The occurrence of the hydroxide spinel provides compelling evidence that the cold subduction plates transport water deep into the mantle, hydrating the transition zone reservoir.</w:t>
      </w:r>
    </w:p>
    <w:p w14:paraId="08501962" w14:textId="77777777" w:rsidR="008838E6" w:rsidRPr="008838E6" w:rsidRDefault="008838E6" w:rsidP="00F137D9">
      <w:pPr>
        <w:overflowPunct w:val="0"/>
        <w:rPr>
          <w:lang w:eastAsia="ja-JP"/>
        </w:rPr>
      </w:pPr>
    </w:p>
    <w:p w14:paraId="5BBBF32C" w14:textId="77777777" w:rsidR="00015F74" w:rsidRPr="008815CC" w:rsidRDefault="00015F74" w:rsidP="00F137D9">
      <w:pPr>
        <w:overflowPunct w:val="0"/>
        <w:rPr>
          <w:b/>
        </w:rPr>
      </w:pPr>
    </w:p>
    <w:p w14:paraId="546CBFCA" w14:textId="4FE42C5F" w:rsidR="002C030F" w:rsidRPr="008815CC" w:rsidRDefault="009743A9" w:rsidP="00F137D9">
      <w:pPr>
        <w:overflowPunct w:val="0"/>
        <w:rPr>
          <w:b/>
        </w:rPr>
      </w:pPr>
      <w:r w:rsidRPr="008815CC">
        <w:rPr>
          <w:b/>
        </w:rPr>
        <w:t>Th</w:t>
      </w:r>
      <w:r w:rsidR="006B024D" w:rsidRPr="008815CC">
        <w:rPr>
          <w:b/>
        </w:rPr>
        <w:t>e</w:t>
      </w:r>
      <w:r w:rsidRPr="008815CC">
        <w:rPr>
          <w:b/>
        </w:rPr>
        <w:t xml:space="preserve"> PDF file </w:t>
      </w:r>
      <w:r w:rsidR="002C030F" w:rsidRPr="008815CC">
        <w:rPr>
          <w:b/>
        </w:rPr>
        <w:t>includes:</w:t>
      </w:r>
    </w:p>
    <w:p w14:paraId="6B069C4B" w14:textId="77777777" w:rsidR="002C030F" w:rsidRPr="008815CC" w:rsidRDefault="002C030F" w:rsidP="00F137D9">
      <w:pPr>
        <w:overflowPunct w:val="0"/>
      </w:pPr>
    </w:p>
    <w:p w14:paraId="77A6E95F" w14:textId="77777777" w:rsidR="002C030F" w:rsidRPr="008815CC" w:rsidRDefault="002C030F" w:rsidP="00F137D9">
      <w:pPr>
        <w:overflowPunct w:val="0"/>
        <w:ind w:left="720"/>
      </w:pPr>
      <w:r w:rsidRPr="008815CC">
        <w:t>Materials and Methods</w:t>
      </w:r>
    </w:p>
    <w:p w14:paraId="7FC81517" w14:textId="2D1BEE51" w:rsidR="002C030F" w:rsidRPr="008815CC" w:rsidRDefault="002C030F" w:rsidP="00F137D9">
      <w:pPr>
        <w:overflowPunct w:val="0"/>
        <w:ind w:left="720"/>
        <w:rPr>
          <w:lang w:eastAsia="ja-JP"/>
        </w:rPr>
      </w:pPr>
      <w:proofErr w:type="gramStart"/>
      <w:r w:rsidRPr="008815CC">
        <w:t>Fig</w:t>
      </w:r>
      <w:r w:rsidR="00A3403B" w:rsidRPr="008815CC">
        <w:t>s.</w:t>
      </w:r>
      <w:proofErr w:type="gramEnd"/>
      <w:r w:rsidR="00A3403B" w:rsidRPr="008815CC">
        <w:t xml:space="preserve"> </w:t>
      </w:r>
      <w:r w:rsidRPr="008815CC">
        <w:t>S1</w:t>
      </w:r>
      <w:r w:rsidR="00A3403B" w:rsidRPr="008815CC">
        <w:t xml:space="preserve"> to </w:t>
      </w:r>
      <w:r w:rsidR="00403D2C" w:rsidRPr="008815CC">
        <w:t>S</w:t>
      </w:r>
      <w:r w:rsidR="002D4364" w:rsidRPr="008815CC">
        <w:t>3</w:t>
      </w:r>
    </w:p>
    <w:p w14:paraId="39DE064C" w14:textId="3A0ED59F" w:rsidR="002C030F" w:rsidRPr="008815CC" w:rsidRDefault="002C030F" w:rsidP="00F137D9">
      <w:pPr>
        <w:overflowPunct w:val="0"/>
        <w:ind w:left="720"/>
        <w:rPr>
          <w:lang w:eastAsia="ja-JP"/>
        </w:rPr>
      </w:pPr>
      <w:r w:rsidRPr="008815CC">
        <w:t>Tables S1</w:t>
      </w:r>
    </w:p>
    <w:p w14:paraId="5E71B549" w14:textId="6EE5BA45" w:rsidR="00F74F95" w:rsidRPr="008815CC" w:rsidRDefault="00031282" w:rsidP="00F137D9">
      <w:pPr>
        <w:overflowPunct w:val="0"/>
        <w:ind w:left="720"/>
      </w:pPr>
      <w:r w:rsidRPr="008815CC">
        <w:t>References</w:t>
      </w:r>
    </w:p>
    <w:p w14:paraId="4B448789" w14:textId="77777777" w:rsidR="002C030F" w:rsidRPr="008815CC" w:rsidRDefault="002C030F" w:rsidP="00F137D9">
      <w:pPr>
        <w:overflowPunct w:val="0"/>
      </w:pPr>
    </w:p>
    <w:p w14:paraId="1F1080B1" w14:textId="64A22570" w:rsidR="00065EBD" w:rsidRPr="008815CC" w:rsidRDefault="002C030F" w:rsidP="00F137D9">
      <w:pPr>
        <w:overflowPunct w:val="0"/>
      </w:pPr>
      <w:r w:rsidRPr="008815CC">
        <w:rPr>
          <w:b/>
        </w:rPr>
        <w:t>Other Sup</w:t>
      </w:r>
      <w:r w:rsidR="00B77B2A" w:rsidRPr="008815CC">
        <w:rPr>
          <w:b/>
        </w:rPr>
        <w:t>p</w:t>
      </w:r>
      <w:r w:rsidR="00BB2D2A" w:rsidRPr="008815CC">
        <w:rPr>
          <w:b/>
        </w:rPr>
        <w:t>lementary</w:t>
      </w:r>
      <w:r w:rsidRPr="008815CC">
        <w:rPr>
          <w:b/>
        </w:rPr>
        <w:t xml:space="preserve"> Material</w:t>
      </w:r>
      <w:r w:rsidR="00BB2D2A" w:rsidRPr="008815CC">
        <w:rPr>
          <w:b/>
        </w:rPr>
        <w:t>s</w:t>
      </w:r>
      <w:r w:rsidRPr="008815CC">
        <w:rPr>
          <w:b/>
        </w:rPr>
        <w:t xml:space="preserve"> </w:t>
      </w:r>
      <w:r w:rsidR="009743A9" w:rsidRPr="008815CC">
        <w:rPr>
          <w:b/>
        </w:rPr>
        <w:t xml:space="preserve">for this manuscript </w:t>
      </w:r>
      <w:r w:rsidRPr="008815CC">
        <w:rPr>
          <w:b/>
        </w:rPr>
        <w:t>include the following</w:t>
      </w:r>
      <w:r w:rsidR="00B57F00" w:rsidRPr="008815CC">
        <w:rPr>
          <w:b/>
        </w:rPr>
        <w:t xml:space="preserve">: </w:t>
      </w:r>
    </w:p>
    <w:p w14:paraId="5725CBAF" w14:textId="77777777" w:rsidR="002C030F" w:rsidRPr="008815CC" w:rsidRDefault="002C030F" w:rsidP="00F137D9">
      <w:pPr>
        <w:overflowPunct w:val="0"/>
      </w:pPr>
    </w:p>
    <w:p w14:paraId="0A5134F4" w14:textId="562827F4" w:rsidR="002C030F" w:rsidRPr="008815CC" w:rsidRDefault="002C030F" w:rsidP="00F137D9">
      <w:pPr>
        <w:overflowPunct w:val="0"/>
        <w:ind w:left="720"/>
        <w:rPr>
          <w:lang w:eastAsia="ja-JP"/>
        </w:rPr>
      </w:pPr>
      <w:r w:rsidRPr="008815CC">
        <w:t>Data</w:t>
      </w:r>
      <w:r w:rsidR="002D4364" w:rsidRPr="008815CC">
        <w:t xml:space="preserve"> S1 </w:t>
      </w:r>
    </w:p>
    <w:p w14:paraId="68691C5A" w14:textId="77777777" w:rsidR="00065EBD" w:rsidRPr="008815CC" w:rsidRDefault="00065EBD" w:rsidP="00F137D9">
      <w:pPr>
        <w:overflowPunct w:val="0"/>
        <w:ind w:left="720"/>
      </w:pPr>
    </w:p>
    <w:p w14:paraId="23718CE0" w14:textId="77777777" w:rsidR="00015F74" w:rsidRPr="008815CC" w:rsidRDefault="00015F74" w:rsidP="00F137D9">
      <w:pPr>
        <w:overflowPunct w:val="0"/>
        <w:ind w:left="720"/>
      </w:pPr>
      <w:r w:rsidRPr="008815CC">
        <w:br/>
      </w:r>
    </w:p>
    <w:p w14:paraId="56364198" w14:textId="77777777" w:rsidR="00015F74" w:rsidRPr="008815CC" w:rsidRDefault="00015F74" w:rsidP="00F137D9">
      <w:pPr>
        <w:pStyle w:val="SMHeading"/>
        <w:overflowPunct w:val="0"/>
      </w:pPr>
      <w:r w:rsidRPr="008815CC">
        <w:br w:type="page"/>
      </w:r>
      <w:bookmarkStart w:id="1" w:name="Tables"/>
      <w:bookmarkStart w:id="2" w:name="MaterialsMethods"/>
      <w:bookmarkEnd w:id="1"/>
      <w:bookmarkEnd w:id="2"/>
      <w:r w:rsidRPr="008815CC">
        <w:lastRenderedPageBreak/>
        <w:t>Materials and Methods</w:t>
      </w:r>
    </w:p>
    <w:p w14:paraId="3E254FE1" w14:textId="77777777" w:rsidR="005762C1" w:rsidRPr="008815CC" w:rsidRDefault="005762C1" w:rsidP="00F137D9">
      <w:pPr>
        <w:overflowPunct w:val="0"/>
        <w:spacing w:before="120" w:after="480" w:line="0" w:lineRule="atLeast"/>
        <w:mirrorIndents/>
        <w:rPr>
          <w:rFonts w:eastAsia="游明朝"/>
          <w:b/>
          <w:kern w:val="2"/>
          <w:szCs w:val="24"/>
          <w:u w:val="single"/>
          <w:lang w:val="fr-FR" w:eastAsia="ja-JP"/>
        </w:rPr>
      </w:pPr>
      <w:r w:rsidRPr="008815CC">
        <w:rPr>
          <w:rFonts w:eastAsia="Times New Roman"/>
          <w:b/>
          <w:szCs w:val="24"/>
          <w:u w:val="single"/>
          <w:lang w:eastAsia="ja-JP"/>
        </w:rPr>
        <w:t>Materials</w:t>
      </w:r>
      <w:r w:rsidRPr="008815CC">
        <w:rPr>
          <w:rFonts w:eastAsia="游明朝"/>
          <w:b/>
          <w:szCs w:val="24"/>
          <w:u w:val="single"/>
          <w:lang w:eastAsia="ja-JP"/>
        </w:rPr>
        <w:t xml:space="preserve">, Elemental mapping </w:t>
      </w:r>
      <w:r w:rsidRPr="008815CC">
        <w:rPr>
          <w:rFonts w:eastAsia="Times New Roman"/>
          <w:b/>
          <w:szCs w:val="24"/>
          <w:u w:val="single"/>
          <w:lang w:eastAsia="ja-JP"/>
        </w:rPr>
        <w:t xml:space="preserve">and </w:t>
      </w:r>
      <w:r w:rsidRPr="008815CC">
        <w:rPr>
          <w:rFonts w:eastAsia="游明朝"/>
          <w:b/>
          <w:szCs w:val="24"/>
          <w:u w:val="single"/>
          <w:lang w:val="fr-FR" w:eastAsia="ja-JP"/>
        </w:rPr>
        <w:t>q</w:t>
      </w:r>
      <w:r w:rsidRPr="008815CC">
        <w:rPr>
          <w:rFonts w:eastAsia="Times New Roman"/>
          <w:b/>
          <w:szCs w:val="24"/>
          <w:u w:val="single"/>
          <w:lang w:val="fr-FR" w:eastAsia="ja-JP"/>
        </w:rPr>
        <w:t xml:space="preserve">uantitative chemical analysis by </w:t>
      </w:r>
      <w:r w:rsidRPr="008815CC">
        <w:rPr>
          <w:rFonts w:eastAsia="游明朝"/>
          <w:b/>
          <w:szCs w:val="24"/>
          <w:u w:val="single"/>
          <w:lang w:val="fr-FR" w:eastAsia="ja-JP"/>
        </w:rPr>
        <w:t>e</w:t>
      </w:r>
      <w:r w:rsidRPr="008815CC">
        <w:rPr>
          <w:rFonts w:eastAsia="Times New Roman"/>
          <w:b/>
          <w:szCs w:val="24"/>
          <w:u w:val="single"/>
          <w:lang w:val="fr-FR" w:eastAsia="ja-JP"/>
        </w:rPr>
        <w:t xml:space="preserve">lectron </w:t>
      </w:r>
      <w:r w:rsidRPr="008815CC">
        <w:rPr>
          <w:rFonts w:eastAsia="游明朝"/>
          <w:b/>
          <w:szCs w:val="24"/>
          <w:u w:val="single"/>
          <w:lang w:val="fr-FR" w:eastAsia="ja-JP"/>
        </w:rPr>
        <w:t>m</w:t>
      </w:r>
      <w:r w:rsidRPr="008815CC">
        <w:rPr>
          <w:rFonts w:eastAsia="Times New Roman"/>
          <w:b/>
          <w:szCs w:val="24"/>
          <w:u w:val="single"/>
          <w:lang w:val="fr-FR" w:eastAsia="ja-JP"/>
        </w:rPr>
        <w:t>icroprobe analysis</w:t>
      </w:r>
    </w:p>
    <w:p w14:paraId="2FE2F806" w14:textId="38764DF2" w:rsidR="005762C1" w:rsidRPr="008815CC" w:rsidRDefault="005762C1" w:rsidP="00F137D9">
      <w:pPr>
        <w:overflowPunct w:val="0"/>
        <w:spacing w:before="120" w:after="480" w:line="0" w:lineRule="atLeast"/>
        <w:mirrorIndents/>
        <w:rPr>
          <w:rFonts w:eastAsia="游明朝"/>
          <w:b/>
          <w:kern w:val="2"/>
          <w:szCs w:val="24"/>
          <w:u w:val="single"/>
          <w:lang w:val="fr-FR" w:eastAsia="ja-JP"/>
        </w:rPr>
      </w:pPr>
      <w:r w:rsidRPr="008815CC">
        <w:rPr>
          <w:rFonts w:eastAsia="Times New Roman"/>
          <w:szCs w:val="24"/>
          <w:lang w:eastAsia="ja-JP"/>
        </w:rPr>
        <w:t>Specimens are deposited in the collections of the National Museum of Nature and Science, Tsukuba, Ibaraki, Japan (NSM-M48058).</w:t>
      </w:r>
      <w:r w:rsidRPr="008815CC">
        <w:rPr>
          <w:rFonts w:eastAsia="Times New Roman"/>
          <w:szCs w:val="24"/>
          <w:lang w:val="fr-FR" w:eastAsia="ja-JP"/>
        </w:rPr>
        <w:t xml:space="preserve"> </w:t>
      </w:r>
      <w:r w:rsidRPr="008815CC">
        <w:rPr>
          <w:rFonts w:eastAsia="Times New Roman"/>
          <w:szCs w:val="24"/>
          <w:lang w:eastAsia="ja-JP"/>
        </w:rPr>
        <w:t xml:space="preserve">The Commission on New Minerals, Nomenclature and Classification number is 2021-023a. </w:t>
      </w:r>
      <w:r w:rsidRPr="008815CC">
        <w:rPr>
          <w:rFonts w:eastAsia="Hiragino Kaku Gothic Pro W3"/>
          <w:szCs w:val="24"/>
          <w:lang w:eastAsia="ja-JP"/>
        </w:rPr>
        <w:t>The X</w:t>
      </w:r>
      <w:r w:rsidRPr="008815CC">
        <w:rPr>
          <w:rFonts w:eastAsia="Hiragino Kaku Gothic Pro W3"/>
          <w:color w:val="000000"/>
          <w:szCs w:val="24"/>
          <w:lang w:eastAsia="ja-JP"/>
        </w:rPr>
        <w:t xml:space="preserve">-ray elemental mappings were taken using a wavelength-dispersive </w:t>
      </w:r>
      <w:r w:rsidRPr="008815CC">
        <w:rPr>
          <w:rFonts w:eastAsia="Hiragino Kaku Gothic Pro W3"/>
          <w:szCs w:val="24"/>
          <w:lang w:eastAsia="ja-JP"/>
        </w:rPr>
        <w:t xml:space="preserve">X-ray spectroscopy (WDS) via </w:t>
      </w:r>
      <w:proofErr w:type="spellStart"/>
      <w:r w:rsidRPr="008815CC">
        <w:rPr>
          <w:rFonts w:eastAsia="Hiragino Kaku Gothic Pro W3"/>
          <w:szCs w:val="24"/>
          <w:lang w:eastAsia="ja-JP"/>
        </w:rPr>
        <w:t>elecrtron</w:t>
      </w:r>
      <w:proofErr w:type="spellEnd"/>
      <w:r w:rsidRPr="008815CC">
        <w:rPr>
          <w:rFonts w:eastAsia="Hiragino Kaku Gothic Pro W3"/>
          <w:szCs w:val="24"/>
          <w:lang w:eastAsia="ja-JP"/>
        </w:rPr>
        <w:t xml:space="preserve">-probe </w:t>
      </w:r>
      <w:proofErr w:type="spellStart"/>
      <w:r w:rsidRPr="008815CC">
        <w:rPr>
          <w:rFonts w:eastAsia="Hiragino Kaku Gothic Pro W3"/>
          <w:szCs w:val="24"/>
          <w:lang w:eastAsia="ja-JP"/>
        </w:rPr>
        <w:t>microanalyzer</w:t>
      </w:r>
      <w:proofErr w:type="spellEnd"/>
      <w:r w:rsidRPr="008815CC">
        <w:rPr>
          <w:rFonts w:eastAsia="Hiragino Kaku Gothic Pro W3"/>
          <w:szCs w:val="24"/>
          <w:lang w:eastAsia="ja-JP"/>
        </w:rPr>
        <w:t xml:space="preserve"> (EPMA, WDS: EPMA-1720H, SHIMADZU) of Engineering Research Equipment Center at Kumamoto University. For the map analyses, the accelerating voltage, probe current, probe diameter, and scan speed were 15 kV, 20nA, &lt;1 µm, and 40 </w:t>
      </w:r>
      <w:proofErr w:type="spellStart"/>
      <w:r w:rsidRPr="008815CC">
        <w:rPr>
          <w:rFonts w:eastAsia="Hiragino Kaku Gothic Pro W3"/>
          <w:szCs w:val="24"/>
          <w:lang w:eastAsia="ja-JP"/>
        </w:rPr>
        <w:t>msec</w:t>
      </w:r>
      <w:proofErr w:type="spellEnd"/>
      <w:r w:rsidRPr="008815CC">
        <w:rPr>
          <w:rFonts w:eastAsia="Hiragino Kaku Gothic Pro W3"/>
          <w:szCs w:val="24"/>
          <w:lang w:eastAsia="ja-JP"/>
        </w:rPr>
        <w:t xml:space="preserve">/point (150 </w:t>
      </w:r>
      <w:proofErr w:type="spellStart"/>
      <w:r w:rsidRPr="008815CC">
        <w:rPr>
          <w:rFonts w:eastAsia="Hiragino Kaku Gothic Pro W3"/>
          <w:szCs w:val="24"/>
          <w:lang w:eastAsia="ja-JP"/>
        </w:rPr>
        <w:t>msec</w:t>
      </w:r>
      <w:proofErr w:type="spellEnd"/>
      <w:r w:rsidRPr="008815CC">
        <w:rPr>
          <w:rFonts w:eastAsia="Hiragino Kaku Gothic Pro W3"/>
          <w:szCs w:val="24"/>
          <w:lang w:eastAsia="ja-JP"/>
        </w:rPr>
        <w:t xml:space="preserve">/point), respectively. For the quantitative analyses, the accelerating voltage, probe current, probe diameter and number of analyses were 15 kV, 20nA, 5 µm, and 5 points, respectively. The counting time for each peak and background position was 10 s for both. WDS was conducted using the crystals </w:t>
      </w:r>
      <w:proofErr w:type="spellStart"/>
      <w:r w:rsidRPr="008815CC">
        <w:rPr>
          <w:rFonts w:eastAsia="Hiragino Kaku Gothic Pro W3"/>
          <w:szCs w:val="24"/>
          <w:lang w:eastAsia="ja-JP"/>
        </w:rPr>
        <w:t>LiF</w:t>
      </w:r>
      <w:proofErr w:type="spellEnd"/>
      <w:r w:rsidRPr="008815CC">
        <w:rPr>
          <w:rFonts w:eastAsia="Hiragino Kaku Gothic Pro W3"/>
          <w:szCs w:val="24"/>
          <w:lang w:eastAsia="ja-JP"/>
        </w:rPr>
        <w:t xml:space="preserve"> for Fe Kα and Cr Kα, RAP for Mg Kα and PET for Si Kα, respectively.</w:t>
      </w:r>
    </w:p>
    <w:p w14:paraId="3151CAAF" w14:textId="672EDFB5" w:rsidR="005762C1" w:rsidRPr="008815CC" w:rsidRDefault="005762C1" w:rsidP="00F137D9">
      <w:pPr>
        <w:overflowPunct w:val="0"/>
        <w:spacing w:before="120" w:after="480" w:line="0" w:lineRule="atLeast"/>
        <w:rPr>
          <w:rFonts w:eastAsia="ＭＳ 明朝"/>
          <w:color w:val="00B050"/>
          <w:szCs w:val="24"/>
          <w:u w:val="single"/>
          <w:lang w:eastAsia="ja-JP"/>
        </w:rPr>
      </w:pPr>
      <w:r w:rsidRPr="008815CC">
        <w:rPr>
          <w:rFonts w:eastAsia="ＭＳ 明朝"/>
          <w:b/>
          <w:szCs w:val="24"/>
          <w:u w:val="single"/>
          <w:lang w:val="pt-BR" w:eastAsia="ja-JP"/>
        </w:rPr>
        <w:t>Micro-FT/</w:t>
      </w:r>
      <w:r w:rsidRPr="008815CC">
        <w:rPr>
          <w:rFonts w:eastAsia="ＭＳ 明朝"/>
          <w:b/>
          <w:szCs w:val="24"/>
          <w:u w:val="single"/>
          <w:lang w:val="pt-BR" w:eastAsia="pt-BR"/>
        </w:rPr>
        <w:t xml:space="preserve">IR and </w:t>
      </w:r>
      <w:r w:rsidRPr="008815CC">
        <w:rPr>
          <w:rFonts w:eastAsia="ＭＳ 明朝"/>
          <w:b/>
          <w:szCs w:val="24"/>
          <w:u w:val="single"/>
          <w:lang w:val="pt-BR" w:eastAsia="ja-JP"/>
        </w:rPr>
        <w:t>Micro-</w:t>
      </w:r>
      <w:r w:rsidRPr="008815CC">
        <w:rPr>
          <w:rFonts w:eastAsia="ＭＳ 明朝"/>
          <w:b/>
          <w:szCs w:val="24"/>
          <w:u w:val="single"/>
          <w:lang w:val="pt-BR" w:eastAsia="pt-BR"/>
        </w:rPr>
        <w:t>Raman spectroscopies</w:t>
      </w:r>
    </w:p>
    <w:p w14:paraId="29D96083" w14:textId="77777777" w:rsidR="005762C1" w:rsidRPr="008815CC" w:rsidRDefault="005762C1" w:rsidP="008815CC">
      <w:pPr>
        <w:overflowPunct w:val="0"/>
        <w:spacing w:before="120" w:after="480" w:line="0" w:lineRule="atLeast"/>
        <w:ind w:firstLineChars="150" w:firstLine="360"/>
        <w:mirrorIndents/>
        <w:jc w:val="both"/>
        <w:rPr>
          <w:rFonts w:eastAsia="ＭＳ 明朝"/>
          <w:kern w:val="2"/>
          <w:szCs w:val="24"/>
          <w:lang w:eastAsia="ja-JP"/>
        </w:rPr>
      </w:pPr>
      <w:r w:rsidRPr="008815CC">
        <w:rPr>
          <w:rFonts w:eastAsia="Hiragino Kaku Gothic Pro W3"/>
          <w:szCs w:val="24"/>
          <w:lang w:eastAsia="pt-BR"/>
        </w:rPr>
        <w:t xml:space="preserve">FTIR measurements were </w:t>
      </w:r>
      <w:r w:rsidRPr="008815CC">
        <w:rPr>
          <w:rFonts w:eastAsia="Hiragino Kaku Gothic Pro W3"/>
          <w:szCs w:val="24"/>
          <w:lang w:eastAsia="ja-JP"/>
        </w:rPr>
        <w:t>perform</w:t>
      </w:r>
      <w:r w:rsidRPr="008815CC">
        <w:rPr>
          <w:rFonts w:eastAsia="Hiragino Kaku Gothic Pro W3"/>
          <w:szCs w:val="24"/>
          <w:lang w:eastAsia="pt-BR"/>
        </w:rPr>
        <w:t>ed by a reflection method, with a Bruker HYPERION IR microscope equipped with an attenuated total reflection objective in University of Clermont Auvergne. For each spot, a FTIR spectra was collected with a x15 IR objective and a nitrogen-cooled mercury cadmium telluride detector, acquired over the range of 700 to 4000 cm</w:t>
      </w:r>
      <w:r w:rsidRPr="008815CC">
        <w:rPr>
          <w:rFonts w:eastAsia="Hiragino Kaku Gothic Pro W3"/>
          <w:szCs w:val="24"/>
          <w:vertAlign w:val="superscript"/>
          <w:lang w:eastAsia="pt-BR"/>
        </w:rPr>
        <w:t>-1</w:t>
      </w:r>
      <w:r w:rsidRPr="008815CC">
        <w:rPr>
          <w:rFonts w:eastAsia="Hiragino Kaku Gothic Pro W3"/>
          <w:szCs w:val="24"/>
          <w:lang w:eastAsia="pt-BR"/>
        </w:rPr>
        <w:t xml:space="preserve"> with 2 cm</w:t>
      </w:r>
      <w:r w:rsidRPr="008815CC">
        <w:rPr>
          <w:rFonts w:eastAsia="Hiragino Kaku Gothic Pro W3"/>
          <w:szCs w:val="24"/>
          <w:vertAlign w:val="superscript"/>
          <w:lang w:eastAsia="pt-BR"/>
        </w:rPr>
        <w:t>-1</w:t>
      </w:r>
      <w:r w:rsidRPr="008815CC">
        <w:rPr>
          <w:rFonts w:eastAsia="Hiragino Kaku Gothic Pro W3"/>
          <w:szCs w:val="24"/>
          <w:lang w:eastAsia="pt-BR"/>
        </w:rPr>
        <w:t xml:space="preserve"> resolution with a minimum of 500 scans. The spot size was adjusted with a variable aperture depending on the sample. The IR source was a mid-IR lamp and a </w:t>
      </w:r>
      <w:proofErr w:type="spellStart"/>
      <w:r w:rsidRPr="008815CC">
        <w:rPr>
          <w:rFonts w:eastAsia="Hiragino Kaku Gothic Pro W3"/>
          <w:szCs w:val="24"/>
          <w:lang w:eastAsia="pt-BR"/>
        </w:rPr>
        <w:t>KBr</w:t>
      </w:r>
      <w:proofErr w:type="spellEnd"/>
      <w:r w:rsidRPr="008815CC">
        <w:rPr>
          <w:rFonts w:eastAsia="Hiragino Kaku Gothic Pro W3"/>
          <w:szCs w:val="24"/>
          <w:lang w:eastAsia="pt-BR"/>
        </w:rPr>
        <w:t xml:space="preserve"> beam splitter was used.</w:t>
      </w:r>
      <w:r w:rsidRPr="008815CC">
        <w:rPr>
          <w:rFonts w:eastAsia="ＭＳ 明朝"/>
          <w:kern w:val="2"/>
          <w:szCs w:val="24"/>
          <w:lang w:eastAsia="pt-BR"/>
        </w:rPr>
        <w:t xml:space="preserve"> </w:t>
      </w:r>
    </w:p>
    <w:p w14:paraId="13583944" w14:textId="77777777" w:rsidR="005762C1" w:rsidRPr="008815CC" w:rsidRDefault="005762C1" w:rsidP="00F137D9">
      <w:pPr>
        <w:overflowPunct w:val="0"/>
        <w:spacing w:before="120" w:after="480" w:line="0" w:lineRule="atLeast"/>
        <w:ind w:firstLineChars="150" w:firstLine="360"/>
        <w:mirrorIndents/>
        <w:rPr>
          <w:rFonts w:eastAsia="游明朝"/>
          <w:kern w:val="2"/>
          <w:szCs w:val="24"/>
          <w:lang w:eastAsia="ja-JP"/>
        </w:rPr>
      </w:pPr>
      <w:r w:rsidRPr="008815CC">
        <w:rPr>
          <w:rFonts w:eastAsia="Times New Roman"/>
          <w:szCs w:val="24"/>
          <w:lang w:eastAsia="ja-JP"/>
        </w:rPr>
        <w:t xml:space="preserve">Raman spectra were measured with a Raman spectrometer (Horiba </w:t>
      </w:r>
      <w:proofErr w:type="spellStart"/>
      <w:r w:rsidRPr="008815CC">
        <w:rPr>
          <w:rFonts w:eastAsia="Times New Roman"/>
          <w:szCs w:val="24"/>
          <w:lang w:eastAsia="ja-JP"/>
        </w:rPr>
        <w:t>Jovin</w:t>
      </w:r>
      <w:proofErr w:type="spellEnd"/>
      <w:r w:rsidRPr="008815CC">
        <w:rPr>
          <w:rFonts w:eastAsia="Times New Roman"/>
          <w:szCs w:val="24"/>
          <w:lang w:eastAsia="ja-JP"/>
        </w:rPr>
        <w:t xml:space="preserve"> </w:t>
      </w:r>
      <w:proofErr w:type="spellStart"/>
      <w:r w:rsidRPr="008815CC">
        <w:rPr>
          <w:rFonts w:eastAsia="Times New Roman"/>
          <w:szCs w:val="24"/>
          <w:lang w:eastAsia="ja-JP"/>
        </w:rPr>
        <w:t>Yvon</w:t>
      </w:r>
      <w:proofErr w:type="spellEnd"/>
      <w:r w:rsidRPr="008815CC">
        <w:rPr>
          <w:rFonts w:eastAsia="Times New Roman"/>
          <w:szCs w:val="24"/>
          <w:lang w:eastAsia="ja-JP"/>
        </w:rPr>
        <w:t xml:space="preserve"> </w:t>
      </w:r>
      <w:proofErr w:type="spellStart"/>
      <w:r w:rsidRPr="008815CC">
        <w:rPr>
          <w:rFonts w:eastAsia="Times New Roman"/>
          <w:szCs w:val="24"/>
          <w:lang w:eastAsia="ja-JP"/>
        </w:rPr>
        <w:t>LabRAM</w:t>
      </w:r>
      <w:proofErr w:type="spellEnd"/>
      <w:r w:rsidRPr="008815CC">
        <w:rPr>
          <w:rFonts w:eastAsia="Times New Roman"/>
          <w:szCs w:val="24"/>
          <w:lang w:eastAsia="ja-JP"/>
        </w:rPr>
        <w:t xml:space="preserve"> HR800) equipped with a diode-pumped solid state laser (Fandango 50, 514.5 nm) at Kumamoto University. A silicon standard was used for calibration before each measurement. The laser power was set at 50 </w:t>
      </w:r>
      <w:proofErr w:type="spellStart"/>
      <w:r w:rsidRPr="008815CC">
        <w:rPr>
          <w:rFonts w:eastAsia="Times New Roman"/>
          <w:szCs w:val="24"/>
          <w:lang w:eastAsia="ja-JP"/>
        </w:rPr>
        <w:t>mW</w:t>
      </w:r>
      <w:proofErr w:type="spellEnd"/>
      <w:r w:rsidRPr="008815CC">
        <w:rPr>
          <w:rFonts w:eastAsia="Times New Roman"/>
          <w:szCs w:val="24"/>
          <w:lang w:eastAsia="ja-JP"/>
        </w:rPr>
        <w:t xml:space="preserve"> on the sample surface, and the laser was focused on the sample using a microscope (Olympus BX41) with a 100× objective lens (</w:t>
      </w:r>
      <w:proofErr w:type="spellStart"/>
      <w:r w:rsidRPr="008815CC">
        <w:rPr>
          <w:rFonts w:eastAsia="Times New Roman"/>
          <w:szCs w:val="24"/>
          <w:lang w:eastAsia="ja-JP"/>
        </w:rPr>
        <w:t>LMPlan</w:t>
      </w:r>
      <w:proofErr w:type="spellEnd"/>
      <w:r w:rsidRPr="008815CC">
        <w:rPr>
          <w:rFonts w:eastAsia="Times New Roman"/>
          <w:szCs w:val="24"/>
          <w:lang w:eastAsia="ja-JP"/>
        </w:rPr>
        <w:t xml:space="preserve"> FL: NA = 0.80). The operating conditions were a 1000 </w:t>
      </w:r>
      <w:proofErr w:type="spellStart"/>
      <w:r w:rsidRPr="008815CC">
        <w:rPr>
          <w:rFonts w:eastAsia="Times New Roman"/>
          <w:szCs w:val="24"/>
          <w:lang w:eastAsia="ja-JP"/>
        </w:rPr>
        <w:t>μm</w:t>
      </w:r>
      <w:proofErr w:type="spellEnd"/>
      <w:r w:rsidRPr="008815CC">
        <w:rPr>
          <w:rFonts w:eastAsia="Times New Roman"/>
          <w:szCs w:val="24"/>
          <w:lang w:eastAsia="ja-JP"/>
        </w:rPr>
        <w:t xml:space="preserve"> pinhole, a 25 </w:t>
      </w:r>
      <w:proofErr w:type="spellStart"/>
      <w:r w:rsidRPr="008815CC">
        <w:rPr>
          <w:rFonts w:eastAsia="Times New Roman"/>
          <w:szCs w:val="24"/>
          <w:lang w:eastAsia="ja-JP"/>
        </w:rPr>
        <w:t>μm</w:t>
      </w:r>
      <w:proofErr w:type="spellEnd"/>
      <w:r w:rsidRPr="008815CC">
        <w:rPr>
          <w:rFonts w:eastAsia="Times New Roman"/>
          <w:szCs w:val="24"/>
          <w:lang w:eastAsia="ja-JP"/>
        </w:rPr>
        <w:t xml:space="preserve"> slit, an 1800 line/mm grating, and an acquisition time of 30 s.</w:t>
      </w:r>
    </w:p>
    <w:p w14:paraId="3A99979B" w14:textId="2D192D31" w:rsidR="005762C1" w:rsidRPr="008815CC" w:rsidRDefault="005762C1" w:rsidP="00F137D9">
      <w:pPr>
        <w:overflowPunct w:val="0"/>
        <w:spacing w:before="120" w:after="480" w:line="0" w:lineRule="atLeast"/>
        <w:mirrorIndents/>
        <w:rPr>
          <w:rFonts w:eastAsia="游明朝"/>
          <w:szCs w:val="24"/>
          <w:u w:val="single"/>
          <w:lang w:val="en-GB" w:eastAsia="ja-JP"/>
        </w:rPr>
      </w:pPr>
      <w:r w:rsidRPr="008815CC">
        <w:rPr>
          <w:rFonts w:eastAsia="Times New Roman"/>
          <w:b/>
          <w:szCs w:val="24"/>
          <w:u w:val="single"/>
          <w:lang w:val="fr-FR" w:eastAsia="ja-JP"/>
        </w:rPr>
        <w:t>Micro-XAFS spectroscopies</w:t>
      </w:r>
    </w:p>
    <w:p w14:paraId="3159EE1A" w14:textId="77777777" w:rsidR="005762C1" w:rsidRPr="008815CC" w:rsidRDefault="005762C1" w:rsidP="00F137D9">
      <w:pPr>
        <w:overflowPunct w:val="0"/>
        <w:spacing w:before="120" w:after="480" w:line="0" w:lineRule="atLeast"/>
        <w:mirrorIndents/>
        <w:rPr>
          <w:rFonts w:eastAsia="游明朝"/>
          <w:kern w:val="2"/>
          <w:szCs w:val="24"/>
          <w:lang w:val="fr-FR" w:eastAsia="ja-JP"/>
        </w:rPr>
      </w:pPr>
      <w:r w:rsidRPr="008815CC">
        <w:rPr>
          <w:rFonts w:eastAsia="ＭＳ 明朝"/>
          <w:szCs w:val="24"/>
          <w:lang w:val="en-GB" w:eastAsia="ja-JP"/>
        </w:rPr>
        <w:t xml:space="preserve">Micro-XAFS measurements of Fe K-edge were performed using beamlines BL-4A and BL-9A </w:t>
      </w:r>
      <w:r w:rsidRPr="008815CC">
        <w:rPr>
          <w:rFonts w:eastAsia="ＭＳ 明朝"/>
          <w:szCs w:val="24"/>
          <w:lang w:eastAsia="ja-JP"/>
        </w:rPr>
        <w:t>in</w:t>
      </w:r>
      <w:r w:rsidRPr="008815CC">
        <w:rPr>
          <w:rFonts w:eastAsia="ＭＳ 明朝"/>
          <w:szCs w:val="24"/>
          <w:lang w:val="en-GB" w:eastAsia="ja-JP"/>
        </w:rPr>
        <w:t xml:space="preserve"> fluorescence mode, equipped with </w:t>
      </w:r>
      <w:r w:rsidRPr="008815CC">
        <w:rPr>
          <w:rFonts w:eastAsia="DengXian"/>
          <w:kern w:val="2"/>
          <w:szCs w:val="24"/>
          <w:lang w:eastAsia="ja-JP"/>
        </w:rPr>
        <w:t xml:space="preserve">a Si (111) double-crystal </w:t>
      </w:r>
      <w:proofErr w:type="spellStart"/>
      <w:r w:rsidRPr="008815CC">
        <w:rPr>
          <w:rFonts w:eastAsia="DengXian"/>
          <w:kern w:val="2"/>
          <w:szCs w:val="24"/>
          <w:lang w:eastAsia="ja-JP"/>
        </w:rPr>
        <w:t>monochromator</w:t>
      </w:r>
      <w:proofErr w:type="spellEnd"/>
      <w:r w:rsidRPr="008815CC">
        <w:rPr>
          <w:rFonts w:eastAsia="DengXian"/>
          <w:kern w:val="2"/>
          <w:szCs w:val="24"/>
          <w:lang w:eastAsia="ja-JP"/>
        </w:rPr>
        <w:t xml:space="preserve"> at the Photon </w:t>
      </w:r>
      <w:r w:rsidRPr="008815CC">
        <w:rPr>
          <w:rFonts w:eastAsia="DengXian"/>
          <w:kern w:val="2"/>
          <w:szCs w:val="24"/>
          <w:lang w:eastAsia="ja-JP"/>
        </w:rPr>
        <w:lastRenderedPageBreak/>
        <w:t xml:space="preserve">Factory, KEK, Tsukuba, Japan. The storage ring operation voltage was 2.5 GeV, </w:t>
      </w:r>
      <w:r w:rsidRPr="008815CC">
        <w:rPr>
          <w:rFonts w:eastAsia="ＭＳ 明朝"/>
          <w:kern w:val="2"/>
          <w:szCs w:val="24"/>
          <w:lang w:eastAsia="ja-JP"/>
        </w:rPr>
        <w:t>and the electric current was 450 mA in top-up mode. X-ray energy calibration was performed by setting the copper metal pre-edge absorption peak to 8978.8 eV.</w:t>
      </w:r>
    </w:p>
    <w:p w14:paraId="62101849" w14:textId="0C42EDE0" w:rsidR="005762C1" w:rsidRPr="008815CC" w:rsidRDefault="005762C1" w:rsidP="00F137D9">
      <w:pPr>
        <w:overflowPunct w:val="0"/>
        <w:spacing w:before="120" w:after="480" w:line="0" w:lineRule="atLeast"/>
        <w:mirrorIndents/>
        <w:rPr>
          <w:rFonts w:eastAsia="游明朝"/>
          <w:szCs w:val="24"/>
          <w:u w:val="single"/>
          <w:lang w:eastAsia="ja-JP"/>
        </w:rPr>
      </w:pPr>
      <w:r w:rsidRPr="008815CC">
        <w:rPr>
          <w:rFonts w:eastAsia="Times New Roman"/>
          <w:b/>
          <w:szCs w:val="24"/>
          <w:u w:val="single"/>
          <w:lang w:val="fr-FR" w:eastAsia="ja-JP"/>
        </w:rPr>
        <w:t>SIMS measurement</w:t>
      </w:r>
    </w:p>
    <w:p w14:paraId="1E80953E" w14:textId="77777777" w:rsidR="005762C1" w:rsidRPr="008815CC" w:rsidRDefault="005762C1" w:rsidP="00F137D9">
      <w:pPr>
        <w:overflowPunct w:val="0"/>
        <w:autoSpaceDE w:val="0"/>
        <w:autoSpaceDN w:val="0"/>
        <w:spacing w:before="120" w:after="480" w:line="0" w:lineRule="atLeast"/>
        <w:ind w:firstLineChars="150" w:firstLine="360"/>
        <w:mirrorIndents/>
        <w:jc w:val="both"/>
        <w:textAlignment w:val="baseline"/>
        <w:rPr>
          <w:rFonts w:eastAsia="ＭＳ 明朝"/>
          <w:szCs w:val="24"/>
          <w:lang w:eastAsia="ja-JP"/>
        </w:rPr>
      </w:pPr>
      <w:r w:rsidRPr="008815CC">
        <w:rPr>
          <w:rFonts w:eastAsia="ＭＳ 明朝"/>
          <w:szCs w:val="24"/>
          <w:lang w:eastAsia="ja-JP"/>
        </w:rPr>
        <w:t>Prior to secondary ion mass spectroscopy (SIMS) measurement, presence of light elements especially lithium and boron were examined using a laser ablation - inductively coupled plasma - mass spectrometry (</w:t>
      </w:r>
      <w:r w:rsidRPr="008815CC">
        <w:rPr>
          <w:rFonts w:eastAsia="ＭＳ 明朝"/>
          <w:szCs w:val="24"/>
          <w:lang w:eastAsia="tr-TR"/>
        </w:rPr>
        <w:t>LAM-ICP-MS</w:t>
      </w:r>
      <w:r w:rsidRPr="008815CC">
        <w:rPr>
          <w:rFonts w:eastAsia="ＭＳ 明朝"/>
          <w:szCs w:val="24"/>
          <w:lang w:eastAsia="ja-JP"/>
        </w:rPr>
        <w:t>)</w:t>
      </w:r>
      <w:r w:rsidRPr="008815CC">
        <w:rPr>
          <w:rFonts w:eastAsia="ＭＳ 明朝"/>
          <w:szCs w:val="24"/>
          <w:lang w:eastAsia="ja-JP" w:bidi="ta-IN"/>
        </w:rPr>
        <w:t xml:space="preserve"> installed at </w:t>
      </w:r>
      <w:r w:rsidRPr="008815CC">
        <w:rPr>
          <w:rFonts w:eastAsia="ＭＳ 明朝"/>
          <w:szCs w:val="24"/>
          <w:lang w:eastAsia="tr-TR"/>
        </w:rPr>
        <w:t xml:space="preserve">University of Clermont </w:t>
      </w:r>
      <w:proofErr w:type="spellStart"/>
      <w:r w:rsidRPr="008815CC">
        <w:rPr>
          <w:rFonts w:eastAsia="ＭＳ 明朝"/>
          <w:szCs w:val="24"/>
          <w:lang w:eastAsia="tr-TR"/>
        </w:rPr>
        <w:t>Auvernge</w:t>
      </w:r>
      <w:proofErr w:type="spellEnd"/>
      <w:r w:rsidRPr="008815CC">
        <w:rPr>
          <w:rFonts w:eastAsia="ＭＳ 明朝"/>
          <w:szCs w:val="24"/>
          <w:lang w:eastAsia="ja-JP"/>
        </w:rPr>
        <w:t xml:space="preserve">. </w:t>
      </w:r>
      <w:r w:rsidRPr="008815CC">
        <w:rPr>
          <w:rFonts w:eastAsia="ＭＳ Ｐゴシック"/>
          <w:szCs w:val="24"/>
          <w:lang w:eastAsia="ja-JP"/>
        </w:rPr>
        <w:t>While precise quantification was failed</w:t>
      </w:r>
      <w:r w:rsidRPr="008815CC">
        <w:rPr>
          <w:rFonts w:eastAsia="ＭＳ 明朝"/>
          <w:szCs w:val="24"/>
          <w:lang w:eastAsia="ja-JP"/>
        </w:rPr>
        <w:t xml:space="preserve"> as crystal size </w:t>
      </w:r>
      <w:proofErr w:type="gramStart"/>
      <w:r w:rsidRPr="008815CC">
        <w:rPr>
          <w:rFonts w:eastAsia="ＭＳ 明朝"/>
          <w:szCs w:val="24"/>
          <w:lang w:eastAsia="ja-JP"/>
        </w:rPr>
        <w:t>was less</w:t>
      </w:r>
      <w:proofErr w:type="gramEnd"/>
      <w:r w:rsidRPr="008815CC">
        <w:rPr>
          <w:rFonts w:eastAsia="ＭＳ 明朝"/>
          <w:szCs w:val="24"/>
          <w:lang w:eastAsia="ja-JP"/>
        </w:rPr>
        <w:t xml:space="preserve"> than 0.04 mm, no significant Li, Be, nor B were detected which were the element difficult to be detected by EPMA. </w:t>
      </w:r>
    </w:p>
    <w:p w14:paraId="626DD6CC" w14:textId="77777777" w:rsidR="00AA794D" w:rsidRPr="008815CC" w:rsidRDefault="00AA794D" w:rsidP="00B019D4">
      <w:pPr>
        <w:ind w:firstLineChars="150" w:firstLine="360"/>
      </w:pPr>
      <w:r w:rsidRPr="008815CC">
        <w:rPr>
          <w:lang w:val="en-GB"/>
        </w:rPr>
        <w:t>Concentration of H</w:t>
      </w:r>
      <w:r w:rsidRPr="008815CC">
        <w:rPr>
          <w:vertAlign w:val="subscript"/>
          <w:lang w:val="en-GB"/>
        </w:rPr>
        <w:t>2</w:t>
      </w:r>
      <w:r w:rsidRPr="008815CC">
        <w:rPr>
          <w:lang w:val="en-GB"/>
        </w:rPr>
        <w:t>O, CO</w:t>
      </w:r>
      <w:r w:rsidRPr="008815CC">
        <w:rPr>
          <w:vertAlign w:val="subscript"/>
          <w:lang w:val="en-GB"/>
        </w:rPr>
        <w:t>2</w:t>
      </w:r>
      <w:r w:rsidRPr="008815CC">
        <w:rPr>
          <w:lang w:val="en-GB"/>
        </w:rPr>
        <w:t>, F, S, and Cl were determined by a SIMS (</w:t>
      </w:r>
      <w:proofErr w:type="spellStart"/>
      <w:r w:rsidRPr="008815CC">
        <w:rPr>
          <w:lang w:val="en-GB"/>
        </w:rPr>
        <w:t>Cameca</w:t>
      </w:r>
      <w:proofErr w:type="spellEnd"/>
      <w:r w:rsidRPr="008815CC">
        <w:rPr>
          <w:lang w:val="en-GB"/>
        </w:rPr>
        <w:t xml:space="preserve"> IMS-1280HR of Kochi Institute for Core Sample Research, JAMSTEC, Japan) following the procedure described by Shimizu et al. (</w:t>
      </w:r>
      <w:r w:rsidRPr="008815CC">
        <w:t xml:space="preserve">51). In brief, a 20 </w:t>
      </w:r>
      <w:proofErr w:type="spellStart"/>
      <w:r w:rsidRPr="008815CC">
        <w:t>keV</w:t>
      </w:r>
      <w:proofErr w:type="spellEnd"/>
      <w:r w:rsidRPr="008815CC">
        <w:t xml:space="preserve"> (10 </w:t>
      </w:r>
      <w:proofErr w:type="spellStart"/>
      <w:r w:rsidRPr="008815CC">
        <w:t>keV</w:t>
      </w:r>
      <w:proofErr w:type="spellEnd"/>
      <w:r w:rsidRPr="008815CC">
        <w:t xml:space="preserve"> at the ion source and 10 </w:t>
      </w:r>
      <w:proofErr w:type="spellStart"/>
      <w:r w:rsidRPr="008815CC">
        <w:t>keV</w:t>
      </w:r>
      <w:proofErr w:type="spellEnd"/>
      <w:r w:rsidRPr="008815CC">
        <w:t xml:space="preserve"> at the sample surface) Cs</w:t>
      </w:r>
      <w:r w:rsidRPr="008815CC">
        <w:rPr>
          <w:vertAlign w:val="superscript"/>
        </w:rPr>
        <w:t>+</w:t>
      </w:r>
      <w:r w:rsidRPr="008815CC">
        <w:t xml:space="preserve"> ion beam of 300–500 </w:t>
      </w:r>
      <w:proofErr w:type="spellStart"/>
      <w:proofErr w:type="gramStart"/>
      <w:r w:rsidRPr="008815CC">
        <w:t>pA</w:t>
      </w:r>
      <w:proofErr w:type="spellEnd"/>
      <w:proofErr w:type="gramEnd"/>
      <w:r w:rsidRPr="008815CC">
        <w:t xml:space="preserve"> was defocused to be 10–15 µm in diameter. Secondary ions were accelerated at 10 kV. A –10 </w:t>
      </w:r>
      <w:proofErr w:type="spellStart"/>
      <w:r w:rsidRPr="008815CC">
        <w:t>keV</w:t>
      </w:r>
      <w:proofErr w:type="spellEnd"/>
      <w:r w:rsidRPr="008815CC">
        <w:t xml:space="preserve"> electron beam with a diameter of ~100 µm was applied for electrostatic charge compensation of the analysis area. The field aperture was set at the size corresponding to 5 x 5 µm on the sample surface. A mass resolving power of ~6000 was required for separating mass interferences. Negative secondary ions of </w:t>
      </w:r>
      <w:r w:rsidRPr="008815CC">
        <w:rPr>
          <w:vertAlign w:val="superscript"/>
        </w:rPr>
        <w:t>12</w:t>
      </w:r>
      <w:r w:rsidRPr="008815CC">
        <w:t xml:space="preserve">C, </w:t>
      </w:r>
      <w:r w:rsidRPr="008815CC">
        <w:rPr>
          <w:vertAlign w:val="superscript"/>
        </w:rPr>
        <w:t>16</w:t>
      </w:r>
      <w:r w:rsidRPr="008815CC">
        <w:t xml:space="preserve">O, </w:t>
      </w:r>
      <w:r w:rsidRPr="008815CC">
        <w:rPr>
          <w:vertAlign w:val="superscript"/>
        </w:rPr>
        <w:t>16</w:t>
      </w:r>
      <w:r w:rsidRPr="008815CC">
        <w:t xml:space="preserve">OH, </w:t>
      </w:r>
      <w:r w:rsidRPr="008815CC">
        <w:rPr>
          <w:vertAlign w:val="superscript"/>
        </w:rPr>
        <w:t>19</w:t>
      </w:r>
      <w:r w:rsidRPr="008815CC">
        <w:t xml:space="preserve">F, </w:t>
      </w:r>
      <w:r w:rsidRPr="008815CC">
        <w:rPr>
          <w:vertAlign w:val="superscript"/>
        </w:rPr>
        <w:t>30</w:t>
      </w:r>
      <w:r w:rsidRPr="008815CC">
        <w:t xml:space="preserve">Si, </w:t>
      </w:r>
      <w:r w:rsidRPr="008815CC">
        <w:rPr>
          <w:vertAlign w:val="superscript"/>
        </w:rPr>
        <w:t>31</w:t>
      </w:r>
      <w:r w:rsidRPr="008815CC">
        <w:t xml:space="preserve">P, </w:t>
      </w:r>
      <w:r w:rsidRPr="008815CC">
        <w:rPr>
          <w:vertAlign w:val="superscript"/>
        </w:rPr>
        <w:t>32</w:t>
      </w:r>
      <w:r w:rsidRPr="008815CC">
        <w:t xml:space="preserve">S, and </w:t>
      </w:r>
      <w:r w:rsidRPr="008815CC">
        <w:rPr>
          <w:vertAlign w:val="superscript"/>
        </w:rPr>
        <w:t>35</w:t>
      </w:r>
      <w:r w:rsidRPr="008815CC">
        <w:t xml:space="preserve">Cl and the mass position of 11.9 </w:t>
      </w:r>
      <w:proofErr w:type="spellStart"/>
      <w:r w:rsidRPr="008815CC">
        <w:t>amu</w:t>
      </w:r>
      <w:proofErr w:type="spellEnd"/>
      <w:r w:rsidRPr="008815CC">
        <w:t xml:space="preserve"> were measured by an axial Faraday cup (for </w:t>
      </w:r>
      <w:r w:rsidRPr="008815CC">
        <w:rPr>
          <w:vertAlign w:val="superscript"/>
        </w:rPr>
        <w:t>16</w:t>
      </w:r>
      <w:r w:rsidRPr="008815CC">
        <w:t>O) or an axial electron multiplier (for other ions) using the peak switching method. An analysis consisted of 10 cycles, and the total measurement time for each analysis was ~6 min. SIMS analysis requires a set of calibration standards which have similar chemical and physical characters. However, such standards for this unknown mineral are not available. To accommodate low SiO</w:t>
      </w:r>
      <w:r w:rsidRPr="008815CC">
        <w:rPr>
          <w:vertAlign w:val="subscript"/>
        </w:rPr>
        <w:t>2</w:t>
      </w:r>
      <w:r w:rsidRPr="008815CC">
        <w:t xml:space="preserve"> concentration of the mineral, </w:t>
      </w:r>
      <w:r w:rsidRPr="008815CC">
        <w:rPr>
          <w:vertAlign w:val="superscript"/>
        </w:rPr>
        <w:t>16</w:t>
      </w:r>
      <w:r w:rsidRPr="008815CC">
        <w:t xml:space="preserve">O was used as the internal reference mass. Due to lack of an appropriate reference spinel sample, the measured </w:t>
      </w:r>
      <w:r w:rsidRPr="008815CC">
        <w:rPr>
          <w:vertAlign w:val="superscript"/>
        </w:rPr>
        <w:t>16</w:t>
      </w:r>
      <w:r w:rsidRPr="008815CC">
        <w:t>OH/</w:t>
      </w:r>
      <w:r w:rsidRPr="008815CC">
        <w:rPr>
          <w:vertAlign w:val="superscript"/>
        </w:rPr>
        <w:t>16</w:t>
      </w:r>
      <w:r w:rsidRPr="008815CC">
        <w:t>O ratio was compared with the estimated H</w:t>
      </w:r>
      <w:r w:rsidRPr="008815CC">
        <w:rPr>
          <w:vertAlign w:val="subscript"/>
        </w:rPr>
        <w:t>2</w:t>
      </w:r>
      <w:r w:rsidRPr="008815CC">
        <w:t>O concentration by EPMA (Fig. S2), and the correction factors of the EPR-G3 basaltic glass were tentatively applied for estimation of CO</w:t>
      </w:r>
      <w:r w:rsidRPr="008815CC">
        <w:rPr>
          <w:vertAlign w:val="subscript"/>
        </w:rPr>
        <w:t>2</w:t>
      </w:r>
      <w:r w:rsidRPr="008815CC">
        <w:t>, F, P, S, and Cl concentrations. Location of the beam craters were verified by secondary electron microscope after the SIMS analysis.</w:t>
      </w:r>
    </w:p>
    <w:p w14:paraId="45EA3481" w14:textId="751C86D7" w:rsidR="005762C1" w:rsidRPr="008815CC" w:rsidRDefault="005762C1" w:rsidP="008815CC">
      <w:pPr>
        <w:overflowPunct w:val="0"/>
        <w:spacing w:before="120" w:after="480" w:line="0" w:lineRule="atLeast"/>
        <w:ind w:firstLineChars="150" w:firstLine="360"/>
        <w:mirrorIndents/>
        <w:rPr>
          <w:rFonts w:eastAsia="游明朝"/>
          <w:kern w:val="2"/>
          <w:szCs w:val="24"/>
          <w:lang w:eastAsia="ja-JP"/>
        </w:rPr>
      </w:pPr>
    </w:p>
    <w:p w14:paraId="44ED0F8E" w14:textId="478300A6" w:rsidR="005762C1" w:rsidRPr="008815CC" w:rsidRDefault="005762C1" w:rsidP="00F137D9">
      <w:pPr>
        <w:overflowPunct w:val="0"/>
        <w:spacing w:before="120" w:after="480" w:line="0" w:lineRule="atLeast"/>
        <w:mirrorIndents/>
        <w:rPr>
          <w:rFonts w:eastAsia="ＭＳ 明朝"/>
          <w:bCs/>
          <w:kern w:val="24"/>
          <w:szCs w:val="24"/>
          <w:u w:val="single"/>
          <w:lang w:eastAsia="ja-JP"/>
        </w:rPr>
      </w:pPr>
      <w:r w:rsidRPr="008815CC">
        <w:rPr>
          <w:rFonts w:eastAsia="Times New Roman"/>
          <w:b/>
          <w:szCs w:val="24"/>
          <w:u w:val="single"/>
          <w:lang w:val="fr-FR" w:eastAsia="ja-JP"/>
        </w:rPr>
        <w:t>Single crystal X-ray diffraction analysis</w:t>
      </w:r>
      <w:r w:rsidRPr="008815CC">
        <w:rPr>
          <w:rFonts w:eastAsia="ＭＳ 明朝"/>
          <w:bCs/>
          <w:kern w:val="24"/>
          <w:szCs w:val="24"/>
          <w:u w:val="single"/>
          <w:lang w:eastAsia="ja-JP"/>
        </w:rPr>
        <w:t xml:space="preserve"> </w:t>
      </w:r>
    </w:p>
    <w:p w14:paraId="557A9A7E" w14:textId="3FB15E61" w:rsidR="005762C1" w:rsidRPr="008815CC" w:rsidRDefault="005762C1" w:rsidP="00F137D9">
      <w:pPr>
        <w:overflowPunct w:val="0"/>
        <w:spacing w:before="120" w:after="480" w:line="0" w:lineRule="atLeast"/>
        <w:ind w:firstLineChars="150" w:firstLine="360"/>
        <w:mirrorIndents/>
        <w:rPr>
          <w:rFonts w:eastAsia="ＭＳ Ｐゴシック"/>
          <w:szCs w:val="24"/>
          <w:lang w:eastAsia="ja-JP"/>
        </w:rPr>
      </w:pPr>
      <w:r w:rsidRPr="008815CC">
        <w:rPr>
          <w:rFonts w:eastAsia="ＭＳ Ｐゴシック"/>
          <w:szCs w:val="24"/>
          <w:lang w:val="en-GB" w:eastAsia="ja-JP"/>
        </w:rPr>
        <w:t xml:space="preserve">The single crystal was picked from the analysed hydrogen rich-area. </w:t>
      </w:r>
      <w:r w:rsidRPr="008815CC">
        <w:rPr>
          <w:rFonts w:eastAsia="ＭＳ 明朝"/>
          <w:szCs w:val="24"/>
          <w:lang w:val="en-GB"/>
        </w:rPr>
        <w:t xml:space="preserve">Single-crystal X-ray </w:t>
      </w:r>
      <w:r w:rsidRPr="008815CC">
        <w:rPr>
          <w:rFonts w:eastAsia="ＭＳ 明朝"/>
          <w:szCs w:val="24"/>
          <w:lang w:val="en-GB" w:eastAsia="ja-JP"/>
        </w:rPr>
        <w:t>diffraction measurement</w:t>
      </w:r>
      <w:r w:rsidRPr="008815CC">
        <w:rPr>
          <w:rFonts w:eastAsia="ＭＳ 明朝"/>
          <w:szCs w:val="24"/>
          <w:lang w:val="en-GB"/>
        </w:rPr>
        <w:t xml:space="preserve"> </w:t>
      </w:r>
      <w:r w:rsidRPr="008815CC">
        <w:rPr>
          <w:rFonts w:eastAsia="ＭＳ 明朝"/>
          <w:szCs w:val="24"/>
          <w:lang w:val="en-GB" w:eastAsia="ja-JP"/>
        </w:rPr>
        <w:t>was</w:t>
      </w:r>
      <w:r w:rsidRPr="008815CC">
        <w:rPr>
          <w:rFonts w:eastAsia="ＭＳ 明朝"/>
          <w:szCs w:val="24"/>
          <w:lang w:val="en-GB"/>
        </w:rPr>
        <w:t xml:space="preserve"> carried out with </w:t>
      </w:r>
      <w:proofErr w:type="spellStart"/>
      <w:r w:rsidRPr="008815CC">
        <w:rPr>
          <w:rFonts w:eastAsia="ＭＳ 明朝"/>
          <w:szCs w:val="24"/>
          <w:lang w:val="en-GB"/>
        </w:rPr>
        <w:t>XtaLAB</w:t>
      </w:r>
      <w:proofErr w:type="spellEnd"/>
      <w:r w:rsidRPr="008815CC">
        <w:rPr>
          <w:rFonts w:eastAsia="ＭＳ 明朝"/>
          <w:szCs w:val="24"/>
          <w:lang w:val="en-GB"/>
        </w:rPr>
        <w:t xml:space="preserve"> Synergy diffractometer with</w:t>
      </w:r>
      <w:r w:rsidRPr="008815CC">
        <w:rPr>
          <w:rFonts w:eastAsia="ＭＳ 明朝"/>
          <w:szCs w:val="24"/>
          <w:lang w:val="en-GB" w:eastAsia="ja-JP"/>
        </w:rPr>
        <w:t xml:space="preserve"> </w:t>
      </w:r>
      <w:r w:rsidRPr="008815CC">
        <w:rPr>
          <w:rFonts w:eastAsia="ＭＳ 明朝"/>
          <w:szCs w:val="24"/>
          <w:lang w:val="en-GB"/>
        </w:rPr>
        <w:t>HyPix6000 detector</w:t>
      </w:r>
      <w:r w:rsidRPr="008815CC">
        <w:rPr>
          <w:rFonts w:eastAsia="ＭＳ 明朝"/>
          <w:szCs w:val="24"/>
          <w:lang w:val="en-GB" w:eastAsia="ja-JP"/>
        </w:rPr>
        <w:t>. Measured and independent reflection number of 13568 and 279, respectively, were observed.</w:t>
      </w:r>
      <w:r w:rsidRPr="008815CC">
        <w:rPr>
          <w:rFonts w:eastAsia="Times New Roman"/>
          <w:szCs w:val="24"/>
          <w:lang w:val="fr-FR" w:eastAsia="ja-JP"/>
        </w:rPr>
        <w:t xml:space="preserve"> </w:t>
      </w:r>
      <w:r w:rsidRPr="008815CC">
        <w:rPr>
          <w:rFonts w:eastAsia="Calibri"/>
          <w:szCs w:val="24"/>
          <w:lang w:val="en-GB" w:eastAsia="ja-JP"/>
        </w:rPr>
        <w:t>The structure was solved using SHELXT (</w:t>
      </w:r>
      <w:r w:rsidR="00111A13" w:rsidRPr="008815CC">
        <w:rPr>
          <w:color w:val="0070C0"/>
          <w:szCs w:val="24"/>
          <w:lang w:val="en-GB" w:eastAsia="ja-JP"/>
        </w:rPr>
        <w:t>5</w:t>
      </w:r>
      <w:r w:rsidR="00D77B04" w:rsidRPr="008815CC">
        <w:rPr>
          <w:color w:val="0070C0"/>
          <w:szCs w:val="24"/>
          <w:lang w:val="en-GB" w:eastAsia="ja-JP"/>
        </w:rPr>
        <w:t>2</w:t>
      </w:r>
      <w:r w:rsidRPr="008815CC">
        <w:rPr>
          <w:rFonts w:eastAsia="Calibri"/>
          <w:szCs w:val="24"/>
          <w:lang w:val="en-GB" w:eastAsia="ja-JP"/>
        </w:rPr>
        <w:t xml:space="preserve">) to confirm the </w:t>
      </w:r>
      <w:r w:rsidRPr="008815CC">
        <w:rPr>
          <w:rFonts w:eastAsia="ＭＳ 明朝"/>
          <w:szCs w:val="24"/>
          <w:lang w:val="fr-FR" w:eastAsia="ja-JP"/>
        </w:rPr>
        <w:t>spinel-type structure</w:t>
      </w:r>
      <w:r w:rsidRPr="008815CC">
        <w:rPr>
          <w:rFonts w:eastAsia="Calibri"/>
          <w:szCs w:val="24"/>
          <w:lang w:val="en-GB" w:eastAsia="ja-JP"/>
        </w:rPr>
        <w:t>. Refinement</w:t>
      </w:r>
      <w:r w:rsidRPr="008815CC">
        <w:rPr>
          <w:rFonts w:eastAsia="ＭＳ 明朝"/>
          <w:szCs w:val="24"/>
          <w:lang w:val="en-GB" w:eastAsia="ja-JP"/>
        </w:rPr>
        <w:t xml:space="preserve"> was</w:t>
      </w:r>
      <w:r w:rsidRPr="008815CC">
        <w:rPr>
          <w:rFonts w:eastAsia="Calibri"/>
          <w:szCs w:val="24"/>
          <w:lang w:val="en-GB" w:eastAsia="ja-JP"/>
        </w:rPr>
        <w:t xml:space="preserve"> </w:t>
      </w:r>
      <w:r w:rsidRPr="008815CC">
        <w:rPr>
          <w:rFonts w:eastAsia="ＭＳ 明朝"/>
          <w:szCs w:val="24"/>
          <w:lang w:val="en-GB" w:eastAsia="ja-JP"/>
        </w:rPr>
        <w:t>perform</w:t>
      </w:r>
      <w:r w:rsidRPr="008815CC">
        <w:rPr>
          <w:rFonts w:eastAsia="Calibri"/>
          <w:szCs w:val="24"/>
          <w:lang w:val="en-GB" w:eastAsia="ja-JP"/>
        </w:rPr>
        <w:t>ed by full-matrix least-squares using SHELXL-2016 (</w:t>
      </w:r>
      <w:r w:rsidR="00111A13" w:rsidRPr="008815CC">
        <w:rPr>
          <w:color w:val="0070C0"/>
          <w:szCs w:val="24"/>
          <w:lang w:val="en-GB" w:eastAsia="ja-JP"/>
        </w:rPr>
        <w:t>5</w:t>
      </w:r>
      <w:r w:rsidR="00D77B04" w:rsidRPr="008815CC">
        <w:rPr>
          <w:color w:val="0070C0"/>
          <w:szCs w:val="24"/>
          <w:lang w:val="en-GB" w:eastAsia="ja-JP"/>
        </w:rPr>
        <w:t>3</w:t>
      </w:r>
      <w:r w:rsidRPr="008815CC">
        <w:rPr>
          <w:rFonts w:eastAsia="Calibri"/>
          <w:color w:val="00B050"/>
          <w:szCs w:val="24"/>
          <w:lang w:val="en-GB" w:eastAsia="ja-JP"/>
        </w:rPr>
        <w:t>)</w:t>
      </w:r>
      <w:r w:rsidRPr="008815CC">
        <w:rPr>
          <w:rFonts w:eastAsia="Calibri"/>
          <w:szCs w:val="24"/>
          <w:lang w:val="en-GB" w:eastAsia="ja-JP"/>
        </w:rPr>
        <w:t>.</w:t>
      </w:r>
      <w:r w:rsidRPr="008815CC">
        <w:rPr>
          <w:rFonts w:eastAsia="ＭＳ 明朝"/>
          <w:szCs w:val="24"/>
          <w:lang w:val="en-GB" w:eastAsia="ja-JP"/>
        </w:rPr>
        <w:t xml:space="preserve"> </w:t>
      </w:r>
      <w:r w:rsidRPr="008815CC">
        <w:rPr>
          <w:rFonts w:eastAsia="ＭＳ Ｐゴシック"/>
          <w:szCs w:val="24"/>
          <w:lang w:val="en-GB" w:eastAsia="ja-JP"/>
        </w:rPr>
        <w:t xml:space="preserve">In the first cycles of refinements, occupancy parameters of Fe at the </w:t>
      </w:r>
      <w:r w:rsidRPr="008815CC">
        <w:rPr>
          <w:rFonts w:eastAsia="ＭＳ Ｐゴシック"/>
          <w:i/>
          <w:iCs/>
          <w:szCs w:val="24"/>
          <w:lang w:val="en-GB" w:eastAsia="ja-JP"/>
        </w:rPr>
        <w:t>T</w:t>
      </w:r>
      <w:r w:rsidRPr="008815CC">
        <w:rPr>
          <w:rFonts w:eastAsia="ＭＳ Ｐゴシック"/>
          <w:szCs w:val="24"/>
          <w:lang w:val="en-GB" w:eastAsia="ja-JP"/>
        </w:rPr>
        <w:t xml:space="preserve">- and </w:t>
      </w:r>
      <w:r w:rsidRPr="008815CC">
        <w:rPr>
          <w:rFonts w:eastAsia="ＭＳ Ｐゴシック"/>
          <w:i/>
          <w:iCs/>
          <w:szCs w:val="24"/>
          <w:lang w:val="en-GB" w:eastAsia="ja-JP"/>
        </w:rPr>
        <w:t>M</w:t>
      </w:r>
      <w:r w:rsidRPr="008815CC">
        <w:rPr>
          <w:rFonts w:eastAsia="ＭＳ Ｐゴシック"/>
          <w:szCs w:val="24"/>
          <w:lang w:val="en-GB" w:eastAsia="ja-JP"/>
        </w:rPr>
        <w:t xml:space="preserve">-sites were refined to estimate </w:t>
      </w:r>
      <w:r w:rsidRPr="008815CC">
        <w:rPr>
          <w:rFonts w:eastAsia="ＭＳ Ｐゴシック"/>
          <w:szCs w:val="24"/>
          <w:lang w:val="en-GB" w:eastAsia="ja-JP"/>
        </w:rPr>
        <w:lastRenderedPageBreak/>
        <w:t xml:space="preserve">the total numbers of electrons at the sites. The crystal has a total of 19.39(16) and 20.42(15) electrons at the </w:t>
      </w:r>
      <w:r w:rsidRPr="008815CC">
        <w:rPr>
          <w:rFonts w:eastAsia="ＭＳ Ｐゴシック"/>
          <w:i/>
          <w:iCs/>
          <w:szCs w:val="24"/>
          <w:lang w:val="en-GB" w:eastAsia="ja-JP"/>
        </w:rPr>
        <w:t>T</w:t>
      </w:r>
      <w:r w:rsidRPr="008815CC">
        <w:rPr>
          <w:rFonts w:eastAsia="ＭＳ Ｐゴシック"/>
          <w:szCs w:val="24"/>
          <w:lang w:val="en-GB" w:eastAsia="ja-JP"/>
        </w:rPr>
        <w:t xml:space="preserve">- and </w:t>
      </w:r>
      <w:r w:rsidRPr="008815CC">
        <w:rPr>
          <w:rFonts w:eastAsia="ＭＳ Ｐゴシック"/>
          <w:i/>
          <w:iCs/>
          <w:szCs w:val="24"/>
          <w:lang w:val="en-GB" w:eastAsia="ja-JP"/>
        </w:rPr>
        <w:t>M</w:t>
      </w:r>
      <w:r w:rsidRPr="008815CC">
        <w:rPr>
          <w:rFonts w:eastAsia="ＭＳ Ｐゴシック"/>
          <w:szCs w:val="24"/>
          <w:lang w:val="en-GB" w:eastAsia="ja-JP"/>
        </w:rPr>
        <w:t>-sites, respectively. The O sites were set to be full occupancy.</w:t>
      </w:r>
      <w:r w:rsidRPr="008815CC">
        <w:rPr>
          <w:rFonts w:eastAsia="ＭＳ Ｐゴシック"/>
          <w:szCs w:val="24"/>
          <w:lang w:eastAsia="ja-JP"/>
        </w:rPr>
        <w:t xml:space="preserve"> </w:t>
      </w:r>
      <w:r w:rsidRPr="008815CC">
        <w:rPr>
          <w:rFonts w:eastAsia="ＭＳ Ｐゴシック"/>
          <w:szCs w:val="24"/>
          <w:lang w:val="en-GB" w:eastAsia="ja-JP"/>
        </w:rPr>
        <w:t>The cation site occupancy was</w:t>
      </w:r>
      <w:r w:rsidRPr="008815CC">
        <w:rPr>
          <w:rFonts w:eastAsia="ＭＳ Ｐゴシック"/>
          <w:szCs w:val="24"/>
          <w:lang w:eastAsia="ja-JP"/>
        </w:rPr>
        <w:t xml:space="preserve"> </w:t>
      </w:r>
      <w:r w:rsidRPr="008815CC">
        <w:rPr>
          <w:rFonts w:eastAsia="ＭＳ Ｐゴシック"/>
          <w:szCs w:val="24"/>
          <w:lang w:val="en-GB" w:eastAsia="ja-JP"/>
        </w:rPr>
        <w:t xml:space="preserve">constrained using the average chemical composition of the specimen. </w:t>
      </w:r>
      <w:r w:rsidRPr="008815CC">
        <w:rPr>
          <w:rFonts w:eastAsia="ＭＳ Ｐゴシック"/>
          <w:szCs w:val="24"/>
          <w:lang w:eastAsia="ja-JP"/>
        </w:rPr>
        <w:t>The distribution of cations other than iron was modeled considering the site occupancy observed in spinel group minerals (</w:t>
      </w:r>
      <w:r w:rsidRPr="008815CC">
        <w:rPr>
          <w:rFonts w:eastAsia="ＭＳ 明朝"/>
          <w:color w:val="FF0000"/>
          <w:szCs w:val="24"/>
          <w:lang w:val="en-GB" w:eastAsia="ja-JP"/>
        </w:rPr>
        <w:t>the CIF file</w:t>
      </w:r>
      <w:r w:rsidR="00352B8D" w:rsidRPr="008815CC">
        <w:rPr>
          <w:rFonts w:eastAsia="ＭＳ 明朝"/>
          <w:color w:val="FF0000"/>
          <w:szCs w:val="24"/>
          <w:lang w:val="en-GB" w:eastAsia="ja-JP"/>
        </w:rPr>
        <w:t xml:space="preserve"> (Data S1)</w:t>
      </w:r>
      <w:r w:rsidRPr="008815CC">
        <w:rPr>
          <w:rFonts w:eastAsia="ＭＳ Ｐゴシック"/>
          <w:szCs w:val="24"/>
          <w:lang w:eastAsia="ja-JP"/>
        </w:rPr>
        <w:t xml:space="preserve">). </w:t>
      </w:r>
      <w:r w:rsidRPr="008815CC">
        <w:rPr>
          <w:rFonts w:eastAsia="ＭＳ 明朝"/>
          <w:szCs w:val="24"/>
          <w:lang w:val="en-GB" w:eastAsia="ja-JP"/>
        </w:rPr>
        <w:t>The crystal structure and the three-dimensional difference Fourier electron density map were drawn with VESTA (</w:t>
      </w:r>
      <w:r w:rsidR="00111A13" w:rsidRPr="008815CC">
        <w:rPr>
          <w:rFonts w:eastAsia="ＭＳ 明朝"/>
          <w:color w:val="0070C0"/>
          <w:szCs w:val="24"/>
          <w:lang w:val="en-GB" w:eastAsia="ja-JP"/>
        </w:rPr>
        <w:t>5</w:t>
      </w:r>
      <w:r w:rsidR="00D77B04" w:rsidRPr="008815CC">
        <w:rPr>
          <w:rFonts w:eastAsia="ＭＳ 明朝"/>
          <w:color w:val="0070C0"/>
          <w:szCs w:val="24"/>
          <w:lang w:val="en-GB" w:eastAsia="ja-JP"/>
        </w:rPr>
        <w:t>4</w:t>
      </w:r>
      <w:r w:rsidRPr="008815CC">
        <w:rPr>
          <w:rFonts w:eastAsia="ＭＳ 明朝"/>
          <w:szCs w:val="24"/>
          <w:lang w:val="en-GB" w:eastAsia="ja-JP"/>
        </w:rPr>
        <w:t>)</w:t>
      </w:r>
      <w:r w:rsidRPr="008815CC">
        <w:rPr>
          <w:rFonts w:eastAsia="游明朝"/>
          <w:color w:val="000000"/>
          <w:kern w:val="2"/>
          <w:szCs w:val="24"/>
          <w:shd w:val="clear" w:color="auto" w:fill="FFFFFF"/>
          <w:lang w:eastAsia="ja-JP"/>
        </w:rPr>
        <w:t>.</w:t>
      </w:r>
    </w:p>
    <w:p w14:paraId="5B85C0CB" w14:textId="0DC4BD9B" w:rsidR="005762C1" w:rsidRPr="008815CC" w:rsidRDefault="005762C1" w:rsidP="00F137D9">
      <w:pPr>
        <w:overflowPunct w:val="0"/>
        <w:spacing w:before="120" w:after="480" w:line="0" w:lineRule="atLeast"/>
        <w:mirrorIndents/>
        <w:rPr>
          <w:rFonts w:eastAsia="ＭＳ 明朝"/>
          <w:bCs/>
          <w:kern w:val="24"/>
          <w:szCs w:val="24"/>
          <w:u w:val="single"/>
          <w:lang w:val="fr-FR" w:eastAsia="ja-JP"/>
        </w:rPr>
      </w:pPr>
      <w:r w:rsidRPr="008815CC">
        <w:rPr>
          <w:rFonts w:eastAsia="ＭＳ 明朝"/>
          <w:b/>
          <w:szCs w:val="24"/>
          <w:u w:val="single"/>
          <w:lang w:val="fr-FR" w:eastAsia="ja-JP"/>
        </w:rPr>
        <w:t>Cation distribution and estimation of bond distances from effective ionic radii</w:t>
      </w:r>
    </w:p>
    <w:p w14:paraId="3542109A" w14:textId="77777777" w:rsidR="005762C1" w:rsidRPr="008815CC" w:rsidRDefault="005762C1" w:rsidP="008815CC">
      <w:pPr>
        <w:overflowPunct w:val="0"/>
        <w:spacing w:before="120" w:after="480" w:line="0" w:lineRule="atLeast"/>
        <w:ind w:firstLineChars="150" w:firstLine="360"/>
        <w:mirrorIndents/>
        <w:rPr>
          <w:rFonts w:eastAsia="ＭＳ 明朝"/>
          <w:bCs/>
          <w:kern w:val="24"/>
          <w:szCs w:val="24"/>
          <w:lang w:eastAsia="ja-JP"/>
        </w:rPr>
      </w:pPr>
      <w:r w:rsidRPr="008815CC">
        <w:rPr>
          <w:rFonts w:eastAsia="ＭＳ Ｐゴシック"/>
          <w:szCs w:val="24"/>
          <w:lang w:val="fr-FR" w:eastAsia="tr-TR"/>
        </w:rPr>
        <w:t xml:space="preserve">The average bond </w:t>
      </w:r>
      <w:r w:rsidRPr="008815CC">
        <w:rPr>
          <w:rFonts w:eastAsia="ＭＳ Ｐゴシック"/>
          <w:szCs w:val="24"/>
          <w:lang w:val="fr-FR" w:eastAsia="ja-JP"/>
        </w:rPr>
        <w:t>distance</w:t>
      </w:r>
      <w:r w:rsidRPr="008815CC">
        <w:rPr>
          <w:rFonts w:eastAsia="ＭＳ Ｐゴシック"/>
          <w:szCs w:val="24"/>
          <w:lang w:val="fr-FR" w:eastAsia="tr-TR"/>
        </w:rPr>
        <w:t xml:space="preserve"> is related to the following equations</w:t>
      </w:r>
      <w:r w:rsidRPr="008815CC">
        <w:rPr>
          <w:rFonts w:eastAsia="ＭＳ Ｐゴシック"/>
          <w:szCs w:val="24"/>
          <w:lang w:val="fr-FR" w:eastAsia="ja-JP"/>
        </w:rPr>
        <w:t xml:space="preserve"> if we assume that the bond lengths are kept constant in the spinel solid-solutions and that the average distance is determined only by the substitution ratio of each cation-oxygen distance and</w:t>
      </w:r>
      <w:r w:rsidRPr="008815CC">
        <w:rPr>
          <w:rFonts w:eastAsia="ＭＳ Ｐゴシック"/>
          <w:szCs w:val="24"/>
          <w:lang w:val="fr-FR" w:eastAsia="tr-TR"/>
        </w:rPr>
        <w:t xml:space="preserve"> </w:t>
      </w:r>
      <w:r w:rsidRPr="008815CC">
        <w:rPr>
          <w:rFonts w:eastAsia="ＭＳ Ｐゴシック"/>
          <w:szCs w:val="24"/>
          <w:lang w:val="fr-FR" w:eastAsia="ja-JP"/>
        </w:rPr>
        <w:t>the vacant does not contribute to the size:</w:t>
      </w:r>
    </w:p>
    <w:p w14:paraId="4283AA27" w14:textId="77777777" w:rsidR="005762C1" w:rsidRPr="008815CC" w:rsidRDefault="005762C1" w:rsidP="00F137D9">
      <w:pPr>
        <w:overflowPunct w:val="0"/>
        <w:spacing w:line="0" w:lineRule="atLeast"/>
        <w:rPr>
          <w:rFonts w:eastAsia="游明朝"/>
          <w:color w:val="00B050"/>
          <w:kern w:val="2"/>
          <w:szCs w:val="24"/>
          <w:lang w:val="fr-FR" w:eastAsia="ja-JP"/>
        </w:rPr>
      </w:pPr>
      <w:r w:rsidRPr="008815CC" w:rsidDel="00F6499D">
        <w:rPr>
          <w:rFonts w:eastAsia="ＭＳ Ｐゴシック"/>
          <w:szCs w:val="24"/>
          <w:lang w:val="fr-FR" w:eastAsia="ja-JP"/>
        </w:rPr>
        <w:t xml:space="preserve"> </w:t>
      </w:r>
      <w:r w:rsidRPr="008815CC">
        <w:rPr>
          <w:rFonts w:eastAsia="ＭＳ Ｐゴシック"/>
          <w:i/>
          <w:iCs/>
          <w:szCs w:val="24"/>
          <w:lang w:val="fr-FR" w:eastAsia="tr-TR"/>
        </w:rPr>
        <w:t>T</w:t>
      </w:r>
      <w:r w:rsidRPr="008815CC">
        <w:rPr>
          <w:rFonts w:eastAsia="ＭＳ Ｐゴシック"/>
          <w:szCs w:val="24"/>
          <w:vertAlign w:val="subscript"/>
          <w:lang w:val="fr-FR" w:eastAsia="tr-TR"/>
        </w:rPr>
        <w:t>(</w:t>
      </w:r>
      <w:r w:rsidRPr="008815CC">
        <w:rPr>
          <w:rFonts w:eastAsia="ＭＳ Ｐゴシック"/>
          <w:szCs w:val="24"/>
          <w:vertAlign w:val="subscript"/>
          <w:lang w:val="fr-FR" w:eastAsia="ja-JP"/>
        </w:rPr>
        <w:t>Fe2+, Fe3+, Si, Mg, Mn, Zn</w:t>
      </w:r>
      <w:r w:rsidRPr="008815CC">
        <w:rPr>
          <w:rFonts w:eastAsia="ＭＳ Ｐゴシック"/>
          <w:szCs w:val="24"/>
          <w:vertAlign w:val="subscript"/>
          <w:lang w:val="fr-FR" w:eastAsia="tr-TR"/>
        </w:rPr>
        <w:t>)</w:t>
      </w:r>
      <w:r w:rsidRPr="008815CC">
        <w:rPr>
          <w:rFonts w:eastAsia="ＭＳ Ｐゴシック"/>
          <w:szCs w:val="24"/>
          <w:lang w:val="fr-FR" w:eastAsia="tr-TR"/>
        </w:rPr>
        <w:t>-O</w:t>
      </w:r>
      <w:r w:rsidRPr="008815CC">
        <w:rPr>
          <w:rFonts w:eastAsia="ＭＳ Ｐゴシック"/>
          <w:szCs w:val="24"/>
          <w:lang w:val="fr-FR" w:eastAsia="ja-JP"/>
        </w:rPr>
        <w:t xml:space="preserve">     =  1/(1-P</w:t>
      </w:r>
      <w:r w:rsidRPr="008815CC">
        <w:rPr>
          <w:rFonts w:eastAsia="ＭＳ Ｐゴシック"/>
          <w:i/>
          <w:iCs/>
          <w:szCs w:val="24"/>
          <w:vertAlign w:val="subscript"/>
          <w:lang w:val="fr-FR" w:eastAsia="ja-JP"/>
        </w:rPr>
        <w:t>T</w:t>
      </w:r>
      <w:r w:rsidRPr="008815CC">
        <w:rPr>
          <w:rFonts w:eastAsia="ＭＳ Ｐゴシック"/>
          <w:szCs w:val="24"/>
          <w:lang w:val="fr-FR" w:eastAsia="ja-JP"/>
        </w:rPr>
        <w:t>(□))</w:t>
      </w:r>
      <w:r w:rsidRPr="008815CC">
        <w:rPr>
          <w:rFonts w:eastAsia="ＭＳ Ｐゴシック"/>
          <w:szCs w:val="24"/>
          <w:lang w:eastAsia="ja-JP"/>
        </w:rPr>
        <w:t>・</w:t>
      </w:r>
      <w:r w:rsidRPr="008815CC">
        <w:rPr>
          <w:rFonts w:eastAsia="ＭＳ Ｐゴシック"/>
          <w:szCs w:val="24"/>
          <w:lang w:val="fr-FR" w:eastAsia="ja-JP"/>
        </w:rPr>
        <w:t xml:space="preserve">  </w:t>
      </w:r>
      <w:r w:rsidRPr="008815CC">
        <w:rPr>
          <w:rFonts w:eastAsia="HGP明朝E"/>
          <w:szCs w:val="24"/>
          <w:lang w:val="fr-FR" w:eastAsia="ja-JP"/>
        </w:rPr>
        <w:t xml:space="preserve">∑   </w:t>
      </w:r>
      <w:r w:rsidRPr="008815CC">
        <w:rPr>
          <w:rFonts w:eastAsia="ＭＳ Ｐゴシック"/>
          <w:szCs w:val="24"/>
          <w:lang w:val="fr-FR" w:eastAsia="ja-JP"/>
        </w:rPr>
        <w:t>P</w:t>
      </w:r>
      <w:r w:rsidRPr="008815CC">
        <w:rPr>
          <w:rFonts w:eastAsia="ＭＳ Ｐゴシック"/>
          <w:i/>
          <w:szCs w:val="24"/>
          <w:vertAlign w:val="subscript"/>
          <w:lang w:val="fr-FR" w:eastAsia="ja-JP"/>
        </w:rPr>
        <w:t>T</w:t>
      </w:r>
      <w:r w:rsidRPr="008815CC">
        <w:rPr>
          <w:rFonts w:eastAsia="ＭＳ Ｐゴシック"/>
          <w:szCs w:val="24"/>
          <w:lang w:val="fr-FR" w:eastAsia="ja-JP"/>
        </w:rPr>
        <w:t>(</w:t>
      </w:r>
      <w:r w:rsidRPr="008815CC">
        <w:rPr>
          <w:rFonts w:eastAsia="ＭＳ Ｐゴシック"/>
          <w:i/>
          <w:iCs/>
          <w:szCs w:val="24"/>
          <w:lang w:val="fr-FR" w:eastAsia="ja-JP"/>
        </w:rPr>
        <w:t>X</w:t>
      </w:r>
      <w:r w:rsidRPr="008815CC">
        <w:rPr>
          <w:rFonts w:eastAsia="ＭＳ Ｐゴシック"/>
          <w:szCs w:val="24"/>
          <w:lang w:val="fr-FR" w:eastAsia="ja-JP"/>
        </w:rPr>
        <w:t>) × (</w:t>
      </w:r>
      <w:r w:rsidRPr="008815CC">
        <w:rPr>
          <w:rFonts w:eastAsia="ＭＳ Ｐゴシック"/>
          <w:i/>
          <w:szCs w:val="24"/>
          <w:lang w:val="fr-FR" w:eastAsia="ja-JP"/>
        </w:rPr>
        <w:t>T</w:t>
      </w:r>
      <w:r w:rsidRPr="008815CC">
        <w:rPr>
          <w:rFonts w:eastAsia="ＭＳ Ｐゴシック"/>
          <w:i/>
          <w:szCs w:val="24"/>
          <w:vertAlign w:val="subscript"/>
          <w:lang w:val="fr-FR" w:eastAsia="ja-JP"/>
        </w:rPr>
        <w:t>X</w:t>
      </w:r>
      <w:r w:rsidRPr="008815CC">
        <w:rPr>
          <w:rFonts w:eastAsia="ＭＳ Ｐゴシック"/>
          <w:szCs w:val="24"/>
          <w:lang w:val="fr-FR" w:eastAsia="ja-JP"/>
        </w:rPr>
        <w:t>-O)</w:t>
      </w:r>
      <w:r w:rsidRPr="008815CC">
        <w:rPr>
          <w:rFonts w:eastAsia="ＭＳ Ｐゴシック"/>
          <w:szCs w:val="24"/>
          <w:lang w:val="fr-FR" w:eastAsia="ja-JP"/>
        </w:rPr>
        <w:br/>
        <w:t xml:space="preserve">   </w:t>
      </w:r>
      <w:r w:rsidRPr="008815CC">
        <w:rPr>
          <w:rFonts w:eastAsia="ＭＳ Ｐゴシック"/>
          <w:szCs w:val="24"/>
          <w:lang w:val="fr-FR" w:eastAsia="ja-JP"/>
        </w:rPr>
        <w:tab/>
      </w:r>
      <w:r w:rsidRPr="008815CC">
        <w:rPr>
          <w:rFonts w:eastAsia="ＭＳ Ｐゴシック"/>
          <w:szCs w:val="24"/>
          <w:lang w:val="fr-FR" w:eastAsia="ja-JP"/>
        </w:rPr>
        <w:tab/>
      </w:r>
      <w:r w:rsidRPr="008815CC">
        <w:rPr>
          <w:rFonts w:eastAsia="ＭＳ Ｐゴシック"/>
          <w:szCs w:val="24"/>
          <w:lang w:val="fr-FR" w:eastAsia="ja-JP"/>
        </w:rPr>
        <w:tab/>
      </w:r>
      <w:r w:rsidRPr="008815CC">
        <w:rPr>
          <w:rFonts w:eastAsia="ＭＳ Ｐゴシック"/>
          <w:szCs w:val="24"/>
          <w:lang w:val="fr-FR" w:eastAsia="ja-JP"/>
        </w:rPr>
        <w:tab/>
      </w:r>
      <w:r w:rsidRPr="008815CC">
        <w:rPr>
          <w:rFonts w:eastAsia="ＭＳ Ｐゴシック"/>
          <w:szCs w:val="24"/>
          <w:lang w:eastAsia="ja-JP"/>
        </w:rPr>
        <w:t xml:space="preserve">　　　　　　</w:t>
      </w:r>
      <w:r w:rsidRPr="008815CC">
        <w:rPr>
          <w:rFonts w:eastAsia="ＭＳ Ｐゴシック"/>
          <w:szCs w:val="24"/>
          <w:lang w:val="fr-FR" w:eastAsia="ja-JP"/>
        </w:rPr>
        <w:t xml:space="preserve">   </w:t>
      </w:r>
      <w:r w:rsidRPr="008815CC">
        <w:rPr>
          <w:rFonts w:eastAsia="ＭＳ Ｐゴシック"/>
          <w:i/>
          <w:szCs w:val="24"/>
          <w:vertAlign w:val="superscript"/>
          <w:lang w:val="fr-FR" w:eastAsia="ja-JP"/>
        </w:rPr>
        <w:t xml:space="preserve">X </w:t>
      </w:r>
      <w:r w:rsidRPr="008815CC">
        <w:rPr>
          <w:rFonts w:eastAsia="ＭＳ Ｐゴシック"/>
          <w:szCs w:val="24"/>
          <w:vertAlign w:val="superscript"/>
          <w:lang w:val="fr-FR" w:eastAsia="ja-JP"/>
        </w:rPr>
        <w:t>=</w:t>
      </w:r>
      <w:r w:rsidRPr="008815CC">
        <w:rPr>
          <w:rFonts w:eastAsia="ＭＳ Ｐゴシック"/>
          <w:szCs w:val="24"/>
          <w:lang w:val="fr-FR" w:eastAsia="tr-TR"/>
        </w:rPr>
        <w:t xml:space="preserve"> </w:t>
      </w:r>
      <w:r w:rsidRPr="008815CC">
        <w:rPr>
          <w:rFonts w:eastAsia="ＭＳ Ｐゴシック"/>
          <w:szCs w:val="24"/>
          <w:vertAlign w:val="superscript"/>
          <w:lang w:val="fr-FR" w:eastAsia="ja-JP"/>
        </w:rPr>
        <w:t>Fe2+,</w:t>
      </w:r>
      <w:r w:rsidRPr="008815CC">
        <w:rPr>
          <w:rFonts w:eastAsia="ＭＳ Ｐゴシック"/>
          <w:szCs w:val="24"/>
          <w:vertAlign w:val="subscript"/>
          <w:lang w:val="fr-FR" w:eastAsia="ja-JP"/>
        </w:rPr>
        <w:t xml:space="preserve"> </w:t>
      </w:r>
      <w:r w:rsidRPr="008815CC">
        <w:rPr>
          <w:rFonts w:eastAsia="ＭＳ Ｐゴシック"/>
          <w:szCs w:val="24"/>
          <w:vertAlign w:val="superscript"/>
          <w:lang w:val="fr-FR" w:eastAsia="ja-JP"/>
        </w:rPr>
        <w:t>Fe3+, Si, Mg, Mn, Zn</w:t>
      </w:r>
      <w:r w:rsidRPr="008815CC">
        <w:rPr>
          <w:rFonts w:eastAsia="ＭＳ Ｐゴシック"/>
          <w:szCs w:val="24"/>
          <w:lang w:val="fr-FR" w:eastAsia="tr-TR"/>
        </w:rPr>
        <w:t xml:space="preserve"> </w:t>
      </w:r>
      <w:r w:rsidRPr="008815CC">
        <w:rPr>
          <w:rFonts w:eastAsia="ＭＳ Ｐゴシック"/>
          <w:szCs w:val="24"/>
          <w:lang w:val="fr-FR" w:eastAsia="tr-TR"/>
        </w:rPr>
        <w:br/>
      </w:r>
      <w:r w:rsidRPr="008815CC">
        <w:rPr>
          <w:rFonts w:eastAsia="ＭＳ Ｐゴシック"/>
          <w:i/>
          <w:iCs/>
          <w:szCs w:val="24"/>
          <w:lang w:val="fr-FR" w:eastAsia="tr-TR"/>
        </w:rPr>
        <w:t>M</w:t>
      </w:r>
      <w:r w:rsidRPr="008815CC">
        <w:rPr>
          <w:rFonts w:eastAsia="ＭＳ Ｐゴシック"/>
          <w:szCs w:val="24"/>
          <w:vertAlign w:val="subscript"/>
          <w:lang w:val="fr-FR" w:eastAsia="tr-TR"/>
        </w:rPr>
        <w:t>(</w:t>
      </w:r>
      <w:r w:rsidRPr="008815CC">
        <w:rPr>
          <w:rFonts w:eastAsia="ＭＳ Ｐゴシック"/>
          <w:szCs w:val="24"/>
          <w:vertAlign w:val="subscript"/>
          <w:lang w:val="fr-FR" w:eastAsia="ja-JP"/>
        </w:rPr>
        <w:t>Cr</w:t>
      </w:r>
      <w:r w:rsidRPr="008815CC">
        <w:rPr>
          <w:rFonts w:eastAsia="ＭＳ Ｐゴシック"/>
          <w:szCs w:val="24"/>
          <w:vertAlign w:val="subscript"/>
          <w:lang w:val="fr-FR" w:eastAsia="tr-TR"/>
        </w:rPr>
        <w:t xml:space="preserve">, </w:t>
      </w:r>
      <w:r w:rsidRPr="008815CC">
        <w:rPr>
          <w:rFonts w:eastAsia="ＭＳ Ｐゴシック"/>
          <w:szCs w:val="24"/>
          <w:vertAlign w:val="subscript"/>
          <w:lang w:val="fr-FR" w:eastAsia="ja-JP"/>
        </w:rPr>
        <w:t>Fe3+, Fe2+, Ni, Ti, Ca, Al</w:t>
      </w:r>
      <w:r w:rsidRPr="008815CC">
        <w:rPr>
          <w:rFonts w:eastAsia="ＭＳ Ｐゴシック"/>
          <w:szCs w:val="24"/>
          <w:vertAlign w:val="subscript"/>
          <w:lang w:val="fr-FR" w:eastAsia="tr-TR"/>
        </w:rPr>
        <w:t>)</w:t>
      </w:r>
      <w:r w:rsidRPr="008815CC">
        <w:rPr>
          <w:rFonts w:eastAsia="ＭＳ Ｐゴシック"/>
          <w:szCs w:val="24"/>
          <w:lang w:val="fr-FR" w:eastAsia="tr-TR"/>
        </w:rPr>
        <w:t>-O</w:t>
      </w:r>
      <w:r w:rsidRPr="008815CC">
        <w:rPr>
          <w:rFonts w:eastAsia="ＭＳ Ｐゴシック"/>
          <w:szCs w:val="24"/>
          <w:lang w:val="fr-FR" w:eastAsia="ja-JP"/>
        </w:rPr>
        <w:t xml:space="preserve"> = 1/(1-P</w:t>
      </w:r>
      <w:r w:rsidRPr="008815CC">
        <w:rPr>
          <w:rFonts w:eastAsia="ＭＳ Ｐゴシック"/>
          <w:i/>
          <w:iCs/>
          <w:szCs w:val="24"/>
          <w:vertAlign w:val="subscript"/>
          <w:lang w:val="fr-FR" w:eastAsia="ja-JP"/>
        </w:rPr>
        <w:t>M</w:t>
      </w:r>
      <w:r w:rsidRPr="008815CC">
        <w:rPr>
          <w:rFonts w:eastAsia="ＭＳ Ｐゴシック"/>
          <w:szCs w:val="24"/>
          <w:lang w:val="fr-FR" w:eastAsia="ja-JP"/>
        </w:rPr>
        <w:t>(□))</w:t>
      </w:r>
      <w:r w:rsidRPr="008815CC">
        <w:rPr>
          <w:rFonts w:eastAsia="ＭＳ Ｐゴシック"/>
          <w:szCs w:val="24"/>
          <w:lang w:eastAsia="ja-JP"/>
        </w:rPr>
        <w:t>・</w:t>
      </w:r>
      <w:r w:rsidRPr="008815CC">
        <w:rPr>
          <w:rFonts w:eastAsia="ＭＳ Ｐゴシック"/>
          <w:szCs w:val="24"/>
          <w:lang w:val="fr-FR" w:eastAsia="ja-JP"/>
        </w:rPr>
        <w:t xml:space="preserve"> </w:t>
      </w:r>
      <w:r w:rsidRPr="008815CC">
        <w:rPr>
          <w:rFonts w:eastAsia="HGP明朝E"/>
          <w:szCs w:val="24"/>
          <w:lang w:val="fr-FR" w:eastAsia="ja-JP"/>
        </w:rPr>
        <w:t xml:space="preserve">∑= </w:t>
      </w:r>
      <w:r w:rsidRPr="008815CC">
        <w:rPr>
          <w:rFonts w:eastAsia="ＭＳ Ｐゴシック"/>
          <w:szCs w:val="24"/>
          <w:lang w:val="fr-FR" w:eastAsia="ja-JP"/>
        </w:rPr>
        <w:t>P</w:t>
      </w:r>
      <w:r w:rsidRPr="008815CC">
        <w:rPr>
          <w:rFonts w:eastAsia="ＭＳ Ｐゴシック"/>
          <w:i/>
          <w:iCs/>
          <w:szCs w:val="24"/>
          <w:vertAlign w:val="subscript"/>
          <w:lang w:val="fr-FR" w:eastAsia="ja-JP"/>
        </w:rPr>
        <w:t>M</w:t>
      </w:r>
      <w:r w:rsidRPr="008815CC">
        <w:rPr>
          <w:rFonts w:eastAsia="ＭＳ Ｐゴシック"/>
          <w:szCs w:val="24"/>
          <w:lang w:val="fr-FR" w:eastAsia="ja-JP"/>
        </w:rPr>
        <w:t>(</w:t>
      </w:r>
      <w:r w:rsidRPr="008815CC">
        <w:rPr>
          <w:rFonts w:eastAsia="ＭＳ Ｐゴシック"/>
          <w:i/>
          <w:iCs/>
          <w:szCs w:val="24"/>
          <w:lang w:val="fr-FR" w:eastAsia="ja-JP"/>
        </w:rPr>
        <w:t>Y</w:t>
      </w:r>
      <w:r w:rsidRPr="008815CC">
        <w:rPr>
          <w:rFonts w:eastAsia="ＭＳ Ｐゴシック"/>
          <w:szCs w:val="24"/>
          <w:lang w:val="fr-FR" w:eastAsia="ja-JP"/>
        </w:rPr>
        <w:t>) × (</w:t>
      </w:r>
      <w:r w:rsidRPr="008815CC">
        <w:rPr>
          <w:rFonts w:eastAsia="ＭＳ Ｐゴシック"/>
          <w:i/>
          <w:iCs/>
          <w:szCs w:val="24"/>
          <w:lang w:val="fr-FR" w:eastAsia="ja-JP"/>
        </w:rPr>
        <w:t>M</w:t>
      </w:r>
      <w:r w:rsidRPr="008815CC">
        <w:rPr>
          <w:rFonts w:eastAsia="ＭＳ Ｐゴシック"/>
          <w:i/>
          <w:iCs/>
          <w:szCs w:val="24"/>
          <w:vertAlign w:val="subscript"/>
          <w:lang w:val="fr-FR" w:eastAsia="ja-JP"/>
        </w:rPr>
        <w:t>Y</w:t>
      </w:r>
      <w:r w:rsidRPr="008815CC">
        <w:rPr>
          <w:rFonts w:eastAsia="ＭＳ Ｐゴシック"/>
          <w:szCs w:val="24"/>
          <w:lang w:val="fr-FR" w:eastAsia="ja-JP"/>
        </w:rPr>
        <w:t>-O),</w:t>
      </w:r>
      <w:r w:rsidRPr="008815CC">
        <w:rPr>
          <w:rFonts w:eastAsia="ＭＳ Ｐゴシック"/>
          <w:szCs w:val="24"/>
          <w:lang w:val="fr-FR" w:eastAsia="ja-JP"/>
        </w:rPr>
        <w:br/>
      </w:r>
      <w:r w:rsidRPr="008815CC">
        <w:rPr>
          <w:rFonts w:eastAsia="ＭＳ Ｐゴシック"/>
          <w:szCs w:val="24"/>
          <w:vertAlign w:val="superscript"/>
          <w:lang w:val="fr-FR" w:eastAsia="ja-JP"/>
        </w:rPr>
        <w:tab/>
      </w:r>
      <w:r w:rsidRPr="008815CC">
        <w:rPr>
          <w:rFonts w:eastAsia="ＭＳ Ｐゴシック"/>
          <w:szCs w:val="24"/>
          <w:vertAlign w:val="superscript"/>
          <w:lang w:val="fr-FR" w:eastAsia="ja-JP"/>
        </w:rPr>
        <w:tab/>
      </w:r>
      <w:r w:rsidRPr="008815CC">
        <w:rPr>
          <w:rFonts w:eastAsia="ＭＳ Ｐゴシック"/>
          <w:szCs w:val="24"/>
          <w:vertAlign w:val="superscript"/>
          <w:lang w:val="fr-FR" w:eastAsia="ja-JP"/>
        </w:rPr>
        <w:tab/>
      </w:r>
      <w:r w:rsidRPr="008815CC">
        <w:rPr>
          <w:rFonts w:eastAsia="ＭＳ Ｐゴシック"/>
          <w:szCs w:val="24"/>
          <w:vertAlign w:val="superscript"/>
          <w:lang w:val="fr-FR" w:eastAsia="ja-JP"/>
        </w:rPr>
        <w:tab/>
      </w:r>
      <w:r w:rsidRPr="008815CC">
        <w:rPr>
          <w:rFonts w:eastAsia="ＭＳ Ｐゴシック"/>
          <w:szCs w:val="24"/>
          <w:vertAlign w:val="superscript"/>
          <w:lang w:val="fr-FR" w:eastAsia="ja-JP"/>
        </w:rPr>
        <w:tab/>
      </w:r>
      <w:r w:rsidRPr="008815CC">
        <w:rPr>
          <w:rFonts w:eastAsia="ＭＳ Ｐゴシック"/>
          <w:i/>
          <w:iCs/>
          <w:szCs w:val="24"/>
          <w:vertAlign w:val="superscript"/>
          <w:lang w:val="fr-FR" w:eastAsia="ja-JP"/>
        </w:rPr>
        <w:t>Y</w:t>
      </w:r>
      <w:r w:rsidRPr="008815CC">
        <w:rPr>
          <w:rFonts w:eastAsia="ＭＳ Ｐゴシック"/>
          <w:szCs w:val="24"/>
          <w:vertAlign w:val="superscript"/>
          <w:lang w:val="fr-FR" w:eastAsia="ja-JP"/>
        </w:rPr>
        <w:t xml:space="preserve"> =</w:t>
      </w:r>
      <w:r w:rsidRPr="008815CC">
        <w:rPr>
          <w:rFonts w:eastAsia="ＭＳ Ｐゴシック"/>
          <w:szCs w:val="24"/>
          <w:lang w:val="fr-FR" w:eastAsia="tr-TR"/>
        </w:rPr>
        <w:t xml:space="preserve"> </w:t>
      </w:r>
      <w:r w:rsidRPr="008815CC">
        <w:rPr>
          <w:rFonts w:eastAsia="ＭＳ Ｐゴシック"/>
          <w:szCs w:val="24"/>
          <w:vertAlign w:val="superscript"/>
          <w:lang w:val="fr-FR" w:eastAsia="ja-JP"/>
        </w:rPr>
        <w:t xml:space="preserve">Cr, Fe3+, Fe2+, Ni, Ti, Ca, Al </w:t>
      </w:r>
    </w:p>
    <w:p w14:paraId="56F29DC2" w14:textId="4569FF8D" w:rsidR="008218C4" w:rsidRPr="008815CC" w:rsidRDefault="005762C1" w:rsidP="00F137D9">
      <w:pPr>
        <w:overflowPunct w:val="0"/>
        <w:spacing w:before="120" w:after="480" w:line="0" w:lineRule="atLeast"/>
        <w:mirrorIndents/>
        <w:rPr>
          <w:rFonts w:eastAsia="ＭＳ 明朝"/>
          <w:szCs w:val="24"/>
          <w:lang w:eastAsia="ja-JP"/>
        </w:rPr>
      </w:pPr>
      <w:r w:rsidRPr="008815CC">
        <w:rPr>
          <w:rFonts w:eastAsia="ＭＳ Ｐゴシック"/>
          <w:szCs w:val="24"/>
          <w:lang w:val="fr-FR" w:eastAsia="tr-TR"/>
        </w:rPr>
        <w:t xml:space="preserve">where </w:t>
      </w:r>
      <w:r w:rsidRPr="008815CC">
        <w:rPr>
          <w:rFonts w:eastAsia="ＭＳ Ｐゴシック"/>
          <w:i/>
          <w:iCs/>
          <w:szCs w:val="24"/>
          <w:lang w:val="fr-FR" w:eastAsia="tr-TR"/>
        </w:rPr>
        <w:t>T</w:t>
      </w:r>
      <w:r w:rsidRPr="008815CC">
        <w:rPr>
          <w:rFonts w:eastAsia="ＭＳ Ｐゴシック"/>
          <w:i/>
          <w:iCs/>
          <w:szCs w:val="24"/>
          <w:vertAlign w:val="subscript"/>
          <w:lang w:val="fr-FR" w:eastAsia="tr-TR"/>
        </w:rPr>
        <w:t>X</w:t>
      </w:r>
      <w:r w:rsidRPr="008815CC">
        <w:rPr>
          <w:rFonts w:eastAsia="ＭＳ Ｐゴシック"/>
          <w:szCs w:val="24"/>
          <w:lang w:val="fr-FR" w:eastAsia="tr-TR"/>
        </w:rPr>
        <w:t xml:space="preserve">-O and </w:t>
      </w:r>
      <w:r w:rsidRPr="008815CC">
        <w:rPr>
          <w:rFonts w:eastAsia="ＭＳ Ｐゴシック"/>
          <w:i/>
          <w:iCs/>
          <w:szCs w:val="24"/>
          <w:lang w:val="fr-FR" w:eastAsia="tr-TR"/>
        </w:rPr>
        <w:t>M</w:t>
      </w:r>
      <w:r w:rsidRPr="008815CC">
        <w:rPr>
          <w:rFonts w:eastAsia="ＭＳ Ｐゴシック"/>
          <w:i/>
          <w:iCs/>
          <w:szCs w:val="24"/>
          <w:vertAlign w:val="subscript"/>
          <w:lang w:val="fr-FR" w:eastAsia="tr-TR"/>
        </w:rPr>
        <w:t>Y</w:t>
      </w:r>
      <w:r w:rsidRPr="008815CC">
        <w:rPr>
          <w:rFonts w:eastAsia="ＭＳ Ｐゴシック"/>
          <w:szCs w:val="24"/>
          <w:lang w:val="fr-FR" w:eastAsia="tr-TR"/>
        </w:rPr>
        <w:t xml:space="preserve">-O represents the </w:t>
      </w:r>
      <w:r w:rsidRPr="008815CC">
        <w:rPr>
          <w:rFonts w:eastAsia="ＭＳ Ｐゴシック"/>
          <w:szCs w:val="24"/>
          <w:lang w:val="fr-FR" w:eastAsia="ja-JP"/>
        </w:rPr>
        <w:t>local</w:t>
      </w:r>
      <w:r w:rsidRPr="008815CC">
        <w:rPr>
          <w:rFonts w:eastAsia="ＭＳ Ｐゴシック"/>
          <w:szCs w:val="24"/>
          <w:lang w:val="fr-FR" w:eastAsia="tr-TR"/>
        </w:rPr>
        <w:t xml:space="preserve"> bond distances between specific cation (</w:t>
      </w:r>
      <w:r w:rsidRPr="008815CC">
        <w:rPr>
          <w:rFonts w:eastAsia="ＭＳ Ｐゴシック"/>
          <w:i/>
          <w:iCs/>
          <w:szCs w:val="24"/>
          <w:lang w:val="fr-FR" w:eastAsia="tr-TR"/>
        </w:rPr>
        <w:t>X</w:t>
      </w:r>
      <w:r w:rsidRPr="008815CC">
        <w:rPr>
          <w:rFonts w:eastAsia="ＭＳ Ｐゴシック"/>
          <w:szCs w:val="24"/>
          <w:lang w:val="fr-FR" w:eastAsia="tr-TR"/>
        </w:rPr>
        <w:t xml:space="preserve"> and </w:t>
      </w:r>
      <w:r w:rsidRPr="008815CC">
        <w:rPr>
          <w:rFonts w:eastAsia="ＭＳ Ｐゴシック"/>
          <w:i/>
          <w:iCs/>
          <w:szCs w:val="24"/>
          <w:lang w:val="fr-FR" w:eastAsia="tr-TR"/>
        </w:rPr>
        <w:t>Y</w:t>
      </w:r>
      <w:r w:rsidRPr="008815CC">
        <w:rPr>
          <w:rFonts w:eastAsia="ＭＳ Ｐゴシック"/>
          <w:szCs w:val="24"/>
          <w:lang w:val="fr-FR" w:eastAsia="tr-TR"/>
        </w:rPr>
        <w:t>) and oxygen in the</w:t>
      </w:r>
      <w:r w:rsidRPr="008815CC">
        <w:rPr>
          <w:rFonts w:eastAsia="ＭＳ Ｐゴシック"/>
          <w:szCs w:val="24"/>
          <w:lang w:val="fr-FR" w:eastAsia="ja-JP"/>
        </w:rPr>
        <w:t xml:space="preserve"> </w:t>
      </w:r>
      <w:r w:rsidRPr="008815CC">
        <w:rPr>
          <w:rFonts w:eastAsia="ＭＳ Ｐゴシック"/>
          <w:szCs w:val="24"/>
          <w:lang w:val="fr-FR" w:eastAsia="tr-TR"/>
        </w:rPr>
        <w:t>tetrahedrally and octahedrally coordinated sites, respectively</w:t>
      </w:r>
      <w:r w:rsidRPr="008815CC">
        <w:rPr>
          <w:rFonts w:eastAsia="ＭＳ Ｐゴシック"/>
          <w:szCs w:val="24"/>
          <w:lang w:val="fr-FR" w:eastAsia="ja-JP"/>
        </w:rPr>
        <w:t>.</w:t>
      </w:r>
      <w:r w:rsidRPr="008815CC">
        <w:rPr>
          <w:rFonts w:eastAsia="ＭＳ Ｐゴシック"/>
          <w:szCs w:val="24"/>
          <w:lang w:val="fr-FR" w:eastAsia="tr-TR"/>
        </w:rPr>
        <w:t xml:space="preserve"> </w:t>
      </w:r>
      <w:r w:rsidRPr="008815CC">
        <w:rPr>
          <w:rFonts w:eastAsia="ＭＳ Ｐゴシック"/>
          <w:kern w:val="2"/>
          <w:szCs w:val="24"/>
          <w:lang w:eastAsia="tr-TR"/>
        </w:rPr>
        <w:t xml:space="preserve">The </w:t>
      </w:r>
      <w:r w:rsidRPr="008815CC">
        <w:rPr>
          <w:rFonts w:eastAsia="ＭＳ Ｐゴシック"/>
          <w:szCs w:val="24"/>
          <w:lang w:eastAsia="tr-TR"/>
        </w:rPr>
        <w:t xml:space="preserve">Shannon effective </w:t>
      </w:r>
      <w:r w:rsidRPr="008815CC">
        <w:rPr>
          <w:rFonts w:eastAsia="ＭＳ Ｐゴシック"/>
          <w:kern w:val="2"/>
          <w:szCs w:val="24"/>
          <w:lang w:eastAsia="tr-TR"/>
        </w:rPr>
        <w:t>ionic radi</w:t>
      </w:r>
      <w:r w:rsidRPr="008815CC">
        <w:rPr>
          <w:rFonts w:eastAsia="ＭＳ Ｐゴシック"/>
          <w:kern w:val="2"/>
          <w:szCs w:val="24"/>
          <w:lang w:eastAsia="ja-JP"/>
        </w:rPr>
        <w:t>i</w:t>
      </w:r>
      <w:r w:rsidRPr="008815CC">
        <w:rPr>
          <w:rFonts w:eastAsia="ＭＳ Ｐゴシック"/>
          <w:kern w:val="2"/>
          <w:szCs w:val="24"/>
          <w:lang w:eastAsia="tr-TR"/>
        </w:rPr>
        <w:t xml:space="preserve"> (in Å) are:</w:t>
      </w:r>
      <w:r w:rsidRPr="008815CC">
        <w:rPr>
          <w:rFonts w:eastAsia="ＭＳ Ｐゴシック"/>
          <w:kern w:val="2"/>
          <w:szCs w:val="24"/>
          <w:shd w:val="clear" w:color="auto" w:fill="FFFFFF"/>
          <w:vertAlign w:val="superscript"/>
          <w:lang w:eastAsia="tr-TR"/>
        </w:rPr>
        <w:t xml:space="preserve"> IV</w:t>
      </w:r>
      <w:r w:rsidRPr="008815CC">
        <w:rPr>
          <w:rFonts w:eastAsia="ＭＳ Ｐゴシック"/>
          <w:kern w:val="2"/>
          <w:szCs w:val="24"/>
          <w:shd w:val="clear" w:color="auto" w:fill="FFFFFF"/>
          <w:lang w:eastAsia="tr-TR"/>
        </w:rPr>
        <w:t>O</w:t>
      </w:r>
      <w:r w:rsidRPr="008815CC">
        <w:rPr>
          <w:rFonts w:eastAsia="ＭＳ Ｐゴシック"/>
          <w:kern w:val="2"/>
          <w:szCs w:val="24"/>
          <w:shd w:val="clear" w:color="auto" w:fill="FFFFFF"/>
          <w:vertAlign w:val="superscript"/>
          <w:lang w:eastAsia="tr-TR"/>
        </w:rPr>
        <w:t>2</w:t>
      </w:r>
      <w:r w:rsidRPr="008815CC">
        <w:rPr>
          <w:rFonts w:eastAsia="ＭＳ Ｐゴシック"/>
          <w:kern w:val="2"/>
          <w:szCs w:val="24"/>
          <w:shd w:val="clear" w:color="auto" w:fill="FFFFFF"/>
          <w:vertAlign w:val="superscript"/>
          <w:lang w:eastAsia="ja-JP"/>
        </w:rPr>
        <w:t>-</w:t>
      </w:r>
      <w:r w:rsidRPr="008815CC">
        <w:rPr>
          <w:rFonts w:eastAsia="ＭＳ Ｐゴシック"/>
          <w:kern w:val="2"/>
          <w:szCs w:val="24"/>
          <w:shd w:val="clear" w:color="auto" w:fill="FFFFFF"/>
          <w:lang w:eastAsia="tr-TR"/>
        </w:rPr>
        <w:t>=1.38,</w:t>
      </w:r>
      <w:r w:rsidRPr="008815CC">
        <w:rPr>
          <w:rFonts w:eastAsia="ＭＳ Ｐゴシック"/>
          <w:kern w:val="2"/>
          <w:szCs w:val="24"/>
          <w:shd w:val="clear" w:color="auto" w:fill="FFFFFF"/>
          <w:vertAlign w:val="superscript"/>
          <w:lang w:eastAsia="tr-TR"/>
        </w:rPr>
        <w:t xml:space="preserve"> IV</w:t>
      </w:r>
      <w:r w:rsidRPr="008815CC">
        <w:rPr>
          <w:rFonts w:eastAsia="ＭＳ Ｐゴシック"/>
          <w:kern w:val="2"/>
          <w:szCs w:val="24"/>
          <w:shd w:val="clear" w:color="auto" w:fill="FFFFFF"/>
          <w:lang w:eastAsia="tr-TR"/>
        </w:rPr>
        <w:t>O</w:t>
      </w:r>
      <w:r w:rsidRPr="008815CC">
        <w:rPr>
          <w:rFonts w:eastAsia="ＭＳ Ｐゴシック"/>
          <w:kern w:val="2"/>
          <w:szCs w:val="24"/>
          <w:shd w:val="clear" w:color="auto" w:fill="FFFFFF"/>
          <w:lang w:eastAsia="ja-JP"/>
        </w:rPr>
        <w:t>H</w:t>
      </w:r>
      <w:r w:rsidRPr="008815CC">
        <w:rPr>
          <w:rFonts w:eastAsia="ＭＳ Ｐゴシック"/>
          <w:kern w:val="2"/>
          <w:szCs w:val="24"/>
          <w:shd w:val="clear" w:color="auto" w:fill="FFFFFF"/>
          <w:vertAlign w:val="superscript"/>
          <w:lang w:eastAsia="ja-JP"/>
        </w:rPr>
        <w:t>-</w:t>
      </w:r>
      <w:r w:rsidRPr="008815CC">
        <w:rPr>
          <w:rFonts w:eastAsia="ＭＳ Ｐゴシック"/>
          <w:kern w:val="2"/>
          <w:szCs w:val="24"/>
          <w:shd w:val="clear" w:color="auto" w:fill="FFFFFF"/>
          <w:lang w:eastAsia="tr-TR"/>
        </w:rPr>
        <w:t>=1.3</w:t>
      </w:r>
      <w:r w:rsidRPr="008815CC">
        <w:rPr>
          <w:rFonts w:eastAsia="ＭＳ Ｐゴシック"/>
          <w:kern w:val="2"/>
          <w:szCs w:val="24"/>
          <w:shd w:val="clear" w:color="auto" w:fill="FFFFFF"/>
          <w:lang w:eastAsia="ja-JP"/>
        </w:rPr>
        <w:t>5</w:t>
      </w:r>
      <w:r w:rsidRPr="008815CC">
        <w:rPr>
          <w:rFonts w:eastAsia="ＭＳ Ｐゴシック"/>
          <w:kern w:val="2"/>
          <w:szCs w:val="24"/>
          <w:shd w:val="clear" w:color="auto" w:fill="FFFFFF"/>
          <w:lang w:eastAsia="tr-TR"/>
        </w:rPr>
        <w:t>,</w:t>
      </w:r>
      <w:r w:rsidRPr="008815CC">
        <w:rPr>
          <w:rFonts w:eastAsia="ＭＳ Ｐゴシック"/>
          <w:b/>
          <w:kern w:val="2"/>
          <w:szCs w:val="24"/>
          <w:shd w:val="clear" w:color="auto" w:fill="FFFFFF"/>
          <w:lang w:eastAsia="tr-TR"/>
        </w:rPr>
        <w:t xml:space="preserve"> </w:t>
      </w:r>
      <w:r w:rsidRPr="008815CC">
        <w:rPr>
          <w:rFonts w:eastAsia="ＭＳ Ｐゴシック"/>
          <w:bCs/>
          <w:kern w:val="2"/>
          <w:szCs w:val="24"/>
          <w:shd w:val="clear" w:color="auto" w:fill="FFFFFF"/>
          <w:vertAlign w:val="superscript"/>
          <w:lang w:eastAsia="tr-TR"/>
        </w:rPr>
        <w:t>IV</w:t>
      </w:r>
      <w:r w:rsidRPr="008815CC">
        <w:rPr>
          <w:rFonts w:eastAsia="ＭＳ Ｐゴシック"/>
          <w:bCs/>
          <w:kern w:val="2"/>
          <w:szCs w:val="24"/>
          <w:shd w:val="clear" w:color="auto" w:fill="FFFFFF"/>
          <w:lang w:eastAsia="tr-TR"/>
        </w:rPr>
        <w:t>Fe</w:t>
      </w:r>
      <w:r w:rsidRPr="008815CC">
        <w:rPr>
          <w:rFonts w:eastAsia="ＭＳ Ｐゴシック"/>
          <w:bCs/>
          <w:kern w:val="2"/>
          <w:szCs w:val="24"/>
          <w:shd w:val="clear" w:color="auto" w:fill="FFFFFF"/>
          <w:vertAlign w:val="superscript"/>
          <w:lang w:eastAsia="tr-TR"/>
        </w:rPr>
        <w:t>2+</w:t>
      </w:r>
      <w:r w:rsidRPr="008815CC">
        <w:rPr>
          <w:rFonts w:eastAsia="ＭＳ Ｐゴシック"/>
          <w:bCs/>
          <w:kern w:val="2"/>
          <w:szCs w:val="24"/>
          <w:shd w:val="clear" w:color="auto" w:fill="FFFFFF"/>
          <w:lang w:eastAsia="tr-TR"/>
        </w:rPr>
        <w:t>=0.63,</w:t>
      </w:r>
      <w:r w:rsidRPr="008815CC">
        <w:rPr>
          <w:rFonts w:eastAsia="ＭＳ Ｐゴシック"/>
          <w:bCs/>
          <w:kern w:val="2"/>
          <w:szCs w:val="24"/>
          <w:shd w:val="clear" w:color="auto" w:fill="FFFFFF"/>
          <w:lang w:eastAsia="ja-JP"/>
        </w:rPr>
        <w:t xml:space="preserve"> </w:t>
      </w:r>
      <w:r w:rsidRPr="008815CC">
        <w:rPr>
          <w:rFonts w:eastAsia="ＭＳ Ｐゴシック"/>
          <w:bCs/>
          <w:kern w:val="2"/>
          <w:szCs w:val="24"/>
          <w:shd w:val="clear" w:color="auto" w:fill="FFFFFF"/>
          <w:vertAlign w:val="superscript"/>
          <w:lang w:eastAsia="tr-TR"/>
        </w:rPr>
        <w:t>IV</w:t>
      </w:r>
      <w:r w:rsidRPr="008815CC">
        <w:rPr>
          <w:rFonts w:eastAsia="ＭＳ Ｐゴシック"/>
          <w:bCs/>
          <w:kern w:val="2"/>
          <w:szCs w:val="24"/>
          <w:shd w:val="clear" w:color="auto" w:fill="FFFFFF"/>
          <w:lang w:eastAsia="tr-TR"/>
        </w:rPr>
        <w:t>Fe</w:t>
      </w:r>
      <w:r w:rsidRPr="008815CC">
        <w:rPr>
          <w:rFonts w:eastAsia="ＭＳ Ｐゴシック"/>
          <w:bCs/>
          <w:kern w:val="2"/>
          <w:szCs w:val="24"/>
          <w:shd w:val="clear" w:color="auto" w:fill="FFFFFF"/>
          <w:vertAlign w:val="superscript"/>
          <w:lang w:eastAsia="tr-TR"/>
        </w:rPr>
        <w:t>3+</w:t>
      </w:r>
      <w:r w:rsidRPr="008815CC">
        <w:rPr>
          <w:rFonts w:eastAsia="ＭＳ Ｐゴシック"/>
          <w:bCs/>
          <w:kern w:val="2"/>
          <w:szCs w:val="24"/>
          <w:shd w:val="clear" w:color="auto" w:fill="FFFFFF"/>
          <w:lang w:eastAsia="tr-TR"/>
        </w:rPr>
        <w:t>=0.49,</w:t>
      </w:r>
      <w:r w:rsidRPr="008815CC">
        <w:rPr>
          <w:rFonts w:eastAsia="ＭＳ Ｐゴシック"/>
          <w:b/>
          <w:kern w:val="2"/>
          <w:szCs w:val="24"/>
          <w:shd w:val="clear" w:color="auto" w:fill="FFFFFF"/>
          <w:vertAlign w:val="superscript"/>
          <w:lang w:eastAsia="tr-TR"/>
        </w:rPr>
        <w:t xml:space="preserve"> </w:t>
      </w:r>
      <w:r w:rsidRPr="008815CC">
        <w:rPr>
          <w:rFonts w:eastAsia="ＭＳ Ｐゴシック"/>
          <w:kern w:val="2"/>
          <w:szCs w:val="24"/>
          <w:shd w:val="clear" w:color="auto" w:fill="FFFFFF"/>
          <w:vertAlign w:val="superscript"/>
          <w:lang w:eastAsia="tr-TR"/>
        </w:rPr>
        <w:t>IV</w:t>
      </w:r>
      <w:r w:rsidRPr="008815CC">
        <w:rPr>
          <w:rFonts w:eastAsia="ＭＳ Ｐゴシック"/>
          <w:kern w:val="2"/>
          <w:szCs w:val="24"/>
          <w:shd w:val="clear" w:color="auto" w:fill="FFFFFF"/>
          <w:lang w:eastAsia="tr-TR"/>
        </w:rPr>
        <w:t>Si</w:t>
      </w:r>
      <w:r w:rsidRPr="008815CC">
        <w:rPr>
          <w:rFonts w:eastAsia="ＭＳ Ｐゴシック"/>
          <w:kern w:val="2"/>
          <w:szCs w:val="24"/>
          <w:shd w:val="clear" w:color="auto" w:fill="FFFFFF"/>
          <w:vertAlign w:val="superscript"/>
          <w:lang w:eastAsia="tr-TR"/>
        </w:rPr>
        <w:t>4+</w:t>
      </w:r>
      <w:r w:rsidRPr="008815CC">
        <w:rPr>
          <w:rFonts w:eastAsia="ＭＳ Ｐゴシック"/>
          <w:kern w:val="2"/>
          <w:szCs w:val="24"/>
          <w:shd w:val="clear" w:color="auto" w:fill="FFFFFF"/>
          <w:lang w:eastAsia="tr-TR"/>
        </w:rPr>
        <w:t>=0.26,</w:t>
      </w:r>
      <w:r w:rsidRPr="008815CC">
        <w:rPr>
          <w:rFonts w:eastAsia="ＭＳ Ｐゴシック"/>
          <w:kern w:val="2"/>
          <w:szCs w:val="24"/>
          <w:shd w:val="clear" w:color="auto" w:fill="FFFFFF"/>
          <w:vertAlign w:val="superscript"/>
          <w:lang w:eastAsia="tr-TR"/>
        </w:rPr>
        <w:t xml:space="preserve"> </w:t>
      </w:r>
      <w:r w:rsidRPr="008815CC">
        <w:rPr>
          <w:rFonts w:eastAsia="ＭＳ Ｐゴシック"/>
          <w:kern w:val="2"/>
          <w:szCs w:val="24"/>
          <w:shd w:val="clear" w:color="auto" w:fill="FFFFFF"/>
          <w:vertAlign w:val="superscript"/>
          <w:lang w:eastAsia="ja-JP"/>
        </w:rPr>
        <w:t>I</w:t>
      </w:r>
      <w:r w:rsidRPr="008815CC">
        <w:rPr>
          <w:rFonts w:eastAsia="ＭＳ Ｐゴシック"/>
          <w:kern w:val="2"/>
          <w:szCs w:val="24"/>
          <w:shd w:val="clear" w:color="auto" w:fill="FFFFFF"/>
          <w:vertAlign w:val="superscript"/>
          <w:lang w:eastAsia="tr-TR"/>
        </w:rPr>
        <w:t>V</w:t>
      </w:r>
      <w:r w:rsidRPr="008815CC">
        <w:rPr>
          <w:rFonts w:eastAsia="ＭＳ Ｐゴシック"/>
          <w:kern w:val="2"/>
          <w:szCs w:val="24"/>
          <w:shd w:val="clear" w:color="auto" w:fill="FFFFFF"/>
          <w:lang w:eastAsia="tr-TR"/>
        </w:rPr>
        <w:t>Mg</w:t>
      </w:r>
      <w:r w:rsidRPr="008815CC">
        <w:rPr>
          <w:rFonts w:eastAsia="ＭＳ Ｐゴシック"/>
          <w:kern w:val="2"/>
          <w:szCs w:val="24"/>
          <w:shd w:val="clear" w:color="auto" w:fill="FFFFFF"/>
          <w:vertAlign w:val="superscript"/>
          <w:lang w:eastAsia="tr-TR"/>
        </w:rPr>
        <w:t>2+</w:t>
      </w:r>
      <w:r w:rsidRPr="008815CC">
        <w:rPr>
          <w:rFonts w:eastAsia="ＭＳ Ｐゴシック"/>
          <w:kern w:val="2"/>
          <w:szCs w:val="24"/>
          <w:shd w:val="clear" w:color="auto" w:fill="FFFFFF"/>
          <w:lang w:eastAsia="tr-TR"/>
        </w:rPr>
        <w:t>=0.</w:t>
      </w:r>
      <w:r w:rsidRPr="008815CC">
        <w:rPr>
          <w:rFonts w:eastAsia="ＭＳ Ｐゴシック"/>
          <w:kern w:val="2"/>
          <w:szCs w:val="24"/>
          <w:shd w:val="clear" w:color="auto" w:fill="FFFFFF"/>
          <w:lang w:eastAsia="ja-JP"/>
        </w:rPr>
        <w:t>57</w:t>
      </w:r>
      <w:r w:rsidRPr="008815CC">
        <w:rPr>
          <w:rFonts w:eastAsia="ＭＳ Ｐゴシック"/>
          <w:kern w:val="2"/>
          <w:szCs w:val="24"/>
          <w:shd w:val="clear" w:color="auto" w:fill="FFFFFF"/>
          <w:lang w:eastAsia="tr-TR"/>
        </w:rPr>
        <w:t>,</w:t>
      </w:r>
      <w:r w:rsidRPr="008815CC">
        <w:rPr>
          <w:rFonts w:eastAsia="ＭＳ Ｐゴシック"/>
          <w:kern w:val="2"/>
          <w:szCs w:val="24"/>
          <w:shd w:val="clear" w:color="auto" w:fill="FFFFFF"/>
          <w:vertAlign w:val="superscript"/>
          <w:lang w:eastAsia="tr-TR"/>
        </w:rPr>
        <w:t xml:space="preserve"> IV</w:t>
      </w:r>
      <w:r w:rsidRPr="008815CC">
        <w:rPr>
          <w:rFonts w:eastAsia="ＭＳ Ｐゴシック"/>
          <w:kern w:val="2"/>
          <w:szCs w:val="24"/>
          <w:shd w:val="clear" w:color="auto" w:fill="FFFFFF"/>
          <w:lang w:eastAsia="tr-TR"/>
        </w:rPr>
        <w:t>Mn</w:t>
      </w:r>
      <w:r w:rsidRPr="008815CC">
        <w:rPr>
          <w:rFonts w:eastAsia="ＭＳ Ｐゴシック"/>
          <w:kern w:val="2"/>
          <w:szCs w:val="24"/>
          <w:shd w:val="clear" w:color="auto" w:fill="FFFFFF"/>
          <w:vertAlign w:val="superscript"/>
          <w:lang w:eastAsia="tr-TR"/>
        </w:rPr>
        <w:t>2+</w:t>
      </w:r>
      <w:r w:rsidRPr="008815CC">
        <w:rPr>
          <w:rFonts w:eastAsia="ＭＳ Ｐゴシック"/>
          <w:kern w:val="2"/>
          <w:szCs w:val="24"/>
          <w:shd w:val="clear" w:color="auto" w:fill="FFFFFF"/>
          <w:vertAlign w:val="superscript"/>
          <w:lang w:eastAsia="ja-JP"/>
        </w:rPr>
        <w:t xml:space="preserve"> </w:t>
      </w:r>
      <w:r w:rsidRPr="008815CC">
        <w:rPr>
          <w:rFonts w:eastAsia="ＭＳ Ｐゴシック"/>
          <w:kern w:val="2"/>
          <w:szCs w:val="24"/>
          <w:shd w:val="clear" w:color="auto" w:fill="FFFFFF"/>
          <w:lang w:eastAsia="tr-TR"/>
        </w:rPr>
        <w:t>=</w:t>
      </w:r>
      <w:r w:rsidRPr="008815CC">
        <w:rPr>
          <w:rFonts w:eastAsia="ＭＳ Ｐゴシック"/>
          <w:kern w:val="2"/>
          <w:szCs w:val="24"/>
          <w:shd w:val="clear" w:color="auto" w:fill="FFFFFF"/>
          <w:lang w:eastAsia="ja-JP"/>
        </w:rPr>
        <w:t xml:space="preserve"> </w:t>
      </w:r>
      <w:r w:rsidRPr="008815CC">
        <w:rPr>
          <w:rFonts w:eastAsia="ＭＳ Ｐゴシック"/>
          <w:kern w:val="2"/>
          <w:szCs w:val="24"/>
          <w:shd w:val="clear" w:color="auto" w:fill="FFFFFF"/>
          <w:lang w:eastAsia="tr-TR"/>
        </w:rPr>
        <w:t>0.66</w:t>
      </w:r>
      <w:r w:rsidRPr="008815CC">
        <w:rPr>
          <w:rFonts w:eastAsia="ＭＳ Ｐゴシック"/>
          <w:kern w:val="2"/>
          <w:szCs w:val="24"/>
          <w:lang w:eastAsia="tr-TR"/>
        </w:rPr>
        <w:t>,</w:t>
      </w:r>
      <w:r w:rsidRPr="008815CC">
        <w:rPr>
          <w:rFonts w:eastAsia="ＭＳ Ｐゴシック"/>
          <w:kern w:val="2"/>
          <w:szCs w:val="24"/>
          <w:shd w:val="clear" w:color="auto" w:fill="FFFFFF"/>
          <w:vertAlign w:val="superscript"/>
          <w:lang w:eastAsia="tr-TR"/>
        </w:rPr>
        <w:t xml:space="preserve"> IV</w:t>
      </w:r>
      <w:r w:rsidRPr="008815CC">
        <w:rPr>
          <w:rFonts w:eastAsia="ＭＳ Ｐゴシック"/>
          <w:kern w:val="2"/>
          <w:szCs w:val="24"/>
          <w:shd w:val="clear" w:color="auto" w:fill="FFFFFF"/>
          <w:lang w:eastAsia="tr-TR"/>
        </w:rPr>
        <w:t>Zn</w:t>
      </w:r>
      <w:r w:rsidRPr="008815CC">
        <w:rPr>
          <w:rFonts w:eastAsia="ＭＳ Ｐゴシック"/>
          <w:kern w:val="2"/>
          <w:szCs w:val="24"/>
          <w:shd w:val="clear" w:color="auto" w:fill="FFFFFF"/>
          <w:vertAlign w:val="superscript"/>
          <w:lang w:eastAsia="tr-TR"/>
        </w:rPr>
        <w:t>2+</w:t>
      </w:r>
      <w:r w:rsidRPr="008815CC">
        <w:rPr>
          <w:rFonts w:eastAsia="ＭＳ Ｐゴシック"/>
          <w:kern w:val="2"/>
          <w:szCs w:val="24"/>
          <w:shd w:val="clear" w:color="auto" w:fill="FFFFFF"/>
          <w:lang w:eastAsia="tr-TR"/>
        </w:rPr>
        <w:t>=0.60</w:t>
      </w:r>
      <w:r w:rsidRPr="008815CC">
        <w:rPr>
          <w:rFonts w:eastAsia="ＭＳ Ｐゴシック"/>
          <w:kern w:val="2"/>
          <w:szCs w:val="24"/>
          <w:lang w:eastAsia="tr-TR"/>
        </w:rPr>
        <w:t>,</w:t>
      </w:r>
      <w:r w:rsidRPr="008815CC">
        <w:rPr>
          <w:rFonts w:eastAsia="ＭＳ Ｐゴシック"/>
          <w:kern w:val="2"/>
          <w:szCs w:val="24"/>
          <w:shd w:val="clear" w:color="auto" w:fill="FFFFFF"/>
          <w:vertAlign w:val="superscript"/>
          <w:lang w:eastAsia="tr-TR"/>
        </w:rPr>
        <w:t xml:space="preserve"> VI</w:t>
      </w:r>
      <w:r w:rsidRPr="008815CC">
        <w:rPr>
          <w:rFonts w:eastAsia="ＭＳ Ｐゴシック"/>
          <w:kern w:val="2"/>
          <w:szCs w:val="24"/>
          <w:shd w:val="clear" w:color="auto" w:fill="FFFFFF"/>
          <w:lang w:eastAsia="tr-TR"/>
        </w:rPr>
        <w:t>Cr</w:t>
      </w:r>
      <w:r w:rsidRPr="008815CC">
        <w:rPr>
          <w:rFonts w:eastAsia="ＭＳ Ｐゴシック"/>
          <w:kern w:val="2"/>
          <w:szCs w:val="24"/>
          <w:shd w:val="clear" w:color="auto" w:fill="FFFFFF"/>
          <w:vertAlign w:val="superscript"/>
          <w:lang w:eastAsia="tr-TR"/>
        </w:rPr>
        <w:t>3+</w:t>
      </w:r>
      <w:r w:rsidRPr="008815CC">
        <w:rPr>
          <w:rFonts w:eastAsia="ＭＳ Ｐゴシック"/>
          <w:kern w:val="2"/>
          <w:szCs w:val="24"/>
          <w:shd w:val="clear" w:color="auto" w:fill="FFFFFF"/>
          <w:lang w:eastAsia="tr-TR"/>
        </w:rPr>
        <w:t>=0.615</w:t>
      </w:r>
      <w:r w:rsidRPr="008815CC">
        <w:rPr>
          <w:rFonts w:eastAsia="ＭＳ Ｐゴシック"/>
          <w:kern w:val="2"/>
          <w:szCs w:val="24"/>
          <w:lang w:eastAsia="tr-TR"/>
        </w:rPr>
        <w:t>,</w:t>
      </w:r>
      <w:r w:rsidRPr="008815CC">
        <w:rPr>
          <w:rFonts w:eastAsia="ＭＳ Ｐゴシック"/>
          <w:b/>
          <w:kern w:val="2"/>
          <w:szCs w:val="24"/>
          <w:shd w:val="clear" w:color="auto" w:fill="FFFFFF"/>
          <w:vertAlign w:val="superscript"/>
          <w:lang w:eastAsia="tr-TR"/>
        </w:rPr>
        <w:t xml:space="preserve"> </w:t>
      </w:r>
      <w:r w:rsidRPr="008815CC">
        <w:rPr>
          <w:rFonts w:eastAsia="ＭＳ Ｐゴシック"/>
          <w:bCs/>
          <w:kern w:val="2"/>
          <w:szCs w:val="24"/>
          <w:shd w:val="clear" w:color="auto" w:fill="FFFFFF"/>
          <w:vertAlign w:val="superscript"/>
          <w:lang w:eastAsia="tr-TR"/>
        </w:rPr>
        <w:t>VI</w:t>
      </w:r>
      <w:r w:rsidRPr="008815CC">
        <w:rPr>
          <w:rFonts w:eastAsia="ＭＳ Ｐゴシック"/>
          <w:bCs/>
          <w:kern w:val="2"/>
          <w:szCs w:val="24"/>
          <w:shd w:val="clear" w:color="auto" w:fill="FFFFFF"/>
          <w:lang w:eastAsia="tr-TR"/>
        </w:rPr>
        <w:t>Fe</w:t>
      </w:r>
      <w:r w:rsidRPr="008815CC">
        <w:rPr>
          <w:rFonts w:eastAsia="ＭＳ Ｐゴシック"/>
          <w:bCs/>
          <w:kern w:val="2"/>
          <w:szCs w:val="24"/>
          <w:shd w:val="clear" w:color="auto" w:fill="FFFFFF"/>
          <w:vertAlign w:val="superscript"/>
          <w:lang w:eastAsia="tr-TR"/>
        </w:rPr>
        <w:t>2+</w:t>
      </w:r>
      <w:r w:rsidRPr="008815CC">
        <w:rPr>
          <w:rFonts w:eastAsia="ＭＳ Ｐゴシック"/>
          <w:bCs/>
          <w:kern w:val="2"/>
          <w:szCs w:val="24"/>
          <w:shd w:val="clear" w:color="auto" w:fill="FFFFFF"/>
          <w:lang w:eastAsia="tr-TR"/>
        </w:rPr>
        <w:t>=0.78,</w:t>
      </w:r>
      <w:r w:rsidRPr="008815CC">
        <w:rPr>
          <w:rFonts w:eastAsia="ＭＳ Ｐゴシック"/>
          <w:bCs/>
          <w:kern w:val="2"/>
          <w:szCs w:val="24"/>
          <w:shd w:val="clear" w:color="auto" w:fill="FFFFFF"/>
          <w:lang w:eastAsia="ja-JP"/>
        </w:rPr>
        <w:t xml:space="preserve"> </w:t>
      </w:r>
      <w:r w:rsidRPr="008815CC">
        <w:rPr>
          <w:rFonts w:eastAsia="ＭＳ Ｐゴシック"/>
          <w:bCs/>
          <w:kern w:val="2"/>
          <w:szCs w:val="24"/>
          <w:shd w:val="clear" w:color="auto" w:fill="FFFFFF"/>
          <w:vertAlign w:val="superscript"/>
          <w:lang w:eastAsia="tr-TR"/>
        </w:rPr>
        <w:t>VI</w:t>
      </w:r>
      <w:r w:rsidRPr="008815CC">
        <w:rPr>
          <w:rFonts w:eastAsia="ＭＳ Ｐゴシック"/>
          <w:bCs/>
          <w:kern w:val="2"/>
          <w:szCs w:val="24"/>
          <w:shd w:val="clear" w:color="auto" w:fill="FFFFFF"/>
          <w:lang w:eastAsia="tr-TR"/>
        </w:rPr>
        <w:t>Fe</w:t>
      </w:r>
      <w:r w:rsidRPr="008815CC">
        <w:rPr>
          <w:rFonts w:eastAsia="ＭＳ Ｐゴシック"/>
          <w:bCs/>
          <w:kern w:val="2"/>
          <w:szCs w:val="24"/>
          <w:shd w:val="clear" w:color="auto" w:fill="FFFFFF"/>
          <w:vertAlign w:val="superscript"/>
          <w:lang w:eastAsia="tr-TR"/>
        </w:rPr>
        <w:t>3+</w:t>
      </w:r>
      <w:r w:rsidRPr="008815CC">
        <w:rPr>
          <w:rFonts w:eastAsia="ＭＳ Ｐゴシック"/>
          <w:bCs/>
          <w:kern w:val="2"/>
          <w:szCs w:val="24"/>
          <w:shd w:val="clear" w:color="auto" w:fill="FFFFFF"/>
          <w:lang w:eastAsia="tr-TR"/>
        </w:rPr>
        <w:t>=0.645</w:t>
      </w:r>
      <w:r w:rsidRPr="008815CC">
        <w:rPr>
          <w:rFonts w:eastAsia="ＭＳ Ｐゴシック"/>
          <w:kern w:val="2"/>
          <w:szCs w:val="24"/>
          <w:shd w:val="clear" w:color="auto" w:fill="FFFFFF"/>
          <w:lang w:eastAsia="tr-TR"/>
        </w:rPr>
        <w:t>,</w:t>
      </w:r>
      <w:r w:rsidRPr="008815CC">
        <w:rPr>
          <w:rFonts w:eastAsia="ＭＳ Ｐゴシック"/>
          <w:kern w:val="2"/>
          <w:szCs w:val="24"/>
          <w:shd w:val="clear" w:color="auto" w:fill="FFFFFF"/>
          <w:vertAlign w:val="superscript"/>
          <w:lang w:eastAsia="tr-TR"/>
        </w:rPr>
        <w:t xml:space="preserve"> V</w:t>
      </w:r>
      <w:r w:rsidRPr="008815CC">
        <w:rPr>
          <w:rFonts w:eastAsia="ＭＳ Ｐゴシック"/>
          <w:kern w:val="2"/>
          <w:szCs w:val="24"/>
          <w:shd w:val="clear" w:color="auto" w:fill="FFFFFF"/>
          <w:vertAlign w:val="superscript"/>
          <w:lang w:eastAsia="ja-JP"/>
        </w:rPr>
        <w:t>I</w:t>
      </w:r>
      <w:r w:rsidRPr="008815CC">
        <w:rPr>
          <w:rFonts w:eastAsia="ＭＳ Ｐゴシック"/>
          <w:kern w:val="2"/>
          <w:szCs w:val="24"/>
          <w:shd w:val="clear" w:color="auto" w:fill="FFFFFF"/>
          <w:lang w:eastAsia="tr-TR"/>
        </w:rPr>
        <w:t>Ni</w:t>
      </w:r>
      <w:r w:rsidRPr="008815CC">
        <w:rPr>
          <w:rFonts w:eastAsia="ＭＳ Ｐゴシック"/>
          <w:kern w:val="2"/>
          <w:szCs w:val="24"/>
          <w:shd w:val="clear" w:color="auto" w:fill="FFFFFF"/>
          <w:vertAlign w:val="superscript"/>
          <w:lang w:eastAsia="tr-TR"/>
        </w:rPr>
        <w:t>2+</w:t>
      </w:r>
      <w:r w:rsidRPr="008815CC">
        <w:rPr>
          <w:rFonts w:eastAsia="ＭＳ Ｐゴシック"/>
          <w:kern w:val="2"/>
          <w:szCs w:val="24"/>
          <w:shd w:val="clear" w:color="auto" w:fill="FFFFFF"/>
          <w:lang w:eastAsia="tr-TR"/>
        </w:rPr>
        <w:t>=0.</w:t>
      </w:r>
      <w:r w:rsidRPr="008815CC">
        <w:rPr>
          <w:rFonts w:eastAsia="ＭＳ Ｐゴシック"/>
          <w:kern w:val="2"/>
          <w:szCs w:val="24"/>
          <w:shd w:val="clear" w:color="auto" w:fill="FFFFFF"/>
          <w:lang w:eastAsia="ja-JP"/>
        </w:rPr>
        <w:t>69</w:t>
      </w:r>
      <w:r w:rsidRPr="008815CC">
        <w:rPr>
          <w:rFonts w:eastAsia="ＭＳ Ｐゴシック"/>
          <w:kern w:val="2"/>
          <w:szCs w:val="24"/>
          <w:shd w:val="clear" w:color="auto" w:fill="FFFFFF"/>
          <w:lang w:eastAsia="tr-TR"/>
        </w:rPr>
        <w:t>,</w:t>
      </w:r>
      <w:r w:rsidRPr="008815CC">
        <w:rPr>
          <w:rFonts w:eastAsia="ＭＳ Ｐゴシック"/>
          <w:kern w:val="2"/>
          <w:szCs w:val="24"/>
          <w:shd w:val="clear" w:color="auto" w:fill="FFFFFF"/>
          <w:vertAlign w:val="superscript"/>
          <w:lang w:eastAsia="tr-TR"/>
        </w:rPr>
        <w:t xml:space="preserve"> VI</w:t>
      </w:r>
      <w:r w:rsidRPr="008815CC">
        <w:rPr>
          <w:rFonts w:eastAsia="ＭＳ Ｐゴシック"/>
          <w:kern w:val="2"/>
          <w:szCs w:val="24"/>
          <w:shd w:val="clear" w:color="auto" w:fill="FFFFFF"/>
          <w:lang w:eastAsia="tr-TR"/>
        </w:rPr>
        <w:t>Ti</w:t>
      </w:r>
      <w:r w:rsidRPr="008815CC">
        <w:rPr>
          <w:rFonts w:eastAsia="ＭＳ Ｐゴシック"/>
          <w:kern w:val="2"/>
          <w:szCs w:val="24"/>
          <w:shd w:val="clear" w:color="auto" w:fill="FFFFFF"/>
          <w:vertAlign w:val="superscript"/>
          <w:lang w:eastAsia="tr-TR"/>
        </w:rPr>
        <w:t>4+</w:t>
      </w:r>
      <w:r w:rsidRPr="008815CC">
        <w:rPr>
          <w:rFonts w:eastAsia="ＭＳ Ｐゴシック"/>
          <w:kern w:val="2"/>
          <w:szCs w:val="24"/>
          <w:shd w:val="clear" w:color="auto" w:fill="FFFFFF"/>
          <w:lang w:eastAsia="tr-TR"/>
        </w:rPr>
        <w:t>=0.605,</w:t>
      </w:r>
      <w:r w:rsidRPr="008815CC">
        <w:rPr>
          <w:rFonts w:eastAsia="ＭＳ Ｐゴシック"/>
          <w:kern w:val="2"/>
          <w:szCs w:val="24"/>
          <w:shd w:val="clear" w:color="auto" w:fill="FFFFFF"/>
          <w:vertAlign w:val="superscript"/>
          <w:lang w:eastAsia="tr-TR"/>
        </w:rPr>
        <w:t xml:space="preserve"> VI</w:t>
      </w:r>
      <w:r w:rsidRPr="008815CC">
        <w:rPr>
          <w:rFonts w:eastAsia="ＭＳ Ｐゴシック"/>
          <w:kern w:val="2"/>
          <w:szCs w:val="24"/>
          <w:shd w:val="clear" w:color="auto" w:fill="FFFFFF"/>
          <w:lang w:eastAsia="ja-JP"/>
        </w:rPr>
        <w:t>Ca</w:t>
      </w:r>
      <w:r w:rsidRPr="008815CC">
        <w:rPr>
          <w:rFonts w:eastAsia="ＭＳ Ｐゴシック"/>
          <w:kern w:val="2"/>
          <w:szCs w:val="24"/>
          <w:shd w:val="clear" w:color="auto" w:fill="FFFFFF"/>
          <w:vertAlign w:val="superscript"/>
          <w:lang w:eastAsia="ja-JP"/>
        </w:rPr>
        <w:t>2</w:t>
      </w:r>
      <w:r w:rsidRPr="008815CC">
        <w:rPr>
          <w:rFonts w:eastAsia="ＭＳ Ｐゴシック"/>
          <w:kern w:val="2"/>
          <w:szCs w:val="24"/>
          <w:shd w:val="clear" w:color="auto" w:fill="FFFFFF"/>
          <w:vertAlign w:val="superscript"/>
          <w:lang w:eastAsia="tr-TR"/>
        </w:rPr>
        <w:t>+</w:t>
      </w:r>
      <w:r w:rsidRPr="008815CC">
        <w:rPr>
          <w:rFonts w:eastAsia="ＭＳ Ｐゴシック"/>
          <w:kern w:val="2"/>
          <w:szCs w:val="24"/>
          <w:shd w:val="clear" w:color="auto" w:fill="FFFFFF"/>
          <w:lang w:eastAsia="tr-TR"/>
        </w:rPr>
        <w:t>=</w:t>
      </w:r>
      <w:r w:rsidRPr="008815CC">
        <w:rPr>
          <w:rFonts w:eastAsia="ＭＳ Ｐゴシック"/>
          <w:kern w:val="2"/>
          <w:szCs w:val="24"/>
          <w:shd w:val="clear" w:color="auto" w:fill="FFFFFF"/>
          <w:lang w:eastAsia="ja-JP"/>
        </w:rPr>
        <w:t>1.0</w:t>
      </w:r>
      <w:r w:rsidRPr="008815CC">
        <w:rPr>
          <w:rFonts w:eastAsia="ＭＳ Ｐゴシック"/>
          <w:kern w:val="2"/>
          <w:szCs w:val="24"/>
          <w:shd w:val="clear" w:color="auto" w:fill="FFFFFF"/>
          <w:lang w:eastAsia="tr-TR"/>
        </w:rPr>
        <w:t xml:space="preserve">0 and </w:t>
      </w:r>
      <w:r w:rsidRPr="008815CC">
        <w:rPr>
          <w:rFonts w:eastAsia="ＭＳ Ｐゴシック"/>
          <w:kern w:val="2"/>
          <w:szCs w:val="24"/>
          <w:shd w:val="clear" w:color="auto" w:fill="FFFFFF"/>
          <w:vertAlign w:val="superscript"/>
          <w:lang w:eastAsia="tr-TR"/>
        </w:rPr>
        <w:t>VI</w:t>
      </w:r>
      <w:r w:rsidRPr="008815CC">
        <w:rPr>
          <w:rFonts w:eastAsia="ＭＳ Ｐゴシック"/>
          <w:kern w:val="2"/>
          <w:szCs w:val="24"/>
          <w:shd w:val="clear" w:color="auto" w:fill="FFFFFF"/>
          <w:lang w:eastAsia="tr-TR"/>
        </w:rPr>
        <w:t>Al</w:t>
      </w:r>
      <w:r w:rsidRPr="008815CC">
        <w:rPr>
          <w:rFonts w:eastAsia="ＭＳ Ｐゴシック"/>
          <w:kern w:val="2"/>
          <w:szCs w:val="24"/>
          <w:shd w:val="clear" w:color="auto" w:fill="FFFFFF"/>
          <w:vertAlign w:val="superscript"/>
          <w:lang w:eastAsia="tr-TR"/>
        </w:rPr>
        <w:t>3+</w:t>
      </w:r>
      <w:r w:rsidRPr="008815CC">
        <w:rPr>
          <w:rFonts w:eastAsia="ＭＳ Ｐゴシック"/>
          <w:kern w:val="2"/>
          <w:szCs w:val="24"/>
          <w:shd w:val="clear" w:color="auto" w:fill="FFFFFF"/>
          <w:lang w:eastAsia="tr-TR"/>
        </w:rPr>
        <w:t>=0.535</w:t>
      </w:r>
      <w:r w:rsidRPr="008815CC">
        <w:rPr>
          <w:rFonts w:eastAsia="ＭＳ Ｐゴシック"/>
          <w:kern w:val="2"/>
          <w:szCs w:val="24"/>
          <w:shd w:val="clear" w:color="auto" w:fill="FFFFFF"/>
          <w:lang w:eastAsia="ja-JP"/>
        </w:rPr>
        <w:t xml:space="preserve"> (</w:t>
      </w:r>
      <w:r w:rsidR="00111A13" w:rsidRPr="008815CC">
        <w:rPr>
          <w:rFonts w:eastAsia="ＭＳ Ｐゴシック"/>
          <w:color w:val="0070C0"/>
          <w:kern w:val="2"/>
          <w:szCs w:val="24"/>
          <w:shd w:val="clear" w:color="auto" w:fill="FFFFFF"/>
          <w:lang w:eastAsia="ja-JP"/>
        </w:rPr>
        <w:t>5</w:t>
      </w:r>
      <w:r w:rsidR="00D77B04" w:rsidRPr="008815CC">
        <w:rPr>
          <w:rFonts w:eastAsia="ＭＳ Ｐゴシック"/>
          <w:color w:val="0070C0"/>
          <w:kern w:val="2"/>
          <w:szCs w:val="24"/>
          <w:shd w:val="clear" w:color="auto" w:fill="FFFFFF"/>
          <w:lang w:eastAsia="ja-JP"/>
        </w:rPr>
        <w:t>5</w:t>
      </w:r>
      <w:r w:rsidR="00D337ED" w:rsidRPr="008815CC">
        <w:rPr>
          <w:rFonts w:eastAsia="ＭＳ Ｐゴシック"/>
          <w:color w:val="0070C0"/>
          <w:kern w:val="2"/>
          <w:szCs w:val="24"/>
          <w:shd w:val="clear" w:color="auto" w:fill="FFFFFF"/>
          <w:lang w:eastAsia="ja-JP"/>
        </w:rPr>
        <w:t>)</w:t>
      </w:r>
      <w:r w:rsidR="00C50D5F" w:rsidRPr="008815CC">
        <w:rPr>
          <w:rFonts w:eastAsia="ＭＳ Ｐゴシック"/>
          <w:kern w:val="2"/>
          <w:szCs w:val="24"/>
          <w:shd w:val="clear" w:color="auto" w:fill="FFFFFF"/>
          <w:lang w:eastAsia="ja-JP"/>
        </w:rPr>
        <w:t>)</w:t>
      </w:r>
      <w:r w:rsidRPr="008815CC">
        <w:rPr>
          <w:rFonts w:eastAsia="ＭＳ Ｐゴシック"/>
          <w:kern w:val="2"/>
          <w:szCs w:val="24"/>
          <w:shd w:val="clear" w:color="auto" w:fill="FFFFFF"/>
          <w:lang w:eastAsia="tr-TR"/>
        </w:rPr>
        <w:t>, where the Roman numerals indicate the coordination numbers.</w:t>
      </w:r>
      <w:r w:rsidRPr="008815CC">
        <w:rPr>
          <w:rFonts w:eastAsia="ＭＳ Ｐゴシック"/>
          <w:szCs w:val="24"/>
          <w:lang w:eastAsia="tr-TR"/>
        </w:rPr>
        <w:t xml:space="preserve"> The ratio of </w:t>
      </w:r>
      <w:r w:rsidRPr="008815CC">
        <w:rPr>
          <w:rFonts w:eastAsia="ＭＳ Ｐゴシック"/>
          <w:kern w:val="2"/>
          <w:szCs w:val="24"/>
          <w:shd w:val="clear" w:color="auto" w:fill="FFFFFF"/>
          <w:vertAlign w:val="superscript"/>
          <w:lang w:eastAsia="tr-TR"/>
        </w:rPr>
        <w:t>IV</w:t>
      </w:r>
      <w:r w:rsidRPr="008815CC">
        <w:rPr>
          <w:rFonts w:eastAsia="ＭＳ Ｐゴシック"/>
          <w:kern w:val="2"/>
          <w:szCs w:val="24"/>
          <w:shd w:val="clear" w:color="auto" w:fill="FFFFFF"/>
          <w:lang w:eastAsia="tr-TR"/>
        </w:rPr>
        <w:t>O</w:t>
      </w:r>
      <w:r w:rsidRPr="008815CC">
        <w:rPr>
          <w:rFonts w:eastAsia="ＭＳ Ｐゴシック"/>
          <w:kern w:val="2"/>
          <w:szCs w:val="24"/>
          <w:shd w:val="clear" w:color="auto" w:fill="FFFFFF"/>
          <w:lang w:eastAsia="ja-JP"/>
        </w:rPr>
        <w:t xml:space="preserve"> and</w:t>
      </w:r>
      <w:r w:rsidRPr="008815CC">
        <w:rPr>
          <w:rFonts w:eastAsia="ＭＳ Ｐゴシック"/>
          <w:kern w:val="2"/>
          <w:szCs w:val="24"/>
          <w:shd w:val="clear" w:color="auto" w:fill="FFFFFF"/>
          <w:vertAlign w:val="superscript"/>
          <w:lang w:eastAsia="tr-TR"/>
        </w:rPr>
        <w:t xml:space="preserve"> IV</w:t>
      </w:r>
      <w:r w:rsidRPr="008815CC">
        <w:rPr>
          <w:rFonts w:eastAsia="ＭＳ Ｐゴシック"/>
          <w:kern w:val="2"/>
          <w:szCs w:val="24"/>
          <w:shd w:val="clear" w:color="auto" w:fill="FFFFFF"/>
          <w:lang w:eastAsia="tr-TR"/>
        </w:rPr>
        <w:t>O</w:t>
      </w:r>
      <w:r w:rsidRPr="008815CC">
        <w:rPr>
          <w:rFonts w:eastAsia="ＭＳ Ｐゴシック"/>
          <w:kern w:val="2"/>
          <w:szCs w:val="24"/>
          <w:shd w:val="clear" w:color="auto" w:fill="FFFFFF"/>
          <w:lang w:eastAsia="ja-JP"/>
        </w:rPr>
        <w:t>H</w:t>
      </w:r>
      <w:r w:rsidRPr="008815CC">
        <w:rPr>
          <w:rFonts w:eastAsia="ＭＳ Ｐゴシック"/>
          <w:szCs w:val="24"/>
          <w:lang w:eastAsia="tr-TR"/>
        </w:rPr>
        <w:t xml:space="preserve"> was calculated as </w:t>
      </w:r>
      <w:r w:rsidRPr="008815CC">
        <w:rPr>
          <w:rFonts w:eastAsia="ＭＳ Ｐゴシック"/>
          <w:szCs w:val="24"/>
          <w:lang w:eastAsia="ja-JP"/>
        </w:rPr>
        <w:t>0.625</w:t>
      </w:r>
      <w:r w:rsidRPr="008815CC">
        <w:rPr>
          <w:rFonts w:eastAsia="ＭＳ Ｐゴシック"/>
          <w:szCs w:val="24"/>
          <w:lang w:eastAsia="tr-TR"/>
        </w:rPr>
        <w:t>:</w:t>
      </w:r>
      <w:r w:rsidRPr="008815CC">
        <w:rPr>
          <w:rFonts w:eastAsia="ＭＳ Ｐゴシック"/>
          <w:szCs w:val="24"/>
          <w:lang w:eastAsia="ja-JP"/>
        </w:rPr>
        <w:t>0.375</w:t>
      </w:r>
      <w:r w:rsidRPr="008815CC">
        <w:rPr>
          <w:rFonts w:eastAsia="ＭＳ Ｐゴシック"/>
          <w:szCs w:val="24"/>
          <w:lang w:eastAsia="tr-TR"/>
        </w:rPr>
        <w:t>.</w:t>
      </w:r>
      <w:r w:rsidRPr="008815CC">
        <w:rPr>
          <w:rFonts w:eastAsia="ＭＳ 明朝"/>
          <w:szCs w:val="24"/>
          <w:lang w:eastAsia="tr-TR"/>
        </w:rPr>
        <w:t xml:space="preserve"> </w:t>
      </w:r>
    </w:p>
    <w:p w14:paraId="71C33A2C" w14:textId="77777777" w:rsidR="005762C1" w:rsidRPr="008815CC" w:rsidRDefault="005762C1" w:rsidP="00F137D9">
      <w:pPr>
        <w:overflowPunct w:val="0"/>
        <w:spacing w:before="120" w:after="480" w:line="0" w:lineRule="atLeast"/>
        <w:mirrorIndents/>
        <w:rPr>
          <w:rFonts w:eastAsia="ＭＳ 明朝"/>
          <w:szCs w:val="24"/>
          <w:lang w:eastAsia="ja-JP"/>
        </w:rPr>
      </w:pPr>
    </w:p>
    <w:p w14:paraId="33036A9A" w14:textId="251D7182" w:rsidR="005762C1" w:rsidRPr="008815CC" w:rsidRDefault="005762C1" w:rsidP="00F137D9">
      <w:pPr>
        <w:overflowPunct w:val="0"/>
        <w:rPr>
          <w:rFonts w:eastAsia="ＭＳ 明朝"/>
          <w:szCs w:val="24"/>
          <w:lang w:eastAsia="ja-JP"/>
        </w:rPr>
      </w:pPr>
      <w:r w:rsidRPr="008815CC">
        <w:rPr>
          <w:rFonts w:eastAsia="ＭＳ 明朝"/>
          <w:szCs w:val="24"/>
          <w:lang w:eastAsia="ja-JP"/>
        </w:rPr>
        <w:br w:type="page"/>
      </w:r>
    </w:p>
    <w:p w14:paraId="30EA357E" w14:textId="77777777" w:rsidR="00D766F1" w:rsidRPr="008815CC" w:rsidRDefault="00D766F1" w:rsidP="00F137D9">
      <w:pPr>
        <w:pStyle w:val="SMText"/>
        <w:overflowPunct w:val="0"/>
      </w:pPr>
    </w:p>
    <w:p w14:paraId="539D6C85" w14:textId="4B4C163A" w:rsidR="0038311E" w:rsidRPr="008815CC" w:rsidRDefault="007411A1" w:rsidP="00F137D9">
      <w:pPr>
        <w:pStyle w:val="SMHeading"/>
        <w:overflowPunct w:val="0"/>
        <w:rPr>
          <w:lang w:eastAsia="ja-JP"/>
        </w:rPr>
      </w:pPr>
      <w:proofErr w:type="gramStart"/>
      <w:r w:rsidRPr="008815CC">
        <w:t>Fig.</w:t>
      </w:r>
      <w:proofErr w:type="gramEnd"/>
      <w:r w:rsidRPr="008815CC">
        <w:t xml:space="preserve"> S1.</w:t>
      </w:r>
    </w:p>
    <w:p w14:paraId="59590008" w14:textId="0BB35890" w:rsidR="0038311E" w:rsidRPr="008815CC" w:rsidRDefault="0038311E" w:rsidP="00F137D9">
      <w:pPr>
        <w:overflowPunct w:val="0"/>
        <w:spacing w:before="72"/>
        <w:rPr>
          <w:rFonts w:eastAsia="ＭＳ Ｐゴシック"/>
          <w:color w:val="FF0000"/>
          <w:kern w:val="24"/>
          <w:sz w:val="21"/>
          <w:szCs w:val="21"/>
          <w:lang w:val="fr-FR" w:eastAsia="ja-JP"/>
        </w:rPr>
      </w:pPr>
      <w:r w:rsidRPr="008815CC">
        <w:rPr>
          <w:rFonts w:eastAsia="ＭＳ Ｐゴシック"/>
          <w:noProof/>
          <w:color w:val="FF0000"/>
          <w:kern w:val="24"/>
          <w:sz w:val="21"/>
          <w:szCs w:val="21"/>
          <w:lang w:val="en-GB" w:eastAsia="ja-JP"/>
        </w:rPr>
        <w:drawing>
          <wp:inline distT="0" distB="0" distL="0" distR="0" wp14:anchorId="45E773E1" wp14:editId="3E07C638">
            <wp:extent cx="5158854" cy="231624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817" cy="2316228"/>
                    </a:xfrm>
                    <a:prstGeom prst="rect">
                      <a:avLst/>
                    </a:prstGeom>
                    <a:noFill/>
                    <a:ln>
                      <a:noFill/>
                    </a:ln>
                  </pic:spPr>
                </pic:pic>
              </a:graphicData>
            </a:graphic>
          </wp:inline>
        </w:drawing>
      </w:r>
    </w:p>
    <w:p w14:paraId="6F4EB9B9" w14:textId="1C59278A" w:rsidR="0038311E" w:rsidRPr="008815CC" w:rsidRDefault="0038311E" w:rsidP="00F137D9">
      <w:pPr>
        <w:overflowPunct w:val="0"/>
        <w:spacing w:before="72"/>
        <w:rPr>
          <w:rFonts w:eastAsia="ＭＳ Ｐゴシック"/>
          <w:sz w:val="21"/>
          <w:szCs w:val="21"/>
          <w:u w:val="single"/>
          <w:lang w:eastAsia="ja-JP"/>
        </w:rPr>
      </w:pPr>
      <w:r w:rsidRPr="008815CC">
        <w:rPr>
          <w:rFonts w:eastAsia="ＭＳ Ｐゴシック"/>
          <w:kern w:val="24"/>
          <w:sz w:val="21"/>
          <w:szCs w:val="21"/>
          <w:lang w:val="fr-FR" w:eastAsia="ja-JP"/>
        </w:rPr>
        <w:t>Fe K-edge XANES spectra of sakaiite (black solid line) and comparison with those of iron-bearing minerals and natural glasse (a). The threshold energy of Saikai hydroxide spinel (Fe</w:t>
      </w:r>
      <w:r w:rsidRPr="008815CC">
        <w:rPr>
          <w:rFonts w:eastAsia="ＭＳ Ｐゴシック"/>
          <w:kern w:val="24"/>
          <w:sz w:val="21"/>
          <w:szCs w:val="21"/>
          <w:vertAlign w:val="superscript"/>
          <w:lang w:val="fr-FR" w:eastAsia="ja-JP"/>
        </w:rPr>
        <w:t>2+</w:t>
      </w:r>
      <w:r w:rsidRPr="008815CC">
        <w:rPr>
          <w:rFonts w:eastAsia="ＭＳ Ｐゴシック"/>
          <w:kern w:val="24"/>
          <w:sz w:val="21"/>
          <w:szCs w:val="21"/>
          <w:lang w:val="fr-FR" w:eastAsia="ja-JP"/>
        </w:rPr>
        <w:t>/(Fe</w:t>
      </w:r>
      <w:r w:rsidRPr="008815CC">
        <w:rPr>
          <w:rFonts w:eastAsia="ＭＳ Ｐゴシック"/>
          <w:kern w:val="24"/>
          <w:sz w:val="21"/>
          <w:szCs w:val="21"/>
          <w:vertAlign w:val="superscript"/>
          <w:lang w:val="fr-FR" w:eastAsia="ja-JP"/>
        </w:rPr>
        <w:t>2+</w:t>
      </w:r>
      <w:r w:rsidRPr="008815CC">
        <w:rPr>
          <w:rFonts w:eastAsia="ＭＳ Ｐゴシック"/>
          <w:kern w:val="24"/>
          <w:sz w:val="21"/>
          <w:szCs w:val="21"/>
          <w:lang w:val="fr-FR" w:eastAsia="ja-JP"/>
        </w:rPr>
        <w:t>+Fe</w:t>
      </w:r>
      <w:r w:rsidRPr="008815CC">
        <w:rPr>
          <w:rFonts w:eastAsia="ＭＳ Ｐゴシック"/>
          <w:kern w:val="24"/>
          <w:sz w:val="21"/>
          <w:szCs w:val="21"/>
          <w:vertAlign w:val="superscript"/>
          <w:lang w:val="fr-FR" w:eastAsia="ja-JP"/>
        </w:rPr>
        <w:t>3+</w:t>
      </w:r>
      <w:r w:rsidRPr="008815CC">
        <w:rPr>
          <w:rFonts w:eastAsia="ＭＳ Ｐゴシック"/>
          <w:kern w:val="24"/>
          <w:sz w:val="21"/>
          <w:szCs w:val="21"/>
          <w:lang w:val="fr-FR" w:eastAsia="ja-JP"/>
        </w:rPr>
        <w:t xml:space="preserve">)=0.63(2)) lies just between those of magnetite and chromite </w:t>
      </w:r>
      <w:r w:rsidRPr="008815CC">
        <w:rPr>
          <w:rFonts w:eastAsia="ＭＳ 明朝"/>
          <w:sz w:val="21"/>
          <w:szCs w:val="21"/>
          <w:lang w:val="en-GB" w:eastAsia="ja-JP"/>
        </w:rPr>
        <w:t>[(Fe</w:t>
      </w:r>
      <w:r w:rsidRPr="008815CC">
        <w:rPr>
          <w:rFonts w:eastAsia="ＭＳ 明朝"/>
          <w:sz w:val="21"/>
          <w:szCs w:val="21"/>
          <w:vertAlign w:val="superscript"/>
          <w:lang w:val="en-GB" w:eastAsia="ja-JP"/>
        </w:rPr>
        <w:t>2+</w:t>
      </w:r>
      <w:r w:rsidRPr="008815CC">
        <w:rPr>
          <w:rFonts w:eastAsia="ＭＳ 明朝"/>
          <w:sz w:val="21"/>
          <w:szCs w:val="21"/>
          <w:vertAlign w:val="subscript"/>
          <w:lang w:val="en-GB" w:eastAsia="ja-JP"/>
        </w:rPr>
        <w:t>0.80</w:t>
      </w:r>
      <w:r w:rsidRPr="008815CC">
        <w:rPr>
          <w:rFonts w:eastAsia="ＭＳ 明朝"/>
          <w:sz w:val="21"/>
          <w:szCs w:val="21"/>
          <w:lang w:val="en-GB" w:eastAsia="ja-JP"/>
        </w:rPr>
        <w:t xml:space="preserve"> Mg</w:t>
      </w:r>
      <w:r w:rsidRPr="008815CC">
        <w:rPr>
          <w:rFonts w:eastAsia="ＭＳ 明朝"/>
          <w:sz w:val="21"/>
          <w:szCs w:val="21"/>
          <w:vertAlign w:val="subscript"/>
          <w:lang w:val="en-GB" w:eastAsia="ja-JP"/>
        </w:rPr>
        <w:t>0.16</w:t>
      </w:r>
      <w:r w:rsidRPr="008815CC">
        <w:rPr>
          <w:rFonts w:eastAsia="ＭＳ 明朝"/>
          <w:sz w:val="21"/>
          <w:szCs w:val="21"/>
          <w:lang w:val="en-GB" w:eastAsia="ja-JP"/>
        </w:rPr>
        <w:t xml:space="preserve"> Mn</w:t>
      </w:r>
      <w:r w:rsidRPr="008815CC">
        <w:rPr>
          <w:rFonts w:eastAsia="ＭＳ 明朝"/>
          <w:sz w:val="21"/>
          <w:szCs w:val="21"/>
          <w:vertAlign w:val="subscript"/>
          <w:lang w:val="en-GB" w:eastAsia="ja-JP"/>
        </w:rPr>
        <w:t>0.04</w:t>
      </w:r>
      <w:r w:rsidRPr="008815CC">
        <w:rPr>
          <w:rFonts w:eastAsia="ＭＳ 明朝"/>
          <w:sz w:val="21"/>
          <w:szCs w:val="21"/>
          <w:lang w:val="en-GB" w:eastAsia="ja-JP"/>
        </w:rPr>
        <w:t>)(Cr</w:t>
      </w:r>
      <w:r w:rsidRPr="008815CC">
        <w:rPr>
          <w:rFonts w:eastAsia="ＭＳ 明朝"/>
          <w:sz w:val="21"/>
          <w:szCs w:val="21"/>
          <w:vertAlign w:val="subscript"/>
          <w:lang w:val="en-GB" w:eastAsia="ja-JP"/>
        </w:rPr>
        <w:t>1.70</w:t>
      </w:r>
      <w:r w:rsidRPr="008815CC">
        <w:rPr>
          <w:rFonts w:eastAsia="ＭＳ 明朝"/>
          <w:sz w:val="21"/>
          <w:szCs w:val="21"/>
          <w:lang w:val="en-GB" w:eastAsia="ja-JP"/>
        </w:rPr>
        <w:t xml:space="preserve"> Fe</w:t>
      </w:r>
      <w:r w:rsidRPr="008815CC">
        <w:rPr>
          <w:rFonts w:eastAsia="ＭＳ 明朝"/>
          <w:sz w:val="21"/>
          <w:szCs w:val="21"/>
          <w:vertAlign w:val="superscript"/>
          <w:lang w:val="en-GB" w:eastAsia="ja-JP"/>
        </w:rPr>
        <w:t>3+</w:t>
      </w:r>
      <w:r w:rsidRPr="008815CC">
        <w:rPr>
          <w:rFonts w:eastAsia="ＭＳ 明朝"/>
          <w:sz w:val="21"/>
          <w:szCs w:val="21"/>
          <w:vertAlign w:val="subscript"/>
          <w:lang w:val="en-GB" w:eastAsia="ja-JP"/>
        </w:rPr>
        <w:t>0.07</w:t>
      </w:r>
      <w:r w:rsidRPr="008815CC">
        <w:rPr>
          <w:rFonts w:eastAsia="ＭＳ 明朝"/>
          <w:sz w:val="21"/>
          <w:szCs w:val="21"/>
          <w:lang w:val="en-GB" w:eastAsia="ja-JP"/>
        </w:rPr>
        <w:t xml:space="preserve"> Al</w:t>
      </w:r>
      <w:r w:rsidRPr="008815CC">
        <w:rPr>
          <w:rFonts w:eastAsia="ＭＳ 明朝"/>
          <w:sz w:val="21"/>
          <w:szCs w:val="21"/>
          <w:vertAlign w:val="subscript"/>
          <w:lang w:val="en-GB" w:eastAsia="ja-JP"/>
        </w:rPr>
        <w:t>0.23</w:t>
      </w:r>
      <w:r w:rsidRPr="008815CC">
        <w:rPr>
          <w:rFonts w:eastAsia="ＭＳ 明朝"/>
          <w:sz w:val="21"/>
          <w:szCs w:val="21"/>
          <w:lang w:val="en-GB" w:eastAsia="ja-JP"/>
        </w:rPr>
        <w:t>)O</w:t>
      </w:r>
      <w:r w:rsidRPr="008815CC">
        <w:rPr>
          <w:rFonts w:eastAsia="ＭＳ 明朝"/>
          <w:sz w:val="21"/>
          <w:szCs w:val="21"/>
          <w:vertAlign w:val="subscript"/>
          <w:lang w:val="en-GB" w:eastAsia="ja-JP"/>
        </w:rPr>
        <w:t>4</w:t>
      </w:r>
      <w:r w:rsidRPr="008815CC">
        <w:rPr>
          <w:rFonts w:eastAsia="ＭＳ 明朝"/>
          <w:sz w:val="21"/>
          <w:szCs w:val="21"/>
          <w:lang w:val="en-GB" w:eastAsia="ja-JP"/>
        </w:rPr>
        <w:t xml:space="preserve"> ; Fe</w:t>
      </w:r>
      <w:r w:rsidRPr="008815CC">
        <w:rPr>
          <w:rFonts w:eastAsia="ＭＳ 明朝"/>
          <w:sz w:val="21"/>
          <w:szCs w:val="21"/>
          <w:vertAlign w:val="superscript"/>
          <w:lang w:val="en-GB" w:eastAsia="ja-JP"/>
        </w:rPr>
        <w:t>2+</w:t>
      </w:r>
      <w:r w:rsidRPr="008815CC">
        <w:rPr>
          <w:rFonts w:eastAsia="ＭＳ 明朝"/>
          <w:sz w:val="21"/>
          <w:szCs w:val="21"/>
          <w:lang w:val="en-GB" w:eastAsia="ja-JP"/>
        </w:rPr>
        <w:t>/(Fe</w:t>
      </w:r>
      <w:r w:rsidRPr="008815CC">
        <w:rPr>
          <w:rFonts w:eastAsia="ＭＳ 明朝"/>
          <w:sz w:val="21"/>
          <w:szCs w:val="21"/>
          <w:vertAlign w:val="superscript"/>
          <w:lang w:val="en-GB" w:eastAsia="ja-JP"/>
        </w:rPr>
        <w:t>2+</w:t>
      </w:r>
      <w:r w:rsidRPr="008815CC">
        <w:rPr>
          <w:rFonts w:eastAsia="ＭＳ 明朝"/>
          <w:sz w:val="21"/>
          <w:szCs w:val="21"/>
          <w:lang w:val="en-GB" w:eastAsia="ja-JP"/>
        </w:rPr>
        <w:t xml:space="preserve"> + Fe</w:t>
      </w:r>
      <w:r w:rsidRPr="008815CC">
        <w:rPr>
          <w:rFonts w:eastAsia="ＭＳ 明朝"/>
          <w:sz w:val="21"/>
          <w:szCs w:val="21"/>
          <w:vertAlign w:val="superscript"/>
          <w:lang w:val="en-GB" w:eastAsia="ja-JP"/>
        </w:rPr>
        <w:t>3+</w:t>
      </w:r>
      <w:r w:rsidRPr="008815CC">
        <w:rPr>
          <w:rFonts w:eastAsia="ＭＳ 明朝"/>
          <w:sz w:val="21"/>
          <w:szCs w:val="21"/>
          <w:lang w:val="en-GB" w:eastAsia="ja-JP"/>
        </w:rPr>
        <w:t>) =0.92]</w:t>
      </w:r>
      <w:r w:rsidRPr="008815CC">
        <w:rPr>
          <w:rFonts w:eastAsia="ＭＳ Ｐゴシック"/>
          <w:kern w:val="24"/>
          <w:sz w:val="21"/>
          <w:szCs w:val="21"/>
          <w:lang w:val="fr-FR" w:eastAsia="ja-JP"/>
        </w:rPr>
        <w:t xml:space="preserve">. </w:t>
      </w:r>
      <w:r w:rsidRPr="008815CC">
        <w:rPr>
          <w:rFonts w:eastAsia="ＭＳ Ｐゴシック"/>
          <w:sz w:val="21"/>
          <w:szCs w:val="21"/>
          <w:lang w:eastAsia="ja-JP"/>
        </w:rPr>
        <w:t xml:space="preserve">The first derivative of Saikai hydroxide spinel agrees with that of natural glass with the ratio of </w:t>
      </w:r>
      <w:r w:rsidRPr="008815CC">
        <w:rPr>
          <w:rFonts w:eastAsia="ＭＳ Ｐゴシック"/>
          <w:kern w:val="24"/>
          <w:sz w:val="21"/>
          <w:szCs w:val="21"/>
          <w:lang w:val="fr-FR" w:eastAsia="ja-JP"/>
        </w:rPr>
        <w:t>Fe</w:t>
      </w:r>
      <w:r w:rsidRPr="008815CC">
        <w:rPr>
          <w:rFonts w:eastAsia="ＭＳ Ｐゴシック"/>
          <w:kern w:val="24"/>
          <w:sz w:val="21"/>
          <w:szCs w:val="21"/>
          <w:vertAlign w:val="superscript"/>
          <w:lang w:val="fr-FR" w:eastAsia="ja-JP"/>
        </w:rPr>
        <w:t>2+</w:t>
      </w:r>
      <w:proofErr w:type="gramStart"/>
      <w:r w:rsidRPr="008815CC">
        <w:rPr>
          <w:rFonts w:eastAsia="ＭＳ Ｐゴシック"/>
          <w:kern w:val="24"/>
          <w:sz w:val="21"/>
          <w:szCs w:val="21"/>
          <w:lang w:val="fr-FR" w:eastAsia="ja-JP"/>
        </w:rPr>
        <w:t>/(</w:t>
      </w:r>
      <w:proofErr w:type="gramEnd"/>
      <w:r w:rsidRPr="008815CC">
        <w:rPr>
          <w:rFonts w:eastAsia="ＭＳ Ｐゴシック"/>
          <w:kern w:val="24"/>
          <w:sz w:val="21"/>
          <w:szCs w:val="21"/>
          <w:lang w:val="fr-FR" w:eastAsia="ja-JP"/>
        </w:rPr>
        <w:t>Fe</w:t>
      </w:r>
      <w:r w:rsidRPr="008815CC">
        <w:rPr>
          <w:rFonts w:eastAsia="ＭＳ Ｐゴシック"/>
          <w:kern w:val="24"/>
          <w:sz w:val="21"/>
          <w:szCs w:val="21"/>
          <w:vertAlign w:val="superscript"/>
          <w:lang w:val="fr-FR" w:eastAsia="ja-JP"/>
        </w:rPr>
        <w:t>2+</w:t>
      </w:r>
      <w:r w:rsidRPr="008815CC">
        <w:rPr>
          <w:rFonts w:eastAsia="ＭＳ Ｐゴシック"/>
          <w:kern w:val="24"/>
          <w:sz w:val="21"/>
          <w:szCs w:val="21"/>
          <w:lang w:val="fr-FR" w:eastAsia="ja-JP"/>
        </w:rPr>
        <w:t>+Fe</w:t>
      </w:r>
      <w:r w:rsidRPr="008815CC">
        <w:rPr>
          <w:rFonts w:eastAsia="ＭＳ Ｐゴシック"/>
          <w:kern w:val="24"/>
          <w:sz w:val="21"/>
          <w:szCs w:val="21"/>
          <w:vertAlign w:val="superscript"/>
          <w:lang w:val="fr-FR" w:eastAsia="ja-JP"/>
        </w:rPr>
        <w:t>3+</w:t>
      </w:r>
      <w:r w:rsidRPr="008815CC">
        <w:rPr>
          <w:rFonts w:eastAsia="ＭＳ Ｐゴシック"/>
          <w:kern w:val="24"/>
          <w:sz w:val="21"/>
          <w:szCs w:val="21"/>
          <w:lang w:val="fr-FR" w:eastAsia="ja-JP"/>
        </w:rPr>
        <w:t>)=0.63</w:t>
      </w:r>
      <w:r w:rsidRPr="008815CC">
        <w:rPr>
          <w:rFonts w:eastAsia="ＭＳ Ｐゴシック"/>
          <w:sz w:val="21"/>
          <w:szCs w:val="21"/>
          <w:lang w:eastAsia="ja-JP"/>
        </w:rPr>
        <w:t xml:space="preserve"> </w:t>
      </w:r>
      <w:r w:rsidRPr="008815CC">
        <w:rPr>
          <w:rFonts w:eastAsia="ＭＳ Ｐゴシック"/>
          <w:sz w:val="21"/>
          <w:szCs w:val="21"/>
          <w:lang w:val="en-GB" w:eastAsia="ja-JP"/>
        </w:rPr>
        <w:t>(</w:t>
      </w:r>
      <w:r w:rsidR="00C50D5F" w:rsidRPr="008815CC">
        <w:rPr>
          <w:rFonts w:eastAsia="ＭＳ Ｐゴシック"/>
          <w:color w:val="0070C0"/>
          <w:sz w:val="21"/>
          <w:szCs w:val="21"/>
          <w:lang w:val="en-GB" w:eastAsia="ja-JP"/>
        </w:rPr>
        <w:t>27</w:t>
      </w:r>
      <w:r w:rsidRPr="008815CC">
        <w:rPr>
          <w:rFonts w:eastAsia="ＭＳ Ｐゴシック"/>
          <w:sz w:val="21"/>
          <w:szCs w:val="21"/>
          <w:lang w:val="en-GB" w:eastAsia="ja-JP"/>
        </w:rPr>
        <w:t>)</w:t>
      </w:r>
      <w:r w:rsidRPr="008815CC">
        <w:rPr>
          <w:rFonts w:eastAsia="ＭＳ Ｐゴシック"/>
          <w:kern w:val="24"/>
          <w:sz w:val="21"/>
          <w:szCs w:val="21"/>
          <w:lang w:val="fr-FR" w:eastAsia="ja-JP"/>
        </w:rPr>
        <w:t xml:space="preserve"> (b).</w:t>
      </w:r>
    </w:p>
    <w:p w14:paraId="2AD205DD" w14:textId="77777777" w:rsidR="009A5287" w:rsidRPr="008815CC" w:rsidRDefault="009A5287" w:rsidP="00F137D9">
      <w:pPr>
        <w:pStyle w:val="SMcaption"/>
        <w:overflowPunct w:val="0"/>
      </w:pPr>
    </w:p>
    <w:p w14:paraId="5CBBBECF" w14:textId="59BCEF78" w:rsidR="009A5287" w:rsidRPr="008815CC" w:rsidRDefault="0038311E" w:rsidP="00F137D9">
      <w:pPr>
        <w:overflowPunct w:val="0"/>
        <w:rPr>
          <w:lang w:eastAsia="ja-JP"/>
        </w:rPr>
      </w:pPr>
      <w:r w:rsidRPr="008815CC">
        <w:br w:type="page"/>
      </w:r>
    </w:p>
    <w:p w14:paraId="72B317D9" w14:textId="403BB685" w:rsidR="0038311E" w:rsidRPr="008815CC" w:rsidRDefault="00112C5B" w:rsidP="00F137D9">
      <w:pPr>
        <w:pStyle w:val="SMHeading"/>
        <w:overflowPunct w:val="0"/>
        <w:rPr>
          <w:lang w:eastAsia="ja-JP"/>
        </w:rPr>
      </w:pPr>
      <w:proofErr w:type="gramStart"/>
      <w:r w:rsidRPr="008815CC">
        <w:lastRenderedPageBreak/>
        <w:t>Fig.</w:t>
      </w:r>
      <w:proofErr w:type="gramEnd"/>
      <w:r w:rsidRPr="008815CC">
        <w:t xml:space="preserve"> S2</w:t>
      </w:r>
      <w:r w:rsidR="008218C4" w:rsidRPr="008815CC">
        <w:t>.</w:t>
      </w:r>
    </w:p>
    <w:p w14:paraId="5BA6DCF6" w14:textId="70C53CDD" w:rsidR="0038311E" w:rsidRPr="008815CC" w:rsidRDefault="0038311E" w:rsidP="00F137D9">
      <w:pPr>
        <w:pStyle w:val="SMcaption"/>
        <w:overflowPunct w:val="0"/>
        <w:rPr>
          <w:rFonts w:eastAsia="ＭＳ Ｐゴシック"/>
          <w:kern w:val="24"/>
          <w:szCs w:val="24"/>
          <w:lang w:val="fr-FR" w:eastAsia="ja-JP"/>
        </w:rPr>
      </w:pPr>
      <w:r w:rsidRPr="008815CC">
        <w:rPr>
          <w:rFonts w:eastAsia="ＭＳ Ｐゴシック"/>
          <w:noProof/>
          <w:kern w:val="24"/>
          <w:szCs w:val="24"/>
          <w:lang w:val="en-GB" w:eastAsia="ja-JP"/>
        </w:rPr>
        <w:drawing>
          <wp:inline distT="0" distB="0" distL="0" distR="0" wp14:anchorId="29B1236D" wp14:editId="205B7C88">
            <wp:extent cx="2554605" cy="1877695"/>
            <wp:effectExtent l="0" t="0" r="0" b="825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4605" cy="1877695"/>
                    </a:xfrm>
                    <a:prstGeom prst="rect">
                      <a:avLst/>
                    </a:prstGeom>
                    <a:noFill/>
                    <a:ln>
                      <a:noFill/>
                    </a:ln>
                  </pic:spPr>
                </pic:pic>
              </a:graphicData>
            </a:graphic>
          </wp:inline>
        </w:drawing>
      </w:r>
    </w:p>
    <w:p w14:paraId="71C4C6B3" w14:textId="424BCF0C" w:rsidR="00477182" w:rsidRPr="008815CC" w:rsidRDefault="0038311E" w:rsidP="00F137D9">
      <w:pPr>
        <w:pStyle w:val="SMcaption"/>
        <w:overflowPunct w:val="0"/>
      </w:pPr>
      <w:r w:rsidRPr="008815CC">
        <w:rPr>
          <w:rFonts w:eastAsia="ＭＳ Ｐゴシック"/>
          <w:kern w:val="24"/>
          <w:szCs w:val="24"/>
          <w:lang w:val="fr-FR" w:eastAsia="ja-JP"/>
        </w:rPr>
        <w:t>Comparison of hydrogen contents obtained from residuals of EPMA analyses versus hydrogen content by SIMS analyses. A clear linear relationship attests the agreement of SIMS and EPMA analyses.</w:t>
      </w:r>
    </w:p>
    <w:p w14:paraId="2507BD7C" w14:textId="77777777" w:rsidR="00670299" w:rsidRPr="008815CC" w:rsidRDefault="00670299" w:rsidP="00F137D9">
      <w:pPr>
        <w:pStyle w:val="SMcaption"/>
        <w:overflowPunct w:val="0"/>
      </w:pPr>
    </w:p>
    <w:p w14:paraId="1D4BA3B1" w14:textId="77777777" w:rsidR="0038311E" w:rsidRPr="008815CC" w:rsidRDefault="0038311E" w:rsidP="00F137D9">
      <w:pPr>
        <w:overflowPunct w:val="0"/>
      </w:pPr>
      <w:r w:rsidRPr="008815CC">
        <w:br w:type="page"/>
      </w:r>
    </w:p>
    <w:p w14:paraId="218C8279" w14:textId="77777777" w:rsidR="009A5287" w:rsidRPr="008815CC" w:rsidRDefault="009A5287" w:rsidP="00F137D9">
      <w:pPr>
        <w:pStyle w:val="SMcaption"/>
        <w:overflowPunct w:val="0"/>
      </w:pPr>
    </w:p>
    <w:p w14:paraId="6F49D981" w14:textId="027E0F36" w:rsidR="00112C5B" w:rsidRPr="008815CC" w:rsidRDefault="00112C5B" w:rsidP="00F137D9">
      <w:pPr>
        <w:pStyle w:val="SMHeading"/>
        <w:overflowPunct w:val="0"/>
      </w:pPr>
      <w:proofErr w:type="gramStart"/>
      <w:r w:rsidRPr="008815CC">
        <w:t>Fig.</w:t>
      </w:r>
      <w:proofErr w:type="gramEnd"/>
      <w:r w:rsidRPr="008815CC">
        <w:t xml:space="preserve"> S</w:t>
      </w:r>
      <w:r w:rsidR="00355362" w:rsidRPr="008815CC">
        <w:t>3</w:t>
      </w:r>
      <w:r w:rsidR="008218C4" w:rsidRPr="008815CC">
        <w:t>.</w:t>
      </w:r>
    </w:p>
    <w:p w14:paraId="30CC7B03" w14:textId="77777777" w:rsidR="0038311E" w:rsidRPr="008815CC" w:rsidRDefault="0038311E" w:rsidP="00F137D9">
      <w:pPr>
        <w:pStyle w:val="SMcaption"/>
        <w:overflowPunct w:val="0"/>
        <w:rPr>
          <w:color w:val="000000"/>
          <w:szCs w:val="24"/>
          <w:lang w:eastAsia="ja-JP"/>
        </w:rPr>
      </w:pPr>
    </w:p>
    <w:p w14:paraId="2F97E4DA" w14:textId="38FBC6AB" w:rsidR="0038311E" w:rsidRPr="008815CC" w:rsidRDefault="0038311E" w:rsidP="00F137D9">
      <w:pPr>
        <w:pStyle w:val="SMcaption"/>
        <w:overflowPunct w:val="0"/>
        <w:rPr>
          <w:color w:val="000000"/>
          <w:szCs w:val="24"/>
          <w:lang w:eastAsia="ja-JP"/>
        </w:rPr>
      </w:pPr>
      <w:r w:rsidRPr="008815CC">
        <w:rPr>
          <w:noProof/>
          <w:color w:val="000000"/>
          <w:szCs w:val="24"/>
          <w:lang w:val="en-GB" w:eastAsia="ja-JP"/>
        </w:rPr>
        <w:drawing>
          <wp:inline distT="0" distB="0" distL="0" distR="0" wp14:anchorId="0A800EE3" wp14:editId="2C382825">
            <wp:extent cx="5208480" cy="2238233"/>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5893" cy="2241418"/>
                    </a:xfrm>
                    <a:prstGeom prst="rect">
                      <a:avLst/>
                    </a:prstGeom>
                    <a:noFill/>
                    <a:ln>
                      <a:noFill/>
                    </a:ln>
                  </pic:spPr>
                </pic:pic>
              </a:graphicData>
            </a:graphic>
          </wp:inline>
        </w:drawing>
      </w:r>
    </w:p>
    <w:p w14:paraId="7F2A0CB1" w14:textId="2C5E8683" w:rsidR="00477182" w:rsidRPr="008815CC" w:rsidRDefault="0038311E" w:rsidP="00F137D9">
      <w:pPr>
        <w:pStyle w:val="SMcaption"/>
        <w:overflowPunct w:val="0"/>
        <w:rPr>
          <w:szCs w:val="24"/>
        </w:rPr>
      </w:pPr>
      <w:r w:rsidRPr="008815CC">
        <w:rPr>
          <w:rFonts w:eastAsia="Times New Roman"/>
          <w:color w:val="000000"/>
          <w:szCs w:val="24"/>
          <w:lang w:eastAsia="ja-JP"/>
        </w:rPr>
        <w:t xml:space="preserve">A portion of three-dimensional residual electron-density distributions in </w:t>
      </w:r>
      <w:r w:rsidRPr="008815CC">
        <w:rPr>
          <w:rFonts w:eastAsia="游明朝"/>
          <w:color w:val="000000"/>
          <w:szCs w:val="24"/>
          <w:lang w:eastAsia="ja-JP"/>
        </w:rPr>
        <w:t xml:space="preserve">the </w:t>
      </w:r>
      <w:r w:rsidRPr="008815CC">
        <w:rPr>
          <w:rFonts w:eastAsia="Times New Roman"/>
          <w:color w:val="000000"/>
          <w:szCs w:val="24"/>
          <w:lang w:eastAsia="ja-JP"/>
        </w:rPr>
        <w:t>Saikai hydroxide spinel (a) and ordinary chromite (b) by difference Fourier transform without hydrogen atom.</w:t>
      </w:r>
      <w:r w:rsidRPr="008815CC">
        <w:rPr>
          <w:rFonts w:eastAsia="Times New Roman"/>
          <w:color w:val="000000"/>
          <w:kern w:val="24"/>
          <w:szCs w:val="24"/>
          <w:lang w:eastAsia="ja-JP"/>
        </w:rPr>
        <w:t xml:space="preserve"> Red sphere indicates oxide ion. Hydrogen atom position is at a distance of about 0.9 Å from the oxygen position (red arrow) and had an electron density higher </w:t>
      </w:r>
      <w:proofErr w:type="gramStart"/>
      <w:r w:rsidRPr="008815CC">
        <w:rPr>
          <w:rFonts w:eastAsia="Times New Roman"/>
          <w:color w:val="000000"/>
          <w:kern w:val="24"/>
          <w:szCs w:val="24"/>
          <w:lang w:eastAsia="ja-JP"/>
        </w:rPr>
        <w:t>than 0.2 e/Å</w:t>
      </w:r>
      <w:r w:rsidRPr="008815CC">
        <w:rPr>
          <w:rFonts w:eastAsia="Times New Roman"/>
          <w:color w:val="000000"/>
          <w:kern w:val="24"/>
          <w:szCs w:val="24"/>
          <w:vertAlign w:val="superscript"/>
          <w:lang w:eastAsia="ja-JP"/>
        </w:rPr>
        <w:t>3</w:t>
      </w:r>
      <w:proofErr w:type="gramEnd"/>
      <w:r w:rsidRPr="008815CC">
        <w:rPr>
          <w:rFonts w:eastAsia="Times New Roman"/>
          <w:color w:val="000000"/>
          <w:kern w:val="24"/>
          <w:szCs w:val="24"/>
          <w:lang w:eastAsia="ja-JP"/>
        </w:rPr>
        <w:t>.</w:t>
      </w:r>
      <w:r w:rsidRPr="008815CC">
        <w:rPr>
          <w:rFonts w:eastAsia="Times New Roman"/>
          <w:color w:val="000000"/>
          <w:szCs w:val="24"/>
          <w:lang w:eastAsia="ja-JP"/>
        </w:rPr>
        <w:t xml:space="preserve"> In addition to the electron density corresponding to hydrogen atom, it is possible to identify the slight cation occupation in normally unoccupied octahedral and tetrahedral positions and the binding electron as residual electron densities in</w:t>
      </w:r>
      <w:r w:rsidRPr="008815CC">
        <w:rPr>
          <w:rFonts w:eastAsia="游明朝"/>
          <w:color w:val="000000"/>
          <w:szCs w:val="24"/>
          <w:lang w:eastAsia="ja-JP"/>
        </w:rPr>
        <w:t xml:space="preserve"> the</w:t>
      </w:r>
      <w:r w:rsidRPr="008815CC">
        <w:rPr>
          <w:rFonts w:eastAsia="Times New Roman"/>
          <w:color w:val="000000"/>
          <w:szCs w:val="24"/>
          <w:lang w:eastAsia="ja-JP"/>
        </w:rPr>
        <w:t xml:space="preserve"> Saikai hydroxide spinel.  On the other hand, only the binding covalent electrons (black arrow) between the </w:t>
      </w:r>
      <w:r w:rsidRPr="008815CC">
        <w:rPr>
          <w:rFonts w:eastAsia="Times New Roman"/>
          <w:i/>
          <w:color w:val="000000"/>
          <w:szCs w:val="24"/>
          <w:lang w:eastAsia="ja-JP"/>
        </w:rPr>
        <w:t>M</w:t>
      </w:r>
      <w:r w:rsidRPr="008815CC">
        <w:rPr>
          <w:rFonts w:eastAsia="Times New Roman"/>
          <w:color w:val="000000"/>
          <w:szCs w:val="24"/>
          <w:lang w:eastAsia="ja-JP"/>
        </w:rPr>
        <w:t>-site and oxygen atoms are identified as the residual electron density in ordinary chromite</w:t>
      </w:r>
      <w:r w:rsidR="00477182" w:rsidRPr="008815CC">
        <w:rPr>
          <w:szCs w:val="24"/>
        </w:rPr>
        <w:t>.</w:t>
      </w:r>
    </w:p>
    <w:p w14:paraId="0B35D29F" w14:textId="77777777" w:rsidR="009A5287" w:rsidRPr="008815CC" w:rsidRDefault="009A5287" w:rsidP="00F137D9">
      <w:pPr>
        <w:pStyle w:val="SMcaption"/>
        <w:overflowPunct w:val="0"/>
      </w:pPr>
    </w:p>
    <w:p w14:paraId="2782083D" w14:textId="77777777" w:rsidR="0038311E" w:rsidRPr="008815CC" w:rsidRDefault="0038311E" w:rsidP="00F137D9">
      <w:pPr>
        <w:overflowPunct w:val="0"/>
      </w:pPr>
      <w:r w:rsidRPr="008815CC">
        <w:br w:type="page"/>
      </w:r>
    </w:p>
    <w:p w14:paraId="2EA93441" w14:textId="77777777" w:rsidR="009A5287" w:rsidRPr="008815CC" w:rsidRDefault="009A5287" w:rsidP="00F137D9">
      <w:pPr>
        <w:pStyle w:val="SMcaption"/>
        <w:overflowPunct w:val="0"/>
      </w:pPr>
    </w:p>
    <w:p w14:paraId="3FF03D25" w14:textId="77777777" w:rsidR="008218C4" w:rsidRPr="008815CC" w:rsidRDefault="008218C4" w:rsidP="00F137D9">
      <w:pPr>
        <w:pStyle w:val="SMcaption"/>
        <w:overflowPunct w:val="0"/>
      </w:pPr>
    </w:p>
    <w:p w14:paraId="1C4ED036" w14:textId="66334D86" w:rsidR="00015F74" w:rsidRPr="008815CC" w:rsidRDefault="00015F74" w:rsidP="00F137D9">
      <w:pPr>
        <w:pStyle w:val="SMHeading"/>
        <w:overflowPunct w:val="0"/>
      </w:pPr>
      <w:r w:rsidRPr="008815CC">
        <w:t>Table S1.</w:t>
      </w:r>
    </w:p>
    <w:p w14:paraId="542983C5" w14:textId="3CFE047F" w:rsidR="00F94C0D" w:rsidRPr="008815CC" w:rsidRDefault="00F94C0D" w:rsidP="00F137D9">
      <w:pPr>
        <w:pStyle w:val="SMcaption"/>
        <w:overflowPunct w:val="0"/>
        <w:rPr>
          <w:rFonts w:eastAsia="ＭＳ 明朝"/>
          <w:color w:val="000000"/>
          <w:kern w:val="24"/>
          <w:szCs w:val="24"/>
          <w:lang w:val="pt-BR" w:eastAsia="ja-JP"/>
        </w:rPr>
      </w:pPr>
      <w:r w:rsidRPr="008815CC">
        <w:rPr>
          <w:rFonts w:eastAsia="Times New Roman"/>
          <w:noProof/>
          <w:szCs w:val="24"/>
          <w:lang w:val="en-GB" w:eastAsia="ja-JP"/>
        </w:rPr>
        <mc:AlternateContent>
          <mc:Choice Requires="wps">
            <w:drawing>
              <wp:anchor distT="0" distB="0" distL="114300" distR="114300" simplePos="0" relativeHeight="251659264" behindDoc="0" locked="0" layoutInCell="1" allowOverlap="1" wp14:anchorId="56714672" wp14:editId="6DA70E0B">
                <wp:simplePos x="0" y="0"/>
                <wp:positionH relativeFrom="column">
                  <wp:posOffset>0</wp:posOffset>
                </wp:positionH>
                <wp:positionV relativeFrom="paragraph">
                  <wp:posOffset>34348</wp:posOffset>
                </wp:positionV>
                <wp:extent cx="2734310" cy="675564"/>
                <wp:effectExtent l="0" t="0" r="0" b="0"/>
                <wp:wrapNone/>
                <wp:docPr id="10" name="正方形/長方形 6"/>
                <wp:cNvGraphicFramePr/>
                <a:graphic xmlns:a="http://schemas.openxmlformats.org/drawingml/2006/main">
                  <a:graphicData uri="http://schemas.microsoft.com/office/word/2010/wordprocessingShape">
                    <wps:wsp>
                      <wps:cNvSpPr/>
                      <wps:spPr>
                        <a:xfrm>
                          <a:off x="0" y="0"/>
                          <a:ext cx="2734310" cy="675564"/>
                        </a:xfrm>
                        <a:prstGeom prst="rect">
                          <a:avLst/>
                        </a:prstGeom>
                      </wps:spPr>
                      <wps:txbx>
                        <w:txbxContent>
                          <w:p w14:paraId="0BCF0818" w14:textId="77777777" w:rsidR="00F94C0D" w:rsidRPr="00F94C0D" w:rsidRDefault="00F94C0D" w:rsidP="00F94C0D">
                            <w:pPr>
                              <w:pStyle w:val="Web"/>
                              <w:pBdr>
                                <w:top w:val="single" w:sz="4" w:space="1" w:color="auto"/>
                                <w:bottom w:val="single" w:sz="4" w:space="1" w:color="auto"/>
                              </w:pBdr>
                              <w:spacing w:line="240" w:lineRule="atLeast"/>
                              <w:rPr>
                                <w:sz w:val="21"/>
                                <w:szCs w:val="21"/>
                              </w:rPr>
                            </w:pPr>
                            <w:r w:rsidRPr="00F94C0D">
                              <w:rPr>
                                <w:rFonts w:eastAsia="ＭＳ 明朝"/>
                                <w:color w:val="000000"/>
                                <w:kern w:val="24"/>
                                <w:sz w:val="21"/>
                                <w:szCs w:val="21"/>
                                <w:lang w:val="pt-BR"/>
                              </w:rPr>
                              <w:t xml:space="preserve">Site   </w:t>
                            </w:r>
                            <w:r w:rsidRPr="00F94C0D">
                              <w:rPr>
                                <w:rFonts w:eastAsia="ＭＳ 明朝" w:hint="eastAsia"/>
                                <w:color w:val="000000"/>
                                <w:kern w:val="24"/>
                                <w:sz w:val="21"/>
                                <w:szCs w:val="21"/>
                                <w:lang w:val="pt-BR"/>
                              </w:rPr>
                              <w:tab/>
                              <w:t xml:space="preserve"> </w:t>
                            </w:r>
                            <w:r w:rsidRPr="00F94C0D">
                              <w:rPr>
                                <w:rFonts w:eastAsia="ＭＳ 明朝"/>
                                <w:i/>
                                <w:iCs/>
                                <w:color w:val="000000"/>
                                <w:kern w:val="24"/>
                                <w:sz w:val="21"/>
                                <w:szCs w:val="21"/>
                                <w:lang w:val="pt-BR"/>
                              </w:rPr>
                              <w:t xml:space="preserve">x           </w:t>
                            </w:r>
                            <w:r w:rsidRPr="00F94C0D">
                              <w:rPr>
                                <w:rFonts w:eastAsia="ＭＳ 明朝" w:hint="eastAsia"/>
                                <w:i/>
                                <w:iCs/>
                                <w:color w:val="000000"/>
                                <w:kern w:val="24"/>
                                <w:sz w:val="21"/>
                                <w:szCs w:val="21"/>
                                <w:lang w:val="pt-BR"/>
                              </w:rPr>
                              <w:t xml:space="preserve">      </w:t>
                            </w:r>
                            <w:r w:rsidRPr="00F94C0D">
                              <w:rPr>
                                <w:rFonts w:eastAsia="ＭＳ 明朝"/>
                                <w:i/>
                                <w:iCs/>
                                <w:color w:val="000000"/>
                                <w:kern w:val="24"/>
                                <w:sz w:val="21"/>
                                <w:szCs w:val="21"/>
                                <w:lang w:val="pt-BR"/>
                              </w:rPr>
                              <w:t>y</w:t>
                            </w:r>
                            <w:r w:rsidRPr="00F94C0D">
                              <w:rPr>
                                <w:rFonts w:eastAsia="ＭＳ 明朝" w:hint="eastAsia"/>
                                <w:i/>
                                <w:iCs/>
                                <w:color w:val="000000"/>
                                <w:kern w:val="24"/>
                                <w:sz w:val="21"/>
                                <w:szCs w:val="21"/>
                                <w:lang w:val="pt-BR"/>
                              </w:rPr>
                              <w:tab/>
                              <w:t xml:space="preserve">     </w:t>
                            </w:r>
                            <w:r w:rsidRPr="00F94C0D">
                              <w:rPr>
                                <w:rFonts w:eastAsia="ＭＳ 明朝"/>
                                <w:i/>
                                <w:iCs/>
                                <w:color w:val="000000"/>
                                <w:kern w:val="24"/>
                                <w:sz w:val="21"/>
                                <w:szCs w:val="21"/>
                                <w:lang w:val="pt-BR"/>
                              </w:rPr>
                              <w:t xml:space="preserve"> </w:t>
                            </w:r>
                            <w:r w:rsidRPr="00F94C0D">
                              <w:rPr>
                                <w:rFonts w:eastAsia="ＭＳ 明朝" w:hint="eastAsia"/>
                                <w:i/>
                                <w:iCs/>
                                <w:color w:val="000000"/>
                                <w:kern w:val="24"/>
                                <w:sz w:val="21"/>
                                <w:szCs w:val="21"/>
                                <w:lang w:val="pt-BR"/>
                              </w:rPr>
                              <w:t xml:space="preserve">    </w:t>
                            </w:r>
                            <w:r w:rsidRPr="00F94C0D">
                              <w:rPr>
                                <w:rFonts w:eastAsia="ＭＳ 明朝"/>
                                <w:i/>
                                <w:iCs/>
                                <w:color w:val="000000"/>
                                <w:kern w:val="24"/>
                                <w:sz w:val="21"/>
                                <w:szCs w:val="21"/>
                                <w:lang w:val="pt-BR"/>
                              </w:rPr>
                              <w:t>z</w:t>
                            </w:r>
                            <w:r w:rsidRPr="00F94C0D">
                              <w:rPr>
                                <w:rFonts w:eastAsia="ＭＳ 明朝"/>
                                <w:color w:val="000000"/>
                                <w:kern w:val="24"/>
                                <w:sz w:val="21"/>
                                <w:szCs w:val="21"/>
                                <w:lang w:val="pt-BR"/>
                              </w:rPr>
                              <w:t xml:space="preserve"> </w:t>
                            </w:r>
                          </w:p>
                          <w:p w14:paraId="20762B0E" w14:textId="77777777" w:rsidR="00F94C0D" w:rsidRPr="00F94C0D" w:rsidRDefault="00F94C0D" w:rsidP="00F94C0D">
                            <w:pPr>
                              <w:pStyle w:val="Web"/>
                              <w:spacing w:line="240" w:lineRule="atLeast"/>
                              <w:rPr>
                                <w:rFonts w:eastAsia="ＭＳ 明朝"/>
                                <w:color w:val="000000"/>
                                <w:kern w:val="24"/>
                                <w:sz w:val="21"/>
                                <w:szCs w:val="21"/>
                                <w:lang w:val="pt-BR"/>
                              </w:rPr>
                            </w:pPr>
                            <w:r w:rsidRPr="00F94C0D">
                              <w:rPr>
                                <w:rFonts w:eastAsia="ＭＳ 明朝"/>
                                <w:iCs/>
                                <w:color w:val="000000"/>
                                <w:kern w:val="24"/>
                                <w:sz w:val="21"/>
                                <w:szCs w:val="21"/>
                                <w:lang w:val="pt-BR"/>
                              </w:rPr>
                              <w:t>H1</w:t>
                            </w:r>
                            <w:r w:rsidRPr="00F94C0D">
                              <w:rPr>
                                <w:rFonts w:eastAsia="ＭＳ 明朝"/>
                                <w:color w:val="000000"/>
                                <w:kern w:val="24"/>
                                <w:sz w:val="21"/>
                                <w:szCs w:val="21"/>
                                <w:lang w:val="pt-BR"/>
                              </w:rPr>
                              <w:t xml:space="preserve">    </w:t>
                            </w:r>
                            <w:r w:rsidRPr="00F94C0D">
                              <w:rPr>
                                <w:rFonts w:eastAsia="ＭＳ 明朝" w:hint="eastAsia"/>
                                <w:color w:val="000000"/>
                                <w:kern w:val="24"/>
                                <w:sz w:val="21"/>
                                <w:szCs w:val="21"/>
                                <w:lang w:val="pt-BR"/>
                              </w:rPr>
                              <w:tab/>
                            </w:r>
                            <w:r w:rsidRPr="00F94C0D">
                              <w:rPr>
                                <w:rFonts w:eastAsia="ＭＳ 明朝"/>
                                <w:color w:val="000000"/>
                                <w:kern w:val="24"/>
                                <w:sz w:val="21"/>
                                <w:szCs w:val="21"/>
                                <w:lang w:val="pt-BR"/>
                              </w:rPr>
                              <w:t xml:space="preserve">0.1564  </w:t>
                            </w:r>
                            <w:r w:rsidRPr="00F94C0D">
                              <w:rPr>
                                <w:rFonts w:eastAsia="ＭＳ 明朝" w:hint="eastAsia"/>
                                <w:color w:val="000000"/>
                                <w:kern w:val="24"/>
                                <w:sz w:val="21"/>
                                <w:szCs w:val="21"/>
                                <w:lang w:val="pt-BR"/>
                              </w:rPr>
                              <w:tab/>
                              <w:t xml:space="preserve">     </w:t>
                            </w:r>
                            <w:r w:rsidRPr="00F94C0D">
                              <w:rPr>
                                <w:rFonts w:eastAsia="ＭＳ 明朝"/>
                                <w:color w:val="000000"/>
                                <w:kern w:val="24"/>
                                <w:sz w:val="21"/>
                                <w:szCs w:val="21"/>
                                <w:lang w:val="pt-BR"/>
                              </w:rPr>
                              <w:t xml:space="preserve">0.2833  </w:t>
                            </w:r>
                            <w:r w:rsidRPr="00F94C0D">
                              <w:rPr>
                                <w:rFonts w:eastAsia="ＭＳ 明朝" w:hint="eastAsia"/>
                                <w:color w:val="000000"/>
                                <w:kern w:val="24"/>
                                <w:sz w:val="21"/>
                                <w:szCs w:val="21"/>
                                <w:lang w:val="pt-BR"/>
                              </w:rPr>
                              <w:t xml:space="preserve">     </w:t>
                            </w:r>
                            <w:r w:rsidRPr="00F94C0D">
                              <w:rPr>
                                <w:rFonts w:eastAsia="ＭＳ 明朝"/>
                                <w:color w:val="000000"/>
                                <w:kern w:val="24"/>
                                <w:sz w:val="21"/>
                                <w:szCs w:val="21"/>
                                <w:lang w:val="pt-BR"/>
                              </w:rPr>
                              <w:t>0.2064</w:t>
                            </w:r>
                            <w:r w:rsidRPr="00F94C0D">
                              <w:rPr>
                                <w:rFonts w:eastAsia="ＭＳ 明朝"/>
                                <w:color w:val="000000"/>
                                <w:kern w:val="24"/>
                                <w:sz w:val="21"/>
                                <w:szCs w:val="21"/>
                                <w:lang w:val="pt-BR"/>
                              </w:rPr>
                              <w:tab/>
                            </w:r>
                          </w:p>
                          <w:p w14:paraId="705E839C" w14:textId="77777777" w:rsidR="00F94C0D" w:rsidRPr="00F94C0D" w:rsidRDefault="00F94C0D" w:rsidP="00F94C0D">
                            <w:pPr>
                              <w:pStyle w:val="Web"/>
                              <w:pBdr>
                                <w:bottom w:val="single" w:sz="4" w:space="1" w:color="auto"/>
                              </w:pBdr>
                              <w:spacing w:line="240" w:lineRule="atLeast"/>
                              <w:rPr>
                                <w:rFonts w:eastAsia="ＭＳ 明朝"/>
                                <w:color w:val="000000"/>
                                <w:kern w:val="24"/>
                                <w:sz w:val="21"/>
                                <w:szCs w:val="21"/>
                                <w:lang w:val="pt-BR"/>
                              </w:rPr>
                            </w:pPr>
                            <w:r w:rsidRPr="00F94C0D">
                              <w:rPr>
                                <w:rFonts w:eastAsia="ＭＳ 明朝"/>
                                <w:iCs/>
                                <w:color w:val="000000"/>
                                <w:kern w:val="24"/>
                                <w:sz w:val="21"/>
                                <w:szCs w:val="21"/>
                                <w:lang w:val="pt-BR"/>
                              </w:rPr>
                              <w:t>H2</w:t>
                            </w:r>
                            <w:r w:rsidRPr="00F94C0D">
                              <w:rPr>
                                <w:rFonts w:eastAsia="ＭＳ 明朝"/>
                                <w:i/>
                                <w:iCs/>
                                <w:color w:val="000000"/>
                                <w:kern w:val="24"/>
                                <w:sz w:val="21"/>
                                <w:szCs w:val="21"/>
                                <w:lang w:val="pt-BR"/>
                              </w:rPr>
                              <w:t xml:space="preserve">   </w:t>
                            </w:r>
                            <w:r w:rsidRPr="00F94C0D">
                              <w:rPr>
                                <w:rFonts w:eastAsia="ＭＳ 明朝"/>
                                <w:color w:val="000000"/>
                                <w:kern w:val="24"/>
                                <w:sz w:val="21"/>
                                <w:szCs w:val="21"/>
                                <w:lang w:val="pt-BR"/>
                              </w:rPr>
                              <w:t xml:space="preserve"> </w:t>
                            </w:r>
                            <w:r w:rsidRPr="00F94C0D">
                              <w:rPr>
                                <w:rFonts w:eastAsia="ＭＳ 明朝" w:hint="eastAsia"/>
                                <w:color w:val="000000"/>
                                <w:kern w:val="24"/>
                                <w:sz w:val="21"/>
                                <w:szCs w:val="21"/>
                                <w:lang w:val="pt-BR"/>
                              </w:rPr>
                              <w:tab/>
                            </w:r>
                            <w:r w:rsidRPr="00F94C0D">
                              <w:rPr>
                                <w:rFonts w:eastAsia="ＭＳ 明朝"/>
                                <w:color w:val="000000"/>
                                <w:kern w:val="24"/>
                                <w:sz w:val="21"/>
                                <w:szCs w:val="21"/>
                                <w:lang w:val="pt-BR"/>
                              </w:rPr>
                              <w:t xml:space="preserve">0.2940  </w:t>
                            </w:r>
                            <w:r w:rsidRPr="00F94C0D">
                              <w:rPr>
                                <w:rFonts w:eastAsia="ＭＳ 明朝" w:hint="eastAsia"/>
                                <w:color w:val="000000"/>
                                <w:kern w:val="24"/>
                                <w:sz w:val="21"/>
                                <w:szCs w:val="21"/>
                                <w:lang w:val="pt-BR"/>
                              </w:rPr>
                              <w:tab/>
                              <w:t xml:space="preserve">     </w:t>
                            </w:r>
                            <w:r w:rsidRPr="00F94C0D">
                              <w:rPr>
                                <w:rFonts w:eastAsia="ＭＳ 明朝"/>
                                <w:color w:val="000000"/>
                                <w:kern w:val="24"/>
                                <w:sz w:val="21"/>
                                <w:szCs w:val="21"/>
                                <w:lang w:val="pt-BR"/>
                              </w:rPr>
                              <w:t xml:space="preserve">0.3352   </w:t>
                            </w:r>
                            <w:r w:rsidRPr="00F94C0D">
                              <w:rPr>
                                <w:rFonts w:eastAsia="ＭＳ 明朝" w:hint="eastAsia"/>
                                <w:color w:val="000000"/>
                                <w:kern w:val="24"/>
                                <w:sz w:val="21"/>
                                <w:szCs w:val="21"/>
                                <w:lang w:val="pt-BR"/>
                              </w:rPr>
                              <w:t xml:space="preserve">    </w:t>
                            </w:r>
                            <w:r w:rsidRPr="00F94C0D">
                              <w:rPr>
                                <w:rFonts w:eastAsia="ＭＳ 明朝"/>
                                <w:color w:val="000000"/>
                                <w:kern w:val="24"/>
                                <w:sz w:val="21"/>
                                <w:szCs w:val="21"/>
                                <w:lang w:val="pt-BR"/>
                              </w:rPr>
                              <w:t xml:space="preserve">0.1887  </w:t>
                            </w:r>
                            <w:r w:rsidRPr="00F94C0D">
                              <w:rPr>
                                <w:rFonts w:eastAsia="ＭＳ 明朝" w:hint="eastAsia"/>
                                <w:color w:val="000000"/>
                                <w:kern w:val="24"/>
                                <w:sz w:val="21"/>
                                <w:szCs w:val="21"/>
                                <w:lang w:val="pt-BR"/>
                              </w:rPr>
                              <w:t xml:space="preserve">    </w:t>
                            </w:r>
                          </w:p>
                          <w:p w14:paraId="74EBFB78" w14:textId="77777777" w:rsidR="00F94C0D" w:rsidRPr="00DA654F" w:rsidRDefault="00F94C0D" w:rsidP="00F94C0D">
                            <w:pPr>
                              <w:pStyle w:val="Web"/>
                              <w:spacing w:line="240" w:lineRule="atLeast"/>
                              <w:rPr>
                                <w:rFonts w:eastAsia="ＭＳ 明朝"/>
                                <w:color w:val="000000"/>
                                <w:kern w:val="24"/>
                                <w:sz w:val="21"/>
                                <w:szCs w:val="21"/>
                                <w:lang w:val="pt-BR"/>
                              </w:rPr>
                            </w:pPr>
                            <w:r>
                              <w:rPr>
                                <w:rFonts w:eastAsia="ＭＳ 明朝" w:hint="eastAsia"/>
                                <w:color w:val="000000"/>
                                <w:kern w:val="24"/>
                                <w:sz w:val="21"/>
                                <w:szCs w:val="21"/>
                                <w:lang w:val="pt-BR"/>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6" style="position:absolute;margin-left:0;margin-top:2.7pt;width:215.3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" filled="f" stroked="f">
                <v:textbox>
                  <w:txbxContent>
                    <w:p w14:paraId="0BCF0818" w14:textId="77777777" w:rsidR="00F94C0D" w:rsidRPr="00F94C0D" w:rsidRDefault="00F94C0D" w:rsidP="00F94C0D">
                      <w:pPr>
                        <w:pStyle w:val="Web"/>
                        <w:pBdr>
                          <w:top w:val="single" w:sz="4" w:space="1" w:color="auto"/>
                          <w:bottom w:val="single" w:sz="4" w:space="1" w:color="auto"/>
                        </w:pBdr>
                        <w:spacing w:line="240" w:lineRule="atLeast"/>
                        <w:rPr>
                          <w:sz w:val="21"/>
                          <w:szCs w:val="21"/>
                        </w:rPr>
                      </w:pPr>
                      <w:r w:rsidRPr="00F94C0D">
                        <w:rPr>
                          <w:rFonts w:eastAsia="ＭＳ 明朝"/>
                          <w:color w:val="000000"/>
                          <w:kern w:val="24"/>
                          <w:sz w:val="21"/>
                          <w:szCs w:val="21"/>
                          <w:lang w:val="pt-BR"/>
                        </w:rPr>
                        <w:t xml:space="preserve">Site   </w:t>
                      </w:r>
                      <w:r w:rsidRPr="00F94C0D">
                        <w:rPr>
                          <w:rFonts w:eastAsia="ＭＳ 明朝" w:hint="eastAsia"/>
                          <w:color w:val="000000"/>
                          <w:kern w:val="24"/>
                          <w:sz w:val="21"/>
                          <w:szCs w:val="21"/>
                          <w:lang w:val="pt-BR"/>
                        </w:rPr>
                        <w:tab/>
                        <w:t xml:space="preserve"> </w:t>
                      </w:r>
                      <w:r w:rsidRPr="00F94C0D">
                        <w:rPr>
                          <w:rFonts w:eastAsia="ＭＳ 明朝"/>
                          <w:i/>
                          <w:iCs/>
                          <w:color w:val="000000"/>
                          <w:kern w:val="24"/>
                          <w:sz w:val="21"/>
                          <w:szCs w:val="21"/>
                          <w:lang w:val="pt-BR"/>
                        </w:rPr>
                        <w:t xml:space="preserve">x           </w:t>
                      </w:r>
                      <w:r w:rsidRPr="00F94C0D">
                        <w:rPr>
                          <w:rFonts w:eastAsia="ＭＳ 明朝" w:hint="eastAsia"/>
                          <w:i/>
                          <w:iCs/>
                          <w:color w:val="000000"/>
                          <w:kern w:val="24"/>
                          <w:sz w:val="21"/>
                          <w:szCs w:val="21"/>
                          <w:lang w:val="pt-BR"/>
                        </w:rPr>
                        <w:t xml:space="preserve">      </w:t>
                      </w:r>
                      <w:r w:rsidRPr="00F94C0D">
                        <w:rPr>
                          <w:rFonts w:eastAsia="ＭＳ 明朝"/>
                          <w:i/>
                          <w:iCs/>
                          <w:color w:val="000000"/>
                          <w:kern w:val="24"/>
                          <w:sz w:val="21"/>
                          <w:szCs w:val="21"/>
                          <w:lang w:val="pt-BR"/>
                        </w:rPr>
                        <w:t>y</w:t>
                      </w:r>
                      <w:r w:rsidRPr="00F94C0D">
                        <w:rPr>
                          <w:rFonts w:eastAsia="ＭＳ 明朝" w:hint="eastAsia"/>
                          <w:i/>
                          <w:iCs/>
                          <w:color w:val="000000"/>
                          <w:kern w:val="24"/>
                          <w:sz w:val="21"/>
                          <w:szCs w:val="21"/>
                          <w:lang w:val="pt-BR"/>
                        </w:rPr>
                        <w:tab/>
                        <w:t xml:space="preserve">     </w:t>
                      </w:r>
                      <w:r w:rsidRPr="00F94C0D">
                        <w:rPr>
                          <w:rFonts w:eastAsia="ＭＳ 明朝"/>
                          <w:i/>
                          <w:iCs/>
                          <w:color w:val="000000"/>
                          <w:kern w:val="24"/>
                          <w:sz w:val="21"/>
                          <w:szCs w:val="21"/>
                          <w:lang w:val="pt-BR"/>
                        </w:rPr>
                        <w:t xml:space="preserve"> </w:t>
                      </w:r>
                      <w:r w:rsidRPr="00F94C0D">
                        <w:rPr>
                          <w:rFonts w:eastAsia="ＭＳ 明朝" w:hint="eastAsia"/>
                          <w:i/>
                          <w:iCs/>
                          <w:color w:val="000000"/>
                          <w:kern w:val="24"/>
                          <w:sz w:val="21"/>
                          <w:szCs w:val="21"/>
                          <w:lang w:val="pt-BR"/>
                        </w:rPr>
                        <w:t xml:space="preserve">    </w:t>
                      </w:r>
                      <w:r w:rsidRPr="00F94C0D">
                        <w:rPr>
                          <w:rFonts w:eastAsia="ＭＳ 明朝"/>
                          <w:i/>
                          <w:iCs/>
                          <w:color w:val="000000"/>
                          <w:kern w:val="24"/>
                          <w:sz w:val="21"/>
                          <w:szCs w:val="21"/>
                          <w:lang w:val="pt-BR"/>
                        </w:rPr>
                        <w:t>z</w:t>
                      </w:r>
                      <w:r w:rsidRPr="00F94C0D">
                        <w:rPr>
                          <w:rFonts w:eastAsia="ＭＳ 明朝"/>
                          <w:color w:val="000000"/>
                          <w:kern w:val="24"/>
                          <w:sz w:val="21"/>
                          <w:szCs w:val="21"/>
                          <w:lang w:val="pt-BR"/>
                        </w:rPr>
                        <w:t xml:space="preserve"> </w:t>
                      </w:r>
                    </w:p>
                    <w:p w14:paraId="20762B0E" w14:textId="77777777" w:rsidR="00F94C0D" w:rsidRPr="00F94C0D" w:rsidRDefault="00F94C0D" w:rsidP="00F94C0D">
                      <w:pPr>
                        <w:pStyle w:val="Web"/>
                        <w:spacing w:line="240" w:lineRule="atLeast"/>
                        <w:rPr>
                          <w:rFonts w:eastAsia="ＭＳ 明朝"/>
                          <w:color w:val="000000"/>
                          <w:kern w:val="24"/>
                          <w:sz w:val="21"/>
                          <w:szCs w:val="21"/>
                          <w:lang w:val="pt-BR"/>
                        </w:rPr>
                      </w:pPr>
                      <w:r w:rsidRPr="00F94C0D">
                        <w:rPr>
                          <w:rFonts w:eastAsia="ＭＳ 明朝"/>
                          <w:iCs/>
                          <w:color w:val="000000"/>
                          <w:kern w:val="24"/>
                          <w:sz w:val="21"/>
                          <w:szCs w:val="21"/>
                          <w:lang w:val="pt-BR"/>
                        </w:rPr>
                        <w:t>H1</w:t>
                      </w:r>
                      <w:r w:rsidRPr="00F94C0D">
                        <w:rPr>
                          <w:rFonts w:eastAsia="ＭＳ 明朝"/>
                          <w:color w:val="000000"/>
                          <w:kern w:val="24"/>
                          <w:sz w:val="21"/>
                          <w:szCs w:val="21"/>
                          <w:lang w:val="pt-BR"/>
                        </w:rPr>
                        <w:t xml:space="preserve">    </w:t>
                      </w:r>
                      <w:r w:rsidRPr="00F94C0D">
                        <w:rPr>
                          <w:rFonts w:eastAsia="ＭＳ 明朝" w:hint="eastAsia"/>
                          <w:color w:val="000000"/>
                          <w:kern w:val="24"/>
                          <w:sz w:val="21"/>
                          <w:szCs w:val="21"/>
                          <w:lang w:val="pt-BR"/>
                        </w:rPr>
                        <w:tab/>
                      </w:r>
                      <w:r w:rsidRPr="00F94C0D">
                        <w:rPr>
                          <w:rFonts w:eastAsia="ＭＳ 明朝"/>
                          <w:color w:val="000000"/>
                          <w:kern w:val="24"/>
                          <w:sz w:val="21"/>
                          <w:szCs w:val="21"/>
                          <w:lang w:val="pt-BR"/>
                        </w:rPr>
                        <w:t xml:space="preserve">0.1564  </w:t>
                      </w:r>
                      <w:r w:rsidRPr="00F94C0D">
                        <w:rPr>
                          <w:rFonts w:eastAsia="ＭＳ 明朝" w:hint="eastAsia"/>
                          <w:color w:val="000000"/>
                          <w:kern w:val="24"/>
                          <w:sz w:val="21"/>
                          <w:szCs w:val="21"/>
                          <w:lang w:val="pt-BR"/>
                        </w:rPr>
                        <w:tab/>
                        <w:t xml:space="preserve">     </w:t>
                      </w:r>
                      <w:r w:rsidRPr="00F94C0D">
                        <w:rPr>
                          <w:rFonts w:eastAsia="ＭＳ 明朝"/>
                          <w:color w:val="000000"/>
                          <w:kern w:val="24"/>
                          <w:sz w:val="21"/>
                          <w:szCs w:val="21"/>
                          <w:lang w:val="pt-BR"/>
                        </w:rPr>
                        <w:t xml:space="preserve">0.2833  </w:t>
                      </w:r>
                      <w:r w:rsidRPr="00F94C0D">
                        <w:rPr>
                          <w:rFonts w:eastAsia="ＭＳ 明朝" w:hint="eastAsia"/>
                          <w:color w:val="000000"/>
                          <w:kern w:val="24"/>
                          <w:sz w:val="21"/>
                          <w:szCs w:val="21"/>
                          <w:lang w:val="pt-BR"/>
                        </w:rPr>
                        <w:t xml:space="preserve">     </w:t>
                      </w:r>
                      <w:r w:rsidRPr="00F94C0D">
                        <w:rPr>
                          <w:rFonts w:eastAsia="ＭＳ 明朝"/>
                          <w:color w:val="000000"/>
                          <w:kern w:val="24"/>
                          <w:sz w:val="21"/>
                          <w:szCs w:val="21"/>
                          <w:lang w:val="pt-BR"/>
                        </w:rPr>
                        <w:t>0.2064</w:t>
                      </w:r>
                      <w:r w:rsidRPr="00F94C0D">
                        <w:rPr>
                          <w:rFonts w:eastAsia="ＭＳ 明朝"/>
                          <w:color w:val="000000"/>
                          <w:kern w:val="24"/>
                          <w:sz w:val="21"/>
                          <w:szCs w:val="21"/>
                          <w:lang w:val="pt-BR"/>
                        </w:rPr>
                        <w:tab/>
                      </w:r>
                    </w:p>
                    <w:p w14:paraId="705E839C" w14:textId="77777777" w:rsidR="00F94C0D" w:rsidRPr="00F94C0D" w:rsidRDefault="00F94C0D" w:rsidP="00F94C0D">
                      <w:pPr>
                        <w:pStyle w:val="Web"/>
                        <w:pBdr>
                          <w:bottom w:val="single" w:sz="4" w:space="1" w:color="auto"/>
                        </w:pBdr>
                        <w:spacing w:line="240" w:lineRule="atLeast"/>
                        <w:rPr>
                          <w:rFonts w:eastAsia="ＭＳ 明朝"/>
                          <w:color w:val="000000"/>
                          <w:kern w:val="24"/>
                          <w:sz w:val="21"/>
                          <w:szCs w:val="21"/>
                          <w:lang w:val="pt-BR"/>
                        </w:rPr>
                      </w:pPr>
                      <w:r w:rsidRPr="00F94C0D">
                        <w:rPr>
                          <w:rFonts w:eastAsia="ＭＳ 明朝"/>
                          <w:iCs/>
                          <w:color w:val="000000"/>
                          <w:kern w:val="24"/>
                          <w:sz w:val="21"/>
                          <w:szCs w:val="21"/>
                          <w:lang w:val="pt-BR"/>
                        </w:rPr>
                        <w:t>H2</w:t>
                      </w:r>
                      <w:r w:rsidRPr="00F94C0D">
                        <w:rPr>
                          <w:rFonts w:eastAsia="ＭＳ 明朝"/>
                          <w:i/>
                          <w:iCs/>
                          <w:color w:val="000000"/>
                          <w:kern w:val="24"/>
                          <w:sz w:val="21"/>
                          <w:szCs w:val="21"/>
                          <w:lang w:val="pt-BR"/>
                        </w:rPr>
                        <w:t xml:space="preserve">   </w:t>
                      </w:r>
                      <w:r w:rsidRPr="00F94C0D">
                        <w:rPr>
                          <w:rFonts w:eastAsia="ＭＳ 明朝"/>
                          <w:color w:val="000000"/>
                          <w:kern w:val="24"/>
                          <w:sz w:val="21"/>
                          <w:szCs w:val="21"/>
                          <w:lang w:val="pt-BR"/>
                        </w:rPr>
                        <w:t xml:space="preserve"> </w:t>
                      </w:r>
                      <w:r w:rsidRPr="00F94C0D">
                        <w:rPr>
                          <w:rFonts w:eastAsia="ＭＳ 明朝" w:hint="eastAsia"/>
                          <w:color w:val="000000"/>
                          <w:kern w:val="24"/>
                          <w:sz w:val="21"/>
                          <w:szCs w:val="21"/>
                          <w:lang w:val="pt-BR"/>
                        </w:rPr>
                        <w:tab/>
                      </w:r>
                      <w:r w:rsidRPr="00F94C0D">
                        <w:rPr>
                          <w:rFonts w:eastAsia="ＭＳ 明朝"/>
                          <w:color w:val="000000"/>
                          <w:kern w:val="24"/>
                          <w:sz w:val="21"/>
                          <w:szCs w:val="21"/>
                          <w:lang w:val="pt-BR"/>
                        </w:rPr>
                        <w:t xml:space="preserve">0.2940  </w:t>
                      </w:r>
                      <w:r w:rsidRPr="00F94C0D">
                        <w:rPr>
                          <w:rFonts w:eastAsia="ＭＳ 明朝" w:hint="eastAsia"/>
                          <w:color w:val="000000"/>
                          <w:kern w:val="24"/>
                          <w:sz w:val="21"/>
                          <w:szCs w:val="21"/>
                          <w:lang w:val="pt-BR"/>
                        </w:rPr>
                        <w:tab/>
                        <w:t xml:space="preserve">     </w:t>
                      </w:r>
                      <w:r w:rsidRPr="00F94C0D">
                        <w:rPr>
                          <w:rFonts w:eastAsia="ＭＳ 明朝"/>
                          <w:color w:val="000000"/>
                          <w:kern w:val="24"/>
                          <w:sz w:val="21"/>
                          <w:szCs w:val="21"/>
                          <w:lang w:val="pt-BR"/>
                        </w:rPr>
                        <w:t xml:space="preserve">0.3352   </w:t>
                      </w:r>
                      <w:r w:rsidRPr="00F94C0D">
                        <w:rPr>
                          <w:rFonts w:eastAsia="ＭＳ 明朝" w:hint="eastAsia"/>
                          <w:color w:val="000000"/>
                          <w:kern w:val="24"/>
                          <w:sz w:val="21"/>
                          <w:szCs w:val="21"/>
                          <w:lang w:val="pt-BR"/>
                        </w:rPr>
                        <w:t xml:space="preserve">    </w:t>
                      </w:r>
                      <w:r w:rsidRPr="00F94C0D">
                        <w:rPr>
                          <w:rFonts w:eastAsia="ＭＳ 明朝"/>
                          <w:color w:val="000000"/>
                          <w:kern w:val="24"/>
                          <w:sz w:val="21"/>
                          <w:szCs w:val="21"/>
                          <w:lang w:val="pt-BR"/>
                        </w:rPr>
                        <w:t xml:space="preserve">0.1887  </w:t>
                      </w:r>
                      <w:r w:rsidRPr="00F94C0D">
                        <w:rPr>
                          <w:rFonts w:eastAsia="ＭＳ 明朝" w:hint="eastAsia"/>
                          <w:color w:val="000000"/>
                          <w:kern w:val="24"/>
                          <w:sz w:val="21"/>
                          <w:szCs w:val="21"/>
                          <w:lang w:val="pt-BR"/>
                        </w:rPr>
                        <w:t xml:space="preserve">    </w:t>
                      </w:r>
                    </w:p>
                    <w:p w14:paraId="74EBFB78" w14:textId="77777777" w:rsidR="00F94C0D" w:rsidRPr="00DA654F" w:rsidRDefault="00F94C0D" w:rsidP="00F94C0D">
                      <w:pPr>
                        <w:pStyle w:val="Web"/>
                        <w:spacing w:line="240" w:lineRule="atLeast"/>
                        <w:rPr>
                          <w:rFonts w:eastAsia="ＭＳ 明朝"/>
                          <w:color w:val="000000"/>
                          <w:kern w:val="24"/>
                          <w:sz w:val="21"/>
                          <w:szCs w:val="21"/>
                          <w:lang w:val="pt-BR"/>
                        </w:rPr>
                      </w:pPr>
                      <w:r>
                        <w:rPr>
                          <w:rFonts w:eastAsia="ＭＳ 明朝" w:hint="eastAsia"/>
                          <w:color w:val="000000"/>
                          <w:kern w:val="24"/>
                          <w:sz w:val="21"/>
                          <w:szCs w:val="21"/>
                          <w:lang w:val="pt-BR"/>
                        </w:rPr>
                        <w:t xml:space="preserve">                                                                    </w:t>
                      </w:r>
                    </w:p>
                  </w:txbxContent>
                </v:textbox>
              </v:rect>
            </w:pict>
          </mc:Fallback>
        </mc:AlternateContent>
      </w:r>
    </w:p>
    <w:p w14:paraId="6738A259" w14:textId="77777777" w:rsidR="00F94C0D" w:rsidRPr="008815CC" w:rsidRDefault="00F94C0D" w:rsidP="00F137D9">
      <w:pPr>
        <w:pStyle w:val="SMcaption"/>
        <w:overflowPunct w:val="0"/>
        <w:rPr>
          <w:rFonts w:eastAsia="ＭＳ 明朝"/>
          <w:color w:val="000000"/>
          <w:kern w:val="24"/>
          <w:szCs w:val="24"/>
          <w:lang w:val="pt-BR" w:eastAsia="ja-JP"/>
        </w:rPr>
      </w:pPr>
    </w:p>
    <w:p w14:paraId="02B91F15" w14:textId="77777777" w:rsidR="00F94C0D" w:rsidRPr="008815CC" w:rsidRDefault="00F94C0D" w:rsidP="00F137D9">
      <w:pPr>
        <w:pStyle w:val="SMcaption"/>
        <w:overflowPunct w:val="0"/>
        <w:rPr>
          <w:rFonts w:eastAsia="ＭＳ 明朝"/>
          <w:color w:val="000000"/>
          <w:kern w:val="24"/>
          <w:szCs w:val="24"/>
          <w:lang w:val="pt-BR" w:eastAsia="ja-JP"/>
        </w:rPr>
      </w:pPr>
    </w:p>
    <w:p w14:paraId="04BA80DF" w14:textId="77777777" w:rsidR="00F94C0D" w:rsidRPr="008815CC" w:rsidRDefault="00F94C0D" w:rsidP="00F137D9">
      <w:pPr>
        <w:pStyle w:val="SMcaption"/>
        <w:overflowPunct w:val="0"/>
        <w:rPr>
          <w:rFonts w:eastAsia="ＭＳ 明朝"/>
          <w:color w:val="000000"/>
          <w:kern w:val="24"/>
          <w:szCs w:val="24"/>
          <w:lang w:val="pt-BR" w:eastAsia="ja-JP"/>
        </w:rPr>
      </w:pPr>
    </w:p>
    <w:tbl>
      <w:tblPr>
        <w:tblW w:w="4760" w:type="dxa"/>
        <w:tblCellMar>
          <w:left w:w="0" w:type="dxa"/>
          <w:right w:w="0" w:type="dxa"/>
        </w:tblCellMar>
        <w:tblLook w:val="0600" w:firstRow="0" w:lastRow="0" w:firstColumn="0" w:lastColumn="0" w:noHBand="1" w:noVBand="1"/>
      </w:tblPr>
      <w:tblGrid>
        <w:gridCol w:w="4760"/>
      </w:tblGrid>
      <w:tr w:rsidR="00F94C0D" w:rsidRPr="008815CC" w14:paraId="68D5AACD" w14:textId="77777777" w:rsidTr="00270433">
        <w:trPr>
          <w:trHeight w:val="200"/>
        </w:trPr>
        <w:tc>
          <w:tcPr>
            <w:tcW w:w="4760"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18B16753" w14:textId="77777777" w:rsidR="00F94C0D" w:rsidRPr="008815CC" w:rsidRDefault="00F94C0D" w:rsidP="00F137D9">
            <w:pPr>
              <w:overflowPunct w:val="0"/>
              <w:adjustRightInd w:val="0"/>
              <w:snapToGrid w:val="0"/>
              <w:spacing w:line="0" w:lineRule="atLeast"/>
              <w:ind w:firstLine="101"/>
              <w:textAlignment w:val="center"/>
              <w:rPr>
                <w:rFonts w:eastAsia="ＭＳ Ｐゴシック"/>
                <w:sz w:val="21"/>
                <w:szCs w:val="21"/>
                <w:lang w:eastAsia="ja-JP"/>
              </w:rPr>
            </w:pPr>
            <w:r w:rsidRPr="008815CC">
              <w:rPr>
                <w:rFonts w:eastAsia="游ゴシック"/>
                <w:color w:val="000000"/>
                <w:kern w:val="24"/>
                <w:sz w:val="21"/>
                <w:szCs w:val="21"/>
                <w:lang w:val="pt-BR" w:eastAsia="ja-JP"/>
              </w:rPr>
              <w:t xml:space="preserve">D-H …A    d(D-H)    d(H..A)  </w:t>
            </w:r>
            <w:r w:rsidRPr="008815CC">
              <w:rPr>
                <w:rFonts w:ascii="Cambria Math" w:eastAsia="游ゴシック" w:hAnsi="Cambria Math" w:cs="Cambria Math"/>
                <w:color w:val="000000"/>
                <w:kern w:val="24"/>
                <w:sz w:val="21"/>
                <w:szCs w:val="21"/>
                <w:lang w:val="pt-BR" w:eastAsia="ja-JP"/>
              </w:rPr>
              <w:t>∡</w:t>
            </w:r>
            <w:r w:rsidRPr="008815CC">
              <w:rPr>
                <w:rFonts w:eastAsia="游ゴシック"/>
                <w:color w:val="000000"/>
                <w:kern w:val="24"/>
                <w:sz w:val="21"/>
                <w:szCs w:val="21"/>
                <w:lang w:val="pt-BR" w:eastAsia="ja-JP"/>
              </w:rPr>
              <w:t xml:space="preserve">D-H..A   d(D..A)     </w:t>
            </w:r>
          </w:p>
        </w:tc>
      </w:tr>
      <w:tr w:rsidR="00F94C0D" w:rsidRPr="008815CC" w14:paraId="5658ED2C" w14:textId="77777777" w:rsidTr="00270433">
        <w:trPr>
          <w:trHeight w:val="332"/>
        </w:trPr>
        <w:tc>
          <w:tcPr>
            <w:tcW w:w="476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14:paraId="68065788" w14:textId="77777777" w:rsidR="00F94C0D" w:rsidRPr="008815CC" w:rsidRDefault="00F94C0D" w:rsidP="00F137D9">
            <w:pPr>
              <w:overflowPunct w:val="0"/>
              <w:adjustRightInd w:val="0"/>
              <w:snapToGrid w:val="0"/>
              <w:spacing w:line="0" w:lineRule="atLeast"/>
              <w:textAlignment w:val="center"/>
              <w:rPr>
                <w:rFonts w:eastAsia="ＭＳ Ｐゴシック"/>
                <w:sz w:val="21"/>
                <w:szCs w:val="21"/>
                <w:lang w:eastAsia="ja-JP"/>
              </w:rPr>
            </w:pPr>
            <w:r w:rsidRPr="008815CC">
              <w:rPr>
                <w:rFonts w:eastAsia="游ゴシック"/>
                <w:color w:val="000000"/>
                <w:kern w:val="24"/>
                <w:sz w:val="21"/>
                <w:szCs w:val="21"/>
                <w:lang w:val="pt-BR" w:eastAsia="ja-JP"/>
              </w:rPr>
              <w:t xml:space="preserve"> O-H1…O</w:t>
            </w:r>
            <w:r w:rsidRPr="008815CC">
              <w:rPr>
                <w:rFonts w:eastAsia="游ゴシック"/>
                <w:color w:val="000000"/>
                <w:kern w:val="24"/>
                <w:sz w:val="21"/>
                <w:szCs w:val="21"/>
                <w:lang w:eastAsia="ja-JP"/>
              </w:rPr>
              <w:t xml:space="preserve">　</w:t>
            </w:r>
            <w:r w:rsidRPr="008815CC">
              <w:rPr>
                <w:rFonts w:eastAsia="游ゴシック"/>
                <w:color w:val="000000"/>
                <w:kern w:val="24"/>
                <w:sz w:val="21"/>
                <w:szCs w:val="21"/>
                <w:lang w:eastAsia="ja-JP"/>
              </w:rPr>
              <w:t xml:space="preserve">1.014    </w:t>
            </w:r>
            <w:r w:rsidRPr="008815CC">
              <w:rPr>
                <w:rFonts w:eastAsia="游ゴシック"/>
                <w:color w:val="000000"/>
                <w:kern w:val="24"/>
                <w:sz w:val="21"/>
                <w:szCs w:val="21"/>
                <w:lang w:val="pt-BR" w:eastAsia="ja-JP"/>
              </w:rPr>
              <w:t xml:space="preserve">   2.310       151.7       3.2382(8) </w:t>
            </w:r>
          </w:p>
        </w:tc>
      </w:tr>
      <w:tr w:rsidR="00F94C0D" w:rsidRPr="008815CC" w14:paraId="1BECD9E2" w14:textId="77777777" w:rsidTr="00270433">
        <w:trPr>
          <w:trHeight w:val="398"/>
        </w:trPr>
        <w:tc>
          <w:tcPr>
            <w:tcW w:w="4760" w:type="dxa"/>
            <w:tcBorders>
              <w:top w:val="nil"/>
              <w:left w:val="nil"/>
              <w:right w:val="nil"/>
            </w:tcBorders>
            <w:shd w:val="clear" w:color="auto" w:fill="auto"/>
            <w:tcMar>
              <w:top w:w="15" w:type="dxa"/>
              <w:left w:w="15" w:type="dxa"/>
              <w:bottom w:w="0" w:type="dxa"/>
              <w:right w:w="15" w:type="dxa"/>
            </w:tcMar>
            <w:vAlign w:val="center"/>
            <w:hideMark/>
          </w:tcPr>
          <w:p w14:paraId="2C8F98FD" w14:textId="231A24AF" w:rsidR="00F94C0D" w:rsidRPr="008815CC" w:rsidRDefault="00F94C0D" w:rsidP="00F137D9">
            <w:pPr>
              <w:overflowPunct w:val="0"/>
              <w:adjustRightInd w:val="0"/>
              <w:snapToGrid w:val="0"/>
              <w:spacing w:line="0" w:lineRule="atLeast"/>
              <w:textAlignment w:val="center"/>
              <w:rPr>
                <w:rFonts w:eastAsia="ＭＳ Ｐゴシック"/>
                <w:sz w:val="21"/>
                <w:szCs w:val="21"/>
                <w:lang w:eastAsia="ja-JP"/>
              </w:rPr>
            </w:pPr>
            <w:r w:rsidRPr="008815CC">
              <w:rPr>
                <w:rFonts w:eastAsia="游ゴシック"/>
                <w:color w:val="000000"/>
                <w:kern w:val="24"/>
                <w:sz w:val="21"/>
                <w:szCs w:val="21"/>
                <w:lang w:val="pt-BR" w:eastAsia="ja-JP"/>
              </w:rPr>
              <w:t xml:space="preserve"> O-H2…O    0.904       2.147       115.2       2.6606(8)    </w:t>
            </w:r>
          </w:p>
        </w:tc>
      </w:tr>
      <w:tr w:rsidR="00F94C0D" w:rsidRPr="008815CC" w14:paraId="18B0000C" w14:textId="77777777" w:rsidTr="00270433">
        <w:trPr>
          <w:trHeight w:val="222"/>
        </w:trPr>
        <w:tc>
          <w:tcPr>
            <w:tcW w:w="4760" w:type="dxa"/>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686F80E0" w14:textId="77777777" w:rsidR="00F94C0D" w:rsidRPr="008815CC" w:rsidRDefault="00F94C0D" w:rsidP="008815CC">
            <w:pPr>
              <w:overflowPunct w:val="0"/>
              <w:adjustRightInd w:val="0"/>
              <w:snapToGrid w:val="0"/>
              <w:spacing w:line="0" w:lineRule="atLeast"/>
              <w:ind w:firstLineChars="300" w:firstLine="630"/>
              <w:textAlignment w:val="center"/>
              <w:rPr>
                <w:rFonts w:eastAsia="ＭＳ Ｐゴシック"/>
                <w:sz w:val="21"/>
                <w:szCs w:val="21"/>
                <w:lang w:eastAsia="ja-JP"/>
              </w:rPr>
            </w:pPr>
            <w:r w:rsidRPr="008815CC">
              <w:rPr>
                <w:rFonts w:eastAsia="游ゴシック"/>
                <w:color w:val="000000"/>
                <w:kern w:val="24"/>
                <w:sz w:val="21"/>
                <w:szCs w:val="21"/>
                <w:lang w:val="pt-BR" w:eastAsia="ja-JP"/>
              </w:rPr>
              <w:t xml:space="preserve">                         2.137       150.3       2.9565(8)    </w:t>
            </w:r>
          </w:p>
        </w:tc>
      </w:tr>
    </w:tbl>
    <w:p w14:paraId="46593A73" w14:textId="77777777" w:rsidR="00F94C0D" w:rsidRPr="008815CC" w:rsidRDefault="00F94C0D" w:rsidP="00F137D9">
      <w:pPr>
        <w:pStyle w:val="SMcaption"/>
        <w:overflowPunct w:val="0"/>
        <w:rPr>
          <w:rFonts w:eastAsia="ＭＳ 明朝"/>
          <w:color w:val="000000"/>
          <w:kern w:val="24"/>
          <w:szCs w:val="24"/>
          <w:lang w:val="pt-BR" w:eastAsia="ja-JP"/>
        </w:rPr>
      </w:pPr>
    </w:p>
    <w:p w14:paraId="242E16FE" w14:textId="2FEEC440" w:rsidR="009A5287" w:rsidRPr="008815CC" w:rsidRDefault="00F94C0D" w:rsidP="00F137D9">
      <w:pPr>
        <w:pStyle w:val="SMcaption"/>
        <w:overflowPunct w:val="0"/>
        <w:rPr>
          <w:szCs w:val="24"/>
          <w:lang w:val="fr-FR" w:eastAsia="ja-JP"/>
        </w:rPr>
      </w:pPr>
      <w:r w:rsidRPr="008815CC">
        <w:rPr>
          <w:rFonts w:eastAsia="ＭＳ 明朝"/>
          <w:color w:val="000000"/>
          <w:kern w:val="24"/>
          <w:szCs w:val="24"/>
          <w:lang w:val="pt-BR" w:eastAsia="ja-JP"/>
        </w:rPr>
        <w:t>Hydrogen atom positions</w:t>
      </w:r>
      <w:r w:rsidR="0038311E" w:rsidRPr="008815CC">
        <w:rPr>
          <w:rFonts w:eastAsia="ＭＳ 明朝"/>
          <w:color w:val="000000"/>
          <w:kern w:val="24"/>
          <w:szCs w:val="24"/>
          <w:lang w:val="pt-BR" w:eastAsia="ja-JP"/>
        </w:rPr>
        <w:t xml:space="preserve"> and </w:t>
      </w:r>
      <w:r w:rsidR="0038311E" w:rsidRPr="008815CC">
        <w:rPr>
          <w:rFonts w:eastAsia="ＭＳ 明朝"/>
          <w:color w:val="000000"/>
          <w:kern w:val="24"/>
          <w:szCs w:val="24"/>
          <w:lang w:val="fr-FR" w:eastAsia="ja-JP"/>
        </w:rPr>
        <w:t xml:space="preserve">hydrogen bond geometry </w:t>
      </w:r>
      <w:r w:rsidR="0038311E" w:rsidRPr="008815CC">
        <w:rPr>
          <w:rFonts w:eastAsia="ＭＳ 明朝"/>
          <w:color w:val="000000"/>
          <w:kern w:val="24"/>
          <w:szCs w:val="24"/>
          <w:lang w:val="pt-BR" w:eastAsia="ja-JP"/>
        </w:rPr>
        <w:t>in</w:t>
      </w:r>
      <w:r w:rsidR="0038311E" w:rsidRPr="008815CC">
        <w:rPr>
          <w:rFonts w:eastAsia="ＭＳ 明朝"/>
          <w:color w:val="000000"/>
          <w:kern w:val="24"/>
          <w:szCs w:val="24"/>
          <w:lang w:val="en-GB" w:eastAsia="ja-JP"/>
        </w:rPr>
        <w:t xml:space="preserve"> Saikai hydroxide spinel</w:t>
      </w:r>
      <w:r w:rsidR="0038311E" w:rsidRPr="008815CC">
        <w:rPr>
          <w:rFonts w:eastAsia="Times New Roman"/>
          <w:szCs w:val="24"/>
          <w:lang w:val="fr-FR" w:eastAsia="ja-JP"/>
        </w:rPr>
        <w:t>.</w:t>
      </w:r>
    </w:p>
    <w:p w14:paraId="47F1026A" w14:textId="77777777" w:rsidR="00F94C0D" w:rsidRPr="008815CC" w:rsidRDefault="00F94C0D" w:rsidP="00F137D9">
      <w:pPr>
        <w:pStyle w:val="SMcaption"/>
        <w:overflowPunct w:val="0"/>
      </w:pPr>
    </w:p>
    <w:p w14:paraId="1734D1A3" w14:textId="75EB9786" w:rsidR="00F94C0D" w:rsidRPr="008815CC" w:rsidRDefault="00F94C0D" w:rsidP="00F137D9">
      <w:pPr>
        <w:pStyle w:val="SMcaption"/>
        <w:overflowPunct w:val="0"/>
      </w:pPr>
    </w:p>
    <w:p w14:paraId="07144E5F" w14:textId="77777777" w:rsidR="00F94C0D" w:rsidRPr="008815CC" w:rsidRDefault="00F94C0D" w:rsidP="00F137D9">
      <w:pPr>
        <w:overflowPunct w:val="0"/>
      </w:pPr>
      <w:r w:rsidRPr="008815CC">
        <w:br w:type="page"/>
      </w:r>
    </w:p>
    <w:p w14:paraId="72D66819" w14:textId="77777777" w:rsidR="007D6286" w:rsidRPr="008815CC" w:rsidRDefault="007D6286" w:rsidP="00F137D9">
      <w:pPr>
        <w:pStyle w:val="SMcaption"/>
        <w:overflowPunct w:val="0"/>
        <w:rPr>
          <w:lang w:eastAsia="ja-JP"/>
        </w:rPr>
      </w:pPr>
    </w:p>
    <w:p w14:paraId="4AC7C326" w14:textId="6C9671ED" w:rsidR="006849F9" w:rsidRPr="008815CC" w:rsidRDefault="007D6286" w:rsidP="00F137D9">
      <w:pPr>
        <w:pStyle w:val="SMHeading"/>
        <w:overflowPunct w:val="0"/>
        <w:rPr>
          <w:lang w:eastAsia="ja-JP"/>
        </w:rPr>
      </w:pPr>
      <w:r w:rsidRPr="008815CC">
        <w:t>References</w:t>
      </w:r>
    </w:p>
    <w:p w14:paraId="5BA1F355" w14:textId="524713CC" w:rsidR="00E8694C" w:rsidRPr="008815CC" w:rsidRDefault="00A44A21" w:rsidP="00A44A21">
      <w:pPr>
        <w:pStyle w:val="affa"/>
        <w:numPr>
          <w:ilvl w:val="0"/>
          <w:numId w:val="12"/>
        </w:numPr>
        <w:overflowPunct w:val="0"/>
        <w:rPr>
          <w:rFonts w:eastAsia="ＭＳ 明朝"/>
          <w:color w:val="000000" w:themeColor="text1"/>
          <w:szCs w:val="24"/>
          <w:lang w:eastAsia="ja-JP"/>
        </w:rPr>
      </w:pPr>
      <w:r w:rsidRPr="008815CC">
        <w:rPr>
          <w:rFonts w:eastAsia="ＭＳ 明朝"/>
          <w:color w:val="000000" w:themeColor="text1"/>
          <w:szCs w:val="24"/>
          <w:lang w:eastAsia="ja-JP"/>
        </w:rPr>
        <w:t xml:space="preserve">K. Shimizu, T. </w:t>
      </w:r>
      <w:proofErr w:type="spellStart"/>
      <w:r w:rsidRPr="008815CC">
        <w:rPr>
          <w:rFonts w:eastAsia="ＭＳ 明朝"/>
          <w:color w:val="000000" w:themeColor="text1"/>
          <w:szCs w:val="24"/>
          <w:lang w:eastAsia="ja-JP"/>
        </w:rPr>
        <w:t>Ushikubo</w:t>
      </w:r>
      <w:proofErr w:type="spellEnd"/>
      <w:r w:rsidRPr="008815CC">
        <w:rPr>
          <w:rFonts w:eastAsia="ＭＳ 明朝"/>
          <w:color w:val="000000" w:themeColor="text1"/>
          <w:szCs w:val="24"/>
          <w:lang w:eastAsia="ja-JP"/>
        </w:rPr>
        <w:t>, M. Hamada, S. Itoh, Y. Higashi, E. Takahashi, M. Ito, H</w:t>
      </w:r>
      <w:r w:rsidRPr="008815CC">
        <w:rPr>
          <w:rFonts w:eastAsia="ＭＳ 明朝"/>
          <w:color w:val="000000" w:themeColor="text1"/>
          <w:szCs w:val="24"/>
          <w:vertAlign w:val="subscript"/>
          <w:lang w:eastAsia="ja-JP"/>
        </w:rPr>
        <w:t>2</w:t>
      </w:r>
      <w:r w:rsidRPr="008815CC">
        <w:rPr>
          <w:rFonts w:eastAsia="ＭＳ 明朝"/>
          <w:color w:val="000000" w:themeColor="text1"/>
          <w:szCs w:val="24"/>
          <w:lang w:eastAsia="ja-JP"/>
        </w:rPr>
        <w:t>O, CO</w:t>
      </w:r>
      <w:r w:rsidRPr="008815CC">
        <w:rPr>
          <w:rFonts w:eastAsia="ＭＳ 明朝"/>
          <w:color w:val="000000" w:themeColor="text1"/>
          <w:szCs w:val="24"/>
          <w:vertAlign w:val="subscript"/>
          <w:lang w:eastAsia="ja-JP"/>
        </w:rPr>
        <w:t>2</w:t>
      </w:r>
      <w:r w:rsidRPr="008815CC">
        <w:rPr>
          <w:rFonts w:eastAsia="ＭＳ 明朝"/>
          <w:color w:val="000000" w:themeColor="text1"/>
          <w:szCs w:val="24"/>
          <w:lang w:eastAsia="ja-JP"/>
        </w:rPr>
        <w:t>, F. S. Cl, and P</w:t>
      </w:r>
      <w:r w:rsidRPr="008815CC">
        <w:rPr>
          <w:rFonts w:eastAsia="ＭＳ 明朝"/>
          <w:color w:val="000000" w:themeColor="text1"/>
          <w:szCs w:val="24"/>
          <w:vertAlign w:val="subscript"/>
          <w:lang w:eastAsia="ja-JP"/>
        </w:rPr>
        <w:t>2</w:t>
      </w:r>
      <w:r w:rsidRPr="008815CC">
        <w:rPr>
          <w:rFonts w:eastAsia="ＭＳ 明朝"/>
          <w:color w:val="000000" w:themeColor="text1"/>
          <w:szCs w:val="24"/>
          <w:lang w:eastAsia="ja-JP"/>
        </w:rPr>
        <w:t>O</w:t>
      </w:r>
      <w:r w:rsidRPr="008815CC">
        <w:rPr>
          <w:rFonts w:eastAsia="ＭＳ 明朝"/>
          <w:color w:val="000000" w:themeColor="text1"/>
          <w:szCs w:val="24"/>
          <w:vertAlign w:val="subscript"/>
          <w:lang w:eastAsia="ja-JP"/>
        </w:rPr>
        <w:t>5</w:t>
      </w:r>
      <w:r w:rsidRPr="008815CC">
        <w:rPr>
          <w:rFonts w:eastAsia="ＭＳ 明朝"/>
          <w:color w:val="000000" w:themeColor="text1"/>
          <w:szCs w:val="24"/>
          <w:lang w:eastAsia="ja-JP"/>
        </w:rPr>
        <w:t xml:space="preserve"> analyses of silicate glasses using SIMS: Report of volatile standard glasses. Geochemical Journal 51, 283-313 (2017). https://doi.org/10.2343/geochemj.2.0470</w:t>
      </w:r>
    </w:p>
    <w:p w14:paraId="3D86B570" w14:textId="6DA008F7" w:rsidR="00E8694C" w:rsidRPr="008815CC" w:rsidRDefault="00504BB7" w:rsidP="00504BB7">
      <w:pPr>
        <w:pStyle w:val="affa"/>
        <w:numPr>
          <w:ilvl w:val="0"/>
          <w:numId w:val="12"/>
        </w:numPr>
        <w:overflowPunct w:val="0"/>
        <w:rPr>
          <w:rFonts w:eastAsia="ＭＳ 明朝"/>
          <w:color w:val="000000" w:themeColor="text1"/>
          <w:szCs w:val="24"/>
          <w:lang w:eastAsia="ja-JP"/>
        </w:rPr>
      </w:pPr>
      <w:r w:rsidRPr="008815CC">
        <w:rPr>
          <w:rFonts w:eastAsia="ＭＳ 明朝"/>
          <w:color w:val="000000" w:themeColor="text1"/>
          <w:szCs w:val="24"/>
          <w:lang w:eastAsia="ja-JP"/>
        </w:rPr>
        <w:t xml:space="preserve">G.M. </w:t>
      </w:r>
      <w:proofErr w:type="spellStart"/>
      <w:r w:rsidRPr="008815CC">
        <w:rPr>
          <w:rFonts w:eastAsia="ＭＳ 明朝"/>
          <w:color w:val="000000" w:themeColor="text1"/>
          <w:szCs w:val="24"/>
          <w:lang w:eastAsia="ja-JP"/>
        </w:rPr>
        <w:t>Sheldrick</w:t>
      </w:r>
      <w:proofErr w:type="spellEnd"/>
      <w:r w:rsidRPr="008815CC">
        <w:rPr>
          <w:rFonts w:eastAsia="ＭＳ 明朝"/>
          <w:color w:val="000000" w:themeColor="text1"/>
          <w:szCs w:val="24"/>
          <w:lang w:eastAsia="ja-JP"/>
        </w:rPr>
        <w:t>,</w:t>
      </w:r>
      <w:r w:rsidR="00E8694C" w:rsidRPr="008815CC">
        <w:rPr>
          <w:rFonts w:eastAsia="ＭＳ 明朝"/>
          <w:color w:val="000000" w:themeColor="text1"/>
          <w:szCs w:val="24"/>
          <w:lang w:eastAsia="ja-JP"/>
        </w:rPr>
        <w:t xml:space="preserve"> SHELXT – Integrated space-group and crystal-structure determination. </w:t>
      </w:r>
      <w:proofErr w:type="spellStart"/>
      <w:r w:rsidR="00E8694C" w:rsidRPr="008815CC">
        <w:rPr>
          <w:rFonts w:eastAsia="ＭＳ 明朝"/>
          <w:i/>
          <w:color w:val="000000" w:themeColor="text1"/>
          <w:szCs w:val="24"/>
          <w:lang w:eastAsia="ja-JP"/>
        </w:rPr>
        <w:t>Acta</w:t>
      </w:r>
      <w:proofErr w:type="spellEnd"/>
      <w:r w:rsidR="00E8694C" w:rsidRPr="008815CC">
        <w:rPr>
          <w:rFonts w:eastAsia="ＭＳ 明朝"/>
          <w:i/>
          <w:color w:val="000000" w:themeColor="text1"/>
          <w:szCs w:val="24"/>
          <w:lang w:eastAsia="ja-JP"/>
        </w:rPr>
        <w:t xml:space="preserve"> </w:t>
      </w:r>
      <w:proofErr w:type="spellStart"/>
      <w:r w:rsidR="00E8694C" w:rsidRPr="008815CC">
        <w:rPr>
          <w:rFonts w:eastAsia="ＭＳ 明朝"/>
          <w:i/>
          <w:color w:val="000000" w:themeColor="text1"/>
          <w:szCs w:val="24"/>
          <w:lang w:eastAsia="ja-JP"/>
        </w:rPr>
        <w:t>Crystallographica</w:t>
      </w:r>
      <w:proofErr w:type="spellEnd"/>
      <w:r w:rsidR="00E8694C" w:rsidRPr="008815CC">
        <w:rPr>
          <w:rFonts w:eastAsia="ＭＳ 明朝"/>
          <w:color w:val="000000" w:themeColor="text1"/>
          <w:szCs w:val="24"/>
          <w:lang w:eastAsia="ja-JP"/>
        </w:rPr>
        <w:t xml:space="preserve">, </w:t>
      </w:r>
      <w:r w:rsidR="00E8694C" w:rsidRPr="008815CC">
        <w:rPr>
          <w:rFonts w:eastAsia="ＭＳ 明朝"/>
          <w:b/>
          <w:color w:val="000000" w:themeColor="text1"/>
          <w:szCs w:val="24"/>
          <w:lang w:eastAsia="ja-JP"/>
        </w:rPr>
        <w:t>A71</w:t>
      </w:r>
      <w:r w:rsidR="00E8694C" w:rsidRPr="008815CC">
        <w:rPr>
          <w:rFonts w:eastAsia="ＭＳ 明朝"/>
          <w:color w:val="000000" w:themeColor="text1"/>
          <w:szCs w:val="24"/>
          <w:lang w:eastAsia="ja-JP"/>
        </w:rPr>
        <w:t>, 3–8</w:t>
      </w:r>
      <w:r w:rsidRPr="008815CC">
        <w:rPr>
          <w:rFonts w:eastAsia="ＭＳ 明朝"/>
          <w:color w:val="000000" w:themeColor="text1"/>
          <w:szCs w:val="24"/>
          <w:lang w:eastAsia="ja-JP"/>
        </w:rPr>
        <w:t xml:space="preserve"> (2015a)</w:t>
      </w:r>
      <w:r w:rsidR="00E8694C" w:rsidRPr="008815CC">
        <w:rPr>
          <w:rFonts w:eastAsia="ＭＳ 明朝"/>
          <w:color w:val="000000" w:themeColor="text1"/>
          <w:szCs w:val="24"/>
          <w:lang w:eastAsia="ja-JP"/>
        </w:rPr>
        <w:t>.</w:t>
      </w:r>
      <w:r w:rsidRPr="008815CC">
        <w:t xml:space="preserve"> </w:t>
      </w:r>
      <w:r w:rsidRPr="008815CC">
        <w:rPr>
          <w:rFonts w:eastAsia="ＭＳ 明朝"/>
          <w:color w:val="000000" w:themeColor="text1"/>
          <w:szCs w:val="24"/>
          <w:lang w:eastAsia="ja-JP"/>
        </w:rPr>
        <w:t>https://doi.org/10.1107/S2053273314026370</w:t>
      </w:r>
    </w:p>
    <w:p w14:paraId="31057614" w14:textId="1DA56D7D" w:rsidR="00D77B04" w:rsidRPr="008815CC" w:rsidRDefault="00504BB7" w:rsidP="00504BB7">
      <w:pPr>
        <w:pStyle w:val="affa"/>
        <w:numPr>
          <w:ilvl w:val="0"/>
          <w:numId w:val="12"/>
        </w:numPr>
        <w:overflowPunct w:val="0"/>
        <w:rPr>
          <w:rFonts w:eastAsia="ＭＳ 明朝"/>
          <w:color w:val="000000" w:themeColor="text1"/>
          <w:szCs w:val="24"/>
          <w:lang w:eastAsia="ja-JP"/>
        </w:rPr>
      </w:pPr>
      <w:r w:rsidRPr="008815CC">
        <w:rPr>
          <w:rFonts w:eastAsia="ＭＳ 明朝"/>
          <w:color w:val="000000" w:themeColor="text1"/>
          <w:szCs w:val="24"/>
          <w:lang w:eastAsia="ja-JP"/>
        </w:rPr>
        <w:t xml:space="preserve">G.M. </w:t>
      </w:r>
      <w:proofErr w:type="spellStart"/>
      <w:r w:rsidRPr="008815CC">
        <w:rPr>
          <w:rFonts w:eastAsia="ＭＳ 明朝"/>
          <w:color w:val="000000" w:themeColor="text1"/>
          <w:szCs w:val="24"/>
          <w:lang w:eastAsia="ja-JP"/>
        </w:rPr>
        <w:t>Sheldrick</w:t>
      </w:r>
      <w:proofErr w:type="spellEnd"/>
      <w:r w:rsidRPr="008815CC">
        <w:rPr>
          <w:rFonts w:eastAsia="ＭＳ 明朝"/>
          <w:color w:val="000000" w:themeColor="text1"/>
          <w:szCs w:val="24"/>
          <w:lang w:eastAsia="ja-JP"/>
        </w:rPr>
        <w:t>,</w:t>
      </w:r>
      <w:r w:rsidR="00E8694C" w:rsidRPr="008815CC">
        <w:rPr>
          <w:rFonts w:eastAsia="ＭＳ 明朝"/>
          <w:color w:val="000000" w:themeColor="text1"/>
          <w:szCs w:val="24"/>
          <w:lang w:eastAsia="ja-JP"/>
        </w:rPr>
        <w:t xml:space="preserve"> Crystal structure refinement with SHELXL. </w:t>
      </w:r>
      <w:proofErr w:type="spellStart"/>
      <w:r w:rsidR="00E8694C" w:rsidRPr="008815CC">
        <w:rPr>
          <w:rFonts w:eastAsia="ＭＳ 明朝"/>
          <w:i/>
          <w:color w:val="000000" w:themeColor="text1"/>
          <w:szCs w:val="24"/>
          <w:lang w:eastAsia="ja-JP"/>
        </w:rPr>
        <w:t>Acta</w:t>
      </w:r>
      <w:proofErr w:type="spellEnd"/>
      <w:r w:rsidR="00E8694C" w:rsidRPr="008815CC">
        <w:rPr>
          <w:rFonts w:eastAsia="ＭＳ 明朝"/>
          <w:i/>
          <w:color w:val="000000" w:themeColor="text1"/>
          <w:szCs w:val="24"/>
          <w:lang w:eastAsia="ja-JP"/>
        </w:rPr>
        <w:t xml:space="preserve"> </w:t>
      </w:r>
      <w:proofErr w:type="spellStart"/>
      <w:r w:rsidR="00E8694C" w:rsidRPr="008815CC">
        <w:rPr>
          <w:rFonts w:eastAsia="ＭＳ 明朝"/>
          <w:i/>
          <w:color w:val="000000" w:themeColor="text1"/>
          <w:szCs w:val="24"/>
          <w:lang w:eastAsia="ja-JP"/>
        </w:rPr>
        <w:t>Crystallographica</w:t>
      </w:r>
      <w:proofErr w:type="spellEnd"/>
      <w:r w:rsidR="00E8694C" w:rsidRPr="008815CC">
        <w:rPr>
          <w:rFonts w:eastAsia="ＭＳ 明朝"/>
          <w:i/>
          <w:color w:val="000000" w:themeColor="text1"/>
          <w:szCs w:val="24"/>
          <w:lang w:eastAsia="ja-JP"/>
        </w:rPr>
        <w:t>,</w:t>
      </w:r>
      <w:r w:rsidR="00E8694C" w:rsidRPr="008815CC">
        <w:rPr>
          <w:rFonts w:eastAsia="ＭＳ 明朝"/>
          <w:color w:val="000000" w:themeColor="text1"/>
          <w:szCs w:val="24"/>
          <w:lang w:eastAsia="ja-JP"/>
        </w:rPr>
        <w:t xml:space="preserve"> </w:t>
      </w:r>
      <w:r w:rsidR="00E8694C" w:rsidRPr="008815CC">
        <w:rPr>
          <w:rFonts w:eastAsia="ＭＳ 明朝"/>
          <w:b/>
          <w:color w:val="000000" w:themeColor="text1"/>
          <w:szCs w:val="24"/>
          <w:lang w:eastAsia="ja-JP"/>
        </w:rPr>
        <w:t>C71</w:t>
      </w:r>
      <w:r w:rsidR="00E8694C" w:rsidRPr="008815CC">
        <w:rPr>
          <w:rFonts w:eastAsia="ＭＳ 明朝"/>
          <w:color w:val="000000" w:themeColor="text1"/>
          <w:szCs w:val="24"/>
          <w:lang w:eastAsia="ja-JP"/>
        </w:rPr>
        <w:t>, 3–8</w:t>
      </w:r>
      <w:r w:rsidRPr="008815CC">
        <w:rPr>
          <w:rFonts w:eastAsia="ＭＳ 明朝"/>
          <w:color w:val="000000" w:themeColor="text1"/>
          <w:szCs w:val="24"/>
          <w:lang w:eastAsia="ja-JP"/>
        </w:rPr>
        <w:t xml:space="preserve"> (2015b)</w:t>
      </w:r>
      <w:r w:rsidR="00E8694C" w:rsidRPr="008815CC">
        <w:rPr>
          <w:rFonts w:eastAsia="ＭＳ 明朝"/>
          <w:color w:val="000000" w:themeColor="text1"/>
          <w:szCs w:val="24"/>
          <w:lang w:eastAsia="ja-JP"/>
        </w:rPr>
        <w:t>.</w:t>
      </w:r>
      <w:r w:rsidRPr="008815CC">
        <w:t xml:space="preserve"> </w:t>
      </w:r>
      <w:r w:rsidRPr="008815CC">
        <w:rPr>
          <w:rFonts w:eastAsia="ＭＳ 明朝"/>
          <w:color w:val="000000" w:themeColor="text1"/>
          <w:szCs w:val="24"/>
          <w:lang w:eastAsia="ja-JP"/>
        </w:rPr>
        <w:t>https://doi.org/10.1107/S2053229614024218</w:t>
      </w:r>
    </w:p>
    <w:p w14:paraId="4B458546" w14:textId="042B36A1" w:rsidR="00D77B04" w:rsidRPr="008815CC" w:rsidRDefault="00504BB7" w:rsidP="00504BB7">
      <w:pPr>
        <w:pStyle w:val="affa"/>
        <w:numPr>
          <w:ilvl w:val="0"/>
          <w:numId w:val="12"/>
        </w:numPr>
        <w:overflowPunct w:val="0"/>
        <w:rPr>
          <w:rFonts w:eastAsia="ＭＳ 明朝"/>
          <w:color w:val="000000" w:themeColor="text1"/>
          <w:szCs w:val="24"/>
          <w:lang w:eastAsia="ja-JP"/>
        </w:rPr>
      </w:pPr>
      <w:r w:rsidRPr="008815CC">
        <w:rPr>
          <w:rFonts w:eastAsia="ＭＳ 明朝"/>
          <w:color w:val="000000" w:themeColor="text1"/>
          <w:szCs w:val="24"/>
          <w:lang w:eastAsia="ja-JP"/>
        </w:rPr>
        <w:t xml:space="preserve">K. </w:t>
      </w:r>
      <w:r w:rsidR="00D77B04" w:rsidRPr="008815CC">
        <w:rPr>
          <w:rFonts w:eastAsia="ＭＳ 明朝"/>
          <w:color w:val="000000" w:themeColor="text1"/>
          <w:szCs w:val="24"/>
          <w:lang w:eastAsia="ja-JP"/>
        </w:rPr>
        <w:t xml:space="preserve">Momma, </w:t>
      </w:r>
      <w:r w:rsidRPr="008815CC">
        <w:rPr>
          <w:rFonts w:eastAsia="ＭＳ 明朝"/>
          <w:color w:val="000000" w:themeColor="text1"/>
          <w:szCs w:val="24"/>
          <w:lang w:eastAsia="ja-JP"/>
        </w:rPr>
        <w:t>F.</w:t>
      </w:r>
      <w:r w:rsidR="00D77B04" w:rsidRPr="008815CC">
        <w:rPr>
          <w:rFonts w:eastAsia="ＭＳ 明朝"/>
          <w:color w:val="000000" w:themeColor="text1"/>
          <w:szCs w:val="24"/>
          <w:lang w:eastAsia="ja-JP"/>
        </w:rPr>
        <w:t xml:space="preserve"> Izumi, VESTA 3 for three-dimensional visualization of crystal, volumetric and morphology data. </w:t>
      </w:r>
      <w:r w:rsidR="00D77B04" w:rsidRPr="008815CC">
        <w:rPr>
          <w:rFonts w:eastAsia="ＭＳ 明朝"/>
          <w:i/>
          <w:color w:val="000000" w:themeColor="text1"/>
          <w:szCs w:val="24"/>
          <w:lang w:eastAsia="ja-JP"/>
        </w:rPr>
        <w:t>Journal of Applied Crystallography</w:t>
      </w:r>
      <w:r w:rsidR="00D77B04" w:rsidRPr="008815CC">
        <w:rPr>
          <w:rFonts w:eastAsia="ＭＳ 明朝"/>
          <w:color w:val="000000" w:themeColor="text1"/>
          <w:szCs w:val="24"/>
          <w:lang w:eastAsia="ja-JP"/>
        </w:rPr>
        <w:t xml:space="preserve"> </w:t>
      </w:r>
      <w:r w:rsidR="00D77B04" w:rsidRPr="008815CC">
        <w:rPr>
          <w:rFonts w:eastAsia="ＭＳ 明朝"/>
          <w:b/>
          <w:color w:val="000000" w:themeColor="text1"/>
          <w:szCs w:val="24"/>
          <w:lang w:eastAsia="ja-JP"/>
        </w:rPr>
        <w:t>44</w:t>
      </w:r>
      <w:r w:rsidR="00D77B04" w:rsidRPr="008815CC">
        <w:rPr>
          <w:rFonts w:eastAsia="ＭＳ 明朝"/>
          <w:color w:val="000000" w:themeColor="text1"/>
          <w:szCs w:val="24"/>
          <w:lang w:eastAsia="ja-JP"/>
        </w:rPr>
        <w:t>, 1272-1276 (2011).</w:t>
      </w:r>
      <w:r w:rsidRPr="008815CC">
        <w:t xml:space="preserve"> </w:t>
      </w:r>
      <w:r w:rsidRPr="008815CC">
        <w:rPr>
          <w:rFonts w:eastAsia="ＭＳ 明朝"/>
          <w:color w:val="000000" w:themeColor="text1"/>
          <w:szCs w:val="24"/>
          <w:lang w:eastAsia="ja-JP"/>
        </w:rPr>
        <w:t>https://doi.org/10.1107/S0021889811038970</w:t>
      </w:r>
    </w:p>
    <w:p w14:paraId="3B9FFA30" w14:textId="4D1C4AAB" w:rsidR="007D6286" w:rsidRPr="008815CC" w:rsidRDefault="00504BB7" w:rsidP="00504BB7">
      <w:pPr>
        <w:pStyle w:val="affa"/>
        <w:numPr>
          <w:ilvl w:val="0"/>
          <w:numId w:val="12"/>
        </w:numPr>
        <w:overflowPunct w:val="0"/>
        <w:rPr>
          <w:rFonts w:eastAsia="ＭＳ 明朝"/>
          <w:color w:val="000000" w:themeColor="text1"/>
          <w:szCs w:val="24"/>
          <w:lang w:eastAsia="ja-JP"/>
        </w:rPr>
      </w:pPr>
      <w:r w:rsidRPr="008815CC">
        <w:rPr>
          <w:lang w:eastAsia="ja-JP"/>
        </w:rPr>
        <w:t xml:space="preserve">R.D. </w:t>
      </w:r>
      <w:proofErr w:type="gramStart"/>
      <w:r w:rsidR="00D77B04" w:rsidRPr="008815CC">
        <w:rPr>
          <w:lang w:eastAsia="ja-JP"/>
        </w:rPr>
        <w:t>Shannon,</w:t>
      </w:r>
      <w:proofErr w:type="gramEnd"/>
      <w:r w:rsidR="00D77B04" w:rsidRPr="008815CC">
        <w:rPr>
          <w:lang w:eastAsia="ja-JP"/>
        </w:rPr>
        <w:t xml:space="preserve"> Revised effective ionic radii and systematic studies of interatomic distances in halides and chalcogenides. </w:t>
      </w:r>
      <w:proofErr w:type="spellStart"/>
      <w:r w:rsidRPr="008815CC">
        <w:rPr>
          <w:rFonts w:eastAsia="ＭＳ 明朝"/>
          <w:i/>
          <w:color w:val="000000" w:themeColor="text1"/>
          <w:szCs w:val="24"/>
          <w:lang w:eastAsia="ja-JP"/>
        </w:rPr>
        <w:t>Acta</w:t>
      </w:r>
      <w:proofErr w:type="spellEnd"/>
      <w:r w:rsidRPr="008815CC">
        <w:rPr>
          <w:rFonts w:eastAsia="ＭＳ 明朝"/>
          <w:i/>
          <w:color w:val="000000" w:themeColor="text1"/>
          <w:szCs w:val="24"/>
          <w:lang w:eastAsia="ja-JP"/>
        </w:rPr>
        <w:t xml:space="preserve"> </w:t>
      </w:r>
      <w:proofErr w:type="spellStart"/>
      <w:r w:rsidRPr="008815CC">
        <w:rPr>
          <w:rFonts w:eastAsia="ＭＳ 明朝"/>
          <w:i/>
          <w:color w:val="000000" w:themeColor="text1"/>
          <w:szCs w:val="24"/>
          <w:lang w:eastAsia="ja-JP"/>
        </w:rPr>
        <w:t>Crystallographica</w:t>
      </w:r>
      <w:proofErr w:type="spellEnd"/>
      <w:r w:rsidRPr="008815CC">
        <w:rPr>
          <w:rFonts w:eastAsia="ＭＳ 明朝"/>
          <w:i/>
          <w:color w:val="000000" w:themeColor="text1"/>
          <w:szCs w:val="24"/>
          <w:lang w:eastAsia="ja-JP"/>
        </w:rPr>
        <w:t>,</w:t>
      </w:r>
      <w:r w:rsidR="00D77B04" w:rsidRPr="008815CC">
        <w:rPr>
          <w:lang w:eastAsia="ja-JP"/>
        </w:rPr>
        <w:t xml:space="preserve"> </w:t>
      </w:r>
      <w:r w:rsidR="00D77B04" w:rsidRPr="008815CC">
        <w:rPr>
          <w:b/>
          <w:lang w:eastAsia="ja-JP"/>
        </w:rPr>
        <w:t>A32</w:t>
      </w:r>
      <w:r w:rsidR="00D77B04" w:rsidRPr="008815CC">
        <w:rPr>
          <w:lang w:eastAsia="ja-JP"/>
        </w:rPr>
        <w:t>, 751–767 (1976).</w:t>
      </w:r>
      <w:r w:rsidRPr="008815CC">
        <w:t xml:space="preserve"> </w:t>
      </w:r>
      <w:r w:rsidRPr="008815CC">
        <w:rPr>
          <w:lang w:eastAsia="ja-JP"/>
        </w:rPr>
        <w:t>https://doi.org/10.1107/S0567739476001551</w:t>
      </w:r>
    </w:p>
    <w:p w14:paraId="346256C0" w14:textId="77777777" w:rsidR="00E8694C" w:rsidRPr="008815CC" w:rsidRDefault="00E8694C" w:rsidP="00F137D9">
      <w:pPr>
        <w:pStyle w:val="SMcaption"/>
        <w:overflowPunct w:val="0"/>
        <w:rPr>
          <w:lang w:eastAsia="ja-JP"/>
        </w:rPr>
      </w:pPr>
    </w:p>
    <w:p w14:paraId="634C4A5D" w14:textId="77777777" w:rsidR="00DB05E0" w:rsidRPr="008815CC" w:rsidRDefault="00DB05E0" w:rsidP="00F137D9">
      <w:pPr>
        <w:pStyle w:val="SMcaption"/>
        <w:overflowPunct w:val="0"/>
        <w:rPr>
          <w:lang w:eastAsia="ja-JP"/>
        </w:rPr>
      </w:pPr>
    </w:p>
    <w:p w14:paraId="2B6BCA94" w14:textId="1C1A6978" w:rsidR="00C50C6D" w:rsidRPr="008815CC" w:rsidRDefault="00C50C6D" w:rsidP="00F137D9">
      <w:pPr>
        <w:pStyle w:val="SMHeading"/>
        <w:overflowPunct w:val="0"/>
      </w:pPr>
      <w:proofErr w:type="gramStart"/>
      <w:r w:rsidRPr="008815CC">
        <w:t>Data S1</w:t>
      </w:r>
      <w:r w:rsidR="008218C4" w:rsidRPr="008815CC">
        <w:t>.</w:t>
      </w:r>
      <w:proofErr w:type="gramEnd"/>
      <w:r w:rsidRPr="008815CC">
        <w:t xml:space="preserve"> (</w:t>
      </w:r>
      <w:proofErr w:type="gramStart"/>
      <w:r w:rsidRPr="008815CC">
        <w:t>separate</w:t>
      </w:r>
      <w:proofErr w:type="gramEnd"/>
      <w:r w:rsidRPr="008815CC">
        <w:t xml:space="preserve"> file)</w:t>
      </w:r>
    </w:p>
    <w:p w14:paraId="614756DF" w14:textId="1AB03ACF" w:rsidR="00C50C6D" w:rsidRPr="008815CC" w:rsidRDefault="00E66375" w:rsidP="00F137D9">
      <w:pPr>
        <w:pStyle w:val="SMcaption"/>
        <w:overflowPunct w:val="0"/>
      </w:pPr>
      <w:r w:rsidRPr="008815CC">
        <w:rPr>
          <w:lang w:eastAsia="ja-JP"/>
        </w:rPr>
        <w:t>CIF file</w:t>
      </w:r>
      <w:r w:rsidR="00BC3E04" w:rsidRPr="008815CC">
        <w:t xml:space="preserve"> </w:t>
      </w:r>
    </w:p>
    <w:p w14:paraId="08DC9151" w14:textId="77777777" w:rsidR="00C50C6D" w:rsidRPr="008815CC" w:rsidRDefault="00C50C6D" w:rsidP="00F137D9">
      <w:pPr>
        <w:pStyle w:val="SMcaption"/>
        <w:overflowPunct w:val="0"/>
      </w:pPr>
    </w:p>
    <w:p w14:paraId="10BF7DE9" w14:textId="77777777" w:rsidR="00B9440A" w:rsidRPr="008815CC" w:rsidRDefault="00B9440A" w:rsidP="00F137D9">
      <w:pPr>
        <w:pStyle w:val="SMcaption"/>
        <w:overflowPunct w:val="0"/>
      </w:pPr>
    </w:p>
    <w:sectPr w:rsidR="00B9440A" w:rsidRPr="008815CC" w:rsidSect="00F137D9">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C1D9B" w14:textId="77777777" w:rsidR="003D3818" w:rsidRDefault="003D3818">
      <w:r>
        <w:separator/>
      </w:r>
    </w:p>
  </w:endnote>
  <w:endnote w:type="continuationSeparator" w:id="0">
    <w:p w14:paraId="6087E573" w14:textId="77777777" w:rsidR="003D3818" w:rsidRDefault="003D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Hiragino Kaku Gothic Pro W3">
    <w:altName w:val="Malgun Gothic Semilight"/>
    <w:charset w:val="80"/>
    <w:family w:val="swiss"/>
    <w:pitch w:val="variable"/>
    <w:sig w:usb0="E00002FF" w:usb1="7AC7FFFF" w:usb2="00000012" w:usb3="00000000" w:csb0="0002000D" w:csb1="00000000"/>
  </w:font>
  <w:font w:name="DengXian">
    <w:altName w:val="等线"/>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游ゴシック">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8EA3E" w14:textId="32DFF1A6" w:rsidR="00F125EE" w:rsidRDefault="00114193">
    <w:pPr>
      <w:pStyle w:val="aff1"/>
      <w:jc w:val="right"/>
    </w:pPr>
    <w:r>
      <w:fldChar w:fldCharType="begin"/>
    </w:r>
    <w:r>
      <w:instrText xml:space="preserve"> PAGE   \* MERGEFORMAT </w:instrText>
    </w:r>
    <w:r>
      <w:fldChar w:fldCharType="separate"/>
    </w:r>
    <w:r w:rsidR="0053474D">
      <w:rPr>
        <w:noProof/>
      </w:rPr>
      <w:t>1</w:t>
    </w:r>
    <w:r>
      <w:fldChar w:fldCharType="end"/>
    </w:r>
  </w:p>
  <w:p w14:paraId="211F3547" w14:textId="77777777" w:rsidR="00F125EE" w:rsidRDefault="00F125EE">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F4025" w14:textId="77777777" w:rsidR="003D3818" w:rsidRDefault="003D3818">
      <w:r>
        <w:separator/>
      </w:r>
    </w:p>
  </w:footnote>
  <w:footnote w:type="continuationSeparator" w:id="0">
    <w:p w14:paraId="27984537" w14:textId="77777777" w:rsidR="003D3818" w:rsidRDefault="003D3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01F95" w14:textId="77777777" w:rsidR="003A2FD8" w:rsidRPr="005001AC" w:rsidRDefault="003A2FD8" w:rsidP="005001AC">
    <w:pPr>
      <w:jc w:val="right"/>
      <w:rPr>
        <w:sz w:val="20"/>
      </w:rPr>
    </w:pPr>
  </w:p>
  <w:p w14:paraId="3CD866EE" w14:textId="77777777" w:rsidR="003A2FD8" w:rsidRDefault="003A2F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9A0988"/>
    <w:lvl w:ilvl="0">
      <w:start w:val="1"/>
      <w:numFmt w:val="decimal"/>
      <w:pStyle w:val="5"/>
      <w:lvlText w:val="%1."/>
      <w:lvlJc w:val="left"/>
      <w:pPr>
        <w:tabs>
          <w:tab w:val="num" w:pos="1800"/>
        </w:tabs>
        <w:ind w:left="1800" w:hanging="360"/>
      </w:pPr>
    </w:lvl>
  </w:abstractNum>
  <w:abstractNum w:abstractNumId="1">
    <w:nsid w:val="FFFFFF7D"/>
    <w:multiLevelType w:val="singleLevel"/>
    <w:tmpl w:val="498CFF00"/>
    <w:lvl w:ilvl="0">
      <w:start w:val="1"/>
      <w:numFmt w:val="decimal"/>
      <w:pStyle w:val="4"/>
      <w:lvlText w:val="%1."/>
      <w:lvlJc w:val="left"/>
      <w:pPr>
        <w:tabs>
          <w:tab w:val="num" w:pos="1440"/>
        </w:tabs>
        <w:ind w:left="1440" w:hanging="360"/>
      </w:pPr>
    </w:lvl>
  </w:abstractNum>
  <w:abstractNum w:abstractNumId="2">
    <w:nsid w:val="FFFFFF7E"/>
    <w:multiLevelType w:val="singleLevel"/>
    <w:tmpl w:val="1D94376A"/>
    <w:lvl w:ilvl="0">
      <w:start w:val="1"/>
      <w:numFmt w:val="decimal"/>
      <w:pStyle w:val="3"/>
      <w:lvlText w:val="%1."/>
      <w:lvlJc w:val="left"/>
      <w:pPr>
        <w:tabs>
          <w:tab w:val="num" w:pos="1080"/>
        </w:tabs>
        <w:ind w:left="1080" w:hanging="360"/>
      </w:pPr>
    </w:lvl>
  </w:abstractNum>
  <w:abstractNum w:abstractNumId="3">
    <w:nsid w:val="FFFFFF7F"/>
    <w:multiLevelType w:val="singleLevel"/>
    <w:tmpl w:val="BC8CF8D2"/>
    <w:lvl w:ilvl="0">
      <w:start w:val="1"/>
      <w:numFmt w:val="decimal"/>
      <w:pStyle w:val="2"/>
      <w:lvlText w:val="%1."/>
      <w:lvlJc w:val="left"/>
      <w:pPr>
        <w:tabs>
          <w:tab w:val="num" w:pos="720"/>
        </w:tabs>
        <w:ind w:left="720" w:hanging="360"/>
      </w:pPr>
    </w:lvl>
  </w:abstractNum>
  <w:abstractNum w:abstractNumId="4">
    <w:nsid w:val="FFFFFF80"/>
    <w:multiLevelType w:val="singleLevel"/>
    <w:tmpl w:val="BE508C2A"/>
    <w:lvl w:ilvl="0">
      <w:start w:val="1"/>
      <w:numFmt w:val="bullet"/>
      <w:pStyle w:val="50"/>
      <w:lvlText w:val=""/>
      <w:lvlJc w:val="left"/>
      <w:pPr>
        <w:tabs>
          <w:tab w:val="num" w:pos="1800"/>
        </w:tabs>
        <w:ind w:left="1800" w:hanging="360"/>
      </w:pPr>
      <w:rPr>
        <w:rFonts w:ascii="Symbol" w:hAnsi="Symbol" w:hint="default"/>
      </w:rPr>
    </w:lvl>
  </w:abstractNum>
  <w:abstractNum w:abstractNumId="5">
    <w:nsid w:val="FFFFFF81"/>
    <w:multiLevelType w:val="singleLevel"/>
    <w:tmpl w:val="4BDA3A4C"/>
    <w:lvl w:ilvl="0">
      <w:start w:val="1"/>
      <w:numFmt w:val="bullet"/>
      <w:pStyle w:val="40"/>
      <w:lvlText w:val=""/>
      <w:lvlJc w:val="left"/>
      <w:pPr>
        <w:tabs>
          <w:tab w:val="num" w:pos="1440"/>
        </w:tabs>
        <w:ind w:left="1440" w:hanging="360"/>
      </w:pPr>
      <w:rPr>
        <w:rFonts w:ascii="Symbol" w:hAnsi="Symbol" w:hint="default"/>
      </w:rPr>
    </w:lvl>
  </w:abstractNum>
  <w:abstractNum w:abstractNumId="6">
    <w:nsid w:val="FFFFFF82"/>
    <w:multiLevelType w:val="singleLevel"/>
    <w:tmpl w:val="9F6ED8A8"/>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B406D81E"/>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98E05002"/>
    <w:lvl w:ilvl="0">
      <w:start w:val="1"/>
      <w:numFmt w:val="decimal"/>
      <w:pStyle w:val="a"/>
      <w:lvlText w:val="%1."/>
      <w:lvlJc w:val="left"/>
      <w:pPr>
        <w:tabs>
          <w:tab w:val="num" w:pos="360"/>
        </w:tabs>
        <w:ind w:left="360" w:hanging="360"/>
      </w:pPr>
    </w:lvl>
  </w:abstractNum>
  <w:abstractNum w:abstractNumId="9">
    <w:nsid w:val="FFFFFF89"/>
    <w:multiLevelType w:val="singleLevel"/>
    <w:tmpl w:val="FE4E81E6"/>
    <w:lvl w:ilvl="0">
      <w:start w:val="1"/>
      <w:numFmt w:val="bullet"/>
      <w:pStyle w:val="a0"/>
      <w:lvlText w:val=""/>
      <w:lvlJc w:val="left"/>
      <w:pPr>
        <w:tabs>
          <w:tab w:val="num" w:pos="360"/>
        </w:tabs>
        <w:ind w:left="360" w:hanging="360"/>
      </w:pPr>
      <w:rPr>
        <w:rFonts w:ascii="Symbol" w:hAnsi="Symbol" w:hint="default"/>
      </w:rPr>
    </w:lvl>
  </w:abstractNum>
  <w:abstractNum w:abstractNumId="10">
    <w:nsid w:val="2E827298"/>
    <w:multiLevelType w:val="hybridMultilevel"/>
    <w:tmpl w:val="EF565160"/>
    <w:lvl w:ilvl="0" w:tplc="055840C4">
      <w:start w:val="5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EDA472B"/>
    <w:multiLevelType w:val="hybridMultilevel"/>
    <w:tmpl w:val="D8AE45E4"/>
    <w:lvl w:ilvl="0" w:tplc="B388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NotTrackMoves/>
  <w:doNotTrackFormatting/>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30F"/>
    <w:rsid w:val="00015F74"/>
    <w:rsid w:val="0001625E"/>
    <w:rsid w:val="00031282"/>
    <w:rsid w:val="00052FDB"/>
    <w:rsid w:val="00054136"/>
    <w:rsid w:val="00065EBD"/>
    <w:rsid w:val="00083B44"/>
    <w:rsid w:val="000850DC"/>
    <w:rsid w:val="000917D7"/>
    <w:rsid w:val="000A2DBE"/>
    <w:rsid w:val="000C2771"/>
    <w:rsid w:val="000D46F4"/>
    <w:rsid w:val="000F0DCE"/>
    <w:rsid w:val="000F6BE3"/>
    <w:rsid w:val="00111A13"/>
    <w:rsid w:val="00112C5B"/>
    <w:rsid w:val="00114193"/>
    <w:rsid w:val="00115A38"/>
    <w:rsid w:val="0011687B"/>
    <w:rsid w:val="00124F82"/>
    <w:rsid w:val="0016337A"/>
    <w:rsid w:val="00164269"/>
    <w:rsid w:val="0016563A"/>
    <w:rsid w:val="001A1BDE"/>
    <w:rsid w:val="001B06DB"/>
    <w:rsid w:val="001F0876"/>
    <w:rsid w:val="001F167C"/>
    <w:rsid w:val="001F5E91"/>
    <w:rsid w:val="002077B9"/>
    <w:rsid w:val="00243238"/>
    <w:rsid w:val="00262D72"/>
    <w:rsid w:val="00294FBB"/>
    <w:rsid w:val="002B5804"/>
    <w:rsid w:val="002C030F"/>
    <w:rsid w:val="002D4364"/>
    <w:rsid w:val="003227A1"/>
    <w:rsid w:val="00331D75"/>
    <w:rsid w:val="00333F8C"/>
    <w:rsid w:val="00352B8D"/>
    <w:rsid w:val="00355362"/>
    <w:rsid w:val="00363E44"/>
    <w:rsid w:val="0038311E"/>
    <w:rsid w:val="00395E86"/>
    <w:rsid w:val="003A2FD8"/>
    <w:rsid w:val="003B40E6"/>
    <w:rsid w:val="003D3818"/>
    <w:rsid w:val="003E24D8"/>
    <w:rsid w:val="003E74FB"/>
    <w:rsid w:val="003F6E14"/>
    <w:rsid w:val="00402F48"/>
    <w:rsid w:val="00403D2C"/>
    <w:rsid w:val="00405336"/>
    <w:rsid w:val="004571D5"/>
    <w:rsid w:val="00461D81"/>
    <w:rsid w:val="0046356B"/>
    <w:rsid w:val="00477182"/>
    <w:rsid w:val="004779CB"/>
    <w:rsid w:val="00491E47"/>
    <w:rsid w:val="004B3159"/>
    <w:rsid w:val="004B3223"/>
    <w:rsid w:val="004C1795"/>
    <w:rsid w:val="004E42D8"/>
    <w:rsid w:val="004E7BA2"/>
    <w:rsid w:val="004F7EDF"/>
    <w:rsid w:val="005001AC"/>
    <w:rsid w:val="00504BB7"/>
    <w:rsid w:val="00507F5C"/>
    <w:rsid w:val="00525289"/>
    <w:rsid w:val="00527D71"/>
    <w:rsid w:val="0053474D"/>
    <w:rsid w:val="005520A8"/>
    <w:rsid w:val="005607DD"/>
    <w:rsid w:val="005762C1"/>
    <w:rsid w:val="00587E0A"/>
    <w:rsid w:val="005902AD"/>
    <w:rsid w:val="005A558C"/>
    <w:rsid w:val="005B5CF6"/>
    <w:rsid w:val="005C1377"/>
    <w:rsid w:val="005E278E"/>
    <w:rsid w:val="005E28F8"/>
    <w:rsid w:val="005E43AA"/>
    <w:rsid w:val="005E6513"/>
    <w:rsid w:val="00630499"/>
    <w:rsid w:val="006357F6"/>
    <w:rsid w:val="00651114"/>
    <w:rsid w:val="00664560"/>
    <w:rsid w:val="006649E4"/>
    <w:rsid w:val="00670299"/>
    <w:rsid w:val="006849F9"/>
    <w:rsid w:val="00691985"/>
    <w:rsid w:val="006A1B64"/>
    <w:rsid w:val="006A4AE1"/>
    <w:rsid w:val="006B024D"/>
    <w:rsid w:val="006B268C"/>
    <w:rsid w:val="006E68F0"/>
    <w:rsid w:val="007108F5"/>
    <w:rsid w:val="00713E5B"/>
    <w:rsid w:val="007402FC"/>
    <w:rsid w:val="007411A1"/>
    <w:rsid w:val="00784E98"/>
    <w:rsid w:val="00793072"/>
    <w:rsid w:val="007B79A3"/>
    <w:rsid w:val="007C5F1F"/>
    <w:rsid w:val="007D6286"/>
    <w:rsid w:val="007F33C1"/>
    <w:rsid w:val="00807D35"/>
    <w:rsid w:val="008218C4"/>
    <w:rsid w:val="0083457E"/>
    <w:rsid w:val="00860A2F"/>
    <w:rsid w:val="00867A98"/>
    <w:rsid w:val="00870867"/>
    <w:rsid w:val="008815CC"/>
    <w:rsid w:val="008838E6"/>
    <w:rsid w:val="00885C9B"/>
    <w:rsid w:val="008D0D35"/>
    <w:rsid w:val="008D5D2A"/>
    <w:rsid w:val="00914B63"/>
    <w:rsid w:val="009251BE"/>
    <w:rsid w:val="0092651C"/>
    <w:rsid w:val="009354F3"/>
    <w:rsid w:val="009447DC"/>
    <w:rsid w:val="00961BA5"/>
    <w:rsid w:val="009743A9"/>
    <w:rsid w:val="009A5287"/>
    <w:rsid w:val="009A6B68"/>
    <w:rsid w:val="009B2AC5"/>
    <w:rsid w:val="009B7984"/>
    <w:rsid w:val="009F4BED"/>
    <w:rsid w:val="009F7D93"/>
    <w:rsid w:val="00A3403B"/>
    <w:rsid w:val="00A44A21"/>
    <w:rsid w:val="00A51A12"/>
    <w:rsid w:val="00A627D4"/>
    <w:rsid w:val="00A74DA2"/>
    <w:rsid w:val="00AA794D"/>
    <w:rsid w:val="00AB399E"/>
    <w:rsid w:val="00AC59D0"/>
    <w:rsid w:val="00AD16B1"/>
    <w:rsid w:val="00AD499C"/>
    <w:rsid w:val="00AF7229"/>
    <w:rsid w:val="00B0071D"/>
    <w:rsid w:val="00B019D4"/>
    <w:rsid w:val="00B27BA9"/>
    <w:rsid w:val="00B3186E"/>
    <w:rsid w:val="00B36869"/>
    <w:rsid w:val="00B43B31"/>
    <w:rsid w:val="00B47CFA"/>
    <w:rsid w:val="00B57F00"/>
    <w:rsid w:val="00B77B2A"/>
    <w:rsid w:val="00B82C22"/>
    <w:rsid w:val="00B93DBA"/>
    <w:rsid w:val="00B9440A"/>
    <w:rsid w:val="00BB2D2A"/>
    <w:rsid w:val="00BC3E04"/>
    <w:rsid w:val="00BD58CF"/>
    <w:rsid w:val="00BF0C92"/>
    <w:rsid w:val="00C04CC1"/>
    <w:rsid w:val="00C26F73"/>
    <w:rsid w:val="00C4096C"/>
    <w:rsid w:val="00C50C6D"/>
    <w:rsid w:val="00C50D5F"/>
    <w:rsid w:val="00C600D9"/>
    <w:rsid w:val="00C63E81"/>
    <w:rsid w:val="00C92B22"/>
    <w:rsid w:val="00CC1384"/>
    <w:rsid w:val="00CD3720"/>
    <w:rsid w:val="00CF1848"/>
    <w:rsid w:val="00CF5C2F"/>
    <w:rsid w:val="00D039FD"/>
    <w:rsid w:val="00D04BCF"/>
    <w:rsid w:val="00D143D9"/>
    <w:rsid w:val="00D1544C"/>
    <w:rsid w:val="00D32950"/>
    <w:rsid w:val="00D337ED"/>
    <w:rsid w:val="00D5511B"/>
    <w:rsid w:val="00D766F1"/>
    <w:rsid w:val="00D77B04"/>
    <w:rsid w:val="00DA7151"/>
    <w:rsid w:val="00DB05E0"/>
    <w:rsid w:val="00DF7DF2"/>
    <w:rsid w:val="00E146A7"/>
    <w:rsid w:val="00E21648"/>
    <w:rsid w:val="00E257C8"/>
    <w:rsid w:val="00E41512"/>
    <w:rsid w:val="00E4519A"/>
    <w:rsid w:val="00E540CA"/>
    <w:rsid w:val="00E66375"/>
    <w:rsid w:val="00E853D5"/>
    <w:rsid w:val="00E8694C"/>
    <w:rsid w:val="00E97215"/>
    <w:rsid w:val="00E9773B"/>
    <w:rsid w:val="00EA6F42"/>
    <w:rsid w:val="00EC0658"/>
    <w:rsid w:val="00EC13A3"/>
    <w:rsid w:val="00EC6E9D"/>
    <w:rsid w:val="00EC7C85"/>
    <w:rsid w:val="00F125EE"/>
    <w:rsid w:val="00F12E98"/>
    <w:rsid w:val="00F137D9"/>
    <w:rsid w:val="00F22029"/>
    <w:rsid w:val="00F4427B"/>
    <w:rsid w:val="00F515FB"/>
    <w:rsid w:val="00F630EA"/>
    <w:rsid w:val="00F7007E"/>
    <w:rsid w:val="00F73193"/>
    <w:rsid w:val="00F74F95"/>
    <w:rsid w:val="00F80705"/>
    <w:rsid w:val="00F84BD9"/>
    <w:rsid w:val="00F94C0D"/>
    <w:rsid w:val="00FA1481"/>
    <w:rsid w:val="00FF0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59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unhideWhenUsed="0" w:qFormat="1"/>
    <w:lsdException w:name="Emphasis"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a1">
    <w:name w:val="Normal"/>
    <w:qFormat/>
    <w:rsid w:val="00F630EA"/>
    <w:rPr>
      <w:sz w:val="24"/>
    </w:rPr>
  </w:style>
  <w:style w:type="paragraph" w:styleId="1">
    <w:name w:val="heading 1"/>
    <w:basedOn w:val="a1"/>
    <w:next w:val="a1"/>
    <w:link w:val="10"/>
    <w:semiHidden/>
    <w:qFormat/>
    <w:rsid w:val="00B43B31"/>
    <w:pPr>
      <w:keepNext/>
      <w:spacing w:before="240" w:after="60"/>
      <w:outlineLvl w:val="0"/>
    </w:pPr>
    <w:rPr>
      <w:b/>
      <w:bCs/>
      <w:kern w:val="32"/>
      <w:szCs w:val="24"/>
    </w:rPr>
  </w:style>
  <w:style w:type="paragraph" w:styleId="21">
    <w:name w:val="heading 2"/>
    <w:basedOn w:val="a1"/>
    <w:next w:val="a1"/>
    <w:link w:val="22"/>
    <w:semiHidden/>
    <w:qFormat/>
    <w:rsid w:val="007411A1"/>
    <w:pPr>
      <w:keepNext/>
      <w:spacing w:before="240" w:after="60"/>
      <w:outlineLvl w:val="1"/>
    </w:pPr>
    <w:rPr>
      <w:rFonts w:ascii="Cambria" w:hAnsi="Cambria"/>
      <w:b/>
      <w:bCs/>
      <w:i/>
      <w:iCs/>
      <w:sz w:val="28"/>
      <w:szCs w:val="28"/>
    </w:rPr>
  </w:style>
  <w:style w:type="paragraph" w:styleId="31">
    <w:name w:val="heading 3"/>
    <w:basedOn w:val="a1"/>
    <w:next w:val="a1"/>
    <w:semiHidden/>
    <w:qFormat/>
    <w:rsid w:val="00C600D9"/>
    <w:pPr>
      <w:keepNext/>
      <w:spacing w:line="480" w:lineRule="auto"/>
      <w:outlineLvl w:val="2"/>
    </w:pPr>
    <w:rPr>
      <w:rFonts w:ascii="Times" w:eastAsia="Times" w:hAnsi="Times"/>
      <w:b/>
    </w:rPr>
  </w:style>
  <w:style w:type="paragraph" w:styleId="41">
    <w:name w:val="heading 4"/>
    <w:basedOn w:val="a1"/>
    <w:next w:val="a1"/>
    <w:semiHidden/>
    <w:qFormat/>
    <w:rsid w:val="00C600D9"/>
    <w:pPr>
      <w:keepNext/>
      <w:spacing w:line="480" w:lineRule="auto"/>
      <w:outlineLvl w:val="3"/>
    </w:pPr>
    <w:rPr>
      <w:rFonts w:ascii="Times" w:hAnsi="Times"/>
      <w:b/>
      <w:color w:val="0000FF"/>
      <w:sz w:val="44"/>
    </w:rPr>
  </w:style>
  <w:style w:type="paragraph" w:styleId="51">
    <w:name w:val="heading 5"/>
    <w:basedOn w:val="a1"/>
    <w:next w:val="a1"/>
    <w:link w:val="52"/>
    <w:semiHidden/>
    <w:qFormat/>
    <w:rsid w:val="007411A1"/>
    <w:pPr>
      <w:spacing w:before="240" w:after="60"/>
      <w:outlineLvl w:val="4"/>
    </w:pPr>
    <w:rPr>
      <w:rFonts w:ascii="Calibri" w:hAnsi="Calibri"/>
      <w:b/>
      <w:bCs/>
      <w:i/>
      <w:iCs/>
      <w:sz w:val="26"/>
      <w:szCs w:val="26"/>
    </w:rPr>
  </w:style>
  <w:style w:type="paragraph" w:styleId="6">
    <w:name w:val="heading 6"/>
    <w:basedOn w:val="a1"/>
    <w:next w:val="a1"/>
    <w:link w:val="60"/>
    <w:semiHidden/>
    <w:qFormat/>
    <w:rsid w:val="007411A1"/>
    <w:pPr>
      <w:spacing w:before="240" w:after="60"/>
      <w:outlineLvl w:val="5"/>
    </w:pPr>
    <w:rPr>
      <w:rFonts w:ascii="Calibri" w:hAnsi="Calibri"/>
      <w:b/>
      <w:bCs/>
      <w:sz w:val="22"/>
      <w:szCs w:val="22"/>
    </w:rPr>
  </w:style>
  <w:style w:type="paragraph" w:styleId="7">
    <w:name w:val="heading 7"/>
    <w:basedOn w:val="a1"/>
    <w:next w:val="a1"/>
    <w:link w:val="70"/>
    <w:semiHidden/>
    <w:qFormat/>
    <w:rsid w:val="007411A1"/>
    <w:pPr>
      <w:spacing w:before="240" w:after="60"/>
      <w:outlineLvl w:val="6"/>
    </w:pPr>
    <w:rPr>
      <w:rFonts w:ascii="Calibri" w:hAnsi="Calibri"/>
      <w:szCs w:val="24"/>
    </w:rPr>
  </w:style>
  <w:style w:type="paragraph" w:styleId="8">
    <w:name w:val="heading 8"/>
    <w:basedOn w:val="a1"/>
    <w:next w:val="a1"/>
    <w:link w:val="80"/>
    <w:semiHidden/>
    <w:qFormat/>
    <w:rsid w:val="007411A1"/>
    <w:pPr>
      <w:spacing w:before="240" w:after="60"/>
      <w:outlineLvl w:val="7"/>
    </w:pPr>
    <w:rPr>
      <w:rFonts w:ascii="Calibri" w:hAnsi="Calibri"/>
      <w:i/>
      <w:iCs/>
      <w:szCs w:val="24"/>
    </w:rPr>
  </w:style>
  <w:style w:type="paragraph" w:styleId="9">
    <w:name w:val="heading 9"/>
    <w:basedOn w:val="a1"/>
    <w:next w:val="a1"/>
    <w:link w:val="90"/>
    <w:semiHidden/>
    <w:qFormat/>
    <w:rsid w:val="007411A1"/>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semiHidden/>
    <w:rsid w:val="00477182"/>
  </w:style>
  <w:style w:type="character" w:customStyle="1" w:styleId="10">
    <w:name w:val="見出し 1 (文字)"/>
    <w:link w:val="1"/>
    <w:semiHidden/>
    <w:rsid w:val="00FF04E3"/>
    <w:rPr>
      <w:b/>
      <w:bCs/>
      <w:kern w:val="32"/>
      <w:sz w:val="24"/>
      <w:szCs w:val="24"/>
    </w:rPr>
  </w:style>
  <w:style w:type="character" w:customStyle="1" w:styleId="22">
    <w:name w:val="見出し 2 (文字)"/>
    <w:link w:val="21"/>
    <w:semiHidden/>
    <w:rsid w:val="00FF04E3"/>
    <w:rPr>
      <w:rFonts w:ascii="Cambria" w:hAnsi="Cambria"/>
      <w:b/>
      <w:bCs/>
      <w:i/>
      <w:iCs/>
      <w:sz w:val="28"/>
      <w:szCs w:val="28"/>
    </w:rPr>
  </w:style>
  <w:style w:type="character" w:customStyle="1" w:styleId="52">
    <w:name w:val="見出し 5 (文字)"/>
    <w:link w:val="51"/>
    <w:semiHidden/>
    <w:rsid w:val="00FF04E3"/>
    <w:rPr>
      <w:rFonts w:ascii="Calibri" w:hAnsi="Calibri"/>
      <w:b/>
      <w:bCs/>
      <w:i/>
      <w:iCs/>
      <w:sz w:val="26"/>
      <w:szCs w:val="26"/>
    </w:rPr>
  </w:style>
  <w:style w:type="character" w:customStyle="1" w:styleId="60">
    <w:name w:val="見出し 6 (文字)"/>
    <w:link w:val="6"/>
    <w:semiHidden/>
    <w:rsid w:val="00FF04E3"/>
    <w:rPr>
      <w:rFonts w:ascii="Calibri" w:hAnsi="Calibri"/>
      <w:b/>
      <w:bCs/>
      <w:sz w:val="22"/>
      <w:szCs w:val="22"/>
    </w:rPr>
  </w:style>
  <w:style w:type="character" w:customStyle="1" w:styleId="70">
    <w:name w:val="見出し 7 (文字)"/>
    <w:link w:val="7"/>
    <w:semiHidden/>
    <w:rsid w:val="00FF04E3"/>
    <w:rPr>
      <w:rFonts w:ascii="Calibri" w:hAnsi="Calibri"/>
      <w:sz w:val="24"/>
      <w:szCs w:val="24"/>
    </w:rPr>
  </w:style>
  <w:style w:type="character" w:customStyle="1" w:styleId="80">
    <w:name w:val="見出し 8 (文字)"/>
    <w:link w:val="8"/>
    <w:semiHidden/>
    <w:rsid w:val="00FF04E3"/>
    <w:rPr>
      <w:rFonts w:ascii="Calibri" w:hAnsi="Calibri"/>
      <w:i/>
      <w:iCs/>
      <w:sz w:val="24"/>
      <w:szCs w:val="24"/>
    </w:rPr>
  </w:style>
  <w:style w:type="character" w:customStyle="1" w:styleId="90">
    <w:name w:val="見出し 9 (文字)"/>
    <w:link w:val="9"/>
    <w:semiHidden/>
    <w:rsid w:val="00FF04E3"/>
    <w:rPr>
      <w:rFonts w:ascii="Cambria" w:hAnsi="Cambria"/>
      <w:sz w:val="22"/>
      <w:szCs w:val="22"/>
    </w:rPr>
  </w:style>
  <w:style w:type="paragraph" w:customStyle="1" w:styleId="SMHeading">
    <w:name w:val="SM Heading"/>
    <w:basedOn w:val="1"/>
    <w:qFormat/>
    <w:rsid w:val="00F74F95"/>
  </w:style>
  <w:style w:type="paragraph" w:customStyle="1" w:styleId="SMSubheading">
    <w:name w:val="SM Subheading"/>
    <w:basedOn w:val="a1"/>
    <w:qFormat/>
    <w:rsid w:val="00B9440A"/>
    <w:rPr>
      <w:u w:val="words"/>
    </w:rPr>
  </w:style>
  <w:style w:type="paragraph" w:customStyle="1" w:styleId="SMText">
    <w:name w:val="SM Text"/>
    <w:basedOn w:val="a1"/>
    <w:qFormat/>
    <w:rsid w:val="00B9440A"/>
    <w:pPr>
      <w:ind w:firstLine="480"/>
    </w:pPr>
  </w:style>
  <w:style w:type="paragraph" w:customStyle="1" w:styleId="SMcaption">
    <w:name w:val="SM caption"/>
    <w:basedOn w:val="SMText"/>
    <w:qFormat/>
    <w:rsid w:val="00B9440A"/>
    <w:pPr>
      <w:ind w:firstLine="0"/>
    </w:pPr>
  </w:style>
  <w:style w:type="paragraph" w:styleId="a6">
    <w:name w:val="Balloon Text"/>
    <w:basedOn w:val="a1"/>
    <w:link w:val="a7"/>
    <w:semiHidden/>
    <w:rsid w:val="00405336"/>
    <w:rPr>
      <w:rFonts w:ascii="Tahoma" w:hAnsi="Tahoma" w:cs="Tahoma"/>
      <w:sz w:val="16"/>
      <w:szCs w:val="16"/>
    </w:rPr>
  </w:style>
  <w:style w:type="character" w:customStyle="1" w:styleId="a7">
    <w:name w:val="吹き出し (文字)"/>
    <w:link w:val="a6"/>
    <w:semiHidden/>
    <w:rsid w:val="00FF04E3"/>
    <w:rPr>
      <w:rFonts w:ascii="Tahoma" w:hAnsi="Tahoma" w:cs="Tahoma"/>
      <w:sz w:val="16"/>
      <w:szCs w:val="16"/>
    </w:rPr>
  </w:style>
  <w:style w:type="paragraph" w:styleId="a8">
    <w:name w:val="Bibliography"/>
    <w:basedOn w:val="a1"/>
    <w:next w:val="a1"/>
    <w:uiPriority w:val="37"/>
    <w:semiHidden/>
    <w:rsid w:val="00405336"/>
  </w:style>
  <w:style w:type="paragraph" w:styleId="a9">
    <w:name w:val="Block Text"/>
    <w:basedOn w:val="a1"/>
    <w:semiHidden/>
    <w:rsid w:val="00405336"/>
    <w:pPr>
      <w:spacing w:after="120"/>
      <w:ind w:left="1440" w:right="1440"/>
    </w:pPr>
  </w:style>
  <w:style w:type="paragraph" w:styleId="aa">
    <w:name w:val="Body Text"/>
    <w:basedOn w:val="a1"/>
    <w:link w:val="ab"/>
    <w:semiHidden/>
    <w:rsid w:val="00405336"/>
    <w:pPr>
      <w:spacing w:after="120"/>
    </w:pPr>
  </w:style>
  <w:style w:type="character" w:customStyle="1" w:styleId="ab">
    <w:name w:val="本文 (文字)"/>
    <w:link w:val="aa"/>
    <w:semiHidden/>
    <w:rsid w:val="00FF04E3"/>
    <w:rPr>
      <w:sz w:val="24"/>
    </w:rPr>
  </w:style>
  <w:style w:type="paragraph" w:styleId="23">
    <w:name w:val="Body Text 2"/>
    <w:basedOn w:val="a1"/>
    <w:link w:val="24"/>
    <w:semiHidden/>
    <w:rsid w:val="00405336"/>
    <w:pPr>
      <w:spacing w:after="120" w:line="480" w:lineRule="auto"/>
    </w:pPr>
  </w:style>
  <w:style w:type="character" w:customStyle="1" w:styleId="24">
    <w:name w:val="本文 2 (文字)"/>
    <w:link w:val="23"/>
    <w:semiHidden/>
    <w:rsid w:val="00FF04E3"/>
    <w:rPr>
      <w:sz w:val="24"/>
    </w:rPr>
  </w:style>
  <w:style w:type="paragraph" w:styleId="32">
    <w:name w:val="Body Text 3"/>
    <w:basedOn w:val="a1"/>
    <w:link w:val="33"/>
    <w:semiHidden/>
    <w:rsid w:val="00405336"/>
    <w:pPr>
      <w:spacing w:after="120"/>
    </w:pPr>
    <w:rPr>
      <w:sz w:val="16"/>
      <w:szCs w:val="16"/>
    </w:rPr>
  </w:style>
  <w:style w:type="character" w:customStyle="1" w:styleId="33">
    <w:name w:val="本文 3 (文字)"/>
    <w:link w:val="32"/>
    <w:semiHidden/>
    <w:rsid w:val="00FF04E3"/>
    <w:rPr>
      <w:sz w:val="16"/>
      <w:szCs w:val="16"/>
    </w:rPr>
  </w:style>
  <w:style w:type="paragraph" w:styleId="ac">
    <w:name w:val="Body Text First Indent"/>
    <w:basedOn w:val="aa"/>
    <w:link w:val="ad"/>
    <w:semiHidden/>
    <w:rsid w:val="00405336"/>
    <w:pPr>
      <w:ind w:firstLine="210"/>
    </w:pPr>
  </w:style>
  <w:style w:type="character" w:customStyle="1" w:styleId="ad">
    <w:name w:val="本文字下げ (文字)"/>
    <w:link w:val="ac"/>
    <w:semiHidden/>
    <w:rsid w:val="00FF04E3"/>
    <w:rPr>
      <w:sz w:val="24"/>
    </w:rPr>
  </w:style>
  <w:style w:type="paragraph" w:styleId="ae">
    <w:name w:val="Body Text Indent"/>
    <w:basedOn w:val="a1"/>
    <w:link w:val="af"/>
    <w:semiHidden/>
    <w:rsid w:val="00405336"/>
    <w:pPr>
      <w:spacing w:after="120"/>
      <w:ind w:left="360"/>
    </w:pPr>
  </w:style>
  <w:style w:type="character" w:customStyle="1" w:styleId="af">
    <w:name w:val="本文インデント (文字)"/>
    <w:link w:val="ae"/>
    <w:semiHidden/>
    <w:rsid w:val="00FF04E3"/>
    <w:rPr>
      <w:sz w:val="24"/>
    </w:rPr>
  </w:style>
  <w:style w:type="paragraph" w:styleId="25">
    <w:name w:val="Body Text First Indent 2"/>
    <w:basedOn w:val="ae"/>
    <w:link w:val="26"/>
    <w:semiHidden/>
    <w:rsid w:val="00405336"/>
    <w:pPr>
      <w:ind w:firstLine="210"/>
    </w:pPr>
  </w:style>
  <w:style w:type="character" w:customStyle="1" w:styleId="26">
    <w:name w:val="本文字下げ 2 (文字)"/>
    <w:link w:val="25"/>
    <w:semiHidden/>
    <w:rsid w:val="00FF04E3"/>
    <w:rPr>
      <w:sz w:val="24"/>
    </w:rPr>
  </w:style>
  <w:style w:type="paragraph" w:styleId="27">
    <w:name w:val="Body Text Indent 2"/>
    <w:basedOn w:val="a1"/>
    <w:link w:val="28"/>
    <w:semiHidden/>
    <w:rsid w:val="00405336"/>
    <w:pPr>
      <w:spacing w:after="120" w:line="480" w:lineRule="auto"/>
      <w:ind w:left="360"/>
    </w:pPr>
  </w:style>
  <w:style w:type="character" w:customStyle="1" w:styleId="28">
    <w:name w:val="本文インデント 2 (文字)"/>
    <w:link w:val="27"/>
    <w:semiHidden/>
    <w:rsid w:val="00FF04E3"/>
    <w:rPr>
      <w:sz w:val="24"/>
    </w:rPr>
  </w:style>
  <w:style w:type="paragraph" w:styleId="34">
    <w:name w:val="Body Text Indent 3"/>
    <w:basedOn w:val="a1"/>
    <w:link w:val="35"/>
    <w:semiHidden/>
    <w:rsid w:val="00405336"/>
    <w:pPr>
      <w:spacing w:after="120"/>
      <w:ind w:left="360"/>
    </w:pPr>
    <w:rPr>
      <w:sz w:val="16"/>
      <w:szCs w:val="16"/>
    </w:rPr>
  </w:style>
  <w:style w:type="character" w:customStyle="1" w:styleId="35">
    <w:name w:val="本文インデント 3 (文字)"/>
    <w:link w:val="34"/>
    <w:semiHidden/>
    <w:rsid w:val="00FF04E3"/>
    <w:rPr>
      <w:sz w:val="16"/>
      <w:szCs w:val="16"/>
    </w:rPr>
  </w:style>
  <w:style w:type="paragraph" w:styleId="af0">
    <w:name w:val="caption"/>
    <w:basedOn w:val="a1"/>
    <w:next w:val="a1"/>
    <w:semiHidden/>
    <w:qFormat/>
    <w:rsid w:val="00405336"/>
    <w:rPr>
      <w:b/>
      <w:bCs/>
      <w:sz w:val="20"/>
    </w:rPr>
  </w:style>
  <w:style w:type="paragraph" w:styleId="af1">
    <w:name w:val="Closing"/>
    <w:basedOn w:val="a1"/>
    <w:link w:val="af2"/>
    <w:semiHidden/>
    <w:rsid w:val="00405336"/>
    <w:pPr>
      <w:ind w:left="4320"/>
    </w:pPr>
  </w:style>
  <w:style w:type="character" w:customStyle="1" w:styleId="af2">
    <w:name w:val="結語 (文字)"/>
    <w:link w:val="af1"/>
    <w:semiHidden/>
    <w:rsid w:val="00FF04E3"/>
    <w:rPr>
      <w:sz w:val="24"/>
    </w:rPr>
  </w:style>
  <w:style w:type="paragraph" w:styleId="af3">
    <w:name w:val="annotation text"/>
    <w:basedOn w:val="a1"/>
    <w:link w:val="af4"/>
    <w:semiHidden/>
    <w:rsid w:val="00405336"/>
    <w:rPr>
      <w:sz w:val="20"/>
    </w:rPr>
  </w:style>
  <w:style w:type="character" w:customStyle="1" w:styleId="af4">
    <w:name w:val="コメント文字列 (文字)"/>
    <w:basedOn w:val="a2"/>
    <w:link w:val="af3"/>
    <w:semiHidden/>
    <w:rsid w:val="00FF04E3"/>
  </w:style>
  <w:style w:type="paragraph" w:styleId="af5">
    <w:name w:val="annotation subject"/>
    <w:basedOn w:val="af3"/>
    <w:next w:val="af3"/>
    <w:link w:val="af6"/>
    <w:semiHidden/>
    <w:rsid w:val="00405336"/>
    <w:rPr>
      <w:b/>
      <w:bCs/>
    </w:rPr>
  </w:style>
  <w:style w:type="character" w:customStyle="1" w:styleId="af6">
    <w:name w:val="コメント内容 (文字)"/>
    <w:link w:val="af5"/>
    <w:semiHidden/>
    <w:rsid w:val="00FF04E3"/>
    <w:rPr>
      <w:b/>
      <w:bCs/>
    </w:rPr>
  </w:style>
  <w:style w:type="paragraph" w:styleId="af7">
    <w:name w:val="Date"/>
    <w:basedOn w:val="a1"/>
    <w:next w:val="a1"/>
    <w:link w:val="af8"/>
    <w:semiHidden/>
    <w:rsid w:val="00405336"/>
  </w:style>
  <w:style w:type="character" w:customStyle="1" w:styleId="af8">
    <w:name w:val="日付 (文字)"/>
    <w:link w:val="af7"/>
    <w:semiHidden/>
    <w:rsid w:val="00FF04E3"/>
    <w:rPr>
      <w:sz w:val="24"/>
    </w:rPr>
  </w:style>
  <w:style w:type="paragraph" w:styleId="af9">
    <w:name w:val="Document Map"/>
    <w:basedOn w:val="a1"/>
    <w:link w:val="afa"/>
    <w:semiHidden/>
    <w:rsid w:val="00405336"/>
    <w:rPr>
      <w:rFonts w:ascii="Tahoma" w:hAnsi="Tahoma" w:cs="Tahoma"/>
      <w:sz w:val="16"/>
      <w:szCs w:val="16"/>
    </w:rPr>
  </w:style>
  <w:style w:type="character" w:customStyle="1" w:styleId="afa">
    <w:name w:val="見出しマップ (文字)"/>
    <w:link w:val="af9"/>
    <w:semiHidden/>
    <w:rsid w:val="00FF04E3"/>
    <w:rPr>
      <w:rFonts w:ascii="Tahoma" w:hAnsi="Tahoma" w:cs="Tahoma"/>
      <w:sz w:val="16"/>
      <w:szCs w:val="16"/>
    </w:rPr>
  </w:style>
  <w:style w:type="paragraph" w:styleId="afb">
    <w:name w:val="E-mail Signature"/>
    <w:basedOn w:val="a1"/>
    <w:link w:val="afc"/>
    <w:semiHidden/>
    <w:rsid w:val="00405336"/>
  </w:style>
  <w:style w:type="character" w:customStyle="1" w:styleId="afc">
    <w:name w:val="電子メール署名 (文字)"/>
    <w:link w:val="afb"/>
    <w:semiHidden/>
    <w:rsid w:val="00FF04E3"/>
    <w:rPr>
      <w:sz w:val="24"/>
    </w:rPr>
  </w:style>
  <w:style w:type="paragraph" w:styleId="afd">
    <w:name w:val="endnote text"/>
    <w:basedOn w:val="a1"/>
    <w:link w:val="afe"/>
    <w:semiHidden/>
    <w:rsid w:val="00405336"/>
    <w:rPr>
      <w:sz w:val="20"/>
    </w:rPr>
  </w:style>
  <w:style w:type="character" w:customStyle="1" w:styleId="afe">
    <w:name w:val="文末脚注文字列 (文字)"/>
    <w:basedOn w:val="a2"/>
    <w:link w:val="afd"/>
    <w:semiHidden/>
    <w:rsid w:val="00FF04E3"/>
  </w:style>
  <w:style w:type="paragraph" w:styleId="aff">
    <w:name w:val="envelope address"/>
    <w:basedOn w:val="a1"/>
    <w:semiHidden/>
    <w:rsid w:val="00405336"/>
    <w:pPr>
      <w:framePr w:w="7920" w:h="1980" w:hRule="exact" w:hSpace="180" w:wrap="auto" w:hAnchor="page" w:xAlign="center" w:yAlign="bottom"/>
      <w:ind w:left="2880"/>
    </w:pPr>
    <w:rPr>
      <w:rFonts w:ascii="Cambria" w:hAnsi="Cambria"/>
      <w:szCs w:val="24"/>
    </w:rPr>
  </w:style>
  <w:style w:type="paragraph" w:styleId="aff0">
    <w:name w:val="envelope return"/>
    <w:basedOn w:val="a1"/>
    <w:semiHidden/>
    <w:rsid w:val="00405336"/>
    <w:rPr>
      <w:rFonts w:ascii="Cambria" w:hAnsi="Cambria"/>
      <w:sz w:val="20"/>
    </w:rPr>
  </w:style>
  <w:style w:type="paragraph" w:styleId="aff1">
    <w:name w:val="footer"/>
    <w:basedOn w:val="a1"/>
    <w:link w:val="aff2"/>
    <w:semiHidden/>
    <w:rsid w:val="00405336"/>
    <w:pPr>
      <w:tabs>
        <w:tab w:val="center" w:pos="4680"/>
        <w:tab w:val="right" w:pos="9360"/>
      </w:tabs>
    </w:pPr>
  </w:style>
  <w:style w:type="character" w:customStyle="1" w:styleId="aff2">
    <w:name w:val="フッター (文字)"/>
    <w:link w:val="aff1"/>
    <w:semiHidden/>
    <w:rsid w:val="00FF04E3"/>
    <w:rPr>
      <w:sz w:val="24"/>
    </w:rPr>
  </w:style>
  <w:style w:type="paragraph" w:styleId="aff3">
    <w:name w:val="footnote text"/>
    <w:basedOn w:val="a1"/>
    <w:link w:val="aff4"/>
    <w:semiHidden/>
    <w:rsid w:val="00405336"/>
    <w:rPr>
      <w:sz w:val="20"/>
    </w:rPr>
  </w:style>
  <w:style w:type="character" w:customStyle="1" w:styleId="aff4">
    <w:name w:val="脚注文字列 (文字)"/>
    <w:basedOn w:val="a2"/>
    <w:link w:val="aff3"/>
    <w:semiHidden/>
    <w:rsid w:val="00FF04E3"/>
  </w:style>
  <w:style w:type="paragraph" w:styleId="aff5">
    <w:name w:val="header"/>
    <w:basedOn w:val="a1"/>
    <w:link w:val="aff6"/>
    <w:semiHidden/>
    <w:rsid w:val="00405336"/>
    <w:pPr>
      <w:tabs>
        <w:tab w:val="center" w:pos="4680"/>
        <w:tab w:val="right" w:pos="9360"/>
      </w:tabs>
    </w:pPr>
  </w:style>
  <w:style w:type="character" w:customStyle="1" w:styleId="aff6">
    <w:name w:val="ヘッダー (文字)"/>
    <w:link w:val="aff5"/>
    <w:semiHidden/>
    <w:rsid w:val="00FF04E3"/>
    <w:rPr>
      <w:sz w:val="24"/>
    </w:rPr>
  </w:style>
  <w:style w:type="paragraph" w:styleId="HTML">
    <w:name w:val="HTML Address"/>
    <w:basedOn w:val="a1"/>
    <w:link w:val="HTML0"/>
    <w:semiHidden/>
    <w:rsid w:val="00405336"/>
    <w:rPr>
      <w:i/>
      <w:iCs/>
    </w:rPr>
  </w:style>
  <w:style w:type="character" w:customStyle="1" w:styleId="HTML0">
    <w:name w:val="HTML アドレス (文字)"/>
    <w:link w:val="HTML"/>
    <w:semiHidden/>
    <w:rsid w:val="00FF04E3"/>
    <w:rPr>
      <w:i/>
      <w:iCs/>
      <w:sz w:val="24"/>
    </w:rPr>
  </w:style>
  <w:style w:type="paragraph" w:styleId="HTML1">
    <w:name w:val="HTML Preformatted"/>
    <w:basedOn w:val="a1"/>
    <w:link w:val="HTML2"/>
    <w:semiHidden/>
    <w:rsid w:val="00405336"/>
    <w:rPr>
      <w:rFonts w:ascii="Courier New" w:hAnsi="Courier New" w:cs="Courier New"/>
      <w:sz w:val="20"/>
    </w:rPr>
  </w:style>
  <w:style w:type="character" w:customStyle="1" w:styleId="HTML2">
    <w:name w:val="HTML 書式付き (文字)"/>
    <w:link w:val="HTML1"/>
    <w:semiHidden/>
    <w:rsid w:val="00FF04E3"/>
    <w:rPr>
      <w:rFonts w:ascii="Courier New" w:hAnsi="Courier New" w:cs="Courier New"/>
    </w:rPr>
  </w:style>
  <w:style w:type="paragraph" w:styleId="11">
    <w:name w:val="index 1"/>
    <w:basedOn w:val="a1"/>
    <w:next w:val="a1"/>
    <w:autoRedefine/>
    <w:semiHidden/>
    <w:rsid w:val="00405336"/>
    <w:pPr>
      <w:ind w:left="240" w:hanging="240"/>
    </w:pPr>
  </w:style>
  <w:style w:type="paragraph" w:styleId="29">
    <w:name w:val="index 2"/>
    <w:basedOn w:val="a1"/>
    <w:next w:val="a1"/>
    <w:autoRedefine/>
    <w:semiHidden/>
    <w:rsid w:val="00405336"/>
    <w:pPr>
      <w:ind w:left="480" w:hanging="240"/>
    </w:pPr>
  </w:style>
  <w:style w:type="paragraph" w:styleId="36">
    <w:name w:val="index 3"/>
    <w:basedOn w:val="a1"/>
    <w:next w:val="a1"/>
    <w:autoRedefine/>
    <w:semiHidden/>
    <w:rsid w:val="00405336"/>
    <w:pPr>
      <w:ind w:left="720" w:hanging="240"/>
    </w:pPr>
  </w:style>
  <w:style w:type="paragraph" w:styleId="42">
    <w:name w:val="index 4"/>
    <w:basedOn w:val="a1"/>
    <w:next w:val="a1"/>
    <w:autoRedefine/>
    <w:semiHidden/>
    <w:rsid w:val="00405336"/>
    <w:pPr>
      <w:ind w:left="960" w:hanging="240"/>
    </w:pPr>
  </w:style>
  <w:style w:type="paragraph" w:styleId="53">
    <w:name w:val="index 5"/>
    <w:basedOn w:val="a1"/>
    <w:next w:val="a1"/>
    <w:autoRedefine/>
    <w:semiHidden/>
    <w:rsid w:val="00405336"/>
    <w:pPr>
      <w:ind w:left="1200" w:hanging="240"/>
    </w:pPr>
  </w:style>
  <w:style w:type="paragraph" w:styleId="61">
    <w:name w:val="index 6"/>
    <w:basedOn w:val="a1"/>
    <w:next w:val="a1"/>
    <w:autoRedefine/>
    <w:semiHidden/>
    <w:rsid w:val="00405336"/>
    <w:pPr>
      <w:ind w:left="1440" w:hanging="240"/>
    </w:pPr>
  </w:style>
  <w:style w:type="paragraph" w:styleId="71">
    <w:name w:val="index 7"/>
    <w:basedOn w:val="a1"/>
    <w:next w:val="a1"/>
    <w:autoRedefine/>
    <w:semiHidden/>
    <w:rsid w:val="00405336"/>
    <w:pPr>
      <w:ind w:left="1680" w:hanging="240"/>
    </w:pPr>
  </w:style>
  <w:style w:type="paragraph" w:styleId="81">
    <w:name w:val="index 8"/>
    <w:basedOn w:val="a1"/>
    <w:next w:val="a1"/>
    <w:autoRedefine/>
    <w:semiHidden/>
    <w:rsid w:val="00405336"/>
    <w:pPr>
      <w:ind w:left="1920" w:hanging="240"/>
    </w:pPr>
  </w:style>
  <w:style w:type="paragraph" w:styleId="91">
    <w:name w:val="index 9"/>
    <w:basedOn w:val="a1"/>
    <w:next w:val="a1"/>
    <w:autoRedefine/>
    <w:semiHidden/>
    <w:rsid w:val="00405336"/>
    <w:pPr>
      <w:ind w:left="2160" w:hanging="240"/>
    </w:pPr>
  </w:style>
  <w:style w:type="paragraph" w:styleId="aff7">
    <w:name w:val="index heading"/>
    <w:basedOn w:val="a1"/>
    <w:next w:val="11"/>
    <w:semiHidden/>
    <w:rsid w:val="00405336"/>
    <w:rPr>
      <w:rFonts w:ascii="Cambria" w:hAnsi="Cambria"/>
      <w:b/>
      <w:bCs/>
    </w:rPr>
  </w:style>
  <w:style w:type="paragraph" w:styleId="2a">
    <w:name w:val="Intense Quote"/>
    <w:basedOn w:val="a1"/>
    <w:next w:val="a1"/>
    <w:link w:val="2b"/>
    <w:uiPriority w:val="30"/>
    <w:semiHidden/>
    <w:qFormat/>
    <w:rsid w:val="00405336"/>
    <w:pPr>
      <w:pBdr>
        <w:bottom w:val="single" w:sz="4" w:space="4" w:color="4F81BD"/>
      </w:pBdr>
      <w:spacing w:before="200" w:after="280"/>
      <w:ind w:left="936" w:right="936"/>
    </w:pPr>
    <w:rPr>
      <w:b/>
      <w:bCs/>
      <w:i/>
      <w:iCs/>
      <w:color w:val="4F81BD"/>
    </w:rPr>
  </w:style>
  <w:style w:type="character" w:customStyle="1" w:styleId="2b">
    <w:name w:val="引用文 2 (文字)"/>
    <w:link w:val="2a"/>
    <w:uiPriority w:val="30"/>
    <w:semiHidden/>
    <w:rsid w:val="00FF04E3"/>
    <w:rPr>
      <w:b/>
      <w:bCs/>
      <w:i/>
      <w:iCs/>
      <w:color w:val="4F81BD"/>
      <w:sz w:val="24"/>
    </w:rPr>
  </w:style>
  <w:style w:type="paragraph" w:styleId="aff8">
    <w:name w:val="List"/>
    <w:basedOn w:val="a1"/>
    <w:semiHidden/>
    <w:rsid w:val="00405336"/>
    <w:pPr>
      <w:ind w:left="360" w:hanging="360"/>
      <w:contextualSpacing/>
    </w:pPr>
  </w:style>
  <w:style w:type="paragraph" w:styleId="2c">
    <w:name w:val="List 2"/>
    <w:basedOn w:val="a1"/>
    <w:semiHidden/>
    <w:rsid w:val="00405336"/>
    <w:pPr>
      <w:ind w:left="720" w:hanging="360"/>
      <w:contextualSpacing/>
    </w:pPr>
  </w:style>
  <w:style w:type="paragraph" w:styleId="37">
    <w:name w:val="List 3"/>
    <w:basedOn w:val="a1"/>
    <w:semiHidden/>
    <w:rsid w:val="00405336"/>
    <w:pPr>
      <w:ind w:left="1080" w:hanging="360"/>
      <w:contextualSpacing/>
    </w:pPr>
  </w:style>
  <w:style w:type="paragraph" w:styleId="43">
    <w:name w:val="List 4"/>
    <w:basedOn w:val="a1"/>
    <w:semiHidden/>
    <w:rsid w:val="00405336"/>
    <w:pPr>
      <w:ind w:left="1440" w:hanging="360"/>
      <w:contextualSpacing/>
    </w:pPr>
  </w:style>
  <w:style w:type="paragraph" w:styleId="54">
    <w:name w:val="List 5"/>
    <w:basedOn w:val="a1"/>
    <w:semiHidden/>
    <w:rsid w:val="00405336"/>
    <w:pPr>
      <w:ind w:left="1800" w:hanging="360"/>
      <w:contextualSpacing/>
    </w:pPr>
  </w:style>
  <w:style w:type="paragraph" w:styleId="a0">
    <w:name w:val="List Bullet"/>
    <w:basedOn w:val="a1"/>
    <w:semiHidden/>
    <w:rsid w:val="00405336"/>
    <w:pPr>
      <w:numPr>
        <w:numId w:val="1"/>
      </w:numPr>
      <w:contextualSpacing/>
    </w:pPr>
  </w:style>
  <w:style w:type="paragraph" w:styleId="20">
    <w:name w:val="List Bullet 2"/>
    <w:basedOn w:val="a1"/>
    <w:semiHidden/>
    <w:rsid w:val="00405336"/>
    <w:pPr>
      <w:numPr>
        <w:numId w:val="2"/>
      </w:numPr>
      <w:contextualSpacing/>
    </w:pPr>
  </w:style>
  <w:style w:type="paragraph" w:styleId="30">
    <w:name w:val="List Bullet 3"/>
    <w:basedOn w:val="a1"/>
    <w:semiHidden/>
    <w:rsid w:val="00405336"/>
    <w:pPr>
      <w:numPr>
        <w:numId w:val="3"/>
      </w:numPr>
      <w:contextualSpacing/>
    </w:pPr>
  </w:style>
  <w:style w:type="paragraph" w:styleId="40">
    <w:name w:val="List Bullet 4"/>
    <w:basedOn w:val="a1"/>
    <w:semiHidden/>
    <w:rsid w:val="00405336"/>
    <w:pPr>
      <w:numPr>
        <w:numId w:val="4"/>
      </w:numPr>
      <w:contextualSpacing/>
    </w:pPr>
  </w:style>
  <w:style w:type="paragraph" w:styleId="50">
    <w:name w:val="List Bullet 5"/>
    <w:basedOn w:val="a1"/>
    <w:semiHidden/>
    <w:rsid w:val="00405336"/>
    <w:pPr>
      <w:numPr>
        <w:numId w:val="5"/>
      </w:numPr>
      <w:contextualSpacing/>
    </w:pPr>
  </w:style>
  <w:style w:type="paragraph" w:styleId="aff9">
    <w:name w:val="List Continue"/>
    <w:basedOn w:val="a1"/>
    <w:semiHidden/>
    <w:rsid w:val="00405336"/>
    <w:pPr>
      <w:spacing w:after="120"/>
      <w:ind w:left="360"/>
      <w:contextualSpacing/>
    </w:pPr>
  </w:style>
  <w:style w:type="paragraph" w:styleId="2d">
    <w:name w:val="List Continue 2"/>
    <w:basedOn w:val="a1"/>
    <w:semiHidden/>
    <w:rsid w:val="00405336"/>
    <w:pPr>
      <w:spacing w:after="120"/>
      <w:ind w:left="720"/>
      <w:contextualSpacing/>
    </w:pPr>
  </w:style>
  <w:style w:type="paragraph" w:styleId="38">
    <w:name w:val="List Continue 3"/>
    <w:basedOn w:val="a1"/>
    <w:semiHidden/>
    <w:rsid w:val="00405336"/>
    <w:pPr>
      <w:spacing w:after="120"/>
      <w:ind w:left="1080"/>
      <w:contextualSpacing/>
    </w:pPr>
  </w:style>
  <w:style w:type="paragraph" w:styleId="44">
    <w:name w:val="List Continue 4"/>
    <w:basedOn w:val="a1"/>
    <w:semiHidden/>
    <w:rsid w:val="00405336"/>
    <w:pPr>
      <w:spacing w:after="120"/>
      <w:ind w:left="1440"/>
      <w:contextualSpacing/>
    </w:pPr>
  </w:style>
  <w:style w:type="paragraph" w:styleId="55">
    <w:name w:val="List Continue 5"/>
    <w:basedOn w:val="a1"/>
    <w:semiHidden/>
    <w:rsid w:val="00405336"/>
    <w:pPr>
      <w:spacing w:after="120"/>
      <w:ind w:left="1800"/>
      <w:contextualSpacing/>
    </w:pPr>
  </w:style>
  <w:style w:type="paragraph" w:styleId="a">
    <w:name w:val="List Number"/>
    <w:basedOn w:val="a1"/>
    <w:semiHidden/>
    <w:rsid w:val="00405336"/>
    <w:pPr>
      <w:numPr>
        <w:numId w:val="6"/>
      </w:numPr>
      <w:contextualSpacing/>
    </w:pPr>
  </w:style>
  <w:style w:type="paragraph" w:styleId="2">
    <w:name w:val="List Number 2"/>
    <w:basedOn w:val="a1"/>
    <w:semiHidden/>
    <w:rsid w:val="00405336"/>
    <w:pPr>
      <w:numPr>
        <w:numId w:val="7"/>
      </w:numPr>
      <w:contextualSpacing/>
    </w:pPr>
  </w:style>
  <w:style w:type="paragraph" w:styleId="3">
    <w:name w:val="List Number 3"/>
    <w:basedOn w:val="a1"/>
    <w:semiHidden/>
    <w:rsid w:val="00405336"/>
    <w:pPr>
      <w:numPr>
        <w:numId w:val="8"/>
      </w:numPr>
      <w:contextualSpacing/>
    </w:pPr>
  </w:style>
  <w:style w:type="paragraph" w:styleId="4">
    <w:name w:val="List Number 4"/>
    <w:basedOn w:val="a1"/>
    <w:semiHidden/>
    <w:rsid w:val="00405336"/>
    <w:pPr>
      <w:numPr>
        <w:numId w:val="9"/>
      </w:numPr>
      <w:contextualSpacing/>
    </w:pPr>
  </w:style>
  <w:style w:type="paragraph" w:styleId="5">
    <w:name w:val="List Number 5"/>
    <w:basedOn w:val="a1"/>
    <w:semiHidden/>
    <w:rsid w:val="00405336"/>
    <w:pPr>
      <w:numPr>
        <w:numId w:val="10"/>
      </w:numPr>
      <w:contextualSpacing/>
    </w:pPr>
  </w:style>
  <w:style w:type="paragraph" w:styleId="affa">
    <w:name w:val="List Paragraph"/>
    <w:basedOn w:val="a1"/>
    <w:uiPriority w:val="34"/>
    <w:semiHidden/>
    <w:qFormat/>
    <w:rsid w:val="00405336"/>
    <w:pPr>
      <w:ind w:left="720"/>
    </w:pPr>
  </w:style>
  <w:style w:type="paragraph" w:styleId="affb">
    <w:name w:val="macro"/>
    <w:link w:val="affc"/>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c">
    <w:name w:val="マクロ文字列 (文字)"/>
    <w:link w:val="affb"/>
    <w:semiHidden/>
    <w:rsid w:val="00FF04E3"/>
    <w:rPr>
      <w:rFonts w:ascii="Courier New" w:hAnsi="Courier New" w:cs="Courier New"/>
      <w:lang w:val="en-US" w:eastAsia="en-US" w:bidi="ar-SA"/>
    </w:rPr>
  </w:style>
  <w:style w:type="paragraph" w:styleId="affd">
    <w:name w:val="Message Header"/>
    <w:basedOn w:val="a1"/>
    <w:link w:val="affe"/>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affe">
    <w:name w:val="メッセージ見出し (文字)"/>
    <w:link w:val="affd"/>
    <w:semiHidden/>
    <w:rsid w:val="00FF04E3"/>
    <w:rPr>
      <w:rFonts w:ascii="Cambria" w:hAnsi="Cambria"/>
      <w:sz w:val="24"/>
      <w:szCs w:val="24"/>
      <w:shd w:val="pct20" w:color="auto" w:fill="auto"/>
    </w:rPr>
  </w:style>
  <w:style w:type="paragraph" w:styleId="afff">
    <w:name w:val="No Spacing"/>
    <w:uiPriority w:val="1"/>
    <w:semiHidden/>
    <w:qFormat/>
    <w:rsid w:val="00405336"/>
    <w:rPr>
      <w:sz w:val="24"/>
    </w:rPr>
  </w:style>
  <w:style w:type="paragraph" w:styleId="Web">
    <w:name w:val="Normal (Web)"/>
    <w:basedOn w:val="a1"/>
    <w:semiHidden/>
    <w:rsid w:val="00405336"/>
    <w:rPr>
      <w:szCs w:val="24"/>
    </w:rPr>
  </w:style>
  <w:style w:type="paragraph" w:styleId="afff0">
    <w:name w:val="Normal Indent"/>
    <w:basedOn w:val="a1"/>
    <w:semiHidden/>
    <w:rsid w:val="00405336"/>
    <w:pPr>
      <w:ind w:left="720"/>
    </w:pPr>
  </w:style>
  <w:style w:type="paragraph" w:styleId="afff1">
    <w:name w:val="Note Heading"/>
    <w:basedOn w:val="a1"/>
    <w:next w:val="a1"/>
    <w:link w:val="afff2"/>
    <w:semiHidden/>
    <w:rsid w:val="00405336"/>
  </w:style>
  <w:style w:type="character" w:customStyle="1" w:styleId="afff2">
    <w:name w:val="記 (文字)"/>
    <w:link w:val="afff1"/>
    <w:semiHidden/>
    <w:rsid w:val="00FF04E3"/>
    <w:rPr>
      <w:sz w:val="24"/>
    </w:rPr>
  </w:style>
  <w:style w:type="paragraph" w:styleId="afff3">
    <w:name w:val="Plain Text"/>
    <w:basedOn w:val="a1"/>
    <w:link w:val="afff4"/>
    <w:semiHidden/>
    <w:rsid w:val="00405336"/>
    <w:rPr>
      <w:rFonts w:ascii="Courier New" w:hAnsi="Courier New" w:cs="Courier New"/>
      <w:sz w:val="20"/>
    </w:rPr>
  </w:style>
  <w:style w:type="character" w:customStyle="1" w:styleId="afff4">
    <w:name w:val="書式なし (文字)"/>
    <w:link w:val="afff3"/>
    <w:semiHidden/>
    <w:rsid w:val="00FF04E3"/>
    <w:rPr>
      <w:rFonts w:ascii="Courier New" w:hAnsi="Courier New" w:cs="Courier New"/>
    </w:rPr>
  </w:style>
  <w:style w:type="paragraph" w:styleId="afff5">
    <w:name w:val="Quote"/>
    <w:basedOn w:val="a1"/>
    <w:next w:val="a1"/>
    <w:link w:val="afff6"/>
    <w:uiPriority w:val="29"/>
    <w:semiHidden/>
    <w:qFormat/>
    <w:rsid w:val="00405336"/>
    <w:rPr>
      <w:i/>
      <w:iCs/>
      <w:color w:val="000000"/>
    </w:rPr>
  </w:style>
  <w:style w:type="character" w:customStyle="1" w:styleId="afff6">
    <w:name w:val="引用文 (文字)"/>
    <w:link w:val="afff5"/>
    <w:uiPriority w:val="29"/>
    <w:semiHidden/>
    <w:rsid w:val="00FF04E3"/>
    <w:rPr>
      <w:i/>
      <w:iCs/>
      <w:color w:val="000000"/>
      <w:sz w:val="24"/>
    </w:rPr>
  </w:style>
  <w:style w:type="paragraph" w:styleId="afff7">
    <w:name w:val="Salutation"/>
    <w:basedOn w:val="a1"/>
    <w:next w:val="a1"/>
    <w:link w:val="afff8"/>
    <w:semiHidden/>
    <w:rsid w:val="00405336"/>
  </w:style>
  <w:style w:type="character" w:customStyle="1" w:styleId="afff8">
    <w:name w:val="挨拶文 (文字)"/>
    <w:link w:val="afff7"/>
    <w:semiHidden/>
    <w:rsid w:val="00FF04E3"/>
    <w:rPr>
      <w:sz w:val="24"/>
    </w:rPr>
  </w:style>
  <w:style w:type="paragraph" w:styleId="afff9">
    <w:name w:val="Signature"/>
    <w:basedOn w:val="a1"/>
    <w:link w:val="afffa"/>
    <w:semiHidden/>
    <w:rsid w:val="00405336"/>
    <w:pPr>
      <w:ind w:left="4320"/>
    </w:pPr>
  </w:style>
  <w:style w:type="character" w:customStyle="1" w:styleId="afffa">
    <w:name w:val="署名 (文字)"/>
    <w:link w:val="afff9"/>
    <w:semiHidden/>
    <w:rsid w:val="00FF04E3"/>
    <w:rPr>
      <w:sz w:val="24"/>
    </w:rPr>
  </w:style>
  <w:style w:type="paragraph" w:styleId="afffb">
    <w:name w:val="Subtitle"/>
    <w:basedOn w:val="a1"/>
    <w:next w:val="a1"/>
    <w:link w:val="afffc"/>
    <w:semiHidden/>
    <w:qFormat/>
    <w:rsid w:val="00405336"/>
    <w:pPr>
      <w:spacing w:after="60"/>
      <w:jc w:val="center"/>
      <w:outlineLvl w:val="1"/>
    </w:pPr>
    <w:rPr>
      <w:rFonts w:ascii="Cambria" w:hAnsi="Cambria"/>
      <w:szCs w:val="24"/>
    </w:rPr>
  </w:style>
  <w:style w:type="character" w:customStyle="1" w:styleId="afffc">
    <w:name w:val="副題 (文字)"/>
    <w:link w:val="afffb"/>
    <w:semiHidden/>
    <w:rsid w:val="00FF04E3"/>
    <w:rPr>
      <w:rFonts w:ascii="Cambria" w:hAnsi="Cambria"/>
      <w:sz w:val="24"/>
      <w:szCs w:val="24"/>
    </w:rPr>
  </w:style>
  <w:style w:type="paragraph" w:styleId="afffd">
    <w:name w:val="table of authorities"/>
    <w:basedOn w:val="a1"/>
    <w:next w:val="a1"/>
    <w:semiHidden/>
    <w:rsid w:val="00405336"/>
    <w:pPr>
      <w:ind w:left="240" w:hanging="240"/>
    </w:pPr>
  </w:style>
  <w:style w:type="paragraph" w:styleId="afffe">
    <w:name w:val="table of figures"/>
    <w:basedOn w:val="a1"/>
    <w:next w:val="a1"/>
    <w:semiHidden/>
    <w:rsid w:val="00405336"/>
  </w:style>
  <w:style w:type="paragraph" w:styleId="affff">
    <w:name w:val="Title"/>
    <w:basedOn w:val="a1"/>
    <w:next w:val="a1"/>
    <w:link w:val="affff0"/>
    <w:semiHidden/>
    <w:qFormat/>
    <w:rsid w:val="00405336"/>
    <w:pPr>
      <w:spacing w:before="240" w:after="60"/>
      <w:jc w:val="center"/>
      <w:outlineLvl w:val="0"/>
    </w:pPr>
    <w:rPr>
      <w:rFonts w:ascii="Cambria" w:hAnsi="Cambria"/>
      <w:b/>
      <w:bCs/>
      <w:kern w:val="28"/>
      <w:sz w:val="32"/>
      <w:szCs w:val="32"/>
    </w:rPr>
  </w:style>
  <w:style w:type="character" w:customStyle="1" w:styleId="affff0">
    <w:name w:val="表題 (文字)"/>
    <w:link w:val="affff"/>
    <w:semiHidden/>
    <w:rsid w:val="00FF04E3"/>
    <w:rPr>
      <w:rFonts w:ascii="Cambria" w:hAnsi="Cambria"/>
      <w:b/>
      <w:bCs/>
      <w:kern w:val="28"/>
      <w:sz w:val="32"/>
      <w:szCs w:val="32"/>
    </w:rPr>
  </w:style>
  <w:style w:type="paragraph" w:styleId="affff1">
    <w:name w:val="toa heading"/>
    <w:basedOn w:val="a1"/>
    <w:next w:val="a1"/>
    <w:semiHidden/>
    <w:rsid w:val="00405336"/>
    <w:pPr>
      <w:spacing w:before="120"/>
    </w:pPr>
    <w:rPr>
      <w:rFonts w:ascii="Cambria" w:hAnsi="Cambria"/>
      <w:b/>
      <w:bCs/>
      <w:szCs w:val="24"/>
    </w:rPr>
  </w:style>
  <w:style w:type="paragraph" w:styleId="12">
    <w:name w:val="toc 1"/>
    <w:basedOn w:val="a1"/>
    <w:next w:val="a1"/>
    <w:autoRedefine/>
    <w:semiHidden/>
    <w:rsid w:val="00405336"/>
  </w:style>
  <w:style w:type="paragraph" w:styleId="2e">
    <w:name w:val="toc 2"/>
    <w:basedOn w:val="a1"/>
    <w:next w:val="a1"/>
    <w:autoRedefine/>
    <w:semiHidden/>
    <w:rsid w:val="00405336"/>
    <w:pPr>
      <w:ind w:left="240"/>
    </w:pPr>
  </w:style>
  <w:style w:type="paragraph" w:styleId="39">
    <w:name w:val="toc 3"/>
    <w:basedOn w:val="a1"/>
    <w:next w:val="a1"/>
    <w:autoRedefine/>
    <w:semiHidden/>
    <w:rsid w:val="00405336"/>
    <w:pPr>
      <w:ind w:left="480"/>
    </w:pPr>
  </w:style>
  <w:style w:type="paragraph" w:styleId="45">
    <w:name w:val="toc 4"/>
    <w:basedOn w:val="a1"/>
    <w:next w:val="a1"/>
    <w:autoRedefine/>
    <w:semiHidden/>
    <w:rsid w:val="00405336"/>
    <w:pPr>
      <w:ind w:left="720"/>
    </w:pPr>
  </w:style>
  <w:style w:type="paragraph" w:styleId="56">
    <w:name w:val="toc 5"/>
    <w:basedOn w:val="a1"/>
    <w:next w:val="a1"/>
    <w:autoRedefine/>
    <w:semiHidden/>
    <w:rsid w:val="00405336"/>
    <w:pPr>
      <w:ind w:left="960"/>
    </w:pPr>
  </w:style>
  <w:style w:type="paragraph" w:styleId="62">
    <w:name w:val="toc 6"/>
    <w:basedOn w:val="a1"/>
    <w:next w:val="a1"/>
    <w:autoRedefine/>
    <w:semiHidden/>
    <w:rsid w:val="00405336"/>
    <w:pPr>
      <w:ind w:left="1200"/>
    </w:pPr>
  </w:style>
  <w:style w:type="paragraph" w:styleId="72">
    <w:name w:val="toc 7"/>
    <w:basedOn w:val="a1"/>
    <w:next w:val="a1"/>
    <w:autoRedefine/>
    <w:semiHidden/>
    <w:rsid w:val="00405336"/>
    <w:pPr>
      <w:ind w:left="1440"/>
    </w:pPr>
  </w:style>
  <w:style w:type="paragraph" w:styleId="82">
    <w:name w:val="toc 8"/>
    <w:basedOn w:val="a1"/>
    <w:next w:val="a1"/>
    <w:autoRedefine/>
    <w:semiHidden/>
    <w:rsid w:val="00405336"/>
    <w:pPr>
      <w:ind w:left="1680"/>
    </w:pPr>
  </w:style>
  <w:style w:type="paragraph" w:styleId="92">
    <w:name w:val="toc 9"/>
    <w:basedOn w:val="a1"/>
    <w:next w:val="a1"/>
    <w:autoRedefine/>
    <w:semiHidden/>
    <w:rsid w:val="00405336"/>
    <w:pPr>
      <w:ind w:left="1920"/>
    </w:pPr>
  </w:style>
  <w:style w:type="paragraph" w:styleId="affff2">
    <w:name w:val="TOC Heading"/>
    <w:basedOn w:val="1"/>
    <w:next w:val="a1"/>
    <w:uiPriority w:val="39"/>
    <w:semiHidden/>
    <w:unhideWhenUsed/>
    <w:qFormat/>
    <w:rsid w:val="00405336"/>
    <w:pPr>
      <w:outlineLvl w:val="9"/>
    </w:pPr>
    <w:rPr>
      <w:rFonts w:ascii="Cambria" w:hAnsi="Cambria"/>
      <w:sz w:val="32"/>
      <w:szCs w:val="32"/>
    </w:rPr>
  </w:style>
  <w:style w:type="character" w:styleId="affff3">
    <w:name w:val="Hyperlink"/>
    <w:semiHidden/>
    <w:rsid w:val="007402FC"/>
    <w:rPr>
      <w:color w:val="0000FF"/>
      <w:u w:val="single"/>
    </w:rPr>
  </w:style>
  <w:style w:type="character" w:styleId="affff4">
    <w:name w:val="FollowedHyperlink"/>
    <w:semiHidden/>
    <w:unhideWhenUsed/>
    <w:rsid w:val="00793072"/>
    <w:rPr>
      <w:color w:val="800080"/>
      <w:u w:val="single"/>
    </w:rPr>
  </w:style>
  <w:style w:type="character" w:styleId="affff5">
    <w:name w:val="annotation reference"/>
    <w:semiHidden/>
    <w:unhideWhenUsed/>
    <w:rsid w:val="00793072"/>
    <w:rPr>
      <w:sz w:val="16"/>
      <w:szCs w:val="16"/>
    </w:rPr>
  </w:style>
  <w:style w:type="character" w:customStyle="1" w:styleId="UnresolvedMention">
    <w:name w:val="Unresolved Mention"/>
    <w:basedOn w:val="a2"/>
    <w:uiPriority w:val="99"/>
    <w:semiHidden/>
    <w:unhideWhenUsed/>
    <w:rsid w:val="008218C4"/>
    <w:rPr>
      <w:color w:val="808080"/>
      <w:shd w:val="clear" w:color="auto" w:fill="E6E6E6"/>
    </w:rPr>
  </w:style>
  <w:style w:type="paragraph" w:styleId="affff6">
    <w:name w:val="Revision"/>
    <w:hidden/>
    <w:uiPriority w:val="99"/>
    <w:semiHidden/>
    <w:rsid w:val="003227A1"/>
    <w:rPr>
      <w:sz w:val="24"/>
    </w:rPr>
  </w:style>
  <w:style w:type="paragraph" w:customStyle="1" w:styleId="Refhead">
    <w:name w:val="Ref head"/>
    <w:basedOn w:val="a1"/>
    <w:rsid w:val="006849F9"/>
    <w:pPr>
      <w:keepNext/>
      <w:spacing w:before="120" w:after="120"/>
      <w:outlineLvl w:val="0"/>
    </w:pPr>
    <w:rPr>
      <w:rFonts w:eastAsia="Times New Roman"/>
      <w:b/>
      <w:bCs/>
      <w:kern w:val="28"/>
      <w:szCs w:val="24"/>
    </w:rPr>
  </w:style>
  <w:style w:type="paragraph" w:customStyle="1" w:styleId="Firstparagraph">
    <w:name w:val="First paragraph"/>
    <w:basedOn w:val="a1"/>
    <w:next w:val="a1"/>
    <w:rsid w:val="006849F9"/>
    <w:pPr>
      <w:overflowPunct w:val="0"/>
      <w:autoSpaceDE w:val="0"/>
      <w:autoSpaceDN w:val="0"/>
      <w:adjustRightInd w:val="0"/>
      <w:spacing w:line="260" w:lineRule="exact"/>
      <w:jc w:val="both"/>
      <w:textAlignment w:val="baseline"/>
    </w:pPr>
    <w:rPr>
      <w:rFonts w:eastAsia="ＭＳ 明朝"/>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unhideWhenUsed="0" w:qFormat="1"/>
    <w:lsdException w:name="Emphasis"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a1">
    <w:name w:val="Normal"/>
    <w:qFormat/>
    <w:rsid w:val="00F630EA"/>
    <w:rPr>
      <w:sz w:val="24"/>
    </w:rPr>
  </w:style>
  <w:style w:type="paragraph" w:styleId="1">
    <w:name w:val="heading 1"/>
    <w:basedOn w:val="a1"/>
    <w:next w:val="a1"/>
    <w:link w:val="10"/>
    <w:semiHidden/>
    <w:qFormat/>
    <w:rsid w:val="00B43B31"/>
    <w:pPr>
      <w:keepNext/>
      <w:spacing w:before="240" w:after="60"/>
      <w:outlineLvl w:val="0"/>
    </w:pPr>
    <w:rPr>
      <w:b/>
      <w:bCs/>
      <w:kern w:val="32"/>
      <w:szCs w:val="24"/>
    </w:rPr>
  </w:style>
  <w:style w:type="paragraph" w:styleId="21">
    <w:name w:val="heading 2"/>
    <w:basedOn w:val="a1"/>
    <w:next w:val="a1"/>
    <w:link w:val="22"/>
    <w:semiHidden/>
    <w:qFormat/>
    <w:rsid w:val="007411A1"/>
    <w:pPr>
      <w:keepNext/>
      <w:spacing w:before="240" w:after="60"/>
      <w:outlineLvl w:val="1"/>
    </w:pPr>
    <w:rPr>
      <w:rFonts w:ascii="Cambria" w:hAnsi="Cambria"/>
      <w:b/>
      <w:bCs/>
      <w:i/>
      <w:iCs/>
      <w:sz w:val="28"/>
      <w:szCs w:val="28"/>
    </w:rPr>
  </w:style>
  <w:style w:type="paragraph" w:styleId="31">
    <w:name w:val="heading 3"/>
    <w:basedOn w:val="a1"/>
    <w:next w:val="a1"/>
    <w:semiHidden/>
    <w:qFormat/>
    <w:rsid w:val="00C600D9"/>
    <w:pPr>
      <w:keepNext/>
      <w:spacing w:line="480" w:lineRule="auto"/>
      <w:outlineLvl w:val="2"/>
    </w:pPr>
    <w:rPr>
      <w:rFonts w:ascii="Times" w:eastAsia="Times" w:hAnsi="Times"/>
      <w:b/>
    </w:rPr>
  </w:style>
  <w:style w:type="paragraph" w:styleId="41">
    <w:name w:val="heading 4"/>
    <w:basedOn w:val="a1"/>
    <w:next w:val="a1"/>
    <w:semiHidden/>
    <w:qFormat/>
    <w:rsid w:val="00C600D9"/>
    <w:pPr>
      <w:keepNext/>
      <w:spacing w:line="480" w:lineRule="auto"/>
      <w:outlineLvl w:val="3"/>
    </w:pPr>
    <w:rPr>
      <w:rFonts w:ascii="Times" w:hAnsi="Times"/>
      <w:b/>
      <w:color w:val="0000FF"/>
      <w:sz w:val="44"/>
    </w:rPr>
  </w:style>
  <w:style w:type="paragraph" w:styleId="51">
    <w:name w:val="heading 5"/>
    <w:basedOn w:val="a1"/>
    <w:next w:val="a1"/>
    <w:link w:val="52"/>
    <w:semiHidden/>
    <w:qFormat/>
    <w:rsid w:val="007411A1"/>
    <w:pPr>
      <w:spacing w:before="240" w:after="60"/>
      <w:outlineLvl w:val="4"/>
    </w:pPr>
    <w:rPr>
      <w:rFonts w:ascii="Calibri" w:hAnsi="Calibri"/>
      <w:b/>
      <w:bCs/>
      <w:i/>
      <w:iCs/>
      <w:sz w:val="26"/>
      <w:szCs w:val="26"/>
    </w:rPr>
  </w:style>
  <w:style w:type="paragraph" w:styleId="6">
    <w:name w:val="heading 6"/>
    <w:basedOn w:val="a1"/>
    <w:next w:val="a1"/>
    <w:link w:val="60"/>
    <w:semiHidden/>
    <w:qFormat/>
    <w:rsid w:val="007411A1"/>
    <w:pPr>
      <w:spacing w:before="240" w:after="60"/>
      <w:outlineLvl w:val="5"/>
    </w:pPr>
    <w:rPr>
      <w:rFonts w:ascii="Calibri" w:hAnsi="Calibri"/>
      <w:b/>
      <w:bCs/>
      <w:sz w:val="22"/>
      <w:szCs w:val="22"/>
    </w:rPr>
  </w:style>
  <w:style w:type="paragraph" w:styleId="7">
    <w:name w:val="heading 7"/>
    <w:basedOn w:val="a1"/>
    <w:next w:val="a1"/>
    <w:link w:val="70"/>
    <w:semiHidden/>
    <w:qFormat/>
    <w:rsid w:val="007411A1"/>
    <w:pPr>
      <w:spacing w:before="240" w:after="60"/>
      <w:outlineLvl w:val="6"/>
    </w:pPr>
    <w:rPr>
      <w:rFonts w:ascii="Calibri" w:hAnsi="Calibri"/>
      <w:szCs w:val="24"/>
    </w:rPr>
  </w:style>
  <w:style w:type="paragraph" w:styleId="8">
    <w:name w:val="heading 8"/>
    <w:basedOn w:val="a1"/>
    <w:next w:val="a1"/>
    <w:link w:val="80"/>
    <w:semiHidden/>
    <w:qFormat/>
    <w:rsid w:val="007411A1"/>
    <w:pPr>
      <w:spacing w:before="240" w:after="60"/>
      <w:outlineLvl w:val="7"/>
    </w:pPr>
    <w:rPr>
      <w:rFonts w:ascii="Calibri" w:hAnsi="Calibri"/>
      <w:i/>
      <w:iCs/>
      <w:szCs w:val="24"/>
    </w:rPr>
  </w:style>
  <w:style w:type="paragraph" w:styleId="9">
    <w:name w:val="heading 9"/>
    <w:basedOn w:val="a1"/>
    <w:next w:val="a1"/>
    <w:link w:val="90"/>
    <w:semiHidden/>
    <w:qFormat/>
    <w:rsid w:val="007411A1"/>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semiHidden/>
    <w:rsid w:val="00477182"/>
  </w:style>
  <w:style w:type="character" w:customStyle="1" w:styleId="10">
    <w:name w:val="見出し 1 (文字)"/>
    <w:link w:val="1"/>
    <w:semiHidden/>
    <w:rsid w:val="00FF04E3"/>
    <w:rPr>
      <w:b/>
      <w:bCs/>
      <w:kern w:val="32"/>
      <w:sz w:val="24"/>
      <w:szCs w:val="24"/>
    </w:rPr>
  </w:style>
  <w:style w:type="character" w:customStyle="1" w:styleId="22">
    <w:name w:val="見出し 2 (文字)"/>
    <w:link w:val="21"/>
    <w:semiHidden/>
    <w:rsid w:val="00FF04E3"/>
    <w:rPr>
      <w:rFonts w:ascii="Cambria" w:hAnsi="Cambria"/>
      <w:b/>
      <w:bCs/>
      <w:i/>
      <w:iCs/>
      <w:sz w:val="28"/>
      <w:szCs w:val="28"/>
    </w:rPr>
  </w:style>
  <w:style w:type="character" w:customStyle="1" w:styleId="52">
    <w:name w:val="見出し 5 (文字)"/>
    <w:link w:val="51"/>
    <w:semiHidden/>
    <w:rsid w:val="00FF04E3"/>
    <w:rPr>
      <w:rFonts w:ascii="Calibri" w:hAnsi="Calibri"/>
      <w:b/>
      <w:bCs/>
      <w:i/>
      <w:iCs/>
      <w:sz w:val="26"/>
      <w:szCs w:val="26"/>
    </w:rPr>
  </w:style>
  <w:style w:type="character" w:customStyle="1" w:styleId="60">
    <w:name w:val="見出し 6 (文字)"/>
    <w:link w:val="6"/>
    <w:semiHidden/>
    <w:rsid w:val="00FF04E3"/>
    <w:rPr>
      <w:rFonts w:ascii="Calibri" w:hAnsi="Calibri"/>
      <w:b/>
      <w:bCs/>
      <w:sz w:val="22"/>
      <w:szCs w:val="22"/>
    </w:rPr>
  </w:style>
  <w:style w:type="character" w:customStyle="1" w:styleId="70">
    <w:name w:val="見出し 7 (文字)"/>
    <w:link w:val="7"/>
    <w:semiHidden/>
    <w:rsid w:val="00FF04E3"/>
    <w:rPr>
      <w:rFonts w:ascii="Calibri" w:hAnsi="Calibri"/>
      <w:sz w:val="24"/>
      <w:szCs w:val="24"/>
    </w:rPr>
  </w:style>
  <w:style w:type="character" w:customStyle="1" w:styleId="80">
    <w:name w:val="見出し 8 (文字)"/>
    <w:link w:val="8"/>
    <w:semiHidden/>
    <w:rsid w:val="00FF04E3"/>
    <w:rPr>
      <w:rFonts w:ascii="Calibri" w:hAnsi="Calibri"/>
      <w:i/>
      <w:iCs/>
      <w:sz w:val="24"/>
      <w:szCs w:val="24"/>
    </w:rPr>
  </w:style>
  <w:style w:type="character" w:customStyle="1" w:styleId="90">
    <w:name w:val="見出し 9 (文字)"/>
    <w:link w:val="9"/>
    <w:semiHidden/>
    <w:rsid w:val="00FF04E3"/>
    <w:rPr>
      <w:rFonts w:ascii="Cambria" w:hAnsi="Cambria"/>
      <w:sz w:val="22"/>
      <w:szCs w:val="22"/>
    </w:rPr>
  </w:style>
  <w:style w:type="paragraph" w:customStyle="1" w:styleId="SMHeading">
    <w:name w:val="SM Heading"/>
    <w:basedOn w:val="1"/>
    <w:qFormat/>
    <w:rsid w:val="00F74F95"/>
  </w:style>
  <w:style w:type="paragraph" w:customStyle="1" w:styleId="SMSubheading">
    <w:name w:val="SM Subheading"/>
    <w:basedOn w:val="a1"/>
    <w:qFormat/>
    <w:rsid w:val="00B9440A"/>
    <w:rPr>
      <w:u w:val="words"/>
    </w:rPr>
  </w:style>
  <w:style w:type="paragraph" w:customStyle="1" w:styleId="SMText">
    <w:name w:val="SM Text"/>
    <w:basedOn w:val="a1"/>
    <w:qFormat/>
    <w:rsid w:val="00B9440A"/>
    <w:pPr>
      <w:ind w:firstLine="480"/>
    </w:pPr>
  </w:style>
  <w:style w:type="paragraph" w:customStyle="1" w:styleId="SMcaption">
    <w:name w:val="SM caption"/>
    <w:basedOn w:val="SMText"/>
    <w:qFormat/>
    <w:rsid w:val="00B9440A"/>
    <w:pPr>
      <w:ind w:firstLine="0"/>
    </w:pPr>
  </w:style>
  <w:style w:type="paragraph" w:styleId="a6">
    <w:name w:val="Balloon Text"/>
    <w:basedOn w:val="a1"/>
    <w:link w:val="a7"/>
    <w:semiHidden/>
    <w:rsid w:val="00405336"/>
    <w:rPr>
      <w:rFonts w:ascii="Tahoma" w:hAnsi="Tahoma" w:cs="Tahoma"/>
      <w:sz w:val="16"/>
      <w:szCs w:val="16"/>
    </w:rPr>
  </w:style>
  <w:style w:type="character" w:customStyle="1" w:styleId="a7">
    <w:name w:val="吹き出し (文字)"/>
    <w:link w:val="a6"/>
    <w:semiHidden/>
    <w:rsid w:val="00FF04E3"/>
    <w:rPr>
      <w:rFonts w:ascii="Tahoma" w:hAnsi="Tahoma" w:cs="Tahoma"/>
      <w:sz w:val="16"/>
      <w:szCs w:val="16"/>
    </w:rPr>
  </w:style>
  <w:style w:type="paragraph" w:styleId="a8">
    <w:name w:val="Bibliography"/>
    <w:basedOn w:val="a1"/>
    <w:next w:val="a1"/>
    <w:uiPriority w:val="37"/>
    <w:semiHidden/>
    <w:rsid w:val="00405336"/>
  </w:style>
  <w:style w:type="paragraph" w:styleId="a9">
    <w:name w:val="Block Text"/>
    <w:basedOn w:val="a1"/>
    <w:semiHidden/>
    <w:rsid w:val="00405336"/>
    <w:pPr>
      <w:spacing w:after="120"/>
      <w:ind w:left="1440" w:right="1440"/>
    </w:pPr>
  </w:style>
  <w:style w:type="paragraph" w:styleId="aa">
    <w:name w:val="Body Text"/>
    <w:basedOn w:val="a1"/>
    <w:link w:val="ab"/>
    <w:semiHidden/>
    <w:rsid w:val="00405336"/>
    <w:pPr>
      <w:spacing w:after="120"/>
    </w:pPr>
  </w:style>
  <w:style w:type="character" w:customStyle="1" w:styleId="ab">
    <w:name w:val="本文 (文字)"/>
    <w:link w:val="aa"/>
    <w:semiHidden/>
    <w:rsid w:val="00FF04E3"/>
    <w:rPr>
      <w:sz w:val="24"/>
    </w:rPr>
  </w:style>
  <w:style w:type="paragraph" w:styleId="23">
    <w:name w:val="Body Text 2"/>
    <w:basedOn w:val="a1"/>
    <w:link w:val="24"/>
    <w:semiHidden/>
    <w:rsid w:val="00405336"/>
    <w:pPr>
      <w:spacing w:after="120" w:line="480" w:lineRule="auto"/>
    </w:pPr>
  </w:style>
  <w:style w:type="character" w:customStyle="1" w:styleId="24">
    <w:name w:val="本文 2 (文字)"/>
    <w:link w:val="23"/>
    <w:semiHidden/>
    <w:rsid w:val="00FF04E3"/>
    <w:rPr>
      <w:sz w:val="24"/>
    </w:rPr>
  </w:style>
  <w:style w:type="paragraph" w:styleId="32">
    <w:name w:val="Body Text 3"/>
    <w:basedOn w:val="a1"/>
    <w:link w:val="33"/>
    <w:semiHidden/>
    <w:rsid w:val="00405336"/>
    <w:pPr>
      <w:spacing w:after="120"/>
    </w:pPr>
    <w:rPr>
      <w:sz w:val="16"/>
      <w:szCs w:val="16"/>
    </w:rPr>
  </w:style>
  <w:style w:type="character" w:customStyle="1" w:styleId="33">
    <w:name w:val="本文 3 (文字)"/>
    <w:link w:val="32"/>
    <w:semiHidden/>
    <w:rsid w:val="00FF04E3"/>
    <w:rPr>
      <w:sz w:val="16"/>
      <w:szCs w:val="16"/>
    </w:rPr>
  </w:style>
  <w:style w:type="paragraph" w:styleId="ac">
    <w:name w:val="Body Text First Indent"/>
    <w:basedOn w:val="aa"/>
    <w:link w:val="ad"/>
    <w:semiHidden/>
    <w:rsid w:val="00405336"/>
    <w:pPr>
      <w:ind w:firstLine="210"/>
    </w:pPr>
  </w:style>
  <w:style w:type="character" w:customStyle="1" w:styleId="ad">
    <w:name w:val="本文字下げ (文字)"/>
    <w:link w:val="ac"/>
    <w:semiHidden/>
    <w:rsid w:val="00FF04E3"/>
    <w:rPr>
      <w:sz w:val="24"/>
    </w:rPr>
  </w:style>
  <w:style w:type="paragraph" w:styleId="ae">
    <w:name w:val="Body Text Indent"/>
    <w:basedOn w:val="a1"/>
    <w:link w:val="af"/>
    <w:semiHidden/>
    <w:rsid w:val="00405336"/>
    <w:pPr>
      <w:spacing w:after="120"/>
      <w:ind w:left="360"/>
    </w:pPr>
  </w:style>
  <w:style w:type="character" w:customStyle="1" w:styleId="af">
    <w:name w:val="本文インデント (文字)"/>
    <w:link w:val="ae"/>
    <w:semiHidden/>
    <w:rsid w:val="00FF04E3"/>
    <w:rPr>
      <w:sz w:val="24"/>
    </w:rPr>
  </w:style>
  <w:style w:type="paragraph" w:styleId="25">
    <w:name w:val="Body Text First Indent 2"/>
    <w:basedOn w:val="ae"/>
    <w:link w:val="26"/>
    <w:semiHidden/>
    <w:rsid w:val="00405336"/>
    <w:pPr>
      <w:ind w:firstLine="210"/>
    </w:pPr>
  </w:style>
  <w:style w:type="character" w:customStyle="1" w:styleId="26">
    <w:name w:val="本文字下げ 2 (文字)"/>
    <w:link w:val="25"/>
    <w:semiHidden/>
    <w:rsid w:val="00FF04E3"/>
    <w:rPr>
      <w:sz w:val="24"/>
    </w:rPr>
  </w:style>
  <w:style w:type="paragraph" w:styleId="27">
    <w:name w:val="Body Text Indent 2"/>
    <w:basedOn w:val="a1"/>
    <w:link w:val="28"/>
    <w:semiHidden/>
    <w:rsid w:val="00405336"/>
    <w:pPr>
      <w:spacing w:after="120" w:line="480" w:lineRule="auto"/>
      <w:ind w:left="360"/>
    </w:pPr>
  </w:style>
  <w:style w:type="character" w:customStyle="1" w:styleId="28">
    <w:name w:val="本文インデント 2 (文字)"/>
    <w:link w:val="27"/>
    <w:semiHidden/>
    <w:rsid w:val="00FF04E3"/>
    <w:rPr>
      <w:sz w:val="24"/>
    </w:rPr>
  </w:style>
  <w:style w:type="paragraph" w:styleId="34">
    <w:name w:val="Body Text Indent 3"/>
    <w:basedOn w:val="a1"/>
    <w:link w:val="35"/>
    <w:semiHidden/>
    <w:rsid w:val="00405336"/>
    <w:pPr>
      <w:spacing w:after="120"/>
      <w:ind w:left="360"/>
    </w:pPr>
    <w:rPr>
      <w:sz w:val="16"/>
      <w:szCs w:val="16"/>
    </w:rPr>
  </w:style>
  <w:style w:type="character" w:customStyle="1" w:styleId="35">
    <w:name w:val="本文インデント 3 (文字)"/>
    <w:link w:val="34"/>
    <w:semiHidden/>
    <w:rsid w:val="00FF04E3"/>
    <w:rPr>
      <w:sz w:val="16"/>
      <w:szCs w:val="16"/>
    </w:rPr>
  </w:style>
  <w:style w:type="paragraph" w:styleId="af0">
    <w:name w:val="caption"/>
    <w:basedOn w:val="a1"/>
    <w:next w:val="a1"/>
    <w:semiHidden/>
    <w:qFormat/>
    <w:rsid w:val="00405336"/>
    <w:rPr>
      <w:b/>
      <w:bCs/>
      <w:sz w:val="20"/>
    </w:rPr>
  </w:style>
  <w:style w:type="paragraph" w:styleId="af1">
    <w:name w:val="Closing"/>
    <w:basedOn w:val="a1"/>
    <w:link w:val="af2"/>
    <w:semiHidden/>
    <w:rsid w:val="00405336"/>
    <w:pPr>
      <w:ind w:left="4320"/>
    </w:pPr>
  </w:style>
  <w:style w:type="character" w:customStyle="1" w:styleId="af2">
    <w:name w:val="結語 (文字)"/>
    <w:link w:val="af1"/>
    <w:semiHidden/>
    <w:rsid w:val="00FF04E3"/>
    <w:rPr>
      <w:sz w:val="24"/>
    </w:rPr>
  </w:style>
  <w:style w:type="paragraph" w:styleId="af3">
    <w:name w:val="annotation text"/>
    <w:basedOn w:val="a1"/>
    <w:link w:val="af4"/>
    <w:semiHidden/>
    <w:rsid w:val="00405336"/>
    <w:rPr>
      <w:sz w:val="20"/>
    </w:rPr>
  </w:style>
  <w:style w:type="character" w:customStyle="1" w:styleId="af4">
    <w:name w:val="コメント文字列 (文字)"/>
    <w:basedOn w:val="a2"/>
    <w:link w:val="af3"/>
    <w:semiHidden/>
    <w:rsid w:val="00FF04E3"/>
  </w:style>
  <w:style w:type="paragraph" w:styleId="af5">
    <w:name w:val="annotation subject"/>
    <w:basedOn w:val="af3"/>
    <w:next w:val="af3"/>
    <w:link w:val="af6"/>
    <w:semiHidden/>
    <w:rsid w:val="00405336"/>
    <w:rPr>
      <w:b/>
      <w:bCs/>
    </w:rPr>
  </w:style>
  <w:style w:type="character" w:customStyle="1" w:styleId="af6">
    <w:name w:val="コメント内容 (文字)"/>
    <w:link w:val="af5"/>
    <w:semiHidden/>
    <w:rsid w:val="00FF04E3"/>
    <w:rPr>
      <w:b/>
      <w:bCs/>
    </w:rPr>
  </w:style>
  <w:style w:type="paragraph" w:styleId="af7">
    <w:name w:val="Date"/>
    <w:basedOn w:val="a1"/>
    <w:next w:val="a1"/>
    <w:link w:val="af8"/>
    <w:semiHidden/>
    <w:rsid w:val="00405336"/>
  </w:style>
  <w:style w:type="character" w:customStyle="1" w:styleId="af8">
    <w:name w:val="日付 (文字)"/>
    <w:link w:val="af7"/>
    <w:semiHidden/>
    <w:rsid w:val="00FF04E3"/>
    <w:rPr>
      <w:sz w:val="24"/>
    </w:rPr>
  </w:style>
  <w:style w:type="paragraph" w:styleId="af9">
    <w:name w:val="Document Map"/>
    <w:basedOn w:val="a1"/>
    <w:link w:val="afa"/>
    <w:semiHidden/>
    <w:rsid w:val="00405336"/>
    <w:rPr>
      <w:rFonts w:ascii="Tahoma" w:hAnsi="Tahoma" w:cs="Tahoma"/>
      <w:sz w:val="16"/>
      <w:szCs w:val="16"/>
    </w:rPr>
  </w:style>
  <w:style w:type="character" w:customStyle="1" w:styleId="afa">
    <w:name w:val="見出しマップ (文字)"/>
    <w:link w:val="af9"/>
    <w:semiHidden/>
    <w:rsid w:val="00FF04E3"/>
    <w:rPr>
      <w:rFonts w:ascii="Tahoma" w:hAnsi="Tahoma" w:cs="Tahoma"/>
      <w:sz w:val="16"/>
      <w:szCs w:val="16"/>
    </w:rPr>
  </w:style>
  <w:style w:type="paragraph" w:styleId="afb">
    <w:name w:val="E-mail Signature"/>
    <w:basedOn w:val="a1"/>
    <w:link w:val="afc"/>
    <w:semiHidden/>
    <w:rsid w:val="00405336"/>
  </w:style>
  <w:style w:type="character" w:customStyle="1" w:styleId="afc">
    <w:name w:val="電子メール署名 (文字)"/>
    <w:link w:val="afb"/>
    <w:semiHidden/>
    <w:rsid w:val="00FF04E3"/>
    <w:rPr>
      <w:sz w:val="24"/>
    </w:rPr>
  </w:style>
  <w:style w:type="paragraph" w:styleId="afd">
    <w:name w:val="endnote text"/>
    <w:basedOn w:val="a1"/>
    <w:link w:val="afe"/>
    <w:semiHidden/>
    <w:rsid w:val="00405336"/>
    <w:rPr>
      <w:sz w:val="20"/>
    </w:rPr>
  </w:style>
  <w:style w:type="character" w:customStyle="1" w:styleId="afe">
    <w:name w:val="文末脚注文字列 (文字)"/>
    <w:basedOn w:val="a2"/>
    <w:link w:val="afd"/>
    <w:semiHidden/>
    <w:rsid w:val="00FF04E3"/>
  </w:style>
  <w:style w:type="paragraph" w:styleId="aff">
    <w:name w:val="envelope address"/>
    <w:basedOn w:val="a1"/>
    <w:semiHidden/>
    <w:rsid w:val="00405336"/>
    <w:pPr>
      <w:framePr w:w="7920" w:h="1980" w:hRule="exact" w:hSpace="180" w:wrap="auto" w:hAnchor="page" w:xAlign="center" w:yAlign="bottom"/>
      <w:ind w:left="2880"/>
    </w:pPr>
    <w:rPr>
      <w:rFonts w:ascii="Cambria" w:hAnsi="Cambria"/>
      <w:szCs w:val="24"/>
    </w:rPr>
  </w:style>
  <w:style w:type="paragraph" w:styleId="aff0">
    <w:name w:val="envelope return"/>
    <w:basedOn w:val="a1"/>
    <w:semiHidden/>
    <w:rsid w:val="00405336"/>
    <w:rPr>
      <w:rFonts w:ascii="Cambria" w:hAnsi="Cambria"/>
      <w:sz w:val="20"/>
    </w:rPr>
  </w:style>
  <w:style w:type="paragraph" w:styleId="aff1">
    <w:name w:val="footer"/>
    <w:basedOn w:val="a1"/>
    <w:link w:val="aff2"/>
    <w:semiHidden/>
    <w:rsid w:val="00405336"/>
    <w:pPr>
      <w:tabs>
        <w:tab w:val="center" w:pos="4680"/>
        <w:tab w:val="right" w:pos="9360"/>
      </w:tabs>
    </w:pPr>
  </w:style>
  <w:style w:type="character" w:customStyle="1" w:styleId="aff2">
    <w:name w:val="フッター (文字)"/>
    <w:link w:val="aff1"/>
    <w:semiHidden/>
    <w:rsid w:val="00FF04E3"/>
    <w:rPr>
      <w:sz w:val="24"/>
    </w:rPr>
  </w:style>
  <w:style w:type="paragraph" w:styleId="aff3">
    <w:name w:val="footnote text"/>
    <w:basedOn w:val="a1"/>
    <w:link w:val="aff4"/>
    <w:semiHidden/>
    <w:rsid w:val="00405336"/>
    <w:rPr>
      <w:sz w:val="20"/>
    </w:rPr>
  </w:style>
  <w:style w:type="character" w:customStyle="1" w:styleId="aff4">
    <w:name w:val="脚注文字列 (文字)"/>
    <w:basedOn w:val="a2"/>
    <w:link w:val="aff3"/>
    <w:semiHidden/>
    <w:rsid w:val="00FF04E3"/>
  </w:style>
  <w:style w:type="paragraph" w:styleId="aff5">
    <w:name w:val="header"/>
    <w:basedOn w:val="a1"/>
    <w:link w:val="aff6"/>
    <w:semiHidden/>
    <w:rsid w:val="00405336"/>
    <w:pPr>
      <w:tabs>
        <w:tab w:val="center" w:pos="4680"/>
        <w:tab w:val="right" w:pos="9360"/>
      </w:tabs>
    </w:pPr>
  </w:style>
  <w:style w:type="character" w:customStyle="1" w:styleId="aff6">
    <w:name w:val="ヘッダー (文字)"/>
    <w:link w:val="aff5"/>
    <w:semiHidden/>
    <w:rsid w:val="00FF04E3"/>
    <w:rPr>
      <w:sz w:val="24"/>
    </w:rPr>
  </w:style>
  <w:style w:type="paragraph" w:styleId="HTML">
    <w:name w:val="HTML Address"/>
    <w:basedOn w:val="a1"/>
    <w:link w:val="HTML0"/>
    <w:semiHidden/>
    <w:rsid w:val="00405336"/>
    <w:rPr>
      <w:i/>
      <w:iCs/>
    </w:rPr>
  </w:style>
  <w:style w:type="character" w:customStyle="1" w:styleId="HTML0">
    <w:name w:val="HTML アドレス (文字)"/>
    <w:link w:val="HTML"/>
    <w:semiHidden/>
    <w:rsid w:val="00FF04E3"/>
    <w:rPr>
      <w:i/>
      <w:iCs/>
      <w:sz w:val="24"/>
    </w:rPr>
  </w:style>
  <w:style w:type="paragraph" w:styleId="HTML1">
    <w:name w:val="HTML Preformatted"/>
    <w:basedOn w:val="a1"/>
    <w:link w:val="HTML2"/>
    <w:semiHidden/>
    <w:rsid w:val="00405336"/>
    <w:rPr>
      <w:rFonts w:ascii="Courier New" w:hAnsi="Courier New" w:cs="Courier New"/>
      <w:sz w:val="20"/>
    </w:rPr>
  </w:style>
  <w:style w:type="character" w:customStyle="1" w:styleId="HTML2">
    <w:name w:val="HTML 書式付き (文字)"/>
    <w:link w:val="HTML1"/>
    <w:semiHidden/>
    <w:rsid w:val="00FF04E3"/>
    <w:rPr>
      <w:rFonts w:ascii="Courier New" w:hAnsi="Courier New" w:cs="Courier New"/>
    </w:rPr>
  </w:style>
  <w:style w:type="paragraph" w:styleId="11">
    <w:name w:val="index 1"/>
    <w:basedOn w:val="a1"/>
    <w:next w:val="a1"/>
    <w:autoRedefine/>
    <w:semiHidden/>
    <w:rsid w:val="00405336"/>
    <w:pPr>
      <w:ind w:left="240" w:hanging="240"/>
    </w:pPr>
  </w:style>
  <w:style w:type="paragraph" w:styleId="29">
    <w:name w:val="index 2"/>
    <w:basedOn w:val="a1"/>
    <w:next w:val="a1"/>
    <w:autoRedefine/>
    <w:semiHidden/>
    <w:rsid w:val="00405336"/>
    <w:pPr>
      <w:ind w:left="480" w:hanging="240"/>
    </w:pPr>
  </w:style>
  <w:style w:type="paragraph" w:styleId="36">
    <w:name w:val="index 3"/>
    <w:basedOn w:val="a1"/>
    <w:next w:val="a1"/>
    <w:autoRedefine/>
    <w:semiHidden/>
    <w:rsid w:val="00405336"/>
    <w:pPr>
      <w:ind w:left="720" w:hanging="240"/>
    </w:pPr>
  </w:style>
  <w:style w:type="paragraph" w:styleId="42">
    <w:name w:val="index 4"/>
    <w:basedOn w:val="a1"/>
    <w:next w:val="a1"/>
    <w:autoRedefine/>
    <w:semiHidden/>
    <w:rsid w:val="00405336"/>
    <w:pPr>
      <w:ind w:left="960" w:hanging="240"/>
    </w:pPr>
  </w:style>
  <w:style w:type="paragraph" w:styleId="53">
    <w:name w:val="index 5"/>
    <w:basedOn w:val="a1"/>
    <w:next w:val="a1"/>
    <w:autoRedefine/>
    <w:semiHidden/>
    <w:rsid w:val="00405336"/>
    <w:pPr>
      <w:ind w:left="1200" w:hanging="240"/>
    </w:pPr>
  </w:style>
  <w:style w:type="paragraph" w:styleId="61">
    <w:name w:val="index 6"/>
    <w:basedOn w:val="a1"/>
    <w:next w:val="a1"/>
    <w:autoRedefine/>
    <w:semiHidden/>
    <w:rsid w:val="00405336"/>
    <w:pPr>
      <w:ind w:left="1440" w:hanging="240"/>
    </w:pPr>
  </w:style>
  <w:style w:type="paragraph" w:styleId="71">
    <w:name w:val="index 7"/>
    <w:basedOn w:val="a1"/>
    <w:next w:val="a1"/>
    <w:autoRedefine/>
    <w:semiHidden/>
    <w:rsid w:val="00405336"/>
    <w:pPr>
      <w:ind w:left="1680" w:hanging="240"/>
    </w:pPr>
  </w:style>
  <w:style w:type="paragraph" w:styleId="81">
    <w:name w:val="index 8"/>
    <w:basedOn w:val="a1"/>
    <w:next w:val="a1"/>
    <w:autoRedefine/>
    <w:semiHidden/>
    <w:rsid w:val="00405336"/>
    <w:pPr>
      <w:ind w:left="1920" w:hanging="240"/>
    </w:pPr>
  </w:style>
  <w:style w:type="paragraph" w:styleId="91">
    <w:name w:val="index 9"/>
    <w:basedOn w:val="a1"/>
    <w:next w:val="a1"/>
    <w:autoRedefine/>
    <w:semiHidden/>
    <w:rsid w:val="00405336"/>
    <w:pPr>
      <w:ind w:left="2160" w:hanging="240"/>
    </w:pPr>
  </w:style>
  <w:style w:type="paragraph" w:styleId="aff7">
    <w:name w:val="index heading"/>
    <w:basedOn w:val="a1"/>
    <w:next w:val="11"/>
    <w:semiHidden/>
    <w:rsid w:val="00405336"/>
    <w:rPr>
      <w:rFonts w:ascii="Cambria" w:hAnsi="Cambria"/>
      <w:b/>
      <w:bCs/>
    </w:rPr>
  </w:style>
  <w:style w:type="paragraph" w:styleId="2a">
    <w:name w:val="Intense Quote"/>
    <w:basedOn w:val="a1"/>
    <w:next w:val="a1"/>
    <w:link w:val="2b"/>
    <w:uiPriority w:val="30"/>
    <w:semiHidden/>
    <w:qFormat/>
    <w:rsid w:val="00405336"/>
    <w:pPr>
      <w:pBdr>
        <w:bottom w:val="single" w:sz="4" w:space="4" w:color="4F81BD"/>
      </w:pBdr>
      <w:spacing w:before="200" w:after="280"/>
      <w:ind w:left="936" w:right="936"/>
    </w:pPr>
    <w:rPr>
      <w:b/>
      <w:bCs/>
      <w:i/>
      <w:iCs/>
      <w:color w:val="4F81BD"/>
    </w:rPr>
  </w:style>
  <w:style w:type="character" w:customStyle="1" w:styleId="2b">
    <w:name w:val="引用文 2 (文字)"/>
    <w:link w:val="2a"/>
    <w:uiPriority w:val="30"/>
    <w:semiHidden/>
    <w:rsid w:val="00FF04E3"/>
    <w:rPr>
      <w:b/>
      <w:bCs/>
      <w:i/>
      <w:iCs/>
      <w:color w:val="4F81BD"/>
      <w:sz w:val="24"/>
    </w:rPr>
  </w:style>
  <w:style w:type="paragraph" w:styleId="aff8">
    <w:name w:val="List"/>
    <w:basedOn w:val="a1"/>
    <w:semiHidden/>
    <w:rsid w:val="00405336"/>
    <w:pPr>
      <w:ind w:left="360" w:hanging="360"/>
      <w:contextualSpacing/>
    </w:pPr>
  </w:style>
  <w:style w:type="paragraph" w:styleId="2c">
    <w:name w:val="List 2"/>
    <w:basedOn w:val="a1"/>
    <w:semiHidden/>
    <w:rsid w:val="00405336"/>
    <w:pPr>
      <w:ind w:left="720" w:hanging="360"/>
      <w:contextualSpacing/>
    </w:pPr>
  </w:style>
  <w:style w:type="paragraph" w:styleId="37">
    <w:name w:val="List 3"/>
    <w:basedOn w:val="a1"/>
    <w:semiHidden/>
    <w:rsid w:val="00405336"/>
    <w:pPr>
      <w:ind w:left="1080" w:hanging="360"/>
      <w:contextualSpacing/>
    </w:pPr>
  </w:style>
  <w:style w:type="paragraph" w:styleId="43">
    <w:name w:val="List 4"/>
    <w:basedOn w:val="a1"/>
    <w:semiHidden/>
    <w:rsid w:val="00405336"/>
    <w:pPr>
      <w:ind w:left="1440" w:hanging="360"/>
      <w:contextualSpacing/>
    </w:pPr>
  </w:style>
  <w:style w:type="paragraph" w:styleId="54">
    <w:name w:val="List 5"/>
    <w:basedOn w:val="a1"/>
    <w:semiHidden/>
    <w:rsid w:val="00405336"/>
    <w:pPr>
      <w:ind w:left="1800" w:hanging="360"/>
      <w:contextualSpacing/>
    </w:pPr>
  </w:style>
  <w:style w:type="paragraph" w:styleId="a0">
    <w:name w:val="List Bullet"/>
    <w:basedOn w:val="a1"/>
    <w:semiHidden/>
    <w:rsid w:val="00405336"/>
    <w:pPr>
      <w:numPr>
        <w:numId w:val="1"/>
      </w:numPr>
      <w:contextualSpacing/>
    </w:pPr>
  </w:style>
  <w:style w:type="paragraph" w:styleId="20">
    <w:name w:val="List Bullet 2"/>
    <w:basedOn w:val="a1"/>
    <w:semiHidden/>
    <w:rsid w:val="00405336"/>
    <w:pPr>
      <w:numPr>
        <w:numId w:val="2"/>
      </w:numPr>
      <w:contextualSpacing/>
    </w:pPr>
  </w:style>
  <w:style w:type="paragraph" w:styleId="30">
    <w:name w:val="List Bullet 3"/>
    <w:basedOn w:val="a1"/>
    <w:semiHidden/>
    <w:rsid w:val="00405336"/>
    <w:pPr>
      <w:numPr>
        <w:numId w:val="3"/>
      </w:numPr>
      <w:contextualSpacing/>
    </w:pPr>
  </w:style>
  <w:style w:type="paragraph" w:styleId="40">
    <w:name w:val="List Bullet 4"/>
    <w:basedOn w:val="a1"/>
    <w:semiHidden/>
    <w:rsid w:val="00405336"/>
    <w:pPr>
      <w:numPr>
        <w:numId w:val="4"/>
      </w:numPr>
      <w:contextualSpacing/>
    </w:pPr>
  </w:style>
  <w:style w:type="paragraph" w:styleId="50">
    <w:name w:val="List Bullet 5"/>
    <w:basedOn w:val="a1"/>
    <w:semiHidden/>
    <w:rsid w:val="00405336"/>
    <w:pPr>
      <w:numPr>
        <w:numId w:val="5"/>
      </w:numPr>
      <w:contextualSpacing/>
    </w:pPr>
  </w:style>
  <w:style w:type="paragraph" w:styleId="aff9">
    <w:name w:val="List Continue"/>
    <w:basedOn w:val="a1"/>
    <w:semiHidden/>
    <w:rsid w:val="00405336"/>
    <w:pPr>
      <w:spacing w:after="120"/>
      <w:ind w:left="360"/>
      <w:contextualSpacing/>
    </w:pPr>
  </w:style>
  <w:style w:type="paragraph" w:styleId="2d">
    <w:name w:val="List Continue 2"/>
    <w:basedOn w:val="a1"/>
    <w:semiHidden/>
    <w:rsid w:val="00405336"/>
    <w:pPr>
      <w:spacing w:after="120"/>
      <w:ind w:left="720"/>
      <w:contextualSpacing/>
    </w:pPr>
  </w:style>
  <w:style w:type="paragraph" w:styleId="38">
    <w:name w:val="List Continue 3"/>
    <w:basedOn w:val="a1"/>
    <w:semiHidden/>
    <w:rsid w:val="00405336"/>
    <w:pPr>
      <w:spacing w:after="120"/>
      <w:ind w:left="1080"/>
      <w:contextualSpacing/>
    </w:pPr>
  </w:style>
  <w:style w:type="paragraph" w:styleId="44">
    <w:name w:val="List Continue 4"/>
    <w:basedOn w:val="a1"/>
    <w:semiHidden/>
    <w:rsid w:val="00405336"/>
    <w:pPr>
      <w:spacing w:after="120"/>
      <w:ind w:left="1440"/>
      <w:contextualSpacing/>
    </w:pPr>
  </w:style>
  <w:style w:type="paragraph" w:styleId="55">
    <w:name w:val="List Continue 5"/>
    <w:basedOn w:val="a1"/>
    <w:semiHidden/>
    <w:rsid w:val="00405336"/>
    <w:pPr>
      <w:spacing w:after="120"/>
      <w:ind w:left="1800"/>
      <w:contextualSpacing/>
    </w:pPr>
  </w:style>
  <w:style w:type="paragraph" w:styleId="a">
    <w:name w:val="List Number"/>
    <w:basedOn w:val="a1"/>
    <w:semiHidden/>
    <w:rsid w:val="00405336"/>
    <w:pPr>
      <w:numPr>
        <w:numId w:val="6"/>
      </w:numPr>
      <w:contextualSpacing/>
    </w:pPr>
  </w:style>
  <w:style w:type="paragraph" w:styleId="2">
    <w:name w:val="List Number 2"/>
    <w:basedOn w:val="a1"/>
    <w:semiHidden/>
    <w:rsid w:val="00405336"/>
    <w:pPr>
      <w:numPr>
        <w:numId w:val="7"/>
      </w:numPr>
      <w:contextualSpacing/>
    </w:pPr>
  </w:style>
  <w:style w:type="paragraph" w:styleId="3">
    <w:name w:val="List Number 3"/>
    <w:basedOn w:val="a1"/>
    <w:semiHidden/>
    <w:rsid w:val="00405336"/>
    <w:pPr>
      <w:numPr>
        <w:numId w:val="8"/>
      </w:numPr>
      <w:contextualSpacing/>
    </w:pPr>
  </w:style>
  <w:style w:type="paragraph" w:styleId="4">
    <w:name w:val="List Number 4"/>
    <w:basedOn w:val="a1"/>
    <w:semiHidden/>
    <w:rsid w:val="00405336"/>
    <w:pPr>
      <w:numPr>
        <w:numId w:val="9"/>
      </w:numPr>
      <w:contextualSpacing/>
    </w:pPr>
  </w:style>
  <w:style w:type="paragraph" w:styleId="5">
    <w:name w:val="List Number 5"/>
    <w:basedOn w:val="a1"/>
    <w:semiHidden/>
    <w:rsid w:val="00405336"/>
    <w:pPr>
      <w:numPr>
        <w:numId w:val="10"/>
      </w:numPr>
      <w:contextualSpacing/>
    </w:pPr>
  </w:style>
  <w:style w:type="paragraph" w:styleId="affa">
    <w:name w:val="List Paragraph"/>
    <w:basedOn w:val="a1"/>
    <w:uiPriority w:val="34"/>
    <w:semiHidden/>
    <w:qFormat/>
    <w:rsid w:val="00405336"/>
    <w:pPr>
      <w:ind w:left="720"/>
    </w:pPr>
  </w:style>
  <w:style w:type="paragraph" w:styleId="affb">
    <w:name w:val="macro"/>
    <w:link w:val="affc"/>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c">
    <w:name w:val="マクロ文字列 (文字)"/>
    <w:link w:val="affb"/>
    <w:semiHidden/>
    <w:rsid w:val="00FF04E3"/>
    <w:rPr>
      <w:rFonts w:ascii="Courier New" w:hAnsi="Courier New" w:cs="Courier New"/>
      <w:lang w:val="en-US" w:eastAsia="en-US" w:bidi="ar-SA"/>
    </w:rPr>
  </w:style>
  <w:style w:type="paragraph" w:styleId="affd">
    <w:name w:val="Message Header"/>
    <w:basedOn w:val="a1"/>
    <w:link w:val="affe"/>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affe">
    <w:name w:val="メッセージ見出し (文字)"/>
    <w:link w:val="affd"/>
    <w:semiHidden/>
    <w:rsid w:val="00FF04E3"/>
    <w:rPr>
      <w:rFonts w:ascii="Cambria" w:hAnsi="Cambria"/>
      <w:sz w:val="24"/>
      <w:szCs w:val="24"/>
      <w:shd w:val="pct20" w:color="auto" w:fill="auto"/>
    </w:rPr>
  </w:style>
  <w:style w:type="paragraph" w:styleId="afff">
    <w:name w:val="No Spacing"/>
    <w:uiPriority w:val="1"/>
    <w:semiHidden/>
    <w:qFormat/>
    <w:rsid w:val="00405336"/>
    <w:rPr>
      <w:sz w:val="24"/>
    </w:rPr>
  </w:style>
  <w:style w:type="paragraph" w:styleId="Web">
    <w:name w:val="Normal (Web)"/>
    <w:basedOn w:val="a1"/>
    <w:semiHidden/>
    <w:rsid w:val="00405336"/>
    <w:rPr>
      <w:szCs w:val="24"/>
    </w:rPr>
  </w:style>
  <w:style w:type="paragraph" w:styleId="afff0">
    <w:name w:val="Normal Indent"/>
    <w:basedOn w:val="a1"/>
    <w:semiHidden/>
    <w:rsid w:val="00405336"/>
    <w:pPr>
      <w:ind w:left="720"/>
    </w:pPr>
  </w:style>
  <w:style w:type="paragraph" w:styleId="afff1">
    <w:name w:val="Note Heading"/>
    <w:basedOn w:val="a1"/>
    <w:next w:val="a1"/>
    <w:link w:val="afff2"/>
    <w:semiHidden/>
    <w:rsid w:val="00405336"/>
  </w:style>
  <w:style w:type="character" w:customStyle="1" w:styleId="afff2">
    <w:name w:val="記 (文字)"/>
    <w:link w:val="afff1"/>
    <w:semiHidden/>
    <w:rsid w:val="00FF04E3"/>
    <w:rPr>
      <w:sz w:val="24"/>
    </w:rPr>
  </w:style>
  <w:style w:type="paragraph" w:styleId="afff3">
    <w:name w:val="Plain Text"/>
    <w:basedOn w:val="a1"/>
    <w:link w:val="afff4"/>
    <w:semiHidden/>
    <w:rsid w:val="00405336"/>
    <w:rPr>
      <w:rFonts w:ascii="Courier New" w:hAnsi="Courier New" w:cs="Courier New"/>
      <w:sz w:val="20"/>
    </w:rPr>
  </w:style>
  <w:style w:type="character" w:customStyle="1" w:styleId="afff4">
    <w:name w:val="書式なし (文字)"/>
    <w:link w:val="afff3"/>
    <w:semiHidden/>
    <w:rsid w:val="00FF04E3"/>
    <w:rPr>
      <w:rFonts w:ascii="Courier New" w:hAnsi="Courier New" w:cs="Courier New"/>
    </w:rPr>
  </w:style>
  <w:style w:type="paragraph" w:styleId="afff5">
    <w:name w:val="Quote"/>
    <w:basedOn w:val="a1"/>
    <w:next w:val="a1"/>
    <w:link w:val="afff6"/>
    <w:uiPriority w:val="29"/>
    <w:semiHidden/>
    <w:qFormat/>
    <w:rsid w:val="00405336"/>
    <w:rPr>
      <w:i/>
      <w:iCs/>
      <w:color w:val="000000"/>
    </w:rPr>
  </w:style>
  <w:style w:type="character" w:customStyle="1" w:styleId="afff6">
    <w:name w:val="引用文 (文字)"/>
    <w:link w:val="afff5"/>
    <w:uiPriority w:val="29"/>
    <w:semiHidden/>
    <w:rsid w:val="00FF04E3"/>
    <w:rPr>
      <w:i/>
      <w:iCs/>
      <w:color w:val="000000"/>
      <w:sz w:val="24"/>
    </w:rPr>
  </w:style>
  <w:style w:type="paragraph" w:styleId="afff7">
    <w:name w:val="Salutation"/>
    <w:basedOn w:val="a1"/>
    <w:next w:val="a1"/>
    <w:link w:val="afff8"/>
    <w:semiHidden/>
    <w:rsid w:val="00405336"/>
  </w:style>
  <w:style w:type="character" w:customStyle="1" w:styleId="afff8">
    <w:name w:val="挨拶文 (文字)"/>
    <w:link w:val="afff7"/>
    <w:semiHidden/>
    <w:rsid w:val="00FF04E3"/>
    <w:rPr>
      <w:sz w:val="24"/>
    </w:rPr>
  </w:style>
  <w:style w:type="paragraph" w:styleId="afff9">
    <w:name w:val="Signature"/>
    <w:basedOn w:val="a1"/>
    <w:link w:val="afffa"/>
    <w:semiHidden/>
    <w:rsid w:val="00405336"/>
    <w:pPr>
      <w:ind w:left="4320"/>
    </w:pPr>
  </w:style>
  <w:style w:type="character" w:customStyle="1" w:styleId="afffa">
    <w:name w:val="署名 (文字)"/>
    <w:link w:val="afff9"/>
    <w:semiHidden/>
    <w:rsid w:val="00FF04E3"/>
    <w:rPr>
      <w:sz w:val="24"/>
    </w:rPr>
  </w:style>
  <w:style w:type="paragraph" w:styleId="afffb">
    <w:name w:val="Subtitle"/>
    <w:basedOn w:val="a1"/>
    <w:next w:val="a1"/>
    <w:link w:val="afffc"/>
    <w:semiHidden/>
    <w:qFormat/>
    <w:rsid w:val="00405336"/>
    <w:pPr>
      <w:spacing w:after="60"/>
      <w:jc w:val="center"/>
      <w:outlineLvl w:val="1"/>
    </w:pPr>
    <w:rPr>
      <w:rFonts w:ascii="Cambria" w:hAnsi="Cambria"/>
      <w:szCs w:val="24"/>
    </w:rPr>
  </w:style>
  <w:style w:type="character" w:customStyle="1" w:styleId="afffc">
    <w:name w:val="副題 (文字)"/>
    <w:link w:val="afffb"/>
    <w:semiHidden/>
    <w:rsid w:val="00FF04E3"/>
    <w:rPr>
      <w:rFonts w:ascii="Cambria" w:hAnsi="Cambria"/>
      <w:sz w:val="24"/>
      <w:szCs w:val="24"/>
    </w:rPr>
  </w:style>
  <w:style w:type="paragraph" w:styleId="afffd">
    <w:name w:val="table of authorities"/>
    <w:basedOn w:val="a1"/>
    <w:next w:val="a1"/>
    <w:semiHidden/>
    <w:rsid w:val="00405336"/>
    <w:pPr>
      <w:ind w:left="240" w:hanging="240"/>
    </w:pPr>
  </w:style>
  <w:style w:type="paragraph" w:styleId="afffe">
    <w:name w:val="table of figures"/>
    <w:basedOn w:val="a1"/>
    <w:next w:val="a1"/>
    <w:semiHidden/>
    <w:rsid w:val="00405336"/>
  </w:style>
  <w:style w:type="paragraph" w:styleId="affff">
    <w:name w:val="Title"/>
    <w:basedOn w:val="a1"/>
    <w:next w:val="a1"/>
    <w:link w:val="affff0"/>
    <w:semiHidden/>
    <w:qFormat/>
    <w:rsid w:val="00405336"/>
    <w:pPr>
      <w:spacing w:before="240" w:after="60"/>
      <w:jc w:val="center"/>
      <w:outlineLvl w:val="0"/>
    </w:pPr>
    <w:rPr>
      <w:rFonts w:ascii="Cambria" w:hAnsi="Cambria"/>
      <w:b/>
      <w:bCs/>
      <w:kern w:val="28"/>
      <w:sz w:val="32"/>
      <w:szCs w:val="32"/>
    </w:rPr>
  </w:style>
  <w:style w:type="character" w:customStyle="1" w:styleId="affff0">
    <w:name w:val="表題 (文字)"/>
    <w:link w:val="affff"/>
    <w:semiHidden/>
    <w:rsid w:val="00FF04E3"/>
    <w:rPr>
      <w:rFonts w:ascii="Cambria" w:hAnsi="Cambria"/>
      <w:b/>
      <w:bCs/>
      <w:kern w:val="28"/>
      <w:sz w:val="32"/>
      <w:szCs w:val="32"/>
    </w:rPr>
  </w:style>
  <w:style w:type="paragraph" w:styleId="affff1">
    <w:name w:val="toa heading"/>
    <w:basedOn w:val="a1"/>
    <w:next w:val="a1"/>
    <w:semiHidden/>
    <w:rsid w:val="00405336"/>
    <w:pPr>
      <w:spacing w:before="120"/>
    </w:pPr>
    <w:rPr>
      <w:rFonts w:ascii="Cambria" w:hAnsi="Cambria"/>
      <w:b/>
      <w:bCs/>
      <w:szCs w:val="24"/>
    </w:rPr>
  </w:style>
  <w:style w:type="paragraph" w:styleId="12">
    <w:name w:val="toc 1"/>
    <w:basedOn w:val="a1"/>
    <w:next w:val="a1"/>
    <w:autoRedefine/>
    <w:semiHidden/>
    <w:rsid w:val="00405336"/>
  </w:style>
  <w:style w:type="paragraph" w:styleId="2e">
    <w:name w:val="toc 2"/>
    <w:basedOn w:val="a1"/>
    <w:next w:val="a1"/>
    <w:autoRedefine/>
    <w:semiHidden/>
    <w:rsid w:val="00405336"/>
    <w:pPr>
      <w:ind w:left="240"/>
    </w:pPr>
  </w:style>
  <w:style w:type="paragraph" w:styleId="39">
    <w:name w:val="toc 3"/>
    <w:basedOn w:val="a1"/>
    <w:next w:val="a1"/>
    <w:autoRedefine/>
    <w:semiHidden/>
    <w:rsid w:val="00405336"/>
    <w:pPr>
      <w:ind w:left="480"/>
    </w:pPr>
  </w:style>
  <w:style w:type="paragraph" w:styleId="45">
    <w:name w:val="toc 4"/>
    <w:basedOn w:val="a1"/>
    <w:next w:val="a1"/>
    <w:autoRedefine/>
    <w:semiHidden/>
    <w:rsid w:val="00405336"/>
    <w:pPr>
      <w:ind w:left="720"/>
    </w:pPr>
  </w:style>
  <w:style w:type="paragraph" w:styleId="56">
    <w:name w:val="toc 5"/>
    <w:basedOn w:val="a1"/>
    <w:next w:val="a1"/>
    <w:autoRedefine/>
    <w:semiHidden/>
    <w:rsid w:val="00405336"/>
    <w:pPr>
      <w:ind w:left="960"/>
    </w:pPr>
  </w:style>
  <w:style w:type="paragraph" w:styleId="62">
    <w:name w:val="toc 6"/>
    <w:basedOn w:val="a1"/>
    <w:next w:val="a1"/>
    <w:autoRedefine/>
    <w:semiHidden/>
    <w:rsid w:val="00405336"/>
    <w:pPr>
      <w:ind w:left="1200"/>
    </w:pPr>
  </w:style>
  <w:style w:type="paragraph" w:styleId="72">
    <w:name w:val="toc 7"/>
    <w:basedOn w:val="a1"/>
    <w:next w:val="a1"/>
    <w:autoRedefine/>
    <w:semiHidden/>
    <w:rsid w:val="00405336"/>
    <w:pPr>
      <w:ind w:left="1440"/>
    </w:pPr>
  </w:style>
  <w:style w:type="paragraph" w:styleId="82">
    <w:name w:val="toc 8"/>
    <w:basedOn w:val="a1"/>
    <w:next w:val="a1"/>
    <w:autoRedefine/>
    <w:semiHidden/>
    <w:rsid w:val="00405336"/>
    <w:pPr>
      <w:ind w:left="1680"/>
    </w:pPr>
  </w:style>
  <w:style w:type="paragraph" w:styleId="92">
    <w:name w:val="toc 9"/>
    <w:basedOn w:val="a1"/>
    <w:next w:val="a1"/>
    <w:autoRedefine/>
    <w:semiHidden/>
    <w:rsid w:val="00405336"/>
    <w:pPr>
      <w:ind w:left="1920"/>
    </w:pPr>
  </w:style>
  <w:style w:type="paragraph" w:styleId="affff2">
    <w:name w:val="TOC Heading"/>
    <w:basedOn w:val="1"/>
    <w:next w:val="a1"/>
    <w:uiPriority w:val="39"/>
    <w:semiHidden/>
    <w:unhideWhenUsed/>
    <w:qFormat/>
    <w:rsid w:val="00405336"/>
    <w:pPr>
      <w:outlineLvl w:val="9"/>
    </w:pPr>
    <w:rPr>
      <w:rFonts w:ascii="Cambria" w:hAnsi="Cambria"/>
      <w:sz w:val="32"/>
      <w:szCs w:val="32"/>
    </w:rPr>
  </w:style>
  <w:style w:type="character" w:styleId="affff3">
    <w:name w:val="Hyperlink"/>
    <w:semiHidden/>
    <w:rsid w:val="007402FC"/>
    <w:rPr>
      <w:color w:val="0000FF"/>
      <w:u w:val="single"/>
    </w:rPr>
  </w:style>
  <w:style w:type="character" w:styleId="affff4">
    <w:name w:val="FollowedHyperlink"/>
    <w:semiHidden/>
    <w:unhideWhenUsed/>
    <w:rsid w:val="00793072"/>
    <w:rPr>
      <w:color w:val="800080"/>
      <w:u w:val="single"/>
    </w:rPr>
  </w:style>
  <w:style w:type="character" w:styleId="affff5">
    <w:name w:val="annotation reference"/>
    <w:semiHidden/>
    <w:unhideWhenUsed/>
    <w:rsid w:val="00793072"/>
    <w:rPr>
      <w:sz w:val="16"/>
      <w:szCs w:val="16"/>
    </w:rPr>
  </w:style>
  <w:style w:type="character" w:customStyle="1" w:styleId="UnresolvedMention">
    <w:name w:val="Unresolved Mention"/>
    <w:basedOn w:val="a2"/>
    <w:uiPriority w:val="99"/>
    <w:semiHidden/>
    <w:unhideWhenUsed/>
    <w:rsid w:val="008218C4"/>
    <w:rPr>
      <w:color w:val="808080"/>
      <w:shd w:val="clear" w:color="auto" w:fill="E6E6E6"/>
    </w:rPr>
  </w:style>
  <w:style w:type="paragraph" w:styleId="affff6">
    <w:name w:val="Revision"/>
    <w:hidden/>
    <w:uiPriority w:val="99"/>
    <w:semiHidden/>
    <w:rsid w:val="003227A1"/>
    <w:rPr>
      <w:sz w:val="24"/>
    </w:rPr>
  </w:style>
  <w:style w:type="paragraph" w:customStyle="1" w:styleId="Refhead">
    <w:name w:val="Ref head"/>
    <w:basedOn w:val="a1"/>
    <w:rsid w:val="006849F9"/>
    <w:pPr>
      <w:keepNext/>
      <w:spacing w:before="120" w:after="120"/>
      <w:outlineLvl w:val="0"/>
    </w:pPr>
    <w:rPr>
      <w:rFonts w:eastAsia="Times New Roman"/>
      <w:b/>
      <w:bCs/>
      <w:kern w:val="28"/>
      <w:szCs w:val="24"/>
    </w:rPr>
  </w:style>
  <w:style w:type="paragraph" w:customStyle="1" w:styleId="Firstparagraph">
    <w:name w:val="First paragraph"/>
    <w:basedOn w:val="a1"/>
    <w:next w:val="a1"/>
    <w:rsid w:val="006849F9"/>
    <w:pPr>
      <w:overflowPunct w:val="0"/>
      <w:autoSpaceDE w:val="0"/>
      <w:autoSpaceDN w:val="0"/>
      <w:adjustRightInd w:val="0"/>
      <w:spacing w:line="260" w:lineRule="exact"/>
      <w:jc w:val="both"/>
      <w:textAlignment w:val="baseline"/>
    </w:pPr>
    <w:rPr>
      <w:rFonts w:eastAsia="ＭＳ 明朝"/>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1704</Words>
  <Characters>9716</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Supporting Online Material for</vt:lpstr>
      <vt:lpstr>Supporting Online Material for</vt:lpstr>
    </vt:vector>
  </TitlesOfParts>
  <Company>AAAS</Company>
  <LinksUpToDate>false</LinksUpToDate>
  <CharactersWithSpaces>11398</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creator>Brooks Hanson</dc:creator>
  <cp:lastModifiedBy>Akira Yoshiasa</cp:lastModifiedBy>
  <cp:revision>12</cp:revision>
  <cp:lastPrinted>2018-01-11T19:53:00Z</cp:lastPrinted>
  <dcterms:created xsi:type="dcterms:W3CDTF">2026-01-16T03:52:00Z</dcterms:created>
  <dcterms:modified xsi:type="dcterms:W3CDTF">2026-05-19T02:43:00Z</dcterms:modified>
</cp:coreProperties>
</file>